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B7C12" w14:textId="1729BE6F" w:rsidR="00BF58AB" w:rsidRPr="00DC001E" w:rsidRDefault="001A127F" w:rsidP="00BF58AB">
      <w:pPr>
        <w:pStyle w:val="MarkforAppendixTitle"/>
        <w:rPr>
          <w:color w:val="223767"/>
        </w:rPr>
      </w:pPr>
      <w:bookmarkStart w:id="0" w:name="_GoBack"/>
      <w:bookmarkEnd w:id="0"/>
      <w:r w:rsidRPr="00DC001E">
        <w:rPr>
          <w:caps w:val="0"/>
          <w:color w:val="223767"/>
        </w:rPr>
        <w:t xml:space="preserve">APPENDIX </w:t>
      </w:r>
      <w:r w:rsidR="00C829D8">
        <w:rPr>
          <w:caps w:val="0"/>
          <w:color w:val="223767"/>
        </w:rPr>
        <w:t>B-5</w:t>
      </w:r>
      <w:r w:rsidRPr="00DC001E">
        <w:rPr>
          <w:caps w:val="0"/>
          <w:color w:val="223767"/>
        </w:rPr>
        <w:br/>
      </w:r>
      <w:r w:rsidRPr="00DC001E">
        <w:rPr>
          <w:caps w:val="0"/>
          <w:color w:val="223767"/>
        </w:rPr>
        <w:br/>
        <w:t xml:space="preserve">STATE CN AGENCY </w:t>
      </w:r>
      <w:r>
        <w:rPr>
          <w:caps w:val="0"/>
          <w:color w:val="223767"/>
        </w:rPr>
        <w:t xml:space="preserve">DIRECTOR </w:t>
      </w:r>
      <w:r w:rsidRPr="00DC001E">
        <w:rPr>
          <w:caps w:val="0"/>
          <w:color w:val="223767"/>
        </w:rPr>
        <w:t>NOTIFICATION LETTER</w:t>
      </w:r>
    </w:p>
    <w:p w14:paraId="3743AEA2" w14:textId="77777777" w:rsidR="00BF58AB" w:rsidRDefault="00BF58AB" w:rsidP="00BF58AB">
      <w:pPr>
        <w:pStyle w:val="NormalSS"/>
        <w:sectPr w:rsidR="00BF58AB" w:rsidSect="000E4C3F">
          <w:headerReference w:type="default" r:id="rId9"/>
          <w:footerReference w:type="default" r:id="rId10"/>
          <w:pgSz w:w="12240" w:h="15840"/>
          <w:pgMar w:top="1440" w:right="1440" w:bottom="1440" w:left="1440" w:header="720" w:footer="720" w:gutter="0"/>
          <w:cols w:space="720"/>
          <w:docGrid w:linePitch="360"/>
        </w:sectPr>
      </w:pPr>
    </w:p>
    <w:p w14:paraId="3A8F4C80" w14:textId="77777777" w:rsidR="00BF58AB" w:rsidRPr="00285373" w:rsidRDefault="00BF58AB" w:rsidP="001A127F">
      <w:pPr>
        <w:spacing w:before="3360"/>
        <w:ind w:firstLine="0"/>
        <w:jc w:val="center"/>
        <w:rPr>
          <w:b/>
        </w:rPr>
      </w:pPr>
      <w:r w:rsidRPr="00285373">
        <w:rPr>
          <w:b/>
        </w:rPr>
        <w:lastRenderedPageBreak/>
        <w:t>This page has been left blank for double-sided copying.</w:t>
      </w:r>
    </w:p>
    <w:p w14:paraId="419D4975" w14:textId="77777777" w:rsidR="00BF58AB" w:rsidRDefault="00BF58AB" w:rsidP="00BF58AB"/>
    <w:p w14:paraId="342B8700" w14:textId="77777777" w:rsidR="00BF58AB" w:rsidRPr="00BF58AB" w:rsidRDefault="00BF58AB" w:rsidP="00BF58AB">
      <w:pPr>
        <w:sectPr w:rsidR="00BF58AB" w:rsidRPr="00BF58AB" w:rsidSect="005B0536">
          <w:headerReference w:type="default" r:id="rId11"/>
          <w:footerReference w:type="default" r:id="rId12"/>
          <w:pgSz w:w="12240" w:h="15840"/>
          <w:pgMar w:top="1440" w:right="1440" w:bottom="1440" w:left="1440" w:header="432" w:footer="576" w:gutter="0"/>
          <w:cols w:space="720"/>
          <w:docGrid w:linePitch="360"/>
        </w:sectPr>
      </w:pPr>
    </w:p>
    <w:p w14:paraId="457D2529" w14:textId="2405595F" w:rsidR="007666F2" w:rsidRPr="005E7C94" w:rsidRDefault="007666F2" w:rsidP="00DC378C">
      <w:pPr>
        <w:pStyle w:val="NormalSScontinued"/>
        <w:spacing w:before="180" w:after="0"/>
        <w:jc w:val="right"/>
        <w:rPr>
          <w:rFonts w:ascii="Arial" w:hAnsi="Arial" w:cs="Arial"/>
          <w:sz w:val="18"/>
          <w:szCs w:val="18"/>
        </w:rPr>
      </w:pPr>
      <w:r w:rsidRPr="005E7C94">
        <w:rPr>
          <w:rFonts w:ascii="Arial" w:hAnsi="Arial" w:cs="Arial"/>
          <w:sz w:val="18"/>
          <w:szCs w:val="18"/>
        </w:rPr>
        <w:t xml:space="preserve">OMB </w:t>
      </w:r>
      <w:r w:rsidR="00115DC6" w:rsidRPr="005E7C94">
        <w:rPr>
          <w:rFonts w:ascii="Arial" w:hAnsi="Arial" w:cs="Arial"/>
          <w:sz w:val="18"/>
          <w:szCs w:val="18"/>
        </w:rPr>
        <w:t>Control</w:t>
      </w:r>
      <w:r w:rsidRPr="005E7C94">
        <w:rPr>
          <w:rFonts w:ascii="Arial" w:hAnsi="Arial" w:cs="Arial"/>
          <w:sz w:val="18"/>
          <w:szCs w:val="18"/>
        </w:rPr>
        <w:t xml:space="preserve"> No.: 0584-0606</w:t>
      </w:r>
    </w:p>
    <w:p w14:paraId="49EBD6B7" w14:textId="24A75CD2" w:rsidR="007666F2" w:rsidRPr="005E7C94" w:rsidRDefault="007666F2" w:rsidP="00404B9D">
      <w:pPr>
        <w:pStyle w:val="NormalSScontinued"/>
        <w:jc w:val="right"/>
        <w:rPr>
          <w:rFonts w:ascii="Arial" w:hAnsi="Arial" w:cs="Arial"/>
          <w:sz w:val="18"/>
          <w:szCs w:val="18"/>
        </w:rPr>
      </w:pPr>
      <w:r w:rsidRPr="005E7C94">
        <w:rPr>
          <w:rFonts w:ascii="Arial" w:hAnsi="Arial" w:cs="Arial"/>
          <w:sz w:val="18"/>
          <w:szCs w:val="18"/>
        </w:rPr>
        <w:t>Expiration Date: 03/31/2019</w:t>
      </w:r>
    </w:p>
    <w:p w14:paraId="2B0B9418" w14:textId="38CB25FD" w:rsidR="00BE7D17" w:rsidRPr="00147BEE" w:rsidRDefault="002E3809" w:rsidP="00AF3EED">
      <w:pPr>
        <w:pStyle w:val="NormalSScontinued"/>
        <w:spacing w:after="0"/>
        <w:jc w:val="right"/>
        <w:rPr>
          <w:sz w:val="22"/>
          <w:szCs w:val="22"/>
        </w:rPr>
      </w:pPr>
      <w:r w:rsidRPr="00147BEE">
        <w:rPr>
          <w:sz w:val="22"/>
          <w:szCs w:val="22"/>
        </w:rPr>
        <w:t>&lt;&lt;</w:t>
      </w:r>
      <w:r w:rsidR="000144DF" w:rsidRPr="00147BEE">
        <w:rPr>
          <w:sz w:val="22"/>
          <w:szCs w:val="22"/>
        </w:rPr>
        <w:t>DATE</w:t>
      </w:r>
      <w:r w:rsidRPr="00147BEE">
        <w:rPr>
          <w:sz w:val="22"/>
          <w:szCs w:val="22"/>
        </w:rPr>
        <w:t>&gt;&gt;</w:t>
      </w:r>
    </w:p>
    <w:p w14:paraId="763D36EE" w14:textId="20C682FE" w:rsidR="006C3172" w:rsidRPr="00147BEE" w:rsidRDefault="006C3172" w:rsidP="006C3172">
      <w:pPr>
        <w:pStyle w:val="NormalSScontinued"/>
        <w:spacing w:after="0"/>
        <w:rPr>
          <w:sz w:val="22"/>
          <w:szCs w:val="22"/>
        </w:rPr>
      </w:pPr>
      <w:r w:rsidRPr="00147BEE">
        <w:rPr>
          <w:sz w:val="22"/>
          <w:szCs w:val="22"/>
        </w:rPr>
        <w:t>&lt;&lt;</w:t>
      </w:r>
      <w:r w:rsidR="003E0242" w:rsidRPr="00147BEE">
        <w:rPr>
          <w:sz w:val="22"/>
          <w:szCs w:val="22"/>
        </w:rPr>
        <w:t xml:space="preserve">State CN Director </w:t>
      </w:r>
      <w:r w:rsidRPr="00147BEE">
        <w:rPr>
          <w:sz w:val="22"/>
          <w:szCs w:val="22"/>
        </w:rPr>
        <w:t>Name&gt;&gt;, &lt;&lt;Title&gt;&gt;</w:t>
      </w:r>
    </w:p>
    <w:p w14:paraId="25713CFA" w14:textId="341A0401" w:rsidR="006C3172" w:rsidRPr="00147BEE" w:rsidRDefault="006C3172" w:rsidP="006C3172">
      <w:pPr>
        <w:pStyle w:val="NormalSScontinued"/>
        <w:spacing w:after="0"/>
        <w:rPr>
          <w:sz w:val="22"/>
          <w:szCs w:val="22"/>
        </w:rPr>
      </w:pPr>
      <w:r w:rsidRPr="00147BEE">
        <w:rPr>
          <w:sz w:val="22"/>
          <w:szCs w:val="22"/>
        </w:rPr>
        <w:t>&lt;&lt;</w:t>
      </w:r>
      <w:r w:rsidR="003E0242" w:rsidRPr="00147BEE">
        <w:rPr>
          <w:sz w:val="22"/>
          <w:szCs w:val="22"/>
        </w:rPr>
        <w:t>State Child Nutrition Agency</w:t>
      </w:r>
      <w:r w:rsidRPr="00147BEE">
        <w:rPr>
          <w:sz w:val="22"/>
          <w:szCs w:val="22"/>
        </w:rPr>
        <w:t>&gt;&gt;</w:t>
      </w:r>
    </w:p>
    <w:p w14:paraId="043D07AF" w14:textId="631289DA" w:rsidR="006C3172" w:rsidRPr="00147BEE" w:rsidRDefault="006C3172" w:rsidP="00AF3EED">
      <w:pPr>
        <w:pStyle w:val="NormalSScontinued"/>
        <w:rPr>
          <w:sz w:val="22"/>
          <w:szCs w:val="22"/>
        </w:rPr>
      </w:pPr>
      <w:r w:rsidRPr="00147BEE">
        <w:rPr>
          <w:sz w:val="22"/>
          <w:szCs w:val="22"/>
        </w:rPr>
        <w:t>&lt;&lt;</w:t>
      </w:r>
      <w:r w:rsidR="003E0242" w:rsidRPr="00147BEE">
        <w:rPr>
          <w:sz w:val="22"/>
          <w:szCs w:val="22"/>
        </w:rPr>
        <w:t xml:space="preserve">State CN Agency </w:t>
      </w:r>
      <w:r w:rsidRPr="00147BEE">
        <w:rPr>
          <w:sz w:val="22"/>
          <w:szCs w:val="22"/>
        </w:rPr>
        <w:t>Address&gt;&gt;</w:t>
      </w:r>
    </w:p>
    <w:p w14:paraId="5A0C012E" w14:textId="31625C37" w:rsidR="00BE7D17" w:rsidRPr="00147BEE" w:rsidRDefault="00BE7D17" w:rsidP="007D1BB3">
      <w:pPr>
        <w:pStyle w:val="NormalSScontinued"/>
        <w:spacing w:after="180"/>
        <w:rPr>
          <w:sz w:val="22"/>
          <w:szCs w:val="22"/>
        </w:rPr>
      </w:pPr>
      <w:r w:rsidRPr="00147BEE">
        <w:rPr>
          <w:sz w:val="22"/>
          <w:szCs w:val="22"/>
        </w:rPr>
        <w:t>Dear &lt;&lt;</w:t>
      </w:r>
      <w:r w:rsidR="007D71D4" w:rsidRPr="00147BEE">
        <w:rPr>
          <w:sz w:val="22"/>
          <w:szCs w:val="22"/>
        </w:rPr>
        <w:t xml:space="preserve">State CN Director </w:t>
      </w:r>
      <w:r w:rsidRPr="00147BEE">
        <w:rPr>
          <w:sz w:val="22"/>
          <w:szCs w:val="22"/>
        </w:rPr>
        <w:t>Name&gt;&gt;:</w:t>
      </w:r>
    </w:p>
    <w:p w14:paraId="78BB7897" w14:textId="2A1829C7" w:rsidR="000924E5" w:rsidRPr="00147BEE" w:rsidRDefault="005658BB" w:rsidP="007D1BB3">
      <w:pPr>
        <w:pStyle w:val="NormalSScontinued"/>
        <w:spacing w:after="180"/>
        <w:rPr>
          <w:sz w:val="22"/>
          <w:szCs w:val="22"/>
        </w:rPr>
      </w:pPr>
      <w:r>
        <w:rPr>
          <w:sz w:val="22"/>
          <w:szCs w:val="22"/>
        </w:rPr>
        <w:t>T</w:t>
      </w:r>
      <w:r w:rsidR="003945B4" w:rsidRPr="00147BEE">
        <w:rPr>
          <w:sz w:val="22"/>
          <w:szCs w:val="22"/>
        </w:rPr>
        <w:t>h</w:t>
      </w:r>
      <w:r w:rsidR="006C3172" w:rsidRPr="00147BEE">
        <w:rPr>
          <w:sz w:val="22"/>
          <w:szCs w:val="22"/>
        </w:rPr>
        <w:t>e U.S. Department of Agriculture, Food and Nutrition Service (FNS), has contracted with Mathematica Policy Research</w:t>
      </w:r>
      <w:r w:rsidR="00DD4AE8" w:rsidRPr="00147BEE">
        <w:rPr>
          <w:sz w:val="22"/>
          <w:szCs w:val="22"/>
        </w:rPr>
        <w:t xml:space="preserve"> </w:t>
      </w:r>
      <w:r w:rsidR="006C3172" w:rsidRPr="00147BEE">
        <w:rPr>
          <w:sz w:val="22"/>
          <w:szCs w:val="22"/>
        </w:rPr>
        <w:t xml:space="preserve">to conduct </w:t>
      </w:r>
      <w:r w:rsidR="00D06073" w:rsidRPr="00147BEE">
        <w:rPr>
          <w:sz w:val="22"/>
          <w:szCs w:val="22"/>
        </w:rPr>
        <w:t xml:space="preserve">the </w:t>
      </w:r>
      <w:r w:rsidR="000924E5" w:rsidRPr="00147BEE">
        <w:rPr>
          <w:sz w:val="22"/>
          <w:szCs w:val="22"/>
        </w:rPr>
        <w:t xml:space="preserve">Outlying Areas </w:t>
      </w:r>
      <w:r w:rsidR="003D0461" w:rsidRPr="00147BEE">
        <w:rPr>
          <w:sz w:val="22"/>
          <w:szCs w:val="22"/>
        </w:rPr>
        <w:t xml:space="preserve">Cost Study Feasibility </w:t>
      </w:r>
      <w:r w:rsidR="00BA6C97">
        <w:rPr>
          <w:sz w:val="22"/>
          <w:szCs w:val="22"/>
        </w:rPr>
        <w:t>Rea</w:t>
      </w:r>
      <w:r w:rsidR="003D0461" w:rsidRPr="00147BEE">
        <w:rPr>
          <w:sz w:val="22"/>
          <w:szCs w:val="22"/>
        </w:rPr>
        <w:t>ssessment</w:t>
      </w:r>
      <w:r w:rsidR="00D06073" w:rsidRPr="00147BEE">
        <w:rPr>
          <w:sz w:val="22"/>
          <w:szCs w:val="22"/>
        </w:rPr>
        <w:t xml:space="preserve">. </w:t>
      </w:r>
      <w:r w:rsidR="006C3172" w:rsidRPr="00147BEE">
        <w:rPr>
          <w:sz w:val="22"/>
          <w:szCs w:val="22"/>
        </w:rPr>
        <w:t>Th</w:t>
      </w:r>
      <w:r w:rsidR="000924E5" w:rsidRPr="00147BEE">
        <w:rPr>
          <w:sz w:val="22"/>
          <w:szCs w:val="22"/>
        </w:rPr>
        <w:t xml:space="preserve">e purpose of the </w:t>
      </w:r>
      <w:r w:rsidR="00BA6C97">
        <w:rPr>
          <w:sz w:val="22"/>
          <w:szCs w:val="22"/>
        </w:rPr>
        <w:t>re</w:t>
      </w:r>
      <w:r w:rsidR="000924E5" w:rsidRPr="00147BEE">
        <w:rPr>
          <w:sz w:val="22"/>
          <w:szCs w:val="22"/>
        </w:rPr>
        <w:t xml:space="preserve">assessment is to determine </w:t>
      </w:r>
      <w:r w:rsidR="00A46746" w:rsidRPr="00147BEE">
        <w:rPr>
          <w:sz w:val="22"/>
          <w:szCs w:val="22"/>
        </w:rPr>
        <w:t xml:space="preserve">the extent of </w:t>
      </w:r>
      <w:r w:rsidR="000924E5" w:rsidRPr="00147BEE">
        <w:rPr>
          <w:sz w:val="22"/>
          <w:szCs w:val="22"/>
        </w:rPr>
        <w:t>information available about the costs of reimbursable meals for the National School Lunch Program and School Breakfast Program</w:t>
      </w:r>
      <w:r w:rsidR="00BA6C97">
        <w:rPr>
          <w:sz w:val="22"/>
          <w:szCs w:val="22"/>
        </w:rPr>
        <w:t xml:space="preserve"> and update the information gathered in 2018</w:t>
      </w:r>
      <w:r w:rsidR="000924E5" w:rsidRPr="00147BEE">
        <w:rPr>
          <w:sz w:val="22"/>
          <w:szCs w:val="22"/>
        </w:rPr>
        <w:t xml:space="preserve">. Reimbursement rates for school meals sold in the contiguous 48 States and the District of Columbia are assessed periodically using a rigorous cost study methodology applied to </w:t>
      </w:r>
      <w:r w:rsidR="000B6A76" w:rsidRPr="00147BEE">
        <w:rPr>
          <w:sz w:val="22"/>
          <w:szCs w:val="22"/>
        </w:rPr>
        <w:t xml:space="preserve">a </w:t>
      </w:r>
      <w:r w:rsidR="000924E5" w:rsidRPr="00147BEE">
        <w:rPr>
          <w:sz w:val="22"/>
          <w:szCs w:val="22"/>
        </w:rPr>
        <w:t xml:space="preserve">sample of public </w:t>
      </w:r>
      <w:r w:rsidR="00E948CF" w:rsidRPr="00147BEE">
        <w:rPr>
          <w:sz w:val="22"/>
          <w:szCs w:val="22"/>
        </w:rPr>
        <w:t>school food authorities (</w:t>
      </w:r>
      <w:r w:rsidR="000924E5" w:rsidRPr="00147BEE">
        <w:rPr>
          <w:sz w:val="22"/>
          <w:szCs w:val="22"/>
        </w:rPr>
        <w:t>SFAs</w:t>
      </w:r>
      <w:r w:rsidR="00E948CF" w:rsidRPr="00147BEE">
        <w:rPr>
          <w:sz w:val="22"/>
          <w:szCs w:val="22"/>
        </w:rPr>
        <w:t>)</w:t>
      </w:r>
      <w:r w:rsidR="000924E5" w:rsidRPr="00147BEE">
        <w:rPr>
          <w:sz w:val="22"/>
          <w:szCs w:val="22"/>
        </w:rPr>
        <w:t xml:space="preserve"> and schools. That cost study methodology has never been applied in </w:t>
      </w:r>
      <w:r w:rsidR="0008558F" w:rsidRPr="00147BEE">
        <w:rPr>
          <w:sz w:val="22"/>
          <w:szCs w:val="22"/>
        </w:rPr>
        <w:t>outlying areas, including Puerto Rico and the U.S. Virgin Islands</w:t>
      </w:r>
      <w:r w:rsidR="00305847" w:rsidRPr="00147BEE">
        <w:rPr>
          <w:sz w:val="22"/>
          <w:szCs w:val="22"/>
        </w:rPr>
        <w:t xml:space="preserve"> (USVI)</w:t>
      </w:r>
      <w:r w:rsidR="000924E5" w:rsidRPr="00147BEE">
        <w:rPr>
          <w:sz w:val="22"/>
          <w:szCs w:val="22"/>
        </w:rPr>
        <w:t>. Mathematica</w:t>
      </w:r>
      <w:r w:rsidR="00156BBB" w:rsidRPr="00147BEE">
        <w:rPr>
          <w:sz w:val="22"/>
          <w:szCs w:val="22"/>
        </w:rPr>
        <w:t xml:space="preserve"> and its partner, Insight Policy Research,</w:t>
      </w:r>
      <w:r w:rsidR="000924E5" w:rsidRPr="00147BEE">
        <w:rPr>
          <w:sz w:val="22"/>
          <w:szCs w:val="22"/>
        </w:rPr>
        <w:t xml:space="preserve"> will assess whether the methodology can </w:t>
      </w:r>
      <w:r w:rsidR="00A46746" w:rsidRPr="00147BEE">
        <w:rPr>
          <w:sz w:val="22"/>
          <w:szCs w:val="22"/>
        </w:rPr>
        <w:t>help</w:t>
      </w:r>
      <w:r w:rsidR="000924E5" w:rsidRPr="00147BEE">
        <w:rPr>
          <w:sz w:val="22"/>
          <w:szCs w:val="22"/>
        </w:rPr>
        <w:t xml:space="preserve"> determine the cost of producing reimbursable lunches and breakfasts in the</w:t>
      </w:r>
      <w:r w:rsidR="000B6A76" w:rsidRPr="00147BEE">
        <w:rPr>
          <w:sz w:val="22"/>
          <w:szCs w:val="22"/>
        </w:rPr>
        <w:t>se</w:t>
      </w:r>
      <w:r w:rsidR="000924E5" w:rsidRPr="00147BEE">
        <w:rPr>
          <w:sz w:val="22"/>
          <w:szCs w:val="22"/>
        </w:rPr>
        <w:t xml:space="preserve"> </w:t>
      </w:r>
      <w:r w:rsidR="00BA6C97">
        <w:rPr>
          <w:sz w:val="22"/>
          <w:szCs w:val="22"/>
        </w:rPr>
        <w:t>Territories</w:t>
      </w:r>
      <w:r w:rsidR="000924E5" w:rsidRPr="00147BEE">
        <w:rPr>
          <w:sz w:val="22"/>
          <w:szCs w:val="22"/>
        </w:rPr>
        <w:t>.</w:t>
      </w:r>
      <w:r w:rsidR="00E86E14" w:rsidRPr="00147BEE">
        <w:rPr>
          <w:sz w:val="22"/>
          <w:szCs w:val="22"/>
        </w:rPr>
        <w:t xml:space="preserve"> </w:t>
      </w:r>
      <w:r w:rsidR="00D200FF" w:rsidRPr="00147BEE">
        <w:rPr>
          <w:sz w:val="22"/>
          <w:szCs w:val="22"/>
        </w:rPr>
        <w:t>This study is important because a</w:t>
      </w:r>
      <w:r w:rsidR="000E31F5" w:rsidRPr="00147BEE">
        <w:rPr>
          <w:sz w:val="22"/>
          <w:szCs w:val="22"/>
        </w:rPr>
        <w:t>n accur</w:t>
      </w:r>
      <w:r w:rsidR="00700FA9">
        <w:rPr>
          <w:sz w:val="22"/>
          <w:szCs w:val="22"/>
        </w:rPr>
        <w:t xml:space="preserve">ate assessment of meal costs </w:t>
      </w:r>
      <w:r w:rsidR="00A46746" w:rsidRPr="00147BEE">
        <w:rPr>
          <w:sz w:val="22"/>
          <w:szCs w:val="22"/>
        </w:rPr>
        <w:t xml:space="preserve">could </w:t>
      </w:r>
      <w:r w:rsidR="000E31F5" w:rsidRPr="00147BEE">
        <w:rPr>
          <w:sz w:val="22"/>
          <w:szCs w:val="22"/>
        </w:rPr>
        <w:t xml:space="preserve">be used to adjust per-meal reimbursement rates in </w:t>
      </w:r>
      <w:r w:rsidR="00700FA9" w:rsidRPr="00700FA9">
        <w:rPr>
          <w:sz w:val="22"/>
          <w:szCs w:val="22"/>
        </w:rPr>
        <w:t>&lt;&lt;Puerto Rico/the USVI&gt;&gt;</w:t>
      </w:r>
      <w:r w:rsidR="000E31F5" w:rsidRPr="00147BEE">
        <w:rPr>
          <w:sz w:val="22"/>
          <w:szCs w:val="22"/>
        </w:rPr>
        <w:t xml:space="preserve">. </w:t>
      </w:r>
      <w:r w:rsidR="00E86E14" w:rsidRPr="00147BEE">
        <w:rPr>
          <w:sz w:val="22"/>
          <w:szCs w:val="22"/>
        </w:rPr>
        <w:t>Th</w:t>
      </w:r>
      <w:r w:rsidR="00182802" w:rsidRPr="00147BEE">
        <w:rPr>
          <w:sz w:val="22"/>
          <w:szCs w:val="22"/>
        </w:rPr>
        <w:t>e</w:t>
      </w:r>
      <w:r w:rsidR="00E86E14" w:rsidRPr="00147BEE">
        <w:rPr>
          <w:sz w:val="22"/>
          <w:szCs w:val="22"/>
        </w:rPr>
        <w:t xml:space="preserve"> </w:t>
      </w:r>
      <w:r w:rsidR="00182802" w:rsidRPr="00147BEE">
        <w:rPr>
          <w:sz w:val="22"/>
          <w:szCs w:val="22"/>
        </w:rPr>
        <w:t>study</w:t>
      </w:r>
      <w:r w:rsidR="00E86E14" w:rsidRPr="00147BEE">
        <w:rPr>
          <w:sz w:val="22"/>
          <w:szCs w:val="22"/>
        </w:rPr>
        <w:t xml:space="preserve"> is not an audit.</w:t>
      </w:r>
    </w:p>
    <w:p w14:paraId="79FE856B" w14:textId="77777777" w:rsidR="001A127F" w:rsidRDefault="004A2678" w:rsidP="007D1BB3">
      <w:pPr>
        <w:pStyle w:val="NormalSScontinued"/>
        <w:spacing w:after="180"/>
        <w:rPr>
          <w:sz w:val="22"/>
          <w:szCs w:val="22"/>
        </w:rPr>
      </w:pPr>
      <w:r w:rsidRPr="00147BEE">
        <w:rPr>
          <w:sz w:val="22"/>
          <w:szCs w:val="22"/>
        </w:rPr>
        <w:t>Mathematica</w:t>
      </w:r>
      <w:r w:rsidR="00F74AFA">
        <w:rPr>
          <w:sz w:val="22"/>
          <w:szCs w:val="22"/>
        </w:rPr>
        <w:t xml:space="preserve"> and Insight</w:t>
      </w:r>
      <w:r w:rsidR="009F493D" w:rsidRPr="00147BEE">
        <w:rPr>
          <w:sz w:val="22"/>
          <w:szCs w:val="22"/>
        </w:rPr>
        <w:t xml:space="preserve"> </w:t>
      </w:r>
      <w:r w:rsidRPr="00147BEE">
        <w:rPr>
          <w:sz w:val="22"/>
          <w:szCs w:val="22"/>
        </w:rPr>
        <w:t xml:space="preserve">will </w:t>
      </w:r>
      <w:r w:rsidR="004871F3" w:rsidRPr="00147BEE">
        <w:rPr>
          <w:sz w:val="22"/>
          <w:szCs w:val="22"/>
        </w:rPr>
        <w:t xml:space="preserve">assess feasibility by conducting </w:t>
      </w:r>
      <w:r w:rsidR="00F74AFA">
        <w:rPr>
          <w:sz w:val="22"/>
          <w:szCs w:val="22"/>
        </w:rPr>
        <w:t>face-to-face</w:t>
      </w:r>
      <w:r w:rsidR="004871F3" w:rsidRPr="00147BEE">
        <w:rPr>
          <w:sz w:val="22"/>
          <w:szCs w:val="22"/>
        </w:rPr>
        <w:t xml:space="preserve"> interviews</w:t>
      </w:r>
      <w:r w:rsidR="00AE45BA" w:rsidRPr="00147BEE">
        <w:rPr>
          <w:sz w:val="22"/>
          <w:szCs w:val="22"/>
        </w:rPr>
        <w:t xml:space="preserve"> with</w:t>
      </w:r>
      <w:r w:rsidR="007516D6" w:rsidRPr="00147BEE">
        <w:rPr>
          <w:sz w:val="22"/>
          <w:szCs w:val="22"/>
        </w:rPr>
        <w:t xml:space="preserve"> </w:t>
      </w:r>
      <w:r w:rsidR="00F74AFA">
        <w:rPr>
          <w:sz w:val="22"/>
          <w:szCs w:val="22"/>
        </w:rPr>
        <w:t xml:space="preserve">State Child Nutrition agency directors, </w:t>
      </w:r>
      <w:r w:rsidR="004871F3" w:rsidRPr="00147BEE">
        <w:rPr>
          <w:sz w:val="22"/>
          <w:szCs w:val="22"/>
        </w:rPr>
        <w:t xml:space="preserve">SFA </w:t>
      </w:r>
      <w:r w:rsidR="00AE45BA" w:rsidRPr="00147BEE">
        <w:rPr>
          <w:sz w:val="22"/>
          <w:szCs w:val="22"/>
        </w:rPr>
        <w:t>directors</w:t>
      </w:r>
      <w:r w:rsidRPr="00147BEE">
        <w:rPr>
          <w:sz w:val="22"/>
          <w:szCs w:val="22"/>
        </w:rPr>
        <w:t>, district</w:t>
      </w:r>
      <w:r w:rsidR="00AE45BA" w:rsidRPr="00147BEE">
        <w:rPr>
          <w:sz w:val="22"/>
          <w:szCs w:val="22"/>
        </w:rPr>
        <w:t xml:space="preserve"> business m</w:t>
      </w:r>
      <w:r w:rsidR="007516D6" w:rsidRPr="00147BEE">
        <w:rPr>
          <w:sz w:val="22"/>
          <w:szCs w:val="22"/>
        </w:rPr>
        <w:t xml:space="preserve">anagers, </w:t>
      </w:r>
      <w:r w:rsidRPr="00147BEE">
        <w:rPr>
          <w:sz w:val="22"/>
          <w:szCs w:val="22"/>
        </w:rPr>
        <w:t xml:space="preserve">school </w:t>
      </w:r>
      <w:r w:rsidR="007516D6" w:rsidRPr="00147BEE">
        <w:rPr>
          <w:sz w:val="22"/>
          <w:szCs w:val="22"/>
        </w:rPr>
        <w:t xml:space="preserve">principals, and school nutrition </w:t>
      </w:r>
      <w:r w:rsidR="009659CC" w:rsidRPr="00147BEE">
        <w:rPr>
          <w:sz w:val="22"/>
          <w:szCs w:val="22"/>
        </w:rPr>
        <w:t>managers.</w:t>
      </w:r>
      <w:r w:rsidRPr="00147BEE">
        <w:rPr>
          <w:sz w:val="22"/>
          <w:szCs w:val="22"/>
        </w:rPr>
        <w:t xml:space="preserve"> </w:t>
      </w:r>
      <w:r w:rsidR="0054513B" w:rsidRPr="00147BEE">
        <w:rPr>
          <w:sz w:val="22"/>
          <w:szCs w:val="22"/>
        </w:rPr>
        <w:t>They</w:t>
      </w:r>
      <w:r w:rsidR="004871F3" w:rsidRPr="00147BEE">
        <w:rPr>
          <w:sz w:val="22"/>
          <w:szCs w:val="22"/>
        </w:rPr>
        <w:t xml:space="preserve"> will ask about the availability and completeness of the various types of data critical to estimating school meal costs</w:t>
      </w:r>
      <w:r w:rsidRPr="00147BEE">
        <w:rPr>
          <w:sz w:val="22"/>
          <w:szCs w:val="22"/>
        </w:rPr>
        <w:t xml:space="preserve">, and will collect and review relevant </w:t>
      </w:r>
      <w:r w:rsidR="004871F3" w:rsidRPr="00147BEE">
        <w:rPr>
          <w:sz w:val="22"/>
          <w:szCs w:val="22"/>
        </w:rPr>
        <w:t xml:space="preserve">documentation, such as annual expense and revenue </w:t>
      </w:r>
      <w:r w:rsidR="00A36818" w:rsidRPr="00147BEE">
        <w:rPr>
          <w:sz w:val="22"/>
          <w:szCs w:val="22"/>
        </w:rPr>
        <w:t>statements</w:t>
      </w:r>
      <w:r w:rsidR="000B6A76" w:rsidRPr="00147BEE">
        <w:rPr>
          <w:sz w:val="22"/>
          <w:szCs w:val="22"/>
        </w:rPr>
        <w:t xml:space="preserve">, </w:t>
      </w:r>
      <w:r w:rsidR="004871F3" w:rsidRPr="00147BEE">
        <w:rPr>
          <w:sz w:val="22"/>
          <w:szCs w:val="22"/>
        </w:rPr>
        <w:t>invoices</w:t>
      </w:r>
      <w:r w:rsidR="00A36818" w:rsidRPr="00147BEE">
        <w:rPr>
          <w:sz w:val="22"/>
          <w:szCs w:val="22"/>
        </w:rPr>
        <w:t xml:space="preserve"> for food purchases</w:t>
      </w:r>
      <w:r w:rsidR="004871F3" w:rsidRPr="00147BEE">
        <w:rPr>
          <w:sz w:val="22"/>
          <w:szCs w:val="22"/>
        </w:rPr>
        <w:t>,</w:t>
      </w:r>
      <w:r w:rsidR="000B6A76" w:rsidRPr="00147BEE">
        <w:rPr>
          <w:sz w:val="22"/>
          <w:szCs w:val="22"/>
        </w:rPr>
        <w:t xml:space="preserve"> and completed production records</w:t>
      </w:r>
      <w:r w:rsidR="004871F3" w:rsidRPr="00147BEE">
        <w:rPr>
          <w:sz w:val="22"/>
          <w:szCs w:val="22"/>
        </w:rPr>
        <w:t xml:space="preserve"> to assess the quality of the data.</w:t>
      </w:r>
    </w:p>
    <w:p w14:paraId="459839EF" w14:textId="20F5CA83" w:rsidR="001A127F" w:rsidRDefault="006D156D" w:rsidP="007D1BB3">
      <w:pPr>
        <w:pStyle w:val="NormalSScontinued"/>
        <w:spacing w:after="180"/>
        <w:rPr>
          <w:sz w:val="22"/>
          <w:szCs w:val="22"/>
        </w:rPr>
      </w:pPr>
      <w:r w:rsidRPr="00147BEE">
        <w:rPr>
          <w:sz w:val="22"/>
          <w:szCs w:val="22"/>
        </w:rPr>
        <w:t xml:space="preserve">Soon, </w:t>
      </w:r>
      <w:r w:rsidR="0054513B" w:rsidRPr="00147BEE">
        <w:rPr>
          <w:sz w:val="22"/>
          <w:szCs w:val="22"/>
        </w:rPr>
        <w:t>someone from Insight</w:t>
      </w:r>
      <w:r w:rsidR="003945B4" w:rsidRPr="00147BEE">
        <w:rPr>
          <w:sz w:val="22"/>
          <w:szCs w:val="22"/>
        </w:rPr>
        <w:t xml:space="preserve"> will contact </w:t>
      </w:r>
      <w:r w:rsidR="00F74AFA">
        <w:rPr>
          <w:sz w:val="22"/>
          <w:szCs w:val="22"/>
        </w:rPr>
        <w:t>you to schedule an interview with you</w:t>
      </w:r>
      <w:r w:rsidR="00AF3EED">
        <w:rPr>
          <w:sz w:val="22"/>
          <w:szCs w:val="22"/>
        </w:rPr>
        <w:t xml:space="preserve"> [USVI: along with </w:t>
      </w:r>
      <w:r w:rsidR="00AF3EED" w:rsidRPr="00AF3EED">
        <w:rPr>
          <w:sz w:val="22"/>
          <w:szCs w:val="22"/>
        </w:rPr>
        <w:t>the Virgin Islands Division of Finance Director of Accounting and Financial Reporting</w:t>
      </w:r>
      <w:r w:rsidR="00AF3EED">
        <w:rPr>
          <w:sz w:val="22"/>
          <w:szCs w:val="22"/>
        </w:rPr>
        <w:t xml:space="preserve"> </w:t>
      </w:r>
      <w:r w:rsidR="00AF3EED" w:rsidRPr="00AF3EED">
        <w:rPr>
          <w:sz w:val="22"/>
          <w:szCs w:val="22"/>
        </w:rPr>
        <w:t>and the Virgin Islands Departm</w:t>
      </w:r>
      <w:r w:rsidR="00AF3EED">
        <w:rPr>
          <w:sz w:val="22"/>
          <w:szCs w:val="22"/>
        </w:rPr>
        <w:t>ent of Education Chief of Staff]</w:t>
      </w:r>
      <w:r w:rsidR="00F74AFA">
        <w:rPr>
          <w:sz w:val="22"/>
          <w:szCs w:val="22"/>
        </w:rPr>
        <w:t xml:space="preserve">. Someone from Insight will also </w:t>
      </w:r>
      <w:r w:rsidR="00E17C75">
        <w:rPr>
          <w:sz w:val="22"/>
          <w:szCs w:val="22"/>
        </w:rPr>
        <w:t xml:space="preserve">contact </w:t>
      </w:r>
      <w:r w:rsidR="003945B4" w:rsidRPr="00147BEE">
        <w:rPr>
          <w:sz w:val="22"/>
          <w:szCs w:val="22"/>
        </w:rPr>
        <w:t xml:space="preserve">the SFA directors of &lt;&lt;SFA Names&gt;&gt; to describe the Outlying Areas Cost Study Feasibility </w:t>
      </w:r>
      <w:r w:rsidR="00F74AFA">
        <w:rPr>
          <w:sz w:val="22"/>
          <w:szCs w:val="22"/>
        </w:rPr>
        <w:t>Rea</w:t>
      </w:r>
      <w:r w:rsidR="003945B4" w:rsidRPr="00147BEE">
        <w:rPr>
          <w:sz w:val="22"/>
          <w:szCs w:val="22"/>
        </w:rPr>
        <w:t>ssessment and schedule interview</w:t>
      </w:r>
      <w:r w:rsidR="00F74AFA">
        <w:rPr>
          <w:sz w:val="22"/>
          <w:szCs w:val="22"/>
        </w:rPr>
        <w:t>s</w:t>
      </w:r>
      <w:r w:rsidR="003945B4" w:rsidRPr="00147BEE">
        <w:rPr>
          <w:sz w:val="22"/>
          <w:szCs w:val="22"/>
        </w:rPr>
        <w:t xml:space="preserve"> with the SFA director</w:t>
      </w:r>
      <w:r w:rsidR="00233491">
        <w:rPr>
          <w:sz w:val="22"/>
          <w:szCs w:val="22"/>
        </w:rPr>
        <w:t>s</w:t>
      </w:r>
      <w:r w:rsidR="003945B4" w:rsidRPr="00147BEE">
        <w:rPr>
          <w:sz w:val="22"/>
          <w:szCs w:val="22"/>
        </w:rPr>
        <w:t xml:space="preserve"> and district business manager</w:t>
      </w:r>
      <w:r w:rsidR="00233491">
        <w:rPr>
          <w:sz w:val="22"/>
          <w:szCs w:val="22"/>
        </w:rPr>
        <w:t>s</w:t>
      </w:r>
      <w:r w:rsidR="009E65FE">
        <w:rPr>
          <w:sz w:val="22"/>
          <w:szCs w:val="22"/>
        </w:rPr>
        <w:t xml:space="preserve">, and </w:t>
      </w:r>
      <w:r w:rsidR="003945B4" w:rsidRPr="00147BEE">
        <w:rPr>
          <w:sz w:val="22"/>
          <w:szCs w:val="22"/>
        </w:rPr>
        <w:t xml:space="preserve">work with </w:t>
      </w:r>
      <w:r w:rsidRPr="00147BEE">
        <w:rPr>
          <w:sz w:val="22"/>
          <w:szCs w:val="22"/>
        </w:rPr>
        <w:t xml:space="preserve">the </w:t>
      </w:r>
      <w:r w:rsidR="003945B4" w:rsidRPr="00147BEE">
        <w:rPr>
          <w:sz w:val="22"/>
          <w:szCs w:val="22"/>
        </w:rPr>
        <w:t xml:space="preserve">SFA directors to contact and schedule interviews with the </w:t>
      </w:r>
      <w:r w:rsidR="009E65FE">
        <w:rPr>
          <w:sz w:val="22"/>
          <w:szCs w:val="22"/>
        </w:rPr>
        <w:t xml:space="preserve">[PR: </w:t>
      </w:r>
      <w:r w:rsidR="008F4710">
        <w:rPr>
          <w:sz w:val="22"/>
          <w:szCs w:val="22"/>
        </w:rPr>
        <w:t>SFA directors</w:t>
      </w:r>
      <w:r w:rsidR="009E65FE">
        <w:rPr>
          <w:sz w:val="22"/>
          <w:szCs w:val="22"/>
        </w:rPr>
        <w:t xml:space="preserve"> of the seven </w:t>
      </w:r>
      <w:r w:rsidR="008F4710">
        <w:rPr>
          <w:sz w:val="22"/>
          <w:szCs w:val="22"/>
        </w:rPr>
        <w:t>new SFAs</w:t>
      </w:r>
      <w:r w:rsidR="009E65FE">
        <w:rPr>
          <w:sz w:val="22"/>
          <w:szCs w:val="22"/>
        </w:rPr>
        <w:t xml:space="preserve"> and] </w:t>
      </w:r>
      <w:r w:rsidR="003945B4" w:rsidRPr="00147BEE">
        <w:rPr>
          <w:sz w:val="22"/>
          <w:szCs w:val="22"/>
        </w:rPr>
        <w:t xml:space="preserve">principals and school nutrition managers of </w:t>
      </w:r>
      <w:r w:rsidRPr="00147BEE">
        <w:rPr>
          <w:sz w:val="22"/>
          <w:szCs w:val="22"/>
        </w:rPr>
        <w:t xml:space="preserve">up to </w:t>
      </w:r>
      <w:r w:rsidR="00F74AFA">
        <w:rPr>
          <w:sz w:val="22"/>
          <w:szCs w:val="22"/>
        </w:rPr>
        <w:t>&lt;&lt;</w:t>
      </w:r>
      <w:r w:rsidRPr="00147BEE">
        <w:rPr>
          <w:sz w:val="22"/>
          <w:szCs w:val="22"/>
        </w:rPr>
        <w:t xml:space="preserve">three </w:t>
      </w:r>
      <w:r w:rsidR="003945B4" w:rsidRPr="00147BEE">
        <w:rPr>
          <w:sz w:val="22"/>
          <w:szCs w:val="22"/>
        </w:rPr>
        <w:t>selected schools</w:t>
      </w:r>
      <w:r w:rsidRPr="00147BEE">
        <w:rPr>
          <w:sz w:val="22"/>
          <w:szCs w:val="22"/>
        </w:rPr>
        <w:t xml:space="preserve"> in </w:t>
      </w:r>
      <w:r w:rsidR="009F493D" w:rsidRPr="00147BEE">
        <w:rPr>
          <w:sz w:val="22"/>
          <w:szCs w:val="22"/>
        </w:rPr>
        <w:t>each</w:t>
      </w:r>
      <w:r w:rsidRPr="00147BEE">
        <w:rPr>
          <w:sz w:val="22"/>
          <w:szCs w:val="22"/>
        </w:rPr>
        <w:t xml:space="preserve"> SFA</w:t>
      </w:r>
      <w:r w:rsidR="00F74AFA">
        <w:rPr>
          <w:sz w:val="22"/>
          <w:szCs w:val="22"/>
        </w:rPr>
        <w:t>/10 selected schools across Puerto Rico&gt;&gt;</w:t>
      </w:r>
      <w:r w:rsidR="009F493D" w:rsidRPr="00147BEE">
        <w:rPr>
          <w:sz w:val="22"/>
          <w:szCs w:val="22"/>
        </w:rPr>
        <w:t>.</w:t>
      </w:r>
      <w:r w:rsidR="00B77640">
        <w:rPr>
          <w:sz w:val="22"/>
          <w:szCs w:val="22"/>
        </w:rPr>
        <w:t xml:space="preserve"> You will be copied on the</w:t>
      </w:r>
      <w:r w:rsidR="00E31E2E">
        <w:rPr>
          <w:sz w:val="22"/>
          <w:szCs w:val="22"/>
        </w:rPr>
        <w:t>se</w:t>
      </w:r>
      <w:r w:rsidR="00B77640">
        <w:rPr>
          <w:sz w:val="22"/>
          <w:szCs w:val="22"/>
        </w:rPr>
        <w:t xml:space="preserve"> emails.</w:t>
      </w:r>
    </w:p>
    <w:p w14:paraId="29FDB965" w14:textId="69D08A3A" w:rsidR="0096117D" w:rsidRPr="00A633E5" w:rsidRDefault="007D7B44" w:rsidP="007D1BB3">
      <w:pPr>
        <w:pStyle w:val="NormalSScontinued"/>
        <w:spacing w:after="180"/>
        <w:rPr>
          <w:sz w:val="22"/>
          <w:szCs w:val="22"/>
        </w:rPr>
      </w:pPr>
      <w:r>
        <w:rPr>
          <w:sz w:val="22"/>
          <w:szCs w:val="22"/>
        </w:rPr>
        <w:t xml:space="preserve">State, SFA, and school </w:t>
      </w:r>
      <w:r w:rsidR="0096117D" w:rsidRPr="00A633E5">
        <w:rPr>
          <w:sz w:val="22"/>
          <w:szCs w:val="22"/>
        </w:rPr>
        <w:t xml:space="preserve">participation is </w:t>
      </w:r>
      <w:r w:rsidR="009D44C2">
        <w:rPr>
          <w:sz w:val="22"/>
          <w:szCs w:val="22"/>
        </w:rPr>
        <w:t>mandatory</w:t>
      </w:r>
      <w:r w:rsidR="0096117D" w:rsidRPr="00A633E5">
        <w:rPr>
          <w:sz w:val="22"/>
          <w:szCs w:val="22"/>
        </w:rPr>
        <w:t xml:space="preserve"> by Section 28 of the Richard B. Rus</w:t>
      </w:r>
      <w:r w:rsidR="00A633E5">
        <w:rPr>
          <w:sz w:val="22"/>
          <w:szCs w:val="22"/>
        </w:rPr>
        <w:t>sell National School Lunch Act.</w:t>
      </w:r>
    </w:p>
    <w:p w14:paraId="70CE0B51" w14:textId="5C816C73" w:rsidR="00BE7D17" w:rsidRPr="00147BEE" w:rsidRDefault="001564F3" w:rsidP="007D1BB3">
      <w:pPr>
        <w:pStyle w:val="NormalSScontinued"/>
        <w:spacing w:after="180"/>
        <w:rPr>
          <w:sz w:val="22"/>
          <w:szCs w:val="22"/>
        </w:rPr>
      </w:pPr>
      <w:r w:rsidRPr="007B04CB">
        <w:rPr>
          <w:sz w:val="22"/>
          <w:szCs w:val="22"/>
        </w:rPr>
        <w:t>Please forward the enclosed notification letter to the SFA directors of &lt;&lt;SFA Names&gt;&gt; to alert them to the upcoming study.</w:t>
      </w:r>
      <w:r>
        <w:rPr>
          <w:sz w:val="22"/>
          <w:szCs w:val="22"/>
        </w:rPr>
        <w:t xml:space="preserve"> </w:t>
      </w:r>
      <w:r w:rsidR="006D156D" w:rsidRPr="00147BEE">
        <w:rPr>
          <w:sz w:val="22"/>
          <w:szCs w:val="22"/>
        </w:rPr>
        <w:t>If</w:t>
      </w:r>
      <w:r w:rsidR="006C3172" w:rsidRPr="00147BEE">
        <w:rPr>
          <w:sz w:val="22"/>
          <w:szCs w:val="22"/>
        </w:rPr>
        <w:t xml:space="preserve"> you have any questions about the </w:t>
      </w:r>
      <w:r w:rsidR="006D156D" w:rsidRPr="00147BEE">
        <w:rPr>
          <w:sz w:val="22"/>
          <w:szCs w:val="22"/>
        </w:rPr>
        <w:t>Outlying Areas Cost S</w:t>
      </w:r>
      <w:r w:rsidR="006C3172" w:rsidRPr="00147BEE">
        <w:rPr>
          <w:sz w:val="22"/>
          <w:szCs w:val="22"/>
        </w:rPr>
        <w:t>tudy</w:t>
      </w:r>
      <w:r w:rsidR="006D156D" w:rsidRPr="00147BEE">
        <w:rPr>
          <w:sz w:val="22"/>
          <w:szCs w:val="22"/>
        </w:rPr>
        <w:t xml:space="preserve"> Feasibility </w:t>
      </w:r>
      <w:r w:rsidR="009E65FE">
        <w:rPr>
          <w:sz w:val="22"/>
          <w:szCs w:val="22"/>
        </w:rPr>
        <w:t>Rea</w:t>
      </w:r>
      <w:r w:rsidR="006D156D" w:rsidRPr="00147BEE">
        <w:rPr>
          <w:sz w:val="22"/>
          <w:szCs w:val="22"/>
        </w:rPr>
        <w:t>ssessment</w:t>
      </w:r>
      <w:r w:rsidR="00CC4D85" w:rsidRPr="00147BEE">
        <w:rPr>
          <w:sz w:val="22"/>
          <w:szCs w:val="22"/>
        </w:rPr>
        <w:t>,</w:t>
      </w:r>
      <w:r w:rsidR="006C3172" w:rsidRPr="00147BEE">
        <w:rPr>
          <w:sz w:val="22"/>
          <w:szCs w:val="22"/>
        </w:rPr>
        <w:t xml:space="preserve"> please contact Mathematica’s </w:t>
      </w:r>
      <w:r w:rsidR="006D156D" w:rsidRPr="00147BEE">
        <w:rPr>
          <w:sz w:val="22"/>
          <w:szCs w:val="22"/>
        </w:rPr>
        <w:t>project</w:t>
      </w:r>
      <w:r w:rsidR="006C3172" w:rsidRPr="00147BEE">
        <w:rPr>
          <w:sz w:val="22"/>
          <w:szCs w:val="22"/>
        </w:rPr>
        <w:t xml:space="preserve"> director,</w:t>
      </w:r>
      <w:r w:rsidR="00A673AE" w:rsidRPr="00147BEE">
        <w:rPr>
          <w:sz w:val="22"/>
          <w:szCs w:val="22"/>
        </w:rPr>
        <w:t xml:space="preserve"> </w:t>
      </w:r>
      <w:r w:rsidR="006D156D" w:rsidRPr="00147BEE">
        <w:rPr>
          <w:sz w:val="22"/>
          <w:szCs w:val="22"/>
        </w:rPr>
        <w:t xml:space="preserve">Mary Kay Fox, at </w:t>
      </w:r>
      <w:r w:rsidR="00D00889">
        <w:rPr>
          <w:sz w:val="22"/>
          <w:szCs w:val="22"/>
        </w:rPr>
        <w:t>&lt;&lt;email address&gt;&gt;</w:t>
      </w:r>
      <w:r w:rsidR="006C3172" w:rsidRPr="00147BEE">
        <w:rPr>
          <w:sz w:val="22"/>
          <w:szCs w:val="22"/>
        </w:rPr>
        <w:t>.</w:t>
      </w:r>
    </w:p>
    <w:p w14:paraId="3F2FFA60" w14:textId="028FBE0A" w:rsidR="008A3CEA" w:rsidRPr="00147BEE" w:rsidRDefault="00BE7D17" w:rsidP="00ED1A98">
      <w:pPr>
        <w:pStyle w:val="NormalSScontinued"/>
        <w:tabs>
          <w:tab w:val="left" w:pos="4860"/>
        </w:tabs>
        <w:spacing w:before="240" w:after="0"/>
        <w:rPr>
          <w:sz w:val="22"/>
          <w:szCs w:val="22"/>
        </w:rPr>
      </w:pPr>
      <w:r w:rsidRPr="00147BEE">
        <w:rPr>
          <w:sz w:val="22"/>
          <w:szCs w:val="22"/>
        </w:rPr>
        <w:tab/>
        <w:t>Sincerely,</w:t>
      </w:r>
    </w:p>
    <w:p w14:paraId="5921974E" w14:textId="3F9FD9D0" w:rsidR="008A3CEA" w:rsidRPr="00147BEE" w:rsidRDefault="008A3CEA" w:rsidP="00DC378C">
      <w:pPr>
        <w:pStyle w:val="NormalSScontinued"/>
        <w:spacing w:after="120"/>
        <w:rPr>
          <w:sz w:val="22"/>
          <w:szCs w:val="22"/>
        </w:rPr>
      </w:pPr>
    </w:p>
    <w:p w14:paraId="76366716" w14:textId="42A3B98E" w:rsidR="001564F3" w:rsidRDefault="005B0536" w:rsidP="001564F3">
      <w:pPr>
        <w:pStyle w:val="NormalSScontinued"/>
        <w:tabs>
          <w:tab w:val="left" w:pos="4860"/>
        </w:tabs>
        <w:spacing w:after="120"/>
        <w:rPr>
          <w:sz w:val="22"/>
          <w:szCs w:val="22"/>
        </w:rPr>
      </w:pPr>
      <w:r w:rsidRPr="00147BEE">
        <w:rPr>
          <w:sz w:val="22"/>
          <w:szCs w:val="22"/>
        </w:rPr>
        <w:tab/>
      </w:r>
      <w:r w:rsidR="00C23083" w:rsidRPr="00147BEE">
        <w:rPr>
          <w:sz w:val="22"/>
          <w:szCs w:val="22"/>
        </w:rPr>
        <w:t>&lt;&lt;</w:t>
      </w:r>
      <w:r w:rsidR="00404B9D" w:rsidRPr="00147BEE">
        <w:rPr>
          <w:sz w:val="22"/>
          <w:szCs w:val="22"/>
        </w:rPr>
        <w:t xml:space="preserve">FNS </w:t>
      </w:r>
      <w:r w:rsidR="00C23083" w:rsidRPr="00147BEE">
        <w:rPr>
          <w:sz w:val="22"/>
          <w:szCs w:val="22"/>
        </w:rPr>
        <w:t xml:space="preserve">RO </w:t>
      </w:r>
      <w:r w:rsidR="001564F3" w:rsidRPr="001564F3">
        <w:rPr>
          <w:sz w:val="22"/>
          <w:szCs w:val="22"/>
        </w:rPr>
        <w:t>Regional Special Nutrition Director</w:t>
      </w:r>
      <w:r w:rsidR="00C23083" w:rsidRPr="00147BEE">
        <w:rPr>
          <w:sz w:val="22"/>
          <w:szCs w:val="22"/>
        </w:rPr>
        <w:t>&gt;&gt;</w:t>
      </w:r>
    </w:p>
    <w:p w14:paraId="12F0000B" w14:textId="77777777" w:rsidR="001A127F" w:rsidRDefault="001564F3" w:rsidP="001564F3">
      <w:pPr>
        <w:pStyle w:val="NormalSScontinued"/>
        <w:tabs>
          <w:tab w:val="left" w:pos="4860"/>
        </w:tabs>
        <w:spacing w:after="120"/>
        <w:rPr>
          <w:sz w:val="22"/>
          <w:szCs w:val="22"/>
        </w:rPr>
        <w:sectPr w:rsidR="001A127F" w:rsidSect="00DC378C">
          <w:headerReference w:type="default" r:id="rId13"/>
          <w:footerReference w:type="default" r:id="rId14"/>
          <w:pgSz w:w="12240" w:h="15840"/>
          <w:pgMar w:top="1008" w:right="1440" w:bottom="1008" w:left="1440" w:header="720" w:footer="576" w:gutter="0"/>
          <w:cols w:space="720"/>
          <w:docGrid w:linePitch="360"/>
        </w:sectPr>
      </w:pPr>
      <w:r>
        <w:rPr>
          <w:sz w:val="22"/>
          <w:szCs w:val="22"/>
        </w:rPr>
        <w:tab/>
        <w:t>Enclosure</w:t>
      </w:r>
    </w:p>
    <w:p w14:paraId="4833034F" w14:textId="77777777" w:rsidR="001A127F" w:rsidRPr="006F126A" w:rsidRDefault="001A127F" w:rsidP="001A127F">
      <w:pPr>
        <w:spacing w:before="3600" w:line="240" w:lineRule="auto"/>
        <w:ind w:firstLine="0"/>
        <w:jc w:val="center"/>
        <w:rPr>
          <w:rFonts w:cs="Arial"/>
          <w:szCs w:val="22"/>
        </w:rPr>
      </w:pPr>
      <w:r w:rsidRPr="00085990">
        <w:rPr>
          <w:b/>
        </w:rPr>
        <w:t>This page has been left blank for double-sided copying.</w:t>
      </w:r>
    </w:p>
    <w:p w14:paraId="4FD04C9E" w14:textId="54FEBCAC" w:rsidR="00CE0BEA" w:rsidRPr="00147BEE" w:rsidRDefault="00CE0BEA" w:rsidP="00BF58AB">
      <w:pPr>
        <w:pStyle w:val="Footer"/>
        <w:pBdr>
          <w:bottom w:val="none" w:sz="0" w:space="0" w:color="auto"/>
        </w:pBdr>
        <w:rPr>
          <w:sz w:val="2"/>
          <w:szCs w:val="2"/>
        </w:rPr>
      </w:pPr>
    </w:p>
    <w:sectPr w:rsidR="00CE0BEA" w:rsidRPr="00147BEE" w:rsidSect="001A127F">
      <w:headerReference w:type="default" r:id="rId15"/>
      <w:footerReference w:type="default" r:id="rId1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78AEE" w14:textId="77777777" w:rsidR="006D08FA" w:rsidRDefault="006D08FA" w:rsidP="002E3E35">
      <w:pPr>
        <w:spacing w:line="240" w:lineRule="auto"/>
      </w:pPr>
      <w:r>
        <w:separator/>
      </w:r>
    </w:p>
  </w:endnote>
  <w:endnote w:type="continuationSeparator" w:id="0">
    <w:p w14:paraId="795C8FC7" w14:textId="77777777" w:rsidR="006D08FA" w:rsidRDefault="006D08FA"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C997A" w14:textId="77777777" w:rsidR="00BF58AB" w:rsidRPr="00964AB7" w:rsidRDefault="00BF58AB" w:rsidP="00BA395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1280" w14:textId="77777777" w:rsidR="00294B21" w:rsidRPr="00964AB7" w:rsidRDefault="00294B21" w:rsidP="000144DF">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7D1BB3" w:rsidRPr="007D1BB3" w14:paraId="6AC0D8F9" w14:textId="77777777" w:rsidTr="00B01255">
      <w:tc>
        <w:tcPr>
          <w:tcW w:w="9350" w:type="dxa"/>
        </w:tcPr>
        <w:p w14:paraId="76E282CD" w14:textId="1318230B" w:rsidR="007D1BB3" w:rsidRPr="007D1BB3" w:rsidRDefault="007D1BB3" w:rsidP="004044D7">
          <w:pPr>
            <w:pStyle w:val="Tabletext8"/>
            <w:rPr>
              <w:sz w:val="14"/>
              <w:szCs w:val="14"/>
            </w:rPr>
          </w:pPr>
          <w:r w:rsidRPr="007D1BB3">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w:t>
          </w:r>
          <w:r w:rsidR="004044D7">
            <w:rPr>
              <w:sz w:val="14"/>
              <w:szCs w:val="14"/>
            </w:rPr>
            <w:t>5 minutes</w:t>
          </w:r>
          <w:r w:rsidRPr="007D1BB3">
            <w:rPr>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Pr="007D1BB3">
            <w:rPr>
              <w:sz w:val="14"/>
              <w:szCs w:val="14"/>
            </w:rPr>
            <w:noBreakHyphen/>
            <w:t>0606). Do not return the completed form to this address.</w:t>
          </w:r>
        </w:p>
      </w:tc>
    </w:tr>
  </w:tbl>
  <w:p w14:paraId="6E36D1BA" w14:textId="77777777" w:rsidR="007D1BB3" w:rsidRDefault="007D1BB3" w:rsidP="00E945D7">
    <w:pPr>
      <w:pStyle w:val="Footer"/>
      <w:pBdr>
        <w:bottom w:val="none" w:sz="0" w:space="0" w:color="auto"/>
      </w:pBdr>
      <w:jc w:val="center"/>
      <w:rPr>
        <w:rFonts w:cs="Arial"/>
        <w:sz w:val="16"/>
        <w:szCs w:val="16"/>
      </w:rPr>
    </w:pPr>
  </w:p>
  <w:p w14:paraId="30BB0C73" w14:textId="2887B507" w:rsidR="00E945D7" w:rsidRPr="00964AB7" w:rsidRDefault="00DC001E" w:rsidP="00E945D7">
    <w:pPr>
      <w:pStyle w:val="Footer"/>
      <w:pBdr>
        <w:bottom w:val="none" w:sz="0" w:space="0" w:color="auto"/>
      </w:pBdr>
      <w:jc w:val="center"/>
      <w:rPr>
        <w:rStyle w:val="PageNumber"/>
      </w:rPr>
    </w:pPr>
    <w:r>
      <w:rPr>
        <w:rStyle w:val="PageNumber"/>
      </w:rPr>
      <w:t>E</w:t>
    </w:r>
    <w:r w:rsidR="00E945D7">
      <w:rPr>
        <w:rStyle w:val="PageNumber"/>
      </w:rPr>
      <w:t>.</w:t>
    </w:r>
    <w:r w:rsidR="00E945D7" w:rsidRPr="00E945D7">
      <w:rPr>
        <w:rStyle w:val="PageNumber"/>
      </w:rPr>
      <w:fldChar w:fldCharType="begin"/>
    </w:r>
    <w:r w:rsidR="00E945D7" w:rsidRPr="00E945D7">
      <w:rPr>
        <w:rStyle w:val="PageNumber"/>
      </w:rPr>
      <w:instrText xml:space="preserve"> PAGE   \* MERGEFORMAT </w:instrText>
    </w:r>
    <w:r w:rsidR="00E945D7" w:rsidRPr="00E945D7">
      <w:rPr>
        <w:rStyle w:val="PageNumber"/>
      </w:rPr>
      <w:fldChar w:fldCharType="separate"/>
    </w:r>
    <w:r w:rsidR="00C829D8">
      <w:rPr>
        <w:rStyle w:val="PageNumber"/>
        <w:noProof/>
      </w:rPr>
      <w:t>3</w:t>
    </w:r>
    <w:r w:rsidR="00E945D7" w:rsidRPr="00E945D7">
      <w:rPr>
        <w:rStyle w:val="PageNumbe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3BB32" w14:textId="62C16AF8" w:rsidR="001A127F" w:rsidRPr="001A127F" w:rsidRDefault="001A127F" w:rsidP="001A127F">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3B631" w14:textId="77777777" w:rsidR="006D08FA" w:rsidRDefault="006D08FA" w:rsidP="00203E3B">
      <w:pPr>
        <w:spacing w:line="240" w:lineRule="auto"/>
        <w:ind w:firstLine="0"/>
      </w:pPr>
      <w:r>
        <w:separator/>
      </w:r>
    </w:p>
  </w:footnote>
  <w:footnote w:type="continuationSeparator" w:id="0">
    <w:p w14:paraId="20CBAD68" w14:textId="77777777" w:rsidR="006D08FA" w:rsidRDefault="006D08FA" w:rsidP="00203E3B">
      <w:pPr>
        <w:spacing w:line="240" w:lineRule="auto"/>
        <w:ind w:firstLine="0"/>
      </w:pPr>
      <w:r>
        <w:separator/>
      </w:r>
    </w:p>
    <w:p w14:paraId="40C82794" w14:textId="77777777" w:rsidR="006D08FA" w:rsidRPr="00157CA2" w:rsidRDefault="006D08FA"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6A790" w14:textId="77777777" w:rsidR="00BF58AB" w:rsidRPr="00C44B5B" w:rsidRDefault="00BF58AB"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141E4" w14:textId="77777777" w:rsidR="00294B21" w:rsidRPr="00C44B5B" w:rsidRDefault="00294B21" w:rsidP="00AE1CBB">
    <w:pPr>
      <w:pStyle w:val="Header"/>
      <w:pBdr>
        <w:bottom w:val="none" w:sz="0" w:space="0" w:color="auto"/>
      </w:pBdr>
      <w:tabs>
        <w:tab w:val="clear" w:pos="9360"/>
        <w:tab w:val="right" w:pos="9720"/>
      </w:tabs>
      <w:ind w:right="-360"/>
      <w:rPr>
        <w:rFonts w:cs="Arial"/>
        <w:i/>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5F2E7" w14:textId="48386ECB" w:rsidR="00DC378C" w:rsidRPr="00DC378C" w:rsidRDefault="00DC378C" w:rsidP="00DC378C">
    <w:pPr>
      <w:pStyle w:val="Header"/>
    </w:pPr>
    <w:r w:rsidRPr="00DC378C">
      <w:t xml:space="preserve">STATE CHILD NUTRITION AGENCY </w:t>
    </w:r>
    <w:r w:rsidR="009A2038">
      <w:t xml:space="preserve">Director </w:t>
    </w:r>
    <w:r w:rsidRPr="00DC378C">
      <w:t>NOTIFICATION LETTER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C9842" w14:textId="2CC2F168" w:rsidR="001A127F" w:rsidRPr="001A127F" w:rsidRDefault="001A127F" w:rsidP="001A127F">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17"/>
    <w:rsid w:val="000030B1"/>
    <w:rsid w:val="00010CEE"/>
    <w:rsid w:val="00012F24"/>
    <w:rsid w:val="000144DF"/>
    <w:rsid w:val="0001587F"/>
    <w:rsid w:val="00016D34"/>
    <w:rsid w:val="0002009F"/>
    <w:rsid w:val="00020DBF"/>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4CC0"/>
    <w:rsid w:val="0008558F"/>
    <w:rsid w:val="000855BD"/>
    <w:rsid w:val="00086066"/>
    <w:rsid w:val="0009143A"/>
    <w:rsid w:val="000924E5"/>
    <w:rsid w:val="00095543"/>
    <w:rsid w:val="000972E1"/>
    <w:rsid w:val="000A2181"/>
    <w:rsid w:val="000A2330"/>
    <w:rsid w:val="000A5A8D"/>
    <w:rsid w:val="000A6542"/>
    <w:rsid w:val="000A6591"/>
    <w:rsid w:val="000A7604"/>
    <w:rsid w:val="000A7FB4"/>
    <w:rsid w:val="000B0C9E"/>
    <w:rsid w:val="000B214C"/>
    <w:rsid w:val="000B521D"/>
    <w:rsid w:val="000B535B"/>
    <w:rsid w:val="000B555A"/>
    <w:rsid w:val="000B5B9D"/>
    <w:rsid w:val="000B6A76"/>
    <w:rsid w:val="000B764C"/>
    <w:rsid w:val="000C2E3B"/>
    <w:rsid w:val="000C413E"/>
    <w:rsid w:val="000C7D4D"/>
    <w:rsid w:val="000D5B34"/>
    <w:rsid w:val="000D6D88"/>
    <w:rsid w:val="000D751A"/>
    <w:rsid w:val="000E0694"/>
    <w:rsid w:val="000E1C2B"/>
    <w:rsid w:val="000E2169"/>
    <w:rsid w:val="000E31F5"/>
    <w:rsid w:val="000E4C3F"/>
    <w:rsid w:val="000E511F"/>
    <w:rsid w:val="000F677B"/>
    <w:rsid w:val="001004A7"/>
    <w:rsid w:val="001119F8"/>
    <w:rsid w:val="00112A5E"/>
    <w:rsid w:val="00113CC8"/>
    <w:rsid w:val="00115DC6"/>
    <w:rsid w:val="00122C2C"/>
    <w:rsid w:val="00130C03"/>
    <w:rsid w:val="001311F7"/>
    <w:rsid w:val="0013184F"/>
    <w:rsid w:val="00131D22"/>
    <w:rsid w:val="00131F00"/>
    <w:rsid w:val="0013346F"/>
    <w:rsid w:val="001350D7"/>
    <w:rsid w:val="00135EB7"/>
    <w:rsid w:val="0013709C"/>
    <w:rsid w:val="00146CE3"/>
    <w:rsid w:val="00147515"/>
    <w:rsid w:val="00147A74"/>
    <w:rsid w:val="00147BEE"/>
    <w:rsid w:val="00152292"/>
    <w:rsid w:val="00154DF1"/>
    <w:rsid w:val="00155D06"/>
    <w:rsid w:val="001564F3"/>
    <w:rsid w:val="00156BBB"/>
    <w:rsid w:val="00157CA2"/>
    <w:rsid w:val="001649D5"/>
    <w:rsid w:val="00164BC2"/>
    <w:rsid w:val="001723D6"/>
    <w:rsid w:val="00172FCD"/>
    <w:rsid w:val="001739F1"/>
    <w:rsid w:val="00181AC8"/>
    <w:rsid w:val="00182802"/>
    <w:rsid w:val="00184421"/>
    <w:rsid w:val="00185CEF"/>
    <w:rsid w:val="001921A4"/>
    <w:rsid w:val="00194A0E"/>
    <w:rsid w:val="001969F1"/>
    <w:rsid w:val="00196E5A"/>
    <w:rsid w:val="00197503"/>
    <w:rsid w:val="001A127F"/>
    <w:rsid w:val="001A3781"/>
    <w:rsid w:val="001B0E78"/>
    <w:rsid w:val="001B107D"/>
    <w:rsid w:val="001B4842"/>
    <w:rsid w:val="001C5EB8"/>
    <w:rsid w:val="001C7FBE"/>
    <w:rsid w:val="001D3544"/>
    <w:rsid w:val="001D39AA"/>
    <w:rsid w:val="001D39EC"/>
    <w:rsid w:val="001D418D"/>
    <w:rsid w:val="001D661F"/>
    <w:rsid w:val="001D7B65"/>
    <w:rsid w:val="001E085A"/>
    <w:rsid w:val="001E339D"/>
    <w:rsid w:val="001E6A60"/>
    <w:rsid w:val="001E6E5A"/>
    <w:rsid w:val="001F16BD"/>
    <w:rsid w:val="00201237"/>
    <w:rsid w:val="00201E7E"/>
    <w:rsid w:val="00203E3B"/>
    <w:rsid w:val="002043C8"/>
    <w:rsid w:val="00204AB9"/>
    <w:rsid w:val="00204B23"/>
    <w:rsid w:val="002050B7"/>
    <w:rsid w:val="00214E0B"/>
    <w:rsid w:val="00215C5A"/>
    <w:rsid w:val="00215E4D"/>
    <w:rsid w:val="002166BC"/>
    <w:rsid w:val="00217FA0"/>
    <w:rsid w:val="00220BBF"/>
    <w:rsid w:val="00225954"/>
    <w:rsid w:val="0022714B"/>
    <w:rsid w:val="002272CB"/>
    <w:rsid w:val="00231607"/>
    <w:rsid w:val="00233491"/>
    <w:rsid w:val="0023638D"/>
    <w:rsid w:val="00237F17"/>
    <w:rsid w:val="00247945"/>
    <w:rsid w:val="00254C89"/>
    <w:rsid w:val="00254E2D"/>
    <w:rsid w:val="00256D04"/>
    <w:rsid w:val="0026025C"/>
    <w:rsid w:val="0026713B"/>
    <w:rsid w:val="0027179D"/>
    <w:rsid w:val="00271C83"/>
    <w:rsid w:val="0027245E"/>
    <w:rsid w:val="00272B66"/>
    <w:rsid w:val="002733A4"/>
    <w:rsid w:val="00275245"/>
    <w:rsid w:val="002817A6"/>
    <w:rsid w:val="00283304"/>
    <w:rsid w:val="0028360E"/>
    <w:rsid w:val="002869EF"/>
    <w:rsid w:val="0029011D"/>
    <w:rsid w:val="0029042C"/>
    <w:rsid w:val="002911BE"/>
    <w:rsid w:val="00292A7F"/>
    <w:rsid w:val="00294B21"/>
    <w:rsid w:val="00295BE7"/>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809"/>
    <w:rsid w:val="002E3E35"/>
    <w:rsid w:val="002F297B"/>
    <w:rsid w:val="002F6E35"/>
    <w:rsid w:val="0030242C"/>
    <w:rsid w:val="00302890"/>
    <w:rsid w:val="00305847"/>
    <w:rsid w:val="00306F1E"/>
    <w:rsid w:val="00310CBE"/>
    <w:rsid w:val="00315DEC"/>
    <w:rsid w:val="0031740A"/>
    <w:rsid w:val="00317FDB"/>
    <w:rsid w:val="00324764"/>
    <w:rsid w:val="003250D8"/>
    <w:rsid w:val="00325FF2"/>
    <w:rsid w:val="00326958"/>
    <w:rsid w:val="0033012A"/>
    <w:rsid w:val="003308C3"/>
    <w:rsid w:val="00331ADC"/>
    <w:rsid w:val="00332AE9"/>
    <w:rsid w:val="00336DEB"/>
    <w:rsid w:val="00341682"/>
    <w:rsid w:val="003426BF"/>
    <w:rsid w:val="00345556"/>
    <w:rsid w:val="00346E5F"/>
    <w:rsid w:val="00352382"/>
    <w:rsid w:val="0035526C"/>
    <w:rsid w:val="00357B5C"/>
    <w:rsid w:val="00362E80"/>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5B4"/>
    <w:rsid w:val="00394DAA"/>
    <w:rsid w:val="003969F2"/>
    <w:rsid w:val="00396FD7"/>
    <w:rsid w:val="003A0C7A"/>
    <w:rsid w:val="003A16DA"/>
    <w:rsid w:val="003A2AA9"/>
    <w:rsid w:val="003A3ADA"/>
    <w:rsid w:val="003A501E"/>
    <w:rsid w:val="003A63C1"/>
    <w:rsid w:val="003B4B05"/>
    <w:rsid w:val="003C3464"/>
    <w:rsid w:val="003C38EC"/>
    <w:rsid w:val="003C3D79"/>
    <w:rsid w:val="003C4CDD"/>
    <w:rsid w:val="003D0461"/>
    <w:rsid w:val="003D09BD"/>
    <w:rsid w:val="003D45AD"/>
    <w:rsid w:val="003E0242"/>
    <w:rsid w:val="003E1520"/>
    <w:rsid w:val="003E21DB"/>
    <w:rsid w:val="003E3505"/>
    <w:rsid w:val="003E418E"/>
    <w:rsid w:val="003E7979"/>
    <w:rsid w:val="003F2346"/>
    <w:rsid w:val="003F4ADD"/>
    <w:rsid w:val="003F7027"/>
    <w:rsid w:val="003F7D6D"/>
    <w:rsid w:val="004044D7"/>
    <w:rsid w:val="00404B9D"/>
    <w:rsid w:val="00406217"/>
    <w:rsid w:val="00406760"/>
    <w:rsid w:val="00413779"/>
    <w:rsid w:val="00414A5A"/>
    <w:rsid w:val="00430A83"/>
    <w:rsid w:val="00431084"/>
    <w:rsid w:val="00435539"/>
    <w:rsid w:val="00436B58"/>
    <w:rsid w:val="00436BEA"/>
    <w:rsid w:val="00437868"/>
    <w:rsid w:val="004406E3"/>
    <w:rsid w:val="0044335E"/>
    <w:rsid w:val="00446C1B"/>
    <w:rsid w:val="004533DB"/>
    <w:rsid w:val="004547D5"/>
    <w:rsid w:val="00455BAE"/>
    <w:rsid w:val="00455D47"/>
    <w:rsid w:val="004620FF"/>
    <w:rsid w:val="00462212"/>
    <w:rsid w:val="00464B7F"/>
    <w:rsid w:val="004655C1"/>
    <w:rsid w:val="00465789"/>
    <w:rsid w:val="004662C5"/>
    <w:rsid w:val="00480779"/>
    <w:rsid w:val="004867C2"/>
    <w:rsid w:val="004871F3"/>
    <w:rsid w:val="0049123E"/>
    <w:rsid w:val="0049195D"/>
    <w:rsid w:val="00491AB9"/>
    <w:rsid w:val="004934BE"/>
    <w:rsid w:val="00495DE3"/>
    <w:rsid w:val="004A2678"/>
    <w:rsid w:val="004A4935"/>
    <w:rsid w:val="004B47D3"/>
    <w:rsid w:val="004C498B"/>
    <w:rsid w:val="004C67B1"/>
    <w:rsid w:val="004D1EAA"/>
    <w:rsid w:val="004D2C35"/>
    <w:rsid w:val="004D6B97"/>
    <w:rsid w:val="004E02B6"/>
    <w:rsid w:val="004E049B"/>
    <w:rsid w:val="004E69F7"/>
    <w:rsid w:val="004E7409"/>
    <w:rsid w:val="004E74D1"/>
    <w:rsid w:val="004F2BAC"/>
    <w:rsid w:val="004F36C4"/>
    <w:rsid w:val="004F50D3"/>
    <w:rsid w:val="00500104"/>
    <w:rsid w:val="0050038C"/>
    <w:rsid w:val="00503EA9"/>
    <w:rsid w:val="00505804"/>
    <w:rsid w:val="00506F79"/>
    <w:rsid w:val="00511D22"/>
    <w:rsid w:val="00515D88"/>
    <w:rsid w:val="005248E3"/>
    <w:rsid w:val="005257EC"/>
    <w:rsid w:val="00526576"/>
    <w:rsid w:val="00526D08"/>
    <w:rsid w:val="00535221"/>
    <w:rsid w:val="0053540D"/>
    <w:rsid w:val="00537E01"/>
    <w:rsid w:val="005400FC"/>
    <w:rsid w:val="00540352"/>
    <w:rsid w:val="005403E8"/>
    <w:rsid w:val="00545102"/>
    <w:rsid w:val="0054513B"/>
    <w:rsid w:val="00550448"/>
    <w:rsid w:val="00551D48"/>
    <w:rsid w:val="00553638"/>
    <w:rsid w:val="005547CA"/>
    <w:rsid w:val="00554C13"/>
    <w:rsid w:val="00555F68"/>
    <w:rsid w:val="005576F8"/>
    <w:rsid w:val="00560D9D"/>
    <w:rsid w:val="00561604"/>
    <w:rsid w:val="005658BB"/>
    <w:rsid w:val="005720EB"/>
    <w:rsid w:val="00574A8A"/>
    <w:rsid w:val="00580A6C"/>
    <w:rsid w:val="005837E2"/>
    <w:rsid w:val="00585F60"/>
    <w:rsid w:val="005860D2"/>
    <w:rsid w:val="005903AC"/>
    <w:rsid w:val="0059265E"/>
    <w:rsid w:val="005938F7"/>
    <w:rsid w:val="005957AD"/>
    <w:rsid w:val="005975FE"/>
    <w:rsid w:val="005A151B"/>
    <w:rsid w:val="005A7F69"/>
    <w:rsid w:val="005B0536"/>
    <w:rsid w:val="005B3BFB"/>
    <w:rsid w:val="005C2E96"/>
    <w:rsid w:val="005C40D5"/>
    <w:rsid w:val="005C40E0"/>
    <w:rsid w:val="005D12C6"/>
    <w:rsid w:val="005D1DEB"/>
    <w:rsid w:val="005D51C5"/>
    <w:rsid w:val="005D5D21"/>
    <w:rsid w:val="005E2B24"/>
    <w:rsid w:val="005E454D"/>
    <w:rsid w:val="005E7C94"/>
    <w:rsid w:val="005F28ED"/>
    <w:rsid w:val="005F5255"/>
    <w:rsid w:val="005F5DC1"/>
    <w:rsid w:val="005F6F8C"/>
    <w:rsid w:val="005F7ADD"/>
    <w:rsid w:val="005F7FEA"/>
    <w:rsid w:val="006075CC"/>
    <w:rsid w:val="00615050"/>
    <w:rsid w:val="00616DE6"/>
    <w:rsid w:val="006171D7"/>
    <w:rsid w:val="00622372"/>
    <w:rsid w:val="00623E13"/>
    <w:rsid w:val="0062545D"/>
    <w:rsid w:val="0062670B"/>
    <w:rsid w:val="006271D7"/>
    <w:rsid w:val="00633E77"/>
    <w:rsid w:val="0063644E"/>
    <w:rsid w:val="00636D6D"/>
    <w:rsid w:val="006371A1"/>
    <w:rsid w:val="006404FF"/>
    <w:rsid w:val="00640D90"/>
    <w:rsid w:val="00647BEF"/>
    <w:rsid w:val="0066062F"/>
    <w:rsid w:val="0066273C"/>
    <w:rsid w:val="00671099"/>
    <w:rsid w:val="0067358F"/>
    <w:rsid w:val="0067395C"/>
    <w:rsid w:val="00676A56"/>
    <w:rsid w:val="0068215C"/>
    <w:rsid w:val="0068230E"/>
    <w:rsid w:val="00694DE0"/>
    <w:rsid w:val="0069799C"/>
    <w:rsid w:val="00697E5B"/>
    <w:rsid w:val="006A465C"/>
    <w:rsid w:val="006A4FFC"/>
    <w:rsid w:val="006A552F"/>
    <w:rsid w:val="006A6D7D"/>
    <w:rsid w:val="006A73F8"/>
    <w:rsid w:val="006B04CF"/>
    <w:rsid w:val="006B1180"/>
    <w:rsid w:val="006B2425"/>
    <w:rsid w:val="006B2483"/>
    <w:rsid w:val="006B4E3F"/>
    <w:rsid w:val="006B6D4A"/>
    <w:rsid w:val="006C2620"/>
    <w:rsid w:val="006C3172"/>
    <w:rsid w:val="006C3304"/>
    <w:rsid w:val="006C7956"/>
    <w:rsid w:val="006C7AA3"/>
    <w:rsid w:val="006D03BB"/>
    <w:rsid w:val="006D08FA"/>
    <w:rsid w:val="006D156D"/>
    <w:rsid w:val="006D21FF"/>
    <w:rsid w:val="006D680C"/>
    <w:rsid w:val="006E0384"/>
    <w:rsid w:val="006E3BD4"/>
    <w:rsid w:val="006E4164"/>
    <w:rsid w:val="006E5B0A"/>
    <w:rsid w:val="006F23AA"/>
    <w:rsid w:val="006F265F"/>
    <w:rsid w:val="006F3FEB"/>
    <w:rsid w:val="006F4AFC"/>
    <w:rsid w:val="006F730C"/>
    <w:rsid w:val="006F73F3"/>
    <w:rsid w:val="00700DDD"/>
    <w:rsid w:val="00700FA9"/>
    <w:rsid w:val="00702EB1"/>
    <w:rsid w:val="00702F11"/>
    <w:rsid w:val="007031B1"/>
    <w:rsid w:val="007043FD"/>
    <w:rsid w:val="00704F72"/>
    <w:rsid w:val="00707390"/>
    <w:rsid w:val="00707736"/>
    <w:rsid w:val="00711B96"/>
    <w:rsid w:val="00716DB7"/>
    <w:rsid w:val="007222A0"/>
    <w:rsid w:val="0073306D"/>
    <w:rsid w:val="00735339"/>
    <w:rsid w:val="00747DDE"/>
    <w:rsid w:val="007516D6"/>
    <w:rsid w:val="0075488B"/>
    <w:rsid w:val="00756044"/>
    <w:rsid w:val="00756E06"/>
    <w:rsid w:val="007614D4"/>
    <w:rsid w:val="00761C9D"/>
    <w:rsid w:val="00761DA6"/>
    <w:rsid w:val="00764A19"/>
    <w:rsid w:val="007666F2"/>
    <w:rsid w:val="00766C5D"/>
    <w:rsid w:val="007700B1"/>
    <w:rsid w:val="00780B38"/>
    <w:rsid w:val="00780E47"/>
    <w:rsid w:val="00781F52"/>
    <w:rsid w:val="007825D9"/>
    <w:rsid w:val="00787CE7"/>
    <w:rsid w:val="0079465B"/>
    <w:rsid w:val="007963EB"/>
    <w:rsid w:val="007A1493"/>
    <w:rsid w:val="007A2D95"/>
    <w:rsid w:val="007A2E39"/>
    <w:rsid w:val="007A4FD7"/>
    <w:rsid w:val="007B04CB"/>
    <w:rsid w:val="007B1192"/>
    <w:rsid w:val="007B1305"/>
    <w:rsid w:val="007B1E87"/>
    <w:rsid w:val="007C5873"/>
    <w:rsid w:val="007C6B92"/>
    <w:rsid w:val="007C7719"/>
    <w:rsid w:val="007D1BB3"/>
    <w:rsid w:val="007D2AD5"/>
    <w:rsid w:val="007D6AE7"/>
    <w:rsid w:val="007D6CFB"/>
    <w:rsid w:val="007D71D4"/>
    <w:rsid w:val="007D7B44"/>
    <w:rsid w:val="007E1607"/>
    <w:rsid w:val="007E574B"/>
    <w:rsid w:val="007E5750"/>
    <w:rsid w:val="007E6923"/>
    <w:rsid w:val="0080264C"/>
    <w:rsid w:val="00803BD3"/>
    <w:rsid w:val="008059AC"/>
    <w:rsid w:val="008065F4"/>
    <w:rsid w:val="00811638"/>
    <w:rsid w:val="00814AE7"/>
    <w:rsid w:val="00815382"/>
    <w:rsid w:val="00821341"/>
    <w:rsid w:val="00826A56"/>
    <w:rsid w:val="00830296"/>
    <w:rsid w:val="008321D0"/>
    <w:rsid w:val="00833B51"/>
    <w:rsid w:val="008403EE"/>
    <w:rsid w:val="008405D8"/>
    <w:rsid w:val="00841251"/>
    <w:rsid w:val="00841793"/>
    <w:rsid w:val="00844DA6"/>
    <w:rsid w:val="008453D2"/>
    <w:rsid w:val="00847102"/>
    <w:rsid w:val="0085028F"/>
    <w:rsid w:val="00850F24"/>
    <w:rsid w:val="00852D7A"/>
    <w:rsid w:val="008540D9"/>
    <w:rsid w:val="00854CC7"/>
    <w:rsid w:val="00854FD1"/>
    <w:rsid w:val="00865AD4"/>
    <w:rsid w:val="00865E7D"/>
    <w:rsid w:val="00872A9C"/>
    <w:rsid w:val="00874513"/>
    <w:rsid w:val="00877B02"/>
    <w:rsid w:val="008813AB"/>
    <w:rsid w:val="0088174A"/>
    <w:rsid w:val="00882E5C"/>
    <w:rsid w:val="0089611E"/>
    <w:rsid w:val="00897391"/>
    <w:rsid w:val="008A1353"/>
    <w:rsid w:val="008A180A"/>
    <w:rsid w:val="008A3CEA"/>
    <w:rsid w:val="008A705A"/>
    <w:rsid w:val="008B07B5"/>
    <w:rsid w:val="008B09D6"/>
    <w:rsid w:val="008B1C9A"/>
    <w:rsid w:val="008B2BAC"/>
    <w:rsid w:val="008B3B15"/>
    <w:rsid w:val="008B4482"/>
    <w:rsid w:val="008B4E7B"/>
    <w:rsid w:val="008B5ADA"/>
    <w:rsid w:val="008C0044"/>
    <w:rsid w:val="008C16FA"/>
    <w:rsid w:val="008C25B1"/>
    <w:rsid w:val="008C39E1"/>
    <w:rsid w:val="008C42DA"/>
    <w:rsid w:val="008C5D23"/>
    <w:rsid w:val="008C792F"/>
    <w:rsid w:val="008D19C5"/>
    <w:rsid w:val="008D680C"/>
    <w:rsid w:val="008D6AB9"/>
    <w:rsid w:val="008E0151"/>
    <w:rsid w:val="008E041D"/>
    <w:rsid w:val="008E2336"/>
    <w:rsid w:val="008E725C"/>
    <w:rsid w:val="008F2984"/>
    <w:rsid w:val="008F4710"/>
    <w:rsid w:val="008F7DA8"/>
    <w:rsid w:val="00900ECE"/>
    <w:rsid w:val="00901CA4"/>
    <w:rsid w:val="009059B9"/>
    <w:rsid w:val="00910B00"/>
    <w:rsid w:val="0091313F"/>
    <w:rsid w:val="00914549"/>
    <w:rsid w:val="009147A0"/>
    <w:rsid w:val="009157C5"/>
    <w:rsid w:val="00916365"/>
    <w:rsid w:val="0091711A"/>
    <w:rsid w:val="00917F77"/>
    <w:rsid w:val="00922460"/>
    <w:rsid w:val="0092292E"/>
    <w:rsid w:val="009250ED"/>
    <w:rsid w:val="009259C2"/>
    <w:rsid w:val="009309D8"/>
    <w:rsid w:val="00931483"/>
    <w:rsid w:val="009315B2"/>
    <w:rsid w:val="00931D3B"/>
    <w:rsid w:val="0093204A"/>
    <w:rsid w:val="00932372"/>
    <w:rsid w:val="00932E4E"/>
    <w:rsid w:val="00935598"/>
    <w:rsid w:val="00940BA2"/>
    <w:rsid w:val="00944C5E"/>
    <w:rsid w:val="009524B9"/>
    <w:rsid w:val="009555B9"/>
    <w:rsid w:val="0095642D"/>
    <w:rsid w:val="0096117D"/>
    <w:rsid w:val="00962492"/>
    <w:rsid w:val="009625E7"/>
    <w:rsid w:val="00964824"/>
    <w:rsid w:val="00964B48"/>
    <w:rsid w:val="009659CC"/>
    <w:rsid w:val="00970A65"/>
    <w:rsid w:val="00972C11"/>
    <w:rsid w:val="009766F4"/>
    <w:rsid w:val="00976BF5"/>
    <w:rsid w:val="00981432"/>
    <w:rsid w:val="00981FE2"/>
    <w:rsid w:val="00982052"/>
    <w:rsid w:val="00982410"/>
    <w:rsid w:val="00995D54"/>
    <w:rsid w:val="00997840"/>
    <w:rsid w:val="009A1AB1"/>
    <w:rsid w:val="009A2038"/>
    <w:rsid w:val="009A5344"/>
    <w:rsid w:val="009A5B76"/>
    <w:rsid w:val="009B11C3"/>
    <w:rsid w:val="009B69E2"/>
    <w:rsid w:val="009B6CDF"/>
    <w:rsid w:val="009B6D8C"/>
    <w:rsid w:val="009B76DA"/>
    <w:rsid w:val="009C13E5"/>
    <w:rsid w:val="009C17F5"/>
    <w:rsid w:val="009C4062"/>
    <w:rsid w:val="009C40AE"/>
    <w:rsid w:val="009C73FF"/>
    <w:rsid w:val="009D0413"/>
    <w:rsid w:val="009D44C2"/>
    <w:rsid w:val="009D523A"/>
    <w:rsid w:val="009D58E7"/>
    <w:rsid w:val="009D71DC"/>
    <w:rsid w:val="009E2852"/>
    <w:rsid w:val="009E65FE"/>
    <w:rsid w:val="009E69BF"/>
    <w:rsid w:val="009E6C29"/>
    <w:rsid w:val="009E715C"/>
    <w:rsid w:val="009E756D"/>
    <w:rsid w:val="009E7C89"/>
    <w:rsid w:val="009F11EC"/>
    <w:rsid w:val="009F33C2"/>
    <w:rsid w:val="009F45A2"/>
    <w:rsid w:val="009F493D"/>
    <w:rsid w:val="00A01047"/>
    <w:rsid w:val="00A064A6"/>
    <w:rsid w:val="00A219A4"/>
    <w:rsid w:val="00A23043"/>
    <w:rsid w:val="00A25844"/>
    <w:rsid w:val="00A26E0C"/>
    <w:rsid w:val="00A270F8"/>
    <w:rsid w:val="00A30C7E"/>
    <w:rsid w:val="00A311C2"/>
    <w:rsid w:val="00A343A5"/>
    <w:rsid w:val="00A3647B"/>
    <w:rsid w:val="00A36818"/>
    <w:rsid w:val="00A3715B"/>
    <w:rsid w:val="00A4072D"/>
    <w:rsid w:val="00A40FBE"/>
    <w:rsid w:val="00A46746"/>
    <w:rsid w:val="00A469D3"/>
    <w:rsid w:val="00A54C36"/>
    <w:rsid w:val="00A60379"/>
    <w:rsid w:val="00A606CF"/>
    <w:rsid w:val="00A60ED5"/>
    <w:rsid w:val="00A61E4F"/>
    <w:rsid w:val="00A633E5"/>
    <w:rsid w:val="00A66515"/>
    <w:rsid w:val="00A66A4E"/>
    <w:rsid w:val="00A673AE"/>
    <w:rsid w:val="00A70EF5"/>
    <w:rsid w:val="00A72717"/>
    <w:rsid w:val="00A73142"/>
    <w:rsid w:val="00A74AFC"/>
    <w:rsid w:val="00A804FF"/>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1CBB"/>
    <w:rsid w:val="00AE3DBB"/>
    <w:rsid w:val="00AE45BA"/>
    <w:rsid w:val="00AF0545"/>
    <w:rsid w:val="00AF3EED"/>
    <w:rsid w:val="00AF7A06"/>
    <w:rsid w:val="00B000BE"/>
    <w:rsid w:val="00B01117"/>
    <w:rsid w:val="00B01CB5"/>
    <w:rsid w:val="00B023D9"/>
    <w:rsid w:val="00B02C9E"/>
    <w:rsid w:val="00B04DDB"/>
    <w:rsid w:val="00B11994"/>
    <w:rsid w:val="00B11C13"/>
    <w:rsid w:val="00B11F80"/>
    <w:rsid w:val="00B12C68"/>
    <w:rsid w:val="00B1685D"/>
    <w:rsid w:val="00B176FD"/>
    <w:rsid w:val="00B30F06"/>
    <w:rsid w:val="00B331F4"/>
    <w:rsid w:val="00B33BD4"/>
    <w:rsid w:val="00B42423"/>
    <w:rsid w:val="00B45465"/>
    <w:rsid w:val="00B45B86"/>
    <w:rsid w:val="00B46792"/>
    <w:rsid w:val="00B518EB"/>
    <w:rsid w:val="00B54C12"/>
    <w:rsid w:val="00B57DCF"/>
    <w:rsid w:val="00B6037C"/>
    <w:rsid w:val="00B67183"/>
    <w:rsid w:val="00B72C2C"/>
    <w:rsid w:val="00B73D4C"/>
    <w:rsid w:val="00B77640"/>
    <w:rsid w:val="00B80400"/>
    <w:rsid w:val="00B83B64"/>
    <w:rsid w:val="00B86797"/>
    <w:rsid w:val="00B86E7E"/>
    <w:rsid w:val="00B9069A"/>
    <w:rsid w:val="00B90775"/>
    <w:rsid w:val="00B90E1D"/>
    <w:rsid w:val="00B949A7"/>
    <w:rsid w:val="00B973C9"/>
    <w:rsid w:val="00B97C51"/>
    <w:rsid w:val="00BA0343"/>
    <w:rsid w:val="00BA36B1"/>
    <w:rsid w:val="00BA6C97"/>
    <w:rsid w:val="00BA79D9"/>
    <w:rsid w:val="00BB000E"/>
    <w:rsid w:val="00BB076D"/>
    <w:rsid w:val="00BB4F8E"/>
    <w:rsid w:val="00BB5573"/>
    <w:rsid w:val="00BB5649"/>
    <w:rsid w:val="00BB74AC"/>
    <w:rsid w:val="00BC2562"/>
    <w:rsid w:val="00BC3468"/>
    <w:rsid w:val="00BD0774"/>
    <w:rsid w:val="00BE18A5"/>
    <w:rsid w:val="00BE266D"/>
    <w:rsid w:val="00BE33C8"/>
    <w:rsid w:val="00BE6894"/>
    <w:rsid w:val="00BE7D17"/>
    <w:rsid w:val="00BF1CE7"/>
    <w:rsid w:val="00BF39D4"/>
    <w:rsid w:val="00BF3F82"/>
    <w:rsid w:val="00BF58AB"/>
    <w:rsid w:val="00BF5B09"/>
    <w:rsid w:val="00BF5C35"/>
    <w:rsid w:val="00BF7326"/>
    <w:rsid w:val="00C01B00"/>
    <w:rsid w:val="00C03960"/>
    <w:rsid w:val="00C138B9"/>
    <w:rsid w:val="00C14871"/>
    <w:rsid w:val="00C22867"/>
    <w:rsid w:val="00C22C89"/>
    <w:rsid w:val="00C23083"/>
    <w:rsid w:val="00C247F2"/>
    <w:rsid w:val="00C2798C"/>
    <w:rsid w:val="00C409ED"/>
    <w:rsid w:val="00C4142C"/>
    <w:rsid w:val="00C44D41"/>
    <w:rsid w:val="00C45A45"/>
    <w:rsid w:val="00C45D90"/>
    <w:rsid w:val="00C46DC5"/>
    <w:rsid w:val="00C47A9D"/>
    <w:rsid w:val="00C50508"/>
    <w:rsid w:val="00C51094"/>
    <w:rsid w:val="00C536C6"/>
    <w:rsid w:val="00C55948"/>
    <w:rsid w:val="00C5662D"/>
    <w:rsid w:val="00C622A4"/>
    <w:rsid w:val="00C62485"/>
    <w:rsid w:val="00C6450B"/>
    <w:rsid w:val="00C7488A"/>
    <w:rsid w:val="00C749D7"/>
    <w:rsid w:val="00C81C15"/>
    <w:rsid w:val="00C81CE4"/>
    <w:rsid w:val="00C829D8"/>
    <w:rsid w:val="00C83353"/>
    <w:rsid w:val="00C85F0D"/>
    <w:rsid w:val="00C90FA2"/>
    <w:rsid w:val="00C94B60"/>
    <w:rsid w:val="00C95148"/>
    <w:rsid w:val="00C971DE"/>
    <w:rsid w:val="00CA1FFC"/>
    <w:rsid w:val="00CA5650"/>
    <w:rsid w:val="00CA6471"/>
    <w:rsid w:val="00CA73BC"/>
    <w:rsid w:val="00CA7F45"/>
    <w:rsid w:val="00CB1CB6"/>
    <w:rsid w:val="00CB3552"/>
    <w:rsid w:val="00CB4AFD"/>
    <w:rsid w:val="00CB5665"/>
    <w:rsid w:val="00CB77C1"/>
    <w:rsid w:val="00CB7F09"/>
    <w:rsid w:val="00CC1B89"/>
    <w:rsid w:val="00CC2B56"/>
    <w:rsid w:val="00CC4D85"/>
    <w:rsid w:val="00CD0D49"/>
    <w:rsid w:val="00CD148B"/>
    <w:rsid w:val="00CD30C4"/>
    <w:rsid w:val="00CD3139"/>
    <w:rsid w:val="00CE0BEA"/>
    <w:rsid w:val="00CE20CA"/>
    <w:rsid w:val="00CE347E"/>
    <w:rsid w:val="00CE55BF"/>
    <w:rsid w:val="00CE614C"/>
    <w:rsid w:val="00CF429F"/>
    <w:rsid w:val="00CF6E72"/>
    <w:rsid w:val="00CF773F"/>
    <w:rsid w:val="00CF7C68"/>
    <w:rsid w:val="00D00889"/>
    <w:rsid w:val="00D03BC6"/>
    <w:rsid w:val="00D04B5A"/>
    <w:rsid w:val="00D052C7"/>
    <w:rsid w:val="00D05BD4"/>
    <w:rsid w:val="00D06073"/>
    <w:rsid w:val="00D13A18"/>
    <w:rsid w:val="00D154AE"/>
    <w:rsid w:val="00D15E8A"/>
    <w:rsid w:val="00D170E4"/>
    <w:rsid w:val="00D17BAD"/>
    <w:rsid w:val="00D200FF"/>
    <w:rsid w:val="00D2049D"/>
    <w:rsid w:val="00D206F1"/>
    <w:rsid w:val="00D3011C"/>
    <w:rsid w:val="00D3206B"/>
    <w:rsid w:val="00D32436"/>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0C21"/>
    <w:rsid w:val="00D9439C"/>
    <w:rsid w:val="00DA37FA"/>
    <w:rsid w:val="00DA4E74"/>
    <w:rsid w:val="00DB0CFD"/>
    <w:rsid w:val="00DB2324"/>
    <w:rsid w:val="00DC001E"/>
    <w:rsid w:val="00DC02C5"/>
    <w:rsid w:val="00DC0518"/>
    <w:rsid w:val="00DC1F96"/>
    <w:rsid w:val="00DC2044"/>
    <w:rsid w:val="00DC378C"/>
    <w:rsid w:val="00DC57DB"/>
    <w:rsid w:val="00DD2ADB"/>
    <w:rsid w:val="00DD4AE8"/>
    <w:rsid w:val="00DD73DB"/>
    <w:rsid w:val="00DE061D"/>
    <w:rsid w:val="00DE222B"/>
    <w:rsid w:val="00DE26B9"/>
    <w:rsid w:val="00DE4BDB"/>
    <w:rsid w:val="00DE4FC5"/>
    <w:rsid w:val="00DF3111"/>
    <w:rsid w:val="00DF4330"/>
    <w:rsid w:val="00DF4F75"/>
    <w:rsid w:val="00DF683E"/>
    <w:rsid w:val="00DF7006"/>
    <w:rsid w:val="00E03DB4"/>
    <w:rsid w:val="00E10BEC"/>
    <w:rsid w:val="00E141D5"/>
    <w:rsid w:val="00E15AD4"/>
    <w:rsid w:val="00E16443"/>
    <w:rsid w:val="00E17C75"/>
    <w:rsid w:val="00E202FA"/>
    <w:rsid w:val="00E218CA"/>
    <w:rsid w:val="00E23370"/>
    <w:rsid w:val="00E2458E"/>
    <w:rsid w:val="00E253D5"/>
    <w:rsid w:val="00E25645"/>
    <w:rsid w:val="00E31E2E"/>
    <w:rsid w:val="00E3736F"/>
    <w:rsid w:val="00E37AFE"/>
    <w:rsid w:val="00E4054A"/>
    <w:rsid w:val="00E4096D"/>
    <w:rsid w:val="00E41FF2"/>
    <w:rsid w:val="00E42570"/>
    <w:rsid w:val="00E4482D"/>
    <w:rsid w:val="00E463A9"/>
    <w:rsid w:val="00E50C9B"/>
    <w:rsid w:val="00E54CFA"/>
    <w:rsid w:val="00E55240"/>
    <w:rsid w:val="00E56206"/>
    <w:rsid w:val="00E57389"/>
    <w:rsid w:val="00E57A14"/>
    <w:rsid w:val="00E6337E"/>
    <w:rsid w:val="00E64671"/>
    <w:rsid w:val="00E655FB"/>
    <w:rsid w:val="00E67AF9"/>
    <w:rsid w:val="00E715D7"/>
    <w:rsid w:val="00E71EDC"/>
    <w:rsid w:val="00E742E4"/>
    <w:rsid w:val="00E77099"/>
    <w:rsid w:val="00E77EEF"/>
    <w:rsid w:val="00E81DAA"/>
    <w:rsid w:val="00E85F06"/>
    <w:rsid w:val="00E86E14"/>
    <w:rsid w:val="00E877DB"/>
    <w:rsid w:val="00E945D7"/>
    <w:rsid w:val="00E948CF"/>
    <w:rsid w:val="00E97688"/>
    <w:rsid w:val="00EA10D0"/>
    <w:rsid w:val="00EA2F43"/>
    <w:rsid w:val="00EA3D23"/>
    <w:rsid w:val="00EA46C9"/>
    <w:rsid w:val="00EA707D"/>
    <w:rsid w:val="00EA7592"/>
    <w:rsid w:val="00EB175C"/>
    <w:rsid w:val="00EB7A57"/>
    <w:rsid w:val="00EB7B14"/>
    <w:rsid w:val="00EC1999"/>
    <w:rsid w:val="00EC4A25"/>
    <w:rsid w:val="00ED1A98"/>
    <w:rsid w:val="00EE11F8"/>
    <w:rsid w:val="00EE3C1D"/>
    <w:rsid w:val="00EF14AC"/>
    <w:rsid w:val="00EF2082"/>
    <w:rsid w:val="00EF6B9D"/>
    <w:rsid w:val="00F04524"/>
    <w:rsid w:val="00F0490D"/>
    <w:rsid w:val="00F07599"/>
    <w:rsid w:val="00F07F5C"/>
    <w:rsid w:val="00F1029B"/>
    <w:rsid w:val="00F12333"/>
    <w:rsid w:val="00F14A05"/>
    <w:rsid w:val="00F14FDC"/>
    <w:rsid w:val="00F154A5"/>
    <w:rsid w:val="00F220AC"/>
    <w:rsid w:val="00F2315C"/>
    <w:rsid w:val="00F318F6"/>
    <w:rsid w:val="00F326A0"/>
    <w:rsid w:val="00F43593"/>
    <w:rsid w:val="00F44272"/>
    <w:rsid w:val="00F553C3"/>
    <w:rsid w:val="00F567E2"/>
    <w:rsid w:val="00F6063A"/>
    <w:rsid w:val="00F60738"/>
    <w:rsid w:val="00F61242"/>
    <w:rsid w:val="00F6274E"/>
    <w:rsid w:val="00F70118"/>
    <w:rsid w:val="00F70470"/>
    <w:rsid w:val="00F74AFA"/>
    <w:rsid w:val="00F756FE"/>
    <w:rsid w:val="00F770B2"/>
    <w:rsid w:val="00F80A85"/>
    <w:rsid w:val="00F81C42"/>
    <w:rsid w:val="00F84D68"/>
    <w:rsid w:val="00F85145"/>
    <w:rsid w:val="00F85583"/>
    <w:rsid w:val="00F878AA"/>
    <w:rsid w:val="00F92064"/>
    <w:rsid w:val="00F9218C"/>
    <w:rsid w:val="00F93A13"/>
    <w:rsid w:val="00F957AF"/>
    <w:rsid w:val="00FA03B3"/>
    <w:rsid w:val="00FA3718"/>
    <w:rsid w:val="00FA73CD"/>
    <w:rsid w:val="00FB0194"/>
    <w:rsid w:val="00FB0524"/>
    <w:rsid w:val="00FB24DD"/>
    <w:rsid w:val="00FB586A"/>
    <w:rsid w:val="00FB687B"/>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B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AB"/>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BF58AB"/>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BF58AB"/>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BF58AB"/>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BF58AB"/>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BF58AB"/>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BF58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BF58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BF58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BF58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8A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BF58AB"/>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BF58AB"/>
    <w:rPr>
      <w:rFonts w:ascii="Tahoma" w:eastAsia="Times New Roman" w:hAnsi="Tahoma" w:cs="Tahoma"/>
      <w:sz w:val="16"/>
      <w:szCs w:val="16"/>
    </w:rPr>
  </w:style>
  <w:style w:type="paragraph" w:customStyle="1" w:styleId="Bullet">
    <w:name w:val="Bullet"/>
    <w:basedOn w:val="Normal"/>
    <w:qFormat/>
    <w:rsid w:val="00BF58AB"/>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BF58AB"/>
    <w:pPr>
      <w:numPr>
        <w:numId w:val="2"/>
      </w:numPr>
      <w:spacing w:after="240"/>
      <w:ind w:left="432" w:hanging="432"/>
    </w:pPr>
  </w:style>
  <w:style w:type="paragraph" w:customStyle="1" w:styleId="BulletLastDS">
    <w:name w:val="Bullet (Last DS)"/>
    <w:basedOn w:val="Bullet"/>
    <w:next w:val="Normal"/>
    <w:qFormat/>
    <w:rsid w:val="00BF58AB"/>
    <w:pPr>
      <w:numPr>
        <w:numId w:val="3"/>
      </w:numPr>
      <w:spacing w:after="320"/>
      <w:ind w:left="432" w:hanging="432"/>
    </w:pPr>
  </w:style>
  <w:style w:type="paragraph" w:customStyle="1" w:styleId="Center">
    <w:name w:val="Center"/>
    <w:basedOn w:val="Normal"/>
    <w:semiHidden/>
    <w:unhideWhenUsed/>
    <w:rsid w:val="00BF58AB"/>
    <w:pPr>
      <w:ind w:firstLine="0"/>
      <w:jc w:val="center"/>
    </w:pPr>
  </w:style>
  <w:style w:type="paragraph" w:customStyle="1" w:styleId="Dash">
    <w:name w:val="Dash"/>
    <w:basedOn w:val="Normal"/>
    <w:qFormat/>
    <w:rsid w:val="00BF58AB"/>
    <w:pPr>
      <w:numPr>
        <w:numId w:val="4"/>
      </w:numPr>
      <w:tabs>
        <w:tab w:val="left" w:pos="288"/>
      </w:tabs>
      <w:spacing w:after="120" w:line="240" w:lineRule="auto"/>
    </w:pPr>
  </w:style>
  <w:style w:type="paragraph" w:customStyle="1" w:styleId="DashLASTSS">
    <w:name w:val="Dash (LAST SS)"/>
    <w:basedOn w:val="Dash"/>
    <w:next w:val="NormalSS"/>
    <w:qFormat/>
    <w:rsid w:val="00BF58AB"/>
    <w:pPr>
      <w:numPr>
        <w:numId w:val="5"/>
      </w:numPr>
      <w:spacing w:after="240"/>
    </w:pPr>
  </w:style>
  <w:style w:type="paragraph" w:customStyle="1" w:styleId="DashLASTDS">
    <w:name w:val="Dash (LAST DS)"/>
    <w:basedOn w:val="Dash"/>
    <w:next w:val="Normal"/>
    <w:qFormat/>
    <w:rsid w:val="00BF58AB"/>
    <w:pPr>
      <w:spacing w:after="320"/>
    </w:pPr>
    <w:rPr>
      <w:szCs w:val="24"/>
    </w:rPr>
  </w:style>
  <w:style w:type="paragraph" w:styleId="Footer">
    <w:name w:val="footer"/>
    <w:basedOn w:val="Normal"/>
    <w:link w:val="FooterChar"/>
    <w:uiPriority w:val="99"/>
    <w:qFormat/>
    <w:rsid w:val="00BF58AB"/>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BF58AB"/>
    <w:rPr>
      <w:rFonts w:ascii="Arial" w:eastAsia="Times New Roman" w:hAnsi="Arial" w:cs="Times New Roman"/>
      <w:sz w:val="20"/>
      <w:szCs w:val="20"/>
    </w:rPr>
  </w:style>
  <w:style w:type="paragraph" w:styleId="DocumentMap">
    <w:name w:val="Document Map"/>
    <w:basedOn w:val="Normal"/>
    <w:link w:val="DocumentMapChar"/>
    <w:semiHidden/>
    <w:unhideWhenUsed/>
    <w:rsid w:val="00BF58A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BF58AB"/>
    <w:rPr>
      <w:rFonts w:asciiTheme="majorHAnsi" w:eastAsia="Times New Roman" w:hAnsiTheme="majorHAnsi" w:cs="Times New Roman"/>
      <w:szCs w:val="20"/>
    </w:rPr>
  </w:style>
  <w:style w:type="character" w:styleId="FootnoteReference">
    <w:name w:val="footnote reference"/>
    <w:basedOn w:val="DefaultParagraphFont"/>
    <w:qFormat/>
    <w:rsid w:val="00BF58AB"/>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BF58AB"/>
    <w:pPr>
      <w:spacing w:after="120" w:line="240" w:lineRule="auto"/>
      <w:ind w:firstLine="0"/>
    </w:pPr>
    <w:rPr>
      <w:sz w:val="20"/>
    </w:rPr>
  </w:style>
  <w:style w:type="character" w:customStyle="1" w:styleId="FootnoteTextChar">
    <w:name w:val="Footnote Text Char"/>
    <w:basedOn w:val="DefaultParagraphFont"/>
    <w:link w:val="FootnoteText"/>
    <w:rsid w:val="00BF58AB"/>
    <w:rPr>
      <w:rFonts w:eastAsia="Times New Roman" w:cs="Times New Roman"/>
      <w:sz w:val="20"/>
      <w:szCs w:val="20"/>
    </w:rPr>
  </w:style>
  <w:style w:type="paragraph" w:styleId="Header">
    <w:name w:val="header"/>
    <w:basedOn w:val="Normal"/>
    <w:link w:val="HeaderChar"/>
    <w:qFormat/>
    <w:rsid w:val="00BF58AB"/>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BF58AB"/>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BF58AB"/>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BF58AB"/>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BF58AB"/>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BF58AB"/>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BF58AB"/>
    <w:pPr>
      <w:outlineLvl w:val="9"/>
    </w:pPr>
  </w:style>
  <w:style w:type="character" w:customStyle="1" w:styleId="Heading4Char">
    <w:name w:val="Heading 4 Char"/>
    <w:basedOn w:val="DefaultParagraphFont"/>
    <w:link w:val="Heading4"/>
    <w:semiHidden/>
    <w:rsid w:val="00BF58AB"/>
    <w:rPr>
      <w:rFonts w:eastAsia="Times New Roman" w:cs="Times New Roman"/>
      <w:b/>
      <w:szCs w:val="20"/>
    </w:rPr>
  </w:style>
  <w:style w:type="character" w:customStyle="1" w:styleId="Heading5Char">
    <w:name w:val="Heading 5 Char"/>
    <w:basedOn w:val="DefaultParagraphFont"/>
    <w:link w:val="Heading5"/>
    <w:semiHidden/>
    <w:rsid w:val="00BF58AB"/>
    <w:rPr>
      <w:rFonts w:eastAsia="Times New Roman" w:cs="Times New Roman"/>
      <w:b/>
      <w:szCs w:val="20"/>
    </w:rPr>
  </w:style>
  <w:style w:type="character" w:customStyle="1" w:styleId="Heading6Char">
    <w:name w:val="Heading 6 Char"/>
    <w:basedOn w:val="DefaultParagraphFont"/>
    <w:link w:val="Heading6"/>
    <w:semiHidden/>
    <w:rsid w:val="00BF58AB"/>
    <w:rPr>
      <w:rFonts w:eastAsia="Times New Roman" w:cs="Times New Roman"/>
      <w:szCs w:val="20"/>
    </w:rPr>
  </w:style>
  <w:style w:type="character" w:customStyle="1" w:styleId="Heading7Char">
    <w:name w:val="Heading 7 Char"/>
    <w:basedOn w:val="DefaultParagraphFont"/>
    <w:link w:val="Heading7"/>
    <w:semiHidden/>
    <w:rsid w:val="00BF58AB"/>
    <w:rPr>
      <w:rFonts w:eastAsia="Times New Roman" w:cs="Times New Roman"/>
      <w:szCs w:val="20"/>
    </w:rPr>
  </w:style>
  <w:style w:type="character" w:customStyle="1" w:styleId="Heading8Char">
    <w:name w:val="Heading 8 Char"/>
    <w:basedOn w:val="DefaultParagraphFont"/>
    <w:link w:val="Heading8"/>
    <w:semiHidden/>
    <w:rsid w:val="00BF58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BF58AB"/>
    <w:rPr>
      <w:rFonts w:eastAsia="Times New Roman" w:cs="Times New Roman"/>
      <w:szCs w:val="20"/>
    </w:rPr>
  </w:style>
  <w:style w:type="paragraph" w:customStyle="1" w:styleId="MarkforAppendixTitle">
    <w:name w:val="Mark for Appendix Title"/>
    <w:basedOn w:val="Normal"/>
    <w:next w:val="Normal"/>
    <w:qFormat/>
    <w:rsid w:val="00BF58A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BF58A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BF58AB"/>
  </w:style>
  <w:style w:type="paragraph" w:customStyle="1" w:styleId="MarkforTableTitle">
    <w:name w:val="Mark for Table Title"/>
    <w:basedOn w:val="Normal"/>
    <w:next w:val="NormalSS"/>
    <w:qFormat/>
    <w:rsid w:val="00BF58AB"/>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BF58AB"/>
  </w:style>
  <w:style w:type="numbering" w:customStyle="1" w:styleId="MPROutline">
    <w:name w:val="MPROutline"/>
    <w:uiPriority w:val="99"/>
    <w:locked/>
    <w:rsid w:val="00BF58AB"/>
    <w:pPr>
      <w:numPr>
        <w:numId w:val="7"/>
      </w:numPr>
    </w:pPr>
  </w:style>
  <w:style w:type="character" w:customStyle="1" w:styleId="MTEquationSection">
    <w:name w:val="MTEquationSection"/>
    <w:basedOn w:val="DefaultParagraphFont"/>
    <w:rsid w:val="00BF58AB"/>
    <w:rPr>
      <w:rFonts w:ascii="Arial" w:hAnsi="Arial"/>
      <w:vanish/>
      <w:color w:val="auto"/>
      <w:sz w:val="18"/>
    </w:rPr>
  </w:style>
  <w:style w:type="paragraph" w:customStyle="1" w:styleId="Normalcontinued">
    <w:name w:val="Normal (continued)"/>
    <w:basedOn w:val="Normal"/>
    <w:next w:val="Normal"/>
    <w:qFormat/>
    <w:rsid w:val="00BF58AB"/>
    <w:pPr>
      <w:ind w:firstLine="0"/>
    </w:pPr>
  </w:style>
  <w:style w:type="paragraph" w:customStyle="1" w:styleId="NormalSS">
    <w:name w:val="NormalSS"/>
    <w:basedOn w:val="Normal"/>
    <w:qFormat/>
    <w:rsid w:val="00BF58AB"/>
    <w:pPr>
      <w:spacing w:after="240" w:line="240" w:lineRule="auto"/>
    </w:pPr>
  </w:style>
  <w:style w:type="paragraph" w:customStyle="1" w:styleId="NormalSScontinued">
    <w:name w:val="NormalSS (continued)"/>
    <w:basedOn w:val="NormalSS"/>
    <w:next w:val="NormalSS"/>
    <w:qFormat/>
    <w:rsid w:val="00BF58AB"/>
    <w:pPr>
      <w:ind w:firstLine="0"/>
    </w:pPr>
  </w:style>
  <w:style w:type="paragraph" w:customStyle="1" w:styleId="NumberedBullet">
    <w:name w:val="Numbered Bullet"/>
    <w:basedOn w:val="Normal"/>
    <w:link w:val="NumberedBulletChar"/>
    <w:qFormat/>
    <w:rsid w:val="00BF58AB"/>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BF58AB"/>
    <w:pPr>
      <w:spacing w:after="240" w:line="240" w:lineRule="auto"/>
      <w:ind w:left="720" w:hanging="720"/>
    </w:pPr>
  </w:style>
  <w:style w:type="character" w:styleId="PageNumber">
    <w:name w:val="page number"/>
    <w:basedOn w:val="DefaultParagraphFont"/>
    <w:uiPriority w:val="99"/>
    <w:qFormat/>
    <w:rsid w:val="00BF58AB"/>
    <w:rPr>
      <w:rFonts w:ascii="Arial" w:hAnsi="Arial"/>
      <w:color w:val="auto"/>
      <w:sz w:val="20"/>
      <w:bdr w:val="none" w:sz="0" w:space="0" w:color="auto"/>
    </w:rPr>
  </w:style>
  <w:style w:type="paragraph" w:customStyle="1" w:styleId="References">
    <w:name w:val="References"/>
    <w:basedOn w:val="Normal"/>
    <w:qFormat/>
    <w:rsid w:val="00BF58AB"/>
    <w:pPr>
      <w:keepLines/>
      <w:spacing w:after="240" w:line="240" w:lineRule="auto"/>
      <w:ind w:left="432" w:hanging="432"/>
    </w:pPr>
  </w:style>
  <w:style w:type="paragraph" w:customStyle="1" w:styleId="TableFootnoteCaption">
    <w:name w:val="Table Footnote_Caption"/>
    <w:qFormat/>
    <w:rsid w:val="00BF58AB"/>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BF58AB"/>
    <w:pPr>
      <w:spacing w:before="120" w:after="60"/>
    </w:pPr>
    <w:rPr>
      <w:b/>
      <w:color w:val="FFFFFF" w:themeColor="background1"/>
    </w:rPr>
  </w:style>
  <w:style w:type="paragraph" w:customStyle="1" w:styleId="TableHeaderCenter">
    <w:name w:val="Table Header Center"/>
    <w:basedOn w:val="TableHeaderLeft"/>
    <w:qFormat/>
    <w:rsid w:val="00BF58AB"/>
    <w:pPr>
      <w:jc w:val="center"/>
    </w:pPr>
  </w:style>
  <w:style w:type="paragraph" w:styleId="TableofFigures">
    <w:name w:val="table of figures"/>
    <w:basedOn w:val="Normal"/>
    <w:next w:val="Normal"/>
    <w:uiPriority w:val="99"/>
    <w:locked/>
    <w:rsid w:val="00BF58AB"/>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BF58AB"/>
    <w:pPr>
      <w:spacing w:line="240" w:lineRule="auto"/>
      <w:ind w:firstLine="0"/>
    </w:pPr>
    <w:rPr>
      <w:rFonts w:ascii="Arial" w:hAnsi="Arial"/>
      <w:sz w:val="18"/>
    </w:rPr>
  </w:style>
  <w:style w:type="paragraph" w:customStyle="1" w:styleId="TableSourceCaption">
    <w:name w:val="Table Source_Caption"/>
    <w:qFormat/>
    <w:rsid w:val="00BF58AB"/>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BF58AB"/>
  </w:style>
  <w:style w:type="paragraph" w:customStyle="1" w:styleId="Tabletext8">
    <w:name w:val="Table text 8"/>
    <w:basedOn w:val="TableText"/>
    <w:qFormat/>
    <w:rsid w:val="00BF58AB"/>
    <w:rPr>
      <w:snapToGrid w:val="0"/>
      <w:sz w:val="16"/>
      <w:szCs w:val="16"/>
    </w:rPr>
  </w:style>
  <w:style w:type="paragraph" w:customStyle="1" w:styleId="TableSpace">
    <w:name w:val="TableSpace"/>
    <w:basedOn w:val="TableSourceCaption"/>
    <w:next w:val="TableFootnoteCaption"/>
    <w:semiHidden/>
    <w:qFormat/>
    <w:rsid w:val="00BF58AB"/>
  </w:style>
  <w:style w:type="paragraph" w:styleId="Title">
    <w:name w:val="Title"/>
    <w:basedOn w:val="Normal"/>
    <w:next w:val="Normal"/>
    <w:link w:val="TitleChar"/>
    <w:semiHidden/>
    <w:rsid w:val="00BF58AB"/>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F58AB"/>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BF58AB"/>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BF58AB"/>
    <w:pPr>
      <w:spacing w:before="0" w:after="160"/>
    </w:pPr>
  </w:style>
  <w:style w:type="paragraph" w:customStyle="1" w:styleId="TitleofDocumentNoPhoto">
    <w:name w:val="Title of Document No Photo"/>
    <w:basedOn w:val="TitleofDocumentHorizontal"/>
    <w:semiHidden/>
    <w:qFormat/>
    <w:rsid w:val="00BF58AB"/>
  </w:style>
  <w:style w:type="paragraph" w:styleId="TOC1">
    <w:name w:val="toc 1"/>
    <w:next w:val="Normalcontinued"/>
    <w:autoRedefine/>
    <w:uiPriority w:val="39"/>
    <w:qFormat/>
    <w:rsid w:val="00BF58AB"/>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BF58AB"/>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BF58AB"/>
    <w:pPr>
      <w:tabs>
        <w:tab w:val="clear" w:pos="1080"/>
        <w:tab w:val="left" w:pos="1440"/>
      </w:tabs>
      <w:spacing w:after="120"/>
      <w:ind w:left="1440"/>
    </w:pPr>
  </w:style>
  <w:style w:type="paragraph" w:styleId="TOC4">
    <w:name w:val="toc 4"/>
    <w:next w:val="Normal"/>
    <w:autoRedefine/>
    <w:qFormat/>
    <w:rsid w:val="00BF58AB"/>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BF58AB"/>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BF58AB"/>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BF58AB"/>
    <w:rPr>
      <w:rFonts w:eastAsia="Times New Roman" w:cs="Times New Roman"/>
      <w:szCs w:val="20"/>
    </w:rPr>
  </w:style>
  <w:style w:type="paragraph" w:customStyle="1" w:styleId="NumberedBulletLastDS">
    <w:name w:val="Numbered Bullet (Last DS)"/>
    <w:basedOn w:val="NumberedBullet"/>
    <w:next w:val="Normal"/>
    <w:qFormat/>
    <w:rsid w:val="00BF58AB"/>
    <w:pPr>
      <w:spacing w:after="320"/>
    </w:pPr>
  </w:style>
  <w:style w:type="paragraph" w:customStyle="1" w:styleId="NumberedBulletLastSS">
    <w:name w:val="Numbered Bullet (Last SS)"/>
    <w:basedOn w:val="NumberedBulletLastDS"/>
    <w:next w:val="NormalSS"/>
    <w:qFormat/>
    <w:rsid w:val="00BF58AB"/>
    <w:pPr>
      <w:spacing w:after="240"/>
    </w:pPr>
  </w:style>
  <w:style w:type="table" w:styleId="LightList">
    <w:name w:val="Light List"/>
    <w:basedOn w:val="TableNormal"/>
    <w:uiPriority w:val="61"/>
    <w:locked/>
    <w:rsid w:val="00BF58A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BF58AB"/>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BF58A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8AB"/>
    <w:pPr>
      <w:ind w:left="720"/>
      <w:contextualSpacing/>
    </w:pPr>
  </w:style>
  <w:style w:type="paragraph" w:customStyle="1" w:styleId="H1Title">
    <w:name w:val="H1_Title"/>
    <w:basedOn w:val="Normal"/>
    <w:next w:val="Normal"/>
    <w:link w:val="H1TitleChar"/>
    <w:qFormat/>
    <w:rsid w:val="00BF58AB"/>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BF58AB"/>
    <w:pPr>
      <w:ind w:left="432" w:hanging="432"/>
      <w:outlineLvl w:val="1"/>
    </w:pPr>
  </w:style>
  <w:style w:type="character" w:customStyle="1" w:styleId="H1TitleChar">
    <w:name w:val="H1_Title Char"/>
    <w:basedOn w:val="DefaultParagraphFont"/>
    <w:link w:val="H1Title"/>
    <w:rsid w:val="00BF58AB"/>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BF58AB"/>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BF58AB"/>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BF58AB"/>
    <w:pPr>
      <w:outlineLvl w:val="9"/>
    </w:pPr>
  </w:style>
  <w:style w:type="character" w:customStyle="1" w:styleId="H3AlphaChar">
    <w:name w:val="H3_Alpha Char"/>
    <w:basedOn w:val="Heading2Char"/>
    <w:link w:val="H3Alpha"/>
    <w:rsid w:val="00BF58AB"/>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BF58AB"/>
    <w:pPr>
      <w:outlineLvl w:val="3"/>
    </w:pPr>
    <w:rPr>
      <w:b/>
    </w:rPr>
  </w:style>
  <w:style w:type="character" w:customStyle="1" w:styleId="H3AlphaNoTOCChar">
    <w:name w:val="H3_Alpha_No TOC Char"/>
    <w:basedOn w:val="H3AlphaChar"/>
    <w:link w:val="H3AlphaNoTOC"/>
    <w:rsid w:val="00BF58AB"/>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BF58AB"/>
    <w:pPr>
      <w:outlineLvl w:val="9"/>
    </w:pPr>
  </w:style>
  <w:style w:type="character" w:customStyle="1" w:styleId="H4NumberChar">
    <w:name w:val="H4_Number Char"/>
    <w:basedOn w:val="Heading3Char"/>
    <w:link w:val="H4Number"/>
    <w:rsid w:val="00BF58AB"/>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BF58AB"/>
    <w:pPr>
      <w:outlineLvl w:val="4"/>
    </w:pPr>
  </w:style>
  <w:style w:type="character" w:customStyle="1" w:styleId="H4NumberNoTOCChar">
    <w:name w:val="H4_Number_No TOC Char"/>
    <w:basedOn w:val="H4NumberChar"/>
    <w:link w:val="H4NumberNoTOC"/>
    <w:rsid w:val="00BF58AB"/>
    <w:rPr>
      <w:rFonts w:ascii="Arial Black" w:eastAsia="Times New Roman" w:hAnsi="Arial Black" w:cs="Times New Roman"/>
      <w:b/>
      <w:sz w:val="22"/>
      <w:szCs w:val="20"/>
    </w:rPr>
  </w:style>
  <w:style w:type="character" w:customStyle="1" w:styleId="H5LowerChar">
    <w:name w:val="H5_Lower Char"/>
    <w:basedOn w:val="Heading4Char"/>
    <w:link w:val="H5Lower"/>
    <w:rsid w:val="00BF58AB"/>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pPr>
      <w:spacing w:line="240" w:lineRule="auto"/>
    </w:pPr>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customStyle="1" w:styleId="Heading1Black">
    <w:name w:val="Heading 1_Black"/>
    <w:basedOn w:val="Normal"/>
    <w:next w:val="Normal"/>
    <w:qFormat/>
    <w:rsid w:val="000B0C9E"/>
    <w:pPr>
      <w:tabs>
        <w:tab w:val="left" w:pos="432"/>
      </w:tabs>
      <w:spacing w:before="240" w:after="240" w:line="240" w:lineRule="auto"/>
      <w:ind w:firstLine="0"/>
      <w:jc w:val="center"/>
      <w:outlineLvl w:val="0"/>
    </w:pPr>
    <w:rPr>
      <w:rFonts w:ascii="Lucida Sans" w:hAnsi="Lucida Sans"/>
      <w:b/>
      <w:cap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8AB"/>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BF58AB"/>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BF58AB"/>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BF58AB"/>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BF58AB"/>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BF58AB"/>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BF58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BF58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BF58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BF58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8A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BF58AB"/>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BF58AB"/>
    <w:rPr>
      <w:rFonts w:ascii="Tahoma" w:eastAsia="Times New Roman" w:hAnsi="Tahoma" w:cs="Tahoma"/>
      <w:sz w:val="16"/>
      <w:szCs w:val="16"/>
    </w:rPr>
  </w:style>
  <w:style w:type="paragraph" w:customStyle="1" w:styleId="Bullet">
    <w:name w:val="Bullet"/>
    <w:basedOn w:val="Normal"/>
    <w:qFormat/>
    <w:rsid w:val="00BF58AB"/>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BF58AB"/>
    <w:pPr>
      <w:numPr>
        <w:numId w:val="2"/>
      </w:numPr>
      <w:spacing w:after="240"/>
      <w:ind w:left="432" w:hanging="432"/>
    </w:pPr>
  </w:style>
  <w:style w:type="paragraph" w:customStyle="1" w:styleId="BulletLastDS">
    <w:name w:val="Bullet (Last DS)"/>
    <w:basedOn w:val="Bullet"/>
    <w:next w:val="Normal"/>
    <w:qFormat/>
    <w:rsid w:val="00BF58AB"/>
    <w:pPr>
      <w:numPr>
        <w:numId w:val="3"/>
      </w:numPr>
      <w:spacing w:after="320"/>
      <w:ind w:left="432" w:hanging="432"/>
    </w:pPr>
  </w:style>
  <w:style w:type="paragraph" w:customStyle="1" w:styleId="Center">
    <w:name w:val="Center"/>
    <w:basedOn w:val="Normal"/>
    <w:semiHidden/>
    <w:unhideWhenUsed/>
    <w:rsid w:val="00BF58AB"/>
    <w:pPr>
      <w:ind w:firstLine="0"/>
      <w:jc w:val="center"/>
    </w:pPr>
  </w:style>
  <w:style w:type="paragraph" w:customStyle="1" w:styleId="Dash">
    <w:name w:val="Dash"/>
    <w:basedOn w:val="Normal"/>
    <w:qFormat/>
    <w:rsid w:val="00BF58AB"/>
    <w:pPr>
      <w:numPr>
        <w:numId w:val="4"/>
      </w:numPr>
      <w:tabs>
        <w:tab w:val="left" w:pos="288"/>
      </w:tabs>
      <w:spacing w:after="120" w:line="240" w:lineRule="auto"/>
    </w:pPr>
  </w:style>
  <w:style w:type="paragraph" w:customStyle="1" w:styleId="DashLASTSS">
    <w:name w:val="Dash (LAST SS)"/>
    <w:basedOn w:val="Dash"/>
    <w:next w:val="NormalSS"/>
    <w:qFormat/>
    <w:rsid w:val="00BF58AB"/>
    <w:pPr>
      <w:numPr>
        <w:numId w:val="5"/>
      </w:numPr>
      <w:spacing w:after="240"/>
    </w:pPr>
  </w:style>
  <w:style w:type="paragraph" w:customStyle="1" w:styleId="DashLASTDS">
    <w:name w:val="Dash (LAST DS)"/>
    <w:basedOn w:val="Dash"/>
    <w:next w:val="Normal"/>
    <w:qFormat/>
    <w:rsid w:val="00BF58AB"/>
    <w:pPr>
      <w:spacing w:after="320"/>
    </w:pPr>
    <w:rPr>
      <w:szCs w:val="24"/>
    </w:rPr>
  </w:style>
  <w:style w:type="paragraph" w:styleId="Footer">
    <w:name w:val="footer"/>
    <w:basedOn w:val="Normal"/>
    <w:link w:val="FooterChar"/>
    <w:uiPriority w:val="99"/>
    <w:qFormat/>
    <w:rsid w:val="00BF58AB"/>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BF58AB"/>
    <w:rPr>
      <w:rFonts w:ascii="Arial" w:eastAsia="Times New Roman" w:hAnsi="Arial" w:cs="Times New Roman"/>
      <w:sz w:val="20"/>
      <w:szCs w:val="20"/>
    </w:rPr>
  </w:style>
  <w:style w:type="paragraph" w:styleId="DocumentMap">
    <w:name w:val="Document Map"/>
    <w:basedOn w:val="Normal"/>
    <w:link w:val="DocumentMapChar"/>
    <w:semiHidden/>
    <w:unhideWhenUsed/>
    <w:rsid w:val="00BF58A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BF58AB"/>
    <w:rPr>
      <w:rFonts w:asciiTheme="majorHAnsi" w:eastAsia="Times New Roman" w:hAnsiTheme="majorHAnsi" w:cs="Times New Roman"/>
      <w:szCs w:val="20"/>
    </w:rPr>
  </w:style>
  <w:style w:type="character" w:styleId="FootnoteReference">
    <w:name w:val="footnote reference"/>
    <w:basedOn w:val="DefaultParagraphFont"/>
    <w:qFormat/>
    <w:rsid w:val="00BF58AB"/>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BF58AB"/>
    <w:pPr>
      <w:spacing w:after="120" w:line="240" w:lineRule="auto"/>
      <w:ind w:firstLine="0"/>
    </w:pPr>
    <w:rPr>
      <w:sz w:val="20"/>
    </w:rPr>
  </w:style>
  <w:style w:type="character" w:customStyle="1" w:styleId="FootnoteTextChar">
    <w:name w:val="Footnote Text Char"/>
    <w:basedOn w:val="DefaultParagraphFont"/>
    <w:link w:val="FootnoteText"/>
    <w:rsid w:val="00BF58AB"/>
    <w:rPr>
      <w:rFonts w:eastAsia="Times New Roman" w:cs="Times New Roman"/>
      <w:sz w:val="20"/>
      <w:szCs w:val="20"/>
    </w:rPr>
  </w:style>
  <w:style w:type="paragraph" w:styleId="Header">
    <w:name w:val="header"/>
    <w:basedOn w:val="Normal"/>
    <w:link w:val="HeaderChar"/>
    <w:qFormat/>
    <w:rsid w:val="00BF58AB"/>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BF58AB"/>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BF58AB"/>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BF58AB"/>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BF58AB"/>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BF58AB"/>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BF58AB"/>
    <w:pPr>
      <w:outlineLvl w:val="9"/>
    </w:pPr>
  </w:style>
  <w:style w:type="character" w:customStyle="1" w:styleId="Heading4Char">
    <w:name w:val="Heading 4 Char"/>
    <w:basedOn w:val="DefaultParagraphFont"/>
    <w:link w:val="Heading4"/>
    <w:semiHidden/>
    <w:rsid w:val="00BF58AB"/>
    <w:rPr>
      <w:rFonts w:eastAsia="Times New Roman" w:cs="Times New Roman"/>
      <w:b/>
      <w:szCs w:val="20"/>
    </w:rPr>
  </w:style>
  <w:style w:type="character" w:customStyle="1" w:styleId="Heading5Char">
    <w:name w:val="Heading 5 Char"/>
    <w:basedOn w:val="DefaultParagraphFont"/>
    <w:link w:val="Heading5"/>
    <w:semiHidden/>
    <w:rsid w:val="00BF58AB"/>
    <w:rPr>
      <w:rFonts w:eastAsia="Times New Roman" w:cs="Times New Roman"/>
      <w:b/>
      <w:szCs w:val="20"/>
    </w:rPr>
  </w:style>
  <w:style w:type="character" w:customStyle="1" w:styleId="Heading6Char">
    <w:name w:val="Heading 6 Char"/>
    <w:basedOn w:val="DefaultParagraphFont"/>
    <w:link w:val="Heading6"/>
    <w:semiHidden/>
    <w:rsid w:val="00BF58AB"/>
    <w:rPr>
      <w:rFonts w:eastAsia="Times New Roman" w:cs="Times New Roman"/>
      <w:szCs w:val="20"/>
    </w:rPr>
  </w:style>
  <w:style w:type="character" w:customStyle="1" w:styleId="Heading7Char">
    <w:name w:val="Heading 7 Char"/>
    <w:basedOn w:val="DefaultParagraphFont"/>
    <w:link w:val="Heading7"/>
    <w:semiHidden/>
    <w:rsid w:val="00BF58AB"/>
    <w:rPr>
      <w:rFonts w:eastAsia="Times New Roman" w:cs="Times New Roman"/>
      <w:szCs w:val="20"/>
    </w:rPr>
  </w:style>
  <w:style w:type="character" w:customStyle="1" w:styleId="Heading8Char">
    <w:name w:val="Heading 8 Char"/>
    <w:basedOn w:val="DefaultParagraphFont"/>
    <w:link w:val="Heading8"/>
    <w:semiHidden/>
    <w:rsid w:val="00BF58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BF58AB"/>
    <w:rPr>
      <w:rFonts w:eastAsia="Times New Roman" w:cs="Times New Roman"/>
      <w:szCs w:val="20"/>
    </w:rPr>
  </w:style>
  <w:style w:type="paragraph" w:customStyle="1" w:styleId="MarkforAppendixTitle">
    <w:name w:val="Mark for Appendix Title"/>
    <w:basedOn w:val="Normal"/>
    <w:next w:val="Normal"/>
    <w:qFormat/>
    <w:rsid w:val="00BF58A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BF58A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BF58AB"/>
  </w:style>
  <w:style w:type="paragraph" w:customStyle="1" w:styleId="MarkforTableTitle">
    <w:name w:val="Mark for Table Title"/>
    <w:basedOn w:val="Normal"/>
    <w:next w:val="NormalSS"/>
    <w:qFormat/>
    <w:rsid w:val="00BF58AB"/>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BF58AB"/>
  </w:style>
  <w:style w:type="numbering" w:customStyle="1" w:styleId="MPROutline">
    <w:name w:val="MPROutline"/>
    <w:uiPriority w:val="99"/>
    <w:locked/>
    <w:rsid w:val="00BF58AB"/>
    <w:pPr>
      <w:numPr>
        <w:numId w:val="7"/>
      </w:numPr>
    </w:pPr>
  </w:style>
  <w:style w:type="character" w:customStyle="1" w:styleId="MTEquationSection">
    <w:name w:val="MTEquationSection"/>
    <w:basedOn w:val="DefaultParagraphFont"/>
    <w:rsid w:val="00BF58AB"/>
    <w:rPr>
      <w:rFonts w:ascii="Arial" w:hAnsi="Arial"/>
      <w:vanish/>
      <w:color w:val="auto"/>
      <w:sz w:val="18"/>
    </w:rPr>
  </w:style>
  <w:style w:type="paragraph" w:customStyle="1" w:styleId="Normalcontinued">
    <w:name w:val="Normal (continued)"/>
    <w:basedOn w:val="Normal"/>
    <w:next w:val="Normal"/>
    <w:qFormat/>
    <w:rsid w:val="00BF58AB"/>
    <w:pPr>
      <w:ind w:firstLine="0"/>
    </w:pPr>
  </w:style>
  <w:style w:type="paragraph" w:customStyle="1" w:styleId="NormalSS">
    <w:name w:val="NormalSS"/>
    <w:basedOn w:val="Normal"/>
    <w:qFormat/>
    <w:rsid w:val="00BF58AB"/>
    <w:pPr>
      <w:spacing w:after="240" w:line="240" w:lineRule="auto"/>
    </w:pPr>
  </w:style>
  <w:style w:type="paragraph" w:customStyle="1" w:styleId="NormalSScontinued">
    <w:name w:val="NormalSS (continued)"/>
    <w:basedOn w:val="NormalSS"/>
    <w:next w:val="NormalSS"/>
    <w:qFormat/>
    <w:rsid w:val="00BF58AB"/>
    <w:pPr>
      <w:ind w:firstLine="0"/>
    </w:pPr>
  </w:style>
  <w:style w:type="paragraph" w:customStyle="1" w:styleId="NumberedBullet">
    <w:name w:val="Numbered Bullet"/>
    <w:basedOn w:val="Normal"/>
    <w:link w:val="NumberedBulletChar"/>
    <w:qFormat/>
    <w:rsid w:val="00BF58AB"/>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BF58AB"/>
    <w:pPr>
      <w:spacing w:after="240" w:line="240" w:lineRule="auto"/>
      <w:ind w:left="720" w:hanging="720"/>
    </w:pPr>
  </w:style>
  <w:style w:type="character" w:styleId="PageNumber">
    <w:name w:val="page number"/>
    <w:basedOn w:val="DefaultParagraphFont"/>
    <w:uiPriority w:val="99"/>
    <w:qFormat/>
    <w:rsid w:val="00BF58AB"/>
    <w:rPr>
      <w:rFonts w:ascii="Arial" w:hAnsi="Arial"/>
      <w:color w:val="auto"/>
      <w:sz w:val="20"/>
      <w:bdr w:val="none" w:sz="0" w:space="0" w:color="auto"/>
    </w:rPr>
  </w:style>
  <w:style w:type="paragraph" w:customStyle="1" w:styleId="References">
    <w:name w:val="References"/>
    <w:basedOn w:val="Normal"/>
    <w:qFormat/>
    <w:rsid w:val="00BF58AB"/>
    <w:pPr>
      <w:keepLines/>
      <w:spacing w:after="240" w:line="240" w:lineRule="auto"/>
      <w:ind w:left="432" w:hanging="432"/>
    </w:pPr>
  </w:style>
  <w:style w:type="paragraph" w:customStyle="1" w:styleId="TableFootnoteCaption">
    <w:name w:val="Table Footnote_Caption"/>
    <w:qFormat/>
    <w:rsid w:val="00BF58AB"/>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BF58AB"/>
    <w:pPr>
      <w:spacing w:before="120" w:after="60"/>
    </w:pPr>
    <w:rPr>
      <w:b/>
      <w:color w:val="FFFFFF" w:themeColor="background1"/>
    </w:rPr>
  </w:style>
  <w:style w:type="paragraph" w:customStyle="1" w:styleId="TableHeaderCenter">
    <w:name w:val="Table Header Center"/>
    <w:basedOn w:val="TableHeaderLeft"/>
    <w:qFormat/>
    <w:rsid w:val="00BF58AB"/>
    <w:pPr>
      <w:jc w:val="center"/>
    </w:pPr>
  </w:style>
  <w:style w:type="paragraph" w:styleId="TableofFigures">
    <w:name w:val="table of figures"/>
    <w:basedOn w:val="Normal"/>
    <w:next w:val="Normal"/>
    <w:uiPriority w:val="99"/>
    <w:locked/>
    <w:rsid w:val="00BF58AB"/>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BF58AB"/>
    <w:pPr>
      <w:spacing w:line="240" w:lineRule="auto"/>
      <w:ind w:firstLine="0"/>
    </w:pPr>
    <w:rPr>
      <w:rFonts w:ascii="Arial" w:hAnsi="Arial"/>
      <w:sz w:val="18"/>
    </w:rPr>
  </w:style>
  <w:style w:type="paragraph" w:customStyle="1" w:styleId="TableSourceCaption">
    <w:name w:val="Table Source_Caption"/>
    <w:qFormat/>
    <w:rsid w:val="00BF58AB"/>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BF58AB"/>
  </w:style>
  <w:style w:type="paragraph" w:customStyle="1" w:styleId="Tabletext8">
    <w:name w:val="Table text 8"/>
    <w:basedOn w:val="TableText"/>
    <w:qFormat/>
    <w:rsid w:val="00BF58AB"/>
    <w:rPr>
      <w:snapToGrid w:val="0"/>
      <w:sz w:val="16"/>
      <w:szCs w:val="16"/>
    </w:rPr>
  </w:style>
  <w:style w:type="paragraph" w:customStyle="1" w:styleId="TableSpace">
    <w:name w:val="TableSpace"/>
    <w:basedOn w:val="TableSourceCaption"/>
    <w:next w:val="TableFootnoteCaption"/>
    <w:semiHidden/>
    <w:qFormat/>
    <w:rsid w:val="00BF58AB"/>
  </w:style>
  <w:style w:type="paragraph" w:styleId="Title">
    <w:name w:val="Title"/>
    <w:basedOn w:val="Normal"/>
    <w:next w:val="Normal"/>
    <w:link w:val="TitleChar"/>
    <w:semiHidden/>
    <w:rsid w:val="00BF58AB"/>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F58AB"/>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BF58AB"/>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BF58AB"/>
    <w:pPr>
      <w:spacing w:before="0" w:after="160"/>
    </w:pPr>
  </w:style>
  <w:style w:type="paragraph" w:customStyle="1" w:styleId="TitleofDocumentNoPhoto">
    <w:name w:val="Title of Document No Photo"/>
    <w:basedOn w:val="TitleofDocumentHorizontal"/>
    <w:semiHidden/>
    <w:qFormat/>
    <w:rsid w:val="00BF58AB"/>
  </w:style>
  <w:style w:type="paragraph" w:styleId="TOC1">
    <w:name w:val="toc 1"/>
    <w:next w:val="Normalcontinued"/>
    <w:autoRedefine/>
    <w:uiPriority w:val="39"/>
    <w:qFormat/>
    <w:rsid w:val="00BF58AB"/>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BF58AB"/>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BF58AB"/>
    <w:pPr>
      <w:tabs>
        <w:tab w:val="clear" w:pos="1080"/>
        <w:tab w:val="left" w:pos="1440"/>
      </w:tabs>
      <w:spacing w:after="120"/>
      <w:ind w:left="1440"/>
    </w:pPr>
  </w:style>
  <w:style w:type="paragraph" w:styleId="TOC4">
    <w:name w:val="toc 4"/>
    <w:next w:val="Normal"/>
    <w:autoRedefine/>
    <w:qFormat/>
    <w:rsid w:val="00BF58AB"/>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BF58AB"/>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BF58AB"/>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BF58AB"/>
    <w:rPr>
      <w:rFonts w:eastAsia="Times New Roman" w:cs="Times New Roman"/>
      <w:szCs w:val="20"/>
    </w:rPr>
  </w:style>
  <w:style w:type="paragraph" w:customStyle="1" w:styleId="NumberedBulletLastDS">
    <w:name w:val="Numbered Bullet (Last DS)"/>
    <w:basedOn w:val="NumberedBullet"/>
    <w:next w:val="Normal"/>
    <w:qFormat/>
    <w:rsid w:val="00BF58AB"/>
    <w:pPr>
      <w:spacing w:after="320"/>
    </w:pPr>
  </w:style>
  <w:style w:type="paragraph" w:customStyle="1" w:styleId="NumberedBulletLastSS">
    <w:name w:val="Numbered Bullet (Last SS)"/>
    <w:basedOn w:val="NumberedBulletLastDS"/>
    <w:next w:val="NormalSS"/>
    <w:qFormat/>
    <w:rsid w:val="00BF58AB"/>
    <w:pPr>
      <w:spacing w:after="240"/>
    </w:pPr>
  </w:style>
  <w:style w:type="table" w:styleId="LightList">
    <w:name w:val="Light List"/>
    <w:basedOn w:val="TableNormal"/>
    <w:uiPriority w:val="61"/>
    <w:locked/>
    <w:rsid w:val="00BF58AB"/>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BF58AB"/>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BF58A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8AB"/>
    <w:pPr>
      <w:ind w:left="720"/>
      <w:contextualSpacing/>
    </w:pPr>
  </w:style>
  <w:style w:type="paragraph" w:customStyle="1" w:styleId="H1Title">
    <w:name w:val="H1_Title"/>
    <w:basedOn w:val="Normal"/>
    <w:next w:val="Normal"/>
    <w:link w:val="H1TitleChar"/>
    <w:qFormat/>
    <w:rsid w:val="00BF58AB"/>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BF58AB"/>
    <w:pPr>
      <w:ind w:left="432" w:hanging="432"/>
      <w:outlineLvl w:val="1"/>
    </w:pPr>
  </w:style>
  <w:style w:type="character" w:customStyle="1" w:styleId="H1TitleChar">
    <w:name w:val="H1_Title Char"/>
    <w:basedOn w:val="DefaultParagraphFont"/>
    <w:link w:val="H1Title"/>
    <w:rsid w:val="00BF58AB"/>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BF58AB"/>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BF58AB"/>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BF58AB"/>
    <w:pPr>
      <w:outlineLvl w:val="9"/>
    </w:pPr>
  </w:style>
  <w:style w:type="character" w:customStyle="1" w:styleId="H3AlphaChar">
    <w:name w:val="H3_Alpha Char"/>
    <w:basedOn w:val="Heading2Char"/>
    <w:link w:val="H3Alpha"/>
    <w:rsid w:val="00BF58AB"/>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BF58AB"/>
    <w:pPr>
      <w:outlineLvl w:val="3"/>
    </w:pPr>
    <w:rPr>
      <w:b/>
    </w:rPr>
  </w:style>
  <w:style w:type="character" w:customStyle="1" w:styleId="H3AlphaNoTOCChar">
    <w:name w:val="H3_Alpha_No TOC Char"/>
    <w:basedOn w:val="H3AlphaChar"/>
    <w:link w:val="H3AlphaNoTOC"/>
    <w:rsid w:val="00BF58AB"/>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BF58AB"/>
    <w:pPr>
      <w:outlineLvl w:val="9"/>
    </w:pPr>
  </w:style>
  <w:style w:type="character" w:customStyle="1" w:styleId="H4NumberChar">
    <w:name w:val="H4_Number Char"/>
    <w:basedOn w:val="Heading3Char"/>
    <w:link w:val="H4Number"/>
    <w:rsid w:val="00BF58AB"/>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BF58AB"/>
    <w:pPr>
      <w:outlineLvl w:val="4"/>
    </w:pPr>
  </w:style>
  <w:style w:type="character" w:customStyle="1" w:styleId="H4NumberNoTOCChar">
    <w:name w:val="H4_Number_No TOC Char"/>
    <w:basedOn w:val="H4NumberChar"/>
    <w:link w:val="H4NumberNoTOC"/>
    <w:rsid w:val="00BF58AB"/>
    <w:rPr>
      <w:rFonts w:ascii="Arial Black" w:eastAsia="Times New Roman" w:hAnsi="Arial Black" w:cs="Times New Roman"/>
      <w:b/>
      <w:sz w:val="22"/>
      <w:szCs w:val="20"/>
    </w:rPr>
  </w:style>
  <w:style w:type="character" w:customStyle="1" w:styleId="H5LowerChar">
    <w:name w:val="H5_Lower Char"/>
    <w:basedOn w:val="Heading4Char"/>
    <w:link w:val="H5Lower"/>
    <w:rsid w:val="00BF58AB"/>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pPr>
      <w:spacing w:line="240" w:lineRule="auto"/>
    </w:pPr>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customStyle="1" w:styleId="Heading1Black">
    <w:name w:val="Heading 1_Black"/>
    <w:basedOn w:val="Normal"/>
    <w:next w:val="Normal"/>
    <w:qFormat/>
    <w:rsid w:val="000B0C9E"/>
    <w:pPr>
      <w:tabs>
        <w:tab w:val="left" w:pos="432"/>
      </w:tabs>
      <w:spacing w:before="240" w:after="240" w:line="240" w:lineRule="auto"/>
      <w:ind w:firstLine="0"/>
      <w:jc w:val="center"/>
      <w:outlineLvl w:val="0"/>
    </w:pPr>
    <w:rPr>
      <w:rFonts w:ascii="Lucida Sans" w:hAnsi="Lucida Sans"/>
      <w:b/>
      <w:cap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523694">
      <w:bodyDiv w:val="1"/>
      <w:marLeft w:val="0"/>
      <w:marRight w:val="0"/>
      <w:marTop w:val="0"/>
      <w:marBottom w:val="0"/>
      <w:divBdr>
        <w:top w:val="none" w:sz="0" w:space="0" w:color="auto"/>
        <w:left w:val="none" w:sz="0" w:space="0" w:color="auto"/>
        <w:bottom w:val="none" w:sz="0" w:space="0" w:color="auto"/>
        <w:right w:val="none" w:sz="0" w:space="0" w:color="auto"/>
      </w:divBdr>
    </w:div>
    <w:div w:id="19713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4D2FA-4CD5-4EFF-864F-5332E032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OACS Phase II CN Notification Letter</vt:lpstr>
    </vt:vector>
  </TitlesOfParts>
  <Company>Mathematica, Inc</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CN Notification Letter</dc:title>
  <dc:subject>Letter</dc:subject>
  <dc:creator>MATHEMATICA</dc:creator>
  <cp:keywords>AVNR RO Letter</cp:keywords>
  <cp:lastModifiedBy>SYSTEM</cp:lastModifiedBy>
  <cp:revision>2</cp:revision>
  <cp:lastPrinted>2018-10-01T16:59:00Z</cp:lastPrinted>
  <dcterms:created xsi:type="dcterms:W3CDTF">2019-03-22T16:45:00Z</dcterms:created>
  <dcterms:modified xsi:type="dcterms:W3CDTF">2019-03-22T16:45:00Z</dcterms:modified>
</cp:coreProperties>
</file>