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EC009" w14:textId="1506FF30" w:rsidR="00671143" w:rsidRPr="00A91C32" w:rsidRDefault="000E3129" w:rsidP="00671143">
      <w:pPr>
        <w:pStyle w:val="MarkforAppendixTitle"/>
        <w:rPr>
          <w:color w:val="223767"/>
        </w:rPr>
      </w:pPr>
      <w:bookmarkStart w:id="0" w:name="_GoBack"/>
      <w:bookmarkEnd w:id="0"/>
      <w:r w:rsidRPr="00A91C32">
        <w:rPr>
          <w:caps w:val="0"/>
          <w:color w:val="223767"/>
        </w:rPr>
        <w:t xml:space="preserve">APPENDIX </w:t>
      </w:r>
      <w:r w:rsidR="00002B78">
        <w:rPr>
          <w:caps w:val="0"/>
          <w:color w:val="223767"/>
        </w:rPr>
        <w:t>B-9</w:t>
      </w:r>
      <w:r w:rsidRPr="00A91C32">
        <w:rPr>
          <w:caps w:val="0"/>
          <w:color w:val="223767"/>
        </w:rPr>
        <w:br/>
      </w:r>
      <w:r w:rsidRPr="00A91C32">
        <w:rPr>
          <w:caps w:val="0"/>
          <w:color w:val="223767"/>
        </w:rPr>
        <w:br/>
        <w:t>STATE CN AGENCY DIRECTOR RECRUITING EMAIL</w:t>
      </w:r>
    </w:p>
    <w:p w14:paraId="1DF9C93A" w14:textId="77777777" w:rsidR="00671143" w:rsidRPr="00A91C32" w:rsidRDefault="00671143" w:rsidP="00671143">
      <w:pPr>
        <w:pStyle w:val="NormalSS"/>
        <w:rPr>
          <w:rFonts w:ascii="Arial Black" w:hAnsi="Arial Black"/>
        </w:rPr>
        <w:sectPr w:rsidR="00671143" w:rsidRPr="00A91C32" w:rsidSect="000E4C3F">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12A97324" w14:textId="77777777" w:rsidR="00671143" w:rsidRPr="00A91C32" w:rsidRDefault="00671143" w:rsidP="00A91C32">
      <w:pPr>
        <w:spacing w:before="3360"/>
        <w:ind w:firstLine="0"/>
        <w:jc w:val="center"/>
        <w:rPr>
          <w:b/>
        </w:rPr>
      </w:pPr>
      <w:r w:rsidRPr="00A91C32">
        <w:rPr>
          <w:b/>
        </w:rPr>
        <w:lastRenderedPageBreak/>
        <w:t>This page has been left blank for double-sided copying.</w:t>
      </w:r>
    </w:p>
    <w:p w14:paraId="0AE9F76D" w14:textId="77777777" w:rsidR="00671143" w:rsidRPr="00A91C32" w:rsidRDefault="00671143" w:rsidP="00671143"/>
    <w:p w14:paraId="4CC5D4DB" w14:textId="77777777" w:rsidR="00671143" w:rsidRPr="00A91C32" w:rsidRDefault="00671143" w:rsidP="004B6243">
      <w:pPr>
        <w:pBdr>
          <w:bottom w:val="single" w:sz="4" w:space="1" w:color="auto"/>
        </w:pBdr>
        <w:tabs>
          <w:tab w:val="left" w:pos="432"/>
        </w:tabs>
        <w:spacing w:before="240" w:after="240" w:line="240" w:lineRule="auto"/>
        <w:ind w:firstLine="0"/>
        <w:outlineLvl w:val="0"/>
        <w:rPr>
          <w:b/>
          <w:caps/>
          <w:sz w:val="22"/>
          <w:szCs w:val="22"/>
        </w:rPr>
        <w:sectPr w:rsidR="00671143" w:rsidRPr="00A91C32" w:rsidSect="005B0536">
          <w:headerReference w:type="default" r:id="rId12"/>
          <w:footerReference w:type="default" r:id="rId13"/>
          <w:pgSz w:w="12240" w:h="15840"/>
          <w:pgMar w:top="1440" w:right="1440" w:bottom="1440" w:left="1440" w:header="432" w:footer="576" w:gutter="0"/>
          <w:cols w:space="720"/>
          <w:docGrid w:linePitch="360"/>
        </w:sectPr>
      </w:pPr>
    </w:p>
    <w:p w14:paraId="28C0C97B" w14:textId="7052C5BF" w:rsidR="004B6243" w:rsidRPr="00A91C32" w:rsidRDefault="004B6243" w:rsidP="00671143">
      <w:pPr>
        <w:tabs>
          <w:tab w:val="left" w:pos="432"/>
        </w:tabs>
        <w:spacing w:after="120" w:line="240" w:lineRule="auto"/>
        <w:ind w:firstLine="0"/>
        <w:rPr>
          <w:b/>
          <w:i/>
          <w:sz w:val="20"/>
          <w:szCs w:val="22"/>
        </w:rPr>
      </w:pPr>
      <w:r w:rsidRPr="00A91C32">
        <w:rPr>
          <w:b/>
          <w:i/>
          <w:sz w:val="20"/>
          <w:szCs w:val="22"/>
        </w:rPr>
        <w:t xml:space="preserve">Note: The burden associated with gathering and submitting the requested documents is included in </w:t>
      </w:r>
      <w:r w:rsidR="00641556" w:rsidRPr="00A91C32">
        <w:rPr>
          <w:b/>
          <w:i/>
          <w:sz w:val="20"/>
          <w:szCs w:val="22"/>
        </w:rPr>
        <w:t xml:space="preserve">the disclosure statement on </w:t>
      </w:r>
      <w:r w:rsidRPr="00A91C32">
        <w:rPr>
          <w:b/>
          <w:i/>
          <w:sz w:val="20"/>
          <w:szCs w:val="22"/>
        </w:rPr>
        <w:t xml:space="preserve">Appendix </w:t>
      </w:r>
      <w:r w:rsidR="00BD12F2" w:rsidRPr="00A91C32">
        <w:rPr>
          <w:b/>
          <w:i/>
          <w:sz w:val="20"/>
          <w:szCs w:val="22"/>
        </w:rPr>
        <w:t>B</w:t>
      </w:r>
      <w:r w:rsidRPr="00A91C32">
        <w:rPr>
          <w:b/>
          <w:i/>
          <w:sz w:val="20"/>
          <w:szCs w:val="22"/>
        </w:rPr>
        <w:t>.</w:t>
      </w:r>
      <w:r w:rsidR="00A344AE" w:rsidRPr="00A91C32">
        <w:rPr>
          <w:b/>
          <w:i/>
          <w:sz w:val="20"/>
          <w:szCs w:val="22"/>
        </w:rPr>
        <w:t xml:space="preserve"> The document request will be limited to documents that were not provided at the SFA level.</w:t>
      </w:r>
    </w:p>
    <w:p w14:paraId="3BCF44AC" w14:textId="0BE9AC73" w:rsidR="0073436C" w:rsidRPr="00A91C32" w:rsidRDefault="00E63AE0" w:rsidP="0073436C">
      <w:pPr>
        <w:pStyle w:val="NormalSScontinued"/>
        <w:spacing w:after="0"/>
        <w:jc w:val="right"/>
        <w:rPr>
          <w:sz w:val="18"/>
          <w:szCs w:val="18"/>
        </w:rPr>
      </w:pPr>
      <w:r w:rsidRPr="00A91C32">
        <w:rPr>
          <w:sz w:val="18"/>
          <w:szCs w:val="18"/>
        </w:rPr>
        <w:t xml:space="preserve">OMB </w:t>
      </w:r>
      <w:r w:rsidR="001C3F17" w:rsidRPr="00A91C32">
        <w:rPr>
          <w:sz w:val="18"/>
          <w:szCs w:val="18"/>
        </w:rPr>
        <w:t>Control</w:t>
      </w:r>
      <w:r w:rsidRPr="00A91C32">
        <w:rPr>
          <w:sz w:val="18"/>
          <w:szCs w:val="18"/>
        </w:rPr>
        <w:t xml:space="preserve"> No.: 0584-0606</w:t>
      </w:r>
    </w:p>
    <w:p w14:paraId="3790E207" w14:textId="560FA9D4" w:rsidR="0073436C" w:rsidRPr="00A91C32" w:rsidRDefault="00E63AE0" w:rsidP="0073436C">
      <w:pPr>
        <w:pStyle w:val="NormalSScontinued"/>
        <w:jc w:val="right"/>
        <w:rPr>
          <w:sz w:val="18"/>
          <w:szCs w:val="18"/>
        </w:rPr>
      </w:pPr>
      <w:r w:rsidRPr="00A91C32">
        <w:rPr>
          <w:sz w:val="18"/>
          <w:szCs w:val="18"/>
        </w:rPr>
        <w:t>Expiration Date: 03/31/2019</w:t>
      </w:r>
    </w:p>
    <w:p w14:paraId="6AA28217" w14:textId="3DEB26C5" w:rsidR="00E63AE0" w:rsidRPr="000445AC" w:rsidRDefault="00E63AE0" w:rsidP="00E63AE0">
      <w:pPr>
        <w:pStyle w:val="NormalSScontinued"/>
        <w:rPr>
          <w:rFonts w:ascii="Calibri" w:hAnsi="Calibri" w:cs="Calibri"/>
          <w:sz w:val="22"/>
          <w:szCs w:val="22"/>
        </w:rPr>
      </w:pPr>
      <w:r w:rsidRPr="000445AC">
        <w:rPr>
          <w:rFonts w:ascii="Calibri" w:hAnsi="Calibri" w:cs="Calibri"/>
          <w:sz w:val="22"/>
          <w:szCs w:val="22"/>
        </w:rPr>
        <w:t>Dear</w:t>
      </w:r>
      <w:r w:rsidR="00B90A45" w:rsidRPr="000445AC">
        <w:rPr>
          <w:rFonts w:ascii="Calibri" w:hAnsi="Calibri" w:cs="Calibri"/>
          <w:sz w:val="22"/>
          <w:szCs w:val="22"/>
        </w:rPr>
        <w:t xml:space="preserve"> [State CN Agency </w:t>
      </w:r>
      <w:r w:rsidRPr="000445AC">
        <w:rPr>
          <w:rFonts w:ascii="Calibri" w:hAnsi="Calibri" w:cs="Calibri"/>
          <w:sz w:val="22"/>
          <w:szCs w:val="22"/>
        </w:rPr>
        <w:t>Director Name</w:t>
      </w:r>
      <w:r w:rsidR="00B90A45" w:rsidRPr="000445AC">
        <w:rPr>
          <w:rFonts w:ascii="Calibri" w:hAnsi="Calibri" w:cs="Calibri"/>
          <w:sz w:val="22"/>
          <w:szCs w:val="22"/>
        </w:rPr>
        <w:t>]</w:t>
      </w:r>
      <w:r w:rsidRPr="000445AC">
        <w:rPr>
          <w:rFonts w:ascii="Calibri" w:hAnsi="Calibri" w:cs="Calibri"/>
          <w:sz w:val="22"/>
          <w:szCs w:val="22"/>
        </w:rPr>
        <w:t>:</w:t>
      </w:r>
    </w:p>
    <w:p w14:paraId="7765A74F" w14:textId="6A94D0B9" w:rsidR="00E63AE0" w:rsidRPr="000445AC" w:rsidRDefault="00E63AE0" w:rsidP="0040443C">
      <w:pPr>
        <w:pStyle w:val="NormalSScontinued"/>
        <w:rPr>
          <w:rFonts w:ascii="Calibri" w:hAnsi="Calibri" w:cs="Calibri"/>
          <w:sz w:val="22"/>
          <w:szCs w:val="22"/>
        </w:rPr>
      </w:pPr>
      <w:r w:rsidRPr="000445AC">
        <w:rPr>
          <w:rFonts w:ascii="Calibri" w:hAnsi="Calibri" w:cs="Calibri"/>
          <w:sz w:val="22"/>
          <w:szCs w:val="22"/>
        </w:rPr>
        <w:t xml:space="preserve">This email is to </w:t>
      </w:r>
      <w:r w:rsidR="00377BEC" w:rsidRPr="000445AC">
        <w:rPr>
          <w:rFonts w:ascii="Calibri" w:hAnsi="Calibri" w:cs="Calibri"/>
          <w:sz w:val="22"/>
          <w:szCs w:val="22"/>
        </w:rPr>
        <w:t xml:space="preserve">request your assistance with </w:t>
      </w:r>
      <w:r w:rsidRPr="000445AC">
        <w:rPr>
          <w:rFonts w:ascii="Calibri" w:hAnsi="Calibri" w:cs="Calibri"/>
          <w:sz w:val="22"/>
          <w:szCs w:val="22"/>
        </w:rPr>
        <w:t xml:space="preserve">the Outlying Areas Cost Study Feasibility </w:t>
      </w:r>
      <w:r w:rsidR="00BC050B" w:rsidRPr="000445AC">
        <w:rPr>
          <w:rFonts w:ascii="Calibri" w:hAnsi="Calibri" w:cs="Calibri"/>
          <w:sz w:val="22"/>
          <w:szCs w:val="22"/>
        </w:rPr>
        <w:t>Rea</w:t>
      </w:r>
      <w:r w:rsidRPr="000445AC">
        <w:rPr>
          <w:rFonts w:ascii="Calibri" w:hAnsi="Calibri" w:cs="Calibri"/>
          <w:sz w:val="22"/>
          <w:szCs w:val="22"/>
        </w:rPr>
        <w:t>ssessment. As you may remember</w:t>
      </w:r>
      <w:r w:rsidR="006813D0" w:rsidRPr="000445AC">
        <w:rPr>
          <w:rFonts w:ascii="Calibri" w:hAnsi="Calibri" w:cs="Calibri"/>
          <w:sz w:val="22"/>
          <w:szCs w:val="22"/>
        </w:rPr>
        <w:t xml:space="preserve"> from the correspondence the Mid-Atlantic Regional Office recently sent you</w:t>
      </w:r>
      <w:r w:rsidR="0073436C" w:rsidRPr="000445AC">
        <w:rPr>
          <w:rFonts w:ascii="Calibri" w:hAnsi="Calibri" w:cs="Calibri"/>
          <w:sz w:val="22"/>
          <w:szCs w:val="22"/>
        </w:rPr>
        <w:t>,</w:t>
      </w:r>
      <w:r w:rsidRPr="000445AC">
        <w:rPr>
          <w:rFonts w:ascii="Calibri" w:hAnsi="Calibri" w:cs="Calibri"/>
          <w:sz w:val="22"/>
          <w:szCs w:val="22"/>
        </w:rPr>
        <w:t xml:space="preserve"> the U.S. Department of Agriculture, Food and Nutrition Service has contracted </w:t>
      </w:r>
      <w:r w:rsidR="00BA06B2" w:rsidRPr="000445AC">
        <w:rPr>
          <w:rFonts w:ascii="Calibri" w:hAnsi="Calibri" w:cs="Calibri"/>
          <w:sz w:val="22"/>
          <w:szCs w:val="22"/>
        </w:rPr>
        <w:t xml:space="preserve">with </w:t>
      </w:r>
      <w:r w:rsidRPr="000445AC">
        <w:rPr>
          <w:rFonts w:ascii="Calibri" w:hAnsi="Calibri" w:cs="Calibri"/>
          <w:sz w:val="22"/>
          <w:szCs w:val="22"/>
        </w:rPr>
        <w:t xml:space="preserve">Mathematica </w:t>
      </w:r>
      <w:r w:rsidR="00BA06B2" w:rsidRPr="000445AC">
        <w:rPr>
          <w:rFonts w:ascii="Calibri" w:hAnsi="Calibri" w:cs="Calibri"/>
          <w:sz w:val="22"/>
          <w:szCs w:val="22"/>
        </w:rPr>
        <w:t>Policy Research</w:t>
      </w:r>
      <w:r w:rsidR="00BC050B" w:rsidRPr="000445AC">
        <w:rPr>
          <w:rFonts w:ascii="Calibri" w:hAnsi="Calibri" w:cs="Calibri"/>
          <w:sz w:val="22"/>
          <w:szCs w:val="22"/>
        </w:rPr>
        <w:t xml:space="preserve"> and its partner, Insight Policy Research,</w:t>
      </w:r>
      <w:r w:rsidR="00BA06B2" w:rsidRPr="000445AC">
        <w:rPr>
          <w:rFonts w:ascii="Calibri" w:hAnsi="Calibri" w:cs="Calibri"/>
          <w:sz w:val="22"/>
          <w:szCs w:val="22"/>
        </w:rPr>
        <w:t xml:space="preserve"> </w:t>
      </w:r>
      <w:r w:rsidRPr="000445AC">
        <w:rPr>
          <w:rFonts w:ascii="Calibri" w:hAnsi="Calibri" w:cs="Calibri"/>
          <w:sz w:val="22"/>
          <w:szCs w:val="22"/>
        </w:rPr>
        <w:t xml:space="preserve">to assess the </w:t>
      </w:r>
      <w:r w:rsidR="00B2360B" w:rsidRPr="000445AC">
        <w:rPr>
          <w:rFonts w:ascii="Calibri" w:hAnsi="Calibri" w:cs="Calibri"/>
          <w:sz w:val="22"/>
          <w:szCs w:val="22"/>
        </w:rPr>
        <w:t xml:space="preserve">extent </w:t>
      </w:r>
      <w:r w:rsidRPr="000445AC">
        <w:rPr>
          <w:rFonts w:ascii="Calibri" w:hAnsi="Calibri" w:cs="Calibri"/>
          <w:sz w:val="22"/>
          <w:szCs w:val="22"/>
        </w:rPr>
        <w:t xml:space="preserve">of information available about the costs of </w:t>
      </w:r>
      <w:r w:rsidR="00C20542" w:rsidRPr="000445AC">
        <w:rPr>
          <w:rFonts w:ascii="Calibri" w:hAnsi="Calibri" w:cs="Calibri"/>
          <w:sz w:val="22"/>
          <w:szCs w:val="22"/>
        </w:rPr>
        <w:t xml:space="preserve">producing </w:t>
      </w:r>
      <w:r w:rsidRPr="000445AC">
        <w:rPr>
          <w:rFonts w:ascii="Calibri" w:hAnsi="Calibri" w:cs="Calibri"/>
          <w:sz w:val="22"/>
          <w:szCs w:val="22"/>
        </w:rPr>
        <w:t>reimbursable meals for the National School Lunch Progra</w:t>
      </w:r>
      <w:r w:rsidR="0073436C" w:rsidRPr="000445AC">
        <w:rPr>
          <w:rFonts w:ascii="Calibri" w:hAnsi="Calibri" w:cs="Calibri"/>
          <w:sz w:val="22"/>
          <w:szCs w:val="22"/>
        </w:rPr>
        <w:t>m and School Breakfast Program</w:t>
      </w:r>
      <w:r w:rsidR="00BC050B" w:rsidRPr="000445AC">
        <w:rPr>
          <w:rFonts w:ascii="Calibri" w:hAnsi="Calibri" w:cs="Calibri"/>
          <w:sz w:val="22"/>
          <w:szCs w:val="22"/>
        </w:rPr>
        <w:t xml:space="preserve"> and update the information gathered in 2018</w:t>
      </w:r>
      <w:r w:rsidR="0073436C" w:rsidRPr="000445AC">
        <w:rPr>
          <w:rFonts w:ascii="Calibri" w:hAnsi="Calibri" w:cs="Calibri"/>
          <w:sz w:val="22"/>
          <w:szCs w:val="22"/>
        </w:rPr>
        <w:t>.</w:t>
      </w:r>
      <w:r w:rsidR="00BA06B2" w:rsidRPr="000445AC">
        <w:rPr>
          <w:rFonts w:ascii="Calibri" w:hAnsi="Calibri" w:cs="Calibri"/>
          <w:sz w:val="22"/>
          <w:szCs w:val="22"/>
        </w:rPr>
        <w:t xml:space="preserve"> </w:t>
      </w:r>
      <w:r w:rsidR="00FC1DED" w:rsidRPr="000445AC">
        <w:rPr>
          <w:rFonts w:ascii="Calibri" w:hAnsi="Calibri" w:cs="Calibri"/>
          <w:sz w:val="22"/>
          <w:szCs w:val="22"/>
        </w:rPr>
        <w:t xml:space="preserve">This study is important because an accurate assessment of meal costs </w:t>
      </w:r>
      <w:r w:rsidR="00B2360B" w:rsidRPr="000445AC">
        <w:rPr>
          <w:rFonts w:ascii="Calibri" w:hAnsi="Calibri" w:cs="Calibri"/>
          <w:sz w:val="22"/>
          <w:szCs w:val="22"/>
        </w:rPr>
        <w:t>could help</w:t>
      </w:r>
      <w:r w:rsidR="00FC1DED" w:rsidRPr="000445AC">
        <w:rPr>
          <w:rFonts w:ascii="Calibri" w:hAnsi="Calibri" w:cs="Calibri"/>
          <w:sz w:val="22"/>
          <w:szCs w:val="22"/>
        </w:rPr>
        <w:t xml:space="preserve"> adjust per-meal reimbursement rates </w:t>
      </w:r>
      <w:r w:rsidR="00757D26" w:rsidRPr="00757D26">
        <w:rPr>
          <w:rFonts w:ascii="Calibri" w:hAnsi="Calibri" w:cs="Calibri"/>
          <w:sz w:val="22"/>
          <w:szCs w:val="22"/>
        </w:rPr>
        <w:t>in [Puerto Rico/the U.S. Virgin Islands]</w:t>
      </w:r>
      <w:r w:rsidR="00FC1DED" w:rsidRPr="000445AC">
        <w:rPr>
          <w:rFonts w:ascii="Calibri" w:hAnsi="Calibri" w:cs="Calibri"/>
          <w:sz w:val="22"/>
          <w:szCs w:val="22"/>
        </w:rPr>
        <w:t xml:space="preserve">. </w:t>
      </w:r>
      <w:r w:rsidR="00BA06B2" w:rsidRPr="000445AC">
        <w:rPr>
          <w:rFonts w:ascii="Calibri" w:hAnsi="Calibri" w:cs="Calibri"/>
          <w:sz w:val="22"/>
          <w:szCs w:val="22"/>
        </w:rPr>
        <w:t xml:space="preserve">Today I am contacting you with </w:t>
      </w:r>
      <w:r w:rsidR="00C93896" w:rsidRPr="000445AC">
        <w:rPr>
          <w:rFonts w:ascii="Calibri" w:hAnsi="Calibri" w:cs="Calibri"/>
          <w:sz w:val="22"/>
          <w:szCs w:val="22"/>
        </w:rPr>
        <w:t xml:space="preserve">two </w:t>
      </w:r>
      <w:r w:rsidR="00BA06B2" w:rsidRPr="000445AC">
        <w:rPr>
          <w:rFonts w:ascii="Calibri" w:hAnsi="Calibri" w:cs="Calibri"/>
          <w:sz w:val="22"/>
          <w:szCs w:val="22"/>
        </w:rPr>
        <w:t>requests.</w:t>
      </w:r>
    </w:p>
    <w:p w14:paraId="3656CFD5" w14:textId="16B0BCE8" w:rsidR="00BA06B2" w:rsidRPr="000445AC" w:rsidRDefault="00BA06B2" w:rsidP="0040443C">
      <w:pPr>
        <w:pStyle w:val="NormalSScontinued"/>
        <w:spacing w:after="120"/>
        <w:ind w:left="288" w:hanging="288"/>
        <w:rPr>
          <w:rFonts w:ascii="Calibri" w:hAnsi="Calibri" w:cs="Calibri"/>
          <w:b/>
          <w:sz w:val="22"/>
          <w:szCs w:val="22"/>
        </w:rPr>
      </w:pPr>
      <w:r w:rsidRPr="000445AC">
        <w:rPr>
          <w:rFonts w:ascii="Calibri" w:hAnsi="Calibri" w:cs="Calibri"/>
          <w:b/>
          <w:sz w:val="22"/>
          <w:szCs w:val="22"/>
        </w:rPr>
        <w:t xml:space="preserve">1. </w:t>
      </w:r>
      <w:r w:rsidR="00671143" w:rsidRPr="000445AC">
        <w:rPr>
          <w:rFonts w:ascii="Calibri" w:hAnsi="Calibri" w:cs="Calibri"/>
          <w:b/>
          <w:sz w:val="22"/>
          <w:szCs w:val="22"/>
        </w:rPr>
        <w:tab/>
      </w:r>
      <w:r w:rsidR="000F75F0" w:rsidRPr="000445AC">
        <w:rPr>
          <w:rFonts w:ascii="Calibri" w:hAnsi="Calibri" w:cs="Calibri"/>
          <w:b/>
          <w:sz w:val="22"/>
          <w:szCs w:val="22"/>
        </w:rPr>
        <w:t>Schedul</w:t>
      </w:r>
      <w:r w:rsidR="00ED0E7F" w:rsidRPr="000445AC">
        <w:rPr>
          <w:rFonts w:ascii="Calibri" w:hAnsi="Calibri" w:cs="Calibri"/>
          <w:b/>
          <w:sz w:val="22"/>
          <w:szCs w:val="22"/>
        </w:rPr>
        <w:t>e</w:t>
      </w:r>
      <w:r w:rsidR="000F75F0" w:rsidRPr="000445AC">
        <w:rPr>
          <w:rFonts w:ascii="Calibri" w:hAnsi="Calibri" w:cs="Calibri"/>
          <w:b/>
          <w:sz w:val="22"/>
          <w:szCs w:val="22"/>
        </w:rPr>
        <w:t xml:space="preserve"> a</w:t>
      </w:r>
      <w:r w:rsidR="00BC050B" w:rsidRPr="000445AC">
        <w:rPr>
          <w:rFonts w:ascii="Calibri" w:hAnsi="Calibri" w:cs="Calibri"/>
          <w:b/>
          <w:sz w:val="22"/>
          <w:szCs w:val="22"/>
        </w:rPr>
        <w:t xml:space="preserve"> face-to-face</w:t>
      </w:r>
      <w:r w:rsidR="000F75F0" w:rsidRPr="000445AC">
        <w:rPr>
          <w:rFonts w:ascii="Calibri" w:hAnsi="Calibri" w:cs="Calibri"/>
          <w:b/>
          <w:sz w:val="22"/>
          <w:szCs w:val="22"/>
        </w:rPr>
        <w:t xml:space="preserve"> i</w:t>
      </w:r>
      <w:r w:rsidRPr="000445AC">
        <w:rPr>
          <w:rFonts w:ascii="Calibri" w:hAnsi="Calibri" w:cs="Calibri"/>
          <w:b/>
          <w:sz w:val="22"/>
          <w:szCs w:val="22"/>
        </w:rPr>
        <w:t>nterview</w:t>
      </w:r>
    </w:p>
    <w:p w14:paraId="3224FEFF" w14:textId="07710B73" w:rsidR="00606B1B" w:rsidRPr="00844BB4" w:rsidRDefault="00925128" w:rsidP="00606B1B">
      <w:pPr>
        <w:pStyle w:val="NormalSScontinued"/>
        <w:rPr>
          <w:rFonts w:ascii="Calibri" w:hAnsi="Calibri" w:cs="Calibri"/>
          <w:sz w:val="22"/>
          <w:szCs w:val="22"/>
        </w:rPr>
      </w:pPr>
      <w:r w:rsidRPr="000445AC">
        <w:rPr>
          <w:rFonts w:ascii="Calibri" w:hAnsi="Calibri" w:cs="Calibri"/>
          <w:sz w:val="22"/>
          <w:szCs w:val="22"/>
        </w:rPr>
        <w:t xml:space="preserve">I’d like to </w:t>
      </w:r>
      <w:r w:rsidR="00B90A45" w:rsidRPr="000445AC">
        <w:rPr>
          <w:rFonts w:ascii="Calibri" w:hAnsi="Calibri" w:cs="Calibri"/>
          <w:sz w:val="22"/>
          <w:szCs w:val="22"/>
        </w:rPr>
        <w:t xml:space="preserve">schedule a </w:t>
      </w:r>
      <w:r w:rsidR="00BC050B" w:rsidRPr="000445AC">
        <w:rPr>
          <w:rFonts w:ascii="Calibri" w:hAnsi="Calibri" w:cs="Calibri"/>
          <w:sz w:val="22"/>
          <w:szCs w:val="22"/>
        </w:rPr>
        <w:t xml:space="preserve">face-to-face </w:t>
      </w:r>
      <w:r w:rsidR="00770849" w:rsidRPr="000445AC">
        <w:rPr>
          <w:rFonts w:ascii="Calibri" w:hAnsi="Calibri" w:cs="Calibri"/>
          <w:sz w:val="22"/>
          <w:szCs w:val="22"/>
        </w:rPr>
        <w:t xml:space="preserve">interview </w:t>
      </w:r>
      <w:r w:rsidR="00B90A45" w:rsidRPr="000445AC">
        <w:rPr>
          <w:rFonts w:ascii="Calibri" w:hAnsi="Calibri" w:cs="Calibri"/>
          <w:sz w:val="22"/>
          <w:szCs w:val="22"/>
        </w:rPr>
        <w:t>with you</w:t>
      </w:r>
      <w:r w:rsidR="007F5513">
        <w:rPr>
          <w:rFonts w:ascii="Calibri" w:hAnsi="Calibri" w:cs="Calibri"/>
          <w:sz w:val="22"/>
          <w:szCs w:val="22"/>
        </w:rPr>
        <w:t xml:space="preserve"> [USVI:, </w:t>
      </w:r>
      <w:r w:rsidR="007F5513" w:rsidRPr="007F5513">
        <w:rPr>
          <w:rFonts w:ascii="Calibri" w:hAnsi="Calibri" w:cs="Calibri"/>
          <w:sz w:val="22"/>
          <w:szCs w:val="22"/>
        </w:rPr>
        <w:t>the Virgin Islands Division of Finance Director of Accounting and Financial Reporting, and the Virgin Islands Department of Education Chief of Staff</w:t>
      </w:r>
      <w:r w:rsidR="007F5513">
        <w:rPr>
          <w:rFonts w:ascii="Calibri" w:hAnsi="Calibri" w:cs="Calibri"/>
          <w:sz w:val="22"/>
          <w:szCs w:val="22"/>
        </w:rPr>
        <w:t>]</w:t>
      </w:r>
      <w:r w:rsidR="007F5513" w:rsidRPr="007F5513">
        <w:rPr>
          <w:rFonts w:ascii="Calibri" w:hAnsi="Calibri" w:cs="Calibri"/>
          <w:sz w:val="22"/>
          <w:szCs w:val="22"/>
        </w:rPr>
        <w:t xml:space="preserve"> </w:t>
      </w:r>
      <w:r w:rsidR="00770849" w:rsidRPr="000445AC">
        <w:rPr>
          <w:rFonts w:ascii="Calibri" w:hAnsi="Calibri" w:cs="Calibri"/>
          <w:sz w:val="22"/>
          <w:szCs w:val="22"/>
        </w:rPr>
        <w:t xml:space="preserve">between </w:t>
      </w:r>
      <w:r w:rsidR="00B90A45" w:rsidRPr="000445AC">
        <w:rPr>
          <w:rFonts w:ascii="Calibri" w:hAnsi="Calibri" w:cs="Calibri"/>
          <w:sz w:val="22"/>
          <w:szCs w:val="22"/>
        </w:rPr>
        <w:t>[</w:t>
      </w:r>
      <w:r w:rsidR="00FC1DED" w:rsidRPr="000445AC">
        <w:rPr>
          <w:rFonts w:ascii="Calibri" w:hAnsi="Calibri" w:cs="Calibri"/>
          <w:sz w:val="22"/>
          <w:szCs w:val="22"/>
        </w:rPr>
        <w:t>Date</w:t>
      </w:r>
      <w:r w:rsidR="00B90A45" w:rsidRPr="000445AC">
        <w:rPr>
          <w:rFonts w:ascii="Calibri" w:hAnsi="Calibri" w:cs="Calibri"/>
          <w:sz w:val="22"/>
          <w:szCs w:val="22"/>
        </w:rPr>
        <w:t>] and [D</w:t>
      </w:r>
      <w:r w:rsidR="00FC1DED" w:rsidRPr="000445AC">
        <w:rPr>
          <w:rFonts w:ascii="Calibri" w:hAnsi="Calibri" w:cs="Calibri"/>
          <w:sz w:val="22"/>
          <w:szCs w:val="22"/>
        </w:rPr>
        <w:t>ate</w:t>
      </w:r>
      <w:r w:rsidR="00B90A45" w:rsidRPr="000445AC">
        <w:rPr>
          <w:rFonts w:ascii="Calibri" w:hAnsi="Calibri" w:cs="Calibri"/>
          <w:sz w:val="22"/>
          <w:szCs w:val="22"/>
        </w:rPr>
        <w:t>]</w:t>
      </w:r>
      <w:r w:rsidR="00770849" w:rsidRPr="000445AC">
        <w:rPr>
          <w:rFonts w:ascii="Calibri" w:hAnsi="Calibri" w:cs="Calibri"/>
          <w:sz w:val="22"/>
          <w:szCs w:val="22"/>
        </w:rPr>
        <w:t>, 201</w:t>
      </w:r>
      <w:r w:rsidR="00BC050B" w:rsidRPr="000445AC">
        <w:rPr>
          <w:rFonts w:ascii="Calibri" w:hAnsi="Calibri" w:cs="Calibri"/>
          <w:sz w:val="22"/>
          <w:szCs w:val="22"/>
        </w:rPr>
        <w:t>9</w:t>
      </w:r>
      <w:r w:rsidR="00770849" w:rsidRPr="000445AC">
        <w:rPr>
          <w:rFonts w:ascii="Calibri" w:hAnsi="Calibri" w:cs="Calibri"/>
          <w:sz w:val="22"/>
          <w:szCs w:val="22"/>
        </w:rPr>
        <w:t xml:space="preserve">. </w:t>
      </w:r>
      <w:r w:rsidR="00BC050B" w:rsidRPr="000445AC">
        <w:rPr>
          <w:rFonts w:ascii="Calibri" w:hAnsi="Calibri" w:cs="Calibri"/>
          <w:sz w:val="22"/>
          <w:szCs w:val="22"/>
        </w:rPr>
        <w:t xml:space="preserve">We are visiting [Puerto Rico/the U.S. Virgin Islands] during this time to interview </w:t>
      </w:r>
      <w:r w:rsidR="007F5513">
        <w:rPr>
          <w:rFonts w:ascii="Calibri" w:hAnsi="Calibri" w:cs="Calibri"/>
          <w:sz w:val="22"/>
          <w:szCs w:val="22"/>
        </w:rPr>
        <w:t>State,</w:t>
      </w:r>
      <w:r w:rsidR="00BC050B" w:rsidRPr="000445AC">
        <w:rPr>
          <w:rFonts w:ascii="Calibri" w:hAnsi="Calibri" w:cs="Calibri"/>
          <w:sz w:val="22"/>
          <w:szCs w:val="22"/>
        </w:rPr>
        <w:t xml:space="preserve"> </w:t>
      </w:r>
      <w:r w:rsidR="00BA3067">
        <w:rPr>
          <w:rFonts w:ascii="Calibri" w:hAnsi="Calibri" w:cs="Calibri"/>
          <w:sz w:val="22"/>
          <w:szCs w:val="22"/>
        </w:rPr>
        <w:t>school food authority (SFA)</w:t>
      </w:r>
      <w:r w:rsidR="007F5513">
        <w:rPr>
          <w:rFonts w:ascii="Calibri" w:hAnsi="Calibri" w:cs="Calibri"/>
          <w:sz w:val="22"/>
          <w:szCs w:val="22"/>
        </w:rPr>
        <w:t>,</w:t>
      </w:r>
      <w:r w:rsidR="00BA3067">
        <w:rPr>
          <w:rFonts w:ascii="Calibri" w:hAnsi="Calibri" w:cs="Calibri"/>
          <w:sz w:val="22"/>
          <w:szCs w:val="22"/>
        </w:rPr>
        <w:t xml:space="preserve"> </w:t>
      </w:r>
      <w:r w:rsidR="00BC050B" w:rsidRPr="000445AC">
        <w:rPr>
          <w:rFonts w:ascii="Calibri" w:hAnsi="Calibri" w:cs="Calibri"/>
          <w:sz w:val="22"/>
          <w:szCs w:val="22"/>
        </w:rPr>
        <w:t xml:space="preserve">and school staff. </w:t>
      </w:r>
      <w:r w:rsidR="008D60A7" w:rsidRPr="000445AC">
        <w:rPr>
          <w:rFonts w:ascii="Calibri" w:hAnsi="Calibri" w:cs="Calibri"/>
          <w:sz w:val="22"/>
          <w:szCs w:val="22"/>
        </w:rPr>
        <w:t>The purpose of th</w:t>
      </w:r>
      <w:r w:rsidR="007F5513">
        <w:rPr>
          <w:rFonts w:ascii="Calibri" w:hAnsi="Calibri" w:cs="Calibri"/>
          <w:sz w:val="22"/>
          <w:szCs w:val="22"/>
        </w:rPr>
        <w:t>e</w:t>
      </w:r>
      <w:r w:rsidR="008D60A7" w:rsidRPr="000445AC">
        <w:rPr>
          <w:rFonts w:ascii="Calibri" w:hAnsi="Calibri" w:cs="Calibri"/>
          <w:sz w:val="22"/>
          <w:szCs w:val="22"/>
        </w:rPr>
        <w:t xml:space="preserve"> interview </w:t>
      </w:r>
      <w:r w:rsidR="007F5513">
        <w:rPr>
          <w:rFonts w:ascii="Calibri" w:hAnsi="Calibri" w:cs="Calibri"/>
          <w:sz w:val="22"/>
          <w:szCs w:val="22"/>
        </w:rPr>
        <w:t xml:space="preserve">with you [USVI: and your colleagues] </w:t>
      </w:r>
      <w:r w:rsidR="008D60A7" w:rsidRPr="000445AC">
        <w:rPr>
          <w:rFonts w:ascii="Calibri" w:hAnsi="Calibri" w:cs="Calibri"/>
          <w:sz w:val="22"/>
          <w:szCs w:val="22"/>
        </w:rPr>
        <w:t xml:space="preserve">is to find out about the records your </w:t>
      </w:r>
      <w:r w:rsidR="00CE056A" w:rsidRPr="000445AC">
        <w:rPr>
          <w:rFonts w:ascii="Calibri" w:hAnsi="Calibri" w:cs="Calibri"/>
          <w:sz w:val="22"/>
          <w:szCs w:val="22"/>
        </w:rPr>
        <w:t xml:space="preserve">State </w:t>
      </w:r>
      <w:r w:rsidR="00B90A45" w:rsidRPr="000445AC">
        <w:rPr>
          <w:rFonts w:ascii="Calibri" w:hAnsi="Calibri" w:cs="Calibri"/>
          <w:sz w:val="22"/>
          <w:szCs w:val="22"/>
        </w:rPr>
        <w:t xml:space="preserve">agency keeps </w:t>
      </w:r>
      <w:r w:rsidR="00CE056A" w:rsidRPr="000445AC">
        <w:rPr>
          <w:rFonts w:ascii="Calibri" w:hAnsi="Calibri" w:cs="Calibri"/>
          <w:sz w:val="22"/>
          <w:szCs w:val="22"/>
        </w:rPr>
        <w:t xml:space="preserve">about </w:t>
      </w:r>
      <w:r w:rsidR="00B90A45" w:rsidRPr="000445AC">
        <w:rPr>
          <w:rFonts w:ascii="Calibri" w:hAnsi="Calibri" w:cs="Calibri"/>
          <w:sz w:val="22"/>
          <w:szCs w:val="22"/>
        </w:rPr>
        <w:t>[SFA Name(s)]’s [</w:t>
      </w:r>
      <w:r w:rsidR="008D60A7" w:rsidRPr="000445AC">
        <w:rPr>
          <w:rFonts w:ascii="Calibri" w:hAnsi="Calibri" w:cs="Calibri"/>
          <w:sz w:val="22"/>
          <w:szCs w:val="22"/>
        </w:rPr>
        <w:t>meal production and planning, food prices, non</w:t>
      </w:r>
      <w:r w:rsidR="007B07CD" w:rsidRPr="000445AC">
        <w:rPr>
          <w:rFonts w:ascii="Calibri" w:hAnsi="Calibri" w:cs="Calibri"/>
          <w:sz w:val="22"/>
          <w:szCs w:val="22"/>
        </w:rPr>
        <w:t>-</w:t>
      </w:r>
      <w:r w:rsidR="008D60A7" w:rsidRPr="000445AC">
        <w:rPr>
          <w:rFonts w:ascii="Calibri" w:hAnsi="Calibri" w:cs="Calibri"/>
          <w:sz w:val="22"/>
          <w:szCs w:val="22"/>
        </w:rPr>
        <w:t xml:space="preserve">reimbursable foods, the staff who work on food service </w:t>
      </w:r>
      <w:r w:rsidR="008D60A7" w:rsidRPr="00844BB4">
        <w:rPr>
          <w:rFonts w:ascii="Calibri" w:hAnsi="Calibri" w:cs="Calibri"/>
          <w:sz w:val="22"/>
          <w:szCs w:val="22"/>
        </w:rPr>
        <w:t>activities, and indirect costs</w:t>
      </w:r>
      <w:r w:rsidR="00B90A45" w:rsidRPr="00844BB4">
        <w:rPr>
          <w:rFonts w:ascii="Calibri" w:hAnsi="Calibri" w:cs="Calibri"/>
          <w:sz w:val="22"/>
          <w:szCs w:val="22"/>
        </w:rPr>
        <w:t>]</w:t>
      </w:r>
      <w:r w:rsidR="008D60A7" w:rsidRPr="00844BB4">
        <w:rPr>
          <w:rFonts w:ascii="Calibri" w:hAnsi="Calibri" w:cs="Calibri"/>
          <w:sz w:val="22"/>
          <w:szCs w:val="22"/>
        </w:rPr>
        <w:t xml:space="preserve">. </w:t>
      </w:r>
      <w:r w:rsidR="00B90A45" w:rsidRPr="00844BB4">
        <w:rPr>
          <w:rFonts w:ascii="Calibri" w:hAnsi="Calibri" w:cs="Calibri"/>
          <w:sz w:val="22"/>
          <w:szCs w:val="22"/>
        </w:rPr>
        <w:t xml:space="preserve">The interview </w:t>
      </w:r>
      <w:r w:rsidR="00B2360B" w:rsidRPr="00844BB4">
        <w:rPr>
          <w:rFonts w:ascii="Calibri" w:hAnsi="Calibri" w:cs="Calibri"/>
          <w:sz w:val="22"/>
          <w:szCs w:val="22"/>
        </w:rPr>
        <w:t xml:space="preserve">could </w:t>
      </w:r>
      <w:r w:rsidR="00B90A45" w:rsidRPr="00844BB4">
        <w:rPr>
          <w:rFonts w:ascii="Calibri" w:hAnsi="Calibri" w:cs="Calibri"/>
          <w:sz w:val="22"/>
          <w:szCs w:val="22"/>
        </w:rPr>
        <w:t xml:space="preserve">take up to </w:t>
      </w:r>
      <w:r w:rsidR="00330CEC">
        <w:rPr>
          <w:rFonts w:ascii="Calibri" w:hAnsi="Calibri" w:cs="Calibri"/>
          <w:sz w:val="22"/>
          <w:szCs w:val="22"/>
        </w:rPr>
        <w:t>one hour</w:t>
      </w:r>
      <w:r w:rsidR="00B90A45" w:rsidRPr="00844BB4">
        <w:rPr>
          <w:rFonts w:ascii="Calibri" w:hAnsi="Calibri" w:cs="Calibri"/>
          <w:sz w:val="22"/>
          <w:szCs w:val="22"/>
        </w:rPr>
        <w:t xml:space="preserve">. </w:t>
      </w:r>
      <w:r w:rsidR="0073436C" w:rsidRPr="00844BB4">
        <w:rPr>
          <w:rFonts w:ascii="Calibri" w:hAnsi="Calibri" w:cs="Calibri"/>
          <w:sz w:val="22"/>
          <w:szCs w:val="22"/>
        </w:rPr>
        <w:t xml:space="preserve">Below, I listed three potential </w:t>
      </w:r>
      <w:r w:rsidR="008D60A7" w:rsidRPr="00844BB4">
        <w:rPr>
          <w:rFonts w:ascii="Calibri" w:hAnsi="Calibri" w:cs="Calibri"/>
          <w:sz w:val="22"/>
          <w:szCs w:val="22"/>
        </w:rPr>
        <w:t xml:space="preserve">dates and </w:t>
      </w:r>
      <w:r w:rsidR="0073436C" w:rsidRPr="00844BB4">
        <w:rPr>
          <w:rFonts w:ascii="Calibri" w:hAnsi="Calibri" w:cs="Calibri"/>
          <w:sz w:val="22"/>
          <w:szCs w:val="22"/>
        </w:rPr>
        <w:t xml:space="preserve">times for the </w:t>
      </w:r>
      <w:r w:rsidR="008D60A7" w:rsidRPr="00844BB4">
        <w:rPr>
          <w:rFonts w:ascii="Calibri" w:hAnsi="Calibri" w:cs="Calibri"/>
          <w:sz w:val="22"/>
          <w:szCs w:val="22"/>
        </w:rPr>
        <w:t>interview</w:t>
      </w:r>
      <w:r w:rsidR="000F7F45" w:rsidRPr="00844BB4">
        <w:rPr>
          <w:rFonts w:ascii="Calibri" w:hAnsi="Calibri" w:cs="Calibri"/>
          <w:sz w:val="22"/>
          <w:szCs w:val="22"/>
        </w:rPr>
        <w:t>. I will call in a few days to finalize a date and time.</w:t>
      </w:r>
    </w:p>
    <w:p w14:paraId="3EB4991C" w14:textId="77777777" w:rsidR="00844BB4" w:rsidRDefault="00844BB4" w:rsidP="00844BB4">
      <w:pPr>
        <w:pStyle w:val="NormalSScontinued"/>
        <w:numPr>
          <w:ilvl w:val="0"/>
          <w:numId w:val="2"/>
        </w:numPr>
        <w:spacing w:after="60"/>
        <w:ind w:left="648"/>
        <w:rPr>
          <w:rFonts w:ascii="Calibri" w:hAnsi="Calibri" w:cs="Calibri"/>
          <w:sz w:val="22"/>
          <w:szCs w:val="22"/>
        </w:rPr>
      </w:pPr>
      <w:r>
        <w:rPr>
          <w:rFonts w:ascii="Calibri" w:hAnsi="Calibri" w:cs="Calibri"/>
          <w:sz w:val="22"/>
          <w:szCs w:val="22"/>
        </w:rPr>
        <w:t>[FILL]</w:t>
      </w:r>
    </w:p>
    <w:p w14:paraId="31D2EA3A" w14:textId="77777777" w:rsidR="00844BB4" w:rsidRDefault="00844BB4" w:rsidP="00844BB4">
      <w:pPr>
        <w:pStyle w:val="NormalSScontinued"/>
        <w:numPr>
          <w:ilvl w:val="0"/>
          <w:numId w:val="2"/>
        </w:numPr>
        <w:spacing w:after="60"/>
        <w:ind w:left="648"/>
        <w:rPr>
          <w:rFonts w:ascii="Calibri" w:hAnsi="Calibri" w:cs="Calibri"/>
          <w:sz w:val="22"/>
          <w:szCs w:val="22"/>
        </w:rPr>
      </w:pPr>
      <w:r>
        <w:rPr>
          <w:rFonts w:ascii="Calibri" w:hAnsi="Calibri" w:cs="Calibri"/>
          <w:sz w:val="22"/>
          <w:szCs w:val="22"/>
        </w:rPr>
        <w:t>[FILL]</w:t>
      </w:r>
    </w:p>
    <w:p w14:paraId="0C9EBD91" w14:textId="77777777" w:rsidR="00844BB4" w:rsidRDefault="00844BB4" w:rsidP="00844BB4">
      <w:pPr>
        <w:pStyle w:val="NormalSScontinued"/>
        <w:numPr>
          <w:ilvl w:val="0"/>
          <w:numId w:val="2"/>
        </w:numPr>
        <w:spacing w:after="60"/>
        <w:ind w:left="648"/>
        <w:rPr>
          <w:rFonts w:ascii="Calibri" w:hAnsi="Calibri" w:cs="Calibri"/>
          <w:sz w:val="22"/>
          <w:szCs w:val="22"/>
        </w:rPr>
      </w:pPr>
      <w:r>
        <w:rPr>
          <w:rFonts w:ascii="Calibri" w:hAnsi="Calibri" w:cs="Calibri"/>
          <w:sz w:val="22"/>
          <w:szCs w:val="22"/>
        </w:rPr>
        <w:t>[FILL]</w:t>
      </w:r>
    </w:p>
    <w:p w14:paraId="2F8DAC92" w14:textId="77777777" w:rsidR="00844BB4" w:rsidRPr="00844BB4" w:rsidRDefault="00844BB4" w:rsidP="0040443C">
      <w:pPr>
        <w:pStyle w:val="NormalSScontinued"/>
        <w:spacing w:after="120"/>
        <w:ind w:left="288" w:hanging="288"/>
        <w:rPr>
          <w:rFonts w:ascii="Calibri" w:hAnsi="Calibri" w:cs="Calibri"/>
          <w:sz w:val="22"/>
          <w:szCs w:val="22"/>
        </w:rPr>
      </w:pPr>
    </w:p>
    <w:p w14:paraId="5A0AA1C7" w14:textId="4157265E" w:rsidR="00BA06B2" w:rsidRPr="000445AC" w:rsidRDefault="00BA06B2" w:rsidP="0040443C">
      <w:pPr>
        <w:pStyle w:val="NormalSScontinued"/>
        <w:spacing w:after="120"/>
        <w:ind w:left="288" w:hanging="288"/>
        <w:rPr>
          <w:rFonts w:ascii="Calibri" w:hAnsi="Calibri" w:cs="Calibri"/>
          <w:b/>
          <w:sz w:val="22"/>
          <w:szCs w:val="22"/>
        </w:rPr>
      </w:pPr>
      <w:r w:rsidRPr="000445AC">
        <w:rPr>
          <w:rFonts w:ascii="Calibri" w:hAnsi="Calibri" w:cs="Calibri"/>
          <w:b/>
          <w:sz w:val="22"/>
          <w:szCs w:val="22"/>
        </w:rPr>
        <w:t xml:space="preserve">2. </w:t>
      </w:r>
      <w:r w:rsidR="00671143" w:rsidRPr="000445AC">
        <w:rPr>
          <w:rFonts w:ascii="Calibri" w:hAnsi="Calibri" w:cs="Calibri"/>
          <w:b/>
          <w:sz w:val="22"/>
          <w:szCs w:val="22"/>
        </w:rPr>
        <w:tab/>
      </w:r>
      <w:r w:rsidR="000F75F0" w:rsidRPr="000445AC">
        <w:rPr>
          <w:rFonts w:ascii="Calibri" w:hAnsi="Calibri" w:cs="Calibri"/>
          <w:b/>
          <w:sz w:val="22"/>
          <w:szCs w:val="22"/>
        </w:rPr>
        <w:t>Gather d</w:t>
      </w:r>
      <w:r w:rsidRPr="000445AC">
        <w:rPr>
          <w:rFonts w:ascii="Calibri" w:hAnsi="Calibri" w:cs="Calibri"/>
          <w:b/>
          <w:sz w:val="22"/>
          <w:szCs w:val="22"/>
        </w:rPr>
        <w:t>ocument</w:t>
      </w:r>
      <w:r w:rsidR="000F75F0" w:rsidRPr="000445AC">
        <w:rPr>
          <w:rFonts w:ascii="Calibri" w:hAnsi="Calibri" w:cs="Calibri"/>
          <w:b/>
          <w:sz w:val="22"/>
          <w:szCs w:val="22"/>
        </w:rPr>
        <w:t>s</w:t>
      </w:r>
    </w:p>
    <w:p w14:paraId="109E53D8" w14:textId="16D0F9A5" w:rsidR="00C25CFE" w:rsidRPr="000445AC" w:rsidRDefault="000F7F45" w:rsidP="007E22B3">
      <w:pPr>
        <w:pStyle w:val="NormalSScontinued"/>
        <w:spacing w:after="120"/>
        <w:rPr>
          <w:rFonts w:ascii="Calibri" w:hAnsi="Calibri" w:cs="Calibri"/>
          <w:sz w:val="22"/>
          <w:szCs w:val="22"/>
        </w:rPr>
      </w:pPr>
      <w:r w:rsidRPr="000445AC">
        <w:rPr>
          <w:rFonts w:ascii="Calibri" w:hAnsi="Calibri" w:cs="Calibri"/>
          <w:spacing w:val="-3"/>
          <w:sz w:val="22"/>
          <w:szCs w:val="22"/>
        </w:rPr>
        <w:t xml:space="preserve">We would like to review some of </w:t>
      </w:r>
      <w:r w:rsidR="00CE056A" w:rsidRPr="000445AC">
        <w:rPr>
          <w:rFonts w:ascii="Calibri" w:hAnsi="Calibri" w:cs="Calibri"/>
          <w:spacing w:val="-3"/>
          <w:sz w:val="22"/>
          <w:szCs w:val="22"/>
        </w:rPr>
        <w:t xml:space="preserve">the records your agency keeps about [SFA Name(s)] </w:t>
      </w:r>
      <w:r w:rsidRPr="000445AC">
        <w:rPr>
          <w:rFonts w:ascii="Calibri" w:hAnsi="Calibri" w:cs="Calibri"/>
          <w:spacing w:val="-3"/>
          <w:sz w:val="22"/>
          <w:szCs w:val="22"/>
        </w:rPr>
        <w:t xml:space="preserve">before the interview. Please start to gather the </w:t>
      </w:r>
      <w:r w:rsidR="0093666D" w:rsidRPr="000445AC">
        <w:rPr>
          <w:rFonts w:ascii="Calibri" w:hAnsi="Calibri" w:cs="Calibri"/>
          <w:spacing w:val="-3"/>
          <w:sz w:val="22"/>
          <w:szCs w:val="22"/>
        </w:rPr>
        <w:t xml:space="preserve">available </w:t>
      </w:r>
      <w:r w:rsidRPr="000445AC">
        <w:rPr>
          <w:rFonts w:ascii="Calibri" w:hAnsi="Calibri" w:cs="Calibri"/>
          <w:spacing w:val="-3"/>
          <w:sz w:val="22"/>
          <w:szCs w:val="22"/>
        </w:rPr>
        <w:t>records</w:t>
      </w:r>
      <w:r w:rsidR="00FA0589" w:rsidRPr="000445AC">
        <w:rPr>
          <w:rFonts w:ascii="Calibri" w:hAnsi="Calibri" w:cs="Calibri"/>
          <w:spacing w:val="-3"/>
          <w:sz w:val="22"/>
          <w:szCs w:val="22"/>
        </w:rPr>
        <w:t xml:space="preserve"> now.</w:t>
      </w:r>
      <w:r w:rsidR="00EC4566" w:rsidRPr="000445AC">
        <w:rPr>
          <w:rFonts w:ascii="Calibri" w:hAnsi="Calibri" w:cs="Calibri"/>
          <w:spacing w:val="-3"/>
          <w:sz w:val="22"/>
          <w:szCs w:val="22"/>
        </w:rPr>
        <w:t xml:space="preserve"> </w:t>
      </w:r>
      <w:r w:rsidR="00BB7B48" w:rsidRPr="000445AC">
        <w:rPr>
          <w:rFonts w:ascii="Calibri" w:hAnsi="Calibri" w:cs="Calibri"/>
          <w:sz w:val="22"/>
          <w:szCs w:val="22"/>
        </w:rPr>
        <w:t xml:space="preserve">Gathering and submitting the documents could take up to 30 minutes. </w:t>
      </w:r>
      <w:r w:rsidR="008F17DD" w:rsidRPr="000445AC">
        <w:rPr>
          <w:rFonts w:ascii="Calibri" w:hAnsi="Calibri" w:cs="Calibri"/>
          <w:spacing w:val="-3"/>
          <w:sz w:val="22"/>
          <w:szCs w:val="22"/>
        </w:rPr>
        <w:t>If your agency does not maintain some of these documents, we will request them from the SFA(s)</w:t>
      </w:r>
      <w:r w:rsidR="00EC4566" w:rsidRPr="000445AC">
        <w:rPr>
          <w:rFonts w:ascii="Calibri" w:hAnsi="Calibri" w:cs="Calibri"/>
          <w:spacing w:val="-3"/>
          <w:sz w:val="22"/>
          <w:szCs w:val="22"/>
        </w:rPr>
        <w:t>.</w:t>
      </w:r>
      <w:r w:rsidR="00BC050B" w:rsidRPr="000445AC">
        <w:rPr>
          <w:rFonts w:ascii="Calibri" w:hAnsi="Calibri" w:cs="Calibri"/>
          <w:sz w:val="22"/>
          <w:szCs w:val="22"/>
        </w:rPr>
        <w:t xml:space="preserve"> When I call you, I will provide instructions for sharing documents through a secure website.</w:t>
      </w:r>
    </w:p>
    <w:p w14:paraId="5F3F5180" w14:textId="54DADB08"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Audited and unaudited revenue and expenditure statements for [the/each] SFA from fiscal year 2017–2018 or, if those are not available, audited and unaudited revenue and expenditure statements for 2016–2017</w:t>
      </w:r>
    </w:p>
    <w:p w14:paraId="1B2688D3" w14:textId="54845499"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 xml:space="preserve">Completed daily production records that document the foods that were prepared for and served in reimbursable meals each day for a typical school week for </w:t>
      </w:r>
      <w:r w:rsidR="006F7A62" w:rsidRPr="000445AC">
        <w:rPr>
          <w:rFonts w:ascii="Calibri" w:hAnsi="Calibri" w:cs="Calibri"/>
          <w:sz w:val="22"/>
          <w:szCs w:val="22"/>
        </w:rPr>
        <w:t>the following schools: [FILL]</w:t>
      </w:r>
    </w:p>
    <w:p w14:paraId="305BBAA7" w14:textId="77777777"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Documentation that identifies the cost categories and support functions included in the district’s indirect cost rate(s) or cost allocation plan(s), such as documentation submitted to the State Department of Education for approval</w:t>
      </w:r>
    </w:p>
    <w:p w14:paraId="4A1474C1" w14:textId="133F5AE4"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 xml:space="preserve">If applicable, </w:t>
      </w:r>
      <w:r w:rsidR="006F7A62" w:rsidRPr="000445AC">
        <w:rPr>
          <w:rFonts w:ascii="Calibri" w:hAnsi="Calibri" w:cs="Calibri"/>
          <w:sz w:val="22"/>
          <w:szCs w:val="22"/>
        </w:rPr>
        <w:t>[the/each]</w:t>
      </w:r>
      <w:r w:rsidRPr="000445AC">
        <w:rPr>
          <w:rFonts w:ascii="Calibri" w:hAnsi="Calibri" w:cs="Calibri"/>
          <w:sz w:val="22"/>
          <w:szCs w:val="22"/>
        </w:rPr>
        <w:t xml:space="preserve"> SFA’s cycle menu(s)</w:t>
      </w:r>
    </w:p>
    <w:p w14:paraId="0DCFF306" w14:textId="205C50A2" w:rsidR="00606B1B" w:rsidRPr="000445AC" w:rsidRDefault="00606B1B" w:rsidP="00606B1B">
      <w:pPr>
        <w:pStyle w:val="NormalSScontinued"/>
        <w:numPr>
          <w:ilvl w:val="0"/>
          <w:numId w:val="2"/>
        </w:numPr>
        <w:spacing w:after="60"/>
        <w:ind w:left="648"/>
        <w:rPr>
          <w:rFonts w:ascii="Calibri" w:hAnsi="Calibri" w:cs="Calibri"/>
          <w:sz w:val="22"/>
          <w:szCs w:val="22"/>
        </w:rPr>
      </w:pPr>
      <w:r w:rsidRPr="000445AC">
        <w:rPr>
          <w:rFonts w:ascii="Calibri" w:hAnsi="Calibri" w:cs="Calibri"/>
          <w:sz w:val="22"/>
          <w:szCs w:val="22"/>
        </w:rPr>
        <w:t xml:space="preserve">If applicable, </w:t>
      </w:r>
      <w:r w:rsidR="006F7A62" w:rsidRPr="000445AC">
        <w:rPr>
          <w:rFonts w:ascii="Calibri" w:hAnsi="Calibri" w:cs="Calibri"/>
          <w:sz w:val="22"/>
          <w:szCs w:val="22"/>
        </w:rPr>
        <w:t>[the/each]</w:t>
      </w:r>
      <w:r w:rsidRPr="000445AC">
        <w:rPr>
          <w:rFonts w:ascii="Calibri" w:hAnsi="Calibri" w:cs="Calibri"/>
          <w:sz w:val="22"/>
          <w:szCs w:val="22"/>
        </w:rPr>
        <w:t xml:space="preserve"> SFA’s food service management company</w:t>
      </w:r>
      <w:r w:rsidR="00A23228">
        <w:rPr>
          <w:rFonts w:ascii="Calibri" w:hAnsi="Calibri" w:cs="Calibri"/>
          <w:sz w:val="22"/>
          <w:szCs w:val="22"/>
        </w:rPr>
        <w:t xml:space="preserve"> contract</w:t>
      </w:r>
    </w:p>
    <w:p w14:paraId="7DAAD7A9" w14:textId="722569E4" w:rsidR="00606B1B" w:rsidRDefault="00606B1B" w:rsidP="00606B1B">
      <w:pPr>
        <w:pStyle w:val="NormalSScontinued"/>
        <w:numPr>
          <w:ilvl w:val="0"/>
          <w:numId w:val="2"/>
        </w:numPr>
        <w:ind w:left="648"/>
        <w:rPr>
          <w:rFonts w:ascii="Calibri" w:hAnsi="Calibri" w:cs="Calibri"/>
          <w:sz w:val="22"/>
          <w:szCs w:val="22"/>
        </w:rPr>
      </w:pPr>
      <w:r w:rsidRPr="000445AC">
        <w:rPr>
          <w:rFonts w:ascii="Calibri" w:hAnsi="Calibri" w:cs="Calibri"/>
          <w:sz w:val="22"/>
          <w:szCs w:val="22"/>
        </w:rPr>
        <w:t xml:space="preserve">If applicable, </w:t>
      </w:r>
      <w:r w:rsidR="006F7A62" w:rsidRPr="000445AC">
        <w:rPr>
          <w:rFonts w:ascii="Calibri" w:hAnsi="Calibri" w:cs="Calibri"/>
          <w:sz w:val="22"/>
          <w:szCs w:val="22"/>
        </w:rPr>
        <w:t>[</w:t>
      </w:r>
      <w:r w:rsidRPr="000445AC">
        <w:rPr>
          <w:rFonts w:ascii="Calibri" w:hAnsi="Calibri" w:cs="Calibri"/>
          <w:sz w:val="22"/>
          <w:szCs w:val="22"/>
        </w:rPr>
        <w:t>the</w:t>
      </w:r>
      <w:r w:rsidR="006F7A62" w:rsidRPr="000445AC">
        <w:rPr>
          <w:rFonts w:ascii="Calibri" w:hAnsi="Calibri" w:cs="Calibri"/>
          <w:sz w:val="22"/>
          <w:szCs w:val="22"/>
        </w:rPr>
        <w:t>/each]</w:t>
      </w:r>
      <w:r w:rsidRPr="000445AC">
        <w:rPr>
          <w:rFonts w:ascii="Calibri" w:hAnsi="Calibri" w:cs="Calibri"/>
          <w:sz w:val="22"/>
          <w:szCs w:val="22"/>
        </w:rPr>
        <w:t xml:space="preserve"> </w:t>
      </w:r>
      <w:r w:rsidR="00EA3FE8">
        <w:rPr>
          <w:rFonts w:ascii="Calibri" w:hAnsi="Calibri" w:cs="Calibri"/>
          <w:sz w:val="22"/>
          <w:szCs w:val="22"/>
        </w:rPr>
        <w:t>SFA’s</w:t>
      </w:r>
      <w:r w:rsidRPr="000445AC">
        <w:rPr>
          <w:rFonts w:ascii="Calibri" w:hAnsi="Calibri" w:cs="Calibri"/>
          <w:sz w:val="22"/>
          <w:szCs w:val="22"/>
        </w:rPr>
        <w:t xml:space="preserve"> food service employees</w:t>
      </w:r>
      <w:r w:rsidR="00EA3FE8">
        <w:rPr>
          <w:rFonts w:ascii="Calibri" w:hAnsi="Calibri" w:cs="Calibri"/>
          <w:sz w:val="22"/>
          <w:szCs w:val="22"/>
        </w:rPr>
        <w:t xml:space="preserve"> union contract</w:t>
      </w:r>
    </w:p>
    <w:p w14:paraId="6D81C6A7" w14:textId="20DDE1CC" w:rsidR="00D17386" w:rsidRDefault="00D17386" w:rsidP="00D17386">
      <w:pPr>
        <w:pStyle w:val="NormalSS"/>
        <w:rPr>
          <w:rFonts w:ascii="Calibri" w:hAnsi="Calibri" w:cs="Calibri"/>
          <w:sz w:val="22"/>
          <w:szCs w:val="22"/>
        </w:rPr>
      </w:pPr>
      <w:r>
        <w:rPr>
          <w:rFonts w:ascii="Calibri" w:hAnsi="Calibri" w:cs="Calibri"/>
          <w:sz w:val="22"/>
          <w:szCs w:val="22"/>
        </w:rPr>
        <w:t xml:space="preserve">In addition, please gather </w:t>
      </w:r>
      <w:r w:rsidRPr="005372C7">
        <w:rPr>
          <w:rFonts w:ascii="Calibri" w:hAnsi="Calibri" w:cs="Calibri"/>
          <w:b/>
          <w:sz w:val="22"/>
          <w:szCs w:val="22"/>
        </w:rPr>
        <w:t xml:space="preserve">examples </w:t>
      </w:r>
      <w:r>
        <w:rPr>
          <w:rFonts w:ascii="Calibri" w:hAnsi="Calibri" w:cs="Calibri"/>
          <w:sz w:val="22"/>
          <w:szCs w:val="22"/>
        </w:rPr>
        <w:t>of the following:</w:t>
      </w:r>
    </w:p>
    <w:p w14:paraId="6A2D2367" w14:textId="61A2778E" w:rsidR="00D17386" w:rsidRPr="00523EE3" w:rsidRDefault="00D17386" w:rsidP="00D17386">
      <w:pPr>
        <w:pStyle w:val="NormalSScontinued"/>
        <w:numPr>
          <w:ilvl w:val="0"/>
          <w:numId w:val="2"/>
        </w:numPr>
        <w:tabs>
          <w:tab w:val="left" w:pos="630"/>
        </w:tabs>
        <w:spacing w:after="60"/>
        <w:ind w:left="630"/>
        <w:rPr>
          <w:rFonts w:asciiTheme="minorHAnsi" w:hAnsiTheme="minorHAnsi" w:cstheme="minorHAnsi"/>
          <w:sz w:val="22"/>
          <w:szCs w:val="22"/>
        </w:rPr>
      </w:pPr>
      <w:r w:rsidRPr="00523EE3">
        <w:rPr>
          <w:rFonts w:asciiTheme="minorHAnsi" w:hAnsiTheme="minorHAnsi" w:cstheme="minorHAnsi"/>
          <w:sz w:val="22"/>
          <w:szCs w:val="22"/>
        </w:rPr>
        <w:t xml:space="preserve">Records of food purchases, such as invoices, delivery slips, or monthly vendor statements, that show the item, unit size, price per unit, and quantity obtained; please gather an example from each of </w:t>
      </w:r>
      <w:r w:rsidR="00BB231D">
        <w:rPr>
          <w:rFonts w:asciiTheme="minorHAnsi" w:hAnsiTheme="minorHAnsi" w:cstheme="minorHAnsi"/>
          <w:sz w:val="22"/>
          <w:szCs w:val="22"/>
        </w:rPr>
        <w:t>[the/each]</w:t>
      </w:r>
      <w:r w:rsidRPr="00523EE3">
        <w:rPr>
          <w:rFonts w:asciiTheme="minorHAnsi" w:hAnsiTheme="minorHAnsi" w:cstheme="minorHAnsi"/>
          <w:sz w:val="22"/>
          <w:szCs w:val="22"/>
        </w:rPr>
        <w:t xml:space="preserve"> SFA’s suppliers, including all vendors, USDA Foods, and, if applicable, DoD Fresh</w:t>
      </w:r>
    </w:p>
    <w:p w14:paraId="60B42173" w14:textId="77777777" w:rsidR="00D17386" w:rsidRPr="00523EE3" w:rsidRDefault="00D17386" w:rsidP="00D17386">
      <w:pPr>
        <w:pStyle w:val="NormalSScontinued"/>
        <w:numPr>
          <w:ilvl w:val="0"/>
          <w:numId w:val="2"/>
        </w:numPr>
        <w:tabs>
          <w:tab w:val="left" w:pos="630"/>
        </w:tabs>
        <w:spacing w:after="60"/>
        <w:ind w:left="630"/>
        <w:rPr>
          <w:rFonts w:asciiTheme="minorHAnsi" w:hAnsiTheme="minorHAnsi" w:cstheme="minorHAnsi"/>
          <w:sz w:val="22"/>
          <w:szCs w:val="22"/>
        </w:rPr>
      </w:pPr>
      <w:r w:rsidRPr="00523EE3">
        <w:rPr>
          <w:rFonts w:asciiTheme="minorHAnsi" w:hAnsiTheme="minorHAnsi" w:cstheme="minorHAnsi"/>
          <w:sz w:val="22"/>
          <w:szCs w:val="22"/>
        </w:rPr>
        <w:t>Standardized recipes for foods prepared from scratch</w:t>
      </w:r>
    </w:p>
    <w:p w14:paraId="79741C5B" w14:textId="0CC9906F" w:rsidR="00D17386" w:rsidRPr="00523EE3" w:rsidRDefault="00D17386" w:rsidP="00D17386">
      <w:pPr>
        <w:pStyle w:val="NormalSScontinued"/>
        <w:numPr>
          <w:ilvl w:val="0"/>
          <w:numId w:val="2"/>
        </w:numPr>
        <w:ind w:left="630"/>
        <w:rPr>
          <w:rFonts w:asciiTheme="minorHAnsi" w:hAnsiTheme="minorHAnsi" w:cstheme="minorHAnsi"/>
          <w:sz w:val="22"/>
          <w:szCs w:val="22"/>
        </w:rPr>
      </w:pPr>
      <w:r w:rsidRPr="00523EE3">
        <w:rPr>
          <w:rFonts w:asciiTheme="minorHAnsi" w:hAnsiTheme="minorHAnsi" w:cstheme="minorHAnsi"/>
          <w:sz w:val="22"/>
          <w:szCs w:val="22"/>
        </w:rPr>
        <w:t>Records for SFA personnel and personnel in the selected schools (</w:t>
      </w:r>
      <w:r w:rsidR="0009353F">
        <w:rPr>
          <w:rFonts w:asciiTheme="minorHAnsi" w:hAnsiTheme="minorHAnsi" w:cstheme="minorHAnsi"/>
          <w:sz w:val="22"/>
          <w:szCs w:val="22"/>
        </w:rPr>
        <w:t xml:space="preserve">listed </w:t>
      </w:r>
      <w:r w:rsidRPr="00523EE3">
        <w:rPr>
          <w:rFonts w:asciiTheme="minorHAnsi" w:hAnsiTheme="minorHAnsi" w:cstheme="minorHAnsi"/>
          <w:sz w:val="22"/>
          <w:szCs w:val="22"/>
        </w:rPr>
        <w:t xml:space="preserve">above) who work on food service activities and are </w:t>
      </w:r>
      <w:r w:rsidRPr="00523EE3">
        <w:rPr>
          <w:rFonts w:asciiTheme="minorHAnsi" w:hAnsiTheme="minorHAnsi" w:cstheme="minorHAnsi"/>
          <w:i/>
          <w:sz w:val="22"/>
          <w:szCs w:val="22"/>
        </w:rPr>
        <w:t>paid out of the food service account</w:t>
      </w:r>
    </w:p>
    <w:p w14:paraId="7670B841" w14:textId="77777777" w:rsidR="00D17386" w:rsidRPr="00523EE3" w:rsidRDefault="00D17386" w:rsidP="00D17386">
      <w:pPr>
        <w:pStyle w:val="NormalSScontinued"/>
        <w:numPr>
          <w:ilvl w:val="1"/>
          <w:numId w:val="2"/>
        </w:numPr>
        <w:ind w:left="1080"/>
        <w:rPr>
          <w:rFonts w:asciiTheme="minorHAnsi" w:hAnsiTheme="minorHAnsi" w:cstheme="minorHAnsi"/>
          <w:sz w:val="22"/>
          <w:szCs w:val="22"/>
        </w:rPr>
      </w:pPr>
      <w:r w:rsidRPr="00523EE3">
        <w:rPr>
          <w:rFonts w:asciiTheme="minorHAnsi" w:hAnsiTheme="minorHAnsi" w:cstheme="minorHAnsi"/>
          <w:sz w:val="22"/>
          <w:szCs w:val="22"/>
        </w:rPr>
        <w:t>These records should show job title, salary, hours worked, amount of leave time, and amount of time spent on food service activities. Please redact any names, Social Security Numbers, or other personally identifiable information from these records.</w:t>
      </w:r>
    </w:p>
    <w:p w14:paraId="5D5996B7" w14:textId="17B60A26" w:rsidR="00D17386" w:rsidRPr="00523EE3" w:rsidRDefault="00D17386" w:rsidP="00D17386">
      <w:pPr>
        <w:pStyle w:val="NormalSScontinued"/>
        <w:numPr>
          <w:ilvl w:val="0"/>
          <w:numId w:val="2"/>
        </w:numPr>
        <w:ind w:left="630"/>
        <w:rPr>
          <w:rFonts w:asciiTheme="minorHAnsi" w:hAnsiTheme="minorHAnsi" w:cstheme="minorHAnsi"/>
          <w:sz w:val="22"/>
          <w:szCs w:val="22"/>
        </w:rPr>
      </w:pPr>
      <w:r w:rsidRPr="00523EE3">
        <w:rPr>
          <w:rFonts w:asciiTheme="minorHAnsi" w:hAnsiTheme="minorHAnsi" w:cstheme="minorHAnsi"/>
          <w:sz w:val="22"/>
          <w:szCs w:val="22"/>
        </w:rPr>
        <w:t>Records for district personnel and personnel in the selected schools (</w:t>
      </w:r>
      <w:r w:rsidR="0009353F">
        <w:rPr>
          <w:rFonts w:asciiTheme="minorHAnsi" w:hAnsiTheme="minorHAnsi" w:cstheme="minorHAnsi"/>
          <w:sz w:val="22"/>
          <w:szCs w:val="22"/>
        </w:rPr>
        <w:t>listed</w:t>
      </w:r>
      <w:r w:rsidRPr="00523EE3">
        <w:rPr>
          <w:rFonts w:asciiTheme="minorHAnsi" w:hAnsiTheme="minorHAnsi" w:cstheme="minorHAnsi"/>
          <w:sz w:val="22"/>
          <w:szCs w:val="22"/>
        </w:rPr>
        <w:t xml:space="preserve"> above) who work on food service activities but are </w:t>
      </w:r>
      <w:r w:rsidRPr="00523EE3">
        <w:rPr>
          <w:rFonts w:asciiTheme="minorHAnsi" w:hAnsiTheme="minorHAnsi" w:cstheme="minorHAnsi"/>
          <w:i/>
          <w:sz w:val="22"/>
          <w:szCs w:val="22"/>
        </w:rPr>
        <w:t>paid out of the district account rather than the food service account</w:t>
      </w:r>
    </w:p>
    <w:p w14:paraId="50F7C31F" w14:textId="77777777" w:rsidR="00D17386" w:rsidRPr="00523EE3" w:rsidRDefault="00D17386" w:rsidP="00D17386">
      <w:pPr>
        <w:pStyle w:val="NormalSScontinued"/>
        <w:numPr>
          <w:ilvl w:val="1"/>
          <w:numId w:val="2"/>
        </w:numPr>
        <w:ind w:left="900"/>
        <w:rPr>
          <w:rFonts w:asciiTheme="minorHAnsi" w:hAnsiTheme="minorHAnsi" w:cstheme="minorHAnsi"/>
          <w:sz w:val="22"/>
          <w:szCs w:val="22"/>
        </w:rPr>
      </w:pPr>
      <w:r w:rsidRPr="00523EE3">
        <w:rPr>
          <w:rFonts w:asciiTheme="minorHAnsi" w:hAnsiTheme="minorHAnsi" w:cstheme="minorHAnsi"/>
          <w:sz w:val="22"/>
          <w:szCs w:val="22"/>
        </w:rPr>
        <w:t>These records should show job title, salary, hours worked, amount of leave time, and amount of time spent on food service activities. Please redact any names, Social Security Numbers, or other personally identifiable information from these records.</w:t>
      </w:r>
    </w:p>
    <w:p w14:paraId="26AEF446" w14:textId="6B119D2B" w:rsidR="00D17386" w:rsidRPr="0009353F" w:rsidRDefault="00D17386" w:rsidP="0009353F">
      <w:pPr>
        <w:pStyle w:val="NormalSScontinued"/>
        <w:numPr>
          <w:ilvl w:val="0"/>
          <w:numId w:val="2"/>
        </w:numPr>
        <w:tabs>
          <w:tab w:val="left" w:pos="630"/>
        </w:tabs>
        <w:ind w:left="630"/>
        <w:rPr>
          <w:rFonts w:asciiTheme="minorHAnsi" w:hAnsiTheme="minorHAnsi" w:cstheme="minorHAnsi"/>
          <w:sz w:val="22"/>
          <w:szCs w:val="22"/>
        </w:rPr>
      </w:pPr>
      <w:r w:rsidRPr="00523EE3">
        <w:rPr>
          <w:rFonts w:asciiTheme="minorHAnsi" w:hAnsiTheme="minorHAnsi" w:cstheme="minorHAnsi"/>
          <w:sz w:val="22"/>
          <w:szCs w:val="22"/>
        </w:rPr>
        <w:t>If applicable, records of non-reimbursable foods sales (for example, adult meals or items that are sold a la carte in the cafeteria or elsewhere in school, such as in vending machines, school stores, food carts, or snack bars)</w:t>
      </w:r>
    </w:p>
    <w:p w14:paraId="10B8530C" w14:textId="785BDE76" w:rsidR="00770849" w:rsidRPr="000445AC" w:rsidRDefault="00C16226" w:rsidP="0040443C">
      <w:pPr>
        <w:pStyle w:val="NormalSScontinued"/>
        <w:rPr>
          <w:rFonts w:ascii="Calibri" w:hAnsi="Calibri" w:cs="Calibri"/>
          <w:sz w:val="22"/>
          <w:szCs w:val="22"/>
        </w:rPr>
      </w:pPr>
      <w:r w:rsidRPr="000445AC">
        <w:rPr>
          <w:rFonts w:ascii="Calibri" w:hAnsi="Calibri" w:cs="Calibri"/>
          <w:sz w:val="22"/>
          <w:szCs w:val="22"/>
        </w:rPr>
        <w:t>Th</w:t>
      </w:r>
      <w:r w:rsidR="00CE056A" w:rsidRPr="000445AC">
        <w:rPr>
          <w:rFonts w:ascii="Calibri" w:hAnsi="Calibri" w:cs="Calibri"/>
          <w:sz w:val="22"/>
          <w:szCs w:val="22"/>
        </w:rPr>
        <w:t xml:space="preserve">is </w:t>
      </w:r>
      <w:r w:rsidRPr="000445AC">
        <w:rPr>
          <w:rFonts w:ascii="Calibri" w:hAnsi="Calibri" w:cs="Calibri"/>
          <w:sz w:val="22"/>
          <w:szCs w:val="22"/>
        </w:rPr>
        <w:t xml:space="preserve">assessment is not an audit. </w:t>
      </w:r>
      <w:r w:rsidR="00925128" w:rsidRPr="000445AC">
        <w:rPr>
          <w:rFonts w:ascii="Calibri" w:hAnsi="Calibri" w:cs="Calibri"/>
          <w:sz w:val="22"/>
          <w:szCs w:val="22"/>
        </w:rPr>
        <w:t xml:space="preserve">Under Section </w:t>
      </w:r>
      <w:r w:rsidR="00E42823" w:rsidRPr="000445AC">
        <w:rPr>
          <w:rFonts w:ascii="Calibri" w:hAnsi="Calibri" w:cs="Calibri"/>
          <w:sz w:val="22"/>
          <w:szCs w:val="22"/>
        </w:rPr>
        <w:t xml:space="preserve">28 </w:t>
      </w:r>
      <w:r w:rsidR="00925128" w:rsidRPr="000445AC">
        <w:rPr>
          <w:rFonts w:ascii="Calibri" w:hAnsi="Calibri" w:cs="Calibri"/>
          <w:sz w:val="22"/>
          <w:szCs w:val="22"/>
        </w:rPr>
        <w:t xml:space="preserve">of the </w:t>
      </w:r>
      <w:r w:rsidR="00E42823" w:rsidRPr="000445AC">
        <w:rPr>
          <w:rFonts w:ascii="Calibri" w:hAnsi="Calibri" w:cs="Calibri"/>
          <w:sz w:val="22"/>
          <w:szCs w:val="22"/>
        </w:rPr>
        <w:t xml:space="preserve">Richard B. Russell </w:t>
      </w:r>
      <w:r w:rsidR="00EA064D" w:rsidRPr="000445AC">
        <w:rPr>
          <w:rFonts w:ascii="Calibri" w:hAnsi="Calibri" w:cs="Calibri"/>
          <w:sz w:val="22"/>
          <w:szCs w:val="22"/>
        </w:rPr>
        <w:t>Richard B. Russell National School Lunch Act</w:t>
      </w:r>
      <w:r w:rsidR="00925128" w:rsidRPr="000445AC">
        <w:rPr>
          <w:rFonts w:ascii="Calibri" w:hAnsi="Calibri" w:cs="Calibri"/>
          <w:sz w:val="22"/>
          <w:szCs w:val="22"/>
        </w:rPr>
        <w:t xml:space="preserve">, </w:t>
      </w:r>
      <w:r w:rsidR="00E2359E" w:rsidRPr="000445AC">
        <w:rPr>
          <w:rFonts w:ascii="Calibri" w:hAnsi="Calibri" w:cs="Calibri"/>
          <w:sz w:val="22"/>
          <w:szCs w:val="22"/>
        </w:rPr>
        <w:t xml:space="preserve">State, </w:t>
      </w:r>
      <w:r w:rsidR="00925128" w:rsidRPr="000445AC">
        <w:rPr>
          <w:rFonts w:ascii="Calibri" w:hAnsi="Calibri" w:cs="Calibri"/>
          <w:sz w:val="22"/>
          <w:szCs w:val="22"/>
        </w:rPr>
        <w:t>SFA</w:t>
      </w:r>
      <w:r w:rsidR="00E2359E" w:rsidRPr="000445AC">
        <w:rPr>
          <w:rFonts w:ascii="Calibri" w:hAnsi="Calibri" w:cs="Calibri"/>
          <w:sz w:val="22"/>
          <w:szCs w:val="22"/>
        </w:rPr>
        <w:t>,</w:t>
      </w:r>
      <w:r w:rsidR="00925128" w:rsidRPr="000445AC">
        <w:rPr>
          <w:rFonts w:ascii="Calibri" w:hAnsi="Calibri" w:cs="Calibri"/>
          <w:sz w:val="22"/>
          <w:szCs w:val="22"/>
        </w:rPr>
        <w:t xml:space="preserve"> and school </w:t>
      </w:r>
      <w:r w:rsidR="00EB356C" w:rsidRPr="000445AC">
        <w:rPr>
          <w:rFonts w:ascii="Calibri" w:hAnsi="Calibri" w:cs="Calibri"/>
          <w:sz w:val="22"/>
          <w:szCs w:val="22"/>
        </w:rPr>
        <w:t>cooperation</w:t>
      </w:r>
      <w:r w:rsidR="00925128" w:rsidRPr="000445AC">
        <w:rPr>
          <w:rFonts w:ascii="Calibri" w:hAnsi="Calibri" w:cs="Calibri"/>
          <w:sz w:val="22"/>
          <w:szCs w:val="22"/>
        </w:rPr>
        <w:t xml:space="preserve"> is</w:t>
      </w:r>
      <w:r w:rsidR="00541C87" w:rsidRPr="000445AC">
        <w:rPr>
          <w:rFonts w:ascii="Calibri" w:hAnsi="Calibri" w:cs="Calibri"/>
          <w:sz w:val="22"/>
          <w:szCs w:val="22"/>
        </w:rPr>
        <w:t xml:space="preserve"> </w:t>
      </w:r>
      <w:r w:rsidR="00BB7B48" w:rsidRPr="000445AC">
        <w:rPr>
          <w:rFonts w:ascii="Calibri" w:hAnsi="Calibri" w:cs="Calibri"/>
          <w:sz w:val="22"/>
          <w:szCs w:val="22"/>
        </w:rPr>
        <w:t>mandatory</w:t>
      </w:r>
      <w:r w:rsidR="00541C87" w:rsidRPr="000445AC">
        <w:rPr>
          <w:rFonts w:ascii="Calibri" w:hAnsi="Calibri" w:cs="Calibri"/>
          <w:sz w:val="22"/>
          <w:szCs w:val="22"/>
        </w:rPr>
        <w:t>.</w:t>
      </w:r>
      <w:r w:rsidR="00D028B4" w:rsidRPr="000445AC">
        <w:rPr>
          <w:rFonts w:ascii="Calibri" w:hAnsi="Calibri" w:cs="Calibri"/>
          <w:sz w:val="22"/>
          <w:szCs w:val="22"/>
        </w:rPr>
        <w:t xml:space="preserve"> </w:t>
      </w:r>
      <w:r w:rsidR="00BA06B2" w:rsidRPr="000445AC">
        <w:rPr>
          <w:rFonts w:ascii="Calibri" w:hAnsi="Calibri" w:cs="Calibri"/>
          <w:sz w:val="22"/>
          <w:szCs w:val="22"/>
        </w:rPr>
        <w:t xml:space="preserve">Please email or call me if you have any questions about the Outlying Areas Cost Study Feasibility </w:t>
      </w:r>
      <w:r w:rsidR="0084479F" w:rsidRPr="000445AC">
        <w:rPr>
          <w:rFonts w:ascii="Calibri" w:hAnsi="Calibri" w:cs="Calibri"/>
          <w:sz w:val="22"/>
          <w:szCs w:val="22"/>
        </w:rPr>
        <w:t>Rea</w:t>
      </w:r>
      <w:r w:rsidR="00BA06B2" w:rsidRPr="000445AC">
        <w:rPr>
          <w:rFonts w:ascii="Calibri" w:hAnsi="Calibri" w:cs="Calibri"/>
          <w:sz w:val="22"/>
          <w:szCs w:val="22"/>
        </w:rPr>
        <w:t>ssessment. I can be reached at [E</w:t>
      </w:r>
      <w:r w:rsidR="00CE056A" w:rsidRPr="000445AC">
        <w:rPr>
          <w:rFonts w:ascii="Calibri" w:hAnsi="Calibri" w:cs="Calibri"/>
          <w:sz w:val="22"/>
          <w:szCs w:val="22"/>
        </w:rPr>
        <w:t>mail</w:t>
      </w:r>
      <w:r w:rsidR="00C631D8" w:rsidRPr="000445AC">
        <w:rPr>
          <w:rFonts w:ascii="Calibri" w:hAnsi="Calibri" w:cs="Calibri"/>
          <w:sz w:val="22"/>
          <w:szCs w:val="22"/>
        </w:rPr>
        <w:t xml:space="preserve"> Address</w:t>
      </w:r>
      <w:r w:rsidR="00BA06B2" w:rsidRPr="000445AC">
        <w:rPr>
          <w:rFonts w:ascii="Calibri" w:hAnsi="Calibri" w:cs="Calibri"/>
          <w:sz w:val="22"/>
          <w:szCs w:val="22"/>
        </w:rPr>
        <w:t>] or [T</w:t>
      </w:r>
      <w:r w:rsidR="00CE056A" w:rsidRPr="000445AC">
        <w:rPr>
          <w:rFonts w:ascii="Calibri" w:hAnsi="Calibri" w:cs="Calibri"/>
          <w:sz w:val="22"/>
          <w:szCs w:val="22"/>
        </w:rPr>
        <w:t>elephone Number</w:t>
      </w:r>
      <w:r w:rsidR="00BA06B2" w:rsidRPr="000445AC">
        <w:rPr>
          <w:rFonts w:ascii="Calibri" w:hAnsi="Calibri" w:cs="Calibri"/>
          <w:sz w:val="22"/>
          <w:szCs w:val="22"/>
        </w:rPr>
        <w:t xml:space="preserve">]. </w:t>
      </w:r>
      <w:r w:rsidR="00770849" w:rsidRPr="000445AC">
        <w:rPr>
          <w:rFonts w:ascii="Calibri" w:hAnsi="Calibri" w:cs="Calibri"/>
          <w:sz w:val="22"/>
          <w:szCs w:val="22"/>
        </w:rPr>
        <w:t>Thank you in advance for your help and cooperation.</w:t>
      </w:r>
    </w:p>
    <w:p w14:paraId="0A56BF6A" w14:textId="7FD2D496" w:rsidR="00770849" w:rsidRPr="000445AC" w:rsidRDefault="00770849" w:rsidP="0040443C">
      <w:pPr>
        <w:pStyle w:val="NormalSScontinued"/>
        <w:tabs>
          <w:tab w:val="left" w:pos="5040"/>
        </w:tabs>
        <w:rPr>
          <w:rFonts w:ascii="Calibri" w:hAnsi="Calibri" w:cs="Calibri"/>
          <w:sz w:val="22"/>
          <w:szCs w:val="22"/>
        </w:rPr>
      </w:pPr>
      <w:r w:rsidRPr="000445AC">
        <w:rPr>
          <w:rFonts w:ascii="Calibri" w:hAnsi="Calibri" w:cs="Calibri"/>
          <w:sz w:val="22"/>
          <w:szCs w:val="22"/>
        </w:rPr>
        <w:t>Sincerely,</w:t>
      </w:r>
    </w:p>
    <w:p w14:paraId="6A2807C1" w14:textId="156163FA" w:rsidR="00E63AE0" w:rsidRPr="000445AC" w:rsidRDefault="00CE056A" w:rsidP="001C4B0B">
      <w:pPr>
        <w:pStyle w:val="NormalSScontinued"/>
        <w:tabs>
          <w:tab w:val="left" w:pos="5040"/>
        </w:tabs>
        <w:spacing w:after="120"/>
        <w:rPr>
          <w:rFonts w:ascii="Calibri" w:hAnsi="Calibri" w:cs="Calibri"/>
          <w:sz w:val="22"/>
          <w:szCs w:val="22"/>
        </w:rPr>
      </w:pPr>
      <w:r w:rsidRPr="000445AC">
        <w:rPr>
          <w:rFonts w:ascii="Calibri" w:hAnsi="Calibri" w:cs="Calibri"/>
          <w:sz w:val="22"/>
          <w:szCs w:val="22"/>
        </w:rPr>
        <w:t>[</w:t>
      </w:r>
      <w:r w:rsidR="00770849" w:rsidRPr="000445AC">
        <w:rPr>
          <w:rFonts w:ascii="Calibri" w:hAnsi="Calibri" w:cs="Calibri"/>
          <w:sz w:val="22"/>
          <w:szCs w:val="22"/>
        </w:rPr>
        <w:t>Recruiter</w:t>
      </w:r>
      <w:r w:rsidRPr="000445AC">
        <w:rPr>
          <w:rFonts w:ascii="Calibri" w:hAnsi="Calibri" w:cs="Calibri"/>
          <w:sz w:val="22"/>
          <w:szCs w:val="22"/>
        </w:rPr>
        <w:t xml:space="preserve"> Name]</w:t>
      </w:r>
    </w:p>
    <w:sectPr w:rsidR="00E63AE0" w:rsidRPr="000445AC" w:rsidSect="00A91C32">
      <w:headerReference w:type="default" r:id="rId14"/>
      <w:footerReference w:type="default" r:id="rId15"/>
      <w:headerReference w:type="first" r:id="rId16"/>
      <w:footerReference w:type="first" r:id="rId17"/>
      <w:pgSz w:w="12240" w:h="15840"/>
      <w:pgMar w:top="1440" w:right="1440" w:bottom="720" w:left="1440" w:header="720" w:footer="3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98F56" w14:textId="77777777" w:rsidR="00E170D1" w:rsidRDefault="00E170D1">
      <w:pPr>
        <w:spacing w:line="240" w:lineRule="auto"/>
      </w:pPr>
      <w:r>
        <w:separator/>
      </w:r>
    </w:p>
  </w:endnote>
  <w:endnote w:type="continuationSeparator" w:id="0">
    <w:p w14:paraId="18051819" w14:textId="77777777" w:rsidR="00E170D1" w:rsidRDefault="00E17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DC54A" w14:textId="77777777" w:rsidR="00671143" w:rsidRPr="00964AB7" w:rsidRDefault="00671143"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350"/>
    </w:tblGrid>
    <w:tr w:rsidR="0040443C" w:rsidRPr="0040443C" w14:paraId="5060F135" w14:textId="77777777" w:rsidTr="00126088">
      <w:tc>
        <w:tcPr>
          <w:tcW w:w="9350" w:type="dxa"/>
        </w:tcPr>
        <w:p w14:paraId="5D66EB62" w14:textId="77777777" w:rsidR="0040443C" w:rsidRPr="0040443C" w:rsidRDefault="0040443C" w:rsidP="0040443C">
          <w:pPr>
            <w:pStyle w:val="NormalSScontinued"/>
            <w:tabs>
              <w:tab w:val="left" w:pos="5040"/>
            </w:tabs>
            <w:spacing w:before="60" w:after="60"/>
            <w:rPr>
              <w:rFonts w:ascii="Arial" w:hAnsi="Arial" w:cs="Arial"/>
              <w:sz w:val="16"/>
              <w:szCs w:val="14"/>
            </w:rPr>
          </w:pPr>
          <w:r w:rsidRPr="0040443C">
            <w:rPr>
              <w:rFonts w:ascii="Arial" w:hAnsi="Arial" w:cs="Arial"/>
              <w:sz w:val="16"/>
              <w:szCs w:val="14"/>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(0584-0606). Do not return the completed form to this address.</w:t>
          </w:r>
        </w:p>
      </w:tc>
    </w:tr>
  </w:tbl>
  <w:p w14:paraId="0A056763" w14:textId="77777777" w:rsidR="0040443C" w:rsidRPr="0040443C" w:rsidRDefault="0040443C" w:rsidP="0040443C">
    <w:pPr>
      <w:pStyle w:val="Footer"/>
      <w:pBdr>
        <w:bottom w:val="none" w:sz="0" w:space="0" w:color="auto"/>
      </w:pBdr>
      <w:rPr>
        <w:sz w:val="4"/>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4974E" w14:textId="77777777" w:rsidR="00294B21" w:rsidRPr="00964AB7" w:rsidRDefault="007D3552" w:rsidP="000144DF">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0CFB" w14:textId="75393218" w:rsidR="004D2711" w:rsidRPr="00964AB7" w:rsidRDefault="00A91C32" w:rsidP="004D2711">
    <w:pPr>
      <w:pStyle w:val="Footer"/>
      <w:pBdr>
        <w:bottom w:val="none" w:sz="0" w:space="0" w:color="auto"/>
      </w:pBdr>
      <w:spacing w:before="240"/>
      <w:jc w:val="center"/>
      <w:rPr>
        <w:rStyle w:val="PageNumber"/>
      </w:rPr>
    </w:pPr>
    <w:r>
      <w:t>I</w:t>
    </w:r>
    <w:r w:rsidR="004D2711">
      <w:t>.</w:t>
    </w:r>
    <w:r w:rsidR="004D2711">
      <w:fldChar w:fldCharType="begin"/>
    </w:r>
    <w:r w:rsidR="004D2711">
      <w:instrText xml:space="preserve"> PAGE   \* MERGEFORMAT </w:instrText>
    </w:r>
    <w:r w:rsidR="004D2711">
      <w:fldChar w:fldCharType="separate"/>
    </w:r>
    <w:r w:rsidR="00002B78">
      <w:rPr>
        <w:noProof/>
      </w:rPr>
      <w:t>4</w:t>
    </w:r>
    <w:r w:rsidR="004D2711">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4C4E0B" w:rsidRPr="00295EB5" w14:paraId="2CA01036" w14:textId="77777777" w:rsidTr="00B01255">
      <w:trPr>
        <w:jc w:val="center"/>
      </w:trPr>
      <w:tc>
        <w:tcPr>
          <w:tcW w:w="9350" w:type="dxa"/>
        </w:tcPr>
        <w:p w14:paraId="1BE14851" w14:textId="66604703" w:rsidR="004C4E0B" w:rsidRPr="00295EB5" w:rsidRDefault="004C4E0B" w:rsidP="008E18C1">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8E18C1">
            <w:rPr>
              <w:szCs w:val="14"/>
            </w:rPr>
            <w:t>10</w:t>
          </w:r>
          <w:r w:rsidR="007F5513">
            <w:rPr>
              <w:szCs w:val="14"/>
            </w:rPr>
            <w:t xml:space="preserve">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69C0E4AC" w14:textId="65FC075C" w:rsidR="004D2711" w:rsidRPr="004D2711" w:rsidRDefault="00A91C32" w:rsidP="004D2711">
    <w:pPr>
      <w:pStyle w:val="Footer"/>
      <w:pBdr>
        <w:bottom w:val="none" w:sz="0" w:space="0" w:color="auto"/>
      </w:pBdr>
      <w:spacing w:before="240"/>
      <w:jc w:val="center"/>
    </w:pPr>
    <w:r>
      <w:t>I</w:t>
    </w:r>
    <w:r w:rsidR="004D2711">
      <w:t>.</w:t>
    </w:r>
    <w:r w:rsidR="004D2711">
      <w:fldChar w:fldCharType="begin"/>
    </w:r>
    <w:r w:rsidR="004D2711">
      <w:instrText xml:space="preserve"> PAGE   \* MERGEFORMAT </w:instrText>
    </w:r>
    <w:r w:rsidR="004D2711">
      <w:fldChar w:fldCharType="separate"/>
    </w:r>
    <w:r w:rsidR="00002B78">
      <w:rPr>
        <w:noProof/>
      </w:rPr>
      <w:t>3</w:t>
    </w:r>
    <w:r w:rsidR="004D271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66188" w14:textId="77777777" w:rsidR="00E170D1" w:rsidRDefault="00E170D1">
      <w:pPr>
        <w:spacing w:line="240" w:lineRule="auto"/>
      </w:pPr>
      <w:r>
        <w:separator/>
      </w:r>
    </w:p>
  </w:footnote>
  <w:footnote w:type="continuationSeparator" w:id="0">
    <w:p w14:paraId="7BBC5901" w14:textId="77777777" w:rsidR="00E170D1" w:rsidRDefault="00E170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2E0FB" w14:textId="77777777" w:rsidR="00671143" w:rsidRPr="00C44B5B" w:rsidRDefault="00671143"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21F2" w14:textId="77777777" w:rsidR="00294B21" w:rsidRPr="00C44B5B" w:rsidRDefault="007D3552"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A9FEA" w14:textId="00F6A873" w:rsidR="00BE7069" w:rsidRPr="00BE7069" w:rsidRDefault="00BE7069" w:rsidP="00BE7069">
    <w:pPr>
      <w:pStyle w:val="Header"/>
    </w:pPr>
    <w:r w:rsidRPr="00BE7069">
      <w:t>STATE CN AGENCY DIRECTOR RECRUITING EMAIL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C333" w14:textId="5E3878A4" w:rsidR="0040443C" w:rsidRPr="00BE7069" w:rsidRDefault="00BE7069" w:rsidP="00BE7069">
    <w:pPr>
      <w:pStyle w:val="Header"/>
    </w:pPr>
    <w:r w:rsidRPr="00BE7069">
      <w:t>STATE CN AGENCY DIRECTOR RECRUITING 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BAF2C9D"/>
    <w:multiLevelType w:val="hybridMultilevel"/>
    <w:tmpl w:val="5ADC13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63EAB"/>
    <w:multiLevelType w:val="hybridMultilevel"/>
    <w:tmpl w:val="E06883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2B6296"/>
    <w:multiLevelType w:val="hybridMultilevel"/>
    <w:tmpl w:val="B6A8F6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17"/>
  </w:num>
  <w:num w:numId="3">
    <w:abstractNumId w:val="23"/>
  </w:num>
  <w:num w:numId="4">
    <w:abstractNumId w:val="14"/>
  </w:num>
  <w:num w:numId="5">
    <w:abstractNumId w:val="25"/>
  </w:num>
  <w:num w:numId="6">
    <w:abstractNumId w:val="6"/>
  </w:num>
  <w:num w:numId="7">
    <w:abstractNumId w:val="24"/>
  </w:num>
  <w:num w:numId="8">
    <w:abstractNumId w:val="27"/>
  </w:num>
  <w:num w:numId="9">
    <w:abstractNumId w:val="20"/>
  </w:num>
  <w:num w:numId="10">
    <w:abstractNumId w:val="0"/>
  </w:num>
  <w:num w:numId="11">
    <w:abstractNumId w:val="12"/>
  </w:num>
  <w:num w:numId="12">
    <w:abstractNumId w:val="9"/>
  </w:num>
  <w:num w:numId="13">
    <w:abstractNumId w:val="16"/>
  </w:num>
  <w:num w:numId="14">
    <w:abstractNumId w:val="4"/>
  </w:num>
  <w:num w:numId="15">
    <w:abstractNumId w:val="18"/>
  </w:num>
  <w:num w:numId="16">
    <w:abstractNumId w:val="2"/>
  </w:num>
  <w:num w:numId="17">
    <w:abstractNumId w:val="10"/>
  </w:num>
  <w:num w:numId="18">
    <w:abstractNumId w:val="22"/>
  </w:num>
  <w:num w:numId="19">
    <w:abstractNumId w:val="5"/>
  </w:num>
  <w:num w:numId="20">
    <w:abstractNumId w:val="1"/>
  </w:num>
  <w:num w:numId="21">
    <w:abstractNumId w:val="7"/>
  </w:num>
  <w:num w:numId="22">
    <w:abstractNumId w:val="11"/>
  </w:num>
  <w:num w:numId="23">
    <w:abstractNumId w:val="21"/>
  </w:num>
  <w:num w:numId="24">
    <w:abstractNumId w:val="19"/>
  </w:num>
  <w:num w:numId="25">
    <w:abstractNumId w:val="3"/>
  </w:num>
  <w:num w:numId="26">
    <w:abstractNumId w:val="12"/>
    <w:lvlOverride w:ilvl="0">
      <w:startOverride w:val="1"/>
    </w:lvlOverride>
  </w:num>
  <w:num w:numId="27">
    <w:abstractNumId w:val="8"/>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E0"/>
    <w:rsid w:val="00002B78"/>
    <w:rsid w:val="00040955"/>
    <w:rsid w:val="000445AC"/>
    <w:rsid w:val="0009241B"/>
    <w:rsid w:val="0009353F"/>
    <w:rsid w:val="000947B7"/>
    <w:rsid w:val="000A22AD"/>
    <w:rsid w:val="000E3129"/>
    <w:rsid w:val="000F0899"/>
    <w:rsid w:val="000F75F0"/>
    <w:rsid w:val="000F7F45"/>
    <w:rsid w:val="001512B0"/>
    <w:rsid w:val="00162D5C"/>
    <w:rsid w:val="00165D67"/>
    <w:rsid w:val="001A4775"/>
    <w:rsid w:val="001C3F17"/>
    <w:rsid w:val="001C4B0B"/>
    <w:rsid w:val="001E7ECB"/>
    <w:rsid w:val="002108FA"/>
    <w:rsid w:val="00270DAC"/>
    <w:rsid w:val="002B6720"/>
    <w:rsid w:val="002E0C0D"/>
    <w:rsid w:val="003045DE"/>
    <w:rsid w:val="00325133"/>
    <w:rsid w:val="00330CEC"/>
    <w:rsid w:val="003445AD"/>
    <w:rsid w:val="00377BEC"/>
    <w:rsid w:val="00381F10"/>
    <w:rsid w:val="003C1492"/>
    <w:rsid w:val="00402DA2"/>
    <w:rsid w:val="0040443C"/>
    <w:rsid w:val="00433761"/>
    <w:rsid w:val="00442D4C"/>
    <w:rsid w:val="004B0981"/>
    <w:rsid w:val="004B6243"/>
    <w:rsid w:val="004C4E0B"/>
    <w:rsid w:val="004D20FC"/>
    <w:rsid w:val="004D2711"/>
    <w:rsid w:val="00537189"/>
    <w:rsid w:val="005372C7"/>
    <w:rsid w:val="00541C87"/>
    <w:rsid w:val="005B2317"/>
    <w:rsid w:val="005C1C4D"/>
    <w:rsid w:val="005D3848"/>
    <w:rsid w:val="005F3F31"/>
    <w:rsid w:val="00606B1B"/>
    <w:rsid w:val="0061569F"/>
    <w:rsid w:val="00621046"/>
    <w:rsid w:val="00641556"/>
    <w:rsid w:val="00645990"/>
    <w:rsid w:val="00650F9E"/>
    <w:rsid w:val="00671143"/>
    <w:rsid w:val="00677176"/>
    <w:rsid w:val="006813D0"/>
    <w:rsid w:val="006F026C"/>
    <w:rsid w:val="006F7A62"/>
    <w:rsid w:val="00704602"/>
    <w:rsid w:val="00707B37"/>
    <w:rsid w:val="0073436C"/>
    <w:rsid w:val="007521BA"/>
    <w:rsid w:val="00757D26"/>
    <w:rsid w:val="00764957"/>
    <w:rsid w:val="00770849"/>
    <w:rsid w:val="007B07CD"/>
    <w:rsid w:val="007D3552"/>
    <w:rsid w:val="007E22B3"/>
    <w:rsid w:val="007F5513"/>
    <w:rsid w:val="00824911"/>
    <w:rsid w:val="00833AEA"/>
    <w:rsid w:val="008431FA"/>
    <w:rsid w:val="0084479F"/>
    <w:rsid w:val="00844BB4"/>
    <w:rsid w:val="00886E3D"/>
    <w:rsid w:val="008A1629"/>
    <w:rsid w:val="008A541A"/>
    <w:rsid w:val="008D60A7"/>
    <w:rsid w:val="008E18C1"/>
    <w:rsid w:val="008F17DD"/>
    <w:rsid w:val="00925128"/>
    <w:rsid w:val="0093666D"/>
    <w:rsid w:val="00961990"/>
    <w:rsid w:val="009C7216"/>
    <w:rsid w:val="00A07E91"/>
    <w:rsid w:val="00A2018D"/>
    <w:rsid w:val="00A22EDB"/>
    <w:rsid w:val="00A23228"/>
    <w:rsid w:val="00A31A1C"/>
    <w:rsid w:val="00A31D74"/>
    <w:rsid w:val="00A344AE"/>
    <w:rsid w:val="00A375F1"/>
    <w:rsid w:val="00A4401D"/>
    <w:rsid w:val="00A602EF"/>
    <w:rsid w:val="00A91C32"/>
    <w:rsid w:val="00AB0A53"/>
    <w:rsid w:val="00AC4EE0"/>
    <w:rsid w:val="00AC5688"/>
    <w:rsid w:val="00AD0FAC"/>
    <w:rsid w:val="00B2360B"/>
    <w:rsid w:val="00B415EB"/>
    <w:rsid w:val="00B56C7D"/>
    <w:rsid w:val="00B779FC"/>
    <w:rsid w:val="00B90A45"/>
    <w:rsid w:val="00BA06B2"/>
    <w:rsid w:val="00BA3067"/>
    <w:rsid w:val="00BB231D"/>
    <w:rsid w:val="00BB7B48"/>
    <w:rsid w:val="00BC050B"/>
    <w:rsid w:val="00BD12F2"/>
    <w:rsid w:val="00BE7069"/>
    <w:rsid w:val="00C16226"/>
    <w:rsid w:val="00C20542"/>
    <w:rsid w:val="00C25CFE"/>
    <w:rsid w:val="00C631D8"/>
    <w:rsid w:val="00C93896"/>
    <w:rsid w:val="00C948D2"/>
    <w:rsid w:val="00CB5EE6"/>
    <w:rsid w:val="00CE056A"/>
    <w:rsid w:val="00CF3572"/>
    <w:rsid w:val="00CF7BE7"/>
    <w:rsid w:val="00D028B4"/>
    <w:rsid w:val="00D17386"/>
    <w:rsid w:val="00D24D37"/>
    <w:rsid w:val="00D43A5E"/>
    <w:rsid w:val="00D5589A"/>
    <w:rsid w:val="00D96825"/>
    <w:rsid w:val="00DB0EF6"/>
    <w:rsid w:val="00DF25E5"/>
    <w:rsid w:val="00E15596"/>
    <w:rsid w:val="00E170D1"/>
    <w:rsid w:val="00E17916"/>
    <w:rsid w:val="00E208C6"/>
    <w:rsid w:val="00E2359E"/>
    <w:rsid w:val="00E42823"/>
    <w:rsid w:val="00E63AE0"/>
    <w:rsid w:val="00E73D49"/>
    <w:rsid w:val="00EA064D"/>
    <w:rsid w:val="00EA3FE8"/>
    <w:rsid w:val="00EB356C"/>
    <w:rsid w:val="00EB66F0"/>
    <w:rsid w:val="00EC4566"/>
    <w:rsid w:val="00ED0E7F"/>
    <w:rsid w:val="00EE4B51"/>
    <w:rsid w:val="00F13694"/>
    <w:rsid w:val="00F80D7A"/>
    <w:rsid w:val="00FA0589"/>
    <w:rsid w:val="00FC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A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0B"/>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4C4E0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C4E0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C4E0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C4E0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C4E0B"/>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4C4E0B"/>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4C4E0B"/>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4C4E0B"/>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4C4E0B"/>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4C4E0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C4E0B"/>
    <w:rPr>
      <w:rFonts w:ascii="Arial" w:eastAsia="Times New Roman" w:hAnsi="Arial" w:cs="Times New Roman"/>
      <w:sz w:val="20"/>
      <w:szCs w:val="20"/>
    </w:rPr>
  </w:style>
  <w:style w:type="paragraph" w:styleId="Header">
    <w:name w:val="header"/>
    <w:basedOn w:val="Normal"/>
    <w:link w:val="HeaderChar"/>
    <w:qFormat/>
    <w:rsid w:val="004C4E0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C4E0B"/>
    <w:rPr>
      <w:rFonts w:ascii="Arial" w:eastAsia="Times New Roman" w:hAnsi="Arial" w:cs="Times New Roman"/>
      <w:caps/>
      <w:sz w:val="16"/>
      <w:szCs w:val="20"/>
    </w:rPr>
  </w:style>
  <w:style w:type="paragraph" w:customStyle="1" w:styleId="NormalSS">
    <w:name w:val="NormalSS"/>
    <w:basedOn w:val="Normal"/>
    <w:qFormat/>
    <w:rsid w:val="004C4E0B"/>
    <w:pPr>
      <w:spacing w:after="240" w:line="240" w:lineRule="auto"/>
    </w:pPr>
  </w:style>
  <w:style w:type="paragraph" w:customStyle="1" w:styleId="NormalSScontinued">
    <w:name w:val="NormalSS (continued)"/>
    <w:basedOn w:val="NormalSS"/>
    <w:next w:val="NormalSS"/>
    <w:qFormat/>
    <w:rsid w:val="004C4E0B"/>
    <w:pPr>
      <w:ind w:firstLine="0"/>
    </w:pPr>
  </w:style>
  <w:style w:type="character" w:styleId="PageNumber">
    <w:name w:val="page number"/>
    <w:basedOn w:val="DefaultParagraphFont"/>
    <w:semiHidden/>
    <w:qFormat/>
    <w:rsid w:val="004C4E0B"/>
    <w:rPr>
      <w:rFonts w:ascii="Arial" w:hAnsi="Arial"/>
      <w:color w:val="auto"/>
      <w:sz w:val="20"/>
      <w:bdr w:val="none" w:sz="0" w:space="0" w:color="auto"/>
    </w:rPr>
  </w:style>
  <w:style w:type="table" w:styleId="TableGrid">
    <w:name w:val="Table Grid"/>
    <w:basedOn w:val="TableNormal"/>
    <w:uiPriority w:val="59"/>
    <w:rsid w:val="004C4E0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4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E0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E2359E"/>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4C4E0B"/>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4C4E0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4C4E0B"/>
    <w:rPr>
      <w:rFonts w:ascii="Arial Black" w:eastAsia="Times New Roman" w:hAnsi="Arial Black" w:cs="Times New Roman"/>
      <w:szCs w:val="20"/>
    </w:rPr>
  </w:style>
  <w:style w:type="character" w:customStyle="1" w:styleId="Heading4Char">
    <w:name w:val="Heading 4 Char"/>
    <w:basedOn w:val="DefaultParagraphFont"/>
    <w:link w:val="Heading4"/>
    <w:semiHidden/>
    <w:rsid w:val="004C4E0B"/>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4C4E0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4C4E0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4C4E0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4C4E0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4C4E0B"/>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4C4E0B"/>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4C4E0B"/>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4C4E0B"/>
    <w:pPr>
      <w:numPr>
        <w:numId w:val="4"/>
      </w:numPr>
      <w:spacing w:after="240"/>
      <w:ind w:left="432" w:hanging="432"/>
    </w:pPr>
  </w:style>
  <w:style w:type="paragraph" w:customStyle="1" w:styleId="BulletLastDS">
    <w:name w:val="Bullet (Last DS)"/>
    <w:basedOn w:val="Bullet"/>
    <w:next w:val="Normal"/>
    <w:qFormat/>
    <w:rsid w:val="004C4E0B"/>
    <w:pPr>
      <w:numPr>
        <w:numId w:val="5"/>
      </w:numPr>
      <w:spacing w:after="320"/>
      <w:ind w:left="432" w:hanging="432"/>
    </w:pPr>
  </w:style>
  <w:style w:type="paragraph" w:customStyle="1" w:styleId="Center">
    <w:name w:val="Center"/>
    <w:basedOn w:val="Normal"/>
    <w:semiHidden/>
    <w:unhideWhenUsed/>
    <w:rsid w:val="004C4E0B"/>
    <w:pPr>
      <w:ind w:firstLine="0"/>
      <w:jc w:val="center"/>
    </w:pPr>
  </w:style>
  <w:style w:type="paragraph" w:customStyle="1" w:styleId="Dash">
    <w:name w:val="Dash"/>
    <w:basedOn w:val="Normal"/>
    <w:qFormat/>
    <w:rsid w:val="004C4E0B"/>
    <w:pPr>
      <w:numPr>
        <w:numId w:val="6"/>
      </w:numPr>
      <w:tabs>
        <w:tab w:val="left" w:pos="288"/>
      </w:tabs>
      <w:spacing w:after="120" w:line="240" w:lineRule="auto"/>
    </w:pPr>
  </w:style>
  <w:style w:type="paragraph" w:customStyle="1" w:styleId="DashLASTSS">
    <w:name w:val="Dash (LAST SS)"/>
    <w:basedOn w:val="Dash"/>
    <w:next w:val="NormalSS"/>
    <w:qFormat/>
    <w:rsid w:val="004C4E0B"/>
    <w:pPr>
      <w:numPr>
        <w:numId w:val="7"/>
      </w:numPr>
      <w:spacing w:after="240"/>
    </w:pPr>
  </w:style>
  <w:style w:type="paragraph" w:customStyle="1" w:styleId="DashLASTDS">
    <w:name w:val="Dash (LAST DS)"/>
    <w:basedOn w:val="Dash"/>
    <w:next w:val="Normal"/>
    <w:qFormat/>
    <w:rsid w:val="004C4E0B"/>
    <w:pPr>
      <w:spacing w:after="320"/>
    </w:pPr>
    <w:rPr>
      <w:szCs w:val="24"/>
    </w:rPr>
  </w:style>
  <w:style w:type="paragraph" w:styleId="DocumentMap">
    <w:name w:val="Document Map"/>
    <w:basedOn w:val="Normal"/>
    <w:link w:val="DocumentMapChar"/>
    <w:semiHidden/>
    <w:unhideWhenUsed/>
    <w:rsid w:val="004C4E0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C4E0B"/>
    <w:rPr>
      <w:rFonts w:asciiTheme="majorHAnsi" w:eastAsia="Times New Roman" w:hAnsiTheme="majorHAnsi" w:cs="Times New Roman"/>
      <w:sz w:val="24"/>
      <w:szCs w:val="20"/>
    </w:rPr>
  </w:style>
  <w:style w:type="character" w:styleId="FootnoteReference">
    <w:name w:val="footnote reference"/>
    <w:basedOn w:val="DefaultParagraphFont"/>
    <w:qFormat/>
    <w:rsid w:val="004C4E0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C4E0B"/>
    <w:pPr>
      <w:spacing w:after="120" w:line="240" w:lineRule="auto"/>
      <w:ind w:firstLine="0"/>
    </w:pPr>
    <w:rPr>
      <w:sz w:val="20"/>
    </w:rPr>
  </w:style>
  <w:style w:type="character" w:customStyle="1" w:styleId="FootnoteTextChar">
    <w:name w:val="Footnote Text Char"/>
    <w:basedOn w:val="DefaultParagraphFont"/>
    <w:link w:val="FootnoteText"/>
    <w:rsid w:val="004C4E0B"/>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4C4E0B"/>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4C4E0B"/>
    <w:pPr>
      <w:outlineLvl w:val="9"/>
    </w:pPr>
  </w:style>
  <w:style w:type="paragraph" w:customStyle="1" w:styleId="MarkforAppendixTitle">
    <w:name w:val="Mark for Appendix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C4E0B"/>
  </w:style>
  <w:style w:type="paragraph" w:customStyle="1" w:styleId="MarkforTableTitle">
    <w:name w:val="Mark for Table Title"/>
    <w:basedOn w:val="Normal"/>
    <w:next w:val="NormalSS"/>
    <w:qFormat/>
    <w:rsid w:val="004C4E0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C4E0B"/>
  </w:style>
  <w:style w:type="numbering" w:customStyle="1" w:styleId="MPROutline">
    <w:name w:val="MPROutline"/>
    <w:uiPriority w:val="99"/>
    <w:locked/>
    <w:rsid w:val="004C4E0B"/>
    <w:pPr>
      <w:numPr>
        <w:numId w:val="9"/>
      </w:numPr>
    </w:pPr>
  </w:style>
  <w:style w:type="character" w:customStyle="1" w:styleId="MTEquationSection">
    <w:name w:val="MTEquationSection"/>
    <w:basedOn w:val="DefaultParagraphFont"/>
    <w:rsid w:val="004C4E0B"/>
    <w:rPr>
      <w:rFonts w:ascii="Arial" w:hAnsi="Arial"/>
      <w:vanish/>
      <w:color w:val="auto"/>
      <w:sz w:val="18"/>
    </w:rPr>
  </w:style>
  <w:style w:type="paragraph" w:customStyle="1" w:styleId="Normalcontinued">
    <w:name w:val="Normal (continued)"/>
    <w:basedOn w:val="Normal"/>
    <w:next w:val="Normal"/>
    <w:qFormat/>
    <w:rsid w:val="004C4E0B"/>
    <w:pPr>
      <w:ind w:firstLine="0"/>
    </w:pPr>
  </w:style>
  <w:style w:type="paragraph" w:customStyle="1" w:styleId="NumberedBullet">
    <w:name w:val="Numbered Bullet"/>
    <w:basedOn w:val="Normal"/>
    <w:link w:val="NumberedBulletChar"/>
    <w:qFormat/>
    <w:rsid w:val="004C4E0B"/>
    <w:pPr>
      <w:numPr>
        <w:numId w:val="2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C4E0B"/>
    <w:pPr>
      <w:spacing w:after="240" w:line="240" w:lineRule="auto"/>
      <w:ind w:left="720" w:hanging="720"/>
    </w:pPr>
  </w:style>
  <w:style w:type="paragraph" w:customStyle="1" w:styleId="References">
    <w:name w:val="References"/>
    <w:basedOn w:val="Normal"/>
    <w:qFormat/>
    <w:rsid w:val="004C4E0B"/>
    <w:pPr>
      <w:keepLines/>
      <w:spacing w:after="240" w:line="240" w:lineRule="auto"/>
      <w:ind w:left="432" w:hanging="432"/>
    </w:pPr>
  </w:style>
  <w:style w:type="paragraph" w:customStyle="1" w:styleId="TableFootnoteCaption">
    <w:name w:val="Table Footnote_Caption"/>
    <w:qFormat/>
    <w:rsid w:val="004C4E0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4C4E0B"/>
    <w:pPr>
      <w:spacing w:before="120" w:after="60"/>
    </w:pPr>
    <w:rPr>
      <w:b/>
      <w:color w:val="FFFFFF" w:themeColor="background1"/>
    </w:rPr>
  </w:style>
  <w:style w:type="paragraph" w:customStyle="1" w:styleId="TableHeaderCenter">
    <w:name w:val="Table Header Center"/>
    <w:basedOn w:val="TableHeaderLeft"/>
    <w:qFormat/>
    <w:rsid w:val="004C4E0B"/>
    <w:pPr>
      <w:jc w:val="center"/>
    </w:pPr>
  </w:style>
  <w:style w:type="paragraph" w:styleId="TableofFigures">
    <w:name w:val="table of figures"/>
    <w:basedOn w:val="Normal"/>
    <w:next w:val="Normal"/>
    <w:uiPriority w:val="99"/>
    <w:rsid w:val="004C4E0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C4E0B"/>
    <w:pPr>
      <w:spacing w:line="240" w:lineRule="auto"/>
      <w:ind w:firstLine="0"/>
    </w:pPr>
    <w:rPr>
      <w:rFonts w:ascii="Arial" w:hAnsi="Arial"/>
      <w:sz w:val="18"/>
    </w:rPr>
  </w:style>
  <w:style w:type="paragraph" w:customStyle="1" w:styleId="TableSourceCaption">
    <w:name w:val="Table Source_Caption"/>
    <w:qFormat/>
    <w:rsid w:val="004C4E0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C4E0B"/>
  </w:style>
  <w:style w:type="paragraph" w:customStyle="1" w:styleId="Tabletext8">
    <w:name w:val="Table text 8"/>
    <w:basedOn w:val="TableText"/>
    <w:qFormat/>
    <w:rsid w:val="004C4E0B"/>
    <w:rPr>
      <w:snapToGrid w:val="0"/>
      <w:sz w:val="16"/>
      <w:szCs w:val="16"/>
    </w:rPr>
  </w:style>
  <w:style w:type="paragraph" w:customStyle="1" w:styleId="TableSpace">
    <w:name w:val="TableSpace"/>
    <w:basedOn w:val="TableSourceCaption"/>
    <w:next w:val="TableFootnoteCaption"/>
    <w:semiHidden/>
    <w:qFormat/>
    <w:rsid w:val="004C4E0B"/>
  </w:style>
  <w:style w:type="paragraph" w:styleId="Title">
    <w:name w:val="Title"/>
    <w:basedOn w:val="Normal"/>
    <w:next w:val="Normal"/>
    <w:link w:val="TitleChar"/>
    <w:rsid w:val="004C4E0B"/>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C4E0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C4E0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C4E0B"/>
    <w:pPr>
      <w:spacing w:before="0" w:after="160"/>
    </w:pPr>
  </w:style>
  <w:style w:type="paragraph" w:customStyle="1" w:styleId="TitleofDocumentNoPhoto">
    <w:name w:val="Title of Document No Photo"/>
    <w:basedOn w:val="TitleofDocumentHorizontal"/>
    <w:semiHidden/>
    <w:qFormat/>
    <w:rsid w:val="004C4E0B"/>
  </w:style>
  <w:style w:type="paragraph" w:styleId="TOC1">
    <w:name w:val="toc 1"/>
    <w:next w:val="Normalcontinued"/>
    <w:autoRedefine/>
    <w:uiPriority w:val="39"/>
    <w:qFormat/>
    <w:rsid w:val="004C4E0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C4E0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C4E0B"/>
    <w:pPr>
      <w:tabs>
        <w:tab w:val="clear" w:pos="1080"/>
        <w:tab w:val="left" w:pos="1440"/>
      </w:tabs>
      <w:spacing w:after="120"/>
      <w:ind w:left="1440"/>
    </w:pPr>
  </w:style>
  <w:style w:type="paragraph" w:styleId="TOC4">
    <w:name w:val="toc 4"/>
    <w:next w:val="Normal"/>
    <w:autoRedefine/>
    <w:qFormat/>
    <w:rsid w:val="004C4E0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4C4E0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C4E0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C4E0B"/>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4C4E0B"/>
    <w:pPr>
      <w:spacing w:after="320"/>
    </w:pPr>
  </w:style>
  <w:style w:type="paragraph" w:customStyle="1" w:styleId="NumberedBulletLastSS">
    <w:name w:val="Numbered Bullet (Last SS)"/>
    <w:basedOn w:val="NumberedBulletLastDS"/>
    <w:next w:val="NormalSS"/>
    <w:qFormat/>
    <w:rsid w:val="004C4E0B"/>
    <w:pPr>
      <w:spacing w:after="240"/>
    </w:pPr>
  </w:style>
  <w:style w:type="table" w:styleId="LightList">
    <w:name w:val="Light List"/>
    <w:basedOn w:val="TableNormal"/>
    <w:uiPriority w:val="61"/>
    <w:rsid w:val="004C4E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C4E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4C4E0B"/>
    <w:pPr>
      <w:ind w:left="720"/>
      <w:contextualSpacing/>
    </w:pPr>
  </w:style>
  <w:style w:type="paragraph" w:customStyle="1" w:styleId="H1Title">
    <w:name w:val="H1_Title"/>
    <w:basedOn w:val="Normal"/>
    <w:next w:val="Normal"/>
    <w:link w:val="H1TitleChar"/>
    <w:qFormat/>
    <w:rsid w:val="004C4E0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C4E0B"/>
    <w:pPr>
      <w:ind w:left="432" w:hanging="432"/>
      <w:outlineLvl w:val="1"/>
    </w:pPr>
  </w:style>
  <w:style w:type="character" w:customStyle="1" w:styleId="H1TitleChar">
    <w:name w:val="H1_Title Char"/>
    <w:basedOn w:val="DefaultParagraphFont"/>
    <w:link w:val="H1Title"/>
    <w:rsid w:val="004C4E0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C4E0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C4E0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4C4E0B"/>
    <w:pPr>
      <w:outlineLvl w:val="9"/>
    </w:pPr>
  </w:style>
  <w:style w:type="character" w:customStyle="1" w:styleId="H3AlphaChar">
    <w:name w:val="H3_Alpha Char"/>
    <w:basedOn w:val="Heading2Char"/>
    <w:link w:val="H3Alpha"/>
    <w:rsid w:val="004C4E0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4C4E0B"/>
    <w:pPr>
      <w:outlineLvl w:val="3"/>
    </w:pPr>
    <w:rPr>
      <w:rFonts w:ascii="Times New Roman" w:hAnsi="Times New Roman"/>
      <w:b/>
      <w:sz w:val="24"/>
    </w:rPr>
  </w:style>
  <w:style w:type="character" w:customStyle="1" w:styleId="H3AlphaNoTOCChar">
    <w:name w:val="H3_Alpha_No TOC Char"/>
    <w:basedOn w:val="H3AlphaChar"/>
    <w:link w:val="H3AlphaNoTOC"/>
    <w:rsid w:val="004C4E0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4C4E0B"/>
    <w:pPr>
      <w:outlineLvl w:val="9"/>
    </w:pPr>
  </w:style>
  <w:style w:type="character" w:customStyle="1" w:styleId="H4NumberChar">
    <w:name w:val="H4_Number Char"/>
    <w:basedOn w:val="Heading3Char"/>
    <w:link w:val="H4Number"/>
    <w:rsid w:val="004C4E0B"/>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4C4E0B"/>
    <w:pPr>
      <w:outlineLvl w:val="4"/>
    </w:pPr>
  </w:style>
  <w:style w:type="character" w:customStyle="1" w:styleId="H4NumberNoTOCChar">
    <w:name w:val="H4_Number_No TOC Char"/>
    <w:basedOn w:val="H4NumberChar"/>
    <w:link w:val="H4NumberNoTOC"/>
    <w:rsid w:val="004C4E0B"/>
    <w:rPr>
      <w:rFonts w:ascii="Times New Roman" w:eastAsia="Times New Roman" w:hAnsi="Times New Roman" w:cs="Times New Roman"/>
      <w:b/>
      <w:sz w:val="24"/>
      <w:szCs w:val="20"/>
    </w:rPr>
  </w:style>
  <w:style w:type="character" w:customStyle="1" w:styleId="H5LowerChar">
    <w:name w:val="H5_Lower Char"/>
    <w:basedOn w:val="Heading4Char"/>
    <w:link w:val="H5Lower"/>
    <w:rsid w:val="004C4E0B"/>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0B"/>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4C4E0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C4E0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C4E0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C4E0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C4E0B"/>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4C4E0B"/>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4C4E0B"/>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4C4E0B"/>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4C4E0B"/>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4C4E0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C4E0B"/>
    <w:rPr>
      <w:rFonts w:ascii="Arial" w:eastAsia="Times New Roman" w:hAnsi="Arial" w:cs="Times New Roman"/>
      <w:sz w:val="20"/>
      <w:szCs w:val="20"/>
    </w:rPr>
  </w:style>
  <w:style w:type="paragraph" w:styleId="Header">
    <w:name w:val="header"/>
    <w:basedOn w:val="Normal"/>
    <w:link w:val="HeaderChar"/>
    <w:qFormat/>
    <w:rsid w:val="004C4E0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C4E0B"/>
    <w:rPr>
      <w:rFonts w:ascii="Arial" w:eastAsia="Times New Roman" w:hAnsi="Arial" w:cs="Times New Roman"/>
      <w:caps/>
      <w:sz w:val="16"/>
      <w:szCs w:val="20"/>
    </w:rPr>
  </w:style>
  <w:style w:type="paragraph" w:customStyle="1" w:styleId="NormalSS">
    <w:name w:val="NormalSS"/>
    <w:basedOn w:val="Normal"/>
    <w:qFormat/>
    <w:rsid w:val="004C4E0B"/>
    <w:pPr>
      <w:spacing w:after="240" w:line="240" w:lineRule="auto"/>
    </w:pPr>
  </w:style>
  <w:style w:type="paragraph" w:customStyle="1" w:styleId="NormalSScontinued">
    <w:name w:val="NormalSS (continued)"/>
    <w:basedOn w:val="NormalSS"/>
    <w:next w:val="NormalSS"/>
    <w:qFormat/>
    <w:rsid w:val="004C4E0B"/>
    <w:pPr>
      <w:ind w:firstLine="0"/>
    </w:pPr>
  </w:style>
  <w:style w:type="character" w:styleId="PageNumber">
    <w:name w:val="page number"/>
    <w:basedOn w:val="DefaultParagraphFont"/>
    <w:semiHidden/>
    <w:qFormat/>
    <w:rsid w:val="004C4E0B"/>
    <w:rPr>
      <w:rFonts w:ascii="Arial" w:hAnsi="Arial"/>
      <w:color w:val="auto"/>
      <w:sz w:val="20"/>
      <w:bdr w:val="none" w:sz="0" w:space="0" w:color="auto"/>
    </w:rPr>
  </w:style>
  <w:style w:type="table" w:styleId="TableGrid">
    <w:name w:val="Table Grid"/>
    <w:basedOn w:val="TableNormal"/>
    <w:uiPriority w:val="59"/>
    <w:rsid w:val="004C4E0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4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E0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E2359E"/>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4C4E0B"/>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4C4E0B"/>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4C4E0B"/>
    <w:rPr>
      <w:rFonts w:ascii="Arial Black" w:eastAsia="Times New Roman" w:hAnsi="Arial Black" w:cs="Times New Roman"/>
      <w:szCs w:val="20"/>
    </w:rPr>
  </w:style>
  <w:style w:type="character" w:customStyle="1" w:styleId="Heading4Char">
    <w:name w:val="Heading 4 Char"/>
    <w:basedOn w:val="DefaultParagraphFont"/>
    <w:link w:val="Heading4"/>
    <w:semiHidden/>
    <w:rsid w:val="004C4E0B"/>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4C4E0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4C4E0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4C4E0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4C4E0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4C4E0B"/>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4C4E0B"/>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4C4E0B"/>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4C4E0B"/>
    <w:pPr>
      <w:numPr>
        <w:numId w:val="4"/>
      </w:numPr>
      <w:spacing w:after="240"/>
      <w:ind w:left="432" w:hanging="432"/>
    </w:pPr>
  </w:style>
  <w:style w:type="paragraph" w:customStyle="1" w:styleId="BulletLastDS">
    <w:name w:val="Bullet (Last DS)"/>
    <w:basedOn w:val="Bullet"/>
    <w:next w:val="Normal"/>
    <w:qFormat/>
    <w:rsid w:val="004C4E0B"/>
    <w:pPr>
      <w:numPr>
        <w:numId w:val="5"/>
      </w:numPr>
      <w:spacing w:after="320"/>
      <w:ind w:left="432" w:hanging="432"/>
    </w:pPr>
  </w:style>
  <w:style w:type="paragraph" w:customStyle="1" w:styleId="Center">
    <w:name w:val="Center"/>
    <w:basedOn w:val="Normal"/>
    <w:semiHidden/>
    <w:unhideWhenUsed/>
    <w:rsid w:val="004C4E0B"/>
    <w:pPr>
      <w:ind w:firstLine="0"/>
      <w:jc w:val="center"/>
    </w:pPr>
  </w:style>
  <w:style w:type="paragraph" w:customStyle="1" w:styleId="Dash">
    <w:name w:val="Dash"/>
    <w:basedOn w:val="Normal"/>
    <w:qFormat/>
    <w:rsid w:val="004C4E0B"/>
    <w:pPr>
      <w:numPr>
        <w:numId w:val="6"/>
      </w:numPr>
      <w:tabs>
        <w:tab w:val="left" w:pos="288"/>
      </w:tabs>
      <w:spacing w:after="120" w:line="240" w:lineRule="auto"/>
    </w:pPr>
  </w:style>
  <w:style w:type="paragraph" w:customStyle="1" w:styleId="DashLASTSS">
    <w:name w:val="Dash (LAST SS)"/>
    <w:basedOn w:val="Dash"/>
    <w:next w:val="NormalSS"/>
    <w:qFormat/>
    <w:rsid w:val="004C4E0B"/>
    <w:pPr>
      <w:numPr>
        <w:numId w:val="7"/>
      </w:numPr>
      <w:spacing w:after="240"/>
    </w:pPr>
  </w:style>
  <w:style w:type="paragraph" w:customStyle="1" w:styleId="DashLASTDS">
    <w:name w:val="Dash (LAST DS)"/>
    <w:basedOn w:val="Dash"/>
    <w:next w:val="Normal"/>
    <w:qFormat/>
    <w:rsid w:val="004C4E0B"/>
    <w:pPr>
      <w:spacing w:after="320"/>
    </w:pPr>
    <w:rPr>
      <w:szCs w:val="24"/>
    </w:rPr>
  </w:style>
  <w:style w:type="paragraph" w:styleId="DocumentMap">
    <w:name w:val="Document Map"/>
    <w:basedOn w:val="Normal"/>
    <w:link w:val="DocumentMapChar"/>
    <w:semiHidden/>
    <w:unhideWhenUsed/>
    <w:rsid w:val="004C4E0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C4E0B"/>
    <w:rPr>
      <w:rFonts w:asciiTheme="majorHAnsi" w:eastAsia="Times New Roman" w:hAnsiTheme="majorHAnsi" w:cs="Times New Roman"/>
      <w:sz w:val="24"/>
      <w:szCs w:val="20"/>
    </w:rPr>
  </w:style>
  <w:style w:type="character" w:styleId="FootnoteReference">
    <w:name w:val="footnote reference"/>
    <w:basedOn w:val="DefaultParagraphFont"/>
    <w:qFormat/>
    <w:rsid w:val="004C4E0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C4E0B"/>
    <w:pPr>
      <w:spacing w:after="120" w:line="240" w:lineRule="auto"/>
      <w:ind w:firstLine="0"/>
    </w:pPr>
    <w:rPr>
      <w:sz w:val="20"/>
    </w:rPr>
  </w:style>
  <w:style w:type="character" w:customStyle="1" w:styleId="FootnoteTextChar">
    <w:name w:val="Footnote Text Char"/>
    <w:basedOn w:val="DefaultParagraphFont"/>
    <w:link w:val="FootnoteText"/>
    <w:rsid w:val="004C4E0B"/>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4C4E0B"/>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4C4E0B"/>
    <w:pPr>
      <w:outlineLvl w:val="9"/>
    </w:pPr>
  </w:style>
  <w:style w:type="paragraph" w:customStyle="1" w:styleId="MarkforAppendixTitle">
    <w:name w:val="Mark for Appendix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C4E0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C4E0B"/>
  </w:style>
  <w:style w:type="paragraph" w:customStyle="1" w:styleId="MarkforTableTitle">
    <w:name w:val="Mark for Table Title"/>
    <w:basedOn w:val="Normal"/>
    <w:next w:val="NormalSS"/>
    <w:qFormat/>
    <w:rsid w:val="004C4E0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C4E0B"/>
  </w:style>
  <w:style w:type="numbering" w:customStyle="1" w:styleId="MPROutline">
    <w:name w:val="MPROutline"/>
    <w:uiPriority w:val="99"/>
    <w:locked/>
    <w:rsid w:val="004C4E0B"/>
    <w:pPr>
      <w:numPr>
        <w:numId w:val="9"/>
      </w:numPr>
    </w:pPr>
  </w:style>
  <w:style w:type="character" w:customStyle="1" w:styleId="MTEquationSection">
    <w:name w:val="MTEquationSection"/>
    <w:basedOn w:val="DefaultParagraphFont"/>
    <w:rsid w:val="004C4E0B"/>
    <w:rPr>
      <w:rFonts w:ascii="Arial" w:hAnsi="Arial"/>
      <w:vanish/>
      <w:color w:val="auto"/>
      <w:sz w:val="18"/>
    </w:rPr>
  </w:style>
  <w:style w:type="paragraph" w:customStyle="1" w:styleId="Normalcontinued">
    <w:name w:val="Normal (continued)"/>
    <w:basedOn w:val="Normal"/>
    <w:next w:val="Normal"/>
    <w:qFormat/>
    <w:rsid w:val="004C4E0B"/>
    <w:pPr>
      <w:ind w:firstLine="0"/>
    </w:pPr>
  </w:style>
  <w:style w:type="paragraph" w:customStyle="1" w:styleId="NumberedBullet">
    <w:name w:val="Numbered Bullet"/>
    <w:basedOn w:val="Normal"/>
    <w:link w:val="NumberedBulletChar"/>
    <w:qFormat/>
    <w:rsid w:val="004C4E0B"/>
    <w:pPr>
      <w:numPr>
        <w:numId w:val="2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C4E0B"/>
    <w:pPr>
      <w:spacing w:after="240" w:line="240" w:lineRule="auto"/>
      <w:ind w:left="720" w:hanging="720"/>
    </w:pPr>
  </w:style>
  <w:style w:type="paragraph" w:customStyle="1" w:styleId="References">
    <w:name w:val="References"/>
    <w:basedOn w:val="Normal"/>
    <w:qFormat/>
    <w:rsid w:val="004C4E0B"/>
    <w:pPr>
      <w:keepLines/>
      <w:spacing w:after="240" w:line="240" w:lineRule="auto"/>
      <w:ind w:left="432" w:hanging="432"/>
    </w:pPr>
  </w:style>
  <w:style w:type="paragraph" w:customStyle="1" w:styleId="TableFootnoteCaption">
    <w:name w:val="Table Footnote_Caption"/>
    <w:qFormat/>
    <w:rsid w:val="004C4E0B"/>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4C4E0B"/>
    <w:pPr>
      <w:spacing w:before="120" w:after="60"/>
    </w:pPr>
    <w:rPr>
      <w:b/>
      <w:color w:val="FFFFFF" w:themeColor="background1"/>
    </w:rPr>
  </w:style>
  <w:style w:type="paragraph" w:customStyle="1" w:styleId="TableHeaderCenter">
    <w:name w:val="Table Header Center"/>
    <w:basedOn w:val="TableHeaderLeft"/>
    <w:qFormat/>
    <w:rsid w:val="004C4E0B"/>
    <w:pPr>
      <w:jc w:val="center"/>
    </w:pPr>
  </w:style>
  <w:style w:type="paragraph" w:styleId="TableofFigures">
    <w:name w:val="table of figures"/>
    <w:basedOn w:val="Normal"/>
    <w:next w:val="Normal"/>
    <w:uiPriority w:val="99"/>
    <w:rsid w:val="004C4E0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C4E0B"/>
    <w:pPr>
      <w:spacing w:line="240" w:lineRule="auto"/>
      <w:ind w:firstLine="0"/>
    </w:pPr>
    <w:rPr>
      <w:rFonts w:ascii="Arial" w:hAnsi="Arial"/>
      <w:sz w:val="18"/>
    </w:rPr>
  </w:style>
  <w:style w:type="paragraph" w:customStyle="1" w:styleId="TableSourceCaption">
    <w:name w:val="Table Source_Caption"/>
    <w:qFormat/>
    <w:rsid w:val="004C4E0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C4E0B"/>
  </w:style>
  <w:style w:type="paragraph" w:customStyle="1" w:styleId="Tabletext8">
    <w:name w:val="Table text 8"/>
    <w:basedOn w:val="TableText"/>
    <w:qFormat/>
    <w:rsid w:val="004C4E0B"/>
    <w:rPr>
      <w:snapToGrid w:val="0"/>
      <w:sz w:val="16"/>
      <w:szCs w:val="16"/>
    </w:rPr>
  </w:style>
  <w:style w:type="paragraph" w:customStyle="1" w:styleId="TableSpace">
    <w:name w:val="TableSpace"/>
    <w:basedOn w:val="TableSourceCaption"/>
    <w:next w:val="TableFootnoteCaption"/>
    <w:semiHidden/>
    <w:qFormat/>
    <w:rsid w:val="004C4E0B"/>
  </w:style>
  <w:style w:type="paragraph" w:styleId="Title">
    <w:name w:val="Title"/>
    <w:basedOn w:val="Normal"/>
    <w:next w:val="Normal"/>
    <w:link w:val="TitleChar"/>
    <w:rsid w:val="004C4E0B"/>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C4E0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C4E0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C4E0B"/>
    <w:pPr>
      <w:spacing w:before="0" w:after="160"/>
    </w:pPr>
  </w:style>
  <w:style w:type="paragraph" w:customStyle="1" w:styleId="TitleofDocumentNoPhoto">
    <w:name w:val="Title of Document No Photo"/>
    <w:basedOn w:val="TitleofDocumentHorizontal"/>
    <w:semiHidden/>
    <w:qFormat/>
    <w:rsid w:val="004C4E0B"/>
  </w:style>
  <w:style w:type="paragraph" w:styleId="TOC1">
    <w:name w:val="toc 1"/>
    <w:next w:val="Normalcontinued"/>
    <w:autoRedefine/>
    <w:uiPriority w:val="39"/>
    <w:qFormat/>
    <w:rsid w:val="004C4E0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C4E0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C4E0B"/>
    <w:pPr>
      <w:tabs>
        <w:tab w:val="clear" w:pos="1080"/>
        <w:tab w:val="left" w:pos="1440"/>
      </w:tabs>
      <w:spacing w:after="120"/>
      <w:ind w:left="1440"/>
    </w:pPr>
  </w:style>
  <w:style w:type="paragraph" w:styleId="TOC4">
    <w:name w:val="toc 4"/>
    <w:next w:val="Normal"/>
    <w:autoRedefine/>
    <w:qFormat/>
    <w:rsid w:val="004C4E0B"/>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4C4E0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C4E0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C4E0B"/>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4C4E0B"/>
    <w:pPr>
      <w:spacing w:after="320"/>
    </w:pPr>
  </w:style>
  <w:style w:type="paragraph" w:customStyle="1" w:styleId="NumberedBulletLastSS">
    <w:name w:val="Numbered Bullet (Last SS)"/>
    <w:basedOn w:val="NumberedBulletLastDS"/>
    <w:next w:val="NormalSS"/>
    <w:qFormat/>
    <w:rsid w:val="004C4E0B"/>
    <w:pPr>
      <w:spacing w:after="240"/>
    </w:pPr>
  </w:style>
  <w:style w:type="table" w:styleId="LightList">
    <w:name w:val="Light List"/>
    <w:basedOn w:val="TableNormal"/>
    <w:uiPriority w:val="61"/>
    <w:rsid w:val="004C4E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C4E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4C4E0B"/>
    <w:pPr>
      <w:ind w:left="720"/>
      <w:contextualSpacing/>
    </w:pPr>
  </w:style>
  <w:style w:type="paragraph" w:customStyle="1" w:styleId="H1Title">
    <w:name w:val="H1_Title"/>
    <w:basedOn w:val="Normal"/>
    <w:next w:val="Normal"/>
    <w:link w:val="H1TitleChar"/>
    <w:qFormat/>
    <w:rsid w:val="004C4E0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C4E0B"/>
    <w:pPr>
      <w:ind w:left="432" w:hanging="432"/>
      <w:outlineLvl w:val="1"/>
    </w:pPr>
  </w:style>
  <w:style w:type="character" w:customStyle="1" w:styleId="H1TitleChar">
    <w:name w:val="H1_Title Char"/>
    <w:basedOn w:val="DefaultParagraphFont"/>
    <w:link w:val="H1Title"/>
    <w:rsid w:val="004C4E0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C4E0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C4E0B"/>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4C4E0B"/>
    <w:pPr>
      <w:outlineLvl w:val="9"/>
    </w:pPr>
  </w:style>
  <w:style w:type="character" w:customStyle="1" w:styleId="H3AlphaChar">
    <w:name w:val="H3_Alpha Char"/>
    <w:basedOn w:val="Heading2Char"/>
    <w:link w:val="H3Alpha"/>
    <w:rsid w:val="004C4E0B"/>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4C4E0B"/>
    <w:pPr>
      <w:outlineLvl w:val="3"/>
    </w:pPr>
    <w:rPr>
      <w:rFonts w:ascii="Times New Roman" w:hAnsi="Times New Roman"/>
      <w:b/>
      <w:sz w:val="24"/>
    </w:rPr>
  </w:style>
  <w:style w:type="character" w:customStyle="1" w:styleId="H3AlphaNoTOCChar">
    <w:name w:val="H3_Alpha_No TOC Char"/>
    <w:basedOn w:val="H3AlphaChar"/>
    <w:link w:val="H3AlphaNoTOC"/>
    <w:rsid w:val="004C4E0B"/>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4C4E0B"/>
    <w:pPr>
      <w:outlineLvl w:val="9"/>
    </w:pPr>
  </w:style>
  <w:style w:type="character" w:customStyle="1" w:styleId="H4NumberChar">
    <w:name w:val="H4_Number Char"/>
    <w:basedOn w:val="Heading3Char"/>
    <w:link w:val="H4Number"/>
    <w:rsid w:val="004C4E0B"/>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4C4E0B"/>
    <w:pPr>
      <w:outlineLvl w:val="4"/>
    </w:pPr>
  </w:style>
  <w:style w:type="character" w:customStyle="1" w:styleId="H4NumberNoTOCChar">
    <w:name w:val="H4_Number_No TOC Char"/>
    <w:basedOn w:val="H4NumberChar"/>
    <w:link w:val="H4NumberNoTOC"/>
    <w:rsid w:val="004C4E0B"/>
    <w:rPr>
      <w:rFonts w:ascii="Times New Roman" w:eastAsia="Times New Roman" w:hAnsi="Times New Roman" w:cs="Times New Roman"/>
      <w:b/>
      <w:sz w:val="24"/>
      <w:szCs w:val="20"/>
    </w:rPr>
  </w:style>
  <w:style w:type="character" w:customStyle="1" w:styleId="H5LowerChar">
    <w:name w:val="H5_Lower Char"/>
    <w:basedOn w:val="Heading4Char"/>
    <w:link w:val="H5Lower"/>
    <w:rsid w:val="004C4E0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5C3D-F2D3-4F60-BE85-2299B49E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OACS Phase II CN Agency Director Recruitment Email</vt:lpstr>
    </vt:vector>
  </TitlesOfParts>
  <Company>Mathematica, Inc.</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CN Agency Director Recruitment Email</dc:title>
  <dc:creator>Mathematica</dc:creator>
  <cp:lastModifiedBy>SYSTEM</cp:lastModifiedBy>
  <cp:revision>2</cp:revision>
  <cp:lastPrinted>2018-10-01T17:00:00Z</cp:lastPrinted>
  <dcterms:created xsi:type="dcterms:W3CDTF">2019-03-22T16:48:00Z</dcterms:created>
  <dcterms:modified xsi:type="dcterms:W3CDTF">2019-03-22T16:48:00Z</dcterms:modified>
</cp:coreProperties>
</file>