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10" w:rsidRPr="00C91710" w:rsidRDefault="003008D5" w:rsidP="00C91710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BF0AFD">
        <w:rPr>
          <w:rFonts w:ascii="Times New Roman" w:hAnsi="Times New Roman"/>
          <w:b/>
          <w:bCs/>
        </w:rPr>
        <w:t>Addendum to</w:t>
      </w:r>
      <w:r w:rsidR="00BF0AFD" w:rsidRPr="00BF0AFD">
        <w:rPr>
          <w:rFonts w:ascii="Times New Roman" w:hAnsi="Times New Roman"/>
          <w:b/>
          <w:bCs/>
        </w:rPr>
        <w:t xml:space="preserve"> </w:t>
      </w:r>
      <w:r w:rsidR="00865E56">
        <w:rPr>
          <w:rFonts w:ascii="Times New Roman" w:hAnsi="Times New Roman"/>
          <w:b/>
        </w:rPr>
        <w:t xml:space="preserve">Supporting Statement for </w:t>
      </w:r>
      <w:r w:rsidR="00C91710" w:rsidRPr="00C91710">
        <w:rPr>
          <w:rFonts w:ascii="Times New Roman" w:hAnsi="Times New Roman"/>
          <w:b/>
        </w:rPr>
        <w:t xml:space="preserve">Form SSA-1699 </w:t>
      </w:r>
    </w:p>
    <w:p w:rsidR="00C91710" w:rsidRPr="00C91710" w:rsidRDefault="00C91710" w:rsidP="00C91710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 w:rsidRPr="00C91710">
        <w:rPr>
          <w:rFonts w:ascii="Times New Roman" w:hAnsi="Times New Roman"/>
          <w:b/>
        </w:rPr>
        <w:t>Registration for Appointed Representative Services and Direct Payment</w:t>
      </w:r>
    </w:p>
    <w:p w:rsidR="00BF0AFD" w:rsidRPr="00BF0AFD" w:rsidRDefault="00C91710" w:rsidP="00C91710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  <w:b/>
        </w:rPr>
      </w:pPr>
      <w:r w:rsidRPr="00C91710">
        <w:rPr>
          <w:rFonts w:ascii="Times New Roman" w:hAnsi="Times New Roman"/>
          <w:b/>
        </w:rPr>
        <w:t>OMB No. 0960-0732</w:t>
      </w:r>
    </w:p>
    <w:p w:rsidR="00BF0AFD" w:rsidRDefault="00BF0AFD" w:rsidP="00BF0AFD"/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Minor 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470782" w:rsidRPr="00ED5E9D" w:rsidRDefault="00470782" w:rsidP="00470782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</w:t>
      </w:r>
      <w:r w:rsidR="00ED5E9D" w:rsidRPr="00ED5E9D">
        <w:rPr>
          <w:rFonts w:ascii="Times New Roman" w:hAnsi="Times New Roman"/>
        </w:rPr>
        <w:t xml:space="preserve">SA is making </w:t>
      </w:r>
      <w:r w:rsidR="004E6A5B">
        <w:rPr>
          <w:rFonts w:ascii="Times New Roman" w:hAnsi="Times New Roman"/>
        </w:rPr>
        <w:t>the following revision</w:t>
      </w:r>
      <w:r w:rsidR="00ED5E9D" w:rsidRPr="00ED5E9D">
        <w:rPr>
          <w:rFonts w:ascii="Times New Roman" w:hAnsi="Times New Roman"/>
        </w:rPr>
        <w:t>:</w:t>
      </w:r>
    </w:p>
    <w:p w:rsidR="00ED5E9D" w:rsidRDefault="00ED5E9D" w:rsidP="00ED5E9D">
      <w:pPr>
        <w:rPr>
          <w:rFonts w:ascii="Times New Roman" w:hAnsi="Times New Roman"/>
        </w:rPr>
      </w:pPr>
    </w:p>
    <w:p w:rsidR="00865E56" w:rsidRDefault="001D490E" w:rsidP="00865E56">
      <w:pPr>
        <w:widowControl/>
        <w:numPr>
          <w:ilvl w:val="0"/>
          <w:numId w:val="2"/>
        </w:numPr>
        <w:snapToGrid/>
        <w:rPr>
          <w:rFonts w:ascii="Times New Roman" w:hAnsi="Times New Roman"/>
        </w:rPr>
      </w:pPr>
      <w:r w:rsidRPr="006C235B">
        <w:rPr>
          <w:rFonts w:ascii="Times New Roman" w:hAnsi="Times New Roman"/>
          <w:b/>
          <w:u w:val="single"/>
        </w:rPr>
        <w:t>Change #1</w:t>
      </w:r>
      <w:r w:rsidR="00865E56" w:rsidRPr="00865E56">
        <w:rPr>
          <w:rFonts w:ascii="Times New Roman" w:hAnsi="Times New Roman"/>
          <w:b/>
        </w:rPr>
        <w:t>:</w:t>
      </w:r>
      <w:r w:rsidR="00865E56">
        <w:rPr>
          <w:rFonts w:ascii="Times New Roman" w:hAnsi="Times New Roman"/>
        </w:rPr>
        <w:t xml:space="preserve">  We are revising the Privacy Act Statement on this form.</w:t>
      </w:r>
    </w:p>
    <w:p w:rsidR="00865E56" w:rsidRDefault="00865E56" w:rsidP="00865E56">
      <w:pPr>
        <w:widowControl/>
        <w:snapToGrid/>
        <w:ind w:left="360"/>
        <w:rPr>
          <w:rFonts w:ascii="Times New Roman" w:hAnsi="Times New Roman"/>
        </w:rPr>
      </w:pPr>
    </w:p>
    <w:p w:rsidR="00470782" w:rsidRPr="00ED5E9D" w:rsidRDefault="00865E56" w:rsidP="00865E56">
      <w:pPr>
        <w:widowControl/>
        <w:snapToGrid/>
        <w:ind w:left="360"/>
        <w:rPr>
          <w:rFonts w:ascii="Times New Roman" w:hAnsi="Times New Roman"/>
        </w:rPr>
      </w:pPr>
      <w:r w:rsidRPr="006C235B">
        <w:rPr>
          <w:rFonts w:ascii="Times New Roman" w:hAnsi="Times New Roman"/>
          <w:b/>
          <w:u w:val="single"/>
        </w:rPr>
        <w:t>Justification #</w:t>
      </w:r>
      <w:r w:rsidR="001D490E" w:rsidRPr="006C235B">
        <w:rPr>
          <w:rFonts w:ascii="Times New Roman" w:hAnsi="Times New Roman"/>
          <w:b/>
          <w:u w:val="single"/>
        </w:rPr>
        <w:t>1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="00ED5E9D"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 w:rsidR="00ED5E9D">
        <w:rPr>
          <w:rFonts w:ascii="Times New Roman" w:hAnsi="Times New Roman"/>
        </w:rPr>
        <w:t xml:space="preserve"> updating </w:t>
      </w:r>
      <w:r w:rsidR="00470782"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="00ED5E9D" w:rsidRPr="00ED5E9D">
        <w:rPr>
          <w:rFonts w:ascii="Times New Roman" w:hAnsi="Times New Roman"/>
        </w:rPr>
        <w:t>the form.</w:t>
      </w:r>
    </w:p>
    <w:sectPr w:rsidR="00470782" w:rsidRPr="00ED5E9D" w:rsidSect="00554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0E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511F"/>
    <w:rsid w:val="002C51B1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20FC"/>
    <w:rsid w:val="00362485"/>
    <w:rsid w:val="00362B2B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FC5"/>
    <w:rsid w:val="00477364"/>
    <w:rsid w:val="0047774A"/>
    <w:rsid w:val="00480DEB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A5B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4B7F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5B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5E56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E0416"/>
    <w:rsid w:val="008E0AA5"/>
    <w:rsid w:val="008E0B1F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AFD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1710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BF0AFD"/>
    <w:pPr>
      <w:tabs>
        <w:tab w:val="center" w:pos="4320"/>
        <w:tab w:val="right" w:pos="8640"/>
      </w:tabs>
      <w:suppressAutoHyphens/>
      <w:snapToGrid/>
    </w:pPr>
    <w:rPr>
      <w:lang w:eastAsia="ar-SA"/>
    </w:rPr>
  </w:style>
  <w:style w:type="character" w:customStyle="1" w:styleId="HeaderChar">
    <w:name w:val="Header Char"/>
    <w:link w:val="Header"/>
    <w:rsid w:val="00BF0AFD"/>
    <w:rPr>
      <w:rFonts w:ascii="Courier" w:hAnsi="Courie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subject/>
  <dc:creator>177717</dc:creator>
  <cp:keywords/>
  <cp:lastModifiedBy>SYSTEM</cp:lastModifiedBy>
  <cp:revision>2</cp:revision>
  <cp:lastPrinted>2010-08-04T14:54:00Z</cp:lastPrinted>
  <dcterms:created xsi:type="dcterms:W3CDTF">2019-07-23T12:51:00Z</dcterms:created>
  <dcterms:modified xsi:type="dcterms:W3CDTF">2019-07-23T12:51:00Z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-319502756</vt:i4>
  </property>
  <property fmtid="{D5CDD505-2E9C-101B-9397-08002B2CF9AE}" pid="3" name="_NewReviewCycle">
    <vt:lpwstr/>
  </property>
  <property fmtid="{D5CDD505-2E9C-101B-9397-08002B2CF9AE}" pid="4" name="_EmailSubject">
    <vt:lpwstr>Generic for PA</vt:lpwstr>
  </property>
  <property fmtid="{D5CDD505-2E9C-101B-9397-08002B2CF9AE}" pid="5" name="_AuthorEmail">
    <vt:lpwstr>Tasha.Mandley@ssa.gov</vt:lpwstr>
  </property>
  <property fmtid="{D5CDD505-2E9C-101B-9397-08002B2CF9AE}" pid="6" name="_AuthorEmailDisplayName">
    <vt:lpwstr>Mandley, Tasha</vt:lpwstr>
  </property>
  <property fmtid="{D5CDD505-2E9C-101B-9397-08002B2CF9AE}" pid="7" name="_ReviewingToolsShownOnce">
    <vt:lpwstr/>
  </property>
</Properties>
</file>