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C96" w:rsidRDefault="007418F4" w14:paraId="7FE0733D" w14:textId="4A263428">
      <w:pPr>
        <w:pStyle w:val="Heading1"/>
        <w:ind w:left="6352"/>
      </w:pPr>
      <w:bookmarkStart w:name="_GoBack" w:id="0"/>
      <w:bookmarkEnd w:id="0"/>
      <w:r>
        <w:rPr>
          <w:noProof/>
        </w:rPr>
        <mc:AlternateContent>
          <mc:Choice Requires="wps">
            <w:drawing>
              <wp:inline distT="0" distB="0" distL="0" distR="0" wp14:anchorId="1AB3AF39" wp14:editId="0ED9873F">
                <wp:extent cx="1020445" cy="221615"/>
                <wp:effectExtent l="10795" t="9525" r="6985" b="6985"/>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2161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543C96" w:rsidRDefault="0096377B" w14:paraId="6D8EA74A" w14:textId="77777777">
                            <w:pPr>
                              <w:spacing w:before="21"/>
                              <w:ind w:left="513"/>
                              <w:rPr>
                                <w:rFonts w:ascii="Arial"/>
                                <w:b/>
                                <w:sz w:val="24"/>
                              </w:rPr>
                            </w:pPr>
                            <w:r>
                              <w:rPr>
                                <w:rFonts w:ascii="Arial"/>
                                <w:b/>
                                <w:color w:val="FF5400"/>
                                <w:sz w:val="24"/>
                              </w:rPr>
                              <w:t>Save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1AB3AF39">
                <v:stroke joinstyle="miter"/>
                <v:path gradientshapeok="t" o:connecttype="rect"/>
              </v:shapetype>
              <v:shape id="Text Box 23" style="width:80.35pt;height:17.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">
                <v:textbox inset="0,0,0,0">
                  <w:txbxContent>
                    <w:p w:rsidR="00543C96" w:rsidRDefault="0096377B" w14:paraId="6D8EA74A" w14:textId="77777777">
                      <w:pPr>
                        <w:spacing w:before="21"/>
                        <w:ind w:left="513"/>
                        <w:rPr>
                          <w:rFonts w:ascii="Arial"/>
                          <w:b/>
                          <w:sz w:val="24"/>
                        </w:rPr>
                      </w:pPr>
                      <w:r>
                        <w:rPr>
                          <w:rFonts w:ascii="Arial"/>
                          <w:b/>
                          <w:color w:val="FF5400"/>
                          <w:sz w:val="24"/>
                        </w:rPr>
                        <w:t>Save</w:t>
                      </w:r>
                    </w:p>
                  </w:txbxContent>
                </v:textbox>
                <w10:anchorlock/>
              </v:shape>
            </w:pict>
          </mc:Fallback>
        </mc:AlternateContent>
      </w:r>
      <w:r w:rsidR="0096377B">
        <w:rPr>
          <w:spacing w:val="138"/>
        </w:rPr>
        <w:t xml:space="preserve"> </w:t>
      </w:r>
      <w:r>
        <w:rPr>
          <w:noProof/>
          <w:spacing w:val="138"/>
        </w:rPr>
        <mc:AlternateContent>
          <mc:Choice Requires="wps">
            <w:drawing>
              <wp:inline distT="0" distB="0" distL="0" distR="0" wp14:anchorId="4D20BD63" wp14:editId="3763D584">
                <wp:extent cx="1020445" cy="221615"/>
                <wp:effectExtent l="6350" t="9525" r="11430" b="6985"/>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2161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543C96" w:rsidRDefault="0096377B" w14:paraId="73AC6414" w14:textId="77777777">
                            <w:pPr>
                              <w:spacing w:before="21"/>
                              <w:ind w:left="520"/>
                              <w:rPr>
                                <w:rFonts w:ascii="Arial"/>
                                <w:b/>
                                <w:sz w:val="24"/>
                              </w:rPr>
                            </w:pPr>
                            <w:r>
                              <w:rPr>
                                <w:rFonts w:ascii="Arial"/>
                                <w:b/>
                                <w:color w:val="FF5400"/>
                                <w:sz w:val="24"/>
                              </w:rPr>
                              <w:t>Print</w:t>
                            </w:r>
                          </w:p>
                        </w:txbxContent>
                      </wps:txbx>
                      <wps:bodyPr rot="0" vert="horz" wrap="square" lIns="0" tIns="0" rIns="0" bIns="0" anchor="t" anchorCtr="0" upright="1">
                        <a:noAutofit/>
                      </wps:bodyPr>
                    </wps:wsp>
                  </a:graphicData>
                </a:graphic>
              </wp:inline>
            </w:drawing>
          </mc:Choice>
          <mc:Fallback>
            <w:pict>
              <v:shape id="Text Box 22" style="width:80.35pt;height:17.4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" w14:anchorId="4D20BD63">
                <v:textbox inset="0,0,0,0">
                  <w:txbxContent>
                    <w:p w:rsidR="00543C96" w:rsidRDefault="0096377B" w14:paraId="73AC6414" w14:textId="77777777">
                      <w:pPr>
                        <w:spacing w:before="21"/>
                        <w:ind w:left="520"/>
                        <w:rPr>
                          <w:rFonts w:ascii="Arial"/>
                          <w:b/>
                          <w:sz w:val="24"/>
                        </w:rPr>
                      </w:pPr>
                      <w:r>
                        <w:rPr>
                          <w:rFonts w:ascii="Arial"/>
                          <w:b/>
                          <w:color w:val="FF5400"/>
                          <w:sz w:val="24"/>
                        </w:rPr>
                        <w:t>Print</w:t>
                      </w:r>
                    </w:p>
                  </w:txbxContent>
                </v:textbox>
                <w10:anchorlock/>
              </v:shape>
            </w:pict>
          </mc:Fallback>
        </mc:AlternateContent>
      </w:r>
      <w:r w:rsidR="0096377B">
        <w:rPr>
          <w:spacing w:val="96"/>
        </w:rPr>
        <w:t xml:space="preserve"> </w:t>
      </w:r>
      <w:r>
        <w:rPr>
          <w:noProof/>
          <w:spacing w:val="96"/>
        </w:rPr>
        <mc:AlternateContent>
          <mc:Choice Requires="wps">
            <w:drawing>
              <wp:inline distT="0" distB="0" distL="0" distR="0" wp14:anchorId="4E465EF0" wp14:editId="018A06BC">
                <wp:extent cx="1020445" cy="229235"/>
                <wp:effectExtent l="13335" t="9525" r="13970" b="8890"/>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2923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543C96" w:rsidRDefault="0096377B" w14:paraId="01FFEAE7" w14:textId="77777777">
                            <w:pPr>
                              <w:spacing w:before="28"/>
                              <w:ind w:left="493"/>
                              <w:rPr>
                                <w:rFonts w:ascii="Arial"/>
                                <w:b/>
                                <w:sz w:val="24"/>
                              </w:rPr>
                            </w:pPr>
                            <w:r>
                              <w:rPr>
                                <w:rFonts w:ascii="Arial"/>
                                <w:b/>
                                <w:color w:val="FF0000"/>
                                <w:sz w:val="24"/>
                              </w:rPr>
                              <w:t>Clear</w:t>
                            </w:r>
                          </w:p>
                        </w:txbxContent>
                      </wps:txbx>
                      <wps:bodyPr rot="0" vert="horz" wrap="square" lIns="0" tIns="0" rIns="0" bIns="0" anchor="t" anchorCtr="0" upright="1">
                        <a:noAutofit/>
                      </wps:bodyPr>
                    </wps:wsp>
                  </a:graphicData>
                </a:graphic>
              </wp:inline>
            </w:drawing>
          </mc:Choice>
          <mc:Fallback>
            <w:pict>
              <v:shape id="Text Box 21" style="width:80.35pt;height:18.05pt;visibility:visible;mso-wrap-style:square;mso-left-percent:-10001;mso-top-percent:-10001;mso-position-horizontal:absolute;mso-position-horizontal-relative:char;mso-position-vertical:absolute;mso-position-vertical-relative:line;mso-left-percent:-10001;mso-top-percent:-10001;v-text-anchor:top" o:spid="_x0000_s1028"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" w14:anchorId="4E465EF0">
                <v:textbox inset="0,0,0,0">
                  <w:txbxContent>
                    <w:p w:rsidR="00543C96" w:rsidRDefault="0096377B" w14:paraId="01FFEAE7" w14:textId="77777777">
                      <w:pPr>
                        <w:spacing w:before="28"/>
                        <w:ind w:left="493"/>
                        <w:rPr>
                          <w:rFonts w:ascii="Arial"/>
                          <w:b/>
                          <w:sz w:val="24"/>
                        </w:rPr>
                      </w:pPr>
                      <w:r>
                        <w:rPr>
                          <w:rFonts w:ascii="Arial"/>
                          <w:b/>
                          <w:color w:val="FF0000"/>
                          <w:sz w:val="24"/>
                        </w:rPr>
                        <w:t>Clear</w:t>
                      </w:r>
                    </w:p>
                  </w:txbxContent>
                </v:textbox>
                <w10:anchorlock/>
              </v:shape>
            </w:pict>
          </mc:Fallback>
        </mc:AlternateContent>
      </w:r>
    </w:p>
    <w:p w:rsidR="00543C96" w:rsidRDefault="00543C96" w14:paraId="60B1E2D2" w14:textId="77777777">
      <w:pPr>
        <w:sectPr w:rsidR="00543C96">
          <w:type w:val="continuous"/>
          <w:pgSz w:w="12240" w:h="15840"/>
          <w:pgMar w:top="0" w:right="180" w:bottom="280" w:left="340" w:header="720" w:footer="720" w:gutter="0"/>
          <w:cols w:space="720"/>
        </w:sectPr>
      </w:pPr>
    </w:p>
    <w:p w:rsidR="00543C96" w:rsidRDefault="00543C96" w14:paraId="23576F47" w14:textId="77777777">
      <w:pPr>
        <w:pStyle w:val="BodyText"/>
        <w:rPr>
          <w:sz w:val="16"/>
        </w:rPr>
      </w:pPr>
    </w:p>
    <w:p w:rsidR="00543C96" w:rsidRDefault="00543C96" w14:paraId="6C54BA3A" w14:textId="77777777">
      <w:pPr>
        <w:pStyle w:val="BodyText"/>
        <w:spacing w:before="4"/>
        <w:rPr>
          <w:sz w:val="16"/>
        </w:rPr>
      </w:pPr>
    </w:p>
    <w:p w:rsidR="00543C96" w:rsidRDefault="0096377B" w14:paraId="09792F32" w14:textId="77777777">
      <w:pPr>
        <w:ind w:left="264"/>
        <w:rPr>
          <w:sz w:val="15"/>
        </w:rPr>
      </w:pPr>
      <w:r>
        <w:rPr>
          <w:color w:val="231F20"/>
          <w:sz w:val="15"/>
        </w:rPr>
        <w:t>Form 3809-2</w:t>
      </w:r>
    </w:p>
    <w:p w:rsidR="00543C96" w:rsidRDefault="0096377B" w14:paraId="091448D7" w14:textId="77777777">
      <w:pPr>
        <w:spacing w:before="8"/>
        <w:ind w:left="264"/>
        <w:rPr>
          <w:sz w:val="15"/>
        </w:rPr>
      </w:pPr>
      <w:r>
        <w:rPr>
          <w:color w:val="231F20"/>
          <w:sz w:val="15"/>
        </w:rPr>
        <w:t>(January 2017)</w:t>
      </w:r>
    </w:p>
    <w:p w:rsidR="00543C96" w:rsidRDefault="0096377B" w14:paraId="6A3B1201" w14:textId="77777777">
      <w:pPr>
        <w:pStyle w:val="Heading1"/>
        <w:spacing w:before="22" w:line="249" w:lineRule="auto"/>
        <w:ind w:left="948" w:right="703" w:firstLine="869"/>
      </w:pPr>
      <w:r>
        <w:br w:type="column"/>
      </w:r>
      <w:r>
        <w:rPr>
          <w:color w:val="231F20"/>
        </w:rPr>
        <w:t>UNITED STATES DEPARTMENT OF THE INTERIOR BUREAU OF LAND MANAGEMENT</w:t>
      </w:r>
    </w:p>
    <w:p w:rsidR="00543C96" w:rsidRDefault="007418F4" w14:paraId="772EAF83" w14:textId="472B7843">
      <w:pPr>
        <w:spacing w:before="101"/>
        <w:ind w:left="244" w:right="19"/>
        <w:jc w:val="center"/>
        <w:rPr>
          <w:rFonts w:ascii="Arial"/>
          <w:b/>
          <w:sz w:val="20"/>
        </w:rPr>
      </w:pPr>
      <w:r>
        <w:rPr>
          <w:noProof/>
        </w:rPr>
        <mc:AlternateContent>
          <mc:Choice Requires="wpg">
            <w:drawing>
              <wp:anchor distT="0" distB="0" distL="114300" distR="114300" simplePos="0" relativeHeight="503311544" behindDoc="1" locked="0" layoutInCell="1" allowOverlap="1" wp14:editId="333303F4" wp14:anchorId="7CB4F886">
                <wp:simplePos x="0" y="0"/>
                <wp:positionH relativeFrom="page">
                  <wp:posOffset>285750</wp:posOffset>
                </wp:positionH>
                <wp:positionV relativeFrom="paragraph">
                  <wp:posOffset>-269875</wp:posOffset>
                </wp:positionV>
                <wp:extent cx="7200900" cy="1366520"/>
                <wp:effectExtent l="9525" t="8255" r="9525" b="635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1366520"/>
                          <a:chOff x="450" y="-425"/>
                          <a:chExt cx="11340" cy="2152"/>
                        </a:xfrm>
                      </wpg:grpSpPr>
                      <wps:wsp>
                        <wps:cNvPr id="18" name="Line 20"/>
                        <wps:cNvCnPr>
                          <a:cxnSpLocks noChangeShapeType="1"/>
                        </wps:cNvCnPr>
                        <wps:spPr bwMode="auto">
                          <a:xfrm>
                            <a:off x="450" y="1717"/>
                            <a:ext cx="1134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8389" y="-425"/>
                            <a:ext cx="0" cy="2142"/>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22.5pt;margin-top:-21.25pt;width:567pt;height:107.6pt;z-index:-4936;mso-position-horizontal-relative:page" coordsize="11340,2152" coordorigin="450,-425" o:spid="_x0000_s1026" w14:anchorId="18A1E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">
                <v:line id="Line 20" style="position:absolute;visibility:visible;mso-wrap-style:square" o:spid="_x0000_s1027" strokecolor="#231f20" strokeweight="1pt" o:connectortype="straight" from="450,1717" to="11790,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"/>
                <v:line id="Line 19" style="position:absolute;visibility:visible;mso-wrap-style:square" o:spid="_x0000_s1028" strokecolor="#231f20" strokeweight="1pt" o:connectortype="straight" from="8389,-425" to="8389,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"/>
                <w10:wrap anchorx="page"/>
              </v:group>
            </w:pict>
          </mc:Fallback>
        </mc:AlternateContent>
      </w:r>
      <w:r w:rsidR="0096377B">
        <w:rPr>
          <w:rFonts w:ascii="Arial"/>
          <w:b/>
          <w:color w:val="231F20"/>
          <w:sz w:val="20"/>
        </w:rPr>
        <w:t>SURFACE MANAGEMENT PERSONAL BOND</w:t>
      </w:r>
    </w:p>
    <w:p w:rsidR="00543C96" w:rsidRDefault="0096377B" w14:paraId="55103E28" w14:textId="77777777">
      <w:pPr>
        <w:spacing w:before="5" w:line="203" w:lineRule="exact"/>
        <w:ind w:left="244" w:right="19"/>
        <w:jc w:val="center"/>
        <w:rPr>
          <w:i/>
          <w:sz w:val="18"/>
        </w:rPr>
      </w:pPr>
      <w:r>
        <w:rPr>
          <w:i/>
          <w:color w:val="231F20"/>
          <w:sz w:val="18"/>
        </w:rPr>
        <w:t>Act of May 10, 1872, as amended (30 U.S.C. 22-54)</w:t>
      </w:r>
    </w:p>
    <w:p w:rsidR="00543C96" w:rsidRDefault="0096377B" w14:paraId="6B2D7140" w14:textId="77777777">
      <w:pPr>
        <w:spacing w:line="200" w:lineRule="exact"/>
        <w:ind w:left="244" w:right="19"/>
        <w:jc w:val="center"/>
        <w:rPr>
          <w:i/>
          <w:sz w:val="18"/>
        </w:rPr>
      </w:pPr>
      <w:r>
        <w:rPr>
          <w:i/>
          <w:color w:val="231F20"/>
          <w:sz w:val="18"/>
        </w:rPr>
        <w:t>Act of December 29, 1916, as amended (39 Stat. 862)</w:t>
      </w:r>
    </w:p>
    <w:p w:rsidR="00543C96" w:rsidRDefault="0096377B" w14:paraId="495E9398" w14:textId="77777777">
      <w:pPr>
        <w:spacing w:line="200" w:lineRule="exact"/>
        <w:ind w:left="244" w:right="20"/>
        <w:jc w:val="center"/>
        <w:rPr>
          <w:i/>
          <w:sz w:val="18"/>
        </w:rPr>
      </w:pPr>
      <w:r>
        <w:rPr>
          <w:i/>
          <w:color w:val="231F20"/>
          <w:sz w:val="18"/>
        </w:rPr>
        <w:t>Act of October 21, 1976, as amended (43 U.S.C.1732-35, 1782)</w:t>
      </w:r>
    </w:p>
    <w:p w:rsidR="00543C96" w:rsidRDefault="0096377B" w14:paraId="4C51050F" w14:textId="77777777">
      <w:pPr>
        <w:spacing w:line="200" w:lineRule="exact"/>
        <w:ind w:left="244" w:right="19"/>
        <w:jc w:val="center"/>
        <w:rPr>
          <w:i/>
          <w:sz w:val="18"/>
        </w:rPr>
      </w:pPr>
      <w:r>
        <w:rPr>
          <w:i/>
          <w:color w:val="231F20"/>
          <w:sz w:val="18"/>
        </w:rPr>
        <w:t>Act of September, 13, 1982 (31 U.S.C. 9301 et seq.)</w:t>
      </w:r>
    </w:p>
    <w:p w:rsidR="00543C96" w:rsidRDefault="0096377B" w14:paraId="5B3BFE4B" w14:textId="77777777">
      <w:pPr>
        <w:spacing w:line="203" w:lineRule="exact"/>
        <w:ind w:left="244" w:right="18"/>
        <w:jc w:val="center"/>
        <w:rPr>
          <w:i/>
          <w:sz w:val="18"/>
        </w:rPr>
      </w:pPr>
      <w:r>
        <w:rPr>
          <w:i/>
          <w:color w:val="231F20"/>
          <w:sz w:val="18"/>
        </w:rPr>
        <w:t>Act of September 27, 1988 (102 Stat. 1776)</w:t>
      </w:r>
    </w:p>
    <w:p w:rsidR="00543C96" w:rsidRDefault="0096377B" w14:paraId="27976807" w14:textId="77777777">
      <w:pPr>
        <w:spacing w:before="9"/>
        <w:ind w:left="244" w:right="18"/>
        <w:jc w:val="center"/>
        <w:rPr>
          <w:i/>
          <w:sz w:val="18"/>
        </w:rPr>
      </w:pPr>
      <w:r>
        <w:rPr>
          <w:i/>
          <w:color w:val="231F20"/>
          <w:sz w:val="18"/>
        </w:rPr>
        <w:t>Act of April 16, 1993 (43 U.S.C. 299)</w:t>
      </w:r>
    </w:p>
    <w:p w:rsidR="00543C96" w:rsidRDefault="0096377B" w14:paraId="767E93C8" w14:textId="77777777">
      <w:pPr>
        <w:pStyle w:val="BodyText"/>
        <w:rPr>
          <w:i/>
          <w:sz w:val="20"/>
        </w:rPr>
      </w:pPr>
      <w:r>
        <w:br w:type="column"/>
      </w:r>
    </w:p>
    <w:p w:rsidR="00543C96" w:rsidRDefault="00543C96" w14:paraId="70F8452E" w14:textId="77777777">
      <w:pPr>
        <w:pStyle w:val="BodyText"/>
        <w:rPr>
          <w:i/>
          <w:sz w:val="20"/>
        </w:rPr>
      </w:pPr>
    </w:p>
    <w:p w:rsidR="00543C96" w:rsidRDefault="00543C96" w14:paraId="7F82FAB5" w14:textId="77777777">
      <w:pPr>
        <w:pStyle w:val="BodyText"/>
        <w:rPr>
          <w:i/>
          <w:sz w:val="20"/>
        </w:rPr>
      </w:pPr>
    </w:p>
    <w:p w:rsidR="00543C96" w:rsidRDefault="00543C96" w14:paraId="5ED8DB7A" w14:textId="77777777">
      <w:pPr>
        <w:pStyle w:val="BodyText"/>
        <w:rPr>
          <w:i/>
          <w:sz w:val="20"/>
        </w:rPr>
      </w:pPr>
    </w:p>
    <w:p w:rsidR="00543C96" w:rsidRDefault="0096377B" w14:paraId="4068BC8C" w14:textId="77777777">
      <w:pPr>
        <w:pStyle w:val="BodyText"/>
        <w:spacing w:before="142" w:line="249" w:lineRule="auto"/>
        <w:ind w:left="407" w:right="1121" w:hanging="1"/>
        <w:jc w:val="center"/>
      </w:pPr>
      <w:r>
        <w:rPr>
          <w:color w:val="231F20"/>
        </w:rPr>
        <w:t>FORM APPROVED OMB NO. 1004-0194</w:t>
      </w:r>
    </w:p>
    <w:p w:rsidR="00543C96" w:rsidRDefault="0096377B" w14:paraId="0D162FEA" w14:textId="77777777">
      <w:pPr>
        <w:pStyle w:val="BodyText"/>
        <w:spacing w:before="1"/>
        <w:ind w:left="240" w:right="954"/>
        <w:jc w:val="center"/>
      </w:pPr>
      <w:r>
        <w:rPr>
          <w:color w:val="231F20"/>
        </w:rPr>
        <w:t>Expires: January 31, 2020</w:t>
      </w:r>
    </w:p>
    <w:p w:rsidR="00543C96" w:rsidRDefault="00543C96" w14:paraId="2738CA73" w14:textId="77777777">
      <w:pPr>
        <w:jc w:val="center"/>
        <w:sectPr w:rsidR="00543C96">
          <w:type w:val="continuous"/>
          <w:pgSz w:w="12240" w:h="15840"/>
          <w:pgMar w:top="0" w:right="180" w:bottom="280" w:left="340" w:header="720" w:footer="720" w:gutter="0"/>
          <w:cols w:equalWidth="0" w:space="720" w:num="3">
            <w:col w:w="1209" w:space="304"/>
            <w:col w:w="4899" w:space="2193"/>
            <w:col w:w="3115"/>
          </w:cols>
        </w:sectPr>
      </w:pPr>
    </w:p>
    <w:p w:rsidR="00543C96" w:rsidRDefault="00543C96" w14:paraId="48BB5839" w14:textId="77777777">
      <w:pPr>
        <w:pStyle w:val="BodyText"/>
        <w:spacing w:before="11"/>
        <w:rPr>
          <w:sz w:val="20"/>
        </w:rPr>
      </w:pPr>
    </w:p>
    <w:p w:rsidR="00543C96" w:rsidRDefault="007418F4" w14:paraId="56345042" w14:textId="7588C767">
      <w:pPr>
        <w:pStyle w:val="BodyText"/>
        <w:spacing w:line="20" w:lineRule="exact"/>
        <w:ind w:left="100"/>
        <w:rPr>
          <w:sz w:val="2"/>
        </w:rPr>
      </w:pPr>
      <w:r>
        <w:rPr>
          <w:noProof/>
          <w:sz w:val="2"/>
        </w:rPr>
        <mc:AlternateContent>
          <mc:Choice Requires="wpg">
            <w:drawing>
              <wp:inline distT="0" distB="0" distL="0" distR="0" wp14:anchorId="6903F255" wp14:editId="3E2A3D91">
                <wp:extent cx="7200900" cy="12700"/>
                <wp:effectExtent l="12700" t="1905" r="6350" b="444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12700"/>
                          <a:chOff x="0" y="0"/>
                          <a:chExt cx="11340" cy="20"/>
                        </a:xfrm>
                      </wpg:grpSpPr>
                      <wps:wsp>
                        <wps:cNvPr id="16" name="Line 17"/>
                        <wps:cNvCnPr>
                          <a:cxnSpLocks noChangeShapeType="1"/>
                        </wps:cNvCnPr>
                        <wps:spPr bwMode="auto">
                          <a:xfrm>
                            <a:off x="0" y="10"/>
                            <a:ext cx="1134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style="width:567pt;height:1pt;mso-position-horizontal-relative:char;mso-position-vertical-relative:line" coordsize="11340,20" o:spid="_x0000_s1026" w14:anchorId="53862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">
                <v:line id="Line 17" style="position:absolute;visibility:visible;mso-wrap-style:square" o:spid="_x0000_s1027" strokecolor="#231f20" strokeweight="1pt" o:connectortype="straight" from="0,10" to="11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"/>
                <w10:anchorlock/>
              </v:group>
            </w:pict>
          </mc:Fallback>
        </mc:AlternateContent>
      </w:r>
    </w:p>
    <w:p w:rsidR="00543C96" w:rsidRDefault="00543C96" w14:paraId="2FF7CDBE" w14:textId="77777777">
      <w:pPr>
        <w:pStyle w:val="BodyText"/>
        <w:spacing w:before="4"/>
        <w:rPr>
          <w:sz w:val="8"/>
        </w:rPr>
      </w:pPr>
    </w:p>
    <w:p w:rsidR="00543C96" w:rsidRDefault="0096377B" w14:paraId="509CBCBA" w14:textId="77777777">
      <w:pPr>
        <w:pStyle w:val="BodyText"/>
        <w:tabs>
          <w:tab w:val="left" w:pos="4683"/>
          <w:tab w:val="left" w:pos="8429"/>
          <w:tab w:val="left" w:pos="11187"/>
        </w:tabs>
        <w:spacing w:before="91" w:line="238" w:lineRule="exact"/>
        <w:ind w:left="212"/>
      </w:pPr>
      <w:r>
        <w:rPr>
          <w:color w:val="231F20"/>
        </w:rPr>
        <w:t>Individual</w:t>
      </w:r>
      <w:r>
        <w:rPr>
          <w:color w:val="231F20"/>
          <w:u w:val="single" w:color="231F20"/>
        </w:rPr>
        <w:tab/>
      </w:r>
      <w:r>
        <w:rPr>
          <w:color w:val="231F20"/>
          <w:position w:val="2"/>
        </w:rPr>
        <w:t>;</w:t>
      </w:r>
      <w:r>
        <w:rPr>
          <w:color w:val="231F20"/>
          <w:spacing w:val="2"/>
          <w:position w:val="2"/>
        </w:rPr>
        <w:t xml:space="preserve"> </w:t>
      </w:r>
      <w:r>
        <w:rPr>
          <w:color w:val="231F20"/>
          <w:position w:val="2"/>
        </w:rPr>
        <w:t>or</w:t>
      </w:r>
      <w:r>
        <w:rPr>
          <w:color w:val="231F20"/>
          <w:spacing w:val="2"/>
          <w:position w:val="2"/>
        </w:rPr>
        <w:t xml:space="preserve"> </w:t>
      </w:r>
      <w:r>
        <w:rPr>
          <w:color w:val="231F20"/>
          <w:position w:val="2"/>
        </w:rPr>
        <w:t>Statewide</w:t>
      </w:r>
      <w:r>
        <w:rPr>
          <w:color w:val="231F20"/>
          <w:position w:val="2"/>
          <w:u w:val="single" w:color="231F20"/>
        </w:rPr>
        <w:t xml:space="preserve"> </w:t>
      </w:r>
      <w:r>
        <w:rPr>
          <w:color w:val="231F20"/>
          <w:position w:val="2"/>
          <w:u w:val="single" w:color="231F20"/>
        </w:rPr>
        <w:tab/>
      </w:r>
      <w:r>
        <w:rPr>
          <w:color w:val="231F20"/>
          <w:position w:val="4"/>
        </w:rPr>
        <w:t>; or</w:t>
      </w:r>
      <w:r>
        <w:rPr>
          <w:color w:val="231F20"/>
          <w:spacing w:val="15"/>
          <w:position w:val="4"/>
        </w:rPr>
        <w:t xml:space="preserve"> </w:t>
      </w:r>
      <w:r>
        <w:rPr>
          <w:color w:val="231F20"/>
          <w:position w:val="4"/>
        </w:rPr>
        <w:t xml:space="preserve">Nationwide   </w:t>
      </w:r>
      <w:r>
        <w:rPr>
          <w:color w:val="231F20"/>
          <w:spacing w:val="-10"/>
          <w:position w:val="4"/>
        </w:rPr>
        <w:t xml:space="preserve"> </w:t>
      </w:r>
      <w:r>
        <w:rPr>
          <w:color w:val="231F20"/>
          <w:position w:val="4"/>
          <w:u w:val="single" w:color="231F20"/>
        </w:rPr>
        <w:t xml:space="preserve"> </w:t>
      </w:r>
      <w:r>
        <w:rPr>
          <w:color w:val="231F20"/>
          <w:position w:val="4"/>
          <w:u w:val="single" w:color="231F20"/>
        </w:rPr>
        <w:tab/>
      </w:r>
    </w:p>
    <w:p w:rsidR="00543C96" w:rsidRDefault="0096377B" w14:paraId="28010915" w14:textId="77777777">
      <w:pPr>
        <w:tabs>
          <w:tab w:val="left" w:pos="5959"/>
          <w:tab w:val="left" w:pos="9713"/>
        </w:tabs>
        <w:spacing w:line="175" w:lineRule="exact"/>
        <w:ind w:left="1051"/>
        <w:rPr>
          <w:sz w:val="16"/>
        </w:rPr>
      </w:pPr>
      <w:r>
        <w:rPr>
          <w:color w:val="231F20"/>
          <w:sz w:val="16"/>
        </w:rPr>
        <w:t>(Enter Bureau of Land Management (BLM)</w:t>
      </w:r>
      <w:r>
        <w:rPr>
          <w:color w:val="231F20"/>
          <w:spacing w:val="-18"/>
          <w:sz w:val="16"/>
        </w:rPr>
        <w:t xml:space="preserve"> </w:t>
      </w:r>
      <w:r>
        <w:rPr>
          <w:color w:val="231F20"/>
          <w:sz w:val="16"/>
        </w:rPr>
        <w:t>Serial</w:t>
      </w:r>
      <w:r>
        <w:rPr>
          <w:color w:val="231F20"/>
          <w:spacing w:val="-4"/>
          <w:sz w:val="16"/>
        </w:rPr>
        <w:t xml:space="preserve"> </w:t>
      </w:r>
      <w:r>
        <w:rPr>
          <w:color w:val="231F20"/>
          <w:sz w:val="16"/>
        </w:rPr>
        <w:t>No.)</w:t>
      </w:r>
      <w:r>
        <w:rPr>
          <w:color w:val="231F20"/>
          <w:sz w:val="16"/>
        </w:rPr>
        <w:tab/>
        <w:t>(Enter Name of State,</w:t>
      </w:r>
      <w:r>
        <w:rPr>
          <w:color w:val="231F20"/>
          <w:spacing w:val="-10"/>
          <w:sz w:val="16"/>
        </w:rPr>
        <w:t xml:space="preserve"> </w:t>
      </w:r>
      <w:r>
        <w:rPr>
          <w:color w:val="231F20"/>
          <w:sz w:val="16"/>
        </w:rPr>
        <w:t>if</w:t>
      </w:r>
      <w:r>
        <w:rPr>
          <w:color w:val="231F20"/>
          <w:spacing w:val="-2"/>
          <w:sz w:val="16"/>
        </w:rPr>
        <w:t xml:space="preserve"> </w:t>
      </w:r>
      <w:r>
        <w:rPr>
          <w:color w:val="231F20"/>
          <w:sz w:val="16"/>
        </w:rPr>
        <w:t>applicable)</w:t>
      </w:r>
      <w:r>
        <w:rPr>
          <w:color w:val="231F20"/>
          <w:sz w:val="16"/>
        </w:rPr>
        <w:tab/>
      </w:r>
      <w:r>
        <w:rPr>
          <w:color w:val="231F20"/>
          <w:spacing w:val="-3"/>
          <w:sz w:val="16"/>
        </w:rPr>
        <w:t xml:space="preserve">(“Yes”, </w:t>
      </w:r>
      <w:r>
        <w:rPr>
          <w:color w:val="231F20"/>
          <w:sz w:val="16"/>
        </w:rPr>
        <w:t>if</w:t>
      </w:r>
      <w:r>
        <w:rPr>
          <w:color w:val="231F20"/>
          <w:spacing w:val="2"/>
          <w:sz w:val="16"/>
        </w:rPr>
        <w:t xml:space="preserve"> </w:t>
      </w:r>
      <w:r>
        <w:rPr>
          <w:color w:val="231F20"/>
          <w:sz w:val="16"/>
        </w:rPr>
        <w:t>applicable)</w:t>
      </w:r>
    </w:p>
    <w:p w:rsidR="00543C96" w:rsidRDefault="00543C96" w14:paraId="4AC6387B" w14:textId="77777777">
      <w:pPr>
        <w:pStyle w:val="BodyText"/>
        <w:spacing w:before="9"/>
        <w:rPr>
          <w:sz w:val="11"/>
        </w:rPr>
      </w:pPr>
    </w:p>
    <w:p w:rsidR="00543C96" w:rsidRDefault="0096377B" w14:paraId="317195F5" w14:textId="77777777">
      <w:pPr>
        <w:pStyle w:val="BodyText"/>
        <w:tabs>
          <w:tab w:val="left" w:pos="11187"/>
        </w:tabs>
        <w:spacing w:before="93" w:line="203" w:lineRule="exact"/>
        <w:ind w:left="221"/>
      </w:pPr>
      <w:r>
        <w:rPr>
          <w:color w:val="231F20"/>
          <w:spacing w:val="2"/>
        </w:rPr>
        <w:t xml:space="preserve">KNOW ALL MEN </w:t>
      </w:r>
      <w:r>
        <w:rPr>
          <w:color w:val="231F20"/>
          <w:spacing w:val="1"/>
        </w:rPr>
        <w:t xml:space="preserve">BY </w:t>
      </w:r>
      <w:r>
        <w:rPr>
          <w:color w:val="231F20"/>
          <w:spacing w:val="3"/>
        </w:rPr>
        <w:t>THESE PRESENTS,</w:t>
      </w:r>
      <w:r>
        <w:rPr>
          <w:color w:val="231F20"/>
          <w:spacing w:val="16"/>
        </w:rPr>
        <w:t xml:space="preserve"> </w:t>
      </w:r>
      <w:r>
        <w:rPr>
          <w:color w:val="231F20"/>
        </w:rPr>
        <w:t xml:space="preserve">THAT </w:t>
      </w:r>
      <w:r>
        <w:rPr>
          <w:color w:val="231F20"/>
          <w:spacing w:val="3"/>
        </w:rPr>
        <w:t xml:space="preserve"> </w:t>
      </w:r>
      <w:r>
        <w:rPr>
          <w:color w:val="231F20"/>
          <w:u w:val="single" w:color="231F20"/>
        </w:rPr>
        <w:t xml:space="preserve"> </w:t>
      </w:r>
      <w:r>
        <w:rPr>
          <w:color w:val="231F20"/>
          <w:u w:val="single" w:color="231F20"/>
        </w:rPr>
        <w:tab/>
      </w:r>
    </w:p>
    <w:p w:rsidR="00543C96" w:rsidRDefault="0096377B" w14:paraId="6D92B896" w14:textId="77777777">
      <w:pPr>
        <w:spacing w:line="203" w:lineRule="exact"/>
        <w:ind w:right="3369"/>
        <w:jc w:val="right"/>
        <w:rPr>
          <w:i/>
          <w:sz w:val="18"/>
        </w:rPr>
      </w:pPr>
      <w:r>
        <w:rPr>
          <w:i/>
          <w:color w:val="231F20"/>
          <w:sz w:val="18"/>
        </w:rPr>
        <w:t>(name)</w:t>
      </w:r>
    </w:p>
    <w:p w:rsidR="00543C96" w:rsidRDefault="0096377B" w14:paraId="30C03181" w14:textId="77777777">
      <w:pPr>
        <w:pStyle w:val="Heading1"/>
        <w:tabs>
          <w:tab w:val="left" w:pos="11187"/>
        </w:tabs>
        <w:spacing w:before="153" w:line="228" w:lineRule="exact"/>
      </w:pPr>
      <w:r>
        <w:rPr>
          <w:color w:val="231F20"/>
        </w:rPr>
        <w:t xml:space="preserve">of </w:t>
      </w:r>
      <w:r>
        <w:rPr>
          <w:color w:val="231F20"/>
          <w:spacing w:val="-22"/>
        </w:rPr>
        <w:t xml:space="preserve"> </w:t>
      </w:r>
      <w:r>
        <w:rPr>
          <w:color w:val="231F20"/>
          <w:u w:val="single" w:color="231F20"/>
        </w:rPr>
        <w:t xml:space="preserve"> </w:t>
      </w:r>
      <w:r>
        <w:rPr>
          <w:color w:val="231F20"/>
          <w:u w:val="single" w:color="231F20"/>
        </w:rPr>
        <w:tab/>
      </w:r>
    </w:p>
    <w:p w:rsidR="00543C96" w:rsidRDefault="0096377B" w14:paraId="5837E1A0" w14:textId="77777777">
      <w:pPr>
        <w:spacing w:line="205" w:lineRule="exact"/>
        <w:ind w:left="400" w:right="258"/>
        <w:jc w:val="center"/>
        <w:rPr>
          <w:i/>
          <w:sz w:val="18"/>
        </w:rPr>
      </w:pPr>
      <w:r>
        <w:rPr>
          <w:i/>
          <w:color w:val="231F20"/>
          <w:sz w:val="18"/>
        </w:rPr>
        <w:t>(address)</w:t>
      </w:r>
    </w:p>
    <w:p w:rsidR="00543C96" w:rsidRDefault="0096377B" w14:paraId="72D7A711" w14:textId="77777777">
      <w:pPr>
        <w:pStyle w:val="BodyText"/>
        <w:tabs>
          <w:tab w:val="left" w:pos="11187"/>
        </w:tabs>
        <w:spacing w:before="154"/>
        <w:ind w:left="221"/>
      </w:pPr>
      <w:r>
        <w:rPr>
          <w:color w:val="231F20"/>
        </w:rPr>
        <w:t>as</w:t>
      </w:r>
      <w:r>
        <w:rPr>
          <w:color w:val="231F20"/>
          <w:spacing w:val="15"/>
        </w:rPr>
        <w:t xml:space="preserve"> </w:t>
      </w:r>
      <w:r>
        <w:rPr>
          <w:color w:val="231F20"/>
        </w:rPr>
        <w:t>principal;</w:t>
      </w:r>
      <w:r>
        <w:rPr>
          <w:color w:val="231F20"/>
          <w:spacing w:val="15"/>
        </w:rPr>
        <w:t xml:space="preserve"> </w:t>
      </w:r>
      <w:r>
        <w:rPr>
          <w:color w:val="231F20"/>
        </w:rPr>
        <w:t>is</w:t>
      </w:r>
      <w:r>
        <w:rPr>
          <w:color w:val="231F20"/>
          <w:spacing w:val="15"/>
        </w:rPr>
        <w:t xml:space="preserve"> </w:t>
      </w:r>
      <w:r>
        <w:rPr>
          <w:color w:val="231F20"/>
        </w:rPr>
        <w:t>held</w:t>
      </w:r>
      <w:r>
        <w:rPr>
          <w:color w:val="231F20"/>
          <w:spacing w:val="15"/>
        </w:rPr>
        <w:t xml:space="preserve"> </w:t>
      </w:r>
      <w:r>
        <w:rPr>
          <w:color w:val="231F20"/>
        </w:rPr>
        <w:t>firmly</w:t>
      </w:r>
      <w:r>
        <w:rPr>
          <w:color w:val="231F20"/>
          <w:spacing w:val="15"/>
        </w:rPr>
        <w:t xml:space="preserve"> </w:t>
      </w:r>
      <w:r>
        <w:rPr>
          <w:color w:val="231F20"/>
        </w:rPr>
        <w:t>bound</w:t>
      </w:r>
      <w:r>
        <w:rPr>
          <w:color w:val="231F20"/>
          <w:spacing w:val="15"/>
        </w:rPr>
        <w:t xml:space="preserve"> </w:t>
      </w:r>
      <w:r>
        <w:rPr>
          <w:color w:val="231F20"/>
        </w:rPr>
        <w:t>unto</w:t>
      </w:r>
      <w:r>
        <w:rPr>
          <w:color w:val="231F20"/>
          <w:spacing w:val="15"/>
        </w:rPr>
        <w:t xml:space="preserve"> </w:t>
      </w:r>
      <w:r>
        <w:rPr>
          <w:color w:val="231F20"/>
        </w:rPr>
        <w:t>the</w:t>
      </w:r>
      <w:r>
        <w:rPr>
          <w:color w:val="231F20"/>
          <w:spacing w:val="15"/>
        </w:rPr>
        <w:t xml:space="preserve"> </w:t>
      </w:r>
      <w:r>
        <w:rPr>
          <w:color w:val="231F20"/>
        </w:rPr>
        <w:t>United</w:t>
      </w:r>
      <w:r>
        <w:rPr>
          <w:color w:val="231F20"/>
          <w:spacing w:val="15"/>
        </w:rPr>
        <w:t xml:space="preserve"> </w:t>
      </w:r>
      <w:r>
        <w:rPr>
          <w:color w:val="231F20"/>
        </w:rPr>
        <w:t>States</w:t>
      </w:r>
      <w:r>
        <w:rPr>
          <w:color w:val="231F20"/>
          <w:spacing w:val="15"/>
        </w:rPr>
        <w:t xml:space="preserve"> </w:t>
      </w:r>
      <w:r>
        <w:rPr>
          <w:color w:val="231F20"/>
        </w:rPr>
        <w:t>of</w:t>
      </w:r>
      <w:r>
        <w:rPr>
          <w:color w:val="231F20"/>
          <w:spacing w:val="3"/>
        </w:rPr>
        <w:t xml:space="preserve"> </w:t>
      </w:r>
      <w:r>
        <w:rPr>
          <w:color w:val="231F20"/>
        </w:rPr>
        <w:t>America</w:t>
      </w:r>
      <w:r>
        <w:rPr>
          <w:color w:val="231F20"/>
          <w:spacing w:val="15"/>
        </w:rPr>
        <w:t xml:space="preserve"> </w:t>
      </w:r>
      <w:r>
        <w:rPr>
          <w:color w:val="231F20"/>
        </w:rPr>
        <w:t>in</w:t>
      </w:r>
      <w:r>
        <w:rPr>
          <w:color w:val="231F20"/>
          <w:spacing w:val="15"/>
        </w:rPr>
        <w:t xml:space="preserve"> </w:t>
      </w:r>
      <w:r>
        <w:rPr>
          <w:color w:val="231F20"/>
        </w:rPr>
        <w:t>the</w:t>
      </w:r>
      <w:r>
        <w:rPr>
          <w:color w:val="231F20"/>
          <w:spacing w:val="15"/>
        </w:rPr>
        <w:t xml:space="preserve"> </w:t>
      </w:r>
      <w:r>
        <w:rPr>
          <w:color w:val="231F20"/>
        </w:rPr>
        <w:t>sum</w:t>
      </w:r>
      <w:r>
        <w:rPr>
          <w:color w:val="231F20"/>
          <w:spacing w:val="15"/>
        </w:rPr>
        <w:t xml:space="preserve"> </w:t>
      </w:r>
      <w:r>
        <w:rPr>
          <w:color w:val="231F20"/>
        </w:rPr>
        <w:t xml:space="preserve">of </w:t>
      </w:r>
      <w:r>
        <w:rPr>
          <w:color w:val="231F20"/>
          <w:spacing w:val="-21"/>
        </w:rPr>
        <w:t xml:space="preserve"> </w:t>
      </w:r>
      <w:r>
        <w:rPr>
          <w:color w:val="231F20"/>
          <w:u w:val="single" w:color="231F20"/>
        </w:rPr>
        <w:t xml:space="preserve"> </w:t>
      </w:r>
      <w:r>
        <w:rPr>
          <w:color w:val="231F20"/>
          <w:u w:val="single" w:color="231F20"/>
        </w:rPr>
        <w:tab/>
      </w:r>
    </w:p>
    <w:p w:rsidR="00543C96" w:rsidRDefault="00543C96" w14:paraId="56311F40" w14:textId="77777777">
      <w:pPr>
        <w:pStyle w:val="BodyText"/>
        <w:spacing w:before="7"/>
        <w:rPr>
          <w:sz w:val="10"/>
        </w:rPr>
      </w:pPr>
    </w:p>
    <w:p w:rsidR="00543C96" w:rsidRDefault="0096377B" w14:paraId="3588BFA1" w14:textId="77777777">
      <w:pPr>
        <w:pStyle w:val="BodyText"/>
        <w:tabs>
          <w:tab w:val="left" w:pos="7543"/>
          <w:tab w:val="left" w:pos="11057"/>
        </w:tabs>
        <w:spacing w:before="92"/>
        <w:ind w:left="221"/>
      </w:pPr>
      <w:r>
        <w:rPr>
          <w:color w:val="231F20"/>
          <w:u w:val="single" w:color="231F20"/>
        </w:rPr>
        <w:t xml:space="preserve"> </w:t>
      </w:r>
      <w:r>
        <w:rPr>
          <w:color w:val="231F20"/>
          <w:u w:val="single" w:color="231F20"/>
        </w:rPr>
        <w:tab/>
      </w:r>
      <w:r>
        <w:rPr>
          <w:color w:val="231F20"/>
        </w:rPr>
        <w:t>U.S. dollars</w:t>
      </w:r>
      <w:r>
        <w:rPr>
          <w:color w:val="231F20"/>
          <w:spacing w:val="15"/>
        </w:rPr>
        <w:t xml:space="preserve"> </w:t>
      </w:r>
      <w:r>
        <w:rPr>
          <w:color w:val="231F20"/>
        </w:rPr>
        <w:t>($</w:t>
      </w:r>
      <w:r>
        <w:rPr>
          <w:color w:val="231F20"/>
          <w:spacing w:val="15"/>
        </w:rPr>
        <w:t xml:space="preserve"> </w:t>
      </w:r>
      <w:r>
        <w:rPr>
          <w:color w:val="231F20"/>
          <w:u w:val="single" w:color="231F20"/>
        </w:rPr>
        <w:t xml:space="preserve"> </w:t>
      </w:r>
      <w:r>
        <w:rPr>
          <w:color w:val="231F20"/>
          <w:u w:val="single" w:color="231F20"/>
        </w:rPr>
        <w:tab/>
      </w:r>
    </w:p>
    <w:p w:rsidR="00543C96" w:rsidRDefault="0096377B" w14:paraId="5A2C541C" w14:textId="77777777">
      <w:pPr>
        <w:pStyle w:val="BodyText"/>
        <w:spacing w:before="32"/>
        <w:ind w:left="221"/>
      </w:pPr>
      <w:r>
        <w:rPr>
          <w:color w:val="231F20"/>
        </w:rPr>
        <w:t>lawful money of the United States, which may be increased or decreased by a rider hereto executed in the same manner as this bond.</w:t>
      </w:r>
    </w:p>
    <w:p w:rsidR="00543C96" w:rsidRDefault="00543C96" w14:paraId="71A3A118" w14:textId="77777777">
      <w:pPr>
        <w:pStyle w:val="BodyText"/>
        <w:spacing w:before="2"/>
        <w:rPr>
          <w:sz w:val="19"/>
        </w:rPr>
      </w:pPr>
    </w:p>
    <w:p w:rsidR="00543C96" w:rsidRDefault="0096377B" w14:paraId="2D67F747" w14:textId="77777777">
      <w:pPr>
        <w:pStyle w:val="BodyText"/>
        <w:spacing w:line="249" w:lineRule="auto"/>
        <w:ind w:left="221" w:right="726"/>
      </w:pPr>
      <w:r>
        <w:rPr>
          <w:color w:val="231F20"/>
        </w:rPr>
        <w:t>The principal, pursuant to the authority conferred by Section 1 of the Act of September 13, 1982 (31 U.S.C. 9303), does hereby constitute and     appoint the Secretary of the Interior to act as his attorney-in-fact for the purpose of   negotiating the cash, letters of credit, savings accounts,    certificates of deposit, or securities.   The interest accruing on the United States securities, cash, or other instruments given above, in the absence of   any default in the performance of any of the conditions, or stipulations set forth in this bond, the plan of operations/notice, must be paid to the   principal.  The principal hereby, for any heirs, executors, administrators, successors, and assignees, jointly and severally, ratifies and confirms   whatever the Secretary will do by virtue of these</w:t>
      </w:r>
      <w:r>
        <w:rPr>
          <w:color w:val="231F20"/>
          <w:spacing w:val="5"/>
        </w:rPr>
        <w:t xml:space="preserve"> </w:t>
      </w:r>
      <w:r>
        <w:rPr>
          <w:color w:val="231F20"/>
        </w:rPr>
        <w:t>presents.</w:t>
      </w:r>
    </w:p>
    <w:p w:rsidR="00543C96" w:rsidRDefault="00543C96" w14:paraId="08862574" w14:textId="77777777">
      <w:pPr>
        <w:pStyle w:val="BodyText"/>
        <w:rPr>
          <w:sz w:val="21"/>
        </w:rPr>
      </w:pPr>
    </w:p>
    <w:p w:rsidR="00543C96" w:rsidRDefault="0096377B" w14:paraId="1D5791A2" w14:textId="77777777">
      <w:pPr>
        <w:pStyle w:val="BodyText"/>
        <w:spacing w:line="249" w:lineRule="auto"/>
        <w:ind w:left="212" w:right="726"/>
      </w:pPr>
      <w:r>
        <w:rPr>
          <w:color w:val="231F20"/>
        </w:rPr>
        <w:t>The Secretary will transfer this deposit for the faithful performance of any and all of the conditions and stipulations as set forth in this bond, the plan       of operations/notice cited above, and the regulations at 43 CFR 3802 and 43 CFR 3809. In  the  case  of  any  default  in  the  performace  of  the conditions and stipulations of such undertaking, it is agreed that the Secretary will have full power to assign, appropriate, apply, or transfer the        deposit, or any portion thereof, to the satisfaction of any damages, reclamation, assessments, penalties, or deficiencies arising by reason of such       default.</w:t>
      </w:r>
    </w:p>
    <w:p w:rsidR="00543C96" w:rsidRDefault="0096377B" w14:paraId="437ABA0F" w14:textId="77777777">
      <w:pPr>
        <w:pStyle w:val="Heading2"/>
        <w:spacing w:before="125"/>
        <w:ind w:left="158"/>
        <w:rPr>
          <w:rFonts w:ascii="Arial"/>
        </w:rPr>
      </w:pPr>
      <w:r>
        <w:rPr>
          <w:rFonts w:ascii="Arial"/>
          <w:color w:val="231F20"/>
        </w:rPr>
        <w:t>BOND CONDTIONS</w:t>
      </w:r>
    </w:p>
    <w:p w:rsidR="00543C96" w:rsidRDefault="0096377B" w14:paraId="5640B2DB" w14:textId="77777777">
      <w:pPr>
        <w:pStyle w:val="ListParagraph"/>
        <w:numPr>
          <w:ilvl w:val="0"/>
          <w:numId w:val="1"/>
        </w:numPr>
        <w:tabs>
          <w:tab w:val="left" w:pos="503"/>
        </w:tabs>
        <w:spacing w:before="148"/>
        <w:ind w:hanging="270"/>
        <w:rPr>
          <w:sz w:val="18"/>
        </w:rPr>
      </w:pPr>
      <w:r>
        <w:rPr>
          <w:color w:val="231F20"/>
          <w:sz w:val="18"/>
        </w:rPr>
        <w:t>WHEREAS,</w:t>
      </w:r>
      <w:r>
        <w:rPr>
          <w:color w:val="231F20"/>
          <w:spacing w:val="11"/>
          <w:sz w:val="18"/>
        </w:rPr>
        <w:t xml:space="preserve"> </w:t>
      </w:r>
      <w:r>
        <w:rPr>
          <w:color w:val="231F20"/>
          <w:sz w:val="18"/>
        </w:rPr>
        <w:t>the</w:t>
      </w:r>
      <w:r>
        <w:rPr>
          <w:color w:val="231F20"/>
          <w:spacing w:val="11"/>
          <w:sz w:val="18"/>
        </w:rPr>
        <w:t xml:space="preserve"> </w:t>
      </w:r>
      <w:r>
        <w:rPr>
          <w:color w:val="231F20"/>
          <w:sz w:val="18"/>
        </w:rPr>
        <w:t>principal</w:t>
      </w:r>
      <w:r>
        <w:rPr>
          <w:color w:val="231F20"/>
          <w:spacing w:val="11"/>
          <w:sz w:val="18"/>
        </w:rPr>
        <w:t xml:space="preserve"> </w:t>
      </w:r>
      <w:r>
        <w:rPr>
          <w:color w:val="231F20"/>
          <w:sz w:val="18"/>
        </w:rPr>
        <w:t>has</w:t>
      </w:r>
      <w:r>
        <w:rPr>
          <w:color w:val="231F20"/>
          <w:spacing w:val="11"/>
          <w:sz w:val="18"/>
        </w:rPr>
        <w:t xml:space="preserve"> </w:t>
      </w:r>
      <w:r>
        <w:rPr>
          <w:color w:val="231F20"/>
          <w:sz w:val="18"/>
        </w:rPr>
        <w:t>an</w:t>
      </w:r>
      <w:r>
        <w:rPr>
          <w:color w:val="231F20"/>
          <w:spacing w:val="11"/>
          <w:sz w:val="18"/>
        </w:rPr>
        <w:t xml:space="preserve"> </w:t>
      </w:r>
      <w:r>
        <w:rPr>
          <w:color w:val="231F20"/>
          <w:sz w:val="18"/>
        </w:rPr>
        <w:t>interest</w:t>
      </w:r>
      <w:r>
        <w:rPr>
          <w:color w:val="231F20"/>
          <w:spacing w:val="11"/>
          <w:sz w:val="18"/>
        </w:rPr>
        <w:t xml:space="preserve"> </w:t>
      </w:r>
      <w:r>
        <w:rPr>
          <w:color w:val="231F20"/>
          <w:sz w:val="18"/>
        </w:rPr>
        <w:t>in</w:t>
      </w:r>
      <w:r>
        <w:rPr>
          <w:color w:val="231F20"/>
          <w:spacing w:val="11"/>
          <w:sz w:val="18"/>
        </w:rPr>
        <w:t xml:space="preserve"> </w:t>
      </w:r>
      <w:r>
        <w:rPr>
          <w:color w:val="231F20"/>
          <w:sz w:val="18"/>
        </w:rPr>
        <w:t>a</w:t>
      </w:r>
      <w:r>
        <w:rPr>
          <w:color w:val="231F20"/>
          <w:spacing w:val="11"/>
          <w:sz w:val="18"/>
        </w:rPr>
        <w:t xml:space="preserve"> </w:t>
      </w:r>
      <w:r>
        <w:rPr>
          <w:color w:val="231F20"/>
          <w:sz w:val="18"/>
        </w:rPr>
        <w:t>mining</w:t>
      </w:r>
      <w:r>
        <w:rPr>
          <w:color w:val="231F20"/>
          <w:spacing w:val="11"/>
          <w:sz w:val="18"/>
        </w:rPr>
        <w:t xml:space="preserve"> </w:t>
      </w:r>
      <w:r>
        <w:rPr>
          <w:color w:val="231F20"/>
          <w:sz w:val="18"/>
        </w:rPr>
        <w:t>claim(s),</w:t>
      </w:r>
      <w:r>
        <w:rPr>
          <w:color w:val="231F20"/>
          <w:spacing w:val="11"/>
          <w:sz w:val="18"/>
        </w:rPr>
        <w:t xml:space="preserve"> </w:t>
      </w:r>
      <w:r>
        <w:rPr>
          <w:color w:val="231F20"/>
          <w:sz w:val="18"/>
        </w:rPr>
        <w:t>mill</w:t>
      </w:r>
      <w:r>
        <w:rPr>
          <w:color w:val="231F20"/>
          <w:spacing w:val="11"/>
          <w:sz w:val="18"/>
        </w:rPr>
        <w:t xml:space="preserve"> </w:t>
      </w:r>
      <w:r>
        <w:rPr>
          <w:color w:val="231F20"/>
          <w:sz w:val="18"/>
        </w:rPr>
        <w:t>site(s),</w:t>
      </w:r>
      <w:r>
        <w:rPr>
          <w:color w:val="231F20"/>
          <w:spacing w:val="11"/>
          <w:sz w:val="18"/>
        </w:rPr>
        <w:t xml:space="preserve"> </w:t>
      </w:r>
      <w:r>
        <w:rPr>
          <w:color w:val="231F20"/>
          <w:sz w:val="18"/>
        </w:rPr>
        <w:t>or</w:t>
      </w:r>
      <w:r>
        <w:rPr>
          <w:color w:val="231F20"/>
          <w:spacing w:val="11"/>
          <w:sz w:val="18"/>
        </w:rPr>
        <w:t xml:space="preserve"> </w:t>
      </w:r>
      <w:r>
        <w:rPr>
          <w:color w:val="231F20"/>
          <w:sz w:val="18"/>
        </w:rPr>
        <w:t>tunnel</w:t>
      </w:r>
      <w:r>
        <w:rPr>
          <w:color w:val="231F20"/>
          <w:spacing w:val="11"/>
          <w:sz w:val="18"/>
        </w:rPr>
        <w:t xml:space="preserve"> </w:t>
      </w:r>
      <w:r>
        <w:rPr>
          <w:color w:val="231F20"/>
          <w:sz w:val="18"/>
        </w:rPr>
        <w:t>site(s)</w:t>
      </w:r>
      <w:r>
        <w:rPr>
          <w:color w:val="231F20"/>
          <w:spacing w:val="11"/>
          <w:sz w:val="18"/>
        </w:rPr>
        <w:t xml:space="preserve"> </w:t>
      </w:r>
      <w:r>
        <w:rPr>
          <w:color w:val="231F20"/>
          <w:sz w:val="18"/>
        </w:rPr>
        <w:t>and/or</w:t>
      </w:r>
      <w:r>
        <w:rPr>
          <w:color w:val="231F20"/>
          <w:spacing w:val="11"/>
          <w:sz w:val="18"/>
        </w:rPr>
        <w:t xml:space="preserve"> </w:t>
      </w:r>
      <w:r>
        <w:rPr>
          <w:color w:val="231F20"/>
          <w:sz w:val="18"/>
        </w:rPr>
        <w:t>responsibility</w:t>
      </w:r>
      <w:r>
        <w:rPr>
          <w:color w:val="231F20"/>
          <w:spacing w:val="11"/>
          <w:sz w:val="18"/>
        </w:rPr>
        <w:t xml:space="preserve"> </w:t>
      </w:r>
      <w:r>
        <w:rPr>
          <w:color w:val="231F20"/>
          <w:sz w:val="18"/>
        </w:rPr>
        <w:t>for</w:t>
      </w:r>
      <w:r>
        <w:rPr>
          <w:color w:val="231F20"/>
          <w:spacing w:val="11"/>
          <w:sz w:val="18"/>
        </w:rPr>
        <w:t xml:space="preserve"> </w:t>
      </w:r>
      <w:r>
        <w:rPr>
          <w:color w:val="231F20"/>
          <w:sz w:val="18"/>
        </w:rPr>
        <w:t>operations</w:t>
      </w:r>
      <w:r>
        <w:rPr>
          <w:color w:val="231F20"/>
          <w:spacing w:val="11"/>
          <w:sz w:val="18"/>
        </w:rPr>
        <w:t xml:space="preserve"> </w:t>
      </w:r>
      <w:r>
        <w:rPr>
          <w:color w:val="231F20"/>
          <w:sz w:val="18"/>
        </w:rPr>
        <w:t>and/or</w:t>
      </w:r>
      <w:r>
        <w:rPr>
          <w:color w:val="231F20"/>
          <w:spacing w:val="11"/>
          <w:sz w:val="18"/>
        </w:rPr>
        <w:t xml:space="preserve"> </w:t>
      </w:r>
      <w:r>
        <w:rPr>
          <w:color w:val="231F20"/>
          <w:sz w:val="18"/>
        </w:rPr>
        <w:t>reclamation</w:t>
      </w:r>
    </w:p>
    <w:p w:rsidR="00543C96" w:rsidRDefault="0096377B" w14:paraId="0B1A5A7F" w14:textId="77777777">
      <w:pPr>
        <w:pStyle w:val="BodyText"/>
        <w:spacing w:before="9"/>
        <w:ind w:left="539"/>
      </w:pPr>
      <w:r>
        <w:rPr>
          <w:color w:val="231F20"/>
        </w:rPr>
        <w:t>on the mining claim(s), mill site(s), or tunnel site(s) or public lands under the Acts cited in this bond; and</w:t>
      </w:r>
    </w:p>
    <w:p w:rsidR="00543C96" w:rsidRDefault="0096377B" w14:paraId="0D0E72F0" w14:textId="77777777">
      <w:pPr>
        <w:pStyle w:val="ListParagraph"/>
        <w:numPr>
          <w:ilvl w:val="0"/>
          <w:numId w:val="1"/>
        </w:numPr>
        <w:tabs>
          <w:tab w:val="left" w:pos="503"/>
        </w:tabs>
        <w:spacing w:before="101" w:line="249" w:lineRule="auto"/>
        <w:ind w:right="520" w:hanging="270"/>
        <w:rPr>
          <w:sz w:val="18"/>
        </w:rPr>
      </w:pPr>
      <w:r>
        <w:rPr>
          <w:color w:val="231F20"/>
          <w:sz w:val="18"/>
        </w:rPr>
        <w:t>WHEREAS, the principal has filed an acceptable notice with the United States Department of the Interior, BLM and/or received approval from    the</w:t>
      </w:r>
      <w:r>
        <w:rPr>
          <w:color w:val="231F20"/>
          <w:spacing w:val="8"/>
          <w:sz w:val="18"/>
        </w:rPr>
        <w:t xml:space="preserve"> </w:t>
      </w:r>
      <w:r>
        <w:rPr>
          <w:color w:val="231F20"/>
          <w:sz w:val="18"/>
        </w:rPr>
        <w:t>BLM</w:t>
      </w:r>
      <w:r>
        <w:rPr>
          <w:color w:val="231F20"/>
          <w:spacing w:val="8"/>
          <w:sz w:val="18"/>
        </w:rPr>
        <w:t xml:space="preserve"> </w:t>
      </w:r>
      <w:r>
        <w:rPr>
          <w:color w:val="231F20"/>
          <w:sz w:val="18"/>
        </w:rPr>
        <w:t>of</w:t>
      </w:r>
      <w:r>
        <w:rPr>
          <w:color w:val="231F20"/>
          <w:spacing w:val="8"/>
          <w:sz w:val="18"/>
        </w:rPr>
        <w:t xml:space="preserve"> </w:t>
      </w:r>
      <w:r>
        <w:rPr>
          <w:color w:val="231F20"/>
          <w:sz w:val="18"/>
        </w:rPr>
        <w:t>the</w:t>
      </w:r>
      <w:r>
        <w:rPr>
          <w:color w:val="231F20"/>
          <w:spacing w:val="8"/>
          <w:sz w:val="18"/>
        </w:rPr>
        <w:t xml:space="preserve"> </w:t>
      </w:r>
      <w:r>
        <w:rPr>
          <w:color w:val="231F20"/>
          <w:sz w:val="18"/>
        </w:rPr>
        <w:t>plan</w:t>
      </w:r>
      <w:r>
        <w:rPr>
          <w:color w:val="231F20"/>
          <w:spacing w:val="8"/>
          <w:sz w:val="18"/>
        </w:rPr>
        <w:t xml:space="preserve"> </w:t>
      </w:r>
      <w:r>
        <w:rPr>
          <w:color w:val="231F20"/>
          <w:sz w:val="18"/>
        </w:rPr>
        <w:t>of</w:t>
      </w:r>
      <w:r>
        <w:rPr>
          <w:color w:val="231F20"/>
          <w:spacing w:val="8"/>
          <w:sz w:val="18"/>
        </w:rPr>
        <w:t xml:space="preserve"> </w:t>
      </w:r>
      <w:r>
        <w:rPr>
          <w:color w:val="231F20"/>
          <w:sz w:val="18"/>
        </w:rPr>
        <w:t>operations</w:t>
      </w:r>
      <w:r>
        <w:rPr>
          <w:color w:val="231F20"/>
          <w:spacing w:val="8"/>
          <w:sz w:val="18"/>
        </w:rPr>
        <w:t xml:space="preserve"> </w:t>
      </w:r>
      <w:r>
        <w:rPr>
          <w:color w:val="231F20"/>
          <w:sz w:val="18"/>
        </w:rPr>
        <w:t>cited</w:t>
      </w:r>
      <w:r>
        <w:rPr>
          <w:color w:val="231F20"/>
          <w:spacing w:val="8"/>
          <w:sz w:val="18"/>
        </w:rPr>
        <w:t xml:space="preserve"> </w:t>
      </w:r>
      <w:r>
        <w:rPr>
          <w:color w:val="231F20"/>
          <w:sz w:val="18"/>
        </w:rPr>
        <w:t>above</w:t>
      </w:r>
      <w:r>
        <w:rPr>
          <w:color w:val="231F20"/>
          <w:spacing w:val="8"/>
          <w:sz w:val="18"/>
        </w:rPr>
        <w:t xml:space="preserve"> </w:t>
      </w:r>
      <w:r>
        <w:rPr>
          <w:color w:val="231F20"/>
          <w:sz w:val="18"/>
        </w:rPr>
        <w:t>and</w:t>
      </w:r>
      <w:r>
        <w:rPr>
          <w:color w:val="231F20"/>
          <w:spacing w:val="8"/>
          <w:sz w:val="18"/>
        </w:rPr>
        <w:t xml:space="preserve"> </w:t>
      </w:r>
      <w:r>
        <w:rPr>
          <w:color w:val="231F20"/>
          <w:sz w:val="18"/>
        </w:rPr>
        <w:t>said</w:t>
      </w:r>
      <w:r>
        <w:rPr>
          <w:color w:val="231F20"/>
          <w:spacing w:val="8"/>
          <w:sz w:val="18"/>
        </w:rPr>
        <w:t xml:space="preserve"> </w:t>
      </w:r>
      <w:r>
        <w:rPr>
          <w:color w:val="231F20"/>
          <w:sz w:val="18"/>
        </w:rPr>
        <w:t>plan</w:t>
      </w:r>
      <w:r>
        <w:rPr>
          <w:color w:val="231F20"/>
          <w:spacing w:val="8"/>
          <w:sz w:val="18"/>
        </w:rPr>
        <w:t xml:space="preserve"> </w:t>
      </w:r>
      <w:r>
        <w:rPr>
          <w:color w:val="231F20"/>
          <w:sz w:val="18"/>
        </w:rPr>
        <w:t>of</w:t>
      </w:r>
      <w:r>
        <w:rPr>
          <w:color w:val="231F20"/>
          <w:spacing w:val="8"/>
          <w:sz w:val="18"/>
        </w:rPr>
        <w:t xml:space="preserve"> </w:t>
      </w:r>
      <w:r>
        <w:rPr>
          <w:color w:val="231F20"/>
          <w:sz w:val="18"/>
        </w:rPr>
        <w:t>operations/notice</w:t>
      </w:r>
      <w:r>
        <w:rPr>
          <w:color w:val="231F20"/>
          <w:spacing w:val="8"/>
          <w:sz w:val="18"/>
        </w:rPr>
        <w:t xml:space="preserve"> </w:t>
      </w:r>
      <w:r>
        <w:rPr>
          <w:color w:val="231F20"/>
          <w:sz w:val="18"/>
        </w:rPr>
        <w:t>contains</w:t>
      </w:r>
      <w:r>
        <w:rPr>
          <w:color w:val="231F20"/>
          <w:spacing w:val="8"/>
          <w:sz w:val="18"/>
        </w:rPr>
        <w:t xml:space="preserve"> </w:t>
      </w:r>
      <w:r>
        <w:rPr>
          <w:color w:val="231F20"/>
          <w:sz w:val="18"/>
        </w:rPr>
        <w:t>certain</w:t>
      </w:r>
      <w:r>
        <w:rPr>
          <w:color w:val="231F20"/>
          <w:spacing w:val="8"/>
          <w:sz w:val="18"/>
        </w:rPr>
        <w:t xml:space="preserve"> </w:t>
      </w:r>
      <w:r>
        <w:rPr>
          <w:color w:val="231F20"/>
          <w:sz w:val="18"/>
        </w:rPr>
        <w:t>stipulations</w:t>
      </w:r>
      <w:r>
        <w:rPr>
          <w:color w:val="231F20"/>
          <w:spacing w:val="8"/>
          <w:sz w:val="18"/>
        </w:rPr>
        <w:t xml:space="preserve"> </w:t>
      </w:r>
      <w:r>
        <w:rPr>
          <w:color w:val="231F20"/>
          <w:sz w:val="18"/>
        </w:rPr>
        <w:t>and</w:t>
      </w:r>
      <w:r>
        <w:rPr>
          <w:color w:val="231F20"/>
          <w:spacing w:val="8"/>
          <w:sz w:val="18"/>
        </w:rPr>
        <w:t xml:space="preserve"> </w:t>
      </w:r>
      <w:r>
        <w:rPr>
          <w:color w:val="231F20"/>
          <w:sz w:val="18"/>
        </w:rPr>
        <w:t>conditions;</w:t>
      </w:r>
      <w:r>
        <w:rPr>
          <w:color w:val="231F20"/>
          <w:spacing w:val="8"/>
          <w:sz w:val="18"/>
        </w:rPr>
        <w:t xml:space="preserve"> </w:t>
      </w:r>
      <w:r>
        <w:rPr>
          <w:color w:val="231F20"/>
          <w:sz w:val="18"/>
        </w:rPr>
        <w:t>and</w:t>
      </w:r>
    </w:p>
    <w:p w:rsidR="00543C96" w:rsidRDefault="0096377B" w14:paraId="7E5C0885" w14:textId="77777777">
      <w:pPr>
        <w:pStyle w:val="ListParagraph"/>
        <w:numPr>
          <w:ilvl w:val="0"/>
          <w:numId w:val="1"/>
        </w:numPr>
        <w:tabs>
          <w:tab w:val="left" w:pos="505"/>
        </w:tabs>
        <w:ind w:left="504" w:hanging="283"/>
        <w:rPr>
          <w:sz w:val="18"/>
        </w:rPr>
      </w:pPr>
      <w:r>
        <w:rPr>
          <w:color w:val="231F20"/>
          <w:sz w:val="18"/>
        </w:rPr>
        <w:t>WHEREAS,</w:t>
      </w:r>
      <w:r>
        <w:rPr>
          <w:color w:val="231F20"/>
          <w:spacing w:val="13"/>
          <w:sz w:val="18"/>
        </w:rPr>
        <w:t xml:space="preserve"> </w:t>
      </w:r>
      <w:r>
        <w:rPr>
          <w:color w:val="231F20"/>
          <w:sz w:val="18"/>
        </w:rPr>
        <w:t>the</w:t>
      </w:r>
      <w:r>
        <w:rPr>
          <w:color w:val="231F20"/>
          <w:spacing w:val="13"/>
          <w:sz w:val="18"/>
        </w:rPr>
        <w:t xml:space="preserve"> </w:t>
      </w:r>
      <w:r>
        <w:rPr>
          <w:color w:val="231F20"/>
          <w:sz w:val="18"/>
        </w:rPr>
        <w:t>principal</w:t>
      </w:r>
      <w:r>
        <w:rPr>
          <w:color w:val="231F20"/>
          <w:spacing w:val="13"/>
          <w:sz w:val="18"/>
        </w:rPr>
        <w:t xml:space="preserve"> </w:t>
      </w:r>
      <w:r>
        <w:rPr>
          <w:color w:val="231F20"/>
          <w:sz w:val="18"/>
        </w:rPr>
        <w:t>hereby</w:t>
      </w:r>
      <w:r>
        <w:rPr>
          <w:color w:val="231F20"/>
          <w:spacing w:val="13"/>
          <w:sz w:val="18"/>
        </w:rPr>
        <w:t xml:space="preserve"> </w:t>
      </w:r>
      <w:r>
        <w:rPr>
          <w:color w:val="231F20"/>
          <w:sz w:val="18"/>
        </w:rPr>
        <w:t>waives</w:t>
      </w:r>
      <w:r>
        <w:rPr>
          <w:color w:val="231F20"/>
          <w:spacing w:val="13"/>
          <w:sz w:val="18"/>
        </w:rPr>
        <w:t xml:space="preserve"> </w:t>
      </w:r>
      <w:r>
        <w:rPr>
          <w:color w:val="231F20"/>
          <w:sz w:val="18"/>
        </w:rPr>
        <w:t>any</w:t>
      </w:r>
      <w:r>
        <w:rPr>
          <w:color w:val="231F20"/>
          <w:spacing w:val="13"/>
          <w:sz w:val="18"/>
        </w:rPr>
        <w:t xml:space="preserve"> </w:t>
      </w:r>
      <w:r>
        <w:rPr>
          <w:color w:val="231F20"/>
          <w:sz w:val="18"/>
        </w:rPr>
        <w:t>right</w:t>
      </w:r>
      <w:r>
        <w:rPr>
          <w:color w:val="231F20"/>
          <w:spacing w:val="13"/>
          <w:sz w:val="18"/>
        </w:rPr>
        <w:t xml:space="preserve"> </w:t>
      </w:r>
      <w:r>
        <w:rPr>
          <w:color w:val="231F20"/>
          <w:sz w:val="18"/>
        </w:rPr>
        <w:t>to</w:t>
      </w:r>
      <w:r>
        <w:rPr>
          <w:color w:val="231F20"/>
          <w:spacing w:val="13"/>
          <w:sz w:val="18"/>
        </w:rPr>
        <w:t xml:space="preserve"> </w:t>
      </w:r>
      <w:r>
        <w:rPr>
          <w:color w:val="231F20"/>
          <w:sz w:val="18"/>
        </w:rPr>
        <w:t>notice</w:t>
      </w:r>
      <w:r>
        <w:rPr>
          <w:color w:val="231F20"/>
          <w:spacing w:val="13"/>
          <w:sz w:val="18"/>
        </w:rPr>
        <w:t xml:space="preserve"> </w:t>
      </w:r>
      <w:r>
        <w:rPr>
          <w:color w:val="231F20"/>
          <w:sz w:val="18"/>
        </w:rPr>
        <w:t>of,</w:t>
      </w:r>
      <w:r>
        <w:rPr>
          <w:color w:val="231F20"/>
          <w:spacing w:val="13"/>
          <w:sz w:val="18"/>
        </w:rPr>
        <w:t xml:space="preserve"> </w:t>
      </w:r>
      <w:r>
        <w:rPr>
          <w:color w:val="231F20"/>
          <w:sz w:val="18"/>
        </w:rPr>
        <w:t>and</w:t>
      </w:r>
      <w:r>
        <w:rPr>
          <w:color w:val="231F20"/>
          <w:spacing w:val="13"/>
          <w:sz w:val="18"/>
        </w:rPr>
        <w:t xml:space="preserve"> </w:t>
      </w:r>
      <w:r>
        <w:rPr>
          <w:color w:val="231F20"/>
          <w:sz w:val="18"/>
        </w:rPr>
        <w:t>agrees</w:t>
      </w:r>
      <w:r>
        <w:rPr>
          <w:color w:val="231F20"/>
          <w:spacing w:val="13"/>
          <w:sz w:val="18"/>
        </w:rPr>
        <w:t xml:space="preserve"> </w:t>
      </w:r>
      <w:r>
        <w:rPr>
          <w:color w:val="231F20"/>
          <w:sz w:val="18"/>
        </w:rPr>
        <w:t>that</w:t>
      </w:r>
      <w:r>
        <w:rPr>
          <w:color w:val="231F20"/>
          <w:spacing w:val="13"/>
          <w:sz w:val="18"/>
        </w:rPr>
        <w:t xml:space="preserve"> </w:t>
      </w:r>
      <w:r>
        <w:rPr>
          <w:color w:val="231F20"/>
          <w:sz w:val="18"/>
        </w:rPr>
        <w:t>this</w:t>
      </w:r>
      <w:r>
        <w:rPr>
          <w:color w:val="231F20"/>
          <w:spacing w:val="13"/>
          <w:sz w:val="18"/>
        </w:rPr>
        <w:t xml:space="preserve"> </w:t>
      </w:r>
      <w:r>
        <w:rPr>
          <w:color w:val="231F20"/>
          <w:sz w:val="18"/>
        </w:rPr>
        <w:t>bond</w:t>
      </w:r>
      <w:r>
        <w:rPr>
          <w:color w:val="231F20"/>
          <w:spacing w:val="13"/>
          <w:sz w:val="18"/>
        </w:rPr>
        <w:t xml:space="preserve"> </w:t>
      </w:r>
      <w:r>
        <w:rPr>
          <w:color w:val="231F20"/>
          <w:sz w:val="18"/>
        </w:rPr>
        <w:t>will</w:t>
      </w:r>
      <w:r>
        <w:rPr>
          <w:color w:val="231F20"/>
          <w:spacing w:val="13"/>
          <w:sz w:val="18"/>
        </w:rPr>
        <w:t xml:space="preserve"> </w:t>
      </w:r>
      <w:r>
        <w:rPr>
          <w:color w:val="231F20"/>
          <w:sz w:val="18"/>
        </w:rPr>
        <w:t>remain</w:t>
      </w:r>
      <w:r>
        <w:rPr>
          <w:color w:val="231F20"/>
          <w:spacing w:val="13"/>
          <w:sz w:val="18"/>
        </w:rPr>
        <w:t xml:space="preserve"> </w:t>
      </w:r>
      <w:r>
        <w:rPr>
          <w:color w:val="231F20"/>
          <w:sz w:val="18"/>
        </w:rPr>
        <w:t>in</w:t>
      </w:r>
      <w:r>
        <w:rPr>
          <w:color w:val="231F20"/>
          <w:spacing w:val="13"/>
          <w:sz w:val="18"/>
        </w:rPr>
        <w:t xml:space="preserve"> </w:t>
      </w:r>
      <w:r>
        <w:rPr>
          <w:color w:val="231F20"/>
          <w:sz w:val="18"/>
        </w:rPr>
        <w:t>full</w:t>
      </w:r>
      <w:r>
        <w:rPr>
          <w:color w:val="231F20"/>
          <w:spacing w:val="13"/>
          <w:sz w:val="18"/>
        </w:rPr>
        <w:t xml:space="preserve"> </w:t>
      </w:r>
      <w:r>
        <w:rPr>
          <w:color w:val="231F20"/>
          <w:sz w:val="18"/>
        </w:rPr>
        <w:t>force</w:t>
      </w:r>
      <w:r>
        <w:rPr>
          <w:color w:val="231F20"/>
          <w:spacing w:val="13"/>
          <w:sz w:val="18"/>
        </w:rPr>
        <w:t xml:space="preserve"> </w:t>
      </w:r>
      <w:r>
        <w:rPr>
          <w:color w:val="231F20"/>
          <w:sz w:val="18"/>
        </w:rPr>
        <w:t>and</w:t>
      </w:r>
      <w:r>
        <w:rPr>
          <w:color w:val="231F20"/>
          <w:spacing w:val="13"/>
          <w:sz w:val="18"/>
        </w:rPr>
        <w:t xml:space="preserve"> </w:t>
      </w:r>
      <w:r>
        <w:rPr>
          <w:color w:val="231F20"/>
          <w:sz w:val="18"/>
        </w:rPr>
        <w:t>effect</w:t>
      </w:r>
      <w:r>
        <w:rPr>
          <w:color w:val="231F20"/>
          <w:spacing w:val="13"/>
          <w:sz w:val="18"/>
        </w:rPr>
        <w:t xml:space="preserve"> </w:t>
      </w:r>
      <w:r>
        <w:rPr>
          <w:color w:val="231F20"/>
          <w:sz w:val="18"/>
        </w:rPr>
        <w:t>notwithstanding:</w:t>
      </w:r>
    </w:p>
    <w:p w:rsidR="00543C96" w:rsidRDefault="0096377B" w14:paraId="2BBFE462" w14:textId="77777777">
      <w:pPr>
        <w:pStyle w:val="ListParagraph"/>
        <w:numPr>
          <w:ilvl w:val="1"/>
          <w:numId w:val="1"/>
        </w:numPr>
        <w:tabs>
          <w:tab w:val="left" w:pos="931"/>
        </w:tabs>
        <w:spacing w:before="80" w:line="249" w:lineRule="auto"/>
        <w:ind w:right="464" w:hanging="319"/>
        <w:rPr>
          <w:sz w:val="18"/>
        </w:rPr>
      </w:pPr>
      <w:r>
        <w:rPr>
          <w:color w:val="231F20"/>
          <w:sz w:val="18"/>
        </w:rPr>
        <w:t>Any transfer(s) in while or in part, of any or all of the land covered by the plan of operations/notice further agrees to remain bound under     this</w:t>
      </w:r>
      <w:r>
        <w:rPr>
          <w:color w:val="231F20"/>
          <w:spacing w:val="7"/>
          <w:sz w:val="18"/>
        </w:rPr>
        <w:t xml:space="preserve"> </w:t>
      </w:r>
      <w:r>
        <w:rPr>
          <w:color w:val="231F20"/>
          <w:sz w:val="18"/>
        </w:rPr>
        <w:t>bond</w:t>
      </w:r>
      <w:r>
        <w:rPr>
          <w:color w:val="231F20"/>
          <w:spacing w:val="7"/>
          <w:sz w:val="18"/>
        </w:rPr>
        <w:t xml:space="preserve"> </w:t>
      </w:r>
      <w:r>
        <w:rPr>
          <w:color w:val="231F20"/>
          <w:sz w:val="18"/>
        </w:rPr>
        <w:t>as</w:t>
      </w:r>
      <w:r>
        <w:rPr>
          <w:color w:val="231F20"/>
          <w:spacing w:val="7"/>
          <w:sz w:val="18"/>
        </w:rPr>
        <w:t xml:space="preserve"> </w:t>
      </w:r>
      <w:r>
        <w:rPr>
          <w:color w:val="231F20"/>
          <w:sz w:val="18"/>
        </w:rPr>
        <w:t>to</w:t>
      </w:r>
      <w:r>
        <w:rPr>
          <w:color w:val="231F20"/>
          <w:spacing w:val="7"/>
          <w:sz w:val="18"/>
        </w:rPr>
        <w:t xml:space="preserve"> </w:t>
      </w:r>
      <w:r>
        <w:rPr>
          <w:color w:val="231F20"/>
          <w:sz w:val="18"/>
        </w:rPr>
        <w:t>the</w:t>
      </w:r>
      <w:r>
        <w:rPr>
          <w:color w:val="231F20"/>
          <w:spacing w:val="7"/>
          <w:sz w:val="18"/>
        </w:rPr>
        <w:t xml:space="preserve"> </w:t>
      </w:r>
      <w:r>
        <w:rPr>
          <w:color w:val="231F20"/>
          <w:sz w:val="18"/>
        </w:rPr>
        <w:t>interests</w:t>
      </w:r>
      <w:r>
        <w:rPr>
          <w:color w:val="231F20"/>
          <w:spacing w:val="7"/>
          <w:sz w:val="18"/>
        </w:rPr>
        <w:t xml:space="preserve"> </w:t>
      </w:r>
      <w:r>
        <w:rPr>
          <w:color w:val="231F20"/>
          <w:sz w:val="18"/>
        </w:rPr>
        <w:t>in</w:t>
      </w:r>
      <w:r>
        <w:rPr>
          <w:color w:val="231F20"/>
          <w:spacing w:val="7"/>
          <w:sz w:val="18"/>
        </w:rPr>
        <w:t xml:space="preserve"> </w:t>
      </w:r>
      <w:r>
        <w:rPr>
          <w:color w:val="231F20"/>
          <w:sz w:val="18"/>
        </w:rPr>
        <w:t>the</w:t>
      </w:r>
      <w:r>
        <w:rPr>
          <w:color w:val="231F20"/>
          <w:spacing w:val="7"/>
          <w:sz w:val="18"/>
        </w:rPr>
        <w:t xml:space="preserve"> </w:t>
      </w:r>
      <w:r>
        <w:rPr>
          <w:color w:val="231F20"/>
          <w:sz w:val="18"/>
        </w:rPr>
        <w:t>plan</w:t>
      </w:r>
      <w:r>
        <w:rPr>
          <w:color w:val="231F20"/>
          <w:spacing w:val="7"/>
          <w:sz w:val="18"/>
        </w:rPr>
        <w:t xml:space="preserve"> </w:t>
      </w:r>
      <w:r>
        <w:rPr>
          <w:color w:val="231F20"/>
          <w:sz w:val="18"/>
        </w:rPr>
        <w:t>of</w:t>
      </w:r>
      <w:r>
        <w:rPr>
          <w:color w:val="231F20"/>
          <w:spacing w:val="7"/>
          <w:sz w:val="18"/>
        </w:rPr>
        <w:t xml:space="preserve"> </w:t>
      </w:r>
      <w:r>
        <w:rPr>
          <w:color w:val="231F20"/>
          <w:sz w:val="18"/>
        </w:rPr>
        <w:t>operations/notice</w:t>
      </w:r>
      <w:r>
        <w:rPr>
          <w:color w:val="231F20"/>
          <w:spacing w:val="7"/>
          <w:sz w:val="18"/>
        </w:rPr>
        <w:t xml:space="preserve"> </w:t>
      </w:r>
      <w:r>
        <w:rPr>
          <w:color w:val="231F20"/>
          <w:sz w:val="18"/>
        </w:rPr>
        <w:t>retained</w:t>
      </w:r>
      <w:r>
        <w:rPr>
          <w:color w:val="231F20"/>
          <w:spacing w:val="7"/>
          <w:sz w:val="18"/>
        </w:rPr>
        <w:t xml:space="preserve"> </w:t>
      </w:r>
      <w:r>
        <w:rPr>
          <w:color w:val="231F20"/>
          <w:sz w:val="18"/>
        </w:rPr>
        <w:t>by</w:t>
      </w:r>
      <w:r>
        <w:rPr>
          <w:color w:val="231F20"/>
          <w:spacing w:val="7"/>
          <w:sz w:val="18"/>
        </w:rPr>
        <w:t xml:space="preserve"> </w:t>
      </w:r>
      <w:r>
        <w:rPr>
          <w:color w:val="231F20"/>
          <w:sz w:val="18"/>
        </w:rPr>
        <w:t>the</w:t>
      </w:r>
      <w:r>
        <w:rPr>
          <w:color w:val="231F20"/>
          <w:spacing w:val="7"/>
          <w:sz w:val="18"/>
        </w:rPr>
        <w:t xml:space="preserve"> </w:t>
      </w:r>
      <w:r>
        <w:rPr>
          <w:color w:val="231F20"/>
          <w:sz w:val="18"/>
        </w:rPr>
        <w:t>principal;</w:t>
      </w:r>
      <w:r>
        <w:rPr>
          <w:color w:val="231F20"/>
          <w:spacing w:val="7"/>
          <w:sz w:val="18"/>
        </w:rPr>
        <w:t xml:space="preserve"> </w:t>
      </w:r>
      <w:r>
        <w:rPr>
          <w:color w:val="231F20"/>
          <w:spacing w:val="1"/>
          <w:sz w:val="18"/>
        </w:rPr>
        <w:t>and</w:t>
      </w:r>
    </w:p>
    <w:p w:rsidR="00543C96" w:rsidRDefault="0096377B" w14:paraId="7BA9460F" w14:textId="77777777">
      <w:pPr>
        <w:pStyle w:val="ListParagraph"/>
        <w:numPr>
          <w:ilvl w:val="1"/>
          <w:numId w:val="1"/>
        </w:numPr>
        <w:tabs>
          <w:tab w:val="left" w:pos="941"/>
        </w:tabs>
        <w:spacing w:before="93"/>
        <w:ind w:left="940" w:hanging="325"/>
        <w:rPr>
          <w:sz w:val="18"/>
        </w:rPr>
      </w:pPr>
      <w:r>
        <w:rPr>
          <w:color w:val="231F20"/>
          <w:sz w:val="18"/>
        </w:rPr>
        <w:t>Any</w:t>
      </w:r>
      <w:r>
        <w:rPr>
          <w:color w:val="231F20"/>
          <w:spacing w:val="6"/>
          <w:sz w:val="18"/>
        </w:rPr>
        <w:t xml:space="preserve"> </w:t>
      </w:r>
      <w:r>
        <w:rPr>
          <w:color w:val="231F20"/>
          <w:sz w:val="18"/>
        </w:rPr>
        <w:t>modification</w:t>
      </w:r>
      <w:r>
        <w:rPr>
          <w:color w:val="231F20"/>
          <w:spacing w:val="6"/>
          <w:sz w:val="18"/>
        </w:rPr>
        <w:t xml:space="preserve"> </w:t>
      </w:r>
      <w:r>
        <w:rPr>
          <w:color w:val="231F20"/>
          <w:sz w:val="18"/>
        </w:rPr>
        <w:t>of</w:t>
      </w:r>
      <w:r>
        <w:rPr>
          <w:color w:val="231F20"/>
          <w:spacing w:val="6"/>
          <w:sz w:val="18"/>
        </w:rPr>
        <w:t xml:space="preserve"> </w:t>
      </w:r>
      <w:r>
        <w:rPr>
          <w:color w:val="231F20"/>
          <w:sz w:val="18"/>
        </w:rPr>
        <w:t>the</w:t>
      </w:r>
      <w:r>
        <w:rPr>
          <w:color w:val="231F20"/>
          <w:spacing w:val="6"/>
          <w:sz w:val="18"/>
        </w:rPr>
        <w:t xml:space="preserve"> </w:t>
      </w:r>
      <w:r>
        <w:rPr>
          <w:color w:val="231F20"/>
          <w:sz w:val="18"/>
        </w:rPr>
        <w:t>plan</w:t>
      </w:r>
      <w:r>
        <w:rPr>
          <w:color w:val="231F20"/>
          <w:spacing w:val="6"/>
          <w:sz w:val="18"/>
        </w:rPr>
        <w:t xml:space="preserve"> </w:t>
      </w:r>
      <w:r>
        <w:rPr>
          <w:color w:val="231F20"/>
          <w:sz w:val="18"/>
        </w:rPr>
        <w:t>of</w:t>
      </w:r>
      <w:r>
        <w:rPr>
          <w:color w:val="231F20"/>
          <w:spacing w:val="6"/>
          <w:sz w:val="18"/>
        </w:rPr>
        <w:t xml:space="preserve"> </w:t>
      </w:r>
      <w:r>
        <w:rPr>
          <w:color w:val="231F20"/>
          <w:sz w:val="18"/>
        </w:rPr>
        <w:t>operations/notice</w:t>
      </w:r>
      <w:r>
        <w:rPr>
          <w:color w:val="231F20"/>
          <w:spacing w:val="6"/>
          <w:sz w:val="18"/>
        </w:rPr>
        <w:t xml:space="preserve"> </w:t>
      </w:r>
      <w:r>
        <w:rPr>
          <w:color w:val="231F20"/>
          <w:sz w:val="18"/>
        </w:rPr>
        <w:t>retained</w:t>
      </w:r>
      <w:r>
        <w:rPr>
          <w:color w:val="231F20"/>
          <w:spacing w:val="6"/>
          <w:sz w:val="18"/>
        </w:rPr>
        <w:t xml:space="preserve"> </w:t>
      </w:r>
      <w:r>
        <w:rPr>
          <w:color w:val="231F20"/>
          <w:sz w:val="18"/>
        </w:rPr>
        <w:t>by</w:t>
      </w:r>
      <w:r>
        <w:rPr>
          <w:color w:val="231F20"/>
          <w:spacing w:val="6"/>
          <w:sz w:val="18"/>
        </w:rPr>
        <w:t xml:space="preserve"> </w:t>
      </w:r>
      <w:r>
        <w:rPr>
          <w:color w:val="231F20"/>
          <w:sz w:val="18"/>
        </w:rPr>
        <w:t>the</w:t>
      </w:r>
      <w:r>
        <w:rPr>
          <w:color w:val="231F20"/>
          <w:spacing w:val="6"/>
          <w:sz w:val="18"/>
        </w:rPr>
        <w:t xml:space="preserve"> </w:t>
      </w:r>
      <w:r>
        <w:rPr>
          <w:color w:val="231F20"/>
          <w:sz w:val="18"/>
        </w:rPr>
        <w:t>principal;</w:t>
      </w:r>
      <w:r>
        <w:rPr>
          <w:color w:val="231F20"/>
          <w:spacing w:val="6"/>
          <w:sz w:val="18"/>
        </w:rPr>
        <w:t xml:space="preserve"> </w:t>
      </w:r>
      <w:r>
        <w:rPr>
          <w:color w:val="231F20"/>
          <w:spacing w:val="1"/>
          <w:sz w:val="18"/>
        </w:rPr>
        <w:t>and</w:t>
      </w:r>
    </w:p>
    <w:p w:rsidR="00543C96" w:rsidRDefault="0096377B" w14:paraId="27F1B213" w14:textId="77777777">
      <w:pPr>
        <w:pStyle w:val="ListParagraph"/>
        <w:numPr>
          <w:ilvl w:val="0"/>
          <w:numId w:val="1"/>
        </w:numPr>
        <w:tabs>
          <w:tab w:val="left" w:pos="496"/>
        </w:tabs>
        <w:spacing w:before="61" w:line="249" w:lineRule="auto"/>
        <w:ind w:left="482" w:right="396" w:hanging="270"/>
        <w:rPr>
          <w:sz w:val="18"/>
        </w:rPr>
      </w:pPr>
      <w:r>
        <w:rPr>
          <w:color w:val="231F20"/>
          <w:sz w:val="18"/>
        </w:rPr>
        <w:t xml:space="preserve">WHEREAS, the principal hereby agrees that notwithstanding the cancellation or relinquishment of any mining claim(s), mill site(s), or </w:t>
      </w:r>
      <w:r>
        <w:rPr>
          <w:color w:val="231F20"/>
          <w:spacing w:val="1"/>
          <w:sz w:val="18"/>
        </w:rPr>
        <w:t xml:space="preserve">tunnel    </w:t>
      </w:r>
      <w:r>
        <w:rPr>
          <w:color w:val="231F20"/>
          <w:sz w:val="18"/>
        </w:rPr>
        <w:t xml:space="preserve">site(s) covered by this plan of operations/notice, whether by operation of law or otherwise, the bond will remain in full force and effect as to </w:t>
      </w:r>
      <w:r>
        <w:rPr>
          <w:color w:val="231F20"/>
          <w:spacing w:val="1"/>
          <w:sz w:val="18"/>
        </w:rPr>
        <w:t>the</w:t>
      </w:r>
      <w:r>
        <w:rPr>
          <w:color w:val="231F20"/>
          <w:spacing w:val="48"/>
          <w:sz w:val="18"/>
        </w:rPr>
        <w:t xml:space="preserve"> </w:t>
      </w:r>
      <w:r>
        <w:rPr>
          <w:color w:val="231F20"/>
          <w:sz w:val="18"/>
        </w:rPr>
        <w:t>terms</w:t>
      </w:r>
      <w:r>
        <w:rPr>
          <w:color w:val="231F20"/>
          <w:spacing w:val="7"/>
          <w:sz w:val="18"/>
        </w:rPr>
        <w:t xml:space="preserve"> </w:t>
      </w:r>
      <w:r>
        <w:rPr>
          <w:color w:val="231F20"/>
          <w:sz w:val="18"/>
        </w:rPr>
        <w:t>and</w:t>
      </w:r>
      <w:r>
        <w:rPr>
          <w:color w:val="231F20"/>
          <w:spacing w:val="7"/>
          <w:sz w:val="18"/>
        </w:rPr>
        <w:t xml:space="preserve"> </w:t>
      </w:r>
      <w:r>
        <w:rPr>
          <w:color w:val="231F20"/>
          <w:sz w:val="18"/>
        </w:rPr>
        <w:t>conditions</w:t>
      </w:r>
      <w:r>
        <w:rPr>
          <w:color w:val="231F20"/>
          <w:spacing w:val="7"/>
          <w:sz w:val="18"/>
        </w:rPr>
        <w:t xml:space="preserve"> </w:t>
      </w:r>
      <w:r>
        <w:rPr>
          <w:color w:val="231F20"/>
          <w:sz w:val="18"/>
        </w:rPr>
        <w:t>of</w:t>
      </w:r>
      <w:r>
        <w:rPr>
          <w:color w:val="231F20"/>
          <w:spacing w:val="7"/>
          <w:sz w:val="18"/>
        </w:rPr>
        <w:t xml:space="preserve"> </w:t>
      </w:r>
      <w:r>
        <w:rPr>
          <w:color w:val="231F20"/>
          <w:sz w:val="18"/>
        </w:rPr>
        <w:t>the</w:t>
      </w:r>
      <w:r>
        <w:rPr>
          <w:color w:val="231F20"/>
          <w:spacing w:val="7"/>
          <w:sz w:val="18"/>
        </w:rPr>
        <w:t xml:space="preserve"> </w:t>
      </w:r>
      <w:r>
        <w:rPr>
          <w:color w:val="231F20"/>
          <w:sz w:val="18"/>
        </w:rPr>
        <w:t>plan</w:t>
      </w:r>
      <w:r>
        <w:rPr>
          <w:color w:val="231F20"/>
          <w:spacing w:val="7"/>
          <w:sz w:val="18"/>
        </w:rPr>
        <w:t xml:space="preserve"> </w:t>
      </w:r>
      <w:r>
        <w:rPr>
          <w:color w:val="231F20"/>
          <w:sz w:val="18"/>
        </w:rPr>
        <w:t>of</w:t>
      </w:r>
      <w:r>
        <w:rPr>
          <w:color w:val="231F20"/>
          <w:spacing w:val="7"/>
          <w:sz w:val="18"/>
        </w:rPr>
        <w:t xml:space="preserve"> </w:t>
      </w:r>
      <w:r>
        <w:rPr>
          <w:color w:val="231F20"/>
          <w:sz w:val="18"/>
        </w:rPr>
        <w:t>operations/notice,</w:t>
      </w:r>
      <w:r>
        <w:rPr>
          <w:color w:val="231F20"/>
          <w:spacing w:val="7"/>
          <w:sz w:val="18"/>
        </w:rPr>
        <w:t xml:space="preserve"> </w:t>
      </w:r>
      <w:r>
        <w:rPr>
          <w:color w:val="231F20"/>
          <w:sz w:val="18"/>
        </w:rPr>
        <w:t>and</w:t>
      </w:r>
      <w:r>
        <w:rPr>
          <w:color w:val="231F20"/>
          <w:spacing w:val="7"/>
          <w:sz w:val="18"/>
        </w:rPr>
        <w:t xml:space="preserve"> </w:t>
      </w:r>
      <w:r>
        <w:rPr>
          <w:color w:val="231F20"/>
          <w:sz w:val="18"/>
        </w:rPr>
        <w:t>obligations</w:t>
      </w:r>
      <w:r>
        <w:rPr>
          <w:color w:val="231F20"/>
          <w:spacing w:val="7"/>
          <w:sz w:val="18"/>
        </w:rPr>
        <w:t xml:space="preserve"> </w:t>
      </w:r>
      <w:r>
        <w:rPr>
          <w:color w:val="231F20"/>
          <w:sz w:val="18"/>
        </w:rPr>
        <w:t>covered</w:t>
      </w:r>
      <w:r>
        <w:rPr>
          <w:color w:val="231F20"/>
          <w:spacing w:val="7"/>
          <w:sz w:val="18"/>
        </w:rPr>
        <w:t xml:space="preserve"> </w:t>
      </w:r>
      <w:r>
        <w:rPr>
          <w:color w:val="231F20"/>
          <w:sz w:val="18"/>
        </w:rPr>
        <w:t>by</w:t>
      </w:r>
      <w:r>
        <w:rPr>
          <w:color w:val="231F20"/>
          <w:spacing w:val="7"/>
          <w:sz w:val="18"/>
        </w:rPr>
        <w:t xml:space="preserve"> </w:t>
      </w:r>
      <w:r>
        <w:rPr>
          <w:color w:val="231F20"/>
          <w:sz w:val="18"/>
        </w:rPr>
        <w:t>this</w:t>
      </w:r>
      <w:r>
        <w:rPr>
          <w:color w:val="231F20"/>
          <w:spacing w:val="7"/>
          <w:sz w:val="18"/>
        </w:rPr>
        <w:t xml:space="preserve"> </w:t>
      </w:r>
      <w:r>
        <w:rPr>
          <w:color w:val="231F20"/>
          <w:sz w:val="18"/>
        </w:rPr>
        <w:t>bond;</w:t>
      </w:r>
      <w:r>
        <w:rPr>
          <w:color w:val="231F20"/>
          <w:spacing w:val="7"/>
          <w:sz w:val="18"/>
        </w:rPr>
        <w:t xml:space="preserve"> </w:t>
      </w:r>
      <w:r>
        <w:rPr>
          <w:color w:val="231F20"/>
          <w:spacing w:val="1"/>
          <w:sz w:val="18"/>
        </w:rPr>
        <w:t>and</w:t>
      </w:r>
    </w:p>
    <w:p w:rsidR="00543C96" w:rsidRDefault="0096377B" w14:paraId="7E4949DB" w14:textId="77777777">
      <w:pPr>
        <w:pStyle w:val="ListParagraph"/>
        <w:numPr>
          <w:ilvl w:val="0"/>
          <w:numId w:val="1"/>
        </w:numPr>
        <w:tabs>
          <w:tab w:val="left" w:pos="505"/>
        </w:tabs>
        <w:spacing w:before="76" w:line="249" w:lineRule="auto"/>
        <w:ind w:right="497" w:hanging="270"/>
        <w:rPr>
          <w:sz w:val="18"/>
        </w:rPr>
      </w:pPr>
      <w:r>
        <w:rPr>
          <w:color w:val="231F20"/>
          <w:sz w:val="18"/>
        </w:rPr>
        <w:t>WHEREAS, the principal agrees that in the event of any default under the plan of operations/notice and/or reclamation plan the bond may be forfeited and, the United States, through the BLM, may commence and prosecute any claim, suit, or other proceeding against the principal     without</w:t>
      </w:r>
      <w:r>
        <w:rPr>
          <w:color w:val="231F20"/>
          <w:spacing w:val="12"/>
          <w:sz w:val="18"/>
        </w:rPr>
        <w:t xml:space="preserve"> </w:t>
      </w:r>
      <w:r>
        <w:rPr>
          <w:color w:val="231F20"/>
          <w:sz w:val="18"/>
        </w:rPr>
        <w:t>the</w:t>
      </w:r>
      <w:r>
        <w:rPr>
          <w:color w:val="231F20"/>
          <w:spacing w:val="12"/>
          <w:sz w:val="18"/>
        </w:rPr>
        <w:t xml:space="preserve"> </w:t>
      </w:r>
      <w:r>
        <w:rPr>
          <w:color w:val="231F20"/>
          <w:sz w:val="18"/>
        </w:rPr>
        <w:t>neccessity</w:t>
      </w:r>
      <w:r>
        <w:rPr>
          <w:color w:val="231F20"/>
          <w:spacing w:val="12"/>
          <w:sz w:val="18"/>
        </w:rPr>
        <w:t xml:space="preserve"> </w:t>
      </w:r>
      <w:r>
        <w:rPr>
          <w:color w:val="231F20"/>
          <w:sz w:val="18"/>
        </w:rPr>
        <w:t>of</w:t>
      </w:r>
      <w:r>
        <w:rPr>
          <w:color w:val="231F20"/>
          <w:spacing w:val="12"/>
          <w:sz w:val="18"/>
        </w:rPr>
        <w:t xml:space="preserve"> </w:t>
      </w:r>
      <w:r>
        <w:rPr>
          <w:color w:val="231F20"/>
          <w:sz w:val="18"/>
        </w:rPr>
        <w:t>joining</w:t>
      </w:r>
      <w:r>
        <w:rPr>
          <w:color w:val="231F20"/>
          <w:spacing w:val="12"/>
          <w:sz w:val="18"/>
        </w:rPr>
        <w:t xml:space="preserve"> </w:t>
      </w:r>
      <w:r>
        <w:rPr>
          <w:color w:val="231F20"/>
          <w:sz w:val="18"/>
        </w:rPr>
        <w:t>the</w:t>
      </w:r>
      <w:r>
        <w:rPr>
          <w:color w:val="231F20"/>
          <w:spacing w:val="12"/>
          <w:sz w:val="18"/>
        </w:rPr>
        <w:t xml:space="preserve"> </w:t>
      </w:r>
      <w:r>
        <w:rPr>
          <w:color w:val="231F20"/>
          <w:sz w:val="18"/>
        </w:rPr>
        <w:t>owner(s)</w:t>
      </w:r>
      <w:r>
        <w:rPr>
          <w:color w:val="231F20"/>
          <w:spacing w:val="12"/>
          <w:sz w:val="18"/>
        </w:rPr>
        <w:t xml:space="preserve"> </w:t>
      </w:r>
      <w:r>
        <w:rPr>
          <w:color w:val="231F20"/>
          <w:sz w:val="18"/>
        </w:rPr>
        <w:t>of</w:t>
      </w:r>
      <w:r>
        <w:rPr>
          <w:color w:val="231F20"/>
          <w:spacing w:val="12"/>
          <w:sz w:val="18"/>
        </w:rPr>
        <w:t xml:space="preserve"> </w:t>
      </w:r>
      <w:r>
        <w:rPr>
          <w:color w:val="231F20"/>
          <w:sz w:val="18"/>
        </w:rPr>
        <w:t>the</w:t>
      </w:r>
      <w:r>
        <w:rPr>
          <w:color w:val="231F20"/>
          <w:spacing w:val="12"/>
          <w:sz w:val="18"/>
        </w:rPr>
        <w:t xml:space="preserve"> </w:t>
      </w:r>
      <w:r>
        <w:rPr>
          <w:color w:val="231F20"/>
          <w:sz w:val="18"/>
        </w:rPr>
        <w:t>mining</w:t>
      </w:r>
      <w:r>
        <w:rPr>
          <w:color w:val="231F20"/>
          <w:spacing w:val="12"/>
          <w:sz w:val="18"/>
        </w:rPr>
        <w:t xml:space="preserve"> </w:t>
      </w:r>
      <w:r>
        <w:rPr>
          <w:color w:val="231F20"/>
          <w:sz w:val="18"/>
        </w:rPr>
        <w:t>claim(s),</w:t>
      </w:r>
      <w:r>
        <w:rPr>
          <w:color w:val="231F20"/>
          <w:spacing w:val="12"/>
          <w:sz w:val="18"/>
        </w:rPr>
        <w:t xml:space="preserve"> </w:t>
      </w:r>
      <w:r>
        <w:rPr>
          <w:color w:val="231F20"/>
          <w:sz w:val="18"/>
        </w:rPr>
        <w:t>mill</w:t>
      </w:r>
      <w:r>
        <w:rPr>
          <w:color w:val="231F20"/>
          <w:spacing w:val="12"/>
          <w:sz w:val="18"/>
        </w:rPr>
        <w:t xml:space="preserve"> </w:t>
      </w:r>
      <w:r>
        <w:rPr>
          <w:color w:val="231F20"/>
          <w:sz w:val="18"/>
        </w:rPr>
        <w:t>site(s),</w:t>
      </w:r>
      <w:r>
        <w:rPr>
          <w:color w:val="231F20"/>
          <w:spacing w:val="12"/>
          <w:sz w:val="18"/>
        </w:rPr>
        <w:t xml:space="preserve"> </w:t>
      </w:r>
      <w:r>
        <w:rPr>
          <w:color w:val="231F20"/>
          <w:sz w:val="18"/>
        </w:rPr>
        <w:t>or</w:t>
      </w:r>
      <w:r>
        <w:rPr>
          <w:color w:val="231F20"/>
          <w:spacing w:val="12"/>
          <w:sz w:val="18"/>
        </w:rPr>
        <w:t xml:space="preserve"> </w:t>
      </w:r>
      <w:r>
        <w:rPr>
          <w:color w:val="231F20"/>
          <w:sz w:val="18"/>
        </w:rPr>
        <w:t>tunnel</w:t>
      </w:r>
      <w:r>
        <w:rPr>
          <w:color w:val="231F20"/>
          <w:spacing w:val="12"/>
          <w:sz w:val="18"/>
        </w:rPr>
        <w:t xml:space="preserve"> </w:t>
      </w:r>
      <w:r>
        <w:rPr>
          <w:color w:val="231F20"/>
          <w:sz w:val="18"/>
        </w:rPr>
        <w:t>site(s)</w:t>
      </w:r>
      <w:r>
        <w:rPr>
          <w:color w:val="231F20"/>
          <w:spacing w:val="12"/>
          <w:sz w:val="18"/>
        </w:rPr>
        <w:t xml:space="preserve"> </w:t>
      </w:r>
      <w:r>
        <w:rPr>
          <w:color w:val="231F20"/>
          <w:sz w:val="18"/>
        </w:rPr>
        <w:t>covered</w:t>
      </w:r>
      <w:r>
        <w:rPr>
          <w:color w:val="231F20"/>
          <w:spacing w:val="12"/>
          <w:sz w:val="18"/>
        </w:rPr>
        <w:t xml:space="preserve"> </w:t>
      </w:r>
      <w:r>
        <w:rPr>
          <w:color w:val="231F20"/>
          <w:sz w:val="18"/>
        </w:rPr>
        <w:t>by</w:t>
      </w:r>
      <w:r>
        <w:rPr>
          <w:color w:val="231F20"/>
          <w:spacing w:val="12"/>
          <w:sz w:val="18"/>
        </w:rPr>
        <w:t xml:space="preserve"> </w:t>
      </w:r>
      <w:r>
        <w:rPr>
          <w:color w:val="231F20"/>
          <w:sz w:val="18"/>
        </w:rPr>
        <w:t>the</w:t>
      </w:r>
      <w:r>
        <w:rPr>
          <w:color w:val="231F20"/>
          <w:spacing w:val="12"/>
          <w:sz w:val="18"/>
        </w:rPr>
        <w:t xml:space="preserve"> </w:t>
      </w:r>
      <w:r>
        <w:rPr>
          <w:color w:val="231F20"/>
          <w:sz w:val="18"/>
        </w:rPr>
        <w:t>plan</w:t>
      </w:r>
      <w:r>
        <w:rPr>
          <w:color w:val="231F20"/>
          <w:spacing w:val="12"/>
          <w:sz w:val="18"/>
        </w:rPr>
        <w:t xml:space="preserve"> </w:t>
      </w:r>
      <w:r>
        <w:rPr>
          <w:color w:val="231F20"/>
          <w:sz w:val="18"/>
        </w:rPr>
        <w:t>of</w:t>
      </w:r>
      <w:r>
        <w:rPr>
          <w:color w:val="231F20"/>
          <w:spacing w:val="12"/>
          <w:sz w:val="18"/>
        </w:rPr>
        <w:t xml:space="preserve"> </w:t>
      </w:r>
      <w:r>
        <w:rPr>
          <w:color w:val="231F20"/>
          <w:sz w:val="18"/>
        </w:rPr>
        <w:t>operations/notice;</w:t>
      </w:r>
      <w:r>
        <w:rPr>
          <w:color w:val="231F20"/>
          <w:spacing w:val="12"/>
          <w:sz w:val="18"/>
        </w:rPr>
        <w:t xml:space="preserve"> </w:t>
      </w:r>
      <w:r>
        <w:rPr>
          <w:color w:val="231F20"/>
          <w:sz w:val="18"/>
        </w:rPr>
        <w:t>and</w:t>
      </w:r>
    </w:p>
    <w:p w:rsidR="00543C96" w:rsidRDefault="0096377B" w14:paraId="5CA35749" w14:textId="77777777">
      <w:pPr>
        <w:pStyle w:val="ListParagraph"/>
        <w:numPr>
          <w:ilvl w:val="0"/>
          <w:numId w:val="1"/>
        </w:numPr>
        <w:tabs>
          <w:tab w:val="left" w:pos="496"/>
        </w:tabs>
        <w:spacing w:before="76" w:line="249" w:lineRule="auto"/>
        <w:ind w:left="482" w:right="577" w:hanging="270"/>
        <w:rPr>
          <w:sz w:val="18"/>
        </w:rPr>
      </w:pPr>
      <w:r>
        <w:rPr>
          <w:color w:val="231F20"/>
          <w:sz w:val="18"/>
        </w:rPr>
        <w:t xml:space="preserve">WHEREAS, if the principal fails to comply with the provisions of 43 CFR 3802 and 43 CFR 3809, the principal will also be subject to </w:t>
      </w:r>
      <w:r>
        <w:rPr>
          <w:color w:val="231F20"/>
          <w:spacing w:val="1"/>
          <w:sz w:val="18"/>
        </w:rPr>
        <w:t xml:space="preserve">the </w:t>
      </w:r>
      <w:r>
        <w:rPr>
          <w:color w:val="231F20"/>
          <w:sz w:val="18"/>
        </w:rPr>
        <w:t xml:space="preserve">applicable provisions and penalties of Sections 303 and 305 of the Federal Land Policy and Management Act of 1976, </w:t>
      </w:r>
      <w:r>
        <w:rPr>
          <w:i/>
          <w:color w:val="231F20"/>
          <w:sz w:val="18"/>
        </w:rPr>
        <w:t xml:space="preserve">as amended </w:t>
      </w:r>
      <w:r>
        <w:rPr>
          <w:color w:val="231F20"/>
          <w:sz w:val="18"/>
        </w:rPr>
        <w:t xml:space="preserve">(43 </w:t>
      </w:r>
      <w:r>
        <w:rPr>
          <w:color w:val="231F20"/>
          <w:spacing w:val="1"/>
          <w:sz w:val="18"/>
        </w:rPr>
        <w:t xml:space="preserve">U.S.C.  </w:t>
      </w:r>
      <w:r>
        <w:rPr>
          <w:color w:val="231F20"/>
          <w:sz w:val="18"/>
        </w:rPr>
        <w:t>1733 and 1735). This provision will not be construed to prevent the exercise by the United States of any other legal and equitable remedy, including waiver of the default;</w:t>
      </w:r>
      <w:r>
        <w:rPr>
          <w:color w:val="231F20"/>
          <w:spacing w:val="31"/>
          <w:sz w:val="18"/>
        </w:rPr>
        <w:t xml:space="preserve"> </w:t>
      </w:r>
      <w:r>
        <w:rPr>
          <w:color w:val="231F20"/>
          <w:spacing w:val="1"/>
          <w:sz w:val="18"/>
        </w:rPr>
        <w:t>and</w:t>
      </w:r>
    </w:p>
    <w:p w:rsidR="00543C96" w:rsidRDefault="0096377B" w14:paraId="015867C3" w14:textId="77777777">
      <w:pPr>
        <w:pStyle w:val="ListParagraph"/>
        <w:numPr>
          <w:ilvl w:val="0"/>
          <w:numId w:val="1"/>
        </w:numPr>
        <w:tabs>
          <w:tab w:val="left" w:pos="541"/>
        </w:tabs>
        <w:ind w:left="540" w:hanging="283"/>
        <w:rPr>
          <w:sz w:val="18"/>
        </w:rPr>
      </w:pPr>
      <w:r>
        <w:rPr>
          <w:color w:val="231F20"/>
          <w:sz w:val="18"/>
        </w:rPr>
        <w:t>WHEREAS,</w:t>
      </w:r>
      <w:r>
        <w:rPr>
          <w:color w:val="231F20"/>
          <w:spacing w:val="15"/>
          <w:sz w:val="18"/>
        </w:rPr>
        <w:t xml:space="preserve"> </w:t>
      </w:r>
      <w:r>
        <w:rPr>
          <w:color w:val="231F20"/>
          <w:sz w:val="18"/>
        </w:rPr>
        <w:t>on</w:t>
      </w:r>
      <w:r>
        <w:rPr>
          <w:color w:val="231F20"/>
          <w:spacing w:val="15"/>
          <w:sz w:val="18"/>
        </w:rPr>
        <w:t xml:space="preserve"> </w:t>
      </w:r>
      <w:r>
        <w:rPr>
          <w:color w:val="231F20"/>
          <w:sz w:val="18"/>
        </w:rPr>
        <w:t>the</w:t>
      </w:r>
      <w:r>
        <w:rPr>
          <w:color w:val="231F20"/>
          <w:spacing w:val="15"/>
          <w:sz w:val="18"/>
        </w:rPr>
        <w:t xml:space="preserve"> </w:t>
      </w:r>
      <w:r>
        <w:rPr>
          <w:color w:val="231F20"/>
          <w:sz w:val="18"/>
        </w:rPr>
        <w:t>faith</w:t>
      </w:r>
      <w:r>
        <w:rPr>
          <w:color w:val="231F20"/>
          <w:spacing w:val="15"/>
          <w:sz w:val="18"/>
        </w:rPr>
        <w:t xml:space="preserve"> </w:t>
      </w:r>
      <w:r>
        <w:rPr>
          <w:color w:val="231F20"/>
          <w:sz w:val="18"/>
        </w:rPr>
        <w:t>of</w:t>
      </w:r>
      <w:r>
        <w:rPr>
          <w:color w:val="231F20"/>
          <w:spacing w:val="15"/>
          <w:sz w:val="18"/>
        </w:rPr>
        <w:t xml:space="preserve"> </w:t>
      </w:r>
      <w:r>
        <w:rPr>
          <w:color w:val="231F20"/>
          <w:sz w:val="18"/>
        </w:rPr>
        <w:t>the</w:t>
      </w:r>
      <w:r>
        <w:rPr>
          <w:color w:val="231F20"/>
          <w:spacing w:val="15"/>
          <w:sz w:val="18"/>
        </w:rPr>
        <w:t xml:space="preserve"> </w:t>
      </w:r>
      <w:r>
        <w:rPr>
          <w:color w:val="231F20"/>
          <w:sz w:val="18"/>
        </w:rPr>
        <w:t>foregoing</w:t>
      </w:r>
      <w:r>
        <w:rPr>
          <w:color w:val="231F20"/>
          <w:spacing w:val="15"/>
          <w:sz w:val="18"/>
        </w:rPr>
        <w:t xml:space="preserve"> </w:t>
      </w:r>
      <w:r>
        <w:rPr>
          <w:color w:val="231F20"/>
          <w:sz w:val="18"/>
        </w:rPr>
        <w:t>promises,</w:t>
      </w:r>
      <w:r>
        <w:rPr>
          <w:color w:val="231F20"/>
          <w:spacing w:val="15"/>
          <w:sz w:val="18"/>
        </w:rPr>
        <w:t xml:space="preserve"> </w:t>
      </w:r>
      <w:r>
        <w:rPr>
          <w:color w:val="231F20"/>
          <w:sz w:val="18"/>
        </w:rPr>
        <w:t>representations,</w:t>
      </w:r>
      <w:r>
        <w:rPr>
          <w:color w:val="231F20"/>
          <w:spacing w:val="15"/>
          <w:sz w:val="18"/>
        </w:rPr>
        <w:t xml:space="preserve"> </w:t>
      </w:r>
      <w:r>
        <w:rPr>
          <w:color w:val="231F20"/>
          <w:sz w:val="18"/>
        </w:rPr>
        <w:t>and</w:t>
      </w:r>
      <w:r>
        <w:rPr>
          <w:color w:val="231F20"/>
          <w:spacing w:val="15"/>
          <w:sz w:val="18"/>
        </w:rPr>
        <w:t xml:space="preserve"> </w:t>
      </w:r>
      <w:r>
        <w:rPr>
          <w:color w:val="231F20"/>
          <w:sz w:val="18"/>
        </w:rPr>
        <w:t>appointments</w:t>
      </w:r>
      <w:r>
        <w:rPr>
          <w:color w:val="231F20"/>
          <w:spacing w:val="15"/>
          <w:sz w:val="18"/>
        </w:rPr>
        <w:t xml:space="preserve"> </w:t>
      </w:r>
      <w:r>
        <w:rPr>
          <w:color w:val="231F20"/>
          <w:sz w:val="18"/>
        </w:rPr>
        <w:t>and</w:t>
      </w:r>
      <w:r>
        <w:rPr>
          <w:color w:val="231F20"/>
          <w:spacing w:val="15"/>
          <w:sz w:val="18"/>
        </w:rPr>
        <w:t xml:space="preserve"> </w:t>
      </w:r>
      <w:r>
        <w:rPr>
          <w:color w:val="231F20"/>
          <w:sz w:val="18"/>
        </w:rPr>
        <w:t>in</w:t>
      </w:r>
      <w:r>
        <w:rPr>
          <w:color w:val="231F20"/>
          <w:spacing w:val="15"/>
          <w:sz w:val="18"/>
        </w:rPr>
        <w:t xml:space="preserve"> </w:t>
      </w:r>
      <w:r>
        <w:rPr>
          <w:color w:val="231F20"/>
          <w:sz w:val="18"/>
        </w:rPr>
        <w:t>consideration</w:t>
      </w:r>
      <w:r>
        <w:rPr>
          <w:color w:val="231F20"/>
          <w:spacing w:val="15"/>
          <w:sz w:val="18"/>
        </w:rPr>
        <w:t xml:space="preserve"> </w:t>
      </w:r>
      <w:r>
        <w:rPr>
          <w:color w:val="231F20"/>
          <w:sz w:val="18"/>
        </w:rPr>
        <w:t>of</w:t>
      </w:r>
      <w:r>
        <w:rPr>
          <w:color w:val="231F20"/>
          <w:spacing w:val="15"/>
          <w:sz w:val="18"/>
        </w:rPr>
        <w:t xml:space="preserve"> </w:t>
      </w:r>
      <w:r>
        <w:rPr>
          <w:color w:val="231F20"/>
          <w:sz w:val="18"/>
        </w:rPr>
        <w:t>this</w:t>
      </w:r>
      <w:r>
        <w:rPr>
          <w:color w:val="231F20"/>
          <w:spacing w:val="15"/>
          <w:sz w:val="18"/>
        </w:rPr>
        <w:t xml:space="preserve"> </w:t>
      </w:r>
      <w:r>
        <w:rPr>
          <w:color w:val="231F20"/>
          <w:sz w:val="18"/>
        </w:rPr>
        <w:t>bond,</w:t>
      </w:r>
      <w:r>
        <w:rPr>
          <w:color w:val="231F20"/>
          <w:spacing w:val="15"/>
          <w:sz w:val="18"/>
        </w:rPr>
        <w:t xml:space="preserve"> </w:t>
      </w:r>
      <w:r>
        <w:rPr>
          <w:color w:val="231F20"/>
          <w:sz w:val="18"/>
        </w:rPr>
        <w:t>the</w:t>
      </w:r>
      <w:r>
        <w:rPr>
          <w:color w:val="231F20"/>
          <w:spacing w:val="15"/>
          <w:sz w:val="18"/>
        </w:rPr>
        <w:t xml:space="preserve"> </w:t>
      </w:r>
      <w:r>
        <w:rPr>
          <w:color w:val="231F20"/>
          <w:sz w:val="18"/>
        </w:rPr>
        <w:t>United</w:t>
      </w:r>
      <w:r>
        <w:rPr>
          <w:color w:val="231F20"/>
          <w:spacing w:val="15"/>
          <w:sz w:val="18"/>
        </w:rPr>
        <w:t xml:space="preserve"> </w:t>
      </w:r>
      <w:r>
        <w:rPr>
          <w:color w:val="231F20"/>
          <w:sz w:val="18"/>
        </w:rPr>
        <w:t>States</w:t>
      </w:r>
      <w:r>
        <w:rPr>
          <w:color w:val="231F20"/>
          <w:spacing w:val="15"/>
          <w:sz w:val="18"/>
        </w:rPr>
        <w:t xml:space="preserve"> </w:t>
      </w:r>
      <w:r>
        <w:rPr>
          <w:color w:val="231F20"/>
          <w:spacing w:val="1"/>
          <w:sz w:val="18"/>
        </w:rPr>
        <w:t>has</w:t>
      </w:r>
    </w:p>
    <w:p w:rsidR="00543C96" w:rsidRDefault="0096377B" w14:paraId="379147F5" w14:textId="77777777">
      <w:pPr>
        <w:pStyle w:val="BodyText"/>
        <w:spacing w:before="9"/>
        <w:ind w:left="527"/>
      </w:pPr>
      <w:r>
        <w:rPr>
          <w:color w:val="231F20"/>
        </w:rPr>
        <w:t>accepted the notice or approved the plan of operations referenced herein.</w:t>
      </w:r>
    </w:p>
    <w:p w:rsidR="00543C96" w:rsidRDefault="007418F4" w14:paraId="5B824A9C" w14:textId="6830856E">
      <w:pPr>
        <w:pStyle w:val="ListParagraph"/>
        <w:numPr>
          <w:ilvl w:val="0"/>
          <w:numId w:val="1"/>
        </w:numPr>
        <w:tabs>
          <w:tab w:val="left" w:pos="508"/>
        </w:tabs>
        <w:spacing w:before="72" w:line="249" w:lineRule="auto"/>
        <w:ind w:right="406" w:hanging="270"/>
        <w:rPr>
          <w:sz w:val="18"/>
        </w:rPr>
      </w:pPr>
      <w:r>
        <w:rPr>
          <w:noProof/>
        </w:rPr>
        <mc:AlternateContent>
          <mc:Choice Requires="wps">
            <w:drawing>
              <wp:anchor distT="0" distB="0" distL="0" distR="0" simplePos="0" relativeHeight="1120" behindDoc="0" locked="0" layoutInCell="1" allowOverlap="1" wp14:editId="0159AC38" wp14:anchorId="57748A88">
                <wp:simplePos x="0" y="0"/>
                <wp:positionH relativeFrom="page">
                  <wp:posOffset>349250</wp:posOffset>
                </wp:positionH>
                <wp:positionV relativeFrom="paragraph">
                  <wp:posOffset>495300</wp:posOffset>
                </wp:positionV>
                <wp:extent cx="7200900" cy="0"/>
                <wp:effectExtent l="6350" t="7620" r="12700" b="1143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27.5pt,39pt" to="594.5pt,39pt" w14:anchorId="62328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">
                <w10:wrap type="topAndBottom" anchorx="page"/>
              </v:line>
            </w:pict>
          </mc:Fallback>
        </mc:AlternateContent>
      </w:r>
      <w:r w:rsidR="0096377B">
        <w:rPr>
          <w:color w:val="231F20"/>
          <w:spacing w:val="-3"/>
          <w:sz w:val="18"/>
        </w:rPr>
        <w:t xml:space="preserve">NOW, </w:t>
      </w:r>
      <w:r w:rsidR="0096377B">
        <w:rPr>
          <w:color w:val="231F20"/>
          <w:sz w:val="18"/>
        </w:rPr>
        <w:t>THEREFORE, the condition of this obligation is such that if said principal(s), heirs, executors, administrators, successors, or assignees      will, in all respects, faithfully comply with all of the provisions of the plan of operations/notice referenced herein, and any amendments thereto,     and</w:t>
      </w:r>
      <w:r w:rsidR="0096377B">
        <w:rPr>
          <w:color w:val="231F20"/>
          <w:spacing w:val="15"/>
          <w:sz w:val="18"/>
        </w:rPr>
        <w:t xml:space="preserve"> </w:t>
      </w:r>
      <w:r w:rsidR="0096377B">
        <w:rPr>
          <w:color w:val="231F20"/>
          <w:sz w:val="18"/>
        </w:rPr>
        <w:t>the</w:t>
      </w:r>
      <w:r w:rsidR="0096377B">
        <w:rPr>
          <w:color w:val="231F20"/>
          <w:spacing w:val="15"/>
          <w:sz w:val="18"/>
        </w:rPr>
        <w:t xml:space="preserve"> </w:t>
      </w:r>
      <w:r w:rsidR="0096377B">
        <w:rPr>
          <w:color w:val="231F20"/>
          <w:sz w:val="18"/>
        </w:rPr>
        <w:t>regulations</w:t>
      </w:r>
      <w:r w:rsidR="0096377B">
        <w:rPr>
          <w:color w:val="231F20"/>
          <w:spacing w:val="15"/>
          <w:sz w:val="18"/>
        </w:rPr>
        <w:t xml:space="preserve"> </w:t>
      </w:r>
      <w:r w:rsidR="0096377B">
        <w:rPr>
          <w:color w:val="231F20"/>
          <w:sz w:val="18"/>
        </w:rPr>
        <w:t>at</w:t>
      </w:r>
      <w:r w:rsidR="0096377B">
        <w:rPr>
          <w:color w:val="231F20"/>
          <w:spacing w:val="15"/>
          <w:sz w:val="18"/>
        </w:rPr>
        <w:t xml:space="preserve"> </w:t>
      </w:r>
      <w:r w:rsidR="0096377B">
        <w:rPr>
          <w:color w:val="231F20"/>
          <w:sz w:val="18"/>
        </w:rPr>
        <w:t>43</w:t>
      </w:r>
      <w:r w:rsidR="0096377B">
        <w:rPr>
          <w:color w:val="231F20"/>
          <w:spacing w:val="15"/>
          <w:sz w:val="18"/>
        </w:rPr>
        <w:t xml:space="preserve"> </w:t>
      </w:r>
      <w:r w:rsidR="0096377B">
        <w:rPr>
          <w:color w:val="231F20"/>
          <w:sz w:val="18"/>
        </w:rPr>
        <w:t>CFR</w:t>
      </w:r>
      <w:r w:rsidR="0096377B">
        <w:rPr>
          <w:color w:val="231F20"/>
          <w:spacing w:val="15"/>
          <w:sz w:val="18"/>
        </w:rPr>
        <w:t xml:space="preserve"> </w:t>
      </w:r>
      <w:r w:rsidR="0096377B">
        <w:rPr>
          <w:color w:val="231F20"/>
          <w:sz w:val="18"/>
        </w:rPr>
        <w:t>3802</w:t>
      </w:r>
      <w:r w:rsidR="0096377B">
        <w:rPr>
          <w:color w:val="231F20"/>
          <w:spacing w:val="15"/>
          <w:sz w:val="18"/>
        </w:rPr>
        <w:t xml:space="preserve"> </w:t>
      </w:r>
      <w:r w:rsidR="0096377B">
        <w:rPr>
          <w:color w:val="231F20"/>
          <w:sz w:val="18"/>
        </w:rPr>
        <w:t>or</w:t>
      </w:r>
      <w:r w:rsidR="0096377B">
        <w:rPr>
          <w:color w:val="231F20"/>
          <w:spacing w:val="15"/>
          <w:sz w:val="18"/>
        </w:rPr>
        <w:t xml:space="preserve"> </w:t>
      </w:r>
      <w:r w:rsidR="0096377B">
        <w:rPr>
          <w:color w:val="231F20"/>
          <w:sz w:val="18"/>
        </w:rPr>
        <w:t>43</w:t>
      </w:r>
      <w:r w:rsidR="0096377B">
        <w:rPr>
          <w:color w:val="231F20"/>
          <w:spacing w:val="15"/>
          <w:sz w:val="18"/>
        </w:rPr>
        <w:t xml:space="preserve"> </w:t>
      </w:r>
      <w:r w:rsidR="0096377B">
        <w:rPr>
          <w:color w:val="231F20"/>
          <w:sz w:val="18"/>
        </w:rPr>
        <w:t>CFR</w:t>
      </w:r>
      <w:r w:rsidR="0096377B">
        <w:rPr>
          <w:color w:val="231F20"/>
          <w:spacing w:val="15"/>
          <w:sz w:val="18"/>
        </w:rPr>
        <w:t xml:space="preserve"> </w:t>
      </w:r>
      <w:r w:rsidR="0096377B">
        <w:rPr>
          <w:color w:val="231F20"/>
          <w:sz w:val="18"/>
        </w:rPr>
        <w:t>3809,</w:t>
      </w:r>
      <w:r w:rsidR="0096377B">
        <w:rPr>
          <w:color w:val="231F20"/>
          <w:spacing w:val="15"/>
          <w:sz w:val="18"/>
        </w:rPr>
        <w:t xml:space="preserve"> </w:t>
      </w:r>
      <w:r w:rsidR="0096377B">
        <w:rPr>
          <w:color w:val="231F20"/>
          <w:sz w:val="18"/>
        </w:rPr>
        <w:t>then</w:t>
      </w:r>
      <w:r w:rsidR="0096377B">
        <w:rPr>
          <w:color w:val="231F20"/>
          <w:spacing w:val="15"/>
          <w:sz w:val="18"/>
        </w:rPr>
        <w:t xml:space="preserve"> </w:t>
      </w:r>
      <w:r w:rsidR="0096377B">
        <w:rPr>
          <w:color w:val="231F20"/>
          <w:sz w:val="18"/>
        </w:rPr>
        <w:t>this</w:t>
      </w:r>
      <w:r w:rsidR="0096377B">
        <w:rPr>
          <w:color w:val="231F20"/>
          <w:spacing w:val="15"/>
          <w:sz w:val="18"/>
        </w:rPr>
        <w:t xml:space="preserve"> </w:t>
      </w:r>
      <w:r w:rsidR="0096377B">
        <w:rPr>
          <w:color w:val="231F20"/>
          <w:sz w:val="18"/>
        </w:rPr>
        <w:t>obligation</w:t>
      </w:r>
      <w:r w:rsidR="0096377B">
        <w:rPr>
          <w:color w:val="231F20"/>
          <w:spacing w:val="15"/>
          <w:sz w:val="18"/>
        </w:rPr>
        <w:t xml:space="preserve"> </w:t>
      </w:r>
      <w:r w:rsidR="0096377B">
        <w:rPr>
          <w:color w:val="231F20"/>
          <w:sz w:val="18"/>
        </w:rPr>
        <w:t>will</w:t>
      </w:r>
      <w:r w:rsidR="0096377B">
        <w:rPr>
          <w:color w:val="231F20"/>
          <w:spacing w:val="15"/>
          <w:sz w:val="18"/>
        </w:rPr>
        <w:t xml:space="preserve"> </w:t>
      </w:r>
      <w:r w:rsidR="0096377B">
        <w:rPr>
          <w:color w:val="231F20"/>
          <w:sz w:val="18"/>
        </w:rPr>
        <w:t>be</w:t>
      </w:r>
      <w:r w:rsidR="0096377B">
        <w:rPr>
          <w:color w:val="231F20"/>
          <w:spacing w:val="15"/>
          <w:sz w:val="18"/>
        </w:rPr>
        <w:t xml:space="preserve"> </w:t>
      </w:r>
      <w:r w:rsidR="0096377B">
        <w:rPr>
          <w:color w:val="231F20"/>
          <w:sz w:val="18"/>
        </w:rPr>
        <w:t>null</w:t>
      </w:r>
      <w:r w:rsidR="0096377B">
        <w:rPr>
          <w:color w:val="231F20"/>
          <w:spacing w:val="15"/>
          <w:sz w:val="18"/>
        </w:rPr>
        <w:t xml:space="preserve"> </w:t>
      </w:r>
      <w:r w:rsidR="0096377B">
        <w:rPr>
          <w:color w:val="231F20"/>
          <w:sz w:val="18"/>
        </w:rPr>
        <w:t>and</w:t>
      </w:r>
      <w:r w:rsidR="0096377B">
        <w:rPr>
          <w:color w:val="231F20"/>
          <w:spacing w:val="15"/>
          <w:sz w:val="18"/>
        </w:rPr>
        <w:t xml:space="preserve"> </w:t>
      </w:r>
      <w:r w:rsidR="0096377B">
        <w:rPr>
          <w:color w:val="231F20"/>
          <w:sz w:val="18"/>
        </w:rPr>
        <w:t>void;</w:t>
      </w:r>
      <w:r w:rsidR="0096377B">
        <w:rPr>
          <w:color w:val="231F20"/>
          <w:spacing w:val="15"/>
          <w:sz w:val="18"/>
        </w:rPr>
        <w:t xml:space="preserve"> </w:t>
      </w:r>
      <w:r w:rsidR="0096377B">
        <w:rPr>
          <w:color w:val="231F20"/>
          <w:sz w:val="18"/>
        </w:rPr>
        <w:t>otherwise</w:t>
      </w:r>
      <w:r w:rsidR="0096377B">
        <w:rPr>
          <w:color w:val="231F20"/>
          <w:spacing w:val="15"/>
          <w:sz w:val="18"/>
        </w:rPr>
        <w:t xml:space="preserve"> </w:t>
      </w:r>
      <w:r w:rsidR="0096377B">
        <w:rPr>
          <w:color w:val="231F20"/>
          <w:sz w:val="18"/>
        </w:rPr>
        <w:t>it</w:t>
      </w:r>
      <w:r w:rsidR="0096377B">
        <w:rPr>
          <w:color w:val="231F20"/>
          <w:spacing w:val="15"/>
          <w:sz w:val="18"/>
        </w:rPr>
        <w:t xml:space="preserve"> </w:t>
      </w:r>
      <w:r w:rsidR="0096377B">
        <w:rPr>
          <w:color w:val="231F20"/>
          <w:sz w:val="18"/>
        </w:rPr>
        <w:t>will</w:t>
      </w:r>
      <w:r w:rsidR="0096377B">
        <w:rPr>
          <w:color w:val="231F20"/>
          <w:spacing w:val="15"/>
          <w:sz w:val="18"/>
        </w:rPr>
        <w:t xml:space="preserve"> </w:t>
      </w:r>
      <w:r w:rsidR="0096377B">
        <w:rPr>
          <w:color w:val="231F20"/>
          <w:sz w:val="18"/>
        </w:rPr>
        <w:t>remain</w:t>
      </w:r>
      <w:r w:rsidR="0096377B">
        <w:rPr>
          <w:color w:val="231F20"/>
          <w:spacing w:val="15"/>
          <w:sz w:val="18"/>
        </w:rPr>
        <w:t xml:space="preserve"> </w:t>
      </w:r>
      <w:r w:rsidR="0096377B">
        <w:rPr>
          <w:color w:val="231F20"/>
          <w:sz w:val="18"/>
        </w:rPr>
        <w:t>in</w:t>
      </w:r>
      <w:r w:rsidR="0096377B">
        <w:rPr>
          <w:color w:val="231F20"/>
          <w:spacing w:val="15"/>
          <w:sz w:val="18"/>
        </w:rPr>
        <w:t xml:space="preserve"> </w:t>
      </w:r>
      <w:r w:rsidR="0096377B">
        <w:rPr>
          <w:color w:val="231F20"/>
          <w:sz w:val="18"/>
        </w:rPr>
        <w:t>full</w:t>
      </w:r>
      <w:r w:rsidR="0096377B">
        <w:rPr>
          <w:color w:val="231F20"/>
          <w:spacing w:val="15"/>
          <w:sz w:val="18"/>
        </w:rPr>
        <w:t xml:space="preserve"> </w:t>
      </w:r>
      <w:r w:rsidR="0096377B">
        <w:rPr>
          <w:color w:val="231F20"/>
          <w:sz w:val="18"/>
        </w:rPr>
        <w:t>force</w:t>
      </w:r>
      <w:r w:rsidR="0096377B">
        <w:rPr>
          <w:color w:val="231F20"/>
          <w:spacing w:val="15"/>
          <w:sz w:val="18"/>
        </w:rPr>
        <w:t xml:space="preserve"> </w:t>
      </w:r>
      <w:r w:rsidR="0096377B">
        <w:rPr>
          <w:color w:val="231F20"/>
          <w:sz w:val="18"/>
        </w:rPr>
        <w:t>and</w:t>
      </w:r>
      <w:r w:rsidR="0096377B">
        <w:rPr>
          <w:color w:val="231F20"/>
          <w:spacing w:val="15"/>
          <w:sz w:val="18"/>
        </w:rPr>
        <w:t xml:space="preserve"> </w:t>
      </w:r>
      <w:r w:rsidR="0096377B">
        <w:rPr>
          <w:color w:val="231F20"/>
          <w:sz w:val="18"/>
        </w:rPr>
        <w:t>effect.</w:t>
      </w:r>
    </w:p>
    <w:p w:rsidR="00543C96" w:rsidRDefault="0096377B" w14:paraId="3075285A" w14:textId="77777777">
      <w:pPr>
        <w:pStyle w:val="BodyText"/>
        <w:ind w:left="212"/>
      </w:pPr>
      <w:r>
        <w:rPr>
          <w:color w:val="231F20"/>
        </w:rPr>
        <w:t>(Continued on page 2)</w:t>
      </w:r>
    </w:p>
    <w:p w:rsidR="00543C96" w:rsidRDefault="00543C96" w14:paraId="1999CAD5" w14:textId="77777777">
      <w:pPr>
        <w:sectPr w:rsidR="00543C96">
          <w:type w:val="continuous"/>
          <w:pgSz w:w="12240" w:h="15840"/>
          <w:pgMar w:top="0" w:right="180" w:bottom="280" w:left="340" w:header="720" w:footer="720" w:gutter="0"/>
          <w:cols w:space="720"/>
        </w:sectPr>
      </w:pPr>
    </w:p>
    <w:p w:rsidR="00543C96" w:rsidRDefault="0096377B" w14:paraId="3C070174" w14:textId="77777777">
      <w:pPr>
        <w:pStyle w:val="BodyText"/>
        <w:tabs>
          <w:tab w:val="left" w:pos="3706"/>
          <w:tab w:val="left" w:pos="8770"/>
          <w:tab w:val="left" w:pos="10131"/>
        </w:tabs>
        <w:spacing w:before="63"/>
        <w:ind w:left="200"/>
      </w:pPr>
      <w:r>
        <w:rPr>
          <w:color w:val="231F20"/>
        </w:rPr>
        <w:lastRenderedPageBreak/>
        <w:t>Executed</w:t>
      </w:r>
      <w:r>
        <w:rPr>
          <w:color w:val="231F20"/>
          <w:spacing w:val="6"/>
        </w:rPr>
        <w:t xml:space="preserve"> </w:t>
      </w:r>
      <w:r>
        <w:rPr>
          <w:color w:val="231F20"/>
        </w:rPr>
        <w:t>this</w:t>
      </w:r>
      <w:r>
        <w:rPr>
          <w:color w:val="231F20"/>
          <w:u w:val="single" w:color="231F20"/>
        </w:rPr>
        <w:tab/>
      </w:r>
      <w:r>
        <w:rPr>
          <w:color w:val="231F20"/>
        </w:rPr>
        <w:t>day</w:t>
      </w:r>
      <w:r>
        <w:rPr>
          <w:color w:val="231F20"/>
          <w:spacing w:val="6"/>
        </w:rPr>
        <w:t xml:space="preserve"> </w:t>
      </w:r>
      <w:r>
        <w:rPr>
          <w:color w:val="231F20"/>
        </w:rPr>
        <w:t>of</w:t>
      </w:r>
      <w:r>
        <w:rPr>
          <w:color w:val="231F20"/>
          <w:u w:val="single" w:color="231F20"/>
        </w:rPr>
        <w:tab/>
      </w:r>
      <w:r>
        <w:rPr>
          <w:color w:val="231F20"/>
          <w:position w:val="2"/>
        </w:rPr>
        <w:t>,</w:t>
      </w:r>
      <w:r>
        <w:rPr>
          <w:color w:val="231F20"/>
          <w:spacing w:val="6"/>
          <w:position w:val="2"/>
        </w:rPr>
        <w:t xml:space="preserve"> </w:t>
      </w:r>
      <w:r>
        <w:rPr>
          <w:color w:val="231F20"/>
          <w:position w:val="2"/>
        </w:rPr>
        <w:t>20</w:t>
      </w:r>
      <w:r>
        <w:rPr>
          <w:color w:val="231F20"/>
          <w:position w:val="2"/>
        </w:rPr>
        <w:tab/>
        <w:t>:</w:t>
      </w:r>
    </w:p>
    <w:p w:rsidR="00543C96" w:rsidRDefault="007418F4" w14:paraId="73CFA231" w14:textId="6DAEAFF5">
      <w:pPr>
        <w:pStyle w:val="BodyText"/>
        <w:spacing w:line="20" w:lineRule="exact"/>
        <w:ind w:left="9168"/>
        <w:rPr>
          <w:sz w:val="2"/>
        </w:rPr>
      </w:pPr>
      <w:r>
        <w:rPr>
          <w:noProof/>
          <w:sz w:val="2"/>
        </w:rPr>
        <mc:AlternateContent>
          <mc:Choice Requires="wpg">
            <w:drawing>
              <wp:inline distT="0" distB="0" distL="0" distR="0" wp14:anchorId="12A5A506" wp14:editId="11907394">
                <wp:extent cx="589915" cy="12700"/>
                <wp:effectExtent l="8255" t="635" r="11430" b="5715"/>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 cy="12700"/>
                          <a:chOff x="0" y="0"/>
                          <a:chExt cx="929" cy="20"/>
                        </a:xfrm>
                      </wpg:grpSpPr>
                      <wps:wsp>
                        <wps:cNvPr id="13" name="Line 14"/>
                        <wps:cNvCnPr>
                          <a:cxnSpLocks noChangeShapeType="1"/>
                        </wps:cNvCnPr>
                        <wps:spPr bwMode="auto">
                          <a:xfrm>
                            <a:off x="0" y="10"/>
                            <a:ext cx="929"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style="width:46.45pt;height:1pt;mso-position-horizontal-relative:char;mso-position-vertical-relative:line" coordsize="929,20" o:spid="_x0000_s1026" w14:anchorId="63969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">
                <v:line id="Line 14" style="position:absolute;visibility:visible;mso-wrap-style:square" o:spid="_x0000_s1027" strokecolor="#231f20" strokeweight="1pt" o:connectortype="straight" from="0,10" to="9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"/>
                <w10:anchorlock/>
              </v:group>
            </w:pict>
          </mc:Fallback>
        </mc:AlternateContent>
      </w:r>
    </w:p>
    <w:p w:rsidR="00543C96" w:rsidRDefault="00543C96" w14:paraId="7F8E36F2" w14:textId="77777777">
      <w:pPr>
        <w:pStyle w:val="BodyText"/>
        <w:spacing w:before="11"/>
        <w:rPr>
          <w:sz w:val="29"/>
        </w:rPr>
      </w:pPr>
    </w:p>
    <w:p w:rsidR="00543C96" w:rsidRDefault="0096377B" w14:paraId="0DDED994" w14:textId="77777777">
      <w:pPr>
        <w:pStyle w:val="BodyText"/>
        <w:tabs>
          <w:tab w:val="left" w:pos="5496"/>
          <w:tab w:val="left" w:pos="5936"/>
          <w:tab w:val="left" w:pos="11165"/>
        </w:tabs>
        <w:spacing w:before="92"/>
        <w:ind w:left="220"/>
      </w:pPr>
      <w:r>
        <w:rPr>
          <w:color w:val="231F20"/>
        </w:rPr>
        <w:t>State</w:t>
      </w:r>
      <w:r>
        <w:rPr>
          <w:color w:val="231F20"/>
          <w:spacing w:val="10"/>
        </w:rPr>
        <w:t xml:space="preserve"> </w:t>
      </w:r>
      <w:r>
        <w:rPr>
          <w:color w:val="231F20"/>
        </w:rPr>
        <w:t>of</w:t>
      </w:r>
      <w:r>
        <w:rPr>
          <w:color w:val="231F20"/>
          <w:u w:val="single" w:color="231F20"/>
        </w:rPr>
        <w:t xml:space="preserve"> </w:t>
      </w:r>
      <w:r>
        <w:rPr>
          <w:color w:val="231F20"/>
          <w:u w:val="single" w:color="231F20"/>
        </w:rPr>
        <w:tab/>
      </w:r>
      <w:r>
        <w:rPr>
          <w:color w:val="231F20"/>
        </w:rPr>
        <w:tab/>
      </w:r>
      <w:r>
        <w:rPr>
          <w:color w:val="231F20"/>
          <w:position w:val="2"/>
        </w:rPr>
        <w:t xml:space="preserve">Principal </w:t>
      </w:r>
      <w:r>
        <w:rPr>
          <w:color w:val="231F20"/>
          <w:spacing w:val="-4"/>
          <w:position w:val="2"/>
        </w:rPr>
        <w:t xml:space="preserve"> </w:t>
      </w:r>
      <w:r>
        <w:rPr>
          <w:color w:val="231F20"/>
          <w:position w:val="2"/>
          <w:u w:val="single" w:color="231F20"/>
        </w:rPr>
        <w:t xml:space="preserve"> </w:t>
      </w:r>
      <w:r>
        <w:rPr>
          <w:color w:val="231F20"/>
          <w:position w:val="2"/>
          <w:u w:val="single" w:color="231F20"/>
        </w:rPr>
        <w:tab/>
      </w:r>
    </w:p>
    <w:p w:rsidR="00543C96" w:rsidRDefault="00543C96" w14:paraId="394DB964" w14:textId="77777777">
      <w:pPr>
        <w:pStyle w:val="BodyText"/>
        <w:spacing w:before="10"/>
        <w:rPr>
          <w:sz w:val="29"/>
        </w:rPr>
      </w:pPr>
    </w:p>
    <w:p w:rsidR="00543C96" w:rsidRDefault="0096377B" w14:paraId="75CDF4C3" w14:textId="77777777">
      <w:pPr>
        <w:pStyle w:val="BodyText"/>
        <w:tabs>
          <w:tab w:val="left" w:pos="5496"/>
          <w:tab w:val="left" w:pos="5936"/>
          <w:tab w:val="left" w:pos="11165"/>
        </w:tabs>
        <w:spacing w:before="92" w:line="202" w:lineRule="exact"/>
        <w:ind w:left="220"/>
      </w:pPr>
      <w:r>
        <w:rPr>
          <w:color w:val="231F20"/>
          <w:spacing w:val="-4"/>
        </w:rPr>
        <w:t>Country</w:t>
      </w:r>
      <w:r>
        <w:rPr>
          <w:color w:val="231F20"/>
          <w:spacing w:val="-8"/>
        </w:rPr>
        <w:t xml:space="preserve"> </w:t>
      </w:r>
      <w:r>
        <w:rPr>
          <w:color w:val="231F20"/>
        </w:rPr>
        <w:t>of</w:t>
      </w:r>
      <w:r>
        <w:rPr>
          <w:color w:val="231F20"/>
          <w:u w:val="single" w:color="231F20"/>
        </w:rPr>
        <w:t xml:space="preserve"> </w:t>
      </w:r>
      <w:r>
        <w:rPr>
          <w:color w:val="231F20"/>
          <w:u w:val="single" w:color="231F20"/>
        </w:rPr>
        <w:tab/>
      </w:r>
      <w:r>
        <w:rPr>
          <w:color w:val="231F20"/>
        </w:rPr>
        <w:tab/>
        <w:t xml:space="preserve">By </w:t>
      </w:r>
      <w:r>
        <w:rPr>
          <w:color w:val="231F20"/>
          <w:spacing w:val="-15"/>
        </w:rPr>
        <w:t xml:space="preserve"> </w:t>
      </w:r>
      <w:r>
        <w:rPr>
          <w:color w:val="231F20"/>
          <w:u w:val="single" w:color="231F20"/>
        </w:rPr>
        <w:t xml:space="preserve"> </w:t>
      </w:r>
      <w:r>
        <w:rPr>
          <w:color w:val="231F20"/>
          <w:u w:val="single" w:color="231F20"/>
        </w:rPr>
        <w:tab/>
      </w:r>
    </w:p>
    <w:p w:rsidR="00543C96" w:rsidRDefault="0096377B" w14:paraId="7933C8F5" w14:textId="77777777">
      <w:pPr>
        <w:pStyle w:val="BodyText"/>
        <w:spacing w:line="202" w:lineRule="exact"/>
        <w:ind w:right="2607"/>
        <w:jc w:val="right"/>
      </w:pPr>
      <w:r>
        <w:rPr>
          <w:color w:val="231F20"/>
        </w:rPr>
        <w:t>(Print name)</w:t>
      </w:r>
    </w:p>
    <w:p w:rsidR="00543C96" w:rsidRDefault="00543C96" w14:paraId="52B16367" w14:textId="77777777">
      <w:pPr>
        <w:pStyle w:val="BodyText"/>
        <w:spacing w:before="10"/>
        <w:rPr>
          <w:sz w:val="12"/>
        </w:rPr>
      </w:pPr>
    </w:p>
    <w:p w:rsidR="00543C96" w:rsidRDefault="0096377B" w14:paraId="7A3F3EC1" w14:textId="77777777">
      <w:pPr>
        <w:pStyle w:val="BodyText"/>
        <w:tabs>
          <w:tab w:val="left" w:pos="5261"/>
        </w:tabs>
        <w:spacing w:before="96" w:line="214" w:lineRule="exact"/>
        <w:ind w:left="219"/>
      </w:pPr>
      <w:r>
        <w:rPr>
          <w:color w:val="231F20"/>
          <w:position w:val="1"/>
        </w:rPr>
        <w:t>Subscribed and sworn to before</w:t>
      </w:r>
      <w:r>
        <w:rPr>
          <w:color w:val="231F20"/>
          <w:spacing w:val="42"/>
          <w:position w:val="1"/>
        </w:rPr>
        <w:t xml:space="preserve"> </w:t>
      </w:r>
      <w:r>
        <w:rPr>
          <w:color w:val="231F20"/>
          <w:position w:val="1"/>
        </w:rPr>
        <w:t>me</w:t>
      </w:r>
      <w:r>
        <w:rPr>
          <w:color w:val="231F20"/>
          <w:spacing w:val="7"/>
          <w:position w:val="1"/>
        </w:rPr>
        <w:t xml:space="preserve"> </w:t>
      </w:r>
      <w:r>
        <w:rPr>
          <w:color w:val="231F20"/>
          <w:position w:val="1"/>
        </w:rPr>
        <w:t>this</w:t>
      </w:r>
      <w:r>
        <w:rPr>
          <w:color w:val="231F20"/>
          <w:position w:val="1"/>
          <w:u w:val="single" w:color="231F20"/>
        </w:rPr>
        <w:tab/>
      </w:r>
      <w:r>
        <w:rPr>
          <w:color w:val="231F20"/>
          <w:spacing w:val="1"/>
        </w:rPr>
        <w:t>day</w:t>
      </w:r>
    </w:p>
    <w:p w:rsidR="00543C96" w:rsidRDefault="0096377B" w14:paraId="6757783C" w14:textId="77777777">
      <w:pPr>
        <w:pStyle w:val="BodyText"/>
        <w:tabs>
          <w:tab w:val="left" w:pos="11165"/>
        </w:tabs>
        <w:spacing w:line="204" w:lineRule="exact"/>
        <w:ind w:left="5934"/>
      </w:pPr>
      <w:r>
        <w:rPr>
          <w:color w:val="231F20"/>
        </w:rPr>
        <w:t>Signature</w:t>
      </w:r>
      <w:r>
        <w:rPr>
          <w:color w:val="231F20"/>
          <w:spacing w:val="2"/>
        </w:rPr>
        <w:t xml:space="preserve"> </w:t>
      </w:r>
      <w:r>
        <w:rPr>
          <w:color w:val="231F20"/>
          <w:u w:val="single" w:color="231F20"/>
        </w:rPr>
        <w:t xml:space="preserve"> </w:t>
      </w:r>
      <w:r>
        <w:rPr>
          <w:color w:val="231F20"/>
          <w:u w:val="single" w:color="231F20"/>
        </w:rPr>
        <w:tab/>
      </w:r>
    </w:p>
    <w:p w:rsidR="00543C96" w:rsidRDefault="00543C96" w14:paraId="21AC7508" w14:textId="77777777">
      <w:pPr>
        <w:pStyle w:val="BodyText"/>
        <w:rPr>
          <w:sz w:val="20"/>
        </w:rPr>
      </w:pPr>
    </w:p>
    <w:p w:rsidR="00543C96" w:rsidRDefault="00543C96" w14:paraId="70128893" w14:textId="77777777">
      <w:pPr>
        <w:pStyle w:val="BodyText"/>
        <w:spacing w:before="1"/>
        <w:rPr>
          <w:sz w:val="19"/>
        </w:rPr>
      </w:pPr>
    </w:p>
    <w:p w:rsidR="00543C96" w:rsidRDefault="0096377B" w14:paraId="120E52FC" w14:textId="77777777">
      <w:pPr>
        <w:pStyle w:val="BodyText"/>
        <w:tabs>
          <w:tab w:val="left" w:pos="3850"/>
          <w:tab w:val="left" w:pos="5010"/>
        </w:tabs>
        <w:spacing w:before="1"/>
        <w:ind w:left="220"/>
      </w:pPr>
      <w:r>
        <w:rPr>
          <w:color w:val="231F20"/>
        </w:rPr>
        <w:t>of</w:t>
      </w:r>
      <w:r>
        <w:rPr>
          <w:color w:val="231F20"/>
          <w:u w:val="single" w:color="231F20"/>
        </w:rPr>
        <w:tab/>
      </w:r>
      <w:r>
        <w:rPr>
          <w:color w:val="231F20"/>
          <w:position w:val="1"/>
        </w:rPr>
        <w:t>,</w:t>
      </w:r>
      <w:r>
        <w:rPr>
          <w:color w:val="231F20"/>
          <w:spacing w:val="6"/>
          <w:position w:val="1"/>
        </w:rPr>
        <w:t xml:space="preserve"> </w:t>
      </w:r>
      <w:r>
        <w:rPr>
          <w:color w:val="231F20"/>
          <w:position w:val="1"/>
        </w:rPr>
        <w:t>20</w:t>
      </w:r>
      <w:r>
        <w:rPr>
          <w:color w:val="231F20"/>
          <w:spacing w:val="-7"/>
          <w:position w:val="1"/>
        </w:rPr>
        <w:t xml:space="preserve"> </w:t>
      </w:r>
      <w:r>
        <w:rPr>
          <w:color w:val="231F20"/>
          <w:position w:val="1"/>
          <w:u w:val="single" w:color="231F20"/>
        </w:rPr>
        <w:t xml:space="preserve"> </w:t>
      </w:r>
      <w:r>
        <w:rPr>
          <w:color w:val="231F20"/>
          <w:position w:val="1"/>
          <w:u w:val="single" w:color="231F20"/>
        </w:rPr>
        <w:tab/>
      </w:r>
    </w:p>
    <w:p w:rsidR="00543C96" w:rsidRDefault="0096377B" w14:paraId="4A925075" w14:textId="77777777">
      <w:pPr>
        <w:pStyle w:val="BodyText"/>
        <w:tabs>
          <w:tab w:val="left" w:pos="11165"/>
        </w:tabs>
        <w:spacing w:before="24"/>
        <w:ind w:left="5990"/>
      </w:pPr>
      <w:r>
        <w:rPr>
          <w:color w:val="231F20"/>
        </w:rPr>
        <w:t>Title</w:t>
      </w:r>
      <w:r>
        <w:rPr>
          <w:color w:val="231F20"/>
          <w:spacing w:val="15"/>
        </w:rPr>
        <w:t xml:space="preserve"> </w:t>
      </w:r>
      <w:r>
        <w:rPr>
          <w:color w:val="231F20"/>
          <w:u w:val="single" w:color="231F20"/>
        </w:rPr>
        <w:t xml:space="preserve"> </w:t>
      </w:r>
      <w:r>
        <w:rPr>
          <w:color w:val="231F20"/>
          <w:u w:val="single" w:color="231F20"/>
        </w:rPr>
        <w:tab/>
      </w:r>
    </w:p>
    <w:p w:rsidR="00543C96" w:rsidRDefault="00543C96" w14:paraId="6A257A35" w14:textId="77777777">
      <w:pPr>
        <w:pStyle w:val="BodyText"/>
        <w:rPr>
          <w:sz w:val="20"/>
        </w:rPr>
      </w:pPr>
    </w:p>
    <w:p w:rsidR="00543C96" w:rsidRDefault="00543C96" w14:paraId="3ACE3E10" w14:textId="77777777">
      <w:pPr>
        <w:pStyle w:val="BodyText"/>
        <w:rPr>
          <w:sz w:val="28"/>
        </w:rPr>
      </w:pPr>
    </w:p>
    <w:p w:rsidR="00543C96" w:rsidRDefault="0096377B" w14:paraId="152FBA7D" w14:textId="77777777">
      <w:pPr>
        <w:pStyle w:val="BodyText"/>
        <w:tabs>
          <w:tab w:val="left" w:pos="5241"/>
          <w:tab w:val="left" w:pos="5621"/>
          <w:tab w:val="left" w:pos="10871"/>
        </w:tabs>
        <w:spacing w:before="92"/>
        <w:ind w:right="258"/>
        <w:jc w:val="center"/>
      </w:pPr>
      <w:r>
        <w:rPr>
          <w:color w:val="231F20"/>
          <w:u w:val="single" w:color="231F20"/>
        </w:rPr>
        <w:t xml:space="preserve"> </w:t>
      </w:r>
      <w:r>
        <w:rPr>
          <w:color w:val="231F20"/>
          <w:u w:val="single" w:color="231F20"/>
        </w:rPr>
        <w:tab/>
      </w:r>
      <w:r>
        <w:rPr>
          <w:color w:val="231F20"/>
        </w:rPr>
        <w:tab/>
        <w:t>Business</w:t>
      </w:r>
      <w:r>
        <w:rPr>
          <w:color w:val="231F20"/>
          <w:spacing w:val="35"/>
        </w:rPr>
        <w:t xml:space="preserve"> </w:t>
      </w:r>
      <w:r>
        <w:rPr>
          <w:color w:val="231F20"/>
        </w:rPr>
        <w:t xml:space="preserve">Address </w:t>
      </w:r>
      <w:r>
        <w:rPr>
          <w:color w:val="231F20"/>
          <w:spacing w:val="-6"/>
        </w:rPr>
        <w:t xml:space="preserve"> </w:t>
      </w:r>
      <w:r>
        <w:rPr>
          <w:color w:val="231F20"/>
          <w:u w:val="single" w:color="231F20"/>
        </w:rPr>
        <w:t xml:space="preserve"> </w:t>
      </w:r>
      <w:r>
        <w:rPr>
          <w:color w:val="231F20"/>
          <w:u w:val="single" w:color="231F20"/>
        </w:rPr>
        <w:tab/>
      </w:r>
    </w:p>
    <w:p w:rsidR="00543C96" w:rsidRDefault="0096377B" w14:paraId="63121C9C" w14:textId="77777777">
      <w:pPr>
        <w:pStyle w:val="BodyText"/>
        <w:spacing w:before="27"/>
        <w:ind w:left="2367"/>
      </w:pPr>
      <w:r>
        <w:rPr>
          <w:color w:val="231F20"/>
        </w:rPr>
        <w:t>(Notary Public)</w:t>
      </w:r>
    </w:p>
    <w:p w:rsidR="00543C96" w:rsidRDefault="00543C96" w14:paraId="48E06649" w14:textId="77777777">
      <w:pPr>
        <w:pStyle w:val="BodyText"/>
        <w:rPr>
          <w:sz w:val="20"/>
        </w:rPr>
      </w:pPr>
    </w:p>
    <w:p w:rsidR="00543C96" w:rsidRDefault="007418F4" w14:paraId="63C0E1A6" w14:textId="7035DB9C">
      <w:pPr>
        <w:pStyle w:val="BodyText"/>
        <w:spacing w:before="7"/>
        <w:rPr>
          <w:sz w:val="12"/>
        </w:rPr>
      </w:pPr>
      <w:r>
        <w:rPr>
          <w:noProof/>
        </w:rPr>
        <mc:AlternateContent>
          <mc:Choice Requires="wps">
            <w:drawing>
              <wp:anchor distT="0" distB="0" distL="0" distR="0" simplePos="0" relativeHeight="1192" behindDoc="0" locked="0" layoutInCell="1" allowOverlap="1" wp14:editId="65E729A7" wp14:anchorId="77B889C1">
                <wp:simplePos x="0" y="0"/>
                <wp:positionH relativeFrom="page">
                  <wp:posOffset>4862830</wp:posOffset>
                </wp:positionH>
                <wp:positionV relativeFrom="paragraph">
                  <wp:posOffset>123190</wp:posOffset>
                </wp:positionV>
                <wp:extent cx="2443480" cy="0"/>
                <wp:effectExtent l="14605" t="10795" r="8890" b="8255"/>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348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382.9pt,9.7pt" to="575.3pt,9.7pt" w14:anchorId="13E76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">
                <w10:wrap type="topAndBottom" anchorx="page"/>
              </v:line>
            </w:pict>
          </mc:Fallback>
        </mc:AlternateContent>
      </w:r>
    </w:p>
    <w:p w:rsidR="00543C96" w:rsidRDefault="00543C96" w14:paraId="799D830E" w14:textId="77777777">
      <w:pPr>
        <w:pStyle w:val="BodyText"/>
        <w:rPr>
          <w:sz w:val="20"/>
        </w:rPr>
      </w:pPr>
    </w:p>
    <w:p w:rsidR="00543C96" w:rsidRDefault="007418F4" w14:paraId="2AB9A38D" w14:textId="3E3238D2">
      <w:pPr>
        <w:pStyle w:val="BodyText"/>
        <w:spacing w:before="8"/>
        <w:rPr>
          <w:sz w:val="28"/>
        </w:rPr>
      </w:pPr>
      <w:r>
        <w:rPr>
          <w:noProof/>
        </w:rPr>
        <mc:AlternateContent>
          <mc:Choice Requires="wps">
            <w:drawing>
              <wp:anchor distT="0" distB="0" distL="0" distR="0" simplePos="0" relativeHeight="1216" behindDoc="0" locked="0" layoutInCell="1" allowOverlap="1" wp14:editId="5C1F7757" wp14:anchorId="7D89A240">
                <wp:simplePos x="0" y="0"/>
                <wp:positionH relativeFrom="page">
                  <wp:posOffset>402590</wp:posOffset>
                </wp:positionH>
                <wp:positionV relativeFrom="paragraph">
                  <wp:posOffset>240665</wp:posOffset>
                </wp:positionV>
                <wp:extent cx="3328035" cy="0"/>
                <wp:effectExtent l="12065" t="7620" r="12700" b="1143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03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31.7pt,18.95pt" to="293.75pt,18.95pt" w14:anchorId="0EAB0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">
                <w10:wrap type="topAndBottom" anchorx="page"/>
              </v:line>
            </w:pict>
          </mc:Fallback>
        </mc:AlternateContent>
      </w:r>
      <w:r>
        <w:rPr>
          <w:noProof/>
        </w:rPr>
        <mc:AlternateContent>
          <mc:Choice Requires="wps">
            <w:drawing>
              <wp:anchor distT="0" distB="0" distL="0" distR="0" simplePos="0" relativeHeight="1240" behindDoc="0" locked="0" layoutInCell="1" allowOverlap="1" wp14:editId="19A5C039" wp14:anchorId="24227C3E">
                <wp:simplePos x="0" y="0"/>
                <wp:positionH relativeFrom="page">
                  <wp:posOffset>3998595</wp:posOffset>
                </wp:positionH>
                <wp:positionV relativeFrom="paragraph">
                  <wp:posOffset>240665</wp:posOffset>
                </wp:positionV>
                <wp:extent cx="3307715" cy="0"/>
                <wp:effectExtent l="7620" t="7620" r="8890" b="1143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771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314.85pt,18.95pt" to="575.3pt,18.95pt" w14:anchorId="7E6BE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">
                <w10:wrap type="topAndBottom" anchorx="page"/>
              </v:line>
            </w:pict>
          </mc:Fallback>
        </mc:AlternateContent>
      </w:r>
    </w:p>
    <w:p w:rsidR="00543C96" w:rsidRDefault="0096377B" w14:paraId="2EC42E9E" w14:textId="77777777">
      <w:pPr>
        <w:pStyle w:val="BodyText"/>
        <w:tabs>
          <w:tab w:val="left" w:pos="5511"/>
        </w:tabs>
        <w:ind w:right="117"/>
        <w:jc w:val="center"/>
      </w:pPr>
      <w:r>
        <w:rPr>
          <w:color w:val="231F20"/>
        </w:rPr>
        <w:t>(Date</w:t>
      </w:r>
      <w:r>
        <w:rPr>
          <w:color w:val="231F20"/>
          <w:spacing w:val="20"/>
        </w:rPr>
        <w:t xml:space="preserve"> </w:t>
      </w:r>
      <w:r>
        <w:rPr>
          <w:color w:val="231F20"/>
        </w:rPr>
        <w:t>Commission</w:t>
      </w:r>
      <w:r>
        <w:rPr>
          <w:color w:val="231F20"/>
          <w:spacing w:val="20"/>
        </w:rPr>
        <w:t xml:space="preserve"> </w:t>
      </w:r>
      <w:r>
        <w:rPr>
          <w:color w:val="231F20"/>
        </w:rPr>
        <w:t>Expires)</w:t>
      </w:r>
      <w:r>
        <w:rPr>
          <w:color w:val="231F20"/>
        </w:rPr>
        <w:tab/>
        <w:t>(TIN or SSN No., if</w:t>
      </w:r>
      <w:r>
        <w:rPr>
          <w:color w:val="231F20"/>
          <w:spacing w:val="41"/>
        </w:rPr>
        <w:t xml:space="preserve"> </w:t>
      </w:r>
      <w:r>
        <w:rPr>
          <w:color w:val="231F20"/>
        </w:rPr>
        <w:t>applicable)</w:t>
      </w:r>
    </w:p>
    <w:p w:rsidR="00543C96" w:rsidRDefault="007418F4" w14:paraId="373D276F" w14:textId="59A4572B">
      <w:pPr>
        <w:pStyle w:val="BodyText"/>
        <w:spacing w:before="3"/>
        <w:rPr>
          <w:sz w:val="15"/>
        </w:rPr>
      </w:pPr>
      <w:r>
        <w:rPr>
          <w:noProof/>
        </w:rPr>
        <mc:AlternateContent>
          <mc:Choice Requires="wpg">
            <w:drawing>
              <wp:anchor distT="0" distB="0" distL="0" distR="0" simplePos="0" relativeHeight="1264" behindDoc="0" locked="0" layoutInCell="1" allowOverlap="1" wp14:editId="6F318410" wp14:anchorId="5A052E43">
                <wp:simplePos x="0" y="0"/>
                <wp:positionH relativeFrom="page">
                  <wp:posOffset>285750</wp:posOffset>
                </wp:positionH>
                <wp:positionV relativeFrom="paragraph">
                  <wp:posOffset>136525</wp:posOffset>
                </wp:positionV>
                <wp:extent cx="7200900" cy="64135"/>
                <wp:effectExtent l="9525" t="6350" r="9525" b="5715"/>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64135"/>
                          <a:chOff x="450" y="215"/>
                          <a:chExt cx="11340" cy="101"/>
                        </a:xfrm>
                      </wpg:grpSpPr>
                      <wps:wsp>
                        <wps:cNvPr id="7" name="Line 9"/>
                        <wps:cNvCnPr>
                          <a:cxnSpLocks noChangeShapeType="1"/>
                        </wps:cNvCnPr>
                        <wps:spPr bwMode="auto">
                          <a:xfrm>
                            <a:off x="450" y="306"/>
                            <a:ext cx="1134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450" y="225"/>
                            <a:ext cx="1134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style="position:absolute;margin-left:22.5pt;margin-top:10.75pt;width:567pt;height:5.05pt;z-index:1264;mso-wrap-distance-left:0;mso-wrap-distance-right:0;mso-position-horizontal-relative:page" coordsize="11340,101" coordorigin="450,215" o:spid="_x0000_s1026" w14:anchorId="4A087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">
                <v:line id="Line 9" style="position:absolute;visibility:visible;mso-wrap-style:square" o:spid="_x0000_s1027" strokecolor="#231f20" strokeweight="1pt" o:connectortype="straight" from="450,306" to="11790,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"/>
                <v:line id="Line 8" style="position:absolute;visibility:visible;mso-wrap-style:square" o:spid="_x0000_s1028" strokecolor="#231f20" strokeweight="1pt" o:connectortype="straight" from="450,225" to="117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"/>
                <w10:wrap type="topAndBottom" anchorx="page"/>
              </v:group>
            </w:pict>
          </mc:Fallback>
        </mc:AlternateContent>
      </w:r>
    </w:p>
    <w:p w:rsidR="00543C96" w:rsidRDefault="0096377B" w14:paraId="401EA477" w14:textId="77777777">
      <w:pPr>
        <w:pStyle w:val="BodyText"/>
        <w:spacing w:line="164" w:lineRule="exact"/>
        <w:ind w:left="199"/>
      </w:pPr>
      <w:r>
        <w:rPr>
          <w:color w:val="231F20"/>
        </w:rPr>
        <w:t>Title 18 U.S.C. Section 1001 and Title 43 U.S.C. Section 1212 make it a crime for any person knowingly and willfully to make to any department or agency</w:t>
      </w:r>
    </w:p>
    <w:p w:rsidR="00543C96" w:rsidRDefault="007418F4" w14:paraId="72984C95" w14:textId="31574DE1">
      <w:pPr>
        <w:pStyle w:val="BodyText"/>
        <w:tabs>
          <w:tab w:val="left" w:pos="11449"/>
        </w:tabs>
        <w:spacing w:before="9"/>
        <w:ind w:left="110"/>
      </w:pPr>
      <w:r>
        <w:rPr>
          <w:noProof/>
        </w:rPr>
        <mc:AlternateContent>
          <mc:Choice Requires="wps">
            <w:drawing>
              <wp:anchor distT="0" distB="0" distL="0" distR="0" simplePos="0" relativeHeight="1288" behindDoc="0" locked="0" layoutInCell="1" allowOverlap="1" wp14:editId="6E14DC60" wp14:anchorId="13CCB515">
                <wp:simplePos x="0" y="0"/>
                <wp:positionH relativeFrom="page">
                  <wp:posOffset>285750</wp:posOffset>
                </wp:positionH>
                <wp:positionV relativeFrom="paragraph">
                  <wp:posOffset>194310</wp:posOffset>
                </wp:positionV>
                <wp:extent cx="7200900" cy="0"/>
                <wp:effectExtent l="9525" t="6350" r="9525" b="1270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22.5pt,15.3pt" to="589.5pt,15.3pt" w14:anchorId="4B538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">
                <w10:wrap type="topAndBottom" anchorx="page"/>
              </v:line>
            </w:pict>
          </mc:Fallback>
        </mc:AlternateContent>
      </w:r>
      <w:r w:rsidR="0096377B">
        <w:rPr>
          <w:color w:val="231F20"/>
          <w:u w:val="single" w:color="231F20"/>
        </w:rPr>
        <w:t xml:space="preserve"> </w:t>
      </w:r>
      <w:r w:rsidR="0096377B">
        <w:rPr>
          <w:color w:val="231F20"/>
          <w:spacing w:val="-1"/>
          <w:u w:val="single" w:color="231F20"/>
        </w:rPr>
        <w:t xml:space="preserve"> </w:t>
      </w:r>
      <w:r w:rsidR="0096377B">
        <w:rPr>
          <w:color w:val="231F20"/>
          <w:u w:val="single" w:color="231F20"/>
        </w:rPr>
        <w:t>of</w:t>
      </w:r>
      <w:r w:rsidR="0096377B">
        <w:rPr>
          <w:color w:val="231F20"/>
          <w:spacing w:val="-5"/>
          <w:u w:val="single" w:color="231F20"/>
        </w:rPr>
        <w:t xml:space="preserve"> </w:t>
      </w:r>
      <w:r w:rsidR="0096377B">
        <w:rPr>
          <w:color w:val="231F20"/>
          <w:u w:val="single" w:color="231F20"/>
        </w:rPr>
        <w:t>the</w:t>
      </w:r>
      <w:r w:rsidR="0096377B">
        <w:rPr>
          <w:color w:val="231F20"/>
          <w:spacing w:val="-5"/>
          <w:u w:val="single" w:color="231F20"/>
        </w:rPr>
        <w:t xml:space="preserve"> </w:t>
      </w:r>
      <w:r w:rsidR="0096377B">
        <w:rPr>
          <w:color w:val="231F20"/>
          <w:u w:val="single" w:color="231F20"/>
        </w:rPr>
        <w:t>United</w:t>
      </w:r>
      <w:r w:rsidR="0096377B">
        <w:rPr>
          <w:color w:val="231F20"/>
          <w:spacing w:val="-5"/>
          <w:u w:val="single" w:color="231F20"/>
        </w:rPr>
        <w:t xml:space="preserve"> </w:t>
      </w:r>
      <w:r w:rsidR="0096377B">
        <w:rPr>
          <w:color w:val="231F20"/>
          <w:u w:val="single" w:color="231F20"/>
        </w:rPr>
        <w:t>States</w:t>
      </w:r>
      <w:r w:rsidR="0096377B">
        <w:rPr>
          <w:color w:val="231F20"/>
          <w:spacing w:val="-5"/>
          <w:u w:val="single" w:color="231F20"/>
        </w:rPr>
        <w:t xml:space="preserve"> </w:t>
      </w:r>
      <w:r w:rsidR="0096377B">
        <w:rPr>
          <w:color w:val="231F20"/>
          <w:u w:val="single" w:color="231F20"/>
        </w:rPr>
        <w:t>any</w:t>
      </w:r>
      <w:r w:rsidR="0096377B">
        <w:rPr>
          <w:color w:val="231F20"/>
          <w:spacing w:val="-5"/>
          <w:u w:val="single" w:color="231F20"/>
        </w:rPr>
        <w:t xml:space="preserve"> </w:t>
      </w:r>
      <w:r w:rsidR="0096377B">
        <w:rPr>
          <w:color w:val="231F20"/>
          <w:u w:val="single" w:color="231F20"/>
        </w:rPr>
        <w:t>false,</w:t>
      </w:r>
      <w:r w:rsidR="0096377B">
        <w:rPr>
          <w:color w:val="231F20"/>
          <w:spacing w:val="-5"/>
          <w:u w:val="single" w:color="231F20"/>
        </w:rPr>
        <w:t xml:space="preserve"> </w:t>
      </w:r>
      <w:r w:rsidR="0096377B">
        <w:rPr>
          <w:color w:val="231F20"/>
          <w:u w:val="single" w:color="231F20"/>
        </w:rPr>
        <w:t>fictitious,</w:t>
      </w:r>
      <w:r w:rsidR="0096377B">
        <w:rPr>
          <w:color w:val="231F20"/>
          <w:spacing w:val="-5"/>
          <w:u w:val="single" w:color="231F20"/>
        </w:rPr>
        <w:t xml:space="preserve"> </w:t>
      </w:r>
      <w:r w:rsidR="0096377B">
        <w:rPr>
          <w:color w:val="231F20"/>
          <w:u w:val="single" w:color="231F20"/>
        </w:rPr>
        <w:t>or</w:t>
      </w:r>
      <w:r w:rsidR="0096377B">
        <w:rPr>
          <w:color w:val="231F20"/>
          <w:spacing w:val="-5"/>
          <w:u w:val="single" w:color="231F20"/>
        </w:rPr>
        <w:t xml:space="preserve"> </w:t>
      </w:r>
      <w:r w:rsidR="0096377B">
        <w:rPr>
          <w:color w:val="231F20"/>
          <w:u w:val="single" w:color="231F20"/>
        </w:rPr>
        <w:t>fraudulent</w:t>
      </w:r>
      <w:r w:rsidR="0096377B">
        <w:rPr>
          <w:color w:val="231F20"/>
          <w:spacing w:val="-5"/>
          <w:u w:val="single" w:color="231F20"/>
        </w:rPr>
        <w:t xml:space="preserve"> </w:t>
      </w:r>
      <w:r w:rsidR="0096377B">
        <w:rPr>
          <w:color w:val="231F20"/>
          <w:u w:val="single" w:color="231F20"/>
        </w:rPr>
        <w:t>statements</w:t>
      </w:r>
      <w:r w:rsidR="0096377B">
        <w:rPr>
          <w:color w:val="231F20"/>
          <w:spacing w:val="-5"/>
          <w:u w:val="single" w:color="231F20"/>
        </w:rPr>
        <w:t xml:space="preserve"> </w:t>
      </w:r>
      <w:r w:rsidR="0096377B">
        <w:rPr>
          <w:color w:val="231F20"/>
          <w:u w:val="single" w:color="231F20"/>
        </w:rPr>
        <w:t>or</w:t>
      </w:r>
      <w:r w:rsidR="0096377B">
        <w:rPr>
          <w:color w:val="231F20"/>
          <w:spacing w:val="-5"/>
          <w:u w:val="single" w:color="231F20"/>
        </w:rPr>
        <w:t xml:space="preserve"> </w:t>
      </w:r>
      <w:r w:rsidR="0096377B">
        <w:rPr>
          <w:color w:val="231F20"/>
          <w:u w:val="single" w:color="231F20"/>
        </w:rPr>
        <w:t>representations</w:t>
      </w:r>
      <w:r w:rsidR="0096377B">
        <w:rPr>
          <w:color w:val="231F20"/>
          <w:spacing w:val="-5"/>
          <w:u w:val="single" w:color="231F20"/>
        </w:rPr>
        <w:t xml:space="preserve"> </w:t>
      </w:r>
      <w:r w:rsidR="0096377B">
        <w:rPr>
          <w:color w:val="231F20"/>
          <w:u w:val="single" w:color="231F20"/>
        </w:rPr>
        <w:t>as</w:t>
      </w:r>
      <w:r w:rsidR="0096377B">
        <w:rPr>
          <w:color w:val="231F20"/>
          <w:spacing w:val="-5"/>
          <w:u w:val="single" w:color="231F20"/>
        </w:rPr>
        <w:t xml:space="preserve"> </w:t>
      </w:r>
      <w:r w:rsidR="0096377B">
        <w:rPr>
          <w:color w:val="231F20"/>
          <w:u w:val="single" w:color="231F20"/>
        </w:rPr>
        <w:t>to</w:t>
      </w:r>
      <w:r w:rsidR="0096377B">
        <w:rPr>
          <w:color w:val="231F20"/>
          <w:spacing w:val="-5"/>
          <w:u w:val="single" w:color="231F20"/>
        </w:rPr>
        <w:t xml:space="preserve"> </w:t>
      </w:r>
      <w:r w:rsidR="0096377B">
        <w:rPr>
          <w:color w:val="231F20"/>
          <w:u w:val="single" w:color="231F20"/>
        </w:rPr>
        <w:t>any</w:t>
      </w:r>
      <w:r w:rsidR="0096377B">
        <w:rPr>
          <w:color w:val="231F20"/>
          <w:spacing w:val="-5"/>
          <w:u w:val="single" w:color="231F20"/>
        </w:rPr>
        <w:t xml:space="preserve"> </w:t>
      </w:r>
      <w:r w:rsidR="0096377B">
        <w:rPr>
          <w:color w:val="231F20"/>
          <w:u w:val="single" w:color="231F20"/>
        </w:rPr>
        <w:t>matter</w:t>
      </w:r>
      <w:r w:rsidR="0096377B">
        <w:rPr>
          <w:color w:val="231F20"/>
          <w:spacing w:val="-5"/>
          <w:u w:val="single" w:color="231F20"/>
        </w:rPr>
        <w:t xml:space="preserve"> </w:t>
      </w:r>
      <w:r w:rsidR="0096377B">
        <w:rPr>
          <w:color w:val="231F20"/>
          <w:u w:val="single" w:color="231F20"/>
        </w:rPr>
        <w:t>within</w:t>
      </w:r>
      <w:r w:rsidR="0096377B">
        <w:rPr>
          <w:color w:val="231F20"/>
          <w:spacing w:val="-5"/>
          <w:u w:val="single" w:color="231F20"/>
        </w:rPr>
        <w:t xml:space="preserve"> </w:t>
      </w:r>
      <w:r w:rsidR="0096377B">
        <w:rPr>
          <w:color w:val="231F20"/>
          <w:u w:val="single" w:color="231F20"/>
        </w:rPr>
        <w:t>its</w:t>
      </w:r>
      <w:r w:rsidR="0096377B">
        <w:rPr>
          <w:color w:val="231F20"/>
          <w:spacing w:val="-5"/>
          <w:u w:val="single" w:color="231F20"/>
        </w:rPr>
        <w:t xml:space="preserve"> </w:t>
      </w:r>
      <w:r w:rsidR="0096377B">
        <w:rPr>
          <w:color w:val="231F20"/>
          <w:u w:val="single" w:color="231F20"/>
        </w:rPr>
        <w:t>jurisdiction.</w:t>
      </w:r>
      <w:r w:rsidR="0096377B">
        <w:rPr>
          <w:color w:val="231F20"/>
          <w:u w:val="single" w:color="231F20"/>
        </w:rPr>
        <w:tab/>
      </w:r>
    </w:p>
    <w:p w:rsidR="00543C96" w:rsidRDefault="00543C96" w14:paraId="57BEEAC9" w14:textId="77777777">
      <w:pPr>
        <w:pStyle w:val="BodyText"/>
        <w:spacing w:before="9"/>
        <w:rPr>
          <w:sz w:val="6"/>
        </w:rPr>
      </w:pPr>
    </w:p>
    <w:p w:rsidR="00543C96" w:rsidRDefault="0096377B" w14:paraId="52420832" w14:textId="77777777">
      <w:pPr>
        <w:pStyle w:val="Heading2"/>
      </w:pPr>
      <w:r>
        <w:rPr>
          <w:color w:val="231F20"/>
        </w:rPr>
        <w:t>If this bond is executed by a corporation, it should bear the seal of the corporation, if applicable.</w:t>
      </w:r>
    </w:p>
    <w:p w:rsidR="00543C96" w:rsidRDefault="007418F4" w14:paraId="4A414493" w14:textId="5E32012D">
      <w:pPr>
        <w:pStyle w:val="BodyText"/>
        <w:spacing w:before="4"/>
        <w:rPr>
          <w:b/>
          <w:sz w:val="17"/>
        </w:rPr>
      </w:pPr>
      <w:r>
        <w:rPr>
          <w:noProof/>
        </w:rPr>
        <mc:AlternateContent>
          <mc:Choice Requires="wps">
            <w:drawing>
              <wp:anchor distT="0" distB="0" distL="0" distR="0" simplePos="0" relativeHeight="1312" behindDoc="0" locked="0" layoutInCell="1" allowOverlap="1" wp14:editId="4B5D87DD" wp14:anchorId="2F4B99F5">
                <wp:simplePos x="0" y="0"/>
                <wp:positionH relativeFrom="page">
                  <wp:posOffset>285750</wp:posOffset>
                </wp:positionH>
                <wp:positionV relativeFrom="paragraph">
                  <wp:posOffset>158115</wp:posOffset>
                </wp:positionV>
                <wp:extent cx="7200900" cy="0"/>
                <wp:effectExtent l="9525" t="10160" r="9525" b="889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22.5pt,12.45pt" to="589.5pt,12.45pt" w14:anchorId="6264E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">
                <w10:wrap type="topAndBottom" anchorx="page"/>
              </v:line>
            </w:pict>
          </mc:Fallback>
        </mc:AlternateContent>
      </w:r>
    </w:p>
    <w:p w:rsidR="00543C96" w:rsidRDefault="0096377B" w14:paraId="44F09025" w14:textId="77777777">
      <w:pPr>
        <w:pStyle w:val="BodyText"/>
        <w:spacing w:before="166"/>
        <w:ind w:left="96" w:right="258"/>
        <w:jc w:val="center"/>
      </w:pPr>
      <w:r>
        <w:rPr>
          <w:color w:val="231F20"/>
        </w:rPr>
        <w:t>NOTICES</w:t>
      </w:r>
    </w:p>
    <w:p w:rsidR="00543C96" w:rsidRDefault="00543C96" w14:paraId="5BD6C5FD" w14:textId="77777777">
      <w:pPr>
        <w:pStyle w:val="BodyText"/>
        <w:spacing w:before="8"/>
        <w:rPr>
          <w:sz w:val="8"/>
        </w:rPr>
      </w:pPr>
    </w:p>
    <w:p w:rsidR="00543C96" w:rsidRDefault="0096377B" w14:paraId="59765FFD" w14:textId="77777777">
      <w:pPr>
        <w:pStyle w:val="BodyText"/>
        <w:spacing w:before="93" w:line="249" w:lineRule="auto"/>
        <w:ind w:left="199"/>
      </w:pPr>
      <w:r>
        <w:rPr>
          <w:color w:val="231F20"/>
        </w:rPr>
        <w:t>THE PRIVACY ACT OF 1974 and the regulation in 43 CFR 2.48(d) require that you be furnished the following information in connection with information required by this application.</w:t>
      </w:r>
    </w:p>
    <w:p w:rsidR="00543C96" w:rsidRDefault="0096377B" w14:paraId="2D4D4806" w14:textId="77777777">
      <w:pPr>
        <w:pStyle w:val="BodyText"/>
        <w:spacing w:before="1"/>
        <w:ind w:left="199"/>
      </w:pPr>
      <w:r>
        <w:rPr>
          <w:color w:val="231F20"/>
        </w:rPr>
        <w:t>AUTHORITY: 30 U.S.C. 22 et. seq.; 43 U.S.C. 1732(b) and 1782(c); 31 U.S.C. 9301 et seq.; CFR 3802 and 43 CFR 3809.</w:t>
      </w:r>
    </w:p>
    <w:p w:rsidR="00543C96" w:rsidRDefault="0096377B" w14:paraId="08D0E33A" w14:textId="77777777">
      <w:pPr>
        <w:pStyle w:val="BodyText"/>
        <w:spacing w:before="9" w:line="249" w:lineRule="auto"/>
        <w:ind w:left="199" w:right="1602"/>
      </w:pPr>
      <w:r>
        <w:rPr>
          <w:color w:val="231F20"/>
        </w:rPr>
        <w:t>PRINCIPAL PURPOSE: Information is being used to establish financial responsibility for surface disturbance on public lands. ROUTINE USES: BLM will only disclose the information according to the regulations at 43 CFR 2.56(d).</w:t>
      </w:r>
    </w:p>
    <w:p w:rsidR="00543C96" w:rsidRDefault="0096377B" w14:paraId="50A9E1C4" w14:textId="394DB28E">
      <w:pPr>
        <w:pStyle w:val="BodyText"/>
        <w:spacing w:before="2" w:line="249" w:lineRule="auto"/>
        <w:ind w:left="199" w:right="1062"/>
        <w:rPr>
          <w:color w:val="231F20"/>
        </w:rPr>
      </w:pPr>
      <w:r>
        <w:rPr>
          <w:color w:val="231F20"/>
        </w:rPr>
        <w:t>EFFECT OF NOT PROVIDING INFORMATION: Disclosure of the information is necessary to obtain or retain a benefit. Failure to disclose this information may result in the BLM’s rejection of your application.</w:t>
      </w:r>
    </w:p>
    <w:p w:rsidRPr="0096377B" w:rsidR="0096377B" w:rsidP="0096377B" w:rsidRDefault="0096377B" w14:paraId="01891910" w14:textId="77777777">
      <w:pPr>
        <w:pStyle w:val="BodyText"/>
        <w:spacing w:before="2" w:line="249" w:lineRule="auto"/>
        <w:ind w:left="199" w:right="1062"/>
        <w:rPr>
          <w:color w:val="231F20"/>
        </w:rPr>
      </w:pPr>
      <w:r w:rsidRPr="0096377B">
        <w:rPr>
          <w:color w:val="231F20"/>
        </w:rPr>
        <w:t>RELEVANT SYSTEM OF RECORDS NOTICE (SORN) CITATION:  The Lands &amp; Minerals Authorization Tracking System SORN may be found at 73 FR 17376 (April 1, 2008).</w:t>
      </w:r>
    </w:p>
    <w:p w:rsidR="00543C96" w:rsidRDefault="0096377B" w14:paraId="2046F0CD" w14:textId="77777777">
      <w:pPr>
        <w:pStyle w:val="BodyText"/>
        <w:spacing w:before="166" w:line="203" w:lineRule="exact"/>
        <w:ind w:left="199"/>
      </w:pPr>
      <w:r>
        <w:rPr>
          <w:color w:val="231F20"/>
        </w:rPr>
        <w:t>THE PAPERWORK REDUCTION ACT OF 1995 requires us to inform you that:</w:t>
      </w:r>
    </w:p>
    <w:p w:rsidR="00543C96" w:rsidRDefault="0096377B" w14:paraId="5C909EB8" w14:textId="77777777">
      <w:pPr>
        <w:pStyle w:val="BodyText"/>
        <w:spacing w:line="200" w:lineRule="exact"/>
        <w:ind w:left="199"/>
      </w:pPr>
      <w:r>
        <w:rPr>
          <w:color w:val="231F20"/>
        </w:rPr>
        <w:t>The BLM collects this information to grant the right to conduct exploration and mining activities on public lands.</w:t>
      </w:r>
    </w:p>
    <w:p w:rsidR="00543C96" w:rsidRDefault="0096377B" w14:paraId="3325E62A" w14:textId="77777777">
      <w:pPr>
        <w:pStyle w:val="BodyText"/>
        <w:spacing w:line="200" w:lineRule="exact"/>
        <w:ind w:left="199"/>
      </w:pPr>
      <w:r>
        <w:rPr>
          <w:color w:val="231F20"/>
        </w:rPr>
        <w:t>Response to this request is required to obtain or retain a benefit.</w:t>
      </w:r>
    </w:p>
    <w:p w:rsidR="00543C96" w:rsidRDefault="0096377B" w14:paraId="4FFBB39F" w14:textId="77777777">
      <w:pPr>
        <w:pStyle w:val="BodyText"/>
        <w:spacing w:before="2" w:line="232" w:lineRule="auto"/>
        <w:ind w:left="199" w:right="333"/>
      </w:pPr>
      <w:r>
        <w:rPr>
          <w:color w:val="231F20"/>
        </w:rPr>
        <w:t>The BLM would like you to know that you do not have to respond to this or any other Federal agency-sponsored information collection unless it displays a currently valid OMB control number.</w:t>
      </w:r>
    </w:p>
    <w:p w:rsidR="00543C96" w:rsidRDefault="00543C96" w14:paraId="0626B6DA" w14:textId="77777777">
      <w:pPr>
        <w:pStyle w:val="BodyText"/>
        <w:spacing w:before="11"/>
        <w:rPr>
          <w:sz w:val="20"/>
        </w:rPr>
      </w:pPr>
    </w:p>
    <w:p w:rsidR="00543C96" w:rsidRDefault="0096377B" w14:paraId="164185BE" w14:textId="77777777">
      <w:pPr>
        <w:pStyle w:val="BodyText"/>
        <w:spacing w:line="232" w:lineRule="auto"/>
        <w:ind w:left="219" w:right="573"/>
      </w:pPr>
      <w:r>
        <w:rPr>
          <w:color w:val="231F20"/>
        </w:rPr>
        <w:t xml:space="preserve">BURDEN HOURS </w:t>
      </w:r>
      <w:r>
        <w:rPr>
          <w:color w:val="231F20"/>
          <w:spacing w:val="-5"/>
        </w:rPr>
        <w:t xml:space="preserve">STATEMENT: </w:t>
      </w:r>
      <w:r>
        <w:rPr>
          <w:color w:val="231F20"/>
        </w:rPr>
        <w:t>Public reporting burden for this form is estimated to average about 8 hours per response, including the time for reviewing instructions, gathering and maintaining data, and completing and reviewing the form. Direct comments regarding the burden estimate or any other</w:t>
      </w:r>
      <w:r>
        <w:rPr>
          <w:color w:val="231F20"/>
          <w:spacing w:val="-9"/>
        </w:rPr>
        <w:t xml:space="preserve"> </w:t>
      </w:r>
      <w:r>
        <w:rPr>
          <w:color w:val="231F20"/>
        </w:rPr>
        <w:t>aspect</w:t>
      </w:r>
      <w:r>
        <w:rPr>
          <w:color w:val="231F20"/>
          <w:spacing w:val="-9"/>
        </w:rPr>
        <w:t xml:space="preserve"> </w:t>
      </w:r>
      <w:r>
        <w:rPr>
          <w:color w:val="231F20"/>
        </w:rPr>
        <w:t>of</w:t>
      </w:r>
      <w:r>
        <w:rPr>
          <w:color w:val="231F20"/>
          <w:spacing w:val="-9"/>
        </w:rPr>
        <w:t xml:space="preserve"> </w:t>
      </w:r>
      <w:r>
        <w:rPr>
          <w:color w:val="231F20"/>
        </w:rPr>
        <w:t>this</w:t>
      </w:r>
      <w:r>
        <w:rPr>
          <w:color w:val="231F20"/>
          <w:spacing w:val="-9"/>
        </w:rPr>
        <w:t xml:space="preserve"> </w:t>
      </w:r>
      <w:r>
        <w:rPr>
          <w:color w:val="231F20"/>
        </w:rPr>
        <w:t>form</w:t>
      </w:r>
      <w:r>
        <w:rPr>
          <w:color w:val="231F20"/>
          <w:spacing w:val="-9"/>
        </w:rPr>
        <w:t xml:space="preserve"> </w:t>
      </w:r>
      <w:r>
        <w:rPr>
          <w:color w:val="231F20"/>
        </w:rPr>
        <w:t>to</w:t>
      </w:r>
      <w:r>
        <w:rPr>
          <w:color w:val="231F20"/>
          <w:spacing w:val="-9"/>
        </w:rPr>
        <w:t xml:space="preserve"> </w:t>
      </w:r>
      <w:r>
        <w:rPr>
          <w:color w:val="231F20"/>
        </w:rPr>
        <w:t>U.S.</w:t>
      </w:r>
      <w:r>
        <w:rPr>
          <w:color w:val="231F20"/>
          <w:spacing w:val="-9"/>
        </w:rPr>
        <w:t xml:space="preserve"> </w:t>
      </w:r>
      <w:r>
        <w:rPr>
          <w:color w:val="231F20"/>
        </w:rPr>
        <w:t>Department</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Interior,</w:t>
      </w:r>
      <w:r>
        <w:rPr>
          <w:color w:val="231F20"/>
          <w:spacing w:val="-9"/>
        </w:rPr>
        <w:t xml:space="preserve"> </w:t>
      </w:r>
      <w:r>
        <w:rPr>
          <w:color w:val="231F20"/>
        </w:rPr>
        <w:t>Bureau</w:t>
      </w:r>
      <w:r>
        <w:rPr>
          <w:color w:val="231F20"/>
          <w:spacing w:val="-9"/>
        </w:rPr>
        <w:t xml:space="preserve"> </w:t>
      </w:r>
      <w:r>
        <w:rPr>
          <w:color w:val="231F20"/>
        </w:rPr>
        <w:t>of</w:t>
      </w:r>
      <w:r>
        <w:rPr>
          <w:color w:val="231F20"/>
          <w:spacing w:val="-9"/>
        </w:rPr>
        <w:t xml:space="preserve"> </w:t>
      </w:r>
      <w:r>
        <w:rPr>
          <w:color w:val="231F20"/>
        </w:rPr>
        <w:t>Land</w:t>
      </w:r>
      <w:r>
        <w:rPr>
          <w:color w:val="231F20"/>
          <w:spacing w:val="-9"/>
        </w:rPr>
        <w:t xml:space="preserve"> </w:t>
      </w:r>
      <w:r>
        <w:rPr>
          <w:color w:val="231F20"/>
        </w:rPr>
        <w:t>Management</w:t>
      </w:r>
      <w:r>
        <w:rPr>
          <w:color w:val="231F20"/>
          <w:spacing w:val="-9"/>
        </w:rPr>
        <w:t xml:space="preserve"> </w:t>
      </w:r>
      <w:r>
        <w:rPr>
          <w:color w:val="231F20"/>
        </w:rPr>
        <w:t>(1004-0194),</w:t>
      </w:r>
      <w:r>
        <w:rPr>
          <w:color w:val="231F20"/>
          <w:spacing w:val="-9"/>
        </w:rPr>
        <w:t xml:space="preserve"> </w:t>
      </w:r>
      <w:r>
        <w:rPr>
          <w:color w:val="231F20"/>
        </w:rPr>
        <w:t>Bureau</w:t>
      </w:r>
      <w:r>
        <w:rPr>
          <w:color w:val="231F20"/>
          <w:spacing w:val="-9"/>
        </w:rPr>
        <w:t xml:space="preserve"> </w:t>
      </w:r>
      <w:r>
        <w:rPr>
          <w:color w:val="231F20"/>
        </w:rPr>
        <w:t>Information</w:t>
      </w:r>
      <w:r>
        <w:rPr>
          <w:color w:val="231F20"/>
          <w:spacing w:val="-9"/>
        </w:rPr>
        <w:t xml:space="preserve"> </w:t>
      </w:r>
      <w:r>
        <w:rPr>
          <w:color w:val="231F20"/>
        </w:rPr>
        <w:t>Collection</w:t>
      </w:r>
      <w:r>
        <w:rPr>
          <w:color w:val="231F20"/>
          <w:spacing w:val="-9"/>
        </w:rPr>
        <w:t xml:space="preserve"> </w:t>
      </w:r>
      <w:r>
        <w:rPr>
          <w:color w:val="231F20"/>
        </w:rPr>
        <w:t>Clearance</w:t>
      </w:r>
      <w:r>
        <w:rPr>
          <w:color w:val="231F20"/>
          <w:spacing w:val="-9"/>
        </w:rPr>
        <w:t xml:space="preserve"> </w:t>
      </w:r>
      <w:r>
        <w:rPr>
          <w:color w:val="231F20"/>
        </w:rPr>
        <w:t xml:space="preserve">Officer (WO-630), 1849 C Street, </w:t>
      </w:r>
      <w:r>
        <w:rPr>
          <w:color w:val="231F20"/>
          <w:spacing w:val="-4"/>
        </w:rPr>
        <w:t xml:space="preserve">N.W., </w:t>
      </w:r>
      <w:r>
        <w:rPr>
          <w:color w:val="231F20"/>
        </w:rPr>
        <w:t>Room 2134LM, Washington D.C.</w:t>
      </w:r>
      <w:r>
        <w:rPr>
          <w:color w:val="231F20"/>
          <w:spacing w:val="-5"/>
        </w:rPr>
        <w:t xml:space="preserve"> </w:t>
      </w:r>
      <w:r>
        <w:rPr>
          <w:color w:val="231F20"/>
        </w:rPr>
        <w:t>20240.</w:t>
      </w:r>
    </w:p>
    <w:p w:rsidR="00543C96" w:rsidRDefault="00543C96" w14:paraId="6AB47481" w14:textId="77777777">
      <w:pPr>
        <w:pStyle w:val="BodyText"/>
        <w:rPr>
          <w:sz w:val="20"/>
        </w:rPr>
      </w:pPr>
    </w:p>
    <w:p w:rsidR="00543C96" w:rsidRDefault="00543C96" w14:paraId="27E678B1" w14:textId="77777777">
      <w:pPr>
        <w:pStyle w:val="BodyText"/>
        <w:rPr>
          <w:sz w:val="20"/>
        </w:rPr>
      </w:pPr>
    </w:p>
    <w:p w:rsidR="00543C96" w:rsidRDefault="00543C96" w14:paraId="4FB0F37E" w14:textId="77777777">
      <w:pPr>
        <w:pStyle w:val="BodyText"/>
        <w:rPr>
          <w:sz w:val="20"/>
        </w:rPr>
      </w:pPr>
    </w:p>
    <w:p w:rsidR="00543C96" w:rsidRDefault="00543C96" w14:paraId="527A16C4" w14:textId="77777777">
      <w:pPr>
        <w:pStyle w:val="BodyText"/>
        <w:rPr>
          <w:sz w:val="20"/>
        </w:rPr>
      </w:pPr>
    </w:p>
    <w:p w:rsidR="00543C96" w:rsidRDefault="00543C96" w14:paraId="30C84FEB" w14:textId="77777777">
      <w:pPr>
        <w:pStyle w:val="BodyText"/>
        <w:rPr>
          <w:sz w:val="20"/>
        </w:rPr>
      </w:pPr>
    </w:p>
    <w:p w:rsidR="00543C96" w:rsidRDefault="00543C96" w14:paraId="0FAEC7BC" w14:textId="77777777">
      <w:pPr>
        <w:pStyle w:val="BodyText"/>
        <w:rPr>
          <w:sz w:val="20"/>
        </w:rPr>
      </w:pPr>
    </w:p>
    <w:p w:rsidR="00543C96" w:rsidRDefault="00543C96" w14:paraId="3F313736" w14:textId="77777777">
      <w:pPr>
        <w:pStyle w:val="BodyText"/>
        <w:rPr>
          <w:sz w:val="20"/>
        </w:rPr>
      </w:pPr>
    </w:p>
    <w:p w:rsidR="00543C96" w:rsidRDefault="00543C96" w14:paraId="5E1FEA22" w14:textId="77777777">
      <w:pPr>
        <w:pStyle w:val="BodyText"/>
        <w:rPr>
          <w:sz w:val="20"/>
        </w:rPr>
      </w:pPr>
    </w:p>
    <w:p w:rsidR="00543C96" w:rsidRDefault="00543C96" w14:paraId="0965FA30" w14:textId="77777777">
      <w:pPr>
        <w:pStyle w:val="BodyText"/>
        <w:rPr>
          <w:sz w:val="20"/>
        </w:rPr>
      </w:pPr>
    </w:p>
    <w:p w:rsidR="00543C96" w:rsidRDefault="007418F4" w14:paraId="283BC321" w14:textId="006E80CE">
      <w:pPr>
        <w:pStyle w:val="BodyText"/>
        <w:spacing w:before="11"/>
        <w:rPr>
          <w:sz w:val="13"/>
        </w:rPr>
      </w:pPr>
      <w:r>
        <w:rPr>
          <w:noProof/>
        </w:rPr>
        <mc:AlternateContent>
          <mc:Choice Requires="wpg">
            <w:drawing>
              <wp:anchor distT="0" distB="0" distL="0" distR="0" simplePos="0" relativeHeight="1336" behindDoc="0" locked="0" layoutInCell="1" allowOverlap="1" wp14:editId="0DA7FBAB" wp14:anchorId="025E0FBE">
                <wp:simplePos x="0" y="0"/>
                <wp:positionH relativeFrom="page">
                  <wp:posOffset>285750</wp:posOffset>
                </wp:positionH>
                <wp:positionV relativeFrom="paragraph">
                  <wp:posOffset>127000</wp:posOffset>
                </wp:positionV>
                <wp:extent cx="7200900" cy="64135"/>
                <wp:effectExtent l="9525" t="2540" r="9525"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64135"/>
                          <a:chOff x="450" y="200"/>
                          <a:chExt cx="11340" cy="101"/>
                        </a:xfrm>
                      </wpg:grpSpPr>
                      <wps:wsp>
                        <wps:cNvPr id="2" name="Line 4"/>
                        <wps:cNvCnPr>
                          <a:cxnSpLocks noChangeShapeType="1"/>
                        </wps:cNvCnPr>
                        <wps:spPr bwMode="auto">
                          <a:xfrm>
                            <a:off x="450" y="290"/>
                            <a:ext cx="1134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450" y="210"/>
                            <a:ext cx="1134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2.5pt;margin-top:10pt;width:567pt;height:5.05pt;z-index:1336;mso-wrap-distance-left:0;mso-wrap-distance-right:0;mso-position-horizontal-relative:page" coordsize="11340,101" coordorigin="450,200" o:spid="_x0000_s1026" w14:anchorId="0CC76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">
                <v:line id="Line 4" style="position:absolute;visibility:visible;mso-wrap-style:square" o:spid="_x0000_s1027" strokecolor="#231f20" strokeweight="1pt" o:connectortype="straight" from="450,290" to="117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"/>
                <v:line id="Line 3" style="position:absolute;visibility:visible;mso-wrap-style:square" o:spid="_x0000_s1028" strokecolor="#231f20" strokeweight="1pt" o:connectortype="straight" from="450,210" to="117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w10:wrap type="topAndBottom" anchorx="page"/>
              </v:group>
            </w:pict>
          </mc:Fallback>
        </mc:AlternateContent>
      </w:r>
    </w:p>
    <w:p w:rsidR="00543C96" w:rsidRDefault="0096377B" w14:paraId="17B98B9A" w14:textId="77777777">
      <w:pPr>
        <w:pStyle w:val="BodyText"/>
        <w:spacing w:line="195" w:lineRule="exact"/>
        <w:ind w:right="330"/>
        <w:jc w:val="right"/>
      </w:pPr>
      <w:r>
        <w:rPr>
          <w:color w:val="231F20"/>
        </w:rPr>
        <w:t>(Form 3809-2, page 2)</w:t>
      </w:r>
    </w:p>
    <w:sectPr w:rsidR="00543C96">
      <w:pgSz w:w="12240" w:h="15840"/>
      <w:pgMar w:top="940" w:right="1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5D27"/>
    <w:multiLevelType w:val="hybridMultilevel"/>
    <w:tmpl w:val="F1F4C312"/>
    <w:lvl w:ilvl="0" w:tplc="27622B42">
      <w:start w:val="1"/>
      <w:numFmt w:val="decimal"/>
      <w:lvlText w:val="%1."/>
      <w:lvlJc w:val="left"/>
      <w:pPr>
        <w:ind w:left="491" w:hanging="282"/>
        <w:jc w:val="left"/>
      </w:pPr>
      <w:rPr>
        <w:rFonts w:ascii="Times New Roman" w:eastAsia="Times New Roman" w:hAnsi="Times New Roman" w:cs="Times New Roman" w:hint="default"/>
        <w:color w:val="231F20"/>
        <w:spacing w:val="0"/>
        <w:w w:val="100"/>
        <w:sz w:val="18"/>
        <w:szCs w:val="18"/>
        <w:lang w:val="en-US" w:eastAsia="en-US" w:bidi="en-US"/>
      </w:rPr>
    </w:lvl>
    <w:lvl w:ilvl="1" w:tplc="E13EBE36">
      <w:start w:val="1"/>
      <w:numFmt w:val="lowerLetter"/>
      <w:lvlText w:val="%2."/>
      <w:lvlJc w:val="left"/>
      <w:pPr>
        <w:ind w:left="934" w:hanging="315"/>
        <w:jc w:val="left"/>
      </w:pPr>
      <w:rPr>
        <w:rFonts w:ascii="Times New Roman" w:eastAsia="Times New Roman" w:hAnsi="Times New Roman" w:cs="Times New Roman" w:hint="default"/>
        <w:color w:val="231F20"/>
        <w:spacing w:val="0"/>
        <w:w w:val="100"/>
        <w:sz w:val="18"/>
        <w:szCs w:val="18"/>
        <w:lang w:val="en-US" w:eastAsia="en-US" w:bidi="en-US"/>
      </w:rPr>
    </w:lvl>
    <w:lvl w:ilvl="2" w:tplc="AA46B954">
      <w:numFmt w:val="bullet"/>
      <w:lvlText w:val="•"/>
      <w:lvlJc w:val="left"/>
      <w:pPr>
        <w:ind w:left="2137" w:hanging="315"/>
      </w:pPr>
      <w:rPr>
        <w:rFonts w:hint="default"/>
        <w:lang w:val="en-US" w:eastAsia="en-US" w:bidi="en-US"/>
      </w:rPr>
    </w:lvl>
    <w:lvl w:ilvl="3" w:tplc="643CEE14">
      <w:numFmt w:val="bullet"/>
      <w:lvlText w:val="•"/>
      <w:lvlJc w:val="left"/>
      <w:pPr>
        <w:ind w:left="3335" w:hanging="315"/>
      </w:pPr>
      <w:rPr>
        <w:rFonts w:hint="default"/>
        <w:lang w:val="en-US" w:eastAsia="en-US" w:bidi="en-US"/>
      </w:rPr>
    </w:lvl>
    <w:lvl w:ilvl="4" w:tplc="110A2862">
      <w:numFmt w:val="bullet"/>
      <w:lvlText w:val="•"/>
      <w:lvlJc w:val="left"/>
      <w:pPr>
        <w:ind w:left="4533" w:hanging="315"/>
      </w:pPr>
      <w:rPr>
        <w:rFonts w:hint="default"/>
        <w:lang w:val="en-US" w:eastAsia="en-US" w:bidi="en-US"/>
      </w:rPr>
    </w:lvl>
    <w:lvl w:ilvl="5" w:tplc="B61018CC">
      <w:numFmt w:val="bullet"/>
      <w:lvlText w:val="•"/>
      <w:lvlJc w:val="left"/>
      <w:pPr>
        <w:ind w:left="5731" w:hanging="315"/>
      </w:pPr>
      <w:rPr>
        <w:rFonts w:hint="default"/>
        <w:lang w:val="en-US" w:eastAsia="en-US" w:bidi="en-US"/>
      </w:rPr>
    </w:lvl>
    <w:lvl w:ilvl="6" w:tplc="A1908C6A">
      <w:numFmt w:val="bullet"/>
      <w:lvlText w:val="•"/>
      <w:lvlJc w:val="left"/>
      <w:pPr>
        <w:ind w:left="6928" w:hanging="315"/>
      </w:pPr>
      <w:rPr>
        <w:rFonts w:hint="default"/>
        <w:lang w:val="en-US" w:eastAsia="en-US" w:bidi="en-US"/>
      </w:rPr>
    </w:lvl>
    <w:lvl w:ilvl="7" w:tplc="275E9C1A">
      <w:numFmt w:val="bullet"/>
      <w:lvlText w:val="•"/>
      <w:lvlJc w:val="left"/>
      <w:pPr>
        <w:ind w:left="8126" w:hanging="315"/>
      </w:pPr>
      <w:rPr>
        <w:rFonts w:hint="default"/>
        <w:lang w:val="en-US" w:eastAsia="en-US" w:bidi="en-US"/>
      </w:rPr>
    </w:lvl>
    <w:lvl w:ilvl="8" w:tplc="F6E44752">
      <w:numFmt w:val="bullet"/>
      <w:lvlText w:val="•"/>
      <w:lvlJc w:val="left"/>
      <w:pPr>
        <w:ind w:left="9324" w:hanging="31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96"/>
    <w:rsid w:val="00543C96"/>
    <w:rsid w:val="007418F4"/>
    <w:rsid w:val="0096377B"/>
    <w:rsid w:val="00F4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1CF816C5"/>
  <w15:docId w15:val="{17A12506-680B-480B-BA82-897C21AE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1"/>
      <w:outlineLvl w:val="0"/>
    </w:pPr>
    <w:rPr>
      <w:sz w:val="20"/>
      <w:szCs w:val="20"/>
    </w:rPr>
  </w:style>
  <w:style w:type="paragraph" w:styleId="Heading2">
    <w:name w:val="heading 2"/>
    <w:basedOn w:val="Normal"/>
    <w:uiPriority w:val="9"/>
    <w:unhideWhenUsed/>
    <w:qFormat/>
    <w:pPr>
      <w:spacing w:before="93"/>
      <w:ind w:left="107" w:right="258"/>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73"/>
      <w:ind w:left="491"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3809-2</dc:title>
  <dc:subject>electronic form, created on 8/7/2014</dc:subject>
  <dc:creator>NPC, Inc.</dc:creator>
  <cp:lastModifiedBy>Little, Chandra C</cp:lastModifiedBy>
  <cp:revision>2</cp:revision>
  <dcterms:created xsi:type="dcterms:W3CDTF">2020-04-23T12:39:00Z</dcterms:created>
  <dcterms:modified xsi:type="dcterms:W3CDTF">2020-04-23T12:39:00Z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2014-08-05T00:00:00Z</vt:filetime>
  </property>
  <property fmtid="{D5CDD505-2E9C-101B-9397-08002B2CF9AE}" pid="3" name="Creator">
    <vt:lpwstr>Adobe InDesign CC 2014 (Windows)</vt:lpwstr>
  </property>
  <property fmtid="{D5CDD505-2E9C-101B-9397-08002B2CF9AE}" pid="4" name="LastSaved">
    <vt:filetime>2020-04-22T00:00:00Z</vt:filetime>
  </property>
</Properties>
</file>