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91" w:rsidRDefault="00022478" w14:paraId="2B31ADF7" w14:textId="66844D79">
      <w:pPr>
        <w:pStyle w:val="Heading2"/>
        <w:ind w:left="6366"/>
      </w:pPr>
      <w:bookmarkStart w:name="_GoBack" w:id="0"/>
      <w:bookmarkEnd w:id="0"/>
      <w:r>
        <w:rPr>
          <w:noProof/>
        </w:rPr>
        <mc:AlternateContent>
          <mc:Choice Requires="wps">
            <w:drawing>
              <wp:inline distT="0" distB="0" distL="0" distR="0" wp14:anchorId="21C62D37" wp14:editId="779D3EEF">
                <wp:extent cx="1020445" cy="221615"/>
                <wp:effectExtent l="10160" t="9525" r="7620" b="698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161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B91" w:rsidRDefault="00803FBF" w14:paraId="67808D90" w14:textId="77777777">
                            <w:pPr>
                              <w:spacing w:before="21"/>
                              <w:ind w:left="513"/>
                              <w:rPr>
                                <w:rFonts w:ascii="Arial"/>
                                <w:b/>
                                <w:sz w:val="24"/>
                              </w:rPr>
                            </w:pPr>
                            <w:r>
                              <w:rPr>
                                <w:rFonts w:ascii="Arial"/>
                                <w:b/>
                                <w:color w:val="FF5400"/>
                                <w:sz w:val="24"/>
                              </w:rPr>
                              <w:t>Save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21C62D37">
                <v:stroke joinstyle="miter"/>
                <v:path gradientshapeok="t" o:connecttype="rect"/>
              </v:shapetype>
              <v:shape id="Text Box 40" style="width:80.35pt;height:17.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">
                <v:textbox inset="0,0,0,0">
                  <w:txbxContent>
                    <w:p w:rsidR="008C2B91" w:rsidRDefault="00803FBF" w14:paraId="67808D90" w14:textId="77777777">
                      <w:pPr>
                        <w:spacing w:before="21"/>
                        <w:ind w:left="513"/>
                        <w:rPr>
                          <w:rFonts w:ascii="Arial"/>
                          <w:b/>
                          <w:sz w:val="24"/>
                        </w:rPr>
                      </w:pPr>
                      <w:r>
                        <w:rPr>
                          <w:rFonts w:ascii="Arial"/>
                          <w:b/>
                          <w:color w:val="FF5400"/>
                          <w:sz w:val="24"/>
                        </w:rPr>
                        <w:t>Save</w:t>
                      </w:r>
                    </w:p>
                  </w:txbxContent>
                </v:textbox>
                <w10:anchorlock/>
              </v:shape>
            </w:pict>
          </mc:Fallback>
        </mc:AlternateContent>
      </w:r>
      <w:r w:rsidR="00803FBF">
        <w:rPr>
          <w:spacing w:val="138"/>
        </w:rPr>
        <w:t xml:space="preserve"> </w:t>
      </w:r>
      <w:r>
        <w:rPr>
          <w:noProof/>
          <w:spacing w:val="138"/>
        </w:rPr>
        <mc:AlternateContent>
          <mc:Choice Requires="wps">
            <w:drawing>
              <wp:inline distT="0" distB="0" distL="0" distR="0" wp14:anchorId="78548502" wp14:editId="425DE0A3">
                <wp:extent cx="1020445" cy="221615"/>
                <wp:effectExtent l="15240" t="9525" r="12065" b="698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161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B91" w:rsidRDefault="00803FBF" w14:paraId="75AAA9E7" w14:textId="77777777">
                            <w:pPr>
                              <w:spacing w:before="21"/>
                              <w:ind w:left="520"/>
                              <w:rPr>
                                <w:rFonts w:ascii="Arial"/>
                                <w:b/>
                                <w:sz w:val="24"/>
                              </w:rPr>
                            </w:pPr>
                            <w:r>
                              <w:rPr>
                                <w:rFonts w:ascii="Arial"/>
                                <w:b/>
                                <w:color w:val="FF5400"/>
                                <w:sz w:val="24"/>
                              </w:rPr>
                              <w:t>Print</w:t>
                            </w:r>
                          </w:p>
                        </w:txbxContent>
                      </wps:txbx>
                      <wps:bodyPr rot="0" vert="horz" wrap="square" lIns="0" tIns="0" rIns="0" bIns="0" anchor="t" anchorCtr="0" upright="1">
                        <a:noAutofit/>
                      </wps:bodyPr>
                    </wps:wsp>
                  </a:graphicData>
                </a:graphic>
              </wp:inline>
            </w:drawing>
          </mc:Choice>
          <mc:Fallback>
            <w:pict>
              <v:shape id="Text Box 39" style="width:80.35pt;height:17.45pt;visibility:visible;mso-wrap-style:square;mso-left-percent:-10001;mso-top-percent:-10001;mso-position-horizontal:absolute;mso-position-horizontal-relative:char;mso-position-vertical:absolute;mso-position-vertical-relative:line;mso-left-percent:-10001;mso-top-percent:-10001;v-text-anchor:top" o:spid="_x0000_s1027"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" w14:anchorId="78548502">
                <v:textbox inset="0,0,0,0">
                  <w:txbxContent>
                    <w:p w:rsidR="008C2B91" w:rsidRDefault="00803FBF" w14:paraId="75AAA9E7" w14:textId="77777777">
                      <w:pPr>
                        <w:spacing w:before="21"/>
                        <w:ind w:left="520"/>
                        <w:rPr>
                          <w:rFonts w:ascii="Arial"/>
                          <w:b/>
                          <w:sz w:val="24"/>
                        </w:rPr>
                      </w:pPr>
                      <w:r>
                        <w:rPr>
                          <w:rFonts w:ascii="Arial"/>
                          <w:b/>
                          <w:color w:val="FF5400"/>
                          <w:sz w:val="24"/>
                        </w:rPr>
                        <w:t>Print</w:t>
                      </w:r>
                    </w:p>
                  </w:txbxContent>
                </v:textbox>
                <w10:anchorlock/>
              </v:shape>
            </w:pict>
          </mc:Fallback>
        </mc:AlternateContent>
      </w:r>
      <w:r w:rsidR="00803FBF">
        <w:rPr>
          <w:spacing w:val="96"/>
        </w:rPr>
        <w:t xml:space="preserve"> </w:t>
      </w:r>
      <w:r>
        <w:rPr>
          <w:noProof/>
          <w:spacing w:val="96"/>
        </w:rPr>
        <mc:AlternateContent>
          <mc:Choice Requires="wps">
            <w:drawing>
              <wp:inline distT="0" distB="0" distL="0" distR="0" wp14:anchorId="006AECC9" wp14:editId="3581524E">
                <wp:extent cx="1020445" cy="229235"/>
                <wp:effectExtent l="12700" t="9525" r="14605" b="889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9235"/>
                        </a:xfrm>
                        <a:prstGeom prst="rect">
                          <a:avLst/>
                        </a:prstGeom>
                        <a:noFill/>
                        <a:ln w="12700">
                          <a:solidFill>
                            <a:srgbClr val="FF54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B91" w:rsidRDefault="00803FBF" w14:paraId="01B2FAC2" w14:textId="77777777">
                            <w:pPr>
                              <w:spacing w:before="28"/>
                              <w:ind w:left="493"/>
                              <w:rPr>
                                <w:rFonts w:ascii="Arial"/>
                                <w:b/>
                                <w:sz w:val="24"/>
                              </w:rPr>
                            </w:pPr>
                            <w:r>
                              <w:rPr>
                                <w:rFonts w:ascii="Arial"/>
                                <w:b/>
                                <w:color w:val="FF0000"/>
                                <w:sz w:val="24"/>
                              </w:rPr>
                              <w:t>Clear</w:t>
                            </w:r>
                          </w:p>
                        </w:txbxContent>
                      </wps:txbx>
                      <wps:bodyPr rot="0" vert="horz" wrap="square" lIns="0" tIns="0" rIns="0" bIns="0" anchor="t" anchorCtr="0" upright="1">
                        <a:noAutofit/>
                      </wps:bodyPr>
                    </wps:wsp>
                  </a:graphicData>
                </a:graphic>
              </wp:inline>
            </w:drawing>
          </mc:Choice>
          <mc:Fallback>
            <w:pict>
              <v:shape id="Text Box 38" style="width:80.35pt;height:18.05pt;visibility:visible;mso-wrap-style:square;mso-left-percent:-10001;mso-top-percent:-10001;mso-position-horizontal:absolute;mso-position-horizontal-relative:char;mso-position-vertical:absolute;mso-position-vertical-relative:line;mso-left-percent:-10001;mso-top-percent:-10001;v-text-anchor:top" o:spid="_x0000_s1028" filled="f" strokecolor="#ff54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" w14:anchorId="006AECC9">
                <v:textbox inset="0,0,0,0">
                  <w:txbxContent>
                    <w:p w:rsidR="008C2B91" w:rsidRDefault="00803FBF" w14:paraId="01B2FAC2" w14:textId="77777777">
                      <w:pPr>
                        <w:spacing w:before="28"/>
                        <w:ind w:left="493"/>
                        <w:rPr>
                          <w:rFonts w:ascii="Arial"/>
                          <w:b/>
                          <w:sz w:val="24"/>
                        </w:rPr>
                      </w:pPr>
                      <w:r>
                        <w:rPr>
                          <w:rFonts w:ascii="Arial"/>
                          <w:b/>
                          <w:color w:val="FF0000"/>
                          <w:sz w:val="24"/>
                        </w:rPr>
                        <w:t>Clear</w:t>
                      </w:r>
                    </w:p>
                  </w:txbxContent>
                </v:textbox>
                <w10:anchorlock/>
              </v:shape>
            </w:pict>
          </mc:Fallback>
        </mc:AlternateContent>
      </w:r>
    </w:p>
    <w:p w:rsidR="008C2B91" w:rsidRDefault="008C2B91" w14:paraId="2BEBA7A9" w14:textId="77777777">
      <w:pPr>
        <w:pStyle w:val="BodyText"/>
        <w:rPr>
          <w:sz w:val="20"/>
        </w:rPr>
      </w:pPr>
    </w:p>
    <w:p w:rsidR="008C2B91" w:rsidRDefault="00022478" w14:paraId="0A8BCA73" w14:textId="160B22CB">
      <w:pPr>
        <w:pStyle w:val="BodyText"/>
        <w:spacing w:before="3"/>
        <w:rPr>
          <w:sz w:val="15"/>
        </w:rPr>
      </w:pPr>
      <w:r>
        <w:rPr>
          <w:noProof/>
        </w:rPr>
        <mc:AlternateContent>
          <mc:Choice Requires="wpg">
            <w:drawing>
              <wp:anchor distT="0" distB="0" distL="0" distR="0" simplePos="0" relativeHeight="1168" behindDoc="0" locked="0" layoutInCell="1" allowOverlap="1" wp14:editId="2950A65E" wp14:anchorId="210A9012">
                <wp:simplePos x="0" y="0"/>
                <wp:positionH relativeFrom="page">
                  <wp:posOffset>400050</wp:posOffset>
                </wp:positionH>
                <wp:positionV relativeFrom="paragraph">
                  <wp:posOffset>142875</wp:posOffset>
                </wp:positionV>
                <wp:extent cx="6915150" cy="847725"/>
                <wp:effectExtent l="9525" t="12700" r="9525" b="635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847725"/>
                          <a:chOff x="630" y="225"/>
                          <a:chExt cx="10890" cy="1335"/>
                        </a:xfrm>
                      </wpg:grpSpPr>
                      <wps:wsp>
                        <wps:cNvPr id="31" name="Line 37"/>
                        <wps:cNvCnPr>
                          <a:cxnSpLocks noChangeShapeType="1"/>
                        </wps:cNvCnPr>
                        <wps:spPr bwMode="auto">
                          <a:xfrm>
                            <a:off x="7887" y="225"/>
                            <a:ext cx="0" cy="125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11520" y="1465"/>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11520" y="155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 name="Text Box 34"/>
                        <wps:cNvSpPr txBox="1">
                          <a:spLocks noChangeArrowheads="1"/>
                        </wps:cNvSpPr>
                        <wps:spPr bwMode="auto">
                          <a:xfrm>
                            <a:off x="737" y="303"/>
                            <a:ext cx="98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91" w:rsidRDefault="00803FBF" w14:paraId="2CA586F1" w14:textId="77777777">
                              <w:pPr>
                                <w:spacing w:line="249" w:lineRule="auto"/>
                                <w:ind w:right="-1"/>
                                <w:rPr>
                                  <w:sz w:val="16"/>
                                </w:rPr>
                              </w:pPr>
                              <w:r>
                                <w:rPr>
                                  <w:color w:val="231F20"/>
                                  <w:sz w:val="16"/>
                                </w:rPr>
                                <w:t>Form 3809-4a (January 2017)</w:t>
                              </w:r>
                            </w:p>
                          </w:txbxContent>
                        </wps:txbx>
                        <wps:bodyPr rot="0" vert="horz" wrap="square" lIns="0" tIns="0" rIns="0" bIns="0" anchor="t" anchorCtr="0" upright="1">
                          <a:noAutofit/>
                        </wps:bodyPr>
                      </wps:wsp>
                      <wps:wsp>
                        <wps:cNvPr id="35" name="Text Box 33"/>
                        <wps:cNvSpPr txBox="1">
                          <a:spLocks noChangeArrowheads="1"/>
                        </wps:cNvSpPr>
                        <wps:spPr bwMode="auto">
                          <a:xfrm>
                            <a:off x="2084" y="295"/>
                            <a:ext cx="4953"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91" w:rsidRDefault="00803FBF" w14:paraId="7C797EBD" w14:textId="77777777">
                              <w:pPr>
                                <w:spacing w:line="249" w:lineRule="auto"/>
                                <w:ind w:left="848" w:right="857" w:firstLine="867"/>
                                <w:rPr>
                                  <w:sz w:val="20"/>
                                </w:rPr>
                              </w:pPr>
                              <w:r>
                                <w:rPr>
                                  <w:color w:val="231F20"/>
                                  <w:sz w:val="20"/>
                                </w:rPr>
                                <w:t>UNITED STATES DEPARTMENT OF THE INTERIOR BUREAU OF LAND MANAGEMENT</w:t>
                              </w:r>
                            </w:p>
                            <w:p w:rsidR="008C2B91" w:rsidRDefault="00803FBF" w14:paraId="5C00102B" w14:textId="77777777">
                              <w:pPr>
                                <w:spacing w:before="134"/>
                                <w:rPr>
                                  <w:rFonts w:ascii="Arial"/>
                                  <w:b/>
                                  <w:sz w:val="20"/>
                                </w:rPr>
                              </w:pPr>
                              <w:r>
                                <w:rPr>
                                  <w:rFonts w:ascii="Arial"/>
                                  <w:b/>
                                  <w:color w:val="231F20"/>
                                  <w:spacing w:val="-4"/>
                                  <w:sz w:val="20"/>
                                </w:rPr>
                                <w:t xml:space="preserve">SURFACE </w:t>
                              </w:r>
                              <w:r>
                                <w:rPr>
                                  <w:rFonts w:ascii="Arial"/>
                                  <w:b/>
                                  <w:color w:val="231F20"/>
                                  <w:sz w:val="20"/>
                                </w:rPr>
                                <w:t>MANAGEMENT PERSONAL BOND RIDER</w:t>
                              </w:r>
                            </w:p>
                          </w:txbxContent>
                        </wps:txbx>
                        <wps:bodyPr rot="0" vert="horz" wrap="square" lIns="0" tIns="0" rIns="0" bIns="0" anchor="t" anchorCtr="0" upright="1">
                          <a:noAutofit/>
                        </wps:bodyPr>
                      </wps:wsp>
                      <wps:wsp>
                        <wps:cNvPr id="36" name="Text Box 32"/>
                        <wps:cNvSpPr txBox="1">
                          <a:spLocks noChangeArrowheads="1"/>
                        </wps:cNvSpPr>
                        <wps:spPr bwMode="auto">
                          <a:xfrm>
                            <a:off x="8799" y="454"/>
                            <a:ext cx="196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91" w:rsidRDefault="00803FBF" w14:paraId="0A411FF3" w14:textId="77777777">
                              <w:pPr>
                                <w:spacing w:line="199" w:lineRule="exact"/>
                                <w:ind w:right="18"/>
                                <w:jc w:val="center"/>
                                <w:rPr>
                                  <w:sz w:val="18"/>
                                </w:rPr>
                              </w:pPr>
                              <w:r>
                                <w:rPr>
                                  <w:color w:val="231F20"/>
                                  <w:sz w:val="18"/>
                                </w:rPr>
                                <w:t>FORM APPROVED</w:t>
                              </w:r>
                              <w:r>
                                <w:rPr>
                                  <w:color w:val="231F20"/>
                                  <w:spacing w:val="-32"/>
                                  <w:sz w:val="18"/>
                                </w:rPr>
                                <w:t xml:space="preserve"> </w:t>
                              </w:r>
                              <w:r>
                                <w:rPr>
                                  <w:color w:val="231F20"/>
                                  <w:sz w:val="18"/>
                                </w:rPr>
                                <w:t>OMB</w:t>
                              </w:r>
                            </w:p>
                            <w:p w:rsidR="008C2B91" w:rsidRDefault="00803FBF" w14:paraId="7F737248" w14:textId="77777777">
                              <w:pPr>
                                <w:spacing w:before="9"/>
                                <w:ind w:right="17"/>
                                <w:jc w:val="center"/>
                                <w:rPr>
                                  <w:sz w:val="18"/>
                                </w:rPr>
                              </w:pPr>
                              <w:r>
                                <w:rPr>
                                  <w:color w:val="231F20"/>
                                  <w:sz w:val="18"/>
                                </w:rPr>
                                <w:t>No. 1004-0194 Expires:</w:t>
                              </w:r>
                            </w:p>
                            <w:p w:rsidR="008C2B91" w:rsidRDefault="00803FBF" w14:paraId="0AF43F87" w14:textId="77777777">
                              <w:pPr>
                                <w:spacing w:before="9"/>
                                <w:ind w:right="18"/>
                                <w:jc w:val="center"/>
                                <w:rPr>
                                  <w:sz w:val="18"/>
                                </w:rPr>
                              </w:pPr>
                              <w:r>
                                <w:rPr>
                                  <w:color w:val="231F20"/>
                                  <w:sz w:val="18"/>
                                </w:rPr>
                                <w:t>January 31,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31.5pt;margin-top:11.25pt;width:544.5pt;height:66.75pt;z-index:1168;mso-wrap-distance-left:0;mso-wrap-distance-right:0;mso-position-horizontal-relative:page;mso-position-vertical-relative:text" coordsize="10890,1335" coordorigin="630,225" o:spid="_x0000_s1029" w14:anchorId="210A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">
                <v:line id="Line 37" style="position:absolute;visibility:visible;mso-wrap-style:square" o:spid="_x0000_s1030" strokecolor="#231f20" strokeweight="1pt" o:connectortype="straight" from="7887,225" to="7887,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v:line id="Line 36" style="position:absolute;visibility:visible;mso-wrap-style:square" o:spid="_x0000_s1031" strokecolor="#231f20" strokeweight="1pt" o:connectortype="straight" from="11520,1465" to="11520,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"/>
                <v:line id="Line 35" style="position:absolute;visibility:visible;mso-wrap-style:square" o:spid="_x0000_s1032" strokecolor="#231f20" strokeweight="1pt" o:connectortype="straight" from="11520,1550" to="1152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"/>
                <v:shape id="Text Box 34" style="position:absolute;left:737;top:303;width:984;height:370;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8C2B91" w:rsidRDefault="00803FBF" w14:paraId="2CA586F1" w14:textId="77777777">
                        <w:pPr>
                          <w:spacing w:line="249" w:lineRule="auto"/>
                          <w:ind w:right="-1"/>
                          <w:rPr>
                            <w:sz w:val="16"/>
                          </w:rPr>
                        </w:pPr>
                        <w:r>
                          <w:rPr>
                            <w:color w:val="231F20"/>
                            <w:sz w:val="16"/>
                          </w:rPr>
                          <w:t>Form 3809-4a (January 2017)</w:t>
                        </w:r>
                      </w:p>
                    </w:txbxContent>
                  </v:textbox>
                </v:shape>
                <v:shape id="Text Box 33" style="position:absolute;left:2084;top:295;width:4953;height:1085;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008C2B91" w:rsidRDefault="00803FBF" w14:paraId="7C797EBD" w14:textId="77777777">
                        <w:pPr>
                          <w:spacing w:line="249" w:lineRule="auto"/>
                          <w:ind w:left="848" w:right="857" w:firstLine="867"/>
                          <w:rPr>
                            <w:sz w:val="20"/>
                          </w:rPr>
                        </w:pPr>
                        <w:r>
                          <w:rPr>
                            <w:color w:val="231F20"/>
                            <w:sz w:val="20"/>
                          </w:rPr>
                          <w:t>UNITED STATES DEPARTMENT OF THE INTERIOR BUREAU OF LAND MANAGEMENT</w:t>
                        </w:r>
                      </w:p>
                      <w:p w:rsidR="008C2B91" w:rsidRDefault="00803FBF" w14:paraId="5C00102B" w14:textId="77777777">
                        <w:pPr>
                          <w:spacing w:before="134"/>
                          <w:rPr>
                            <w:rFonts w:ascii="Arial"/>
                            <w:b/>
                            <w:sz w:val="20"/>
                          </w:rPr>
                        </w:pPr>
                        <w:r>
                          <w:rPr>
                            <w:rFonts w:ascii="Arial"/>
                            <w:b/>
                            <w:color w:val="231F20"/>
                            <w:spacing w:val="-4"/>
                            <w:sz w:val="20"/>
                          </w:rPr>
                          <w:t xml:space="preserve">SURFACE </w:t>
                        </w:r>
                        <w:r>
                          <w:rPr>
                            <w:rFonts w:ascii="Arial"/>
                            <w:b/>
                            <w:color w:val="231F20"/>
                            <w:sz w:val="20"/>
                          </w:rPr>
                          <w:t>MANAGEMENT PERSONAL BOND RIDER</w:t>
                        </w:r>
                      </w:p>
                    </w:txbxContent>
                  </v:textbox>
                </v:shape>
                <v:shape id="Text Box 32" style="position:absolute;left:8799;top:454;width:1961;height:63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8C2B91" w:rsidRDefault="00803FBF" w14:paraId="0A411FF3" w14:textId="77777777">
                        <w:pPr>
                          <w:spacing w:line="199" w:lineRule="exact"/>
                          <w:ind w:right="18"/>
                          <w:jc w:val="center"/>
                          <w:rPr>
                            <w:sz w:val="18"/>
                          </w:rPr>
                        </w:pPr>
                        <w:r>
                          <w:rPr>
                            <w:color w:val="231F20"/>
                            <w:sz w:val="18"/>
                          </w:rPr>
                          <w:t>FORM APPROVED</w:t>
                        </w:r>
                        <w:r>
                          <w:rPr>
                            <w:color w:val="231F20"/>
                            <w:spacing w:val="-32"/>
                            <w:sz w:val="18"/>
                          </w:rPr>
                          <w:t xml:space="preserve"> </w:t>
                        </w:r>
                        <w:r>
                          <w:rPr>
                            <w:color w:val="231F20"/>
                            <w:sz w:val="18"/>
                          </w:rPr>
                          <w:t>OMB</w:t>
                        </w:r>
                      </w:p>
                      <w:p w:rsidR="008C2B91" w:rsidRDefault="00803FBF" w14:paraId="7F737248" w14:textId="77777777">
                        <w:pPr>
                          <w:spacing w:before="9"/>
                          <w:ind w:right="17"/>
                          <w:jc w:val="center"/>
                          <w:rPr>
                            <w:sz w:val="18"/>
                          </w:rPr>
                        </w:pPr>
                        <w:r>
                          <w:rPr>
                            <w:color w:val="231F20"/>
                            <w:sz w:val="18"/>
                          </w:rPr>
                          <w:t>No. 1004-0194 Expires:</w:t>
                        </w:r>
                      </w:p>
                      <w:p w:rsidR="008C2B91" w:rsidRDefault="00803FBF" w14:paraId="0AF43F87" w14:textId="77777777">
                        <w:pPr>
                          <w:spacing w:before="9"/>
                          <w:ind w:right="18"/>
                          <w:jc w:val="center"/>
                          <w:rPr>
                            <w:sz w:val="18"/>
                          </w:rPr>
                        </w:pPr>
                        <w:r>
                          <w:rPr>
                            <w:color w:val="231F20"/>
                            <w:sz w:val="18"/>
                          </w:rPr>
                          <w:t>January 31, 2020</w:t>
                        </w:r>
                      </w:p>
                    </w:txbxContent>
                  </v:textbox>
                </v:shape>
                <w10:wrap type="topAndBottom" anchorx="page"/>
              </v:group>
            </w:pict>
          </mc:Fallback>
        </mc:AlternateContent>
      </w:r>
    </w:p>
    <w:p w:rsidR="008C2B91" w:rsidRDefault="00803FBF" w14:paraId="2FE25F44" w14:textId="77777777">
      <w:pPr>
        <w:pStyle w:val="BodyText"/>
        <w:tabs>
          <w:tab w:val="left" w:pos="6903"/>
          <w:tab w:val="left" w:pos="10999"/>
        </w:tabs>
        <w:spacing w:line="501" w:lineRule="auto"/>
        <w:ind w:left="110" w:right="717"/>
      </w:pPr>
      <w:r>
        <w:rPr>
          <w:color w:val="231F20"/>
        </w:rPr>
        <w:t>In consideration for this rider and the acceptance of this rider by the Bureau of Land Management (BLM) on behalf of the United States of      America,</w:t>
      </w:r>
      <w:r>
        <w:rPr>
          <w:color w:val="231F20"/>
          <w:spacing w:val="10"/>
        </w:rPr>
        <w:t xml:space="preserve"> </w:t>
      </w:r>
      <w:r>
        <w:rPr>
          <w:color w:val="231F20"/>
        </w:rPr>
        <w:t>this</w:t>
      </w:r>
      <w:r>
        <w:rPr>
          <w:color w:val="231F20"/>
          <w:spacing w:val="10"/>
        </w:rPr>
        <w:t xml:space="preserve"> </w:t>
      </w:r>
      <w:r>
        <w:rPr>
          <w:color w:val="231F20"/>
        </w:rPr>
        <w:t>rider</w:t>
      </w:r>
      <w:r>
        <w:rPr>
          <w:color w:val="231F20"/>
          <w:spacing w:val="10"/>
        </w:rPr>
        <w:t xml:space="preserve"> </w:t>
      </w:r>
      <w:r>
        <w:rPr>
          <w:color w:val="231F20"/>
        </w:rPr>
        <w:t>attaches</w:t>
      </w:r>
      <w:r>
        <w:rPr>
          <w:color w:val="231F20"/>
          <w:spacing w:val="10"/>
        </w:rPr>
        <w:t xml:space="preserve"> </w:t>
      </w:r>
      <w:r>
        <w:rPr>
          <w:color w:val="231F20"/>
        </w:rPr>
        <w:t>to</w:t>
      </w:r>
      <w:r>
        <w:rPr>
          <w:color w:val="231F20"/>
          <w:spacing w:val="10"/>
        </w:rPr>
        <w:t xml:space="preserve"> </w:t>
      </w:r>
      <w:r>
        <w:rPr>
          <w:color w:val="231F20"/>
        </w:rPr>
        <w:t>and</w:t>
      </w:r>
      <w:r>
        <w:rPr>
          <w:color w:val="231F20"/>
          <w:spacing w:val="10"/>
        </w:rPr>
        <w:t xml:space="preserve"> </w:t>
      </w:r>
      <w:r>
        <w:rPr>
          <w:color w:val="231F20"/>
        </w:rPr>
        <w:t>is</w:t>
      </w:r>
      <w:r>
        <w:rPr>
          <w:color w:val="231F20"/>
          <w:spacing w:val="10"/>
        </w:rPr>
        <w:t xml:space="preserve"> </w:t>
      </w:r>
      <w:r>
        <w:rPr>
          <w:color w:val="231F20"/>
        </w:rPr>
        <w:t>part</w:t>
      </w:r>
      <w:r>
        <w:rPr>
          <w:color w:val="231F20"/>
          <w:spacing w:val="10"/>
        </w:rPr>
        <w:t xml:space="preserve"> </w:t>
      </w:r>
      <w:r>
        <w:rPr>
          <w:color w:val="231F20"/>
        </w:rPr>
        <w:t>of</w:t>
      </w:r>
      <w:r>
        <w:rPr>
          <w:color w:val="231F20"/>
          <w:spacing w:val="10"/>
        </w:rPr>
        <w:t xml:space="preserve"> </w:t>
      </w:r>
      <w:r>
        <w:rPr>
          <w:color w:val="231F20"/>
        </w:rPr>
        <w:t>Surface</w:t>
      </w:r>
      <w:r>
        <w:rPr>
          <w:color w:val="231F20"/>
          <w:spacing w:val="10"/>
        </w:rPr>
        <w:t xml:space="preserve"> </w:t>
      </w:r>
      <w:r>
        <w:rPr>
          <w:color w:val="231F20"/>
        </w:rPr>
        <w:t>Management</w:t>
      </w:r>
      <w:r>
        <w:rPr>
          <w:color w:val="231F20"/>
          <w:spacing w:val="10"/>
        </w:rPr>
        <w:t xml:space="preserve"> </w:t>
      </w:r>
      <w:r>
        <w:rPr>
          <w:color w:val="231F20"/>
        </w:rPr>
        <w:t>Bond</w:t>
      </w:r>
      <w:r>
        <w:rPr>
          <w:color w:val="231F20"/>
          <w:spacing w:val="10"/>
        </w:rPr>
        <w:t xml:space="preserve"> </w:t>
      </w:r>
      <w:r>
        <w:rPr>
          <w:color w:val="231F20"/>
        </w:rPr>
        <w:t>No.</w:t>
      </w:r>
      <w:r>
        <w:rPr>
          <w:color w:val="231F20"/>
          <w:u w:val="single" w:color="231F20"/>
        </w:rPr>
        <w:tab/>
      </w:r>
      <w:r>
        <w:rPr>
          <w:color w:val="231F20"/>
        </w:rPr>
        <w:t>issued on behalf</w:t>
      </w:r>
      <w:r>
        <w:rPr>
          <w:color w:val="231F20"/>
          <w:spacing w:val="35"/>
        </w:rPr>
        <w:t xml:space="preserve"> </w:t>
      </w:r>
      <w:r>
        <w:rPr>
          <w:color w:val="231F20"/>
        </w:rPr>
        <w:t xml:space="preserve">of </w:t>
      </w:r>
      <w:r>
        <w:rPr>
          <w:color w:val="231F20"/>
          <w:spacing w:val="-9"/>
        </w:rPr>
        <w:t xml:space="preserve"> </w:t>
      </w:r>
      <w:r>
        <w:rPr>
          <w:color w:val="231F20"/>
          <w:u w:val="single" w:color="231F20"/>
        </w:rPr>
        <w:t xml:space="preserve"> </w:t>
      </w:r>
      <w:r>
        <w:rPr>
          <w:color w:val="231F20"/>
          <w:u w:val="single" w:color="231F20"/>
        </w:rPr>
        <w:tab/>
      </w:r>
    </w:p>
    <w:p w:rsidR="008C2B91" w:rsidRDefault="00022478" w14:paraId="1A6D841B" w14:textId="50B0BB81">
      <w:pPr>
        <w:pStyle w:val="BodyText"/>
        <w:spacing w:before="10"/>
        <w:rPr>
          <w:sz w:val="14"/>
        </w:rPr>
      </w:pPr>
      <w:r>
        <w:rPr>
          <w:noProof/>
        </w:rPr>
        <mc:AlternateContent>
          <mc:Choice Requires="wps">
            <w:drawing>
              <wp:anchor distT="0" distB="0" distL="0" distR="0" simplePos="0" relativeHeight="1192" behindDoc="0" locked="0" layoutInCell="1" allowOverlap="1" wp14:editId="4B1DC8E4" wp14:anchorId="2D45CD18">
                <wp:simplePos x="0" y="0"/>
                <wp:positionH relativeFrom="page">
                  <wp:posOffset>400050</wp:posOffset>
                </wp:positionH>
                <wp:positionV relativeFrom="paragraph">
                  <wp:posOffset>139700</wp:posOffset>
                </wp:positionV>
                <wp:extent cx="6915150" cy="0"/>
                <wp:effectExtent l="9525" t="15240" r="9525" b="13335"/>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5pt,11pt" to="8in,11pt" w14:anchorId="74B8A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">
                <w10:wrap type="topAndBottom" anchorx="page"/>
              </v:line>
            </w:pict>
          </mc:Fallback>
        </mc:AlternateContent>
      </w:r>
    </w:p>
    <w:p w:rsidR="008C2B91" w:rsidRDefault="008C2B91" w14:paraId="7671AF76" w14:textId="77777777">
      <w:pPr>
        <w:pStyle w:val="BodyText"/>
        <w:spacing w:before="8"/>
        <w:rPr>
          <w:sz w:val="6"/>
        </w:rPr>
      </w:pPr>
    </w:p>
    <w:p w:rsidR="008C2B91" w:rsidRDefault="00803FBF" w14:paraId="02652FCB" w14:textId="77777777">
      <w:pPr>
        <w:pStyle w:val="BodyText"/>
        <w:spacing w:before="92"/>
        <w:ind w:left="110"/>
      </w:pPr>
      <w:r>
        <w:rPr>
          <w:color w:val="231F20"/>
        </w:rPr>
        <w:t>principal, in favor of the United States. The bond provides coverage as shown below:</w:t>
      </w:r>
    </w:p>
    <w:p w:rsidR="008C2B91" w:rsidRDefault="008C2B91" w14:paraId="7EE71DD6" w14:textId="77777777">
      <w:pPr>
        <w:pStyle w:val="BodyText"/>
        <w:spacing w:before="10"/>
      </w:pPr>
    </w:p>
    <w:p w:rsidR="008C2B91" w:rsidRDefault="00803FBF" w14:paraId="0370A990" w14:textId="77777777">
      <w:pPr>
        <w:pStyle w:val="BodyText"/>
        <w:tabs>
          <w:tab w:val="left" w:pos="3753"/>
          <w:tab w:val="left" w:pos="7372"/>
          <w:tab w:val="left" w:pos="10999"/>
        </w:tabs>
        <w:ind w:left="110"/>
      </w:pPr>
      <w:r>
        <w:rPr>
          <w:color w:val="231F20"/>
        </w:rPr>
        <w:t>Individual</w:t>
      </w:r>
      <w:r>
        <w:rPr>
          <w:color w:val="231F20"/>
          <w:u w:val="single" w:color="231F20"/>
        </w:rPr>
        <w:t xml:space="preserve"> </w:t>
      </w:r>
      <w:r>
        <w:rPr>
          <w:color w:val="231F20"/>
          <w:u w:val="single" w:color="231F20"/>
        </w:rPr>
        <w:tab/>
      </w:r>
      <w:r>
        <w:rPr>
          <w:color w:val="231F20"/>
        </w:rPr>
        <w:t>;</w:t>
      </w:r>
      <w:r>
        <w:rPr>
          <w:color w:val="231F20"/>
          <w:spacing w:val="-3"/>
        </w:rPr>
        <w:t xml:space="preserve"> </w:t>
      </w:r>
      <w:r>
        <w:rPr>
          <w:color w:val="231F20"/>
        </w:rPr>
        <w:t>Statewide</w:t>
      </w:r>
      <w:r>
        <w:rPr>
          <w:color w:val="231F20"/>
          <w:u w:val="single" w:color="231F20"/>
        </w:rPr>
        <w:t xml:space="preserve"> </w:t>
      </w:r>
      <w:r>
        <w:rPr>
          <w:color w:val="231F20"/>
          <w:u w:val="single" w:color="231F20"/>
        </w:rPr>
        <w:tab/>
      </w:r>
      <w:r>
        <w:rPr>
          <w:color w:val="231F20"/>
          <w:position w:val="1"/>
        </w:rPr>
        <w:t>;</w:t>
      </w:r>
      <w:r>
        <w:rPr>
          <w:color w:val="231F20"/>
          <w:spacing w:val="-9"/>
          <w:position w:val="1"/>
        </w:rPr>
        <w:t xml:space="preserve"> </w:t>
      </w:r>
      <w:r>
        <w:rPr>
          <w:color w:val="231F20"/>
          <w:position w:val="1"/>
        </w:rPr>
        <w:t>Nationwide</w:t>
      </w:r>
      <w:r>
        <w:rPr>
          <w:color w:val="231F20"/>
          <w:spacing w:val="-22"/>
          <w:position w:val="1"/>
        </w:rPr>
        <w:t xml:space="preserve"> </w:t>
      </w:r>
      <w:r>
        <w:rPr>
          <w:color w:val="231F20"/>
          <w:position w:val="1"/>
          <w:u w:val="single" w:color="231F20"/>
        </w:rPr>
        <w:t xml:space="preserve"> </w:t>
      </w:r>
      <w:r>
        <w:rPr>
          <w:color w:val="231F20"/>
          <w:position w:val="1"/>
          <w:u w:val="single" w:color="231F20"/>
        </w:rPr>
        <w:tab/>
      </w:r>
    </w:p>
    <w:p w:rsidR="008C2B91" w:rsidRDefault="008C2B91" w14:paraId="1425A573" w14:textId="77777777">
      <w:pPr>
        <w:sectPr w:rsidR="008C2B91">
          <w:type w:val="continuous"/>
          <w:pgSz w:w="12240" w:h="15840"/>
          <w:pgMar w:top="0" w:right="0" w:bottom="280" w:left="520" w:header="720" w:footer="720" w:gutter="0"/>
          <w:cols w:space="720"/>
        </w:sectPr>
      </w:pPr>
    </w:p>
    <w:p w:rsidR="008C2B91" w:rsidRDefault="00803FBF" w14:paraId="0348DFBC" w14:textId="77777777">
      <w:pPr>
        <w:pStyle w:val="Heading2"/>
        <w:spacing w:before="23"/>
        <w:ind w:left="1337"/>
      </w:pPr>
      <w:r>
        <w:rPr>
          <w:color w:val="231F20"/>
          <w:spacing w:val="-4"/>
        </w:rPr>
        <w:t xml:space="preserve">(Enter </w:t>
      </w:r>
      <w:r>
        <w:rPr>
          <w:color w:val="231F20"/>
          <w:spacing w:val="-3"/>
        </w:rPr>
        <w:t xml:space="preserve">BLM </w:t>
      </w:r>
      <w:r>
        <w:rPr>
          <w:color w:val="231F20"/>
          <w:spacing w:val="-4"/>
        </w:rPr>
        <w:t>Serial No.)</w:t>
      </w:r>
    </w:p>
    <w:p w:rsidR="008C2B91" w:rsidRDefault="00803FBF" w14:paraId="1DBBD031" w14:textId="77777777">
      <w:pPr>
        <w:spacing w:before="8"/>
        <w:ind w:left="1337"/>
        <w:rPr>
          <w:sz w:val="20"/>
        </w:rPr>
      </w:pPr>
      <w:r>
        <w:br w:type="column"/>
      </w:r>
      <w:r>
        <w:rPr>
          <w:color w:val="231F20"/>
          <w:spacing w:val="-4"/>
          <w:sz w:val="20"/>
        </w:rPr>
        <w:t xml:space="preserve">(Enter State Name, </w:t>
      </w:r>
      <w:r>
        <w:rPr>
          <w:color w:val="231F20"/>
          <w:sz w:val="20"/>
        </w:rPr>
        <w:t xml:space="preserve">if </w:t>
      </w:r>
      <w:r>
        <w:rPr>
          <w:color w:val="231F20"/>
          <w:spacing w:val="-4"/>
          <w:sz w:val="20"/>
        </w:rPr>
        <w:t>applicable)</w:t>
      </w:r>
    </w:p>
    <w:p w:rsidR="008C2B91" w:rsidRDefault="00803FBF" w14:paraId="492EB7AD" w14:textId="77777777">
      <w:pPr>
        <w:spacing w:before="9"/>
        <w:ind w:left="1337"/>
        <w:rPr>
          <w:sz w:val="20"/>
        </w:rPr>
      </w:pPr>
      <w:r>
        <w:br w:type="column"/>
      </w:r>
      <w:r>
        <w:rPr>
          <w:color w:val="231F20"/>
          <w:sz w:val="20"/>
        </w:rPr>
        <w:t>(Enter “Yes”, if applicable)</w:t>
      </w:r>
    </w:p>
    <w:p w:rsidR="008C2B91" w:rsidRDefault="008C2B91" w14:paraId="20494A75" w14:textId="77777777">
      <w:pPr>
        <w:rPr>
          <w:sz w:val="20"/>
        </w:rPr>
        <w:sectPr w:rsidR="008C2B91">
          <w:type w:val="continuous"/>
          <w:pgSz w:w="12240" w:h="15840"/>
          <w:pgMar w:top="0" w:right="0" w:bottom="280" w:left="520" w:header="720" w:footer="720" w:gutter="0"/>
          <w:cols w:equalWidth="0" w:space="720" w:num="3">
            <w:col w:w="3213" w:space="292"/>
            <w:col w:w="3863" w:space="40"/>
            <w:col w:w="4312"/>
          </w:cols>
        </w:sectPr>
      </w:pPr>
    </w:p>
    <w:p w:rsidR="008C2B91" w:rsidRDefault="008C2B91" w14:paraId="36BA1F7B" w14:textId="77777777">
      <w:pPr>
        <w:pStyle w:val="BodyText"/>
        <w:rPr>
          <w:sz w:val="6"/>
        </w:rPr>
      </w:pPr>
    </w:p>
    <w:p w:rsidR="008C2B91" w:rsidRDefault="00022478" w14:paraId="1D567545" w14:textId="778E5DF4">
      <w:pPr>
        <w:pStyle w:val="BodyText"/>
        <w:spacing w:line="40" w:lineRule="exact"/>
        <w:ind w:left="90"/>
        <w:rPr>
          <w:sz w:val="4"/>
        </w:rPr>
      </w:pPr>
      <w:r>
        <w:rPr>
          <w:noProof/>
          <w:sz w:val="4"/>
        </w:rPr>
        <mc:AlternateContent>
          <mc:Choice Requires="wpg">
            <w:drawing>
              <wp:inline distT="0" distB="0" distL="0" distR="0" wp14:anchorId="685E0C7C" wp14:editId="2458A3BD">
                <wp:extent cx="6915150" cy="25400"/>
                <wp:effectExtent l="15875" t="5080" r="12700" b="762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5400"/>
                          <a:chOff x="0" y="0"/>
                          <a:chExt cx="10890" cy="40"/>
                        </a:xfrm>
                      </wpg:grpSpPr>
                      <wps:wsp>
                        <wps:cNvPr id="28" name="Line 29"/>
                        <wps:cNvCnPr>
                          <a:cxnSpLocks noChangeShapeType="1"/>
                        </wps:cNvCnPr>
                        <wps:spPr bwMode="auto">
                          <a:xfrm>
                            <a:off x="0" y="20"/>
                            <a:ext cx="1089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style="width:544.5pt;height:2pt;mso-position-horizontal-relative:char;mso-position-vertical-relative:line" coordsize="10890,40" o:spid="_x0000_s1026" w14:anchorId="3703E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">
                <v:line id="Line 29" style="position:absolute;visibility:visible;mso-wrap-style:square" o:spid="_x0000_s1027" strokecolor="#231f20" strokeweight="2pt" o:connectortype="straight" from="0,20" to="10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"/>
                <w10:anchorlock/>
              </v:group>
            </w:pict>
          </mc:Fallback>
        </mc:AlternateContent>
      </w:r>
    </w:p>
    <w:p w:rsidR="008C2B91" w:rsidRDefault="008C2B91" w14:paraId="18DDABC4" w14:textId="77777777">
      <w:pPr>
        <w:pStyle w:val="BodyText"/>
        <w:spacing w:before="8"/>
        <w:rPr>
          <w:sz w:val="8"/>
        </w:rPr>
      </w:pPr>
    </w:p>
    <w:p w:rsidR="008C2B91" w:rsidRDefault="00022478" w14:paraId="0B132D90" w14:textId="002E4E5B">
      <w:pPr>
        <w:spacing w:before="91"/>
        <w:ind w:left="416"/>
        <w:rPr>
          <w:b/>
          <w:sz w:val="20"/>
        </w:rPr>
      </w:pPr>
      <w:r>
        <w:rPr>
          <w:noProof/>
        </w:rPr>
        <mc:AlternateContent>
          <mc:Choice Requires="wps">
            <w:drawing>
              <wp:anchor distT="0" distB="0" distL="114300" distR="114300" simplePos="0" relativeHeight="1336" behindDoc="0" locked="0" layoutInCell="1" allowOverlap="1" wp14:editId="7C73C3DF" wp14:anchorId="7B11E662">
                <wp:simplePos x="0" y="0"/>
                <wp:positionH relativeFrom="page">
                  <wp:posOffset>406400</wp:posOffset>
                </wp:positionH>
                <wp:positionV relativeFrom="paragraph">
                  <wp:posOffset>39370</wp:posOffset>
                </wp:positionV>
                <wp:extent cx="145415" cy="158750"/>
                <wp:effectExtent l="6350" t="8255" r="10160" b="1397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87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2pt;margin-top:3.1pt;width:11.45pt;height:1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64B5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">
                <w10:wrap anchorx="page"/>
              </v:rect>
            </w:pict>
          </mc:Fallback>
        </mc:AlternateContent>
      </w:r>
      <w:r w:rsidR="00803FBF">
        <w:rPr>
          <w:b/>
          <w:color w:val="231F20"/>
          <w:sz w:val="20"/>
        </w:rPr>
        <w:t>Increase/Decrease in Dollar Amount of Bond Coverage</w:t>
      </w:r>
    </w:p>
    <w:p w:rsidR="008C2B91" w:rsidRDefault="008C2B91" w14:paraId="79C798FE" w14:textId="77777777">
      <w:pPr>
        <w:pStyle w:val="BodyText"/>
        <w:spacing w:before="4"/>
        <w:rPr>
          <w:b/>
          <w:sz w:val="20"/>
        </w:rPr>
      </w:pPr>
    </w:p>
    <w:p w:rsidR="008C2B91" w:rsidRDefault="00803FBF" w14:paraId="79454480" w14:textId="77777777">
      <w:pPr>
        <w:pStyle w:val="BodyText"/>
        <w:tabs>
          <w:tab w:val="left" w:pos="7644"/>
          <w:tab w:val="left" w:pos="10999"/>
        </w:tabs>
        <w:spacing w:line="501" w:lineRule="auto"/>
        <w:ind w:left="110" w:right="718" w:hanging="1"/>
      </w:pPr>
      <w:r>
        <w:rPr>
          <w:color w:val="231F20"/>
        </w:rPr>
        <w:t xml:space="preserve">It is understood and </w:t>
      </w:r>
      <w:r>
        <w:rPr>
          <w:color w:val="231F20"/>
          <w:spacing w:val="17"/>
        </w:rPr>
        <w:t xml:space="preserve"> </w:t>
      </w:r>
      <w:r>
        <w:rPr>
          <w:color w:val="231F20"/>
        </w:rPr>
        <w:t>agreed</w:t>
      </w:r>
      <w:r>
        <w:rPr>
          <w:color w:val="231F20"/>
          <w:spacing w:val="15"/>
        </w:rPr>
        <w:t xml:space="preserve"> </w:t>
      </w:r>
      <w:r>
        <w:rPr>
          <w:color w:val="231F20"/>
        </w:rPr>
        <w:t>that</w:t>
      </w:r>
      <w:r>
        <w:rPr>
          <w:color w:val="231F20"/>
          <w:u w:val="single" w:color="231F20"/>
        </w:rPr>
        <w:t xml:space="preserve"> </w:t>
      </w:r>
      <w:r>
        <w:rPr>
          <w:color w:val="231F20"/>
          <w:u w:val="single" w:color="231F20"/>
        </w:rPr>
        <w:tab/>
      </w:r>
      <w:r>
        <w:rPr>
          <w:color w:val="231F20"/>
        </w:rPr>
        <w:t xml:space="preserve">, principal, is increasing/decreasing </w:t>
      </w:r>
      <w:r>
        <w:rPr>
          <w:color w:val="231F20"/>
          <w:spacing w:val="1"/>
        </w:rPr>
        <w:t xml:space="preserve">the </w:t>
      </w:r>
      <w:r>
        <w:rPr>
          <w:color w:val="231F20"/>
        </w:rPr>
        <w:t>coverage of this bond to the amount shown below; however, this  rider  will  not  act  to  increase/decrease  the  actual  cumulative  or  potential liability</w:t>
      </w:r>
      <w:r>
        <w:rPr>
          <w:color w:val="231F20"/>
          <w:spacing w:val="16"/>
        </w:rPr>
        <w:t xml:space="preserve"> </w:t>
      </w:r>
      <w:r>
        <w:rPr>
          <w:color w:val="231F20"/>
        </w:rPr>
        <w:t>above</w:t>
      </w:r>
      <w:r>
        <w:rPr>
          <w:color w:val="231F20"/>
          <w:spacing w:val="16"/>
        </w:rPr>
        <w:t xml:space="preserve"> </w:t>
      </w:r>
      <w:r>
        <w:rPr>
          <w:color w:val="231F20"/>
        </w:rPr>
        <w:t>the</w:t>
      </w:r>
      <w:r>
        <w:rPr>
          <w:color w:val="231F20"/>
          <w:spacing w:val="16"/>
        </w:rPr>
        <w:t xml:space="preserve"> </w:t>
      </w:r>
      <w:r>
        <w:rPr>
          <w:color w:val="231F20"/>
        </w:rPr>
        <w:t>face</w:t>
      </w:r>
      <w:r>
        <w:rPr>
          <w:color w:val="231F20"/>
          <w:spacing w:val="16"/>
        </w:rPr>
        <w:t xml:space="preserve"> </w:t>
      </w:r>
      <w:r>
        <w:rPr>
          <w:color w:val="231F20"/>
        </w:rPr>
        <w:t>amount</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bond,</w:t>
      </w:r>
      <w:r>
        <w:rPr>
          <w:color w:val="231F20"/>
          <w:spacing w:val="16"/>
        </w:rPr>
        <w:t xml:space="preserve"> </w:t>
      </w:r>
      <w:r>
        <w:rPr>
          <w:color w:val="231F20"/>
        </w:rPr>
        <w:t>to</w:t>
      </w:r>
      <w:r>
        <w:rPr>
          <w:color w:val="231F20"/>
          <w:spacing w:val="16"/>
        </w:rPr>
        <w:t xml:space="preserve"> </w:t>
      </w:r>
      <w:r>
        <w:rPr>
          <w:color w:val="231F20"/>
        </w:rPr>
        <w:t xml:space="preserve">wit: </w:t>
      </w:r>
      <w:r>
        <w:rPr>
          <w:color w:val="231F20"/>
          <w:spacing w:val="-19"/>
        </w:rPr>
        <w:t xml:space="preserve"> </w:t>
      </w:r>
      <w:r>
        <w:rPr>
          <w:color w:val="231F20"/>
          <w:u w:val="single" w:color="231F20"/>
        </w:rPr>
        <w:t xml:space="preserve"> </w:t>
      </w:r>
      <w:r>
        <w:rPr>
          <w:color w:val="231F20"/>
          <w:u w:val="single" w:color="231F20"/>
        </w:rPr>
        <w:tab/>
      </w:r>
      <w:r>
        <w:rPr>
          <w:color w:val="231F20"/>
          <w:u w:val="single" w:color="231F20"/>
        </w:rPr>
        <w:tab/>
      </w:r>
    </w:p>
    <w:p w:rsidR="008C2B91" w:rsidRDefault="00022478" w14:paraId="7161E8FE" w14:textId="7941EBBD">
      <w:pPr>
        <w:pStyle w:val="BodyText"/>
        <w:tabs>
          <w:tab w:val="left" w:pos="6578"/>
          <w:tab w:val="left" w:pos="10855"/>
        </w:tabs>
        <w:spacing w:line="212" w:lineRule="exact"/>
        <w:ind w:left="112"/>
      </w:pPr>
      <w:r>
        <w:rPr>
          <w:noProof/>
        </w:rPr>
        <mc:AlternateContent>
          <mc:Choice Requires="wps">
            <w:drawing>
              <wp:anchor distT="0" distB="0" distL="0" distR="0" simplePos="0" relativeHeight="1240" behindDoc="0" locked="0" layoutInCell="1" allowOverlap="1" wp14:editId="5AB8A940" wp14:anchorId="78C028AC">
                <wp:simplePos x="0" y="0"/>
                <wp:positionH relativeFrom="page">
                  <wp:posOffset>7315200</wp:posOffset>
                </wp:positionH>
                <wp:positionV relativeFrom="paragraph">
                  <wp:posOffset>207645</wp:posOffset>
                </wp:positionV>
                <wp:extent cx="0" cy="0"/>
                <wp:effectExtent l="6934200" t="18415" r="6934200" b="1968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2pt" from="8in,16.35pt" to="8in,16.35pt" w14:anchorId="3CF8D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">
                <w10:wrap type="topAndBottom" anchorx="page"/>
              </v:line>
            </w:pict>
          </mc:Fallback>
        </mc:AlternateContent>
      </w:r>
      <w:r w:rsidR="00803FBF">
        <w:rPr>
          <w:color w:val="231F20"/>
          <w:u w:val="single" w:color="231F20"/>
        </w:rPr>
        <w:t xml:space="preserve"> </w:t>
      </w:r>
      <w:r w:rsidR="00803FBF">
        <w:rPr>
          <w:color w:val="231F20"/>
          <w:u w:val="single" w:color="231F20"/>
        </w:rPr>
        <w:tab/>
      </w:r>
      <w:r w:rsidR="00803FBF">
        <w:rPr>
          <w:color w:val="231F20"/>
        </w:rPr>
        <w:t xml:space="preserve"> </w:t>
      </w:r>
      <w:r w:rsidR="00803FBF">
        <w:rPr>
          <w:color w:val="231F20"/>
          <w:spacing w:val="15"/>
        </w:rPr>
        <w:t xml:space="preserve"> </w:t>
      </w:r>
      <w:r w:rsidR="00803FBF">
        <w:rPr>
          <w:color w:val="231F20"/>
        </w:rPr>
        <w:t>U.S.</w:t>
      </w:r>
      <w:r w:rsidR="00803FBF">
        <w:rPr>
          <w:color w:val="231F20"/>
          <w:spacing w:val="-2"/>
        </w:rPr>
        <w:t xml:space="preserve"> </w:t>
      </w:r>
      <w:r w:rsidR="00803FBF">
        <w:rPr>
          <w:color w:val="231F20"/>
        </w:rPr>
        <w:t>dollars</w:t>
      </w:r>
      <w:r w:rsidR="00803FBF">
        <w:rPr>
          <w:color w:val="231F20"/>
          <w:spacing w:val="-1"/>
        </w:rPr>
        <w:t xml:space="preserve"> </w:t>
      </w:r>
      <w:r w:rsidR="00803FBF">
        <w:rPr>
          <w:color w:val="231F20"/>
          <w:spacing w:val="5"/>
        </w:rPr>
        <w:t>($</w:t>
      </w:r>
      <w:r w:rsidR="00803FBF">
        <w:rPr>
          <w:color w:val="231F20"/>
          <w:spacing w:val="5"/>
          <w:u w:val="single" w:color="231F20"/>
        </w:rPr>
        <w:t xml:space="preserve"> </w:t>
      </w:r>
      <w:r w:rsidR="00803FBF">
        <w:rPr>
          <w:color w:val="231F20"/>
          <w:spacing w:val="5"/>
          <w:u w:val="single" w:color="231F20"/>
        </w:rPr>
        <w:tab/>
      </w:r>
      <w:r w:rsidR="00803FBF">
        <w:rPr>
          <w:color w:val="231F20"/>
          <w:position w:val="3"/>
        </w:rPr>
        <w:t>).</w:t>
      </w:r>
    </w:p>
    <w:p w:rsidR="008C2B91" w:rsidRDefault="00803FBF" w14:paraId="54345A46" w14:textId="77777777">
      <w:pPr>
        <w:pStyle w:val="Heading1"/>
        <w:spacing w:before="154"/>
        <w:ind w:left="423"/>
      </w:pPr>
      <w:r>
        <w:rPr>
          <w:color w:val="231F20"/>
        </w:rPr>
        <w:t>Statewide/Nationwide Bond</w:t>
      </w:r>
    </w:p>
    <w:p w:rsidR="008C2B91" w:rsidRDefault="008C2B91" w14:paraId="77780EF6" w14:textId="77777777">
      <w:pPr>
        <w:pStyle w:val="BodyText"/>
        <w:spacing w:before="1"/>
        <w:rPr>
          <w:b/>
          <w:sz w:val="20"/>
        </w:rPr>
      </w:pPr>
    </w:p>
    <w:p w:rsidR="008C2B91" w:rsidRDefault="00022478" w14:paraId="53E2E3E9" w14:textId="70730426">
      <w:pPr>
        <w:pStyle w:val="BodyText"/>
        <w:tabs>
          <w:tab w:val="left" w:pos="7692"/>
        </w:tabs>
        <w:spacing w:before="1" w:line="460" w:lineRule="auto"/>
        <w:ind w:left="110" w:right="1742"/>
        <w:rPr>
          <w:sz w:val="20"/>
        </w:rPr>
      </w:pPr>
      <w:r>
        <w:rPr>
          <w:noProof/>
        </w:rPr>
        <mc:AlternateContent>
          <mc:Choice Requires="wps">
            <w:drawing>
              <wp:anchor distT="0" distB="0" distL="114300" distR="114300" simplePos="0" relativeHeight="1360" behindDoc="0" locked="0" layoutInCell="1" allowOverlap="1" wp14:editId="1A169C33" wp14:anchorId="7EE53E0D">
                <wp:simplePos x="0" y="0"/>
                <wp:positionH relativeFrom="page">
                  <wp:posOffset>406400</wp:posOffset>
                </wp:positionH>
                <wp:positionV relativeFrom="paragraph">
                  <wp:posOffset>-304165</wp:posOffset>
                </wp:positionV>
                <wp:extent cx="145415" cy="147955"/>
                <wp:effectExtent l="6350" t="11430" r="10160" b="1206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795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32pt;margin-top:-23.95pt;width:11.45pt;height:11.6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3E25F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">
                <w10:wrap anchorx="page"/>
              </v:rect>
            </w:pict>
          </mc:Fallback>
        </mc:AlternateContent>
      </w:r>
      <w:r>
        <w:rPr>
          <w:noProof/>
        </w:rPr>
        <mc:AlternateContent>
          <mc:Choice Requires="wps">
            <w:drawing>
              <wp:anchor distT="0" distB="0" distL="114300" distR="114300" simplePos="0" relativeHeight="503311184" behindDoc="1" locked="0" layoutInCell="1" allowOverlap="1" wp14:editId="400B1E2B" wp14:anchorId="3B8A6465">
                <wp:simplePos x="0" y="0"/>
                <wp:positionH relativeFrom="page">
                  <wp:posOffset>7319645</wp:posOffset>
                </wp:positionH>
                <wp:positionV relativeFrom="paragraph">
                  <wp:posOffset>484505</wp:posOffset>
                </wp:positionV>
                <wp:extent cx="0" cy="0"/>
                <wp:effectExtent l="6929120" t="9525" r="6934200" b="952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style="position:absolute;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1pt" from="576.35pt,38.15pt" to="576.35pt,38.15pt" w14:anchorId="44525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">
                <w10:wrap anchorx="page"/>
              </v:line>
            </w:pict>
          </mc:Fallback>
        </mc:AlternateContent>
      </w:r>
      <w:r w:rsidR="00803FBF">
        <w:rPr>
          <w:color w:val="231F20"/>
        </w:rPr>
        <w:t>The principal hereby agrees to and extends bond coverage to include any and all operations under 43 CFR 3802 and 43 CFR 3809. Include</w:t>
      </w:r>
      <w:r w:rsidR="00803FBF">
        <w:rPr>
          <w:color w:val="231F20"/>
          <w:spacing w:val="16"/>
        </w:rPr>
        <w:t xml:space="preserve"> </w:t>
      </w:r>
      <w:r w:rsidR="00803FBF">
        <w:rPr>
          <w:color w:val="231F20"/>
        </w:rPr>
        <w:t>name</w:t>
      </w:r>
      <w:r w:rsidR="00803FBF">
        <w:rPr>
          <w:color w:val="231F20"/>
          <w:spacing w:val="16"/>
        </w:rPr>
        <w:t xml:space="preserve"> </w:t>
      </w:r>
      <w:r w:rsidR="00803FBF">
        <w:rPr>
          <w:color w:val="231F20"/>
        </w:rPr>
        <w:t>of</w:t>
      </w:r>
      <w:r w:rsidR="00803FBF">
        <w:rPr>
          <w:color w:val="231F20"/>
          <w:spacing w:val="16"/>
        </w:rPr>
        <w:t xml:space="preserve"> </w:t>
      </w:r>
      <w:r w:rsidR="00803FBF">
        <w:rPr>
          <w:color w:val="231F20"/>
        </w:rPr>
        <w:t>State</w:t>
      </w:r>
      <w:r w:rsidR="00803FBF">
        <w:rPr>
          <w:color w:val="231F20"/>
          <w:spacing w:val="16"/>
        </w:rPr>
        <w:t xml:space="preserve"> </w:t>
      </w:r>
      <w:r w:rsidR="00803FBF">
        <w:rPr>
          <w:color w:val="231F20"/>
        </w:rPr>
        <w:t>if</w:t>
      </w:r>
      <w:r w:rsidR="00803FBF">
        <w:rPr>
          <w:color w:val="231F20"/>
          <w:spacing w:val="16"/>
        </w:rPr>
        <w:t xml:space="preserve"> </w:t>
      </w:r>
      <w:r w:rsidR="00803FBF">
        <w:rPr>
          <w:color w:val="231F20"/>
        </w:rPr>
        <w:t>coverage</w:t>
      </w:r>
      <w:r w:rsidR="00803FBF">
        <w:rPr>
          <w:color w:val="231F20"/>
          <w:spacing w:val="16"/>
        </w:rPr>
        <w:t xml:space="preserve"> </w:t>
      </w:r>
      <w:r w:rsidR="00803FBF">
        <w:rPr>
          <w:color w:val="231F20"/>
        </w:rPr>
        <w:t>is</w:t>
      </w:r>
      <w:r w:rsidR="00803FBF">
        <w:rPr>
          <w:color w:val="231F20"/>
          <w:spacing w:val="16"/>
        </w:rPr>
        <w:t xml:space="preserve"> </w:t>
      </w:r>
      <w:r w:rsidR="00803FBF">
        <w:rPr>
          <w:color w:val="231F20"/>
        </w:rPr>
        <w:t>Statewide</w:t>
      </w:r>
      <w:r w:rsidR="00803FBF">
        <w:rPr>
          <w:color w:val="231F20"/>
          <w:position w:val="1"/>
          <w:u w:val="single" w:color="231F20"/>
        </w:rPr>
        <w:t xml:space="preserve"> </w:t>
      </w:r>
      <w:r w:rsidR="00803FBF">
        <w:rPr>
          <w:color w:val="231F20"/>
          <w:position w:val="1"/>
          <w:u w:val="single" w:color="231F20"/>
        </w:rPr>
        <w:tab/>
      </w:r>
      <w:r w:rsidR="00803FBF">
        <w:rPr>
          <w:color w:val="231F20"/>
          <w:position w:val="1"/>
          <w:sz w:val="20"/>
        </w:rPr>
        <w:t>.</w:t>
      </w:r>
    </w:p>
    <w:p w:rsidR="008C2B91" w:rsidRDefault="00022478" w14:paraId="424E34E4" w14:textId="57AB60CD">
      <w:pPr>
        <w:pStyle w:val="Heading1"/>
        <w:spacing w:before="126"/>
        <w:ind w:left="430"/>
      </w:pPr>
      <w:r>
        <w:rPr>
          <w:noProof/>
        </w:rPr>
        <mc:AlternateContent>
          <mc:Choice Requires="wps">
            <w:drawing>
              <wp:anchor distT="0" distB="0" distL="114300" distR="114300" simplePos="0" relativeHeight="1384" behindDoc="0" locked="0" layoutInCell="1" allowOverlap="1" wp14:editId="7395DF7B" wp14:anchorId="473A5148">
                <wp:simplePos x="0" y="0"/>
                <wp:positionH relativeFrom="page">
                  <wp:posOffset>406400</wp:posOffset>
                </wp:positionH>
                <wp:positionV relativeFrom="paragraph">
                  <wp:posOffset>68580</wp:posOffset>
                </wp:positionV>
                <wp:extent cx="140970" cy="142875"/>
                <wp:effectExtent l="6350" t="15240" r="14605" b="1333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32pt;margin-top:5.4pt;width:11.1pt;height:11.2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7512F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">
                <w10:wrap anchorx="page"/>
              </v:rect>
            </w:pict>
          </mc:Fallback>
        </mc:AlternateContent>
      </w:r>
      <w:r w:rsidR="00803FBF">
        <w:rPr>
          <w:color w:val="231F20"/>
        </w:rPr>
        <w:t>Bond Coverage Extended</w:t>
      </w:r>
    </w:p>
    <w:p w:rsidR="008C2B91" w:rsidRDefault="00022478" w14:paraId="4D4FE119" w14:textId="03A10680">
      <w:pPr>
        <w:pStyle w:val="BodyText"/>
        <w:spacing w:before="14"/>
        <w:ind w:left="110"/>
      </w:pPr>
      <w:r>
        <w:rPr>
          <w:noProof/>
        </w:rPr>
        <mc:AlternateContent>
          <mc:Choice Requires="wps">
            <w:drawing>
              <wp:anchor distT="0" distB="0" distL="114300" distR="114300" simplePos="0" relativeHeight="1408" behindDoc="0" locked="0" layoutInCell="1" allowOverlap="1" wp14:editId="62521FF6" wp14:anchorId="234D01C9">
                <wp:simplePos x="0" y="0"/>
                <wp:positionH relativeFrom="page">
                  <wp:posOffset>406400</wp:posOffset>
                </wp:positionH>
                <wp:positionV relativeFrom="paragraph">
                  <wp:posOffset>486410</wp:posOffset>
                </wp:positionV>
                <wp:extent cx="145415" cy="143510"/>
                <wp:effectExtent l="6350" t="11430" r="10160" b="698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35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32pt;margin-top:38.3pt;width:11.45pt;height:11.3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191FD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">
                <w10:wrap anchorx="page"/>
              </v:rect>
            </w:pict>
          </mc:Fallback>
        </mc:AlternateContent>
      </w:r>
      <w:r w:rsidR="00803FBF">
        <w:rPr>
          <w:color w:val="231F20"/>
        </w:rPr>
        <w:t>The principal hereby agrees to and extends bond coverage to include notice-level operations pursuant to regulations at 43 CFR 3809.</w:t>
      </w:r>
    </w:p>
    <w:p w:rsidR="008C2B91" w:rsidRDefault="00022478" w14:paraId="0C7B66DC" w14:textId="12C503AB">
      <w:pPr>
        <w:pStyle w:val="BodyText"/>
        <w:rPr>
          <w:sz w:val="27"/>
        </w:rPr>
      </w:pPr>
      <w:r>
        <w:rPr>
          <w:noProof/>
        </w:rPr>
        <mc:AlternateContent>
          <mc:Choice Requires="wps">
            <w:drawing>
              <wp:anchor distT="0" distB="0" distL="0" distR="0" simplePos="0" relativeHeight="1264" behindDoc="0" locked="0" layoutInCell="1" allowOverlap="1" wp14:editId="0D550C49" wp14:anchorId="5C4A528F">
                <wp:simplePos x="0" y="0"/>
                <wp:positionH relativeFrom="page">
                  <wp:posOffset>7319645</wp:posOffset>
                </wp:positionH>
                <wp:positionV relativeFrom="paragraph">
                  <wp:posOffset>228600</wp:posOffset>
                </wp:positionV>
                <wp:extent cx="0" cy="0"/>
                <wp:effectExtent l="6929120" t="8255" r="6934200" b="1079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576.35pt,18pt" to="576.35pt,18pt" w14:anchorId="68F48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">
                <w10:wrap type="topAndBottom" anchorx="page"/>
              </v:line>
            </w:pict>
          </mc:Fallback>
        </mc:AlternateContent>
      </w:r>
    </w:p>
    <w:p w:rsidR="008C2B91" w:rsidRDefault="00803FBF" w14:paraId="7525B32D" w14:textId="77777777">
      <w:pPr>
        <w:pStyle w:val="Heading1"/>
        <w:spacing w:before="177"/>
        <w:ind w:left="402"/>
      </w:pPr>
      <w:r>
        <w:rPr>
          <w:color w:val="231F20"/>
        </w:rPr>
        <w:t>Third Party Posting of the Financial Instrument for the Bond</w:t>
      </w:r>
    </w:p>
    <w:p w:rsidR="008C2B91" w:rsidRDefault="008C2B91" w14:paraId="4257BA76" w14:textId="77777777">
      <w:pPr>
        <w:pStyle w:val="BodyText"/>
        <w:spacing w:before="2"/>
        <w:rPr>
          <w:b/>
          <w:sz w:val="12"/>
        </w:rPr>
      </w:pPr>
    </w:p>
    <w:p w:rsidR="008C2B91" w:rsidRDefault="00803FBF" w14:paraId="3A99171C" w14:textId="77777777">
      <w:pPr>
        <w:pStyle w:val="BodyText"/>
        <w:tabs>
          <w:tab w:val="left" w:pos="8066"/>
        </w:tabs>
        <w:spacing w:before="93"/>
        <w:ind w:left="110"/>
      </w:pPr>
      <w:r>
        <w:rPr>
          <w:color w:val="231F20"/>
        </w:rPr>
        <w:t xml:space="preserve">It is understood and </w:t>
      </w:r>
      <w:r>
        <w:rPr>
          <w:color w:val="231F20"/>
          <w:spacing w:val="17"/>
        </w:rPr>
        <w:t xml:space="preserve"> </w:t>
      </w:r>
      <w:r>
        <w:rPr>
          <w:color w:val="231F20"/>
        </w:rPr>
        <w:t>agreed</w:t>
      </w:r>
      <w:r>
        <w:rPr>
          <w:color w:val="231F20"/>
          <w:spacing w:val="15"/>
        </w:rPr>
        <w:t xml:space="preserve"> </w:t>
      </w:r>
      <w:r>
        <w:rPr>
          <w:color w:val="231F20"/>
        </w:rPr>
        <w:t>that</w:t>
      </w:r>
      <w:r>
        <w:rPr>
          <w:color w:val="231F20"/>
          <w:u w:val="single" w:color="231F20"/>
        </w:rPr>
        <w:t xml:space="preserve"> </w:t>
      </w:r>
      <w:r>
        <w:rPr>
          <w:color w:val="231F20"/>
          <w:u w:val="single" w:color="231F20"/>
        </w:rPr>
        <w:tab/>
      </w:r>
      <w:r>
        <w:rPr>
          <w:color w:val="231F20"/>
        </w:rPr>
        <w:t>is pledging the financial</w:t>
      </w:r>
      <w:r>
        <w:rPr>
          <w:color w:val="231F20"/>
          <w:spacing w:val="38"/>
        </w:rPr>
        <w:t xml:space="preserve"> </w:t>
      </w:r>
      <w:r>
        <w:rPr>
          <w:color w:val="231F20"/>
        </w:rPr>
        <w:t>instrument</w:t>
      </w:r>
    </w:p>
    <w:p w:rsidR="008C2B91" w:rsidRDefault="008C2B91" w14:paraId="1E1869A3" w14:textId="77777777">
      <w:pPr>
        <w:pStyle w:val="BodyText"/>
        <w:spacing w:before="2"/>
        <w:rPr>
          <w:sz w:val="12"/>
        </w:rPr>
      </w:pPr>
    </w:p>
    <w:p w:rsidR="008C2B91" w:rsidRDefault="00803FBF" w14:paraId="29994B3D" w14:textId="77777777">
      <w:pPr>
        <w:pStyle w:val="BodyText"/>
        <w:tabs>
          <w:tab w:val="left" w:pos="8228"/>
        </w:tabs>
        <w:spacing w:before="92"/>
        <w:ind w:left="110"/>
      </w:pPr>
      <w:r>
        <w:rPr>
          <w:color w:val="231F20"/>
        </w:rPr>
        <w:t>to</w:t>
      </w:r>
      <w:r>
        <w:rPr>
          <w:color w:val="231F20"/>
          <w:spacing w:val="15"/>
        </w:rPr>
        <w:t xml:space="preserve"> </w:t>
      </w:r>
      <w:r>
        <w:rPr>
          <w:color w:val="231F20"/>
        </w:rPr>
        <w:t>secure</w:t>
      </w:r>
      <w:r>
        <w:rPr>
          <w:color w:val="231F20"/>
          <w:spacing w:val="15"/>
        </w:rPr>
        <w:t xml:space="preserve"> </w:t>
      </w:r>
      <w:r>
        <w:rPr>
          <w:color w:val="231F20"/>
        </w:rPr>
        <w:t>the</w:t>
      </w:r>
      <w:r>
        <w:rPr>
          <w:color w:val="231F20"/>
          <w:spacing w:val="15"/>
        </w:rPr>
        <w:t xml:space="preserve"> </w:t>
      </w:r>
      <w:r>
        <w:rPr>
          <w:color w:val="231F20"/>
        </w:rPr>
        <w:t>attached</w:t>
      </w:r>
      <w:r>
        <w:rPr>
          <w:color w:val="231F20"/>
          <w:spacing w:val="15"/>
        </w:rPr>
        <w:t xml:space="preserve"> </w:t>
      </w:r>
      <w:r>
        <w:rPr>
          <w:color w:val="231F20"/>
        </w:rPr>
        <w:t>bond</w:t>
      </w:r>
      <w:r>
        <w:rPr>
          <w:color w:val="231F20"/>
          <w:spacing w:val="15"/>
        </w:rPr>
        <w:t xml:space="preserve"> </w:t>
      </w:r>
      <w:r>
        <w:rPr>
          <w:color w:val="231F20"/>
        </w:rPr>
        <w:t>on</w:t>
      </w:r>
      <w:r>
        <w:rPr>
          <w:color w:val="231F20"/>
          <w:spacing w:val="15"/>
        </w:rPr>
        <w:t xml:space="preserve"> </w:t>
      </w:r>
      <w:r>
        <w:rPr>
          <w:color w:val="231F20"/>
        </w:rPr>
        <w:t>behalf</w:t>
      </w:r>
      <w:r>
        <w:rPr>
          <w:color w:val="231F20"/>
          <w:spacing w:val="15"/>
        </w:rPr>
        <w:t xml:space="preserve"> </w:t>
      </w:r>
      <w:r>
        <w:rPr>
          <w:color w:val="231F20"/>
        </w:rPr>
        <w:t>of</w:t>
      </w:r>
      <w:r>
        <w:rPr>
          <w:color w:val="231F20"/>
          <w:u w:val="single" w:color="231F20"/>
        </w:rPr>
        <w:t xml:space="preserve"> </w:t>
      </w:r>
      <w:r>
        <w:rPr>
          <w:color w:val="231F20"/>
          <w:u w:val="single" w:color="231F20"/>
        </w:rPr>
        <w:tab/>
      </w:r>
      <w:r>
        <w:rPr>
          <w:color w:val="231F20"/>
          <w:position w:val="-2"/>
        </w:rPr>
        <w:t>, operator and principal on the</w:t>
      </w:r>
      <w:r>
        <w:rPr>
          <w:color w:val="231F20"/>
          <w:spacing w:val="17"/>
          <w:position w:val="-2"/>
        </w:rPr>
        <w:t xml:space="preserve"> </w:t>
      </w:r>
      <w:r>
        <w:rPr>
          <w:color w:val="231F20"/>
          <w:position w:val="-2"/>
        </w:rPr>
        <w:t>bond.</w:t>
      </w:r>
    </w:p>
    <w:p w:rsidR="008C2B91" w:rsidRDefault="00022478" w14:paraId="78E81F66" w14:textId="00D666F7">
      <w:pPr>
        <w:pStyle w:val="BodyText"/>
        <w:spacing w:before="9"/>
        <w:rPr>
          <w:sz w:val="22"/>
        </w:rPr>
      </w:pPr>
      <w:r>
        <w:rPr>
          <w:noProof/>
        </w:rPr>
        <mc:AlternateContent>
          <mc:Choice Requires="wps">
            <w:drawing>
              <wp:anchor distT="0" distB="0" distL="0" distR="0" simplePos="0" relativeHeight="1288" behindDoc="0" locked="0" layoutInCell="1" allowOverlap="1" wp14:editId="1CC9B2A0" wp14:anchorId="2A4E3049">
                <wp:simplePos x="0" y="0"/>
                <wp:positionH relativeFrom="page">
                  <wp:posOffset>7315200</wp:posOffset>
                </wp:positionH>
                <wp:positionV relativeFrom="paragraph">
                  <wp:posOffset>198120</wp:posOffset>
                </wp:positionV>
                <wp:extent cx="0" cy="0"/>
                <wp:effectExtent l="6924675" t="6985" r="6924675" b="1206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8in,15.6pt" to="8in,15.6pt" w14:anchorId="20518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">
                <w10:wrap type="topAndBottom" anchorx="page"/>
              </v:line>
            </w:pict>
          </mc:Fallback>
        </mc:AlternateContent>
      </w:r>
    </w:p>
    <w:p w:rsidR="008C2B91" w:rsidRDefault="008C2B91" w14:paraId="7C098DC1" w14:textId="77777777">
      <w:pPr>
        <w:pStyle w:val="BodyText"/>
        <w:rPr>
          <w:sz w:val="8"/>
        </w:rPr>
      </w:pPr>
    </w:p>
    <w:p w:rsidR="008C2B91" w:rsidRDefault="00022478" w14:paraId="15900F24" w14:textId="763599E3">
      <w:pPr>
        <w:pStyle w:val="Heading1"/>
        <w:spacing w:before="92"/>
      </w:pPr>
      <w:r>
        <w:rPr>
          <w:noProof/>
        </w:rPr>
        <mc:AlternateContent>
          <mc:Choice Requires="wps">
            <w:drawing>
              <wp:anchor distT="0" distB="0" distL="114300" distR="114300" simplePos="0" relativeHeight="1432" behindDoc="0" locked="0" layoutInCell="1" allowOverlap="1" wp14:editId="50D77F25" wp14:anchorId="149F2F6C">
                <wp:simplePos x="0" y="0"/>
                <wp:positionH relativeFrom="page">
                  <wp:posOffset>406400</wp:posOffset>
                </wp:positionH>
                <wp:positionV relativeFrom="paragraph">
                  <wp:posOffset>43180</wp:posOffset>
                </wp:positionV>
                <wp:extent cx="140970" cy="142875"/>
                <wp:effectExtent l="6350" t="15240" r="14605" b="1333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2pt;margin-top:3.4pt;width:11.1pt;height:11.2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1pt" w14:anchorId="0C5AB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">
                <w10:wrap anchorx="page"/>
              </v:rect>
            </w:pict>
          </mc:Fallback>
        </mc:AlternateContent>
      </w:r>
      <w:r w:rsidR="00803FBF">
        <w:rPr>
          <w:color w:val="231F20"/>
        </w:rPr>
        <w:t>Coprincipal</w:t>
      </w:r>
    </w:p>
    <w:p w:rsidR="008C2B91" w:rsidRDefault="008C2B91" w14:paraId="52A18C74" w14:textId="77777777">
      <w:pPr>
        <w:pStyle w:val="BodyText"/>
        <w:spacing w:before="5"/>
        <w:rPr>
          <w:b/>
          <w:sz w:val="20"/>
        </w:rPr>
      </w:pPr>
    </w:p>
    <w:p w:rsidR="008C2B91" w:rsidRDefault="00803FBF" w14:paraId="1A9616B5" w14:textId="77777777">
      <w:pPr>
        <w:pStyle w:val="BodyText"/>
        <w:tabs>
          <w:tab w:val="left" w:pos="7404"/>
        </w:tabs>
        <w:ind w:left="110"/>
      </w:pPr>
      <w:r>
        <w:rPr>
          <w:color w:val="231F20"/>
          <w:position w:val="1"/>
        </w:rPr>
        <w:t xml:space="preserve">It is understood and </w:t>
      </w:r>
      <w:r>
        <w:rPr>
          <w:color w:val="231F20"/>
          <w:spacing w:val="17"/>
          <w:position w:val="1"/>
        </w:rPr>
        <w:t xml:space="preserve"> </w:t>
      </w:r>
      <w:r>
        <w:rPr>
          <w:color w:val="231F20"/>
          <w:position w:val="1"/>
        </w:rPr>
        <w:t>agreed</w:t>
      </w:r>
      <w:r>
        <w:rPr>
          <w:color w:val="231F20"/>
          <w:spacing w:val="15"/>
          <w:position w:val="1"/>
        </w:rPr>
        <w:t xml:space="preserve"> </w:t>
      </w:r>
      <w:r>
        <w:rPr>
          <w:color w:val="231F20"/>
          <w:position w:val="1"/>
        </w:rPr>
        <w:t>that</w:t>
      </w:r>
      <w:r>
        <w:rPr>
          <w:color w:val="231F20"/>
          <w:position w:val="1"/>
          <w:u w:val="single" w:color="231F20"/>
        </w:rPr>
        <w:t xml:space="preserve"> </w:t>
      </w:r>
      <w:r>
        <w:rPr>
          <w:color w:val="231F20"/>
          <w:position w:val="1"/>
          <w:u w:val="single" w:color="231F20"/>
        </w:rPr>
        <w:tab/>
      </w:r>
      <w:r>
        <w:rPr>
          <w:color w:val="231F20"/>
        </w:rPr>
        <w:t>,</w:t>
      </w:r>
      <w:r>
        <w:rPr>
          <w:color w:val="231F20"/>
          <w:spacing w:val="10"/>
        </w:rPr>
        <w:t xml:space="preserve"> </w:t>
      </w:r>
      <w:r>
        <w:rPr>
          <w:color w:val="231F20"/>
        </w:rPr>
        <w:t>principal,</w:t>
      </w:r>
      <w:r>
        <w:rPr>
          <w:color w:val="231F20"/>
          <w:spacing w:val="10"/>
        </w:rPr>
        <w:t xml:space="preserve"> </w:t>
      </w:r>
      <w:r>
        <w:rPr>
          <w:color w:val="231F20"/>
        </w:rPr>
        <w:t>is</w:t>
      </w:r>
      <w:r>
        <w:rPr>
          <w:color w:val="231F20"/>
          <w:spacing w:val="10"/>
        </w:rPr>
        <w:t xml:space="preserve"> </w:t>
      </w:r>
      <w:r>
        <w:rPr>
          <w:color w:val="231F20"/>
        </w:rPr>
        <w:t>extending</w:t>
      </w:r>
      <w:r>
        <w:rPr>
          <w:color w:val="231F20"/>
          <w:spacing w:val="10"/>
        </w:rPr>
        <w:t xml:space="preserve"> </w:t>
      </w:r>
      <w:r>
        <w:rPr>
          <w:color w:val="231F20"/>
        </w:rPr>
        <w:t>the</w:t>
      </w:r>
      <w:r>
        <w:rPr>
          <w:color w:val="231F20"/>
          <w:spacing w:val="10"/>
        </w:rPr>
        <w:t xml:space="preserve"> </w:t>
      </w:r>
      <w:r>
        <w:rPr>
          <w:color w:val="231F20"/>
        </w:rPr>
        <w:t>coverage</w:t>
      </w:r>
      <w:r>
        <w:rPr>
          <w:color w:val="231F20"/>
          <w:spacing w:val="10"/>
        </w:rPr>
        <w:t xml:space="preserve"> </w:t>
      </w:r>
      <w:r>
        <w:rPr>
          <w:color w:val="231F20"/>
        </w:rPr>
        <w:t>of</w:t>
      </w:r>
      <w:r>
        <w:rPr>
          <w:color w:val="231F20"/>
          <w:spacing w:val="10"/>
        </w:rPr>
        <w:t xml:space="preserve"> </w:t>
      </w:r>
      <w:r>
        <w:rPr>
          <w:color w:val="231F20"/>
          <w:spacing w:val="1"/>
        </w:rPr>
        <w:t>the</w:t>
      </w:r>
    </w:p>
    <w:p w:rsidR="008C2B91" w:rsidRDefault="008C2B91" w14:paraId="0AF1EC0F" w14:textId="77777777">
      <w:pPr>
        <w:pStyle w:val="BodyText"/>
        <w:spacing w:before="5"/>
        <w:rPr>
          <w:sz w:val="10"/>
        </w:rPr>
      </w:pPr>
    </w:p>
    <w:p w:rsidR="008C2B91" w:rsidRDefault="00803FBF" w14:paraId="7DF9A7CE" w14:textId="77777777">
      <w:pPr>
        <w:pStyle w:val="BodyText"/>
        <w:tabs>
          <w:tab w:val="left" w:pos="9499"/>
          <w:tab w:val="left" w:pos="10867"/>
        </w:tabs>
        <w:spacing w:before="93" w:line="484" w:lineRule="auto"/>
        <w:ind w:left="110" w:right="785"/>
        <w:rPr>
          <w:sz w:val="20"/>
        </w:rPr>
      </w:pPr>
      <w:r>
        <w:rPr>
          <w:color w:val="231F20"/>
        </w:rPr>
        <w:t>bond</w:t>
      </w:r>
      <w:r>
        <w:rPr>
          <w:color w:val="231F20"/>
          <w:spacing w:val="8"/>
        </w:rPr>
        <w:t xml:space="preserve"> </w:t>
      </w:r>
      <w:r>
        <w:rPr>
          <w:color w:val="231F20"/>
        </w:rPr>
        <w:t>referenced</w:t>
      </w:r>
      <w:r>
        <w:rPr>
          <w:color w:val="231F20"/>
          <w:spacing w:val="8"/>
        </w:rPr>
        <w:t xml:space="preserve"> </w:t>
      </w:r>
      <w:r>
        <w:rPr>
          <w:color w:val="231F20"/>
        </w:rPr>
        <w:t>above</w:t>
      </w:r>
      <w:r>
        <w:rPr>
          <w:color w:val="231F20"/>
          <w:spacing w:val="8"/>
        </w:rPr>
        <w:t xml:space="preserve"> </w:t>
      </w:r>
      <w:r>
        <w:rPr>
          <w:color w:val="231F20"/>
        </w:rPr>
        <w:t>to</w:t>
      </w:r>
      <w:r>
        <w:rPr>
          <w:color w:val="231F20"/>
          <w:spacing w:val="8"/>
        </w:rPr>
        <w:t xml:space="preserve"> </w:t>
      </w:r>
      <w:r>
        <w:rPr>
          <w:color w:val="231F20"/>
        </w:rPr>
        <w:t>include</w:t>
      </w:r>
      <w:r>
        <w:rPr>
          <w:color w:val="231F20"/>
          <w:spacing w:val="8"/>
        </w:rPr>
        <w:t xml:space="preserve"> </w:t>
      </w:r>
      <w:r>
        <w:rPr>
          <w:color w:val="231F20"/>
        </w:rPr>
        <w:t>liabilities</w:t>
      </w:r>
      <w:r>
        <w:rPr>
          <w:color w:val="231F20"/>
          <w:spacing w:val="8"/>
        </w:rPr>
        <w:t xml:space="preserve"> </w:t>
      </w:r>
      <w:r>
        <w:rPr>
          <w:color w:val="231F20"/>
        </w:rPr>
        <w:t>for</w:t>
      </w:r>
      <w:r>
        <w:rPr>
          <w:color w:val="231F20"/>
          <w:spacing w:val="8"/>
        </w:rPr>
        <w:t xml:space="preserve"> </w:t>
      </w:r>
      <w:r>
        <w:rPr>
          <w:color w:val="231F20"/>
        </w:rPr>
        <w:t>operations</w:t>
      </w:r>
      <w:r>
        <w:rPr>
          <w:color w:val="231F20"/>
          <w:spacing w:val="8"/>
        </w:rPr>
        <w:t xml:space="preserve"> </w:t>
      </w:r>
      <w:r>
        <w:rPr>
          <w:color w:val="231F20"/>
        </w:rPr>
        <w:t>conducted</w:t>
      </w:r>
      <w:r>
        <w:rPr>
          <w:color w:val="231F20"/>
          <w:spacing w:val="8"/>
        </w:rPr>
        <w:t xml:space="preserve"> </w:t>
      </w:r>
      <w:r>
        <w:rPr>
          <w:color w:val="231F20"/>
          <w:spacing w:val="5"/>
        </w:rPr>
        <w:t>by</w:t>
      </w:r>
      <w:r>
        <w:rPr>
          <w:color w:val="231F20"/>
          <w:spacing w:val="5"/>
          <w:u w:val="single" w:color="231F20"/>
        </w:rPr>
        <w:tab/>
      </w:r>
      <w:r>
        <w:rPr>
          <w:color w:val="231F20"/>
        </w:rPr>
        <w:t>on notice/plan of operations</w:t>
      </w:r>
      <w:r>
        <w:rPr>
          <w:color w:val="231F20"/>
          <w:spacing w:val="22"/>
        </w:rPr>
        <w:t xml:space="preserve"> </w:t>
      </w:r>
      <w:r>
        <w:rPr>
          <w:color w:val="231F20"/>
        </w:rPr>
        <w:t>serialized</w:t>
      </w:r>
      <w:r>
        <w:rPr>
          <w:color w:val="231F20"/>
          <w:u w:val="single" w:color="231F20"/>
        </w:rPr>
        <w:t xml:space="preserve"> </w:t>
      </w:r>
      <w:r>
        <w:rPr>
          <w:color w:val="231F20"/>
          <w:u w:val="single" w:color="231F20"/>
        </w:rPr>
        <w:tab/>
      </w:r>
      <w:r>
        <w:rPr>
          <w:color w:val="231F20"/>
          <w:u w:val="single" w:color="231F20"/>
        </w:rPr>
        <w:tab/>
      </w:r>
      <w:r>
        <w:rPr>
          <w:color w:val="231F20"/>
          <w:sz w:val="20"/>
        </w:rPr>
        <w:t>.</w:t>
      </w:r>
    </w:p>
    <w:p w:rsidR="008C2B91" w:rsidRDefault="008C2B91" w14:paraId="6DA7780E" w14:textId="77777777">
      <w:pPr>
        <w:pStyle w:val="BodyText"/>
        <w:rPr>
          <w:sz w:val="20"/>
        </w:rPr>
      </w:pPr>
    </w:p>
    <w:p w:rsidR="008C2B91" w:rsidRDefault="008C2B91" w14:paraId="4CB5926B" w14:textId="77777777">
      <w:pPr>
        <w:pStyle w:val="BodyText"/>
        <w:rPr>
          <w:sz w:val="20"/>
        </w:rPr>
      </w:pPr>
    </w:p>
    <w:p w:rsidR="008C2B91" w:rsidRDefault="008C2B91" w14:paraId="6CBEEAE9" w14:textId="77777777">
      <w:pPr>
        <w:pStyle w:val="BodyText"/>
        <w:rPr>
          <w:sz w:val="20"/>
        </w:rPr>
      </w:pPr>
    </w:p>
    <w:p w:rsidR="008C2B91" w:rsidRDefault="008C2B91" w14:paraId="7346D6E4" w14:textId="77777777">
      <w:pPr>
        <w:pStyle w:val="BodyText"/>
        <w:rPr>
          <w:sz w:val="20"/>
        </w:rPr>
      </w:pPr>
    </w:p>
    <w:p w:rsidR="008C2B91" w:rsidRDefault="008C2B91" w14:paraId="7FAED88B" w14:textId="77777777">
      <w:pPr>
        <w:pStyle w:val="BodyText"/>
        <w:rPr>
          <w:sz w:val="20"/>
        </w:rPr>
      </w:pPr>
    </w:p>
    <w:p w:rsidR="008C2B91" w:rsidRDefault="008C2B91" w14:paraId="71B6461A" w14:textId="77777777">
      <w:pPr>
        <w:pStyle w:val="BodyText"/>
        <w:rPr>
          <w:sz w:val="20"/>
        </w:rPr>
      </w:pPr>
    </w:p>
    <w:p w:rsidR="008C2B91" w:rsidRDefault="008C2B91" w14:paraId="78AC4C27" w14:textId="77777777">
      <w:pPr>
        <w:pStyle w:val="BodyText"/>
        <w:rPr>
          <w:sz w:val="20"/>
        </w:rPr>
      </w:pPr>
    </w:p>
    <w:p w:rsidR="008C2B91" w:rsidRDefault="00022478" w14:paraId="04F265FD" w14:textId="126D2759">
      <w:pPr>
        <w:pStyle w:val="BodyText"/>
        <w:spacing w:before="3"/>
        <w:rPr>
          <w:sz w:val="16"/>
        </w:rPr>
      </w:pPr>
      <w:r>
        <w:rPr>
          <w:noProof/>
        </w:rPr>
        <mc:AlternateContent>
          <mc:Choice Requires="wps">
            <w:drawing>
              <wp:anchor distT="0" distB="0" distL="0" distR="0" simplePos="0" relativeHeight="1312" behindDoc="0" locked="0" layoutInCell="1" allowOverlap="1" wp14:editId="4DC179DE" wp14:anchorId="39EAFFFA">
                <wp:simplePos x="0" y="0"/>
                <wp:positionH relativeFrom="page">
                  <wp:posOffset>7315200</wp:posOffset>
                </wp:positionH>
                <wp:positionV relativeFrom="paragraph">
                  <wp:posOffset>149860</wp:posOffset>
                </wp:positionV>
                <wp:extent cx="0" cy="0"/>
                <wp:effectExtent l="6924675" t="6350" r="6924675" b="1270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8in,11.8pt" to="8in,11.8pt" w14:anchorId="4E8BD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">
                <w10:wrap type="topAndBottom" anchorx="page"/>
              </v:line>
            </w:pict>
          </mc:Fallback>
        </mc:AlternateContent>
      </w:r>
    </w:p>
    <w:p w:rsidR="008C2B91" w:rsidRDefault="00803FBF" w14:paraId="623F4B16" w14:textId="77777777">
      <w:pPr>
        <w:spacing w:line="166" w:lineRule="exact"/>
        <w:ind w:left="109"/>
        <w:rPr>
          <w:sz w:val="16"/>
        </w:rPr>
      </w:pPr>
      <w:r>
        <w:rPr>
          <w:color w:val="231F20"/>
          <w:sz w:val="16"/>
        </w:rPr>
        <w:t>(Continued on page 2)</w:t>
      </w:r>
    </w:p>
    <w:p w:rsidR="008C2B91" w:rsidRDefault="008C2B91" w14:paraId="31308354" w14:textId="77777777">
      <w:pPr>
        <w:spacing w:line="166" w:lineRule="exact"/>
        <w:rPr>
          <w:sz w:val="16"/>
        </w:rPr>
        <w:sectPr w:rsidR="008C2B91">
          <w:type w:val="continuous"/>
          <w:pgSz w:w="12240" w:h="15840"/>
          <w:pgMar w:top="0" w:right="0" w:bottom="280" w:left="520" w:header="720" w:footer="720" w:gutter="0"/>
          <w:cols w:space="720"/>
        </w:sectPr>
      </w:pPr>
    </w:p>
    <w:p w:rsidR="008C2B91" w:rsidRDefault="00022478" w14:paraId="2D2AFC6B" w14:textId="7FC8D7A7">
      <w:pPr>
        <w:pStyle w:val="BodyText"/>
        <w:spacing w:line="40" w:lineRule="exact"/>
        <w:ind w:left="90"/>
        <w:rPr>
          <w:sz w:val="4"/>
        </w:rPr>
      </w:pPr>
      <w:r>
        <w:rPr>
          <w:noProof/>
          <w:sz w:val="4"/>
        </w:rPr>
        <w:lastRenderedPageBreak/>
        <mc:AlternateContent>
          <mc:Choice Requires="wpg">
            <w:drawing>
              <wp:inline distT="0" distB="0" distL="0" distR="0" wp14:anchorId="2B2F81CB" wp14:editId="71C3CE28">
                <wp:extent cx="6915150" cy="25400"/>
                <wp:effectExtent l="15875" t="4445" r="12700"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5400"/>
                          <a:chOff x="0" y="0"/>
                          <a:chExt cx="10890" cy="40"/>
                        </a:xfrm>
                      </wpg:grpSpPr>
                      <wps:wsp>
                        <wps:cNvPr id="16" name="Line 17"/>
                        <wps:cNvCnPr>
                          <a:cxnSpLocks noChangeShapeType="1"/>
                        </wps:cNvCnPr>
                        <wps:spPr bwMode="auto">
                          <a:xfrm>
                            <a:off x="10890" y="20"/>
                            <a:ext cx="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style="width:544.5pt;height:2pt;mso-position-horizontal-relative:char;mso-position-vertical-relative:line" coordsize="10890,40" o:spid="_x0000_s1026" w14:anchorId="58C5D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">
                <v:line id="Line 17" style="position:absolute;visibility:visible;mso-wrap-style:square" o:spid="_x0000_s1027" strokecolor="#231f20" strokeweight="2pt" o:connectortype="straight" from="10890,20" to="108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"/>
                <w10:anchorlock/>
              </v:group>
            </w:pict>
          </mc:Fallback>
        </mc:AlternateContent>
      </w:r>
    </w:p>
    <w:p w:rsidR="008C2B91" w:rsidRDefault="008C2B91" w14:paraId="6522529C" w14:textId="77777777">
      <w:pPr>
        <w:pStyle w:val="BodyText"/>
        <w:spacing w:before="10"/>
        <w:rPr>
          <w:sz w:val="8"/>
        </w:rPr>
      </w:pPr>
    </w:p>
    <w:p w:rsidR="008C2B91" w:rsidRDefault="00803FBF" w14:paraId="70C81E49" w14:textId="77777777">
      <w:pPr>
        <w:pStyle w:val="Heading1"/>
        <w:ind w:left="1793" w:right="2464"/>
        <w:jc w:val="center"/>
      </w:pPr>
      <w:r>
        <w:rPr>
          <w:color w:val="231F20"/>
        </w:rPr>
        <w:t>NOTE</w:t>
      </w:r>
    </w:p>
    <w:p w:rsidR="008C2B91" w:rsidRDefault="008C2B91" w14:paraId="483EBAC6" w14:textId="77777777">
      <w:pPr>
        <w:pStyle w:val="BodyText"/>
        <w:spacing w:before="9"/>
        <w:rPr>
          <w:b/>
          <w:sz w:val="11"/>
        </w:rPr>
      </w:pPr>
    </w:p>
    <w:p w:rsidR="008C2B91" w:rsidRDefault="00803FBF" w14:paraId="29901945" w14:textId="77777777">
      <w:pPr>
        <w:pStyle w:val="BodyText"/>
        <w:spacing w:before="93" w:line="249" w:lineRule="auto"/>
        <w:ind w:left="110" w:right="1302"/>
      </w:pPr>
      <w:r>
        <w:rPr>
          <w:color w:val="231F20"/>
        </w:rPr>
        <w:t>This coverage of obligations will continue whether or not a notice/plan of operations has subsequently been suspended or terminated. This      rider will not act to increase the actual cumulative or potential liability of the principal or bond above the face amount of the bond. Nothing  herein</w:t>
      </w:r>
      <w:r>
        <w:rPr>
          <w:color w:val="231F20"/>
          <w:spacing w:val="10"/>
        </w:rPr>
        <w:t xml:space="preserve"> </w:t>
      </w:r>
      <w:r>
        <w:rPr>
          <w:color w:val="231F20"/>
        </w:rPr>
        <w:t>contained</w:t>
      </w:r>
      <w:r>
        <w:rPr>
          <w:color w:val="231F20"/>
          <w:spacing w:val="10"/>
        </w:rPr>
        <w:t xml:space="preserve"> </w:t>
      </w:r>
      <w:r>
        <w:rPr>
          <w:color w:val="231F20"/>
        </w:rPr>
        <w:t>will</w:t>
      </w:r>
      <w:r>
        <w:rPr>
          <w:color w:val="231F20"/>
          <w:spacing w:val="10"/>
        </w:rPr>
        <w:t xml:space="preserve"> </w:t>
      </w:r>
      <w:r>
        <w:rPr>
          <w:color w:val="231F20"/>
        </w:rPr>
        <w:t>vary,</w:t>
      </w:r>
      <w:r>
        <w:rPr>
          <w:color w:val="231F20"/>
          <w:spacing w:val="10"/>
        </w:rPr>
        <w:t xml:space="preserve"> </w:t>
      </w:r>
      <w:r>
        <w:rPr>
          <w:color w:val="231F20"/>
        </w:rPr>
        <w:t>alter,</w:t>
      </w:r>
      <w:r>
        <w:rPr>
          <w:color w:val="231F20"/>
          <w:spacing w:val="10"/>
        </w:rPr>
        <w:t xml:space="preserve"> </w:t>
      </w:r>
      <w:r>
        <w:rPr>
          <w:color w:val="231F20"/>
        </w:rPr>
        <w:t>or</w:t>
      </w:r>
      <w:r>
        <w:rPr>
          <w:color w:val="231F20"/>
          <w:spacing w:val="10"/>
        </w:rPr>
        <w:t xml:space="preserve"> </w:t>
      </w:r>
      <w:r>
        <w:rPr>
          <w:color w:val="231F20"/>
        </w:rPr>
        <w:t>extend</w:t>
      </w:r>
      <w:r>
        <w:rPr>
          <w:color w:val="231F20"/>
          <w:spacing w:val="10"/>
        </w:rPr>
        <w:t xml:space="preserve"> </w:t>
      </w:r>
      <w:r>
        <w:rPr>
          <w:color w:val="231F20"/>
        </w:rPr>
        <w:t>any</w:t>
      </w:r>
      <w:r>
        <w:rPr>
          <w:color w:val="231F20"/>
          <w:spacing w:val="10"/>
        </w:rPr>
        <w:t xml:space="preserve"> </w:t>
      </w:r>
      <w:r>
        <w:rPr>
          <w:color w:val="231F20"/>
        </w:rPr>
        <w:t>provision</w:t>
      </w:r>
      <w:r>
        <w:rPr>
          <w:color w:val="231F20"/>
          <w:spacing w:val="10"/>
        </w:rPr>
        <w:t xml:space="preserve"> </w:t>
      </w:r>
      <w:r>
        <w:rPr>
          <w:color w:val="231F20"/>
        </w:rPr>
        <w:t>or</w:t>
      </w:r>
      <w:r>
        <w:rPr>
          <w:color w:val="231F20"/>
          <w:spacing w:val="10"/>
        </w:rPr>
        <w:t xml:space="preserve"> </w:t>
      </w:r>
      <w:r>
        <w:rPr>
          <w:color w:val="231F20"/>
        </w:rPr>
        <w:t>condition</w:t>
      </w:r>
      <w:r>
        <w:rPr>
          <w:color w:val="231F20"/>
          <w:spacing w:val="10"/>
        </w:rPr>
        <w:t xml:space="preserve"> </w:t>
      </w:r>
      <w:r>
        <w:rPr>
          <w:color w:val="231F20"/>
        </w:rPr>
        <w:t>of</w:t>
      </w:r>
      <w:r>
        <w:rPr>
          <w:color w:val="231F20"/>
          <w:spacing w:val="10"/>
        </w:rPr>
        <w:t xml:space="preserve"> </w:t>
      </w:r>
      <w:r>
        <w:rPr>
          <w:color w:val="231F20"/>
        </w:rPr>
        <w:t>this</w:t>
      </w:r>
      <w:r>
        <w:rPr>
          <w:color w:val="231F20"/>
          <w:spacing w:val="10"/>
        </w:rPr>
        <w:t xml:space="preserve"> </w:t>
      </w:r>
      <w:r>
        <w:rPr>
          <w:color w:val="231F20"/>
        </w:rPr>
        <w:t>bond</w:t>
      </w:r>
      <w:r>
        <w:rPr>
          <w:color w:val="231F20"/>
          <w:spacing w:val="10"/>
        </w:rPr>
        <w:t xml:space="preserve"> </w:t>
      </w:r>
      <w:r>
        <w:rPr>
          <w:color w:val="231F20"/>
        </w:rPr>
        <w:t>except</w:t>
      </w:r>
      <w:r>
        <w:rPr>
          <w:color w:val="231F20"/>
          <w:spacing w:val="10"/>
        </w:rPr>
        <w:t xml:space="preserve"> </w:t>
      </w:r>
      <w:r>
        <w:rPr>
          <w:color w:val="231F20"/>
        </w:rPr>
        <w:t>as</w:t>
      </w:r>
      <w:r>
        <w:rPr>
          <w:color w:val="231F20"/>
          <w:spacing w:val="10"/>
        </w:rPr>
        <w:t xml:space="preserve"> </w:t>
      </w:r>
      <w:r>
        <w:rPr>
          <w:color w:val="231F20"/>
        </w:rPr>
        <w:t>herein</w:t>
      </w:r>
      <w:r>
        <w:rPr>
          <w:color w:val="231F20"/>
          <w:spacing w:val="10"/>
        </w:rPr>
        <w:t xml:space="preserve"> </w:t>
      </w:r>
      <w:r>
        <w:rPr>
          <w:color w:val="231F20"/>
        </w:rPr>
        <w:t>expressly</w:t>
      </w:r>
      <w:r>
        <w:rPr>
          <w:color w:val="231F20"/>
          <w:spacing w:val="10"/>
        </w:rPr>
        <w:t xml:space="preserve"> </w:t>
      </w:r>
      <w:r>
        <w:rPr>
          <w:color w:val="231F20"/>
        </w:rPr>
        <w:t>stated.</w:t>
      </w:r>
    </w:p>
    <w:p w:rsidR="008C2B91" w:rsidRDefault="008C2B91" w14:paraId="18262FA8" w14:textId="77777777">
      <w:pPr>
        <w:pStyle w:val="BodyText"/>
        <w:spacing w:before="5"/>
        <w:rPr>
          <w:sz w:val="17"/>
        </w:rPr>
      </w:pPr>
    </w:p>
    <w:p w:rsidR="008C2B91" w:rsidRDefault="00803FBF" w14:paraId="0BFEED5E" w14:textId="77777777">
      <w:pPr>
        <w:pStyle w:val="BodyText"/>
        <w:tabs>
          <w:tab w:val="left" w:pos="4054"/>
          <w:tab w:val="left" w:pos="8644"/>
          <w:tab w:val="left" w:pos="9409"/>
        </w:tabs>
        <w:ind w:left="110"/>
        <w:rPr>
          <w:sz w:val="20"/>
        </w:rPr>
      </w:pPr>
      <w:r>
        <w:rPr>
          <w:color w:val="231F20"/>
        </w:rPr>
        <w:t>Executed</w:t>
      </w:r>
      <w:r>
        <w:rPr>
          <w:color w:val="231F20"/>
          <w:spacing w:val="3"/>
        </w:rPr>
        <w:t xml:space="preserve"> this</w:t>
      </w:r>
      <w:r>
        <w:rPr>
          <w:color w:val="231F20"/>
          <w:spacing w:val="3"/>
          <w:u w:val="single" w:color="231F20"/>
        </w:rPr>
        <w:tab/>
      </w:r>
      <w:r>
        <w:rPr>
          <w:color w:val="231F20"/>
          <w:position w:val="2"/>
        </w:rPr>
        <w:t>day</w:t>
      </w:r>
      <w:r>
        <w:rPr>
          <w:color w:val="231F20"/>
          <w:spacing w:val="6"/>
          <w:position w:val="2"/>
        </w:rPr>
        <w:t xml:space="preserve"> </w:t>
      </w:r>
      <w:r>
        <w:rPr>
          <w:color w:val="231F20"/>
          <w:position w:val="2"/>
        </w:rPr>
        <w:t>of</w:t>
      </w:r>
      <w:r>
        <w:rPr>
          <w:color w:val="231F20"/>
          <w:position w:val="2"/>
          <w:u w:val="single" w:color="231F20"/>
        </w:rPr>
        <w:t xml:space="preserve"> </w:t>
      </w:r>
      <w:r>
        <w:rPr>
          <w:color w:val="231F20"/>
          <w:position w:val="2"/>
          <w:u w:val="single" w:color="231F20"/>
        </w:rPr>
        <w:tab/>
      </w:r>
      <w:r>
        <w:rPr>
          <w:color w:val="231F20"/>
          <w:position w:val="1"/>
        </w:rPr>
        <w:t>,</w:t>
      </w:r>
      <w:r>
        <w:rPr>
          <w:color w:val="231F20"/>
          <w:spacing w:val="6"/>
          <w:position w:val="1"/>
        </w:rPr>
        <w:t xml:space="preserve"> </w:t>
      </w:r>
      <w:r>
        <w:rPr>
          <w:color w:val="231F20"/>
          <w:position w:val="1"/>
        </w:rPr>
        <w:t>20</w:t>
      </w:r>
      <w:r>
        <w:rPr>
          <w:color w:val="231F20"/>
          <w:position w:val="1"/>
          <w:u w:val="single" w:color="231F20"/>
        </w:rPr>
        <w:t xml:space="preserve"> </w:t>
      </w:r>
      <w:r>
        <w:rPr>
          <w:color w:val="231F20"/>
          <w:position w:val="1"/>
          <w:u w:val="single" w:color="231F20"/>
        </w:rPr>
        <w:tab/>
      </w:r>
      <w:r>
        <w:rPr>
          <w:color w:val="231F20"/>
          <w:position w:val="1"/>
          <w:sz w:val="20"/>
        </w:rPr>
        <w:t>:</w:t>
      </w:r>
    </w:p>
    <w:p w:rsidR="008C2B91" w:rsidRDefault="008C2B91" w14:paraId="4DE4DE81" w14:textId="77777777">
      <w:pPr>
        <w:pStyle w:val="BodyText"/>
        <w:rPr>
          <w:sz w:val="20"/>
        </w:rPr>
      </w:pPr>
    </w:p>
    <w:p w:rsidR="008C2B91" w:rsidRDefault="008C2B91" w14:paraId="6038CCE8" w14:textId="77777777">
      <w:pPr>
        <w:pStyle w:val="BodyText"/>
        <w:rPr>
          <w:sz w:val="20"/>
        </w:rPr>
      </w:pPr>
    </w:p>
    <w:p w:rsidR="008C2B91" w:rsidRDefault="008C2B91" w14:paraId="7E19DC82" w14:textId="77777777">
      <w:pPr>
        <w:pStyle w:val="BodyText"/>
        <w:rPr>
          <w:sz w:val="20"/>
        </w:rPr>
      </w:pPr>
    </w:p>
    <w:p w:rsidR="008C2B91" w:rsidRDefault="00022478" w14:paraId="412D6D93" w14:textId="427F2F1B">
      <w:pPr>
        <w:pStyle w:val="BodyText"/>
        <w:spacing w:before="6"/>
        <w:rPr>
          <w:sz w:val="11"/>
        </w:rPr>
      </w:pPr>
      <w:r>
        <w:rPr>
          <w:noProof/>
        </w:rPr>
        <mc:AlternateContent>
          <mc:Choice Requires="wps">
            <w:drawing>
              <wp:anchor distT="0" distB="0" distL="0" distR="0" simplePos="0" relativeHeight="1504" behindDoc="0" locked="0" layoutInCell="1" allowOverlap="1" wp14:editId="357E1F2F" wp14:anchorId="589323EF">
                <wp:simplePos x="0" y="0"/>
                <wp:positionH relativeFrom="page">
                  <wp:posOffset>3654425</wp:posOffset>
                </wp:positionH>
                <wp:positionV relativeFrom="paragraph">
                  <wp:posOffset>115570</wp:posOffset>
                </wp:positionV>
                <wp:extent cx="0" cy="0"/>
                <wp:effectExtent l="3263900" t="15240" r="3267075" b="1333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87.75pt,9.1pt" to="287.75pt,9.1pt" w14:anchorId="6E7C3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">
                <w10:wrap type="topAndBottom" anchorx="page"/>
              </v:line>
            </w:pict>
          </mc:Fallback>
        </mc:AlternateContent>
      </w:r>
      <w:r>
        <w:rPr>
          <w:noProof/>
        </w:rPr>
        <mc:AlternateContent>
          <mc:Choice Requires="wps">
            <w:drawing>
              <wp:anchor distT="0" distB="0" distL="0" distR="0" simplePos="0" relativeHeight="1528" behindDoc="0" locked="0" layoutInCell="1" allowOverlap="1" wp14:editId="7A34EFD6" wp14:anchorId="1FD663D7">
                <wp:simplePos x="0" y="0"/>
                <wp:positionH relativeFrom="page">
                  <wp:posOffset>7315200</wp:posOffset>
                </wp:positionH>
                <wp:positionV relativeFrom="paragraph">
                  <wp:posOffset>115570</wp:posOffset>
                </wp:positionV>
                <wp:extent cx="0" cy="0"/>
                <wp:effectExtent l="3333750" t="15240" r="3333750" b="1333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8in,9.1pt" to="8in,9.1pt" w14:anchorId="6CBDE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">
                <w10:wrap type="topAndBottom" anchorx="page"/>
              </v:line>
            </w:pict>
          </mc:Fallback>
        </mc:AlternateContent>
      </w:r>
    </w:p>
    <w:p w:rsidR="008C2B91" w:rsidRDefault="00803FBF" w14:paraId="06D16E1B" w14:textId="77777777">
      <w:pPr>
        <w:pStyle w:val="BodyText"/>
        <w:tabs>
          <w:tab w:val="left" w:pos="7484"/>
        </w:tabs>
        <w:spacing w:line="180" w:lineRule="exact"/>
        <w:ind w:left="2120"/>
      </w:pPr>
      <w:r>
        <w:rPr>
          <w:color w:val="231F20"/>
        </w:rPr>
        <w:t>(Principal)</w:t>
      </w:r>
      <w:r>
        <w:rPr>
          <w:color w:val="231F20"/>
        </w:rPr>
        <w:tab/>
      </w:r>
      <w:r>
        <w:rPr>
          <w:color w:val="231F20"/>
          <w:position w:val="1"/>
        </w:rPr>
        <w:t xml:space="preserve">(TIN or SSN, if </w:t>
      </w:r>
      <w:r>
        <w:rPr>
          <w:color w:val="231F20"/>
          <w:spacing w:val="38"/>
          <w:position w:val="1"/>
        </w:rPr>
        <w:t xml:space="preserve"> </w:t>
      </w:r>
      <w:r>
        <w:rPr>
          <w:color w:val="231F20"/>
          <w:position w:val="1"/>
        </w:rPr>
        <w:t>applicable)</w:t>
      </w:r>
    </w:p>
    <w:p w:rsidR="008C2B91" w:rsidRDefault="008C2B91" w14:paraId="2B79C326" w14:textId="77777777">
      <w:pPr>
        <w:pStyle w:val="BodyText"/>
        <w:rPr>
          <w:sz w:val="20"/>
        </w:rPr>
      </w:pPr>
    </w:p>
    <w:p w:rsidR="008C2B91" w:rsidRDefault="008C2B91" w14:paraId="79404B43" w14:textId="77777777">
      <w:pPr>
        <w:pStyle w:val="BodyText"/>
        <w:rPr>
          <w:sz w:val="20"/>
        </w:rPr>
      </w:pPr>
    </w:p>
    <w:p w:rsidR="008C2B91" w:rsidRDefault="008C2B91" w14:paraId="32944DF7" w14:textId="77777777">
      <w:pPr>
        <w:pStyle w:val="BodyText"/>
        <w:rPr>
          <w:sz w:val="20"/>
        </w:rPr>
      </w:pPr>
    </w:p>
    <w:p w:rsidR="008C2B91" w:rsidRDefault="00022478" w14:paraId="7E7FC3AF" w14:textId="141C466C">
      <w:pPr>
        <w:pStyle w:val="BodyText"/>
        <w:rPr>
          <w:sz w:val="11"/>
        </w:rPr>
      </w:pPr>
      <w:r>
        <w:rPr>
          <w:noProof/>
        </w:rPr>
        <mc:AlternateContent>
          <mc:Choice Requires="wps">
            <w:drawing>
              <wp:anchor distT="0" distB="0" distL="0" distR="0" simplePos="0" relativeHeight="1552" behindDoc="0" locked="0" layoutInCell="1" allowOverlap="1" wp14:editId="60B17D2E" wp14:anchorId="7EC0E4AD">
                <wp:simplePos x="0" y="0"/>
                <wp:positionH relativeFrom="page">
                  <wp:posOffset>3651250</wp:posOffset>
                </wp:positionH>
                <wp:positionV relativeFrom="paragraph">
                  <wp:posOffset>111760</wp:posOffset>
                </wp:positionV>
                <wp:extent cx="0" cy="0"/>
                <wp:effectExtent l="3260725" t="11430" r="3257550" b="762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87.5pt,8.8pt" to="287.5pt,8.8pt" w14:anchorId="1B7BC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">
                <w10:wrap type="topAndBottom" anchorx="page"/>
              </v:line>
            </w:pict>
          </mc:Fallback>
        </mc:AlternateContent>
      </w:r>
    </w:p>
    <w:p w:rsidR="008C2B91" w:rsidRDefault="00803FBF" w14:paraId="0683114E" w14:textId="77777777">
      <w:pPr>
        <w:pStyle w:val="BodyText"/>
        <w:ind w:left="1728" w:right="8491"/>
        <w:jc w:val="center"/>
      </w:pPr>
      <w:r>
        <w:rPr>
          <w:color w:val="231F20"/>
        </w:rPr>
        <w:t>(By)</w:t>
      </w:r>
    </w:p>
    <w:p w:rsidR="008C2B91" w:rsidRDefault="008C2B91" w14:paraId="6D3B9335" w14:textId="77777777">
      <w:pPr>
        <w:pStyle w:val="BodyText"/>
        <w:rPr>
          <w:sz w:val="20"/>
        </w:rPr>
      </w:pPr>
    </w:p>
    <w:p w:rsidR="008C2B91" w:rsidRDefault="008C2B91" w14:paraId="218B4919" w14:textId="77777777">
      <w:pPr>
        <w:pStyle w:val="BodyText"/>
        <w:rPr>
          <w:sz w:val="20"/>
        </w:rPr>
      </w:pPr>
    </w:p>
    <w:p w:rsidR="008C2B91" w:rsidRDefault="00022478" w14:paraId="77800CD6" w14:textId="5BAA2EB6">
      <w:pPr>
        <w:pStyle w:val="BodyText"/>
        <w:spacing w:before="2"/>
        <w:rPr>
          <w:sz w:val="13"/>
        </w:rPr>
      </w:pPr>
      <w:r>
        <w:rPr>
          <w:noProof/>
        </w:rPr>
        <mc:AlternateContent>
          <mc:Choice Requires="wps">
            <w:drawing>
              <wp:anchor distT="0" distB="0" distL="0" distR="0" simplePos="0" relativeHeight="1576" behindDoc="0" locked="0" layoutInCell="1" allowOverlap="1" wp14:editId="6BC0B9F0" wp14:anchorId="4911BC2E">
                <wp:simplePos x="0" y="0"/>
                <wp:positionH relativeFrom="page">
                  <wp:posOffset>400050</wp:posOffset>
                </wp:positionH>
                <wp:positionV relativeFrom="paragraph">
                  <wp:posOffset>127635</wp:posOffset>
                </wp:positionV>
                <wp:extent cx="3254375" cy="0"/>
                <wp:effectExtent l="9525" t="12700" r="12700" b="635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437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5pt,10.05pt" to="287.75pt,10.05pt" w14:anchorId="7653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">
                <w10:wrap type="topAndBottom" anchorx="page"/>
              </v:line>
            </w:pict>
          </mc:Fallback>
        </mc:AlternateContent>
      </w:r>
    </w:p>
    <w:p w:rsidR="008C2B91" w:rsidRDefault="00803FBF" w14:paraId="067955E5" w14:textId="77777777">
      <w:pPr>
        <w:pStyle w:val="BodyText"/>
        <w:ind w:left="1782" w:right="8491"/>
        <w:jc w:val="center"/>
      </w:pPr>
      <w:r>
        <w:rPr>
          <w:color w:val="231F20"/>
        </w:rPr>
        <w:t>(Title)</w:t>
      </w:r>
    </w:p>
    <w:p w:rsidR="008C2B91" w:rsidRDefault="008C2B91" w14:paraId="77E0F83F" w14:textId="77777777">
      <w:pPr>
        <w:pStyle w:val="BodyText"/>
        <w:rPr>
          <w:sz w:val="20"/>
        </w:rPr>
      </w:pPr>
    </w:p>
    <w:p w:rsidR="008C2B91" w:rsidRDefault="008C2B91" w14:paraId="0CA082B9" w14:textId="77777777">
      <w:pPr>
        <w:pStyle w:val="BodyText"/>
        <w:rPr>
          <w:sz w:val="20"/>
        </w:rPr>
      </w:pPr>
    </w:p>
    <w:p w:rsidR="008C2B91" w:rsidRDefault="00022478" w14:paraId="04C3B42C" w14:textId="4BE86A3C">
      <w:pPr>
        <w:pStyle w:val="BodyText"/>
        <w:spacing w:before="2"/>
        <w:rPr>
          <w:sz w:val="13"/>
        </w:rPr>
      </w:pPr>
      <w:r>
        <w:rPr>
          <w:noProof/>
        </w:rPr>
        <mc:AlternateContent>
          <mc:Choice Requires="wps">
            <w:drawing>
              <wp:anchor distT="0" distB="0" distL="0" distR="0" simplePos="0" relativeHeight="1600" behindDoc="0" locked="0" layoutInCell="1" allowOverlap="1" wp14:editId="0D53336C" wp14:anchorId="486D09F3">
                <wp:simplePos x="0" y="0"/>
                <wp:positionH relativeFrom="page">
                  <wp:posOffset>3654425</wp:posOffset>
                </wp:positionH>
                <wp:positionV relativeFrom="paragraph">
                  <wp:posOffset>127635</wp:posOffset>
                </wp:positionV>
                <wp:extent cx="0" cy="0"/>
                <wp:effectExtent l="3263900" t="7620" r="3267075" b="1143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287.75pt,10.05pt" to="287.75pt,10.05pt" w14:anchorId="3CF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">
                <w10:wrap type="topAndBottom" anchorx="page"/>
              </v:line>
            </w:pict>
          </mc:Fallback>
        </mc:AlternateContent>
      </w:r>
    </w:p>
    <w:p w:rsidR="008C2B91" w:rsidRDefault="00803FBF" w14:paraId="62E3C1F7" w14:textId="77777777">
      <w:pPr>
        <w:pStyle w:val="BodyText"/>
        <w:ind w:left="1793" w:right="8491"/>
        <w:jc w:val="center"/>
      </w:pPr>
      <w:r>
        <w:rPr>
          <w:color w:val="231F20"/>
        </w:rPr>
        <w:t>(Business Address)</w:t>
      </w:r>
    </w:p>
    <w:p w:rsidR="008C2B91" w:rsidRDefault="008C2B91" w14:paraId="56951398" w14:textId="77777777">
      <w:pPr>
        <w:pStyle w:val="BodyText"/>
        <w:rPr>
          <w:sz w:val="20"/>
        </w:rPr>
      </w:pPr>
    </w:p>
    <w:p w:rsidR="008C2B91" w:rsidRDefault="008C2B91" w14:paraId="301D9984" w14:textId="77777777">
      <w:pPr>
        <w:pStyle w:val="BodyText"/>
        <w:spacing w:before="11"/>
      </w:pPr>
    </w:p>
    <w:p w:rsidR="008C2B91" w:rsidRDefault="00803FBF" w14:paraId="7A973AFC" w14:textId="77777777">
      <w:pPr>
        <w:pStyle w:val="BodyText"/>
        <w:tabs>
          <w:tab w:val="left" w:pos="4214"/>
          <w:tab w:val="left" w:pos="8804"/>
        </w:tabs>
        <w:ind w:left="110"/>
      </w:pPr>
      <w:r>
        <w:rPr>
          <w:color w:val="231F20"/>
        </w:rPr>
        <w:t>State</w:t>
      </w:r>
      <w:r>
        <w:rPr>
          <w:color w:val="231F20"/>
          <w:spacing w:val="10"/>
        </w:rPr>
        <w:t xml:space="preserve"> </w:t>
      </w:r>
      <w:r>
        <w:rPr>
          <w:color w:val="231F20"/>
        </w:rPr>
        <w:t>of</w:t>
      </w:r>
      <w:r>
        <w:rPr>
          <w:color w:val="231F20"/>
          <w:u w:val="single" w:color="231F20"/>
        </w:rPr>
        <w:t xml:space="preserve"> </w:t>
      </w:r>
      <w:r>
        <w:rPr>
          <w:color w:val="231F20"/>
          <w:u w:val="single" w:color="231F20"/>
        </w:rPr>
        <w:tab/>
      </w:r>
      <w:r>
        <w:rPr>
          <w:color w:val="231F20"/>
        </w:rPr>
        <w:t>County</w:t>
      </w:r>
      <w:r>
        <w:rPr>
          <w:color w:val="231F20"/>
          <w:spacing w:val="23"/>
        </w:rPr>
        <w:t xml:space="preserve"> </w:t>
      </w:r>
      <w:r>
        <w:rPr>
          <w:color w:val="231F20"/>
        </w:rPr>
        <w:t>of</w:t>
      </w:r>
      <w:r>
        <w:rPr>
          <w:color w:val="231F20"/>
          <w:spacing w:val="-4"/>
        </w:rPr>
        <w:t xml:space="preserve"> </w:t>
      </w:r>
      <w:r>
        <w:rPr>
          <w:color w:val="231F20"/>
          <w:u w:val="single" w:color="231F20"/>
        </w:rPr>
        <w:t xml:space="preserve"> </w:t>
      </w:r>
      <w:r>
        <w:rPr>
          <w:color w:val="231F20"/>
          <w:u w:val="single" w:color="231F20"/>
        </w:rPr>
        <w:tab/>
      </w:r>
    </w:p>
    <w:p w:rsidR="008C2B91" w:rsidRDefault="008C2B91" w14:paraId="16BED42E" w14:textId="77777777">
      <w:pPr>
        <w:pStyle w:val="BodyText"/>
        <w:rPr>
          <w:sz w:val="20"/>
        </w:rPr>
      </w:pPr>
    </w:p>
    <w:p w:rsidR="008C2B91" w:rsidRDefault="008C2B91" w14:paraId="31DE9B4A" w14:textId="77777777">
      <w:pPr>
        <w:pStyle w:val="BodyText"/>
        <w:spacing w:before="2"/>
      </w:pPr>
    </w:p>
    <w:p w:rsidR="008C2B91" w:rsidRDefault="00803FBF" w14:paraId="43F830A9" w14:textId="77777777">
      <w:pPr>
        <w:pStyle w:val="BodyText"/>
        <w:tabs>
          <w:tab w:val="left" w:pos="8824"/>
        </w:tabs>
        <w:ind w:left="110"/>
      </w:pPr>
      <w:r>
        <w:rPr>
          <w:color w:val="231F20"/>
        </w:rPr>
        <w:t>Subscribed</w:t>
      </w:r>
      <w:r>
        <w:rPr>
          <w:color w:val="231F20"/>
          <w:spacing w:val="18"/>
        </w:rPr>
        <w:t xml:space="preserve"> </w:t>
      </w:r>
      <w:r>
        <w:rPr>
          <w:color w:val="231F20"/>
        </w:rPr>
        <w:t>and</w:t>
      </w:r>
      <w:r>
        <w:rPr>
          <w:color w:val="231F20"/>
          <w:spacing w:val="18"/>
        </w:rPr>
        <w:t xml:space="preserve"> </w:t>
      </w:r>
      <w:r>
        <w:rPr>
          <w:color w:val="231F20"/>
        </w:rPr>
        <w:t>sworn</w:t>
      </w:r>
      <w:r>
        <w:rPr>
          <w:color w:val="231F20"/>
          <w:spacing w:val="18"/>
        </w:rPr>
        <w:t xml:space="preserve"> </w:t>
      </w:r>
      <w:r>
        <w:rPr>
          <w:color w:val="231F20"/>
        </w:rPr>
        <w:t>to</w:t>
      </w:r>
      <w:r>
        <w:rPr>
          <w:color w:val="231F20"/>
          <w:spacing w:val="18"/>
        </w:rPr>
        <w:t xml:space="preserve"> </w:t>
      </w:r>
      <w:r>
        <w:rPr>
          <w:color w:val="231F20"/>
        </w:rPr>
        <w:t>before</w:t>
      </w:r>
      <w:r>
        <w:rPr>
          <w:color w:val="231F20"/>
          <w:spacing w:val="18"/>
        </w:rPr>
        <w:t xml:space="preserve"> </w:t>
      </w:r>
      <w:r>
        <w:rPr>
          <w:color w:val="231F20"/>
        </w:rPr>
        <w:t>me</w:t>
      </w:r>
      <w:r>
        <w:rPr>
          <w:color w:val="231F20"/>
          <w:spacing w:val="18"/>
        </w:rPr>
        <w:t xml:space="preserve"> </w:t>
      </w:r>
      <w:r>
        <w:rPr>
          <w:color w:val="231F20"/>
        </w:rPr>
        <w:t>this</w:t>
      </w:r>
      <w:r>
        <w:rPr>
          <w:color w:val="231F20"/>
          <w:spacing w:val="-18"/>
        </w:rPr>
        <w:t xml:space="preserve"> </w:t>
      </w:r>
      <w:r>
        <w:rPr>
          <w:color w:val="231F20"/>
          <w:u w:val="single" w:color="231F20"/>
        </w:rPr>
        <w:t xml:space="preserve"> </w:t>
      </w:r>
      <w:r>
        <w:rPr>
          <w:color w:val="231F20"/>
          <w:u w:val="single" w:color="231F20"/>
        </w:rPr>
        <w:tab/>
      </w:r>
    </w:p>
    <w:p w:rsidR="008C2B91" w:rsidRDefault="008C2B91" w14:paraId="236FA7E0" w14:textId="77777777">
      <w:pPr>
        <w:pStyle w:val="BodyText"/>
        <w:rPr>
          <w:sz w:val="20"/>
        </w:rPr>
      </w:pPr>
    </w:p>
    <w:p w:rsidR="008C2B91" w:rsidRDefault="008C2B91" w14:paraId="0D88061C" w14:textId="77777777">
      <w:pPr>
        <w:pStyle w:val="BodyText"/>
        <w:spacing w:before="6"/>
        <w:rPr>
          <w:sz w:val="17"/>
        </w:rPr>
      </w:pPr>
    </w:p>
    <w:p w:rsidR="008C2B91" w:rsidRDefault="00803FBF" w14:paraId="365F0975" w14:textId="77777777">
      <w:pPr>
        <w:pStyle w:val="BodyText"/>
        <w:spacing w:before="1" w:after="6"/>
        <w:ind w:left="110"/>
      </w:pPr>
      <w:r>
        <w:rPr>
          <w:color w:val="231F20"/>
        </w:rPr>
        <w:t>by</w:t>
      </w:r>
    </w:p>
    <w:p w:rsidR="008C2B91" w:rsidRDefault="00022478" w14:paraId="76FAAA90" w14:textId="49B13DAA">
      <w:pPr>
        <w:pStyle w:val="BodyText"/>
        <w:spacing w:line="20" w:lineRule="exact"/>
        <w:ind w:left="335"/>
        <w:rPr>
          <w:sz w:val="2"/>
        </w:rPr>
      </w:pPr>
      <w:r>
        <w:rPr>
          <w:noProof/>
          <w:sz w:val="2"/>
        </w:rPr>
        <mc:AlternateContent>
          <mc:Choice Requires="wpg">
            <w:drawing>
              <wp:inline distT="0" distB="0" distL="0" distR="0" wp14:anchorId="623B9F74" wp14:editId="1268632C">
                <wp:extent cx="5397500" cy="12700"/>
                <wp:effectExtent l="9525" t="0" r="12700" b="635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12700"/>
                          <a:chOff x="0" y="0"/>
                          <a:chExt cx="8500" cy="20"/>
                        </a:xfrm>
                      </wpg:grpSpPr>
                      <wps:wsp>
                        <wps:cNvPr id="9" name="Line 10"/>
                        <wps:cNvCnPr>
                          <a:cxnSpLocks noChangeShapeType="1"/>
                        </wps:cNvCnPr>
                        <wps:spPr bwMode="auto">
                          <a:xfrm>
                            <a:off x="0" y="10"/>
                            <a:ext cx="85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style="width:425pt;height:1pt;mso-position-horizontal-relative:char;mso-position-vertical-relative:line" coordsize="8500,20" o:spid="_x0000_s1026" w14:anchorId="37744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">
                <v:line id="Line 10" style="position:absolute;visibility:visible;mso-wrap-style:square" o:spid="_x0000_s1027" strokecolor="#231f20" strokeweight="1pt" o:connectortype="straight" from="0,10" to="85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w10:anchorlock/>
              </v:group>
            </w:pict>
          </mc:Fallback>
        </mc:AlternateContent>
      </w:r>
    </w:p>
    <w:p w:rsidR="008C2B91" w:rsidRDefault="008C2B91" w14:paraId="096E4715" w14:textId="77777777">
      <w:pPr>
        <w:pStyle w:val="BodyText"/>
        <w:rPr>
          <w:sz w:val="20"/>
        </w:rPr>
      </w:pPr>
    </w:p>
    <w:p w:rsidR="008C2B91" w:rsidRDefault="008C2B91" w14:paraId="66A9B257" w14:textId="77777777">
      <w:pPr>
        <w:pStyle w:val="BodyText"/>
        <w:rPr>
          <w:sz w:val="20"/>
        </w:rPr>
      </w:pPr>
    </w:p>
    <w:p w:rsidR="008C2B91" w:rsidRDefault="008C2B91" w14:paraId="172B98E9" w14:textId="77777777">
      <w:pPr>
        <w:pStyle w:val="BodyText"/>
        <w:rPr>
          <w:sz w:val="20"/>
        </w:rPr>
      </w:pPr>
    </w:p>
    <w:p w:rsidR="008C2B91" w:rsidRDefault="00022478" w14:paraId="7E95EC4C" w14:textId="2E772BA8">
      <w:pPr>
        <w:pStyle w:val="BodyText"/>
        <w:spacing w:before="9"/>
        <w:rPr>
          <w:sz w:val="28"/>
        </w:rPr>
      </w:pPr>
      <w:r>
        <w:rPr>
          <w:noProof/>
        </w:rPr>
        <mc:AlternateContent>
          <mc:Choice Requires="wps">
            <w:drawing>
              <wp:anchor distT="0" distB="0" distL="0" distR="0" simplePos="0" relativeHeight="1648" behindDoc="0" locked="0" layoutInCell="1" allowOverlap="1" wp14:editId="2ACA504C" wp14:anchorId="246116BC">
                <wp:simplePos x="0" y="0"/>
                <wp:positionH relativeFrom="page">
                  <wp:posOffset>400050</wp:posOffset>
                </wp:positionH>
                <wp:positionV relativeFrom="paragraph">
                  <wp:posOffset>241300</wp:posOffset>
                </wp:positionV>
                <wp:extent cx="5534025" cy="0"/>
                <wp:effectExtent l="9525" t="15240" r="9525" b="1333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5pt,19pt" to="467.25pt,19pt" w14:anchorId="4CF50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">
                <w10:wrap type="topAndBottom" anchorx="page"/>
              </v:line>
            </w:pict>
          </mc:Fallback>
        </mc:AlternateContent>
      </w:r>
    </w:p>
    <w:p w:rsidR="008C2B91" w:rsidRDefault="00803FBF" w14:paraId="58970EA7" w14:textId="77777777">
      <w:pPr>
        <w:pStyle w:val="BodyText"/>
        <w:tabs>
          <w:tab w:val="left" w:pos="5154"/>
        </w:tabs>
        <w:spacing w:line="180" w:lineRule="exact"/>
        <w:ind w:left="109"/>
      </w:pPr>
      <w:r>
        <w:rPr>
          <w:color w:val="231F20"/>
          <w:position w:val="1"/>
        </w:rPr>
        <w:t>(Notary</w:t>
      </w:r>
      <w:r>
        <w:rPr>
          <w:color w:val="231F20"/>
          <w:spacing w:val="11"/>
          <w:position w:val="1"/>
        </w:rPr>
        <w:t xml:space="preserve"> </w:t>
      </w:r>
      <w:r>
        <w:rPr>
          <w:color w:val="231F20"/>
          <w:position w:val="1"/>
        </w:rPr>
        <w:t>Public)</w:t>
      </w:r>
      <w:r>
        <w:rPr>
          <w:color w:val="231F20"/>
          <w:position w:val="1"/>
        </w:rPr>
        <w:tab/>
      </w:r>
      <w:r>
        <w:rPr>
          <w:color w:val="231F20"/>
        </w:rPr>
        <w:t>(My Commission</w:t>
      </w:r>
      <w:r>
        <w:rPr>
          <w:color w:val="231F20"/>
          <w:spacing w:val="15"/>
        </w:rPr>
        <w:t xml:space="preserve"> </w:t>
      </w:r>
      <w:r>
        <w:rPr>
          <w:color w:val="231F20"/>
        </w:rPr>
        <w:t>Expires)</w:t>
      </w:r>
    </w:p>
    <w:p w:rsidR="008C2B91" w:rsidRDefault="00022478" w14:paraId="3619FE00" w14:textId="375BFE1B">
      <w:pPr>
        <w:pStyle w:val="BodyText"/>
        <w:spacing w:before="11"/>
        <w:rPr>
          <w:sz w:val="14"/>
        </w:rPr>
      </w:pPr>
      <w:r>
        <w:rPr>
          <w:noProof/>
        </w:rPr>
        <mc:AlternateContent>
          <mc:Choice Requires="wps">
            <w:drawing>
              <wp:anchor distT="0" distB="0" distL="0" distR="0" simplePos="0" relativeHeight="1672" behindDoc="0" locked="0" layoutInCell="1" allowOverlap="1" wp14:editId="317A2EA3" wp14:anchorId="3BB1EBDC">
                <wp:simplePos x="0" y="0"/>
                <wp:positionH relativeFrom="page">
                  <wp:posOffset>7315200</wp:posOffset>
                </wp:positionH>
                <wp:positionV relativeFrom="paragraph">
                  <wp:posOffset>140335</wp:posOffset>
                </wp:positionV>
                <wp:extent cx="0" cy="0"/>
                <wp:effectExtent l="6924675" t="9525" r="6924675" b="952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8in,11.05pt" to="8in,11.05pt" w14:anchorId="1A4DF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">
                <w10:wrap type="topAndBottom" anchorx="page"/>
              </v:line>
            </w:pict>
          </mc:Fallback>
        </mc:AlternateContent>
      </w:r>
    </w:p>
    <w:p w:rsidR="008C2B91" w:rsidRDefault="008C2B91" w14:paraId="1E321DF8" w14:textId="77777777">
      <w:pPr>
        <w:pStyle w:val="BodyText"/>
        <w:spacing w:before="5"/>
        <w:rPr>
          <w:sz w:val="4"/>
        </w:rPr>
      </w:pPr>
    </w:p>
    <w:p w:rsidR="008C2B91" w:rsidRDefault="00022478" w14:paraId="03B47004" w14:textId="2BCF96FF">
      <w:pPr>
        <w:pStyle w:val="BodyText"/>
        <w:spacing w:line="20" w:lineRule="exact"/>
        <w:ind w:left="100"/>
        <w:rPr>
          <w:sz w:val="2"/>
        </w:rPr>
      </w:pPr>
      <w:r>
        <w:rPr>
          <w:noProof/>
          <w:sz w:val="2"/>
        </w:rPr>
        <mc:AlternateContent>
          <mc:Choice Requires="wpg">
            <w:drawing>
              <wp:inline distT="0" distB="0" distL="0" distR="0" wp14:anchorId="55A69EC7" wp14:editId="5EA645C6">
                <wp:extent cx="6915150" cy="12700"/>
                <wp:effectExtent l="12700" t="6985" r="6350" b="889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12700"/>
                          <a:chOff x="0" y="0"/>
                          <a:chExt cx="10890" cy="20"/>
                        </a:xfrm>
                      </wpg:grpSpPr>
                      <wps:wsp>
                        <wps:cNvPr id="5" name="Line 6"/>
                        <wps:cNvCnPr>
                          <a:cxnSpLocks noChangeShapeType="1"/>
                        </wps:cNvCnPr>
                        <wps:spPr bwMode="auto">
                          <a:xfrm>
                            <a:off x="0" y="10"/>
                            <a:ext cx="108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544.5pt;height:1pt;mso-position-horizontal-relative:char;mso-position-vertical-relative:line" coordsize="10890,20" o:spid="_x0000_s1026" w14:anchorId="52F6E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">
                <v:line id="Line 6" style="position:absolute;visibility:visible;mso-wrap-style:square" o:spid="_x0000_s1027" strokecolor="#231f20" strokeweight="1pt" o:connectortype="straight" from="0,10" to="108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w10:anchorlock/>
              </v:group>
            </w:pict>
          </mc:Fallback>
        </mc:AlternateContent>
      </w:r>
    </w:p>
    <w:p w:rsidR="008C2B91" w:rsidRDefault="00803FBF" w14:paraId="3C39F06B" w14:textId="77777777">
      <w:pPr>
        <w:pStyle w:val="Heading1"/>
        <w:spacing w:before="88"/>
        <w:ind w:left="5045"/>
      </w:pPr>
      <w:r>
        <w:rPr>
          <w:color w:val="231F20"/>
        </w:rPr>
        <w:t>NOTICES</w:t>
      </w:r>
    </w:p>
    <w:p w:rsidR="008C2B91" w:rsidRDefault="00803FBF" w14:paraId="15C8FDBC" w14:textId="77777777">
      <w:pPr>
        <w:pStyle w:val="Heading2"/>
        <w:spacing w:before="69"/>
        <w:ind w:right="718"/>
      </w:pPr>
      <w:r>
        <w:rPr>
          <w:color w:val="231F20"/>
        </w:rPr>
        <w:t>THE</w:t>
      </w:r>
      <w:r>
        <w:rPr>
          <w:color w:val="231F20"/>
          <w:spacing w:val="-6"/>
        </w:rPr>
        <w:t xml:space="preserve"> </w:t>
      </w:r>
      <w:r>
        <w:rPr>
          <w:color w:val="231F20"/>
          <w:spacing w:val="-5"/>
        </w:rPr>
        <w:t>PRIVACY</w:t>
      </w:r>
      <w:r>
        <w:rPr>
          <w:color w:val="231F20"/>
          <w:spacing w:val="-24"/>
        </w:rPr>
        <w:t xml:space="preserve"> </w:t>
      </w:r>
      <w:r>
        <w:rPr>
          <w:color w:val="231F20"/>
        </w:rPr>
        <w:t>ACT</w:t>
      </w:r>
      <w:r>
        <w:rPr>
          <w:color w:val="231F20"/>
          <w:spacing w:val="-10"/>
        </w:rPr>
        <w:t xml:space="preserve"> </w:t>
      </w:r>
      <w:r>
        <w:rPr>
          <w:color w:val="231F20"/>
        </w:rPr>
        <w:t>OF</w:t>
      </w:r>
      <w:r>
        <w:rPr>
          <w:color w:val="231F20"/>
          <w:spacing w:val="-6"/>
        </w:rPr>
        <w:t xml:space="preserve"> </w:t>
      </w:r>
      <w:r>
        <w:rPr>
          <w:color w:val="231F20"/>
        </w:rPr>
        <w:t>1974</w:t>
      </w:r>
      <w:r>
        <w:rPr>
          <w:color w:val="231F20"/>
          <w:spacing w:val="-6"/>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regulation</w:t>
      </w:r>
      <w:r>
        <w:rPr>
          <w:color w:val="231F20"/>
          <w:spacing w:val="-6"/>
        </w:rPr>
        <w:t xml:space="preserve"> </w:t>
      </w:r>
      <w:r>
        <w:rPr>
          <w:color w:val="231F20"/>
        </w:rPr>
        <w:t>in</w:t>
      </w:r>
      <w:r>
        <w:rPr>
          <w:color w:val="231F20"/>
          <w:spacing w:val="-6"/>
        </w:rPr>
        <w:t xml:space="preserve"> </w:t>
      </w:r>
      <w:r>
        <w:rPr>
          <w:color w:val="231F20"/>
        </w:rPr>
        <w:t>43</w:t>
      </w:r>
      <w:r>
        <w:rPr>
          <w:color w:val="231F20"/>
          <w:spacing w:val="-6"/>
        </w:rPr>
        <w:t xml:space="preserve"> </w:t>
      </w:r>
      <w:r>
        <w:rPr>
          <w:color w:val="231F20"/>
        </w:rPr>
        <w:t>CFR</w:t>
      </w:r>
      <w:r>
        <w:rPr>
          <w:color w:val="231F20"/>
          <w:spacing w:val="-6"/>
        </w:rPr>
        <w:t xml:space="preserve"> </w:t>
      </w:r>
      <w:r>
        <w:rPr>
          <w:color w:val="231F20"/>
        </w:rPr>
        <w:t>2.48(d)</w:t>
      </w:r>
      <w:r>
        <w:rPr>
          <w:color w:val="231F20"/>
          <w:spacing w:val="-6"/>
        </w:rPr>
        <w:t xml:space="preserve"> </w:t>
      </w:r>
      <w:r>
        <w:rPr>
          <w:color w:val="231F20"/>
        </w:rPr>
        <w:t>require</w:t>
      </w:r>
      <w:r>
        <w:rPr>
          <w:color w:val="231F20"/>
          <w:spacing w:val="-6"/>
        </w:rPr>
        <w:t xml:space="preserve"> </w:t>
      </w:r>
      <w:r>
        <w:rPr>
          <w:color w:val="231F20"/>
        </w:rPr>
        <w:t>that</w:t>
      </w:r>
      <w:r>
        <w:rPr>
          <w:color w:val="231F20"/>
          <w:spacing w:val="-6"/>
        </w:rPr>
        <w:t xml:space="preserve"> </w:t>
      </w:r>
      <w:r>
        <w:rPr>
          <w:color w:val="231F20"/>
        </w:rPr>
        <w:t>you</w:t>
      </w:r>
      <w:r>
        <w:rPr>
          <w:color w:val="231F20"/>
          <w:spacing w:val="-6"/>
        </w:rPr>
        <w:t xml:space="preserve"> </w:t>
      </w:r>
      <w:r>
        <w:rPr>
          <w:color w:val="231F20"/>
        </w:rPr>
        <w:t>be</w:t>
      </w:r>
      <w:r>
        <w:rPr>
          <w:color w:val="231F20"/>
          <w:spacing w:val="-6"/>
        </w:rPr>
        <w:t xml:space="preserve"> </w:t>
      </w:r>
      <w:r>
        <w:rPr>
          <w:color w:val="231F20"/>
        </w:rPr>
        <w:t>furnished</w:t>
      </w:r>
      <w:r>
        <w:rPr>
          <w:color w:val="231F20"/>
          <w:spacing w:val="-6"/>
        </w:rPr>
        <w:t xml:space="preserve"> </w:t>
      </w:r>
      <w:r>
        <w:rPr>
          <w:color w:val="231F20"/>
        </w:rPr>
        <w:t>the</w:t>
      </w:r>
      <w:r>
        <w:rPr>
          <w:color w:val="231F20"/>
          <w:spacing w:val="-6"/>
        </w:rPr>
        <w:t xml:space="preserve"> </w:t>
      </w:r>
      <w:r>
        <w:rPr>
          <w:color w:val="231F20"/>
        </w:rPr>
        <w:t>following</w:t>
      </w:r>
      <w:r>
        <w:rPr>
          <w:color w:val="231F20"/>
          <w:spacing w:val="-6"/>
        </w:rPr>
        <w:t xml:space="preserve"> </w:t>
      </w:r>
      <w:r>
        <w:rPr>
          <w:color w:val="231F20"/>
        </w:rPr>
        <w:t>information</w:t>
      </w:r>
      <w:r>
        <w:rPr>
          <w:color w:val="231F20"/>
          <w:spacing w:val="-6"/>
        </w:rPr>
        <w:t xml:space="preserve"> </w:t>
      </w:r>
      <w:r>
        <w:rPr>
          <w:color w:val="231F20"/>
        </w:rPr>
        <w:t>in connection with information required by this</w:t>
      </w:r>
      <w:r>
        <w:rPr>
          <w:color w:val="231F20"/>
          <w:spacing w:val="-15"/>
        </w:rPr>
        <w:t xml:space="preserve"> </w:t>
      </w:r>
      <w:r>
        <w:rPr>
          <w:color w:val="231F20"/>
        </w:rPr>
        <w:t>application.</w:t>
      </w:r>
    </w:p>
    <w:p w:rsidR="008C2B91" w:rsidRDefault="00803FBF" w14:paraId="5ABAC600" w14:textId="77777777">
      <w:pPr>
        <w:spacing w:line="225" w:lineRule="exact"/>
        <w:ind w:left="110"/>
        <w:rPr>
          <w:sz w:val="20"/>
        </w:rPr>
      </w:pPr>
      <w:r>
        <w:rPr>
          <w:color w:val="231F20"/>
          <w:sz w:val="20"/>
        </w:rPr>
        <w:t>AUTHORITY: 30 U.S.C. 22 et seq.; 43 U.S.C. 1732(b) and 1782(c); 31 U.S.C. 9301 et seq.; 43 CFR 3802 and 3809.</w:t>
      </w:r>
    </w:p>
    <w:p w:rsidR="008C2B91" w:rsidRDefault="00803FBF" w14:paraId="4A4ACA63" w14:textId="77777777">
      <w:pPr>
        <w:ind w:left="110"/>
        <w:rPr>
          <w:sz w:val="20"/>
        </w:rPr>
      </w:pPr>
      <w:r>
        <w:rPr>
          <w:color w:val="231F20"/>
          <w:sz w:val="20"/>
        </w:rPr>
        <w:t>PRINCIPAL PURPOSE: Information is being used to establish financial responsibility for surface disturbance on public lands.</w:t>
      </w:r>
    </w:p>
    <w:p w:rsidR="008C2B91" w:rsidRDefault="00803FBF" w14:paraId="32431062" w14:textId="77777777">
      <w:pPr>
        <w:ind w:left="110"/>
        <w:rPr>
          <w:sz w:val="20"/>
        </w:rPr>
      </w:pPr>
      <w:r>
        <w:rPr>
          <w:color w:val="231F20"/>
          <w:sz w:val="20"/>
        </w:rPr>
        <w:t>ROUTINE USES: BLM will only disclose the information according to the regulations at 43 CFR 2.56(d).</w:t>
      </w:r>
    </w:p>
    <w:p w:rsidR="008C2B91" w:rsidRDefault="00803FBF" w14:paraId="51D83FF7" w14:textId="77777777">
      <w:pPr>
        <w:ind w:left="110"/>
        <w:rPr>
          <w:sz w:val="20"/>
        </w:rPr>
      </w:pPr>
      <w:r>
        <w:rPr>
          <w:color w:val="231F20"/>
          <w:sz w:val="20"/>
        </w:rPr>
        <w:t>EFFECT OF NOT PROVIDING INFORMATION: Disclosure of the information is necessary to obtain or retain a benefit. Failure to</w:t>
      </w:r>
    </w:p>
    <w:p w:rsidR="008C2B91" w:rsidRDefault="00803FBF" w14:paraId="701AC1B1" w14:textId="364082A5">
      <w:pPr>
        <w:ind w:left="110"/>
        <w:rPr>
          <w:color w:val="231F20"/>
          <w:sz w:val="20"/>
        </w:rPr>
      </w:pPr>
      <w:r>
        <w:rPr>
          <w:color w:val="231F20"/>
          <w:sz w:val="20"/>
        </w:rPr>
        <w:t>disclose this information may result in BLM’s rejection of your application.</w:t>
      </w:r>
    </w:p>
    <w:p w:rsidRPr="00803FBF" w:rsidR="00803FBF" w:rsidP="00803FBF" w:rsidRDefault="00803FBF" w14:paraId="67360C46" w14:textId="77777777">
      <w:pPr>
        <w:ind w:left="110"/>
        <w:rPr>
          <w:color w:val="231F20"/>
          <w:sz w:val="20"/>
        </w:rPr>
      </w:pPr>
      <w:r w:rsidRPr="00803FBF">
        <w:rPr>
          <w:color w:val="231F20"/>
          <w:sz w:val="20"/>
        </w:rPr>
        <w:t>RELEVANT SYSTEM OF RECORDS NOTICE (SORN) CITATION:  The Lands &amp; Minerals Authorization Tracking System SORN may be found at 73 FR 17376 (April 1, 2008).</w:t>
      </w:r>
    </w:p>
    <w:p w:rsidR="00803FBF" w:rsidRDefault="00803FBF" w14:paraId="63E0D1E6" w14:textId="77777777">
      <w:pPr>
        <w:ind w:left="110"/>
        <w:rPr>
          <w:sz w:val="20"/>
        </w:rPr>
      </w:pPr>
    </w:p>
    <w:p w:rsidR="008C2B91" w:rsidRDefault="00803FBF" w14:paraId="4D8590C5" w14:textId="77777777">
      <w:pPr>
        <w:spacing w:before="115"/>
        <w:ind w:left="110"/>
        <w:rPr>
          <w:sz w:val="20"/>
        </w:rPr>
      </w:pPr>
      <w:r>
        <w:rPr>
          <w:color w:val="231F20"/>
          <w:sz w:val="20"/>
        </w:rPr>
        <w:t>THE PAPERWORK REDUCTION ACT OF 1995 requires us to inform you that:</w:t>
      </w:r>
    </w:p>
    <w:p w:rsidR="008C2B91" w:rsidRDefault="00803FBF" w14:paraId="180FBDF2" w14:textId="77777777">
      <w:pPr>
        <w:ind w:left="110"/>
        <w:rPr>
          <w:sz w:val="20"/>
        </w:rPr>
      </w:pPr>
      <w:r>
        <w:rPr>
          <w:color w:val="231F20"/>
          <w:sz w:val="20"/>
        </w:rPr>
        <w:t>The BLM collects this information to grant the right to conduct exploration and mining activities on public lands.</w:t>
      </w:r>
    </w:p>
    <w:p w:rsidR="008C2B91" w:rsidRDefault="00803FBF" w14:paraId="2EF6A15E" w14:textId="77777777">
      <w:pPr>
        <w:ind w:left="110"/>
        <w:rPr>
          <w:sz w:val="20"/>
        </w:rPr>
      </w:pPr>
      <w:r>
        <w:rPr>
          <w:color w:val="231F20"/>
          <w:sz w:val="20"/>
        </w:rPr>
        <w:t>Response to this request is required to obtain or retain a benefit.</w:t>
      </w:r>
    </w:p>
    <w:p w:rsidR="008C2B91" w:rsidRDefault="00803FBF" w14:paraId="46994C52" w14:textId="77777777">
      <w:pPr>
        <w:ind w:left="110" w:right="718"/>
        <w:rPr>
          <w:sz w:val="20"/>
        </w:rPr>
      </w:pPr>
      <w:r>
        <w:rPr>
          <w:color w:val="231F20"/>
          <w:sz w:val="20"/>
        </w:rPr>
        <w:t>The</w:t>
      </w:r>
      <w:r>
        <w:rPr>
          <w:color w:val="231F20"/>
          <w:spacing w:val="-6"/>
          <w:sz w:val="20"/>
        </w:rPr>
        <w:t xml:space="preserve"> </w:t>
      </w:r>
      <w:r>
        <w:rPr>
          <w:color w:val="231F20"/>
          <w:sz w:val="20"/>
        </w:rPr>
        <w:t>BLM</w:t>
      </w:r>
      <w:r>
        <w:rPr>
          <w:color w:val="231F20"/>
          <w:spacing w:val="-6"/>
          <w:sz w:val="20"/>
        </w:rPr>
        <w:t xml:space="preserve"> </w:t>
      </w:r>
      <w:r>
        <w:rPr>
          <w:color w:val="231F20"/>
          <w:sz w:val="20"/>
        </w:rPr>
        <w:t>would</w:t>
      </w:r>
      <w:r>
        <w:rPr>
          <w:color w:val="231F20"/>
          <w:spacing w:val="-6"/>
          <w:sz w:val="20"/>
        </w:rPr>
        <w:t xml:space="preserve"> </w:t>
      </w:r>
      <w:r>
        <w:rPr>
          <w:color w:val="231F20"/>
          <w:sz w:val="20"/>
        </w:rPr>
        <w:t>like</w:t>
      </w:r>
      <w:r>
        <w:rPr>
          <w:color w:val="231F20"/>
          <w:spacing w:val="-6"/>
          <w:sz w:val="20"/>
        </w:rPr>
        <w:t xml:space="preserve"> </w:t>
      </w:r>
      <w:r>
        <w:rPr>
          <w:color w:val="231F20"/>
          <w:sz w:val="20"/>
        </w:rPr>
        <w:t>you</w:t>
      </w:r>
      <w:r>
        <w:rPr>
          <w:color w:val="231F20"/>
          <w:spacing w:val="-6"/>
          <w:sz w:val="20"/>
        </w:rPr>
        <w:t xml:space="preserve"> </w:t>
      </w:r>
      <w:r>
        <w:rPr>
          <w:color w:val="231F20"/>
          <w:sz w:val="20"/>
        </w:rPr>
        <w:t>to</w:t>
      </w:r>
      <w:r>
        <w:rPr>
          <w:color w:val="231F20"/>
          <w:spacing w:val="-6"/>
          <w:sz w:val="20"/>
        </w:rPr>
        <w:t xml:space="preserve"> </w:t>
      </w:r>
      <w:r>
        <w:rPr>
          <w:color w:val="231F20"/>
          <w:sz w:val="20"/>
        </w:rPr>
        <w:t>know</w:t>
      </w:r>
      <w:r>
        <w:rPr>
          <w:color w:val="231F20"/>
          <w:spacing w:val="-6"/>
          <w:sz w:val="20"/>
        </w:rPr>
        <w:t xml:space="preserve"> </w:t>
      </w:r>
      <w:r>
        <w:rPr>
          <w:color w:val="231F20"/>
          <w:sz w:val="20"/>
        </w:rPr>
        <w:t>that</w:t>
      </w:r>
      <w:r>
        <w:rPr>
          <w:color w:val="231F20"/>
          <w:spacing w:val="-6"/>
          <w:sz w:val="20"/>
        </w:rPr>
        <w:t xml:space="preserve"> </w:t>
      </w:r>
      <w:r>
        <w:rPr>
          <w:color w:val="231F20"/>
          <w:sz w:val="20"/>
        </w:rPr>
        <w:t>you</w:t>
      </w:r>
      <w:r>
        <w:rPr>
          <w:color w:val="231F20"/>
          <w:spacing w:val="-6"/>
          <w:sz w:val="20"/>
        </w:rPr>
        <w:t xml:space="preserve"> </w:t>
      </w:r>
      <w:r>
        <w:rPr>
          <w:color w:val="231F20"/>
          <w:sz w:val="20"/>
        </w:rPr>
        <w:t>do</w:t>
      </w:r>
      <w:r>
        <w:rPr>
          <w:color w:val="231F20"/>
          <w:spacing w:val="-6"/>
          <w:sz w:val="20"/>
        </w:rPr>
        <w:t xml:space="preserve"> </w:t>
      </w:r>
      <w:r>
        <w:rPr>
          <w:color w:val="231F20"/>
          <w:sz w:val="20"/>
        </w:rPr>
        <w:t>not</w:t>
      </w:r>
      <w:r>
        <w:rPr>
          <w:color w:val="231F20"/>
          <w:spacing w:val="-6"/>
          <w:sz w:val="20"/>
        </w:rPr>
        <w:t xml:space="preserve"> </w:t>
      </w:r>
      <w:r>
        <w:rPr>
          <w:color w:val="231F20"/>
          <w:sz w:val="20"/>
        </w:rPr>
        <w:t>have</w:t>
      </w:r>
      <w:r>
        <w:rPr>
          <w:color w:val="231F20"/>
          <w:spacing w:val="-6"/>
          <w:sz w:val="20"/>
        </w:rPr>
        <w:t xml:space="preserve"> </w:t>
      </w:r>
      <w:r>
        <w:rPr>
          <w:color w:val="231F20"/>
          <w:sz w:val="20"/>
        </w:rPr>
        <w:t>to</w:t>
      </w:r>
      <w:r>
        <w:rPr>
          <w:color w:val="231F20"/>
          <w:spacing w:val="-6"/>
          <w:sz w:val="20"/>
        </w:rPr>
        <w:t xml:space="preserve"> </w:t>
      </w:r>
      <w:r>
        <w:rPr>
          <w:color w:val="231F20"/>
          <w:sz w:val="20"/>
        </w:rPr>
        <w:t>respond</w:t>
      </w:r>
      <w:r>
        <w:rPr>
          <w:color w:val="231F20"/>
          <w:spacing w:val="-6"/>
          <w:sz w:val="20"/>
        </w:rPr>
        <w:t xml:space="preserve"> </w:t>
      </w:r>
      <w:r>
        <w:rPr>
          <w:color w:val="231F20"/>
          <w:sz w:val="20"/>
        </w:rPr>
        <w:t>to</w:t>
      </w:r>
      <w:r>
        <w:rPr>
          <w:color w:val="231F20"/>
          <w:spacing w:val="-6"/>
          <w:sz w:val="20"/>
        </w:rPr>
        <w:t xml:space="preserve"> </w:t>
      </w:r>
      <w:r>
        <w:rPr>
          <w:color w:val="231F20"/>
          <w:sz w:val="20"/>
        </w:rPr>
        <w:t>this</w:t>
      </w:r>
      <w:r>
        <w:rPr>
          <w:color w:val="231F20"/>
          <w:spacing w:val="-6"/>
          <w:sz w:val="20"/>
        </w:rPr>
        <w:t xml:space="preserve"> </w:t>
      </w:r>
      <w:r>
        <w:rPr>
          <w:color w:val="231F20"/>
          <w:sz w:val="20"/>
        </w:rPr>
        <w:t>or</w:t>
      </w:r>
      <w:r>
        <w:rPr>
          <w:color w:val="231F20"/>
          <w:spacing w:val="-6"/>
          <w:sz w:val="20"/>
        </w:rPr>
        <w:t xml:space="preserve"> </w:t>
      </w:r>
      <w:r>
        <w:rPr>
          <w:color w:val="231F20"/>
          <w:sz w:val="20"/>
        </w:rPr>
        <w:t>any</w:t>
      </w:r>
      <w:r>
        <w:rPr>
          <w:color w:val="231F20"/>
          <w:spacing w:val="-6"/>
          <w:sz w:val="20"/>
        </w:rPr>
        <w:t xml:space="preserve"> </w:t>
      </w:r>
      <w:r>
        <w:rPr>
          <w:color w:val="231F20"/>
          <w:sz w:val="20"/>
        </w:rPr>
        <w:t>other</w:t>
      </w:r>
      <w:r>
        <w:rPr>
          <w:color w:val="231F20"/>
          <w:spacing w:val="-6"/>
          <w:sz w:val="20"/>
        </w:rPr>
        <w:t xml:space="preserve"> </w:t>
      </w:r>
      <w:r>
        <w:rPr>
          <w:color w:val="231F20"/>
          <w:sz w:val="20"/>
        </w:rPr>
        <w:t>Federal</w:t>
      </w:r>
      <w:r>
        <w:rPr>
          <w:color w:val="231F20"/>
          <w:spacing w:val="-6"/>
          <w:sz w:val="20"/>
        </w:rPr>
        <w:t xml:space="preserve"> </w:t>
      </w:r>
      <w:r>
        <w:rPr>
          <w:color w:val="231F20"/>
          <w:sz w:val="20"/>
        </w:rPr>
        <w:t>agency-sponsored</w:t>
      </w:r>
      <w:r>
        <w:rPr>
          <w:color w:val="231F20"/>
          <w:spacing w:val="-6"/>
          <w:sz w:val="20"/>
        </w:rPr>
        <w:t xml:space="preserve"> </w:t>
      </w:r>
      <w:r>
        <w:rPr>
          <w:color w:val="231F20"/>
          <w:sz w:val="20"/>
        </w:rPr>
        <w:t>information</w:t>
      </w:r>
      <w:r>
        <w:rPr>
          <w:color w:val="231F20"/>
          <w:spacing w:val="-6"/>
          <w:sz w:val="20"/>
        </w:rPr>
        <w:t xml:space="preserve"> </w:t>
      </w:r>
      <w:r>
        <w:rPr>
          <w:color w:val="231F20"/>
          <w:sz w:val="20"/>
        </w:rPr>
        <w:t>collection unless it displays a currently valid OMB Control</w:t>
      </w:r>
      <w:r>
        <w:rPr>
          <w:color w:val="231F20"/>
          <w:spacing w:val="-18"/>
          <w:sz w:val="20"/>
        </w:rPr>
        <w:t xml:space="preserve"> </w:t>
      </w:r>
      <w:r>
        <w:rPr>
          <w:color w:val="231F20"/>
          <w:spacing w:val="-3"/>
          <w:sz w:val="20"/>
        </w:rPr>
        <w:t>Number.</w:t>
      </w:r>
    </w:p>
    <w:p w:rsidR="008C2B91" w:rsidRDefault="00803FBF" w14:paraId="0211AFF9" w14:textId="77777777">
      <w:pPr>
        <w:spacing w:before="105"/>
        <w:ind w:left="110" w:right="785"/>
        <w:rPr>
          <w:sz w:val="20"/>
        </w:rPr>
      </w:pPr>
      <w:r>
        <w:rPr>
          <w:color w:val="231F20"/>
          <w:sz w:val="20"/>
        </w:rPr>
        <w:t xml:space="preserve">BURDEN HOURS </w:t>
      </w:r>
      <w:r>
        <w:rPr>
          <w:color w:val="231F20"/>
          <w:spacing w:val="-6"/>
          <w:sz w:val="20"/>
        </w:rPr>
        <w:t xml:space="preserve">STATEMENT: </w:t>
      </w:r>
      <w:r>
        <w:rPr>
          <w:color w:val="231F20"/>
          <w:sz w:val="20"/>
        </w:rPr>
        <w:t>Public reporting burden for this form is estimated to average 8 hours per response, including the time</w:t>
      </w:r>
      <w:r>
        <w:rPr>
          <w:color w:val="231F20"/>
          <w:spacing w:val="-8"/>
          <w:sz w:val="20"/>
        </w:rPr>
        <w:t xml:space="preserve"> </w:t>
      </w:r>
      <w:r>
        <w:rPr>
          <w:color w:val="231F20"/>
          <w:sz w:val="20"/>
        </w:rPr>
        <w:t>for</w:t>
      </w:r>
      <w:r>
        <w:rPr>
          <w:color w:val="231F20"/>
          <w:spacing w:val="-8"/>
          <w:sz w:val="20"/>
        </w:rPr>
        <w:t xml:space="preserve"> </w:t>
      </w:r>
      <w:r>
        <w:rPr>
          <w:color w:val="231F20"/>
          <w:sz w:val="20"/>
        </w:rPr>
        <w:t>reviewing</w:t>
      </w:r>
      <w:r>
        <w:rPr>
          <w:color w:val="231F20"/>
          <w:spacing w:val="-8"/>
          <w:sz w:val="20"/>
        </w:rPr>
        <w:t xml:space="preserve"> </w:t>
      </w:r>
      <w:r>
        <w:rPr>
          <w:color w:val="231F20"/>
          <w:sz w:val="20"/>
        </w:rPr>
        <w:t>instructions,</w:t>
      </w:r>
      <w:r>
        <w:rPr>
          <w:color w:val="231F20"/>
          <w:spacing w:val="-8"/>
          <w:sz w:val="20"/>
        </w:rPr>
        <w:t xml:space="preserve"> </w:t>
      </w:r>
      <w:r>
        <w:rPr>
          <w:color w:val="231F20"/>
          <w:sz w:val="20"/>
        </w:rPr>
        <w:t>gathering</w:t>
      </w:r>
      <w:r>
        <w:rPr>
          <w:color w:val="231F20"/>
          <w:spacing w:val="-8"/>
          <w:sz w:val="20"/>
        </w:rPr>
        <w:t xml:space="preserve"> </w:t>
      </w:r>
      <w:r>
        <w:rPr>
          <w:color w:val="231F20"/>
          <w:sz w:val="20"/>
        </w:rPr>
        <w:t>and</w:t>
      </w:r>
      <w:r>
        <w:rPr>
          <w:color w:val="231F20"/>
          <w:spacing w:val="-8"/>
          <w:sz w:val="20"/>
        </w:rPr>
        <w:t xml:space="preserve"> </w:t>
      </w:r>
      <w:r>
        <w:rPr>
          <w:color w:val="231F20"/>
          <w:sz w:val="20"/>
        </w:rPr>
        <w:t>maintaining</w:t>
      </w:r>
      <w:r>
        <w:rPr>
          <w:color w:val="231F20"/>
          <w:spacing w:val="-8"/>
          <w:sz w:val="20"/>
        </w:rPr>
        <w:t xml:space="preserve"> </w:t>
      </w:r>
      <w:r>
        <w:rPr>
          <w:color w:val="231F20"/>
          <w:sz w:val="20"/>
        </w:rPr>
        <w:t>data,</w:t>
      </w:r>
      <w:r>
        <w:rPr>
          <w:color w:val="231F20"/>
          <w:spacing w:val="-8"/>
          <w:sz w:val="20"/>
        </w:rPr>
        <w:t xml:space="preserve"> </w:t>
      </w:r>
      <w:r>
        <w:rPr>
          <w:color w:val="231F20"/>
          <w:sz w:val="20"/>
        </w:rPr>
        <w:t>and</w:t>
      </w:r>
      <w:r>
        <w:rPr>
          <w:color w:val="231F20"/>
          <w:spacing w:val="-8"/>
          <w:sz w:val="20"/>
        </w:rPr>
        <w:t xml:space="preserve"> </w:t>
      </w:r>
      <w:r>
        <w:rPr>
          <w:color w:val="231F20"/>
          <w:sz w:val="20"/>
        </w:rPr>
        <w:t>completing</w:t>
      </w:r>
      <w:r>
        <w:rPr>
          <w:color w:val="231F20"/>
          <w:spacing w:val="-8"/>
          <w:sz w:val="20"/>
        </w:rPr>
        <w:t xml:space="preserve"> </w:t>
      </w:r>
      <w:r>
        <w:rPr>
          <w:color w:val="231F20"/>
          <w:sz w:val="20"/>
        </w:rPr>
        <w:t>and</w:t>
      </w:r>
      <w:r>
        <w:rPr>
          <w:color w:val="231F20"/>
          <w:spacing w:val="-8"/>
          <w:sz w:val="20"/>
        </w:rPr>
        <w:t xml:space="preserve"> </w:t>
      </w:r>
      <w:r>
        <w:rPr>
          <w:color w:val="231F20"/>
          <w:sz w:val="20"/>
        </w:rPr>
        <w:t>reviewing</w:t>
      </w:r>
      <w:r>
        <w:rPr>
          <w:color w:val="231F20"/>
          <w:spacing w:val="-8"/>
          <w:sz w:val="20"/>
        </w:rPr>
        <w:t xml:space="preserve"> </w:t>
      </w:r>
      <w:r>
        <w:rPr>
          <w:color w:val="231F20"/>
          <w:sz w:val="20"/>
        </w:rPr>
        <w:t>the</w:t>
      </w:r>
      <w:r>
        <w:rPr>
          <w:color w:val="231F20"/>
          <w:spacing w:val="-8"/>
          <w:sz w:val="20"/>
        </w:rPr>
        <w:t xml:space="preserve"> </w:t>
      </w:r>
      <w:r>
        <w:rPr>
          <w:color w:val="231F20"/>
          <w:sz w:val="20"/>
        </w:rPr>
        <w:t>form.</w:t>
      </w:r>
      <w:r>
        <w:rPr>
          <w:color w:val="231F20"/>
          <w:spacing w:val="-8"/>
          <w:sz w:val="20"/>
        </w:rPr>
        <w:t xml:space="preserve"> </w:t>
      </w:r>
      <w:r>
        <w:rPr>
          <w:color w:val="231F20"/>
          <w:sz w:val="20"/>
        </w:rPr>
        <w:t>Direct</w:t>
      </w:r>
      <w:r>
        <w:rPr>
          <w:color w:val="231F20"/>
          <w:spacing w:val="-8"/>
          <w:sz w:val="20"/>
        </w:rPr>
        <w:t xml:space="preserve"> </w:t>
      </w:r>
      <w:r>
        <w:rPr>
          <w:color w:val="231F20"/>
          <w:sz w:val="20"/>
        </w:rPr>
        <w:t>comments</w:t>
      </w:r>
      <w:r>
        <w:rPr>
          <w:color w:val="231F20"/>
          <w:spacing w:val="-8"/>
          <w:sz w:val="20"/>
        </w:rPr>
        <w:t xml:space="preserve"> </w:t>
      </w:r>
      <w:r>
        <w:rPr>
          <w:color w:val="231F20"/>
          <w:sz w:val="20"/>
        </w:rPr>
        <w:t>regarding</w:t>
      </w:r>
      <w:r>
        <w:rPr>
          <w:color w:val="231F20"/>
          <w:spacing w:val="-8"/>
          <w:sz w:val="20"/>
        </w:rPr>
        <w:t xml:space="preserve"> </w:t>
      </w:r>
      <w:r>
        <w:rPr>
          <w:color w:val="231F20"/>
          <w:sz w:val="20"/>
        </w:rPr>
        <w:t>the burden estimate or any other aspect of this form to U.S. Department of the Interior, Bureau of Land Management (1004-0194), Bureau Information</w:t>
      </w:r>
      <w:r>
        <w:rPr>
          <w:color w:val="231F20"/>
          <w:spacing w:val="-5"/>
          <w:sz w:val="20"/>
        </w:rPr>
        <w:t xml:space="preserve"> </w:t>
      </w:r>
      <w:r>
        <w:rPr>
          <w:color w:val="231F20"/>
          <w:sz w:val="20"/>
        </w:rPr>
        <w:t>Collection</w:t>
      </w:r>
      <w:r>
        <w:rPr>
          <w:color w:val="231F20"/>
          <w:spacing w:val="-5"/>
          <w:sz w:val="20"/>
        </w:rPr>
        <w:t xml:space="preserve"> </w:t>
      </w:r>
      <w:r>
        <w:rPr>
          <w:color w:val="231F20"/>
          <w:sz w:val="20"/>
        </w:rPr>
        <w:t>Clearance</w:t>
      </w:r>
      <w:r>
        <w:rPr>
          <w:color w:val="231F20"/>
          <w:spacing w:val="-5"/>
          <w:sz w:val="20"/>
        </w:rPr>
        <w:t xml:space="preserve"> </w:t>
      </w:r>
      <w:r>
        <w:rPr>
          <w:color w:val="231F20"/>
          <w:sz w:val="20"/>
        </w:rPr>
        <w:t>Officer</w:t>
      </w:r>
      <w:r>
        <w:rPr>
          <w:color w:val="231F20"/>
          <w:spacing w:val="-5"/>
          <w:sz w:val="20"/>
        </w:rPr>
        <w:t xml:space="preserve"> </w:t>
      </w:r>
      <w:r>
        <w:rPr>
          <w:color w:val="231F20"/>
          <w:sz w:val="20"/>
        </w:rPr>
        <w:t>(WO-630),</w:t>
      </w:r>
      <w:r>
        <w:rPr>
          <w:color w:val="231F20"/>
          <w:spacing w:val="-5"/>
          <w:sz w:val="20"/>
        </w:rPr>
        <w:t xml:space="preserve"> </w:t>
      </w:r>
      <w:r>
        <w:rPr>
          <w:color w:val="231F20"/>
          <w:sz w:val="20"/>
        </w:rPr>
        <w:t>1849</w:t>
      </w:r>
      <w:r>
        <w:rPr>
          <w:color w:val="231F20"/>
          <w:spacing w:val="-5"/>
          <w:sz w:val="20"/>
        </w:rPr>
        <w:t xml:space="preserve"> </w:t>
      </w:r>
      <w:r>
        <w:rPr>
          <w:color w:val="231F20"/>
          <w:sz w:val="20"/>
        </w:rPr>
        <w:t>C</w:t>
      </w:r>
      <w:r>
        <w:rPr>
          <w:color w:val="231F20"/>
          <w:spacing w:val="-5"/>
          <w:sz w:val="20"/>
        </w:rPr>
        <w:t xml:space="preserve"> </w:t>
      </w:r>
      <w:r>
        <w:rPr>
          <w:color w:val="231F20"/>
          <w:sz w:val="20"/>
        </w:rPr>
        <w:t>Street,</w:t>
      </w:r>
      <w:r>
        <w:rPr>
          <w:color w:val="231F20"/>
          <w:spacing w:val="-5"/>
          <w:sz w:val="20"/>
        </w:rPr>
        <w:t xml:space="preserve"> N.W., </w:t>
      </w:r>
      <w:r>
        <w:rPr>
          <w:color w:val="231F20"/>
          <w:sz w:val="20"/>
        </w:rPr>
        <w:t>Room</w:t>
      </w:r>
      <w:r>
        <w:rPr>
          <w:color w:val="231F20"/>
          <w:spacing w:val="-5"/>
          <w:sz w:val="20"/>
        </w:rPr>
        <w:t xml:space="preserve"> </w:t>
      </w:r>
      <w:r>
        <w:rPr>
          <w:color w:val="231F20"/>
          <w:sz w:val="20"/>
        </w:rPr>
        <w:t>2134LM,Washington,</w:t>
      </w:r>
      <w:r>
        <w:rPr>
          <w:color w:val="231F20"/>
          <w:spacing w:val="-5"/>
          <w:sz w:val="20"/>
        </w:rPr>
        <w:t xml:space="preserve"> </w:t>
      </w:r>
      <w:r>
        <w:rPr>
          <w:color w:val="231F20"/>
          <w:sz w:val="20"/>
        </w:rPr>
        <w:t>D.C.</w:t>
      </w:r>
      <w:r>
        <w:rPr>
          <w:color w:val="231F20"/>
          <w:spacing w:val="-5"/>
          <w:sz w:val="20"/>
        </w:rPr>
        <w:t xml:space="preserve"> </w:t>
      </w:r>
      <w:r>
        <w:rPr>
          <w:color w:val="231F20"/>
          <w:sz w:val="20"/>
        </w:rPr>
        <w:t>20240.</w:t>
      </w:r>
    </w:p>
    <w:p w:rsidR="008C2B91" w:rsidRDefault="00022478" w14:paraId="7B989030" w14:textId="03758574">
      <w:pPr>
        <w:pStyle w:val="BodyText"/>
        <w:spacing w:before="10"/>
        <w:rPr>
          <w:sz w:val="21"/>
        </w:rPr>
      </w:pPr>
      <w:r>
        <w:rPr>
          <w:noProof/>
        </w:rPr>
        <mc:AlternateContent>
          <mc:Choice Requires="wps">
            <w:drawing>
              <wp:anchor distT="0" distB="0" distL="0" distR="0" simplePos="0" relativeHeight="1720" behindDoc="0" locked="0" layoutInCell="1" allowOverlap="1" wp14:editId="23C62491" wp14:anchorId="74262696">
                <wp:simplePos x="0" y="0"/>
                <wp:positionH relativeFrom="page">
                  <wp:posOffset>400050</wp:posOffset>
                </wp:positionH>
                <wp:positionV relativeFrom="paragraph">
                  <wp:posOffset>191135</wp:posOffset>
                </wp:positionV>
                <wp:extent cx="6915150" cy="0"/>
                <wp:effectExtent l="9525" t="14605" r="9525" b="1397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1pt" from="31.5pt,15.05pt" to="8in,15.05pt" w14:anchorId="5F2C8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">
                <w10:wrap type="topAndBottom" anchorx="page"/>
              </v:line>
            </w:pict>
          </mc:Fallback>
        </mc:AlternateContent>
      </w:r>
    </w:p>
    <w:p w:rsidR="008C2B91" w:rsidRDefault="008C2B91" w14:paraId="26E06C24" w14:textId="77777777">
      <w:pPr>
        <w:pStyle w:val="BodyText"/>
        <w:spacing w:before="8"/>
        <w:rPr>
          <w:sz w:val="3"/>
        </w:rPr>
      </w:pPr>
    </w:p>
    <w:p w:rsidR="008C2B91" w:rsidRDefault="00022478" w14:paraId="0AA15E73" w14:textId="56BCEA74">
      <w:pPr>
        <w:pStyle w:val="BodyText"/>
        <w:spacing w:line="20" w:lineRule="exact"/>
        <w:ind w:left="100"/>
        <w:rPr>
          <w:sz w:val="2"/>
        </w:rPr>
      </w:pPr>
      <w:r>
        <w:rPr>
          <w:noProof/>
          <w:sz w:val="2"/>
        </w:rPr>
        <mc:AlternateContent>
          <mc:Choice Requires="wpg">
            <w:drawing>
              <wp:inline distT="0" distB="0" distL="0" distR="0" wp14:anchorId="6D90CFCB" wp14:editId="515C2324">
                <wp:extent cx="6915150" cy="12700"/>
                <wp:effectExtent l="12700" t="3175" r="635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12700"/>
                          <a:chOff x="0" y="0"/>
                          <a:chExt cx="10890" cy="20"/>
                        </a:xfrm>
                      </wpg:grpSpPr>
                      <wps:wsp>
                        <wps:cNvPr id="2" name="Line 3"/>
                        <wps:cNvCnPr>
                          <a:cxnSpLocks noChangeShapeType="1"/>
                        </wps:cNvCnPr>
                        <wps:spPr bwMode="auto">
                          <a:xfrm>
                            <a:off x="10890" y="1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544.5pt;height:1pt;mso-position-horizontal-relative:char;mso-position-vertical-relative:line" coordsize="10890,20" o:spid="_x0000_s1026" w14:anchorId="7734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">
                <v:line id="Line 3" style="position:absolute;visibility:visible;mso-wrap-style:square" o:spid="_x0000_s1027" strokecolor="#231f20" strokeweight="1pt" o:connectortype="straight" from="10890,10" to="108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w10:anchorlock/>
              </v:group>
            </w:pict>
          </mc:Fallback>
        </mc:AlternateContent>
      </w:r>
    </w:p>
    <w:p w:rsidR="008C2B91" w:rsidRDefault="00803FBF" w14:paraId="6BB10C2F" w14:textId="77777777">
      <w:pPr>
        <w:spacing w:before="40"/>
        <w:ind w:right="743"/>
        <w:jc w:val="right"/>
        <w:rPr>
          <w:sz w:val="16"/>
        </w:rPr>
      </w:pPr>
      <w:r>
        <w:rPr>
          <w:color w:val="231F20"/>
          <w:sz w:val="16"/>
        </w:rPr>
        <w:lastRenderedPageBreak/>
        <w:t>(Form 3809-4a, page 2)</w:t>
      </w:r>
    </w:p>
    <w:sectPr w:rsidR="008C2B91">
      <w:pgSz w:w="12240" w:h="15840"/>
      <w:pgMar w:top="800" w:right="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91"/>
    <w:rsid w:val="00022478"/>
    <w:rsid w:val="00803FBF"/>
    <w:rsid w:val="008C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07E16BCB"/>
  <w15:docId w15:val="{17A12506-680B-480B-BA82-897C21AE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1"/>
      <w:ind w:left="416"/>
      <w:outlineLvl w:val="0"/>
    </w:pPr>
    <w:rPr>
      <w:b/>
      <w:bCs/>
      <w:sz w:val="20"/>
      <w:szCs w:val="20"/>
    </w:rPr>
  </w:style>
  <w:style w:type="paragraph" w:styleId="Heading2">
    <w:name w:val="heading 2"/>
    <w:basedOn w:val="Normal"/>
    <w:uiPriority w:val="9"/>
    <w:unhideWhenUsed/>
    <w:qFormat/>
    <w:pPr>
      <w:ind w:left="11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3809-41</dc:title>
  <dc:subject>electronic form created on 8/9/2014</dc:subject>
  <dc:creator>NPC, Inc.</dc:creator>
  <cp:lastModifiedBy>Little, Chandra C</cp:lastModifiedBy>
  <cp:revision>2</cp:revision>
  <dcterms:created xsi:type="dcterms:W3CDTF">2020-04-28T14:34:00Z</dcterms:created>
  <dcterms:modified xsi:type="dcterms:W3CDTF">2020-04-28T14:34:00Z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2014-08-09T00:00:00Z</vt:filetime>
  </property>
  <property fmtid="{D5CDD505-2E9C-101B-9397-08002B2CF9AE}" pid="3" name="Creator">
    <vt:lpwstr>Adobe InDesign CC 2014 (Windows)</vt:lpwstr>
  </property>
  <property fmtid="{D5CDD505-2E9C-101B-9397-08002B2CF9AE}" pid="4" name="LastSaved">
    <vt:filetime>2020-04-22T00:00:00Z</vt:filetime>
  </property>
</Properties>
</file>