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FB" w:rsidRDefault="002C52FB">
      <w:pPr>
        <w:pStyle w:val="BodyText"/>
        <w:spacing w:before="8"/>
        <w:rPr>
          <w:rFonts w:ascii="Times New Roman"/>
          <w:sz w:val="17"/>
        </w:rPr>
      </w:pPr>
      <w:bookmarkStart w:id="0" w:name="_GoBack"/>
      <w:bookmarkEnd w:id="0"/>
    </w:p>
    <w:p w:rsidR="002C52FB" w:rsidRDefault="00E64265">
      <w:pPr>
        <w:pStyle w:val="Heading1"/>
        <w:spacing w:before="90"/>
      </w:pPr>
      <w:r>
        <w:t>Request to the Department of the Interior</w:t>
      </w:r>
    </w:p>
    <w:p w:rsidR="002C52FB" w:rsidRDefault="00E64265">
      <w:pPr>
        <w:spacing w:before="7"/>
        <w:ind w:left="1616" w:right="161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for Loan Guarantee, Loan Insurance, and/or Interest Subsidy</w:t>
      </w:r>
    </w:p>
    <w:p w:rsidR="002C52FB" w:rsidRDefault="002C52FB">
      <w:pPr>
        <w:jc w:val="center"/>
        <w:rPr>
          <w:rFonts w:ascii="Times New Roman"/>
          <w:sz w:val="24"/>
        </w:rPr>
        <w:sectPr w:rsidR="002C52FB">
          <w:headerReference w:type="default" r:id="rId8"/>
          <w:type w:val="continuous"/>
          <w:pgSz w:w="12240" w:h="15840"/>
          <w:pgMar w:top="1840" w:right="1320" w:bottom="280" w:left="1320" w:header="1448" w:footer="720" w:gutter="0"/>
          <w:cols w:space="720"/>
        </w:sectPr>
      </w:pPr>
    </w:p>
    <w:p w:rsidR="002C52FB" w:rsidRDefault="00E64265">
      <w:pPr>
        <w:pStyle w:val="Heading2"/>
        <w:tabs>
          <w:tab w:val="left" w:pos="1560"/>
          <w:tab w:val="left" w:pos="4590"/>
        </w:tabs>
        <w:spacing w:before="186" w:line="244" w:lineRule="auto"/>
        <w:ind w:right="9"/>
        <w:jc w:val="both"/>
      </w:pPr>
      <w:r>
        <w:lastRenderedPageBreak/>
        <w:t>Lender:</w:t>
      </w:r>
      <w:r>
        <w:tab/>
      </w:r>
      <w:r>
        <w:rPr>
          <w:u w:val="single"/>
        </w:rPr>
        <w:tab/>
      </w:r>
      <w:r>
        <w:t xml:space="preserve"> Address: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2C52FB" w:rsidRDefault="00E64265">
      <w:pPr>
        <w:tabs>
          <w:tab w:val="left" w:pos="4590"/>
        </w:tabs>
        <w:spacing w:line="252" w:lineRule="exact"/>
        <w:ind w:left="1560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C52FB" w:rsidRDefault="00E64265">
      <w:pPr>
        <w:tabs>
          <w:tab w:val="left" w:pos="1560"/>
          <w:tab w:val="left" w:pos="4590"/>
        </w:tabs>
        <w:spacing w:before="4"/>
        <w:ind w:left="120"/>
        <w:jc w:val="both"/>
        <w:rPr>
          <w:rFonts w:ascii="Times New Roman"/>
        </w:rPr>
      </w:pPr>
      <w:r>
        <w:rPr>
          <w:rFonts w:ascii="Times New Roman"/>
        </w:rPr>
        <w:t>ABA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No.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C52FB" w:rsidRDefault="002C52FB">
      <w:pPr>
        <w:pStyle w:val="BodyText"/>
        <w:spacing w:before="7"/>
        <w:rPr>
          <w:rFonts w:ascii="Times New Roman"/>
          <w:sz w:val="22"/>
        </w:rPr>
      </w:pPr>
    </w:p>
    <w:p w:rsidR="002C52FB" w:rsidRDefault="00E64265">
      <w:pPr>
        <w:tabs>
          <w:tab w:val="left" w:pos="4590"/>
        </w:tabs>
        <w:spacing w:line="244" w:lineRule="auto"/>
        <w:ind w:left="120"/>
        <w:jc w:val="both"/>
        <w:rPr>
          <w:rFonts w:ascii="Times New Roman"/>
        </w:rPr>
      </w:pPr>
      <w:r>
        <w:rPr>
          <w:rFonts w:ascii="Times New Roman"/>
        </w:rPr>
        <w:t>Telephone: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Cell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 xml:space="preserve">Phone:       </w:t>
      </w:r>
      <w:r>
        <w:rPr>
          <w:rFonts w:ascii="Times New Roman"/>
          <w:spacing w:val="-2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Email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 xml:space="preserve">Address: 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C52FB" w:rsidRDefault="00E64265">
      <w:pPr>
        <w:spacing w:before="186"/>
        <w:ind w:left="840"/>
        <w:rPr>
          <w:rFonts w:ascii="Times New Roman"/>
        </w:rPr>
      </w:pPr>
      <w:r>
        <w:br w:type="column"/>
      </w:r>
      <w:r>
        <w:rPr>
          <w:rFonts w:ascii="Times New Roman"/>
        </w:rPr>
        <w:lastRenderedPageBreak/>
        <w:t>Request is for:</w:t>
      </w:r>
    </w:p>
    <w:p w:rsidR="002C52FB" w:rsidRDefault="002C52FB">
      <w:pPr>
        <w:pStyle w:val="BodyText"/>
        <w:spacing w:before="6"/>
        <w:rPr>
          <w:rFonts w:ascii="Times New Roman"/>
          <w:sz w:val="22"/>
        </w:rPr>
      </w:pPr>
    </w:p>
    <w:p w:rsidR="002C52FB" w:rsidRDefault="00E64265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1"/>
      </w:pPr>
      <w:r>
        <w:t>Loan</w:t>
      </w:r>
      <w:r>
        <w:rPr>
          <w:spacing w:val="-22"/>
        </w:rPr>
        <w:t xml:space="preserve"> </w:t>
      </w:r>
      <w:r>
        <w:t>Insurance</w:t>
      </w:r>
    </w:p>
    <w:p w:rsidR="002C52FB" w:rsidRDefault="00E64265">
      <w:pPr>
        <w:spacing w:before="4"/>
        <w:ind w:left="84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 xml:space="preserve">See </w:t>
      </w:r>
      <w:r>
        <w:rPr>
          <w:rFonts w:ascii="Times New Roman" w:hAnsi="Times New Roman"/>
        </w:rPr>
        <w:t>25 CFR § 103.13))</w:t>
      </w:r>
    </w:p>
    <w:p w:rsidR="002C52FB" w:rsidRDefault="00E64265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  <w:spacing w:before="4"/>
      </w:pPr>
      <w:r>
        <w:t>Loan</w:t>
      </w:r>
      <w:r>
        <w:rPr>
          <w:spacing w:val="-19"/>
        </w:rPr>
        <w:t xml:space="preserve"> </w:t>
      </w:r>
      <w:r>
        <w:t>Guarantee</w:t>
      </w:r>
    </w:p>
    <w:p w:rsidR="002C52FB" w:rsidRDefault="002C52FB">
      <w:pPr>
        <w:pStyle w:val="BodyText"/>
        <w:spacing w:before="7"/>
        <w:rPr>
          <w:rFonts w:ascii="Times New Roman"/>
          <w:sz w:val="22"/>
        </w:rPr>
      </w:pPr>
    </w:p>
    <w:p w:rsidR="002C52FB" w:rsidRDefault="00E64265">
      <w:pPr>
        <w:pStyle w:val="ListParagraph"/>
        <w:numPr>
          <w:ilvl w:val="0"/>
          <w:numId w:val="1"/>
        </w:numPr>
        <w:tabs>
          <w:tab w:val="left" w:pos="840"/>
          <w:tab w:val="left" w:pos="841"/>
        </w:tabs>
      </w:pPr>
      <w:r>
        <w:t>Interest</w:t>
      </w:r>
      <w:r>
        <w:rPr>
          <w:spacing w:val="-22"/>
        </w:rPr>
        <w:t xml:space="preserve"> </w:t>
      </w:r>
      <w:r>
        <w:t>Subsidy</w:t>
      </w:r>
    </w:p>
    <w:p w:rsidR="002C52FB" w:rsidRDefault="002C52FB">
      <w:pPr>
        <w:sectPr w:rsidR="002C52FB">
          <w:type w:val="continuous"/>
          <w:pgSz w:w="12240" w:h="15840"/>
          <w:pgMar w:top="1840" w:right="1320" w:bottom="280" w:left="1320" w:header="720" w:footer="720" w:gutter="0"/>
          <w:cols w:num="2" w:space="720" w:equalWidth="0">
            <w:col w:w="4601" w:space="1160"/>
            <w:col w:w="3839"/>
          </w:cols>
        </w:sectPr>
      </w:pPr>
    </w:p>
    <w:p w:rsidR="002C52FB" w:rsidRDefault="002C52FB">
      <w:pPr>
        <w:pStyle w:val="BodyText"/>
        <w:spacing w:before="6"/>
        <w:rPr>
          <w:rFonts w:ascii="Times New Roman"/>
          <w:sz w:val="14"/>
        </w:rPr>
      </w:pPr>
    </w:p>
    <w:p w:rsidR="002C52FB" w:rsidRDefault="00E64265">
      <w:pPr>
        <w:spacing w:before="89" w:line="244" w:lineRule="auto"/>
        <w:ind w:left="120" w:right="11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Pursuant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Loan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>Guaranty,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Loan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>Insurance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>Interest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3"/>
        </w:rPr>
        <w:t>Subsidy</w:t>
      </w:r>
      <w:r>
        <w:rPr>
          <w:rFonts w:ascii="Times New Roman" w:hAnsi="Times New Roman"/>
          <w:spacing w:val="-27"/>
        </w:rPr>
        <w:t xml:space="preserve"> </w:t>
      </w:r>
      <w:r>
        <w:rPr>
          <w:rFonts w:ascii="Times New Roman" w:hAnsi="Times New Roman"/>
          <w:spacing w:val="-4"/>
        </w:rPr>
        <w:t>Program,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</w:rPr>
        <w:t>U.S.C.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</w:rPr>
        <w:t>§§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</w:rPr>
        <w:t>1481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  <w:i/>
        </w:rPr>
        <w:t>et</w:t>
      </w:r>
      <w:r>
        <w:rPr>
          <w:rFonts w:ascii="Times New Roman" w:hAnsi="Times New Roman"/>
          <w:i/>
          <w:spacing w:val="-25"/>
        </w:rPr>
        <w:t xml:space="preserve"> </w:t>
      </w:r>
      <w:r>
        <w:rPr>
          <w:rFonts w:ascii="Times New Roman" w:hAnsi="Times New Roman"/>
          <w:i/>
          <w:spacing w:val="-3"/>
        </w:rPr>
        <w:t>seq</w:t>
      </w:r>
      <w:r>
        <w:rPr>
          <w:rFonts w:ascii="Times New Roman" w:hAnsi="Times New Roman"/>
          <w:spacing w:val="-3"/>
        </w:rPr>
        <w:t>.,</w:t>
      </w:r>
      <w:r>
        <w:rPr>
          <w:rFonts w:ascii="Times New Roman" w:hAnsi="Times New Roman"/>
          <w:spacing w:val="-23"/>
        </w:rPr>
        <w:t xml:space="preserve"> </w:t>
      </w:r>
      <w:r>
        <w:rPr>
          <w:rFonts w:ascii="Times New Roman" w:hAnsi="Times New Roman"/>
        </w:rPr>
        <w:t xml:space="preserve">1511 </w:t>
      </w:r>
      <w:r>
        <w:rPr>
          <w:rFonts w:ascii="Times New Roman" w:hAnsi="Times New Roman"/>
          <w:i/>
        </w:rPr>
        <w:t>et</w:t>
      </w:r>
      <w:r>
        <w:rPr>
          <w:rFonts w:ascii="Times New Roman" w:hAnsi="Times New Roman"/>
          <w:i/>
          <w:spacing w:val="-18"/>
        </w:rPr>
        <w:t xml:space="preserve"> </w:t>
      </w:r>
      <w:r>
        <w:rPr>
          <w:rFonts w:ascii="Times New Roman" w:hAnsi="Times New Roman"/>
          <w:i/>
        </w:rPr>
        <w:t>seq</w:t>
      </w:r>
      <w:r>
        <w:rPr>
          <w:rFonts w:ascii="Times New Roman" w:hAnsi="Times New Roman"/>
        </w:rPr>
        <w:t>.,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CFR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Part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103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(the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“Program”),</w:t>
      </w:r>
      <w:r>
        <w:rPr>
          <w:rFonts w:ascii="Times New Roman" w:hAnsi="Times New Roman"/>
          <w:spacing w:val="-17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Lender</w:t>
      </w:r>
      <w:r>
        <w:rPr>
          <w:rFonts w:ascii="Times New Roman" w:hAnsi="Times New Roman"/>
          <w:spacing w:val="-18"/>
        </w:rPr>
        <w:t xml:space="preserve"> </w:t>
      </w:r>
      <w:r>
        <w:rPr>
          <w:rFonts w:ascii="Times New Roman" w:hAnsi="Times New Roman"/>
        </w:rPr>
        <w:t>requests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spacing w:val="-2"/>
        </w:rPr>
        <w:t>the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spacing w:val="-3"/>
        </w:rPr>
        <w:t>United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  <w:spacing w:val="-3"/>
        </w:rPr>
        <w:t>States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spacing w:val="-4"/>
        </w:rPr>
        <w:t>Department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spacing w:val="-2"/>
        </w:rPr>
        <w:t>the</w:t>
      </w:r>
      <w:r>
        <w:rPr>
          <w:rFonts w:ascii="Times New Roman" w:hAnsi="Times New Roman"/>
          <w:spacing w:val="-22"/>
        </w:rPr>
        <w:t xml:space="preserve"> </w:t>
      </w:r>
      <w:r>
        <w:rPr>
          <w:rFonts w:ascii="Times New Roman" w:hAnsi="Times New Roman"/>
          <w:spacing w:val="-4"/>
        </w:rPr>
        <w:t xml:space="preserve">Interior </w:t>
      </w:r>
      <w:r>
        <w:rPr>
          <w:rFonts w:ascii="Times New Roman" w:hAnsi="Times New Roman"/>
        </w:rPr>
        <w:t>(“Department”)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guarantee,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insure,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and/or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provide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interest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subsidy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following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loan:</w:t>
      </w:r>
    </w:p>
    <w:p w:rsidR="002C52FB" w:rsidRDefault="002C52FB">
      <w:pPr>
        <w:pStyle w:val="BodyText"/>
        <w:spacing w:before="5"/>
        <w:rPr>
          <w:rFonts w:ascii="Times New Roman"/>
          <w:sz w:val="14"/>
        </w:rPr>
      </w:pPr>
    </w:p>
    <w:p w:rsidR="002C52FB" w:rsidRDefault="002C52FB">
      <w:pPr>
        <w:rPr>
          <w:rFonts w:ascii="Times New Roman"/>
          <w:sz w:val="14"/>
        </w:rPr>
        <w:sectPr w:rsidR="002C52FB">
          <w:type w:val="continuous"/>
          <w:pgSz w:w="12240" w:h="15840"/>
          <w:pgMar w:top="1840" w:right="1320" w:bottom="280" w:left="1320" w:header="720" w:footer="720" w:gutter="0"/>
          <w:cols w:space="720"/>
        </w:sectPr>
      </w:pPr>
    </w:p>
    <w:p w:rsidR="002C52FB" w:rsidRDefault="00E64265">
      <w:pPr>
        <w:tabs>
          <w:tab w:val="left" w:pos="1560"/>
          <w:tab w:val="left" w:pos="4590"/>
        </w:tabs>
        <w:spacing w:before="89" w:line="244" w:lineRule="auto"/>
        <w:ind w:left="120"/>
        <w:rPr>
          <w:rFonts w:ascii="Times New Roman"/>
        </w:rPr>
      </w:pPr>
      <w:r>
        <w:rPr>
          <w:rFonts w:ascii="Times New Roman"/>
        </w:rPr>
        <w:lastRenderedPageBreak/>
        <w:t>Borrower: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Address: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C52FB" w:rsidRDefault="00E64265">
      <w:pPr>
        <w:spacing w:before="89"/>
        <w:ind w:left="120"/>
        <w:rPr>
          <w:rFonts w:ascii="Times New Roman"/>
        </w:rPr>
      </w:pPr>
      <w:r>
        <w:br w:type="column"/>
      </w:r>
      <w:r>
        <w:rPr>
          <w:rFonts w:ascii="Times New Roman"/>
        </w:rPr>
        <w:lastRenderedPageBreak/>
        <w:t>Original Amount of Loan:</w:t>
      </w:r>
    </w:p>
    <w:p w:rsidR="002C52FB" w:rsidRDefault="00E64265">
      <w:pPr>
        <w:tabs>
          <w:tab w:val="left" w:pos="3592"/>
        </w:tabs>
        <w:spacing w:before="3"/>
        <w:ind w:left="120"/>
        <w:rPr>
          <w:rFonts w:ascii="Times New Roman"/>
        </w:rPr>
      </w:pPr>
      <w:r>
        <w:rPr>
          <w:rFonts w:ascii="Times New Roman"/>
        </w:rPr>
        <w:t>$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C52FB" w:rsidRDefault="002C52FB">
      <w:pPr>
        <w:rPr>
          <w:rFonts w:ascii="Times New Roman"/>
        </w:rPr>
        <w:sectPr w:rsidR="002C52FB">
          <w:type w:val="continuous"/>
          <w:pgSz w:w="12240" w:h="15840"/>
          <w:pgMar w:top="1840" w:right="1320" w:bottom="280" w:left="1320" w:header="720" w:footer="720" w:gutter="0"/>
          <w:cols w:num="2" w:space="720" w:equalWidth="0">
            <w:col w:w="4591" w:space="1170"/>
            <w:col w:w="3839"/>
          </w:cols>
        </w:sectPr>
      </w:pPr>
    </w:p>
    <w:p w:rsidR="002C52FB" w:rsidRDefault="002C52FB">
      <w:pPr>
        <w:pStyle w:val="BodyText"/>
        <w:rPr>
          <w:rFonts w:ascii="Times New Roman"/>
          <w:sz w:val="21"/>
        </w:rPr>
      </w:pPr>
    </w:p>
    <w:p w:rsidR="002C52FB" w:rsidRDefault="00E64265">
      <w:pPr>
        <w:pStyle w:val="BodyText"/>
        <w:spacing w:line="20" w:lineRule="exact"/>
        <w:ind w:left="155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0879F1B0" wp14:editId="49399BEB">
                <wp:extent cx="1898650" cy="5715"/>
                <wp:effectExtent l="3175" t="6985" r="3175" b="6350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5715"/>
                          <a:chOff x="0" y="0"/>
                          <a:chExt cx="2990" cy="9"/>
                        </a:xfrm>
                      </wpg:grpSpPr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2981" cy="0"/>
                          </a:xfrm>
                          <a:prstGeom prst="line">
                            <a:avLst/>
                          </a:prstGeom>
                          <a:noFill/>
                          <a:ln w="55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A8CB229" id="Group 11" o:spid="_x0000_s1026" style="width:149.5pt;height:.45pt;mso-position-horizontal-relative:char;mso-position-vertical-relative:line" coordsize="299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">
                <v:line id="Line 12" o:spid="_x0000_s1027" style="position:absolute;visibility:visible;mso-wrap-style:square" from="4,4" to="2985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" strokeweight=".15408mm"/>
                <w10:anchorlock/>
              </v:group>
            </w:pict>
          </mc:Fallback>
        </mc:AlternateContent>
      </w:r>
    </w:p>
    <w:p w:rsidR="002C52FB" w:rsidRDefault="00E64265">
      <w:pPr>
        <w:tabs>
          <w:tab w:val="left" w:pos="4590"/>
          <w:tab w:val="left" w:pos="5881"/>
        </w:tabs>
        <w:spacing w:line="246" w:lineRule="exact"/>
        <w:ind w:left="1560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  <w:t>Proposed Interest</w:t>
      </w:r>
      <w:r>
        <w:rPr>
          <w:rFonts w:ascii="Times New Roman"/>
          <w:spacing w:val="-33"/>
        </w:rPr>
        <w:t xml:space="preserve"> </w:t>
      </w:r>
      <w:r>
        <w:rPr>
          <w:rFonts w:ascii="Times New Roman"/>
        </w:rPr>
        <w:t>Rate:</w:t>
      </w:r>
    </w:p>
    <w:p w:rsidR="002C52FB" w:rsidRDefault="002C52FB">
      <w:pPr>
        <w:pStyle w:val="BodyText"/>
        <w:spacing w:before="6"/>
        <w:rPr>
          <w:rFonts w:ascii="Times New Roman"/>
          <w:sz w:val="21"/>
        </w:rPr>
      </w:pPr>
    </w:p>
    <w:p w:rsidR="002C52FB" w:rsidRDefault="00E64265">
      <w:pPr>
        <w:pStyle w:val="BodyText"/>
        <w:spacing w:line="20" w:lineRule="exact"/>
        <w:ind w:left="587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21F5BF0" wp14:editId="4816F0A9">
                <wp:extent cx="2179320" cy="5715"/>
                <wp:effectExtent l="4445" t="10795" r="6985" b="2540"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9320" cy="5715"/>
                          <a:chOff x="0" y="0"/>
                          <a:chExt cx="3432" cy="9"/>
                        </a:xfrm>
                      </wpg:grpSpPr>
                      <wps:wsp>
                        <wps:cNvPr id="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3423" cy="0"/>
                          </a:xfrm>
                          <a:prstGeom prst="line">
                            <a:avLst/>
                          </a:prstGeom>
                          <a:noFill/>
                          <a:ln w="55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971AEC7" id="Group 9" o:spid="_x0000_s1026" style="width:171.6pt;height:.45pt;mso-position-horizontal-relative:char;mso-position-vertical-relative:line" coordsize="34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">
                <v:line id="Line 10" o:spid="_x0000_s1027" style="position:absolute;visibility:visible;mso-wrap-style:square" from="4,4" to="342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" strokeweight=".15408mm"/>
                <w10:anchorlock/>
              </v:group>
            </w:pict>
          </mc:Fallback>
        </mc:AlternateContent>
      </w:r>
    </w:p>
    <w:p w:rsidR="002C52FB" w:rsidRDefault="002C52FB">
      <w:pPr>
        <w:spacing w:line="20" w:lineRule="exact"/>
        <w:rPr>
          <w:rFonts w:ascii="Times New Roman"/>
          <w:sz w:val="2"/>
        </w:rPr>
        <w:sectPr w:rsidR="002C52FB">
          <w:type w:val="continuous"/>
          <w:pgSz w:w="12240" w:h="15840"/>
          <w:pgMar w:top="1840" w:right="1320" w:bottom="280" w:left="1320" w:header="720" w:footer="720" w:gutter="0"/>
          <w:cols w:space="720"/>
        </w:sectPr>
      </w:pPr>
    </w:p>
    <w:p w:rsidR="002C52FB" w:rsidRDefault="00E64265">
      <w:pPr>
        <w:tabs>
          <w:tab w:val="left" w:pos="1531"/>
          <w:tab w:val="left" w:pos="4560"/>
        </w:tabs>
        <w:spacing w:line="244" w:lineRule="auto"/>
        <w:ind w:left="120"/>
        <w:rPr>
          <w:rFonts w:ascii="Times New Roman"/>
        </w:rPr>
      </w:pPr>
      <w:r>
        <w:rPr>
          <w:rFonts w:ascii="Times New Roman"/>
        </w:rPr>
        <w:lastRenderedPageBreak/>
        <w:t>Telephone: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Cell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Phone: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C52FB" w:rsidRDefault="00E64265">
      <w:pPr>
        <w:pStyle w:val="BodyText"/>
        <w:spacing w:before="8"/>
        <w:rPr>
          <w:rFonts w:ascii="Times New Roman"/>
          <w:sz w:val="21"/>
        </w:rPr>
      </w:pPr>
      <w:r>
        <w:br w:type="column"/>
      </w:r>
    </w:p>
    <w:p w:rsidR="002C52FB" w:rsidRDefault="00E64265">
      <w:pPr>
        <w:ind w:left="120"/>
        <w:rPr>
          <w:rFonts w:ascii="Times New Roman"/>
        </w:rPr>
      </w:pPr>
      <w:r>
        <w:rPr>
          <w:rFonts w:ascii="Times New Roman"/>
        </w:rPr>
        <w:t>Payment Schedule and Maturity:</w:t>
      </w:r>
    </w:p>
    <w:p w:rsidR="002C52FB" w:rsidRDefault="002C52FB">
      <w:pPr>
        <w:rPr>
          <w:rFonts w:ascii="Times New Roman"/>
        </w:rPr>
        <w:sectPr w:rsidR="002C52FB">
          <w:type w:val="continuous"/>
          <w:pgSz w:w="12240" w:h="15840"/>
          <w:pgMar w:top="1840" w:right="1320" w:bottom="280" w:left="1320" w:header="720" w:footer="720" w:gutter="0"/>
          <w:cols w:num="2" w:space="720" w:equalWidth="0">
            <w:col w:w="4575" w:space="1186"/>
            <w:col w:w="3839"/>
          </w:cols>
        </w:sectPr>
      </w:pPr>
    </w:p>
    <w:p w:rsidR="002C52FB" w:rsidRDefault="00E64265">
      <w:pPr>
        <w:tabs>
          <w:tab w:val="left" w:pos="1560"/>
          <w:tab w:val="left" w:pos="4590"/>
          <w:tab w:val="left" w:pos="5881"/>
          <w:tab w:val="left" w:pos="9463"/>
        </w:tabs>
        <w:spacing w:before="3" w:line="244" w:lineRule="auto"/>
        <w:ind w:left="120" w:right="124"/>
        <w:rPr>
          <w:rFonts w:ascii="Times New Roman"/>
        </w:rPr>
      </w:pPr>
      <w:r>
        <w:rPr>
          <w:rFonts w:ascii="Times New Roman"/>
        </w:rPr>
        <w:lastRenderedPageBreak/>
        <w:t>Email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 xml:space="preserve">Address: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w w:val="18"/>
          <w:u w:val="single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EIN/TIN: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2C52FB" w:rsidRDefault="002C52FB">
      <w:pPr>
        <w:pStyle w:val="BodyText"/>
        <w:spacing w:before="6"/>
        <w:rPr>
          <w:rFonts w:ascii="Times New Roman"/>
          <w:sz w:val="12"/>
        </w:rPr>
      </w:pPr>
    </w:p>
    <w:p w:rsidR="002C52FB" w:rsidRDefault="00E64265">
      <w:pPr>
        <w:spacing w:before="90"/>
        <w:ind w:left="120"/>
        <w:rPr>
          <w:rFonts w:ascii="Times New Roman"/>
        </w:rPr>
      </w:pPr>
      <w:r>
        <w:rPr>
          <w:rFonts w:ascii="Times New Roman"/>
        </w:rPr>
        <w:t>Loan Purpose:</w:t>
      </w:r>
    </w:p>
    <w:p w:rsidR="002C52FB" w:rsidRDefault="00E64265">
      <w:pPr>
        <w:pStyle w:val="BodyText"/>
        <w:spacing w:before="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331B6181" wp14:editId="3C787119">
                <wp:simplePos x="0" y="0"/>
                <wp:positionH relativeFrom="page">
                  <wp:posOffset>914400</wp:posOffset>
                </wp:positionH>
                <wp:positionV relativeFrom="paragraph">
                  <wp:posOffset>160020</wp:posOffset>
                </wp:positionV>
                <wp:extent cx="2804160" cy="0"/>
                <wp:effectExtent l="9525" t="13335" r="5715" b="5715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554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700674C" id="Line 8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6pt" to="292.8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bGHAIAAEEEAAAOAAAAZHJzL2Uyb0RvYy54bWysU8GO2jAQvVfqP1i+QxIaW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" strokeweight=".15408mm">
                <w10:wrap type="topAndBottom" anchorx="page"/>
              </v:line>
            </w:pict>
          </mc:Fallback>
        </mc:AlternateContent>
      </w:r>
    </w:p>
    <w:p w:rsidR="002C52FB" w:rsidRDefault="00E64265">
      <w:pPr>
        <w:spacing w:line="228" w:lineRule="exact"/>
        <w:ind w:left="5881"/>
        <w:rPr>
          <w:rFonts w:ascii="Times New Roman"/>
        </w:rPr>
      </w:pPr>
      <w:r>
        <w:rPr>
          <w:rFonts w:ascii="Times New Roman"/>
        </w:rPr>
        <w:t>Proposed percentage to be</w:t>
      </w:r>
    </w:p>
    <w:p w:rsidR="002C52FB" w:rsidRDefault="00E64265">
      <w:pPr>
        <w:pStyle w:val="BodyText"/>
        <w:spacing w:line="20" w:lineRule="exact"/>
        <w:ind w:left="11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397A0C0" wp14:editId="1AFEC955">
                <wp:extent cx="2809875" cy="5715"/>
                <wp:effectExtent l="4445" t="10795" r="5080" b="254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875" cy="5715"/>
                          <a:chOff x="0" y="0"/>
                          <a:chExt cx="4425" cy="9"/>
                        </a:xfrm>
                      </wpg:grpSpPr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4417" cy="0"/>
                          </a:xfrm>
                          <a:prstGeom prst="line">
                            <a:avLst/>
                          </a:prstGeom>
                          <a:noFill/>
                          <a:ln w="55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5AC39886" id="Group 6" o:spid="_x0000_s1026" style="width:221.25pt;height:.45pt;mso-position-horizontal-relative:char;mso-position-vertical-relative:line" coordsize="442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">
                <v:line id="Line 7" o:spid="_x0000_s1027" style="position:absolute;visibility:visible;mso-wrap-style:square" from="4,4" to="442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" strokeweight=".15408mm"/>
                <w10:anchorlock/>
              </v:group>
            </w:pict>
          </mc:Fallback>
        </mc:AlternateContent>
      </w:r>
    </w:p>
    <w:p w:rsidR="002C52FB" w:rsidRDefault="00E64265">
      <w:pPr>
        <w:ind w:left="5881"/>
        <w:rPr>
          <w:rFonts w:ascii="Times New Roman"/>
        </w:rPr>
      </w:pPr>
      <w:r>
        <w:rPr>
          <w:rFonts w:ascii="Times New Roman"/>
        </w:rPr>
        <w:t>guaranteed or insured:</w:t>
      </w:r>
    </w:p>
    <w:p w:rsidR="002C52FB" w:rsidRDefault="00E64265">
      <w:pPr>
        <w:pStyle w:val="BodyText"/>
        <w:spacing w:line="20" w:lineRule="exact"/>
        <w:ind w:left="11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B7E84CA" wp14:editId="7FB91B16">
                <wp:extent cx="2809875" cy="5715"/>
                <wp:effectExtent l="4445" t="5080" r="5080" b="8255"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875" cy="5715"/>
                          <a:chOff x="0" y="0"/>
                          <a:chExt cx="4425" cy="9"/>
                        </a:xfrm>
                      </wpg:grpSpPr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4417" cy="0"/>
                          </a:xfrm>
                          <a:prstGeom prst="line">
                            <a:avLst/>
                          </a:prstGeom>
                          <a:noFill/>
                          <a:ln w="55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1725D6D" id="Group 4" o:spid="_x0000_s1026" style="width:221.25pt;height:.45pt;mso-position-horizontal-relative:char;mso-position-vertical-relative:line" coordsize="442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">
                <v:line id="Line 5" o:spid="_x0000_s1027" style="position:absolute;visibility:visible;mso-wrap-style:square" from="4,4" to="442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" strokeweight=".15408mm"/>
                <w10:anchorlock/>
              </v:group>
            </w:pict>
          </mc:Fallback>
        </mc:AlternateContent>
      </w:r>
    </w:p>
    <w:p w:rsidR="002C52FB" w:rsidRDefault="00E64265">
      <w:pPr>
        <w:tabs>
          <w:tab w:val="left" w:pos="6654"/>
        </w:tabs>
        <w:ind w:left="5881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%</w:t>
      </w:r>
    </w:p>
    <w:p w:rsidR="002C52FB" w:rsidRDefault="00E64265">
      <w:pPr>
        <w:pStyle w:val="BodyText"/>
        <w:spacing w:line="20" w:lineRule="exact"/>
        <w:ind w:left="11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B5115CC" wp14:editId="70BE2838">
                <wp:extent cx="2809875" cy="5715"/>
                <wp:effectExtent l="4445" t="8890" r="5080" b="444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9875" cy="5715"/>
                          <a:chOff x="0" y="0"/>
                          <a:chExt cx="4425" cy="9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" y="4"/>
                            <a:ext cx="4417" cy="0"/>
                          </a:xfrm>
                          <a:prstGeom prst="line">
                            <a:avLst/>
                          </a:prstGeom>
                          <a:noFill/>
                          <a:ln w="554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80675E7" id="Group 2" o:spid="_x0000_s1026" style="width:221.25pt;height:.45pt;mso-position-horizontal-relative:char;mso-position-vertical-relative:line" coordsize="4425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">
                <v:line id="Line 3" o:spid="_x0000_s1027" style="position:absolute;visibility:visible;mso-wrap-style:square" from="4,4" to="442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" strokeweight=".15408mm"/>
                <w10:anchorlock/>
              </v:group>
            </w:pict>
          </mc:Fallback>
        </mc:AlternateContent>
      </w:r>
    </w:p>
    <w:p w:rsidR="002C52FB" w:rsidRDefault="002C52FB">
      <w:pPr>
        <w:pStyle w:val="BodyText"/>
        <w:spacing w:before="10"/>
        <w:rPr>
          <w:rFonts w:ascii="Times New Roman"/>
          <w:sz w:val="20"/>
        </w:rPr>
      </w:pPr>
    </w:p>
    <w:p w:rsidR="002C52FB" w:rsidRDefault="00E64265">
      <w:pPr>
        <w:spacing w:line="244" w:lineRule="auto"/>
        <w:ind w:left="120" w:right="216"/>
        <w:rPr>
          <w:rFonts w:ascii="Times New Roman"/>
        </w:rPr>
      </w:pPr>
      <w:r>
        <w:rPr>
          <w:rFonts w:ascii="Times New Roman"/>
        </w:rPr>
        <w:t>Does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Lender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Loan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Guarantee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Agreement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Loan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Insurance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Agreement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effect,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under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which to consider this</w:t>
      </w:r>
      <w:r>
        <w:rPr>
          <w:rFonts w:ascii="Times New Roman"/>
          <w:spacing w:val="-33"/>
        </w:rPr>
        <w:t xml:space="preserve"> </w:t>
      </w:r>
      <w:r>
        <w:rPr>
          <w:rFonts w:ascii="Times New Roman"/>
        </w:rPr>
        <w:t>request?</w:t>
      </w:r>
    </w:p>
    <w:p w:rsidR="002C52FB" w:rsidRDefault="00E64265">
      <w:pPr>
        <w:pStyle w:val="ListParagraph"/>
        <w:numPr>
          <w:ilvl w:val="0"/>
          <w:numId w:val="1"/>
        </w:numPr>
        <w:tabs>
          <w:tab w:val="left" w:pos="371"/>
          <w:tab w:val="left" w:pos="5717"/>
        </w:tabs>
        <w:spacing w:line="252" w:lineRule="exact"/>
        <w:ind w:left="370" w:hanging="250"/>
        <w:jc w:val="both"/>
      </w:pPr>
      <w:r>
        <w:t>Yes. Loan Guarantee</w:t>
      </w:r>
      <w:r>
        <w:rPr>
          <w:spacing w:val="-2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dated: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20      </w:t>
      </w:r>
      <w:r>
        <w:rPr>
          <w:spacing w:val="52"/>
        </w:rPr>
        <w:t xml:space="preserve"> </w:t>
      </w:r>
      <w:r>
        <w:t>.</w:t>
      </w:r>
    </w:p>
    <w:p w:rsidR="002C52FB" w:rsidRDefault="00E64265">
      <w:pPr>
        <w:tabs>
          <w:tab w:val="left" w:pos="5972"/>
          <w:tab w:val="left" w:pos="8701"/>
          <w:tab w:val="left" w:pos="9371"/>
        </w:tabs>
        <w:spacing w:before="4"/>
        <w:ind w:left="840"/>
        <w:rPr>
          <w:rFonts w:ascii="Times New Roman"/>
        </w:rPr>
      </w:pPr>
      <w:r>
        <w:rPr>
          <w:rFonts w:ascii="Times New Roman"/>
        </w:rPr>
        <w:t>Loan Insurance</w:t>
      </w:r>
      <w:r>
        <w:rPr>
          <w:rFonts w:ascii="Times New Roman"/>
          <w:spacing w:val="-18"/>
        </w:rPr>
        <w:t xml:space="preserve"> </w:t>
      </w:r>
      <w:r>
        <w:rPr>
          <w:rFonts w:ascii="Times New Roman"/>
        </w:rPr>
        <w:t>Agreement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number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dated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,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20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.</w:t>
      </w:r>
    </w:p>
    <w:p w:rsidR="002C52FB" w:rsidRDefault="00E64265">
      <w:pPr>
        <w:pStyle w:val="ListParagraph"/>
        <w:numPr>
          <w:ilvl w:val="0"/>
          <w:numId w:val="1"/>
        </w:numPr>
        <w:tabs>
          <w:tab w:val="left" w:pos="371"/>
        </w:tabs>
        <w:spacing w:before="3" w:line="244" w:lineRule="auto"/>
        <w:ind w:right="736"/>
      </w:pPr>
      <w:r>
        <w:t>No.</w:t>
      </w:r>
      <w:r>
        <w:rPr>
          <w:spacing w:val="2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Lender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enter</w:t>
      </w:r>
      <w:r>
        <w:rPr>
          <w:spacing w:val="-8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 Department</w:t>
      </w:r>
      <w:r>
        <w:rPr>
          <w:spacing w:val="-12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consider</w:t>
      </w:r>
      <w:r>
        <w:rPr>
          <w:spacing w:val="-14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request.</w:t>
      </w:r>
    </w:p>
    <w:p w:rsidR="002C52FB" w:rsidRDefault="002C52FB">
      <w:pPr>
        <w:pStyle w:val="BodyText"/>
        <w:spacing w:before="4"/>
        <w:rPr>
          <w:rFonts w:ascii="Times New Roman"/>
          <w:sz w:val="20"/>
        </w:rPr>
      </w:pPr>
    </w:p>
    <w:p w:rsidR="002C52FB" w:rsidRDefault="00E64265">
      <w:pPr>
        <w:tabs>
          <w:tab w:val="left" w:pos="5881"/>
          <w:tab w:val="left" w:pos="9310"/>
          <w:tab w:val="left" w:pos="9367"/>
        </w:tabs>
        <w:spacing w:line="244" w:lineRule="auto"/>
        <w:ind w:left="120" w:right="230"/>
        <w:jc w:val="both"/>
        <w:rPr>
          <w:rFonts w:ascii="Times New Roman"/>
        </w:rPr>
      </w:pPr>
      <w:r>
        <w:rPr>
          <w:rFonts w:ascii="Times New Roman"/>
        </w:rPr>
        <w:t>Please complete the application</w:t>
      </w:r>
      <w:r>
        <w:rPr>
          <w:rFonts w:ascii="Times New Roman"/>
          <w:spacing w:val="-34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indicated</w:t>
      </w:r>
      <w:r>
        <w:rPr>
          <w:rFonts w:ascii="Times New Roman"/>
        </w:rPr>
        <w:tab/>
        <w:t>Lender: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in 25 CFR Part 103. Upon</w:t>
      </w:r>
      <w:r>
        <w:rPr>
          <w:rFonts w:ascii="Times New Roman"/>
          <w:spacing w:val="-26"/>
        </w:rPr>
        <w:t xml:space="preserve"> </w:t>
      </w:r>
      <w:r>
        <w:rPr>
          <w:rFonts w:ascii="Times New Roman"/>
        </w:rPr>
        <w:t>completion,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please</w:t>
      </w:r>
      <w:r>
        <w:rPr>
          <w:rFonts w:ascii="Times New Roman"/>
        </w:rPr>
        <w:tab/>
        <w:t>ABA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No.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submit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it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Department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official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responsible</w:t>
      </w:r>
    </w:p>
    <w:p w:rsidR="002C52FB" w:rsidRDefault="00E64265">
      <w:pPr>
        <w:tabs>
          <w:tab w:val="left" w:pos="5881"/>
          <w:tab w:val="left" w:pos="9431"/>
        </w:tabs>
        <w:spacing w:line="252" w:lineRule="exact"/>
        <w:ind w:left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 the Borrower’s business</w:t>
      </w:r>
      <w:r>
        <w:rPr>
          <w:rFonts w:ascii="Times New Roman" w:hAnsi="Times New Roman"/>
          <w:spacing w:val="-34"/>
        </w:rPr>
        <w:t xml:space="preserve"> </w:t>
      </w:r>
      <w:r>
        <w:rPr>
          <w:rFonts w:ascii="Times New Roman" w:hAnsi="Times New Roman"/>
        </w:rPr>
        <w:t>location.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If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3"/>
        </w:rPr>
        <w:t>By: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C52FB" w:rsidRDefault="00E64265">
      <w:pPr>
        <w:tabs>
          <w:tab w:val="left" w:pos="5881"/>
          <w:tab w:val="left" w:pos="9396"/>
        </w:tabs>
        <w:spacing w:before="4" w:line="244" w:lineRule="auto"/>
        <w:ind w:left="120" w:right="201"/>
        <w:jc w:val="both"/>
        <w:rPr>
          <w:rFonts w:ascii="Times New Roman"/>
        </w:rPr>
      </w:pPr>
      <w:r>
        <w:rPr>
          <w:rFonts w:ascii="Times New Roman"/>
        </w:rPr>
        <w:t>requesting interest subsidy,</w:t>
      </w:r>
      <w:r>
        <w:rPr>
          <w:rFonts w:ascii="Times New Roman"/>
          <w:spacing w:val="-29"/>
        </w:rPr>
        <w:t xml:space="preserve"> </w:t>
      </w:r>
      <w:r>
        <w:rPr>
          <w:rFonts w:ascii="Times New Roman"/>
        </w:rPr>
        <w:t>please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provide</w:t>
      </w:r>
      <w:r>
        <w:rPr>
          <w:rFonts w:ascii="Times New Roman"/>
        </w:rPr>
        <w:tab/>
        <w:t>Its: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a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specific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analysis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factors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set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forth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in</w:t>
      </w:r>
    </w:p>
    <w:p w:rsidR="002C52FB" w:rsidRDefault="00E64265">
      <w:pPr>
        <w:tabs>
          <w:tab w:val="left" w:pos="5881"/>
          <w:tab w:val="left" w:pos="8555"/>
        </w:tabs>
        <w:spacing w:line="252" w:lineRule="exact"/>
        <w:ind w:left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25 CFR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§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103.20.</w:t>
      </w:r>
      <w:r>
        <w:rPr>
          <w:rFonts w:ascii="Times New Roman" w:hAnsi="Times New Roman"/>
        </w:rPr>
        <w:tab/>
        <w:t>Date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Request: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  <w:u w:val="single"/>
        </w:rPr>
        <w:t xml:space="preserve">        </w:t>
      </w:r>
      <w:r>
        <w:rPr>
          <w:rFonts w:ascii="Times New Roman" w:hAnsi="Times New Roman"/>
          <w:spacing w:val="-6"/>
          <w:u w:val="single"/>
        </w:rPr>
        <w:t xml:space="preserve"> </w:t>
      </w:r>
    </w:p>
    <w:p w:rsidR="002C52FB" w:rsidRDefault="002C52FB">
      <w:pPr>
        <w:pStyle w:val="BodyText"/>
        <w:spacing w:before="7"/>
        <w:rPr>
          <w:rFonts w:ascii="Times New Roman"/>
          <w:sz w:val="14"/>
        </w:rPr>
      </w:pPr>
    </w:p>
    <w:p w:rsidR="002C52FB" w:rsidRDefault="00E64265">
      <w:pPr>
        <w:spacing w:before="69"/>
        <w:ind w:left="120"/>
        <w:rPr>
          <w:sz w:val="18"/>
        </w:rPr>
      </w:pPr>
      <w:r>
        <w:rPr>
          <w:b/>
          <w:sz w:val="18"/>
        </w:rPr>
        <w:t xml:space="preserve">Paperwork  Reduction Act Statement:  </w:t>
      </w:r>
      <w:r>
        <w:rPr>
          <w:sz w:val="18"/>
        </w:rPr>
        <w:t>This form is covered by the Paperwork Reduction Act.      It is used to  provide basic</w:t>
      </w:r>
    </w:p>
    <w:p w:rsidR="002C52FB" w:rsidRDefault="002C52FB">
      <w:pPr>
        <w:rPr>
          <w:sz w:val="18"/>
        </w:rPr>
        <w:sectPr w:rsidR="002C52FB">
          <w:type w:val="continuous"/>
          <w:pgSz w:w="12240" w:h="15840"/>
          <w:pgMar w:top="1840" w:right="1320" w:bottom="280" w:left="1320" w:header="720" w:footer="720" w:gutter="0"/>
          <w:cols w:space="720"/>
        </w:sectPr>
      </w:pPr>
    </w:p>
    <w:p w:rsidR="002C52FB" w:rsidRDefault="002C52FB">
      <w:pPr>
        <w:pStyle w:val="BodyText"/>
        <w:spacing w:before="6"/>
      </w:pPr>
    </w:p>
    <w:p w:rsidR="002C52FB" w:rsidRDefault="00E64265">
      <w:pPr>
        <w:pStyle w:val="BodyText"/>
        <w:spacing w:before="71" w:line="212" w:lineRule="exact"/>
        <w:ind w:left="100" w:right="114"/>
        <w:jc w:val="both"/>
      </w:pPr>
      <w:r>
        <w:t>information concerning the applicant’s eligibility for and intended use of Federal program benefits. The information is provided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respondents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obtain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retain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benefit.</w:t>
      </w:r>
      <w:r>
        <w:rPr>
          <w:spacing w:val="1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compliance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rPr>
          <w:spacing w:val="-3"/>
        </w:rPr>
        <w:t>the</w:t>
      </w:r>
      <w:r>
        <w:rPr>
          <w:spacing w:val="-15"/>
        </w:rPr>
        <w:t xml:space="preserve"> </w:t>
      </w:r>
      <w:r>
        <w:rPr>
          <w:spacing w:val="-3"/>
        </w:rPr>
        <w:t>Paperwork</w:t>
      </w:r>
      <w:r>
        <w:rPr>
          <w:spacing w:val="-16"/>
        </w:rPr>
        <w:t xml:space="preserve"> </w:t>
      </w:r>
      <w:r>
        <w:rPr>
          <w:spacing w:val="-3"/>
        </w:rPr>
        <w:t>Reduction</w:t>
      </w:r>
      <w:r>
        <w:rPr>
          <w:spacing w:val="-15"/>
        </w:rPr>
        <w:t xml:space="preserve"> </w:t>
      </w:r>
      <w:r>
        <w:t>Act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1995,</w:t>
      </w:r>
      <w:r>
        <w:rPr>
          <w:spacing w:val="-1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amended, the</w:t>
      </w:r>
      <w:r>
        <w:rPr>
          <w:spacing w:val="-11"/>
        </w:rPr>
        <w:t xml:space="preserve"> </w:t>
      </w:r>
      <w:r>
        <w:t>collection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reviewed</w:t>
      </w:r>
      <w:r>
        <w:rPr>
          <w:spacing w:val="-11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Office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Budget</w:t>
      </w:r>
      <w:r>
        <w:rPr>
          <w:spacing w:val="-17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assigned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3"/>
        </w:rPr>
        <w:t>number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an</w:t>
      </w:r>
      <w:r>
        <w:rPr>
          <w:spacing w:val="-15"/>
        </w:rPr>
        <w:t xml:space="preserve"> </w:t>
      </w:r>
      <w:r>
        <w:rPr>
          <w:spacing w:val="-3"/>
        </w:rPr>
        <w:t>expiration</w:t>
      </w:r>
      <w:r>
        <w:rPr>
          <w:spacing w:val="-15"/>
        </w:rPr>
        <w:t xml:space="preserve"> </w:t>
      </w:r>
      <w:r>
        <w:t>date.</w:t>
      </w:r>
      <w:r>
        <w:rPr>
          <w:spacing w:val="10"/>
        </w:rPr>
        <w:t xml:space="preserve"> </w:t>
      </w:r>
      <w:r>
        <w:rPr>
          <w:spacing w:val="-3"/>
        </w:rPr>
        <w:t xml:space="preserve">The </w:t>
      </w:r>
      <w:r>
        <w:t>number and expiration date are at the top right corner of the form. An agency may not sponsor or conduct, and a person is not</w:t>
      </w:r>
      <w:r>
        <w:rPr>
          <w:spacing w:val="-11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respond</w:t>
      </w:r>
      <w:r>
        <w:rPr>
          <w:spacing w:val="-10"/>
        </w:rPr>
        <w:t xml:space="preserve"> </w:t>
      </w:r>
      <w:r>
        <w:t>to,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collection</w:t>
      </w:r>
      <w:r>
        <w:rPr>
          <w:spacing w:val="-10"/>
        </w:rPr>
        <w:t xml:space="preserve"> </w:t>
      </w:r>
      <w:r>
        <w:t>unless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displays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currently</w:t>
      </w:r>
      <w:r>
        <w:rPr>
          <w:spacing w:val="-14"/>
        </w:rPr>
        <w:t xml:space="preserve"> </w:t>
      </w:r>
      <w:r>
        <w:t>valid</w:t>
      </w:r>
      <w:r>
        <w:rPr>
          <w:spacing w:val="-14"/>
        </w:rPr>
        <w:t xml:space="preserve"> </w:t>
      </w:r>
      <w:r>
        <w:t>OMB</w:t>
      </w:r>
      <w:r>
        <w:rPr>
          <w:spacing w:val="-14"/>
        </w:rPr>
        <w:t xml:space="preserve"> </w:t>
      </w:r>
      <w:r>
        <w:rPr>
          <w:spacing w:val="-3"/>
        </w:rPr>
        <w:t>Control</w:t>
      </w:r>
      <w:r>
        <w:rPr>
          <w:spacing w:val="-16"/>
        </w:rPr>
        <w:t xml:space="preserve"> </w:t>
      </w:r>
      <w:r>
        <w:rPr>
          <w:spacing w:val="-3"/>
        </w:rPr>
        <w:t>Number.</w:t>
      </w:r>
      <w:r>
        <w:rPr>
          <w:spacing w:val="13"/>
        </w:rPr>
        <w:t xml:space="preserve"> </w:t>
      </w:r>
      <w:r>
        <w:rPr>
          <w:spacing w:val="-3"/>
        </w:rPr>
        <w:t xml:space="preserve">The </w:t>
      </w:r>
      <w:r>
        <w:t xml:space="preserve">public reporting burden is estimated to average </w:t>
      </w:r>
      <w:r>
        <w:rPr>
          <w:b/>
          <w:i/>
          <w:sz w:val="19"/>
        </w:rPr>
        <w:t>2 hours per respondent</w:t>
      </w:r>
      <w:r>
        <w:t>. This includes the time needed to understand the requirements,</w:t>
      </w:r>
      <w:r>
        <w:rPr>
          <w:spacing w:val="-12"/>
        </w:rPr>
        <w:t xml:space="preserve"> </w:t>
      </w:r>
      <w:r>
        <w:t>gather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information,</w:t>
      </w:r>
      <w:r>
        <w:rPr>
          <w:spacing w:val="-12"/>
        </w:rPr>
        <w:t xml:space="preserve"> </w:t>
      </w:r>
      <w:r>
        <w:t>complete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form,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submit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Department.</w:t>
      </w:r>
      <w:r>
        <w:rPr>
          <w:spacing w:val="17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regarding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3"/>
        </w:rPr>
        <w:t xml:space="preserve">burden </w:t>
      </w:r>
      <w:r>
        <w:t>or other aspects of the form may be directed to the Indian Affairs Information Collection Clearance Officer, Office of Regulatory Affairs – Indian Affairs, 1849 C Street, NW, MS-4141, Washington, DC</w:t>
      </w:r>
      <w:r>
        <w:rPr>
          <w:spacing w:val="-5"/>
        </w:rPr>
        <w:t xml:space="preserve"> </w:t>
      </w:r>
      <w:r>
        <w:t>20240.</w:t>
      </w:r>
    </w:p>
    <w:p w:rsidR="002C52FB" w:rsidRDefault="002C52FB">
      <w:pPr>
        <w:pStyle w:val="BodyText"/>
        <w:spacing w:before="10"/>
        <w:rPr>
          <w:sz w:val="17"/>
        </w:rPr>
      </w:pPr>
    </w:p>
    <w:p w:rsidR="002C52FB" w:rsidRDefault="00E64265">
      <w:pPr>
        <w:pStyle w:val="BodyText"/>
        <w:spacing w:before="1" w:line="212" w:lineRule="exact"/>
        <w:ind w:left="100" w:right="114"/>
        <w:jc w:val="both"/>
      </w:pPr>
      <w:r>
        <w:rPr>
          <w:b/>
        </w:rPr>
        <w:t xml:space="preserve">Privacy Act Statement (5 U.S.C. 552(a)): </w:t>
      </w:r>
      <w:r>
        <w:t xml:space="preserve">The authority for collecting this information is 25 U.S.C. 1511. </w:t>
      </w:r>
      <w:r>
        <w:rPr>
          <w:spacing w:val="-2"/>
        </w:rPr>
        <w:t xml:space="preserve">The </w:t>
      </w:r>
      <w:r>
        <w:rPr>
          <w:spacing w:val="-3"/>
        </w:rPr>
        <w:t xml:space="preserve">information will </w:t>
      </w:r>
      <w:r>
        <w:t>be</w:t>
      </w:r>
      <w:r>
        <w:rPr>
          <w:spacing w:val="-10"/>
        </w:rPr>
        <w:t xml:space="preserve"> </w:t>
      </w:r>
      <w:r>
        <w:t>used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administer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Loan</w:t>
      </w:r>
      <w:r>
        <w:rPr>
          <w:spacing w:val="-11"/>
        </w:rPr>
        <w:t xml:space="preserve"> </w:t>
      </w:r>
      <w:r>
        <w:t>Guarantee,</w:t>
      </w:r>
      <w:r>
        <w:rPr>
          <w:spacing w:val="-12"/>
        </w:rPr>
        <w:t xml:space="preserve"> </w:t>
      </w:r>
      <w:r>
        <w:t>Insurance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Interest</w:t>
      </w:r>
      <w:r>
        <w:rPr>
          <w:spacing w:val="-12"/>
        </w:rPr>
        <w:t xml:space="preserve"> </w:t>
      </w:r>
      <w:r>
        <w:t>Subsidy</w:t>
      </w:r>
      <w:r>
        <w:rPr>
          <w:spacing w:val="-10"/>
        </w:rPr>
        <w:t xml:space="preserve"> </w:t>
      </w:r>
      <w:r>
        <w:t>Program,</w:t>
      </w:r>
      <w:r>
        <w:rPr>
          <w:spacing w:val="-12"/>
        </w:rPr>
        <w:t xml:space="preserve"> </w:t>
      </w:r>
      <w:r>
        <w:t>25</w:t>
      </w:r>
      <w:r>
        <w:rPr>
          <w:spacing w:val="-10"/>
        </w:rPr>
        <w:t xml:space="preserve"> </w:t>
      </w:r>
      <w:r>
        <w:t>U.S.C.</w:t>
      </w:r>
      <w:r>
        <w:rPr>
          <w:spacing w:val="-12"/>
        </w:rPr>
        <w:t xml:space="preserve"> </w:t>
      </w:r>
      <w:r>
        <w:t>1481</w:t>
      </w:r>
      <w:r>
        <w:rPr>
          <w:spacing w:val="-3"/>
        </w:rPr>
        <w:t xml:space="preserve"> </w:t>
      </w:r>
      <w:r>
        <w:rPr>
          <w:i/>
          <w:sz w:val="19"/>
        </w:rPr>
        <w:t>et</w:t>
      </w:r>
      <w:r>
        <w:rPr>
          <w:i/>
          <w:spacing w:val="-14"/>
          <w:sz w:val="19"/>
        </w:rPr>
        <w:t xml:space="preserve"> </w:t>
      </w:r>
      <w:r>
        <w:t>seq.</w:t>
      </w:r>
      <w:r>
        <w:rPr>
          <w:spacing w:val="19"/>
        </w:rPr>
        <w:t xml:space="preserve"> </w:t>
      </w:r>
      <w:r>
        <w:rPr>
          <w:spacing w:val="-3"/>
        </w:rPr>
        <w:t>Disclosures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3"/>
        </w:rPr>
        <w:t xml:space="preserve">this </w:t>
      </w:r>
      <w:r>
        <w:t>information</w:t>
      </w:r>
      <w:r>
        <w:rPr>
          <w:spacing w:val="-11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track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record</w:t>
      </w:r>
      <w:r>
        <w:rPr>
          <w:spacing w:val="-10"/>
        </w:rPr>
        <w:t xml:space="preserve"> </w:t>
      </w:r>
      <w:r>
        <w:t>payments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unpaid</w:t>
      </w:r>
      <w:r>
        <w:rPr>
          <w:spacing w:val="-10"/>
        </w:rPr>
        <w:t xml:space="preserve"> </w:t>
      </w:r>
      <w:r>
        <w:t>balances</w:t>
      </w:r>
      <w:r>
        <w:rPr>
          <w:spacing w:val="-16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provide</w:t>
      </w:r>
      <w:r>
        <w:rPr>
          <w:spacing w:val="-15"/>
        </w:rPr>
        <w:t xml:space="preserve"> </w:t>
      </w:r>
      <w:r>
        <w:rPr>
          <w:spacing w:val="-3"/>
        </w:rPr>
        <w:t>information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rPr>
          <w:spacing w:val="-3"/>
        </w:rPr>
        <w:t>payments</w:t>
      </w:r>
      <w:r>
        <w:rPr>
          <w:spacing w:val="-16"/>
        </w:rPr>
        <w:t xml:space="preserve"> </w:t>
      </w:r>
      <w:r>
        <w:t>made</w:t>
      </w:r>
      <w:r>
        <w:rPr>
          <w:spacing w:val="-15"/>
        </w:rPr>
        <w:t xml:space="preserve"> </w:t>
      </w:r>
      <w:r>
        <w:t>for paying interest subsidy, credits obtained, service loans made, and premiums paid</w:t>
      </w:r>
      <w:r>
        <w:rPr>
          <w:spacing w:val="-8"/>
        </w:rPr>
        <w:t xml:space="preserve"> </w:t>
      </w:r>
      <w:r>
        <w:t>by</w:t>
      </w:r>
    </w:p>
    <w:p w:rsidR="002C52FB" w:rsidRDefault="00E64265">
      <w:pPr>
        <w:pStyle w:val="BodyText"/>
        <w:ind w:left="100" w:right="118"/>
        <w:jc w:val="both"/>
      </w:pPr>
      <w:r>
        <w:t>Lenders, and for the other routine uses described by system of record notice, BIA-13, Loan Management and Accounting System.</w:t>
      </w:r>
    </w:p>
    <w:sectPr w:rsidR="002C52FB">
      <w:pgSz w:w="12240" w:h="15840"/>
      <w:pgMar w:top="1840" w:right="1320" w:bottom="280" w:left="1340" w:header="144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BD2" w:rsidRDefault="00E64265">
      <w:r>
        <w:separator/>
      </w:r>
    </w:p>
  </w:endnote>
  <w:endnote w:type="continuationSeparator" w:id="0">
    <w:p w:rsidR="00752BD2" w:rsidRDefault="00E6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BD2" w:rsidRDefault="00E64265">
      <w:r>
        <w:separator/>
      </w:r>
    </w:p>
  </w:footnote>
  <w:footnote w:type="continuationSeparator" w:id="0">
    <w:p w:rsidR="00752BD2" w:rsidRDefault="00E642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2FB" w:rsidRDefault="00E6426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2432" behindDoc="1" locked="0" layoutInCell="1" allowOverlap="1" wp14:anchorId="754815F6" wp14:editId="697F6A09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1035050" cy="286385"/>
              <wp:effectExtent l="0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2FB" w:rsidRDefault="00E64265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IA Form RGI10</w:t>
                          </w:r>
                        </w:p>
                        <w:p w:rsidR="002C52FB" w:rsidRDefault="00E64265">
                          <w:pPr>
                            <w:pStyle w:val="BodyText"/>
                            <w:spacing w:before="4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Revised January 2019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1.4pt;width:81.5pt;height:22.55pt;z-index:-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MvfrA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" filled="f" stroked="f">
              <v:textbox inset="0,0,0,0">
                <w:txbxContent>
                  <w:p w:rsidR="002C52FB" w:rsidRDefault="00E64265">
                    <w:pPr>
                      <w:pStyle w:val="BodyText"/>
                      <w:spacing w:before="12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IA Form RGI10</w:t>
                    </w:r>
                  </w:p>
                  <w:p w:rsidR="002C52FB" w:rsidRDefault="00E64265">
                    <w:pPr>
                      <w:pStyle w:val="BodyText"/>
                      <w:spacing w:before="4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Revised January 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12456" behindDoc="1" locked="0" layoutInCell="1" allowOverlap="1" wp14:anchorId="5813DC38" wp14:editId="0CF44157">
              <wp:simplePos x="0" y="0"/>
              <wp:positionH relativeFrom="page">
                <wp:posOffset>5474335</wp:posOffset>
              </wp:positionH>
              <wp:positionV relativeFrom="page">
                <wp:posOffset>906780</wp:posOffset>
              </wp:positionV>
              <wp:extent cx="1396365" cy="286385"/>
              <wp:effectExtent l="0" t="190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6365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52FB" w:rsidRDefault="00E64265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OMB Control No. 1076-0020</w:t>
                          </w:r>
                        </w:p>
                        <w:p w:rsidR="002C52FB" w:rsidRDefault="00E64265">
                          <w:pPr>
                            <w:pStyle w:val="BodyText"/>
                            <w:spacing w:before="4"/>
                            <w:ind w:left="74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 xml:space="preserve">Expires:  </w:t>
                          </w:r>
                          <w:r w:rsidR="00E45D3A">
                            <w:rPr>
                              <w:rFonts w:ascii="Times New Roman"/>
                              <w:u w:val="single"/>
                            </w:rPr>
                            <w:t>x/xxxx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31.05pt;margin-top:71.4pt;width:109.95pt;height:22.55pt;z-index:-4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q9rgIAALAFAAAOAAAAZHJzL2Uyb0RvYy54bWysVG1vmzAQ/j5p/8Hyd8pLCAV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" filled="f" stroked="f">
              <v:textbox inset="0,0,0,0">
                <w:txbxContent>
                  <w:p w:rsidR="002C52FB" w:rsidRDefault="00E64265">
                    <w:pPr>
                      <w:pStyle w:val="BodyText"/>
                      <w:spacing w:before="12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OMB Control No. 1076-0020</w:t>
                    </w:r>
                  </w:p>
                  <w:p w:rsidR="002C52FB" w:rsidRDefault="00E64265">
                    <w:pPr>
                      <w:pStyle w:val="BodyText"/>
                      <w:spacing w:before="4"/>
                      <w:ind w:left="74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 xml:space="preserve">Expires:  </w:t>
                    </w:r>
                    <w:r w:rsidR="00E45D3A">
                      <w:rPr>
                        <w:rFonts w:ascii="Times New Roman"/>
                        <w:u w:val="single"/>
                      </w:rPr>
                      <w:t>x/xxxx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A147B"/>
    <w:multiLevelType w:val="hybridMultilevel"/>
    <w:tmpl w:val="CADC147E"/>
    <w:lvl w:ilvl="0" w:tplc="81DEB078">
      <w:numFmt w:val="bullet"/>
      <w:lvlText w:val=""/>
      <w:lvlJc w:val="left"/>
      <w:pPr>
        <w:ind w:left="840" w:hanging="72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9C923BA6">
      <w:numFmt w:val="bullet"/>
      <w:lvlText w:val="•"/>
      <w:lvlJc w:val="left"/>
      <w:pPr>
        <w:ind w:left="1139" w:hanging="720"/>
      </w:pPr>
      <w:rPr>
        <w:rFonts w:hint="default"/>
      </w:rPr>
    </w:lvl>
    <w:lvl w:ilvl="2" w:tplc="BAEC63AE">
      <w:numFmt w:val="bullet"/>
      <w:lvlText w:val="•"/>
      <w:lvlJc w:val="left"/>
      <w:pPr>
        <w:ind w:left="1439" w:hanging="720"/>
      </w:pPr>
      <w:rPr>
        <w:rFonts w:hint="default"/>
      </w:rPr>
    </w:lvl>
    <w:lvl w:ilvl="3" w:tplc="98D0FAF0">
      <w:numFmt w:val="bullet"/>
      <w:lvlText w:val="•"/>
      <w:lvlJc w:val="left"/>
      <w:pPr>
        <w:ind w:left="1739" w:hanging="720"/>
      </w:pPr>
      <w:rPr>
        <w:rFonts w:hint="default"/>
      </w:rPr>
    </w:lvl>
    <w:lvl w:ilvl="4" w:tplc="53A674D4">
      <w:numFmt w:val="bullet"/>
      <w:lvlText w:val="•"/>
      <w:lvlJc w:val="left"/>
      <w:pPr>
        <w:ind w:left="2039" w:hanging="720"/>
      </w:pPr>
      <w:rPr>
        <w:rFonts w:hint="default"/>
      </w:rPr>
    </w:lvl>
    <w:lvl w:ilvl="5" w:tplc="4AC49788">
      <w:numFmt w:val="bullet"/>
      <w:lvlText w:val="•"/>
      <w:lvlJc w:val="left"/>
      <w:pPr>
        <w:ind w:left="2339" w:hanging="720"/>
      </w:pPr>
      <w:rPr>
        <w:rFonts w:hint="default"/>
      </w:rPr>
    </w:lvl>
    <w:lvl w:ilvl="6" w:tplc="DC24E784">
      <w:numFmt w:val="bullet"/>
      <w:lvlText w:val="•"/>
      <w:lvlJc w:val="left"/>
      <w:pPr>
        <w:ind w:left="2639" w:hanging="720"/>
      </w:pPr>
      <w:rPr>
        <w:rFonts w:hint="default"/>
      </w:rPr>
    </w:lvl>
    <w:lvl w:ilvl="7" w:tplc="66B6D9DC">
      <w:numFmt w:val="bullet"/>
      <w:lvlText w:val="•"/>
      <w:lvlJc w:val="left"/>
      <w:pPr>
        <w:ind w:left="2939" w:hanging="720"/>
      </w:pPr>
      <w:rPr>
        <w:rFonts w:hint="default"/>
      </w:rPr>
    </w:lvl>
    <w:lvl w:ilvl="8" w:tplc="490E0D0C">
      <w:numFmt w:val="bullet"/>
      <w:lvlText w:val="•"/>
      <w:lvlJc w:val="left"/>
      <w:pPr>
        <w:ind w:left="3239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2FB"/>
    <w:rsid w:val="001511B1"/>
    <w:rsid w:val="002C52FB"/>
    <w:rsid w:val="00752BD2"/>
    <w:rsid w:val="00E45D3A"/>
    <w:rsid w:val="00E6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 Math" w:eastAsia="Cambria Math" w:hAnsi="Cambria Math" w:cs="Cambria Math"/>
    </w:rPr>
  </w:style>
  <w:style w:type="paragraph" w:styleId="Heading1">
    <w:name w:val="heading 1"/>
    <w:basedOn w:val="Normal"/>
    <w:uiPriority w:val="1"/>
    <w:qFormat/>
    <w:pPr>
      <w:spacing w:before="7"/>
      <w:ind w:left="1616" w:right="161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40" w:hanging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5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D3A"/>
    <w:rPr>
      <w:rFonts w:ascii="Cambria Math" w:eastAsia="Cambria Math" w:hAnsi="Cambria Math" w:cs="Cambria Math"/>
    </w:rPr>
  </w:style>
  <w:style w:type="paragraph" w:styleId="Footer">
    <w:name w:val="footer"/>
    <w:basedOn w:val="Normal"/>
    <w:link w:val="FooterChar"/>
    <w:uiPriority w:val="99"/>
    <w:unhideWhenUsed/>
    <w:rsid w:val="00E45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D3A"/>
    <w:rPr>
      <w:rFonts w:ascii="Cambria Math" w:eastAsia="Cambria Math" w:hAnsi="Cambria Math" w:cs="Cambria Ma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 Math" w:eastAsia="Cambria Math" w:hAnsi="Cambria Math" w:cs="Cambria Math"/>
    </w:rPr>
  </w:style>
  <w:style w:type="paragraph" w:styleId="Heading1">
    <w:name w:val="heading 1"/>
    <w:basedOn w:val="Normal"/>
    <w:uiPriority w:val="1"/>
    <w:qFormat/>
    <w:pPr>
      <w:spacing w:before="7"/>
      <w:ind w:left="1616" w:right="161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40" w:hanging="7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5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5D3A"/>
    <w:rPr>
      <w:rFonts w:ascii="Cambria Math" w:eastAsia="Cambria Math" w:hAnsi="Cambria Math" w:cs="Cambria Math"/>
    </w:rPr>
  </w:style>
  <w:style w:type="paragraph" w:styleId="Footer">
    <w:name w:val="footer"/>
    <w:basedOn w:val="Normal"/>
    <w:link w:val="FooterChar"/>
    <w:uiPriority w:val="99"/>
    <w:unhideWhenUsed/>
    <w:rsid w:val="00E45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D3A"/>
    <w:rPr>
      <w:rFonts w:ascii="Cambria Math" w:eastAsia="Cambria Math" w:hAnsi="Cambria Math" w:cs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Fry, Ashley Dawn</dc:creator>
  <cp:lastModifiedBy>SYSTEM</cp:lastModifiedBy>
  <cp:revision>2</cp:revision>
  <dcterms:created xsi:type="dcterms:W3CDTF">2019-03-13T20:13:00Z</dcterms:created>
  <dcterms:modified xsi:type="dcterms:W3CDTF">2019-03-13T20:13:00Z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LastSaved">
    <vt:filetime>2019-03-13T00:00:00Z</vt:filetime>
  </property>
</Properties>
</file>