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5D507C" w:rsidRDefault="005D507C"/>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0B21AF" w:rsidRPr="000A6C3A">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bookmarkStart w:id="1" w:name="Text3"/>
      <w:r w:rsidR="000A6C3A">
        <w:rPr>
          <w:b/>
          <w:sz w:val="28"/>
          <w:szCs w:val="28"/>
        </w:rPr>
        <w:t>I-601</w:t>
      </w:r>
      <w:bookmarkEnd w:id="1"/>
      <w:r w:rsidR="00AD273F">
        <w:rPr>
          <w:b/>
          <w:sz w:val="28"/>
          <w:szCs w:val="28"/>
        </w:rPr>
        <w:t>,</w:t>
      </w:r>
      <w:r w:rsidR="000A6C3A">
        <w:rPr>
          <w:b/>
          <w:sz w:val="28"/>
          <w:szCs w:val="28"/>
        </w:rPr>
        <w:t xml:space="preserve"> Application for Waiver of Grounds of Inadmissibility</w:t>
      </w:r>
      <w:r w:rsidR="000A6C3A" w:rsidRPr="000A6C3A">
        <w:rPr>
          <w:rFonts w:ascii="Verdana" w:hAnsi="Verdana"/>
          <w:color w:val="000000" w:themeColor="text1"/>
          <w:sz w:val="16"/>
          <w:szCs w:val="16"/>
        </w:rPr>
        <w:t> </w:t>
      </w:r>
    </w:p>
    <w:p w:rsidR="00483DCD" w:rsidRDefault="00483DCD" w:rsidP="00D71B67">
      <w:pPr>
        <w:jc w:val="center"/>
        <w:rPr>
          <w:b/>
          <w:sz w:val="28"/>
          <w:szCs w:val="28"/>
        </w:rPr>
      </w:pPr>
      <w:r>
        <w:rPr>
          <w:b/>
          <w:sz w:val="28"/>
          <w:szCs w:val="28"/>
        </w:rPr>
        <w:t>OMB Number: 1615-</w:t>
      </w:r>
      <w:r w:rsidR="000A6C3A">
        <w:rPr>
          <w:b/>
          <w:sz w:val="28"/>
          <w:szCs w:val="28"/>
        </w:rPr>
        <w:t>0029</w:t>
      </w:r>
    </w:p>
    <w:p w:rsidR="009377EB" w:rsidRDefault="000A6C3A" w:rsidP="00D71B67">
      <w:pPr>
        <w:jc w:val="center"/>
        <w:rPr>
          <w:b/>
          <w:sz w:val="28"/>
          <w:szCs w:val="28"/>
        </w:rPr>
      </w:pPr>
      <w:bookmarkStart w:id="2" w:name="Text2"/>
      <w:r>
        <w:rPr>
          <w:b/>
          <w:sz w:val="28"/>
          <w:szCs w:val="28"/>
        </w:rPr>
        <w:t>02/2</w:t>
      </w:r>
      <w:r w:rsidR="00E90871">
        <w:rPr>
          <w:b/>
          <w:sz w:val="28"/>
          <w:szCs w:val="28"/>
        </w:rPr>
        <w:t>5</w:t>
      </w:r>
      <w:r>
        <w:rPr>
          <w:b/>
          <w:sz w:val="28"/>
          <w:szCs w:val="28"/>
        </w:rPr>
        <w:t>/2019</w:t>
      </w:r>
      <w:bookmarkEnd w:id="2"/>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153B06" w:rsidRDefault="00483DCD" w:rsidP="00637C0D">
            <w:pPr>
              <w:rPr>
                <w:sz w:val="24"/>
                <w:szCs w:val="24"/>
              </w:rPr>
            </w:pPr>
            <w:r w:rsidRPr="00A6192C">
              <w:rPr>
                <w:b/>
                <w:sz w:val="24"/>
                <w:szCs w:val="24"/>
              </w:rPr>
              <w:t>Reason for Revision</w:t>
            </w:r>
            <w:r w:rsidRPr="00153B06">
              <w:rPr>
                <w:b/>
                <w:sz w:val="24"/>
                <w:szCs w:val="24"/>
              </w:rPr>
              <w:t>:</w:t>
            </w:r>
            <w:r w:rsidR="00637C0D" w:rsidRPr="00153B06">
              <w:rPr>
                <w:b/>
                <w:sz w:val="24"/>
                <w:szCs w:val="24"/>
              </w:rPr>
              <w:t xml:space="preserve">  </w:t>
            </w:r>
            <w:r w:rsidR="005E60A0" w:rsidRPr="00153B06">
              <w:rPr>
                <w:sz w:val="24"/>
                <w:szCs w:val="24"/>
              </w:rPr>
              <w:t>Extension + PN Update</w:t>
            </w:r>
          </w:p>
          <w:p w:rsidR="00637C0D" w:rsidRPr="00153B06" w:rsidRDefault="00637C0D" w:rsidP="00637C0D">
            <w:pPr>
              <w:rPr>
                <w:b/>
                <w:sz w:val="24"/>
                <w:szCs w:val="24"/>
              </w:rPr>
            </w:pPr>
          </w:p>
          <w:p w:rsidR="00637C0D" w:rsidRPr="00153B06" w:rsidRDefault="00637C0D" w:rsidP="00637C0D">
            <w:pPr>
              <w:rPr>
                <w:sz w:val="24"/>
                <w:szCs w:val="24"/>
              </w:rPr>
            </w:pPr>
            <w:r w:rsidRPr="00153B06">
              <w:rPr>
                <w:sz w:val="24"/>
                <w:szCs w:val="24"/>
              </w:rPr>
              <w:t>Legend for Proposed Text:</w:t>
            </w:r>
          </w:p>
          <w:p w:rsidR="00637C0D" w:rsidRPr="00153B06" w:rsidRDefault="00637C0D" w:rsidP="00637C0D">
            <w:pPr>
              <w:pStyle w:val="ListParagraph"/>
              <w:numPr>
                <w:ilvl w:val="0"/>
                <w:numId w:val="2"/>
              </w:numPr>
              <w:spacing w:line="240" w:lineRule="auto"/>
              <w:rPr>
                <w:rFonts w:ascii="Times New Roman" w:hAnsi="Times New Roman" w:cs="Times New Roman"/>
                <w:sz w:val="24"/>
                <w:szCs w:val="24"/>
              </w:rPr>
            </w:pPr>
            <w:r w:rsidRPr="00153B06">
              <w:rPr>
                <w:rFonts w:ascii="Times New Roman" w:hAnsi="Times New Roman" w:cs="Times New Roman"/>
                <w:sz w:val="24"/>
                <w:szCs w:val="24"/>
              </w:rPr>
              <w:t>Black font = Current text</w:t>
            </w:r>
          </w:p>
          <w:p w:rsidR="00A277E7" w:rsidRPr="00153B06" w:rsidRDefault="00637C0D" w:rsidP="00637C0D">
            <w:pPr>
              <w:pStyle w:val="ListParagraph"/>
              <w:numPr>
                <w:ilvl w:val="0"/>
                <w:numId w:val="2"/>
              </w:numPr>
              <w:rPr>
                <w:b/>
                <w:sz w:val="24"/>
                <w:szCs w:val="24"/>
              </w:rPr>
            </w:pPr>
            <w:r w:rsidRPr="00153B06">
              <w:rPr>
                <w:rFonts w:ascii="Times New Roman" w:hAnsi="Times New Roman" w:cs="Times New Roman"/>
                <w:color w:val="FF0000"/>
                <w:sz w:val="24"/>
                <w:szCs w:val="24"/>
              </w:rPr>
              <w:t xml:space="preserve">Red font </w:t>
            </w:r>
            <w:r w:rsidRPr="00153B06">
              <w:rPr>
                <w:rFonts w:ascii="Times New Roman" w:hAnsi="Times New Roman" w:cs="Times New Roman"/>
                <w:sz w:val="24"/>
                <w:szCs w:val="24"/>
              </w:rPr>
              <w:t>= Changes</w:t>
            </w:r>
          </w:p>
          <w:p w:rsidR="006C475E" w:rsidRPr="00153B06" w:rsidRDefault="006C475E" w:rsidP="006C475E">
            <w:pPr>
              <w:rPr>
                <w:b/>
                <w:sz w:val="24"/>
                <w:szCs w:val="24"/>
              </w:rPr>
            </w:pPr>
          </w:p>
          <w:p w:rsidR="006C475E" w:rsidRPr="00153B06" w:rsidRDefault="00D6369D" w:rsidP="006C475E">
            <w:pPr>
              <w:rPr>
                <w:sz w:val="24"/>
                <w:szCs w:val="24"/>
              </w:rPr>
            </w:pPr>
            <w:r>
              <w:rPr>
                <w:sz w:val="24"/>
                <w:szCs w:val="24"/>
              </w:rPr>
              <w:t>Expires 03/31/2019</w:t>
            </w:r>
          </w:p>
          <w:p w:rsidR="006C475E" w:rsidRPr="006C475E" w:rsidRDefault="00D6369D" w:rsidP="006C475E">
            <w:pPr>
              <w:rPr>
                <w:sz w:val="24"/>
                <w:szCs w:val="24"/>
              </w:rPr>
            </w:pPr>
            <w:r>
              <w:rPr>
                <w:sz w:val="24"/>
                <w:szCs w:val="24"/>
              </w:rPr>
              <w:t>Edition Date 08/21/2017</w:t>
            </w:r>
          </w:p>
        </w:tc>
      </w:tr>
    </w:tbl>
    <w:p w:rsidR="0006270C" w:rsidRDefault="0006270C"/>
    <w:p w:rsidR="0006270C" w:rsidRDefault="0006270C"/>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365"/>
      </w:tblGrid>
      <w:tr w:rsidR="005E60A0" w:rsidRPr="00F736EE" w:rsidTr="0070358A">
        <w:tc>
          <w:tcPr>
            <w:tcW w:w="2808" w:type="dxa"/>
            <w:shd w:val="clear" w:color="auto" w:fill="D9D9D9"/>
            <w:vAlign w:val="center"/>
          </w:tcPr>
          <w:p w:rsidR="005E60A0" w:rsidRPr="00F736EE" w:rsidRDefault="005E60A0" w:rsidP="00041392">
            <w:pPr>
              <w:jc w:val="center"/>
              <w:rPr>
                <w:b/>
                <w:sz w:val="24"/>
                <w:szCs w:val="24"/>
              </w:rPr>
            </w:pPr>
            <w:r>
              <w:rPr>
                <w:b/>
                <w:sz w:val="24"/>
                <w:szCs w:val="24"/>
              </w:rPr>
              <w:t>Current Page Number and Section</w:t>
            </w:r>
          </w:p>
        </w:tc>
        <w:tc>
          <w:tcPr>
            <w:tcW w:w="4095" w:type="dxa"/>
            <w:shd w:val="clear" w:color="auto" w:fill="D9D9D9"/>
            <w:vAlign w:val="center"/>
          </w:tcPr>
          <w:p w:rsidR="005E60A0" w:rsidRPr="00F736EE" w:rsidRDefault="005E60A0" w:rsidP="00E6404D">
            <w:pPr>
              <w:autoSpaceDE w:val="0"/>
              <w:autoSpaceDN w:val="0"/>
              <w:adjustRightInd w:val="0"/>
              <w:jc w:val="center"/>
              <w:rPr>
                <w:b/>
                <w:sz w:val="24"/>
                <w:szCs w:val="24"/>
              </w:rPr>
            </w:pPr>
            <w:r>
              <w:rPr>
                <w:b/>
                <w:sz w:val="24"/>
                <w:szCs w:val="24"/>
              </w:rPr>
              <w:t>Current Text</w:t>
            </w:r>
          </w:p>
        </w:tc>
        <w:tc>
          <w:tcPr>
            <w:tcW w:w="4365" w:type="dxa"/>
            <w:shd w:val="clear" w:color="auto" w:fill="D9D9D9"/>
            <w:vAlign w:val="center"/>
          </w:tcPr>
          <w:p w:rsidR="005E60A0" w:rsidRPr="00F736EE" w:rsidRDefault="005E60A0" w:rsidP="00E6404D">
            <w:pPr>
              <w:pStyle w:val="Default"/>
              <w:jc w:val="center"/>
              <w:rPr>
                <w:b/>
                <w:color w:val="auto"/>
              </w:rPr>
            </w:pPr>
            <w:r>
              <w:rPr>
                <w:b/>
                <w:color w:val="auto"/>
              </w:rPr>
              <w:t>Proposed Text</w:t>
            </w:r>
          </w:p>
        </w:tc>
      </w:tr>
      <w:tr w:rsidR="005E60A0" w:rsidRPr="007228B5" w:rsidTr="0070358A">
        <w:tc>
          <w:tcPr>
            <w:tcW w:w="2808" w:type="dxa"/>
          </w:tcPr>
          <w:p w:rsidR="005E60A0" w:rsidRPr="009E0CA5" w:rsidRDefault="009E0CA5" w:rsidP="009E0CA5">
            <w:pPr>
              <w:rPr>
                <w:b/>
                <w:sz w:val="24"/>
                <w:szCs w:val="24"/>
              </w:rPr>
            </w:pPr>
            <w:r>
              <w:rPr>
                <w:b/>
                <w:sz w:val="24"/>
                <w:szCs w:val="24"/>
              </w:rPr>
              <w:t>Page 21, USCIS Privacy Act Statement</w:t>
            </w:r>
          </w:p>
        </w:tc>
        <w:tc>
          <w:tcPr>
            <w:tcW w:w="4095" w:type="dxa"/>
          </w:tcPr>
          <w:p w:rsidR="005E60A0" w:rsidRPr="00E90871" w:rsidRDefault="009E0CA5" w:rsidP="00E90871">
            <w:pPr>
              <w:contextualSpacing/>
              <w:rPr>
                <w:b/>
                <w:sz w:val="22"/>
                <w:szCs w:val="22"/>
              </w:rPr>
            </w:pPr>
            <w:r w:rsidRPr="00E90871">
              <w:rPr>
                <w:b/>
                <w:sz w:val="22"/>
                <w:szCs w:val="22"/>
              </w:rPr>
              <w:t>[Page 21]</w:t>
            </w:r>
          </w:p>
          <w:p w:rsidR="005E60A0" w:rsidRPr="00E90871" w:rsidRDefault="005E60A0" w:rsidP="00E90871">
            <w:pPr>
              <w:contextualSpacing/>
              <w:rPr>
                <w:sz w:val="22"/>
                <w:szCs w:val="22"/>
              </w:rPr>
            </w:pPr>
          </w:p>
          <w:p w:rsidR="005E60A0" w:rsidRDefault="009E0CA5" w:rsidP="00E90871">
            <w:pPr>
              <w:contextualSpacing/>
              <w:rPr>
                <w:b/>
                <w:sz w:val="22"/>
                <w:szCs w:val="22"/>
              </w:rPr>
            </w:pPr>
            <w:r w:rsidRPr="00E90871">
              <w:rPr>
                <w:b/>
                <w:sz w:val="22"/>
                <w:szCs w:val="22"/>
              </w:rPr>
              <w:t>USCIS Privacy Act Statement</w:t>
            </w:r>
          </w:p>
          <w:p w:rsidR="00E90871" w:rsidRPr="00E90871" w:rsidRDefault="00E90871" w:rsidP="00E90871">
            <w:pPr>
              <w:contextualSpacing/>
              <w:rPr>
                <w:b/>
                <w:sz w:val="22"/>
                <w:szCs w:val="22"/>
              </w:rPr>
            </w:pPr>
          </w:p>
          <w:p w:rsidR="00D6369D" w:rsidRDefault="00D6369D" w:rsidP="00E90871">
            <w:pPr>
              <w:pStyle w:val="Pa4"/>
              <w:spacing w:line="240" w:lineRule="auto"/>
              <w:contextualSpacing/>
              <w:rPr>
                <w:color w:val="000000"/>
                <w:sz w:val="22"/>
                <w:szCs w:val="22"/>
              </w:rPr>
            </w:pPr>
            <w:r w:rsidRPr="00E90871">
              <w:rPr>
                <w:b/>
                <w:bCs/>
                <w:color w:val="000000"/>
                <w:sz w:val="22"/>
                <w:szCs w:val="22"/>
              </w:rPr>
              <w:t xml:space="preserve">AUTHORITIES: </w:t>
            </w:r>
            <w:r w:rsidRPr="00E90871">
              <w:rPr>
                <w:color w:val="000000"/>
                <w:sz w:val="22"/>
                <w:szCs w:val="22"/>
              </w:rPr>
              <w:t xml:space="preserve">The information requested on this application, and the associated evidence, is collected under the Immigration and Nationality Act section 212(a), as amended, 8 U.S.C. 1182, and the following. </w:t>
            </w:r>
          </w:p>
          <w:p w:rsidR="00E90871" w:rsidRPr="00E90871" w:rsidRDefault="00E90871" w:rsidP="00E90871">
            <w:pPr>
              <w:pStyle w:val="Default"/>
            </w:pPr>
          </w:p>
          <w:p w:rsidR="00D6369D" w:rsidRPr="00E90871" w:rsidRDefault="00D6369D" w:rsidP="00E90871">
            <w:pPr>
              <w:pStyle w:val="Pa5"/>
              <w:spacing w:line="240" w:lineRule="auto"/>
              <w:contextualSpacing/>
              <w:rPr>
                <w:color w:val="000000"/>
                <w:sz w:val="22"/>
                <w:szCs w:val="22"/>
              </w:rPr>
            </w:pPr>
            <w:r w:rsidRPr="00E90871">
              <w:rPr>
                <w:b/>
                <w:bCs/>
                <w:color w:val="000000"/>
                <w:sz w:val="22"/>
                <w:szCs w:val="22"/>
              </w:rPr>
              <w:t xml:space="preserve">PURPOSE: </w:t>
            </w:r>
            <w:r w:rsidRPr="00E90871">
              <w:rPr>
                <w:color w:val="000000"/>
                <w:sz w:val="22"/>
                <w:szCs w:val="22"/>
              </w:rPr>
              <w:t xml:space="preserve">The primary purpose for providing the requested information on this application is to determine if you have established eligibility for the inadmissibility waiver for which you are filing. The Department of Homeland Security (DHS) will use the information you provide to grant or deny the waiver you are seeking. </w:t>
            </w:r>
          </w:p>
          <w:p w:rsidR="00D6369D" w:rsidRDefault="00D6369D" w:rsidP="00E90871">
            <w:pPr>
              <w:pStyle w:val="Pa4"/>
              <w:spacing w:line="240" w:lineRule="auto"/>
              <w:contextualSpacing/>
              <w:rPr>
                <w:color w:val="000000"/>
                <w:sz w:val="22"/>
                <w:szCs w:val="22"/>
              </w:rPr>
            </w:pPr>
            <w:r w:rsidRPr="00E90871">
              <w:rPr>
                <w:color w:val="000000"/>
                <w:sz w:val="22"/>
                <w:szCs w:val="22"/>
              </w:rPr>
              <w:t xml:space="preserve">If you file this application in immigration court in connection with an application for relief from removal from the United States, the immigration court will use the information you provide to grant or deny the waiver sought. If your case is appealed, the Board of Immigration Appeals will use the information you provide in deciding the appeal. </w:t>
            </w:r>
          </w:p>
          <w:p w:rsidR="00E90871" w:rsidRPr="00E90871" w:rsidRDefault="00E90871" w:rsidP="00E90871">
            <w:pPr>
              <w:pStyle w:val="Default"/>
            </w:pPr>
          </w:p>
          <w:p w:rsidR="00D6369D" w:rsidRDefault="00D6369D" w:rsidP="00E90871">
            <w:pPr>
              <w:pStyle w:val="Pa5"/>
              <w:spacing w:line="240" w:lineRule="auto"/>
              <w:contextualSpacing/>
              <w:rPr>
                <w:color w:val="000000"/>
                <w:sz w:val="22"/>
                <w:szCs w:val="22"/>
              </w:rPr>
            </w:pPr>
            <w:r w:rsidRPr="00E90871">
              <w:rPr>
                <w:b/>
                <w:bCs/>
                <w:color w:val="000000"/>
                <w:sz w:val="22"/>
                <w:szCs w:val="22"/>
              </w:rPr>
              <w:t xml:space="preserve">DISCLOSURE: </w:t>
            </w:r>
            <w:r w:rsidRPr="00E90871">
              <w:rPr>
                <w:color w:val="000000"/>
                <w:sz w:val="22"/>
                <w:szCs w:val="22"/>
              </w:rPr>
              <w:t xml:space="preserve">The information you provide is voluntary. However, failure to provide the requested information, and any requested evidence, may delay a final </w:t>
            </w:r>
            <w:r w:rsidRPr="00E90871">
              <w:rPr>
                <w:color w:val="000000"/>
                <w:sz w:val="22"/>
                <w:szCs w:val="22"/>
              </w:rPr>
              <w:lastRenderedPageBreak/>
              <w:t xml:space="preserve">decision in your case or result in denial of your waiver request. </w:t>
            </w:r>
          </w:p>
          <w:p w:rsidR="00E90871" w:rsidRDefault="00E90871" w:rsidP="00E90871">
            <w:pPr>
              <w:pStyle w:val="Default"/>
            </w:pPr>
          </w:p>
          <w:p w:rsidR="00E90871" w:rsidRPr="00E90871" w:rsidRDefault="00E90871" w:rsidP="00E90871">
            <w:pPr>
              <w:pStyle w:val="Default"/>
            </w:pPr>
          </w:p>
          <w:p w:rsidR="00D6369D" w:rsidRPr="00E90871" w:rsidRDefault="00D6369D" w:rsidP="00E90871">
            <w:pPr>
              <w:pStyle w:val="Pa5"/>
              <w:spacing w:line="240" w:lineRule="auto"/>
              <w:contextualSpacing/>
              <w:rPr>
                <w:color w:val="000000"/>
                <w:sz w:val="22"/>
                <w:szCs w:val="22"/>
              </w:rPr>
            </w:pPr>
            <w:r w:rsidRPr="00E90871">
              <w:rPr>
                <w:b/>
                <w:bCs/>
                <w:color w:val="000000"/>
                <w:sz w:val="22"/>
                <w:szCs w:val="22"/>
              </w:rPr>
              <w:t xml:space="preserve">ROUTINE USES: </w:t>
            </w:r>
            <w:r w:rsidRPr="00E90871">
              <w:rPr>
                <w:color w:val="000000"/>
                <w:sz w:val="22"/>
                <w:szCs w:val="22"/>
              </w:rPr>
              <w:t xml:space="preserve">If you file this application with USCIS, 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r w:rsidRPr="00E90871">
              <w:rPr>
                <w:rStyle w:val="A5"/>
              </w:rPr>
              <w:t>www.dhs.gov/privacy</w:t>
            </w:r>
            <w:r w:rsidRPr="00E90871">
              <w:rPr>
                <w:color w:val="000000"/>
                <w:sz w:val="22"/>
                <w:szCs w:val="22"/>
              </w:rPr>
              <w:t xml:space="preserve">. DHS may also share the information, as appropriate, for law enforcement purposes or in the interest of national security. </w:t>
            </w:r>
          </w:p>
          <w:p w:rsidR="00D6369D" w:rsidRPr="00E90871" w:rsidRDefault="00D6369D" w:rsidP="00E90871">
            <w:pPr>
              <w:contextualSpacing/>
              <w:rPr>
                <w:b/>
                <w:sz w:val="22"/>
                <w:szCs w:val="22"/>
              </w:rPr>
            </w:pPr>
            <w:r w:rsidRPr="00E90871">
              <w:rPr>
                <w:color w:val="000000"/>
                <w:sz w:val="22"/>
                <w:szCs w:val="22"/>
              </w:rPr>
              <w:t>If you file this application in immigration court in connection with an application for relief from removal from the United States, the Executive Office for Immigration Review may share the information you provide on this application with other Federal, state, local, and foreign government agencies and authorized organizations following approved routine uses described in the associated published system of records notice [69 Fed. Reg. 26179 (2003)]. The information may also be made available, as appropriate, for law enforcement purposes or in the interest of national security.</w:t>
            </w:r>
          </w:p>
        </w:tc>
        <w:tc>
          <w:tcPr>
            <w:tcW w:w="4365" w:type="dxa"/>
          </w:tcPr>
          <w:p w:rsidR="00950E0A" w:rsidRPr="00E90871" w:rsidRDefault="009E0CA5" w:rsidP="00E90871">
            <w:pPr>
              <w:contextualSpacing/>
              <w:rPr>
                <w:b/>
                <w:sz w:val="22"/>
                <w:szCs w:val="22"/>
              </w:rPr>
            </w:pPr>
            <w:r w:rsidRPr="00E90871">
              <w:rPr>
                <w:b/>
                <w:sz w:val="22"/>
                <w:szCs w:val="22"/>
              </w:rPr>
              <w:lastRenderedPageBreak/>
              <w:t>[Page 21]</w:t>
            </w:r>
          </w:p>
          <w:p w:rsidR="009E0CA5" w:rsidRPr="00E90871" w:rsidRDefault="009E0CA5" w:rsidP="00E90871">
            <w:pPr>
              <w:contextualSpacing/>
              <w:rPr>
                <w:b/>
                <w:sz w:val="22"/>
                <w:szCs w:val="22"/>
              </w:rPr>
            </w:pPr>
          </w:p>
          <w:p w:rsidR="009E0CA5" w:rsidRPr="00E90871" w:rsidRDefault="009E0CA5" w:rsidP="00E90871">
            <w:pPr>
              <w:contextualSpacing/>
              <w:rPr>
                <w:b/>
                <w:color w:val="FF0000"/>
                <w:sz w:val="22"/>
                <w:szCs w:val="22"/>
              </w:rPr>
            </w:pPr>
            <w:r w:rsidRPr="00E90871">
              <w:rPr>
                <w:b/>
                <w:color w:val="FF0000"/>
                <w:sz w:val="22"/>
                <w:szCs w:val="22"/>
              </w:rPr>
              <w:t xml:space="preserve">DHS </w:t>
            </w:r>
            <w:r w:rsidRPr="00E90871">
              <w:rPr>
                <w:b/>
                <w:sz w:val="22"/>
                <w:szCs w:val="22"/>
              </w:rPr>
              <w:t xml:space="preserve">Privacy </w:t>
            </w:r>
            <w:r w:rsidRPr="00E90871">
              <w:rPr>
                <w:b/>
                <w:color w:val="FF0000"/>
                <w:sz w:val="22"/>
                <w:szCs w:val="22"/>
              </w:rPr>
              <w:t>Notice</w:t>
            </w:r>
          </w:p>
          <w:p w:rsidR="00D6369D" w:rsidRPr="00E90871" w:rsidRDefault="00D6369D" w:rsidP="00E90871">
            <w:pPr>
              <w:contextualSpacing/>
              <w:rPr>
                <w:b/>
                <w:color w:val="FF0000"/>
                <w:sz w:val="22"/>
                <w:szCs w:val="22"/>
              </w:rPr>
            </w:pPr>
          </w:p>
          <w:p w:rsidR="00D6369D" w:rsidRPr="00E90871" w:rsidRDefault="00D6369D" w:rsidP="00E90871">
            <w:pPr>
              <w:autoSpaceDE w:val="0"/>
              <w:autoSpaceDN w:val="0"/>
              <w:adjustRightInd w:val="0"/>
              <w:contextualSpacing/>
              <w:rPr>
                <w:color w:val="FF0000"/>
                <w:sz w:val="22"/>
                <w:szCs w:val="22"/>
              </w:rPr>
            </w:pPr>
            <w:r w:rsidRPr="00E90871">
              <w:rPr>
                <w:b/>
                <w:bCs/>
                <w:sz w:val="22"/>
                <w:szCs w:val="22"/>
              </w:rPr>
              <w:t xml:space="preserve">AUTHORITIES: </w:t>
            </w:r>
            <w:r w:rsidRPr="00E90871">
              <w:rPr>
                <w:sz w:val="22"/>
                <w:szCs w:val="22"/>
              </w:rPr>
              <w:t xml:space="preserve">The information requested on this application, and the associated evidence, is collected under the Immigration and Nationality Act section </w:t>
            </w:r>
            <w:r w:rsidRPr="00E90871">
              <w:rPr>
                <w:color w:val="FF0000"/>
                <w:sz w:val="22"/>
                <w:szCs w:val="22"/>
              </w:rPr>
              <w:t xml:space="preserve">212(a). </w:t>
            </w:r>
          </w:p>
          <w:p w:rsidR="00E90871" w:rsidRDefault="00E90871" w:rsidP="00E90871">
            <w:pPr>
              <w:autoSpaceDE w:val="0"/>
              <w:autoSpaceDN w:val="0"/>
              <w:adjustRightInd w:val="0"/>
              <w:contextualSpacing/>
              <w:rPr>
                <w:color w:val="FF0000"/>
                <w:sz w:val="22"/>
                <w:szCs w:val="22"/>
              </w:rPr>
            </w:pPr>
          </w:p>
          <w:p w:rsidR="00E90871" w:rsidRDefault="00E90871" w:rsidP="00E90871">
            <w:pPr>
              <w:autoSpaceDE w:val="0"/>
              <w:autoSpaceDN w:val="0"/>
              <w:adjustRightInd w:val="0"/>
              <w:contextualSpacing/>
              <w:rPr>
                <w:color w:val="FF0000"/>
                <w:sz w:val="22"/>
                <w:szCs w:val="22"/>
              </w:rPr>
            </w:pPr>
          </w:p>
          <w:p w:rsidR="00E90871" w:rsidRPr="00E90871" w:rsidRDefault="00E90871" w:rsidP="00E90871">
            <w:pPr>
              <w:autoSpaceDE w:val="0"/>
              <w:autoSpaceDN w:val="0"/>
              <w:adjustRightInd w:val="0"/>
              <w:contextualSpacing/>
              <w:rPr>
                <w:color w:val="FF0000"/>
                <w:sz w:val="22"/>
                <w:szCs w:val="22"/>
              </w:rPr>
            </w:pPr>
          </w:p>
          <w:p w:rsidR="00E90871" w:rsidRPr="00E90871" w:rsidRDefault="00D6369D" w:rsidP="00E90871">
            <w:pPr>
              <w:autoSpaceDE w:val="0"/>
              <w:autoSpaceDN w:val="0"/>
              <w:adjustRightInd w:val="0"/>
              <w:contextualSpacing/>
              <w:rPr>
                <w:sz w:val="22"/>
                <w:szCs w:val="22"/>
              </w:rPr>
            </w:pPr>
            <w:r w:rsidRPr="00E90871">
              <w:rPr>
                <w:b/>
                <w:bCs/>
                <w:sz w:val="22"/>
                <w:szCs w:val="22"/>
              </w:rPr>
              <w:t xml:space="preserve">PURPOSE: </w:t>
            </w:r>
            <w:r w:rsidR="00E90871" w:rsidRPr="00E90871">
              <w:rPr>
                <w:b/>
                <w:bCs/>
                <w:sz w:val="22"/>
                <w:szCs w:val="22"/>
              </w:rPr>
              <w:t xml:space="preserve"> </w:t>
            </w:r>
            <w:r w:rsidRPr="00E90871">
              <w:rPr>
                <w:sz w:val="22"/>
                <w:szCs w:val="22"/>
              </w:rPr>
              <w:t xml:space="preserve">The primary purpose for providing the requested information on this application is to </w:t>
            </w:r>
            <w:r w:rsidRPr="00E90871">
              <w:rPr>
                <w:color w:val="FF0000"/>
                <w:sz w:val="22"/>
                <w:szCs w:val="22"/>
              </w:rPr>
              <w:t xml:space="preserve">ensure that USCIS has all relevant information necessary to determine if you have established eligibility for the waiver of inadmissibility for which you are filing. DHS uses </w:t>
            </w:r>
            <w:r w:rsidRPr="00E90871">
              <w:rPr>
                <w:sz w:val="22"/>
                <w:szCs w:val="22"/>
              </w:rPr>
              <w:t>the information you provide to grant or de</w:t>
            </w:r>
            <w:r w:rsidR="00E90871" w:rsidRPr="00E90871">
              <w:rPr>
                <w:sz w:val="22"/>
                <w:szCs w:val="22"/>
              </w:rPr>
              <w:t xml:space="preserve">ny the benefit you are seeking.  </w:t>
            </w:r>
            <w:r w:rsidRPr="00E90871">
              <w:rPr>
                <w:sz w:val="22"/>
                <w:szCs w:val="22"/>
              </w:rPr>
              <w:t xml:space="preserve">If you file this application in immigration court in connection with an application for relief from removal from the United States, the immigration court will use the information you provide to grant or deny the waiver </w:t>
            </w:r>
            <w:r w:rsidRPr="00E90871">
              <w:rPr>
                <w:color w:val="FF0000"/>
                <w:sz w:val="22"/>
                <w:szCs w:val="22"/>
              </w:rPr>
              <w:t xml:space="preserve">you are seeking. </w:t>
            </w:r>
            <w:r w:rsidR="00E90871" w:rsidRPr="00E90871">
              <w:rPr>
                <w:color w:val="FF0000"/>
                <w:sz w:val="22"/>
                <w:szCs w:val="22"/>
              </w:rPr>
              <w:t xml:space="preserve"> </w:t>
            </w:r>
            <w:r w:rsidRPr="00E90871">
              <w:rPr>
                <w:sz w:val="22"/>
                <w:szCs w:val="22"/>
              </w:rPr>
              <w:t>If your case is appealed, the Board of Immigration Appeals will use the information you provide in deciding the appeal.</w:t>
            </w:r>
          </w:p>
          <w:p w:rsidR="00E90871" w:rsidRPr="00E90871" w:rsidRDefault="00E90871" w:rsidP="00E90871">
            <w:pPr>
              <w:autoSpaceDE w:val="0"/>
              <w:autoSpaceDN w:val="0"/>
              <w:adjustRightInd w:val="0"/>
              <w:contextualSpacing/>
              <w:rPr>
                <w:sz w:val="22"/>
                <w:szCs w:val="22"/>
              </w:rPr>
            </w:pPr>
          </w:p>
          <w:p w:rsidR="00E90871" w:rsidRPr="00E90871" w:rsidRDefault="00E90871" w:rsidP="00E90871">
            <w:pPr>
              <w:autoSpaceDE w:val="0"/>
              <w:autoSpaceDN w:val="0"/>
              <w:adjustRightInd w:val="0"/>
              <w:contextualSpacing/>
              <w:rPr>
                <w:sz w:val="22"/>
                <w:szCs w:val="22"/>
              </w:rPr>
            </w:pPr>
          </w:p>
          <w:p w:rsidR="00E90871" w:rsidRPr="00E90871" w:rsidRDefault="00E90871" w:rsidP="00E90871">
            <w:pPr>
              <w:autoSpaceDE w:val="0"/>
              <w:autoSpaceDN w:val="0"/>
              <w:adjustRightInd w:val="0"/>
              <w:contextualSpacing/>
              <w:rPr>
                <w:sz w:val="22"/>
                <w:szCs w:val="22"/>
              </w:rPr>
            </w:pPr>
          </w:p>
          <w:p w:rsidR="00E90871" w:rsidRPr="00E90871" w:rsidRDefault="00D6369D" w:rsidP="00E90871">
            <w:pPr>
              <w:autoSpaceDE w:val="0"/>
              <w:autoSpaceDN w:val="0"/>
              <w:adjustRightInd w:val="0"/>
              <w:contextualSpacing/>
              <w:rPr>
                <w:color w:val="FF0000"/>
                <w:sz w:val="22"/>
                <w:szCs w:val="22"/>
              </w:rPr>
            </w:pPr>
            <w:r w:rsidRPr="00E90871">
              <w:rPr>
                <w:b/>
                <w:bCs/>
                <w:sz w:val="22"/>
                <w:szCs w:val="22"/>
              </w:rPr>
              <w:t xml:space="preserve">DISCLOSURE: </w:t>
            </w:r>
            <w:r w:rsidRPr="00E90871">
              <w:rPr>
                <w:sz w:val="22"/>
                <w:szCs w:val="22"/>
              </w:rPr>
              <w:t xml:space="preserve">The information you provide is voluntary. </w:t>
            </w:r>
            <w:r w:rsidR="00E90871" w:rsidRPr="00E90871">
              <w:rPr>
                <w:sz w:val="22"/>
                <w:szCs w:val="22"/>
              </w:rPr>
              <w:t xml:space="preserve"> </w:t>
            </w:r>
            <w:r w:rsidRPr="00E90871">
              <w:rPr>
                <w:sz w:val="22"/>
                <w:szCs w:val="22"/>
              </w:rPr>
              <w:t xml:space="preserve">However, failure to provide the requested information, </w:t>
            </w:r>
            <w:r w:rsidRPr="00E90871">
              <w:rPr>
                <w:color w:val="FF0000"/>
                <w:sz w:val="22"/>
                <w:szCs w:val="22"/>
              </w:rPr>
              <w:t xml:space="preserve">including your Social Security number (if applicable), </w:t>
            </w:r>
            <w:r w:rsidRPr="00E90871">
              <w:rPr>
                <w:sz w:val="22"/>
                <w:szCs w:val="22"/>
              </w:rPr>
              <w:t xml:space="preserve">and any </w:t>
            </w:r>
            <w:r w:rsidRPr="00E90871">
              <w:rPr>
                <w:sz w:val="22"/>
                <w:szCs w:val="22"/>
              </w:rPr>
              <w:lastRenderedPageBreak/>
              <w:t xml:space="preserve">requested evidence, may delay a final decision in your case or result in denial of your </w:t>
            </w:r>
            <w:r w:rsidRPr="00E90871">
              <w:rPr>
                <w:color w:val="FF0000"/>
                <w:sz w:val="22"/>
                <w:szCs w:val="22"/>
              </w:rPr>
              <w:t>application.</w:t>
            </w:r>
          </w:p>
          <w:p w:rsidR="00E90871" w:rsidRPr="00E90871" w:rsidRDefault="00E90871" w:rsidP="00E90871">
            <w:pPr>
              <w:autoSpaceDE w:val="0"/>
              <w:autoSpaceDN w:val="0"/>
              <w:adjustRightInd w:val="0"/>
              <w:contextualSpacing/>
              <w:rPr>
                <w:color w:val="FF0000"/>
                <w:sz w:val="22"/>
                <w:szCs w:val="22"/>
              </w:rPr>
            </w:pPr>
          </w:p>
          <w:p w:rsidR="00D6369D" w:rsidRPr="00E90871" w:rsidRDefault="00D6369D" w:rsidP="00E90871">
            <w:pPr>
              <w:autoSpaceDE w:val="0"/>
              <w:autoSpaceDN w:val="0"/>
              <w:adjustRightInd w:val="0"/>
              <w:contextualSpacing/>
              <w:rPr>
                <w:sz w:val="22"/>
                <w:szCs w:val="22"/>
              </w:rPr>
            </w:pPr>
            <w:r w:rsidRPr="00E90871">
              <w:rPr>
                <w:b/>
                <w:bCs/>
                <w:sz w:val="22"/>
                <w:szCs w:val="22"/>
              </w:rPr>
              <w:t xml:space="preserve">ROUTINE </w:t>
            </w:r>
            <w:r w:rsidRPr="00E90871">
              <w:rPr>
                <w:b/>
                <w:bCs/>
                <w:color w:val="FF0000"/>
                <w:sz w:val="22"/>
                <w:szCs w:val="22"/>
              </w:rPr>
              <w:t xml:space="preserve">USES: </w:t>
            </w:r>
            <w:r w:rsidR="00E90871" w:rsidRPr="00E90871">
              <w:rPr>
                <w:b/>
                <w:bCs/>
                <w:color w:val="FF0000"/>
                <w:sz w:val="22"/>
                <w:szCs w:val="22"/>
              </w:rPr>
              <w:t xml:space="preserve"> </w:t>
            </w:r>
            <w:r w:rsidRPr="00E90871">
              <w:rPr>
                <w:color w:val="FF0000"/>
                <w:sz w:val="22"/>
                <w:szCs w:val="22"/>
              </w:rPr>
              <w:t xml:space="preserve">DHS </w:t>
            </w:r>
            <w:r w:rsidRPr="00E90871">
              <w:rPr>
                <w:sz w:val="22"/>
                <w:szCs w:val="22"/>
              </w:rPr>
              <w:t xml:space="preserve">may share the information you provide on this </w:t>
            </w:r>
            <w:r w:rsidRPr="00E90871">
              <w:rPr>
                <w:color w:val="FF0000"/>
                <w:sz w:val="22"/>
                <w:szCs w:val="22"/>
              </w:rPr>
              <w:t xml:space="preserve">application, and any additional requested evidence, </w:t>
            </w:r>
            <w:r w:rsidRPr="00E90871">
              <w:rPr>
                <w:sz w:val="22"/>
                <w:szCs w:val="22"/>
              </w:rPr>
              <w:t xml:space="preserve">with other Federal, state, local, and foreign government agencies and authorized organizations. </w:t>
            </w:r>
            <w:r w:rsidR="00E90871" w:rsidRPr="00E90871">
              <w:rPr>
                <w:sz w:val="22"/>
                <w:szCs w:val="22"/>
              </w:rPr>
              <w:t xml:space="preserve"> </w:t>
            </w:r>
            <w:r w:rsidRPr="00E90871">
              <w:rPr>
                <w:sz w:val="22"/>
                <w:szCs w:val="22"/>
              </w:rPr>
              <w:t xml:space="preserve">DHS follows approved routine </w:t>
            </w:r>
            <w:r w:rsidRPr="00E90871">
              <w:rPr>
                <w:color w:val="FF0000"/>
                <w:sz w:val="22"/>
                <w:szCs w:val="22"/>
              </w:rPr>
              <w:t>uses, as described in the associated published system of records notices [DHS/USCIS/ICE/CBP-001 Alien File, Index, and National File Tracking System, DHS-USCIS-00</w:t>
            </w:r>
            <w:r w:rsidR="00E90871">
              <w:rPr>
                <w:color w:val="FF0000"/>
                <w:sz w:val="22"/>
                <w:szCs w:val="22"/>
              </w:rPr>
              <w:t>7 - Benefits Information System</w:t>
            </w:r>
            <w:r w:rsidRPr="00E90871">
              <w:rPr>
                <w:color w:val="FF0000"/>
                <w:sz w:val="22"/>
                <w:szCs w:val="22"/>
              </w:rPr>
              <w:t xml:space="preserve"> and DHS/USCIS-018 Immigration Biometric and Background Check] and published privacy impact assessments [DHS/USCIS/PIA-016(a) Computer Linked Application Information Management System and Associated Systems and DHS/USCIS/PIA-051 Case and Activity Management for International Operations,], which can b</w:t>
            </w:r>
            <w:r w:rsidR="00E90871" w:rsidRPr="00E90871">
              <w:rPr>
                <w:color w:val="FF0000"/>
                <w:sz w:val="22"/>
                <w:szCs w:val="22"/>
              </w:rPr>
              <w:t xml:space="preserve">e found at </w:t>
            </w:r>
            <w:hyperlink r:id="rId8" w:history="1">
              <w:r w:rsidR="00E90871" w:rsidRPr="00E90871">
                <w:rPr>
                  <w:rStyle w:val="Hyperlink"/>
                  <w:b/>
                  <w:sz w:val="22"/>
                  <w:szCs w:val="22"/>
                </w:rPr>
                <w:t>www.dhs.gov/privacy</w:t>
              </w:r>
            </w:hyperlink>
            <w:r w:rsidR="00E90871" w:rsidRPr="00E90871">
              <w:rPr>
                <w:b/>
                <w:color w:val="FF0000"/>
                <w:sz w:val="22"/>
                <w:szCs w:val="22"/>
              </w:rPr>
              <w:t>.</w:t>
            </w:r>
            <w:r w:rsidR="00E90871" w:rsidRPr="00E90871">
              <w:rPr>
                <w:color w:val="FF0000"/>
                <w:sz w:val="22"/>
                <w:szCs w:val="22"/>
              </w:rPr>
              <w:t xml:space="preserve"> </w:t>
            </w:r>
            <w:r w:rsidR="00E90871">
              <w:rPr>
                <w:color w:val="FF0000"/>
                <w:sz w:val="22"/>
                <w:szCs w:val="22"/>
              </w:rPr>
              <w:t xml:space="preserve"> </w:t>
            </w:r>
            <w:r w:rsidRPr="00E90871">
              <w:rPr>
                <w:sz w:val="22"/>
                <w:szCs w:val="22"/>
              </w:rPr>
              <w:t xml:space="preserve">DHS may also share </w:t>
            </w:r>
            <w:r w:rsidRPr="00E90871">
              <w:rPr>
                <w:color w:val="FF0000"/>
                <w:sz w:val="22"/>
                <w:szCs w:val="22"/>
              </w:rPr>
              <w:t xml:space="preserve">this </w:t>
            </w:r>
            <w:r w:rsidRPr="00E90871">
              <w:rPr>
                <w:sz w:val="22"/>
                <w:szCs w:val="22"/>
              </w:rPr>
              <w:t>information</w:t>
            </w:r>
            <w:r w:rsidR="00E90871" w:rsidRPr="00E90871">
              <w:rPr>
                <w:sz w:val="22"/>
                <w:szCs w:val="22"/>
              </w:rPr>
              <w:t>,</w:t>
            </w:r>
            <w:r w:rsidRPr="00E90871">
              <w:rPr>
                <w:sz w:val="22"/>
                <w:szCs w:val="22"/>
              </w:rPr>
              <w:t xml:space="preserve"> as appropriate</w:t>
            </w:r>
            <w:r w:rsidR="00E90871" w:rsidRPr="00E90871">
              <w:rPr>
                <w:sz w:val="22"/>
                <w:szCs w:val="22"/>
              </w:rPr>
              <w:t>,</w:t>
            </w:r>
            <w:r w:rsidRPr="00E90871">
              <w:rPr>
                <w:sz w:val="22"/>
                <w:szCs w:val="22"/>
              </w:rPr>
              <w:t xml:space="preserve"> for law enforcement purposes or in the</w:t>
            </w:r>
            <w:r w:rsidR="00E90871" w:rsidRPr="00E90871">
              <w:rPr>
                <w:sz w:val="22"/>
                <w:szCs w:val="22"/>
              </w:rPr>
              <w:t xml:space="preserve"> interest of national security.  </w:t>
            </w:r>
            <w:r w:rsidRPr="00E90871">
              <w:rPr>
                <w:sz w:val="22"/>
                <w:szCs w:val="22"/>
              </w:rPr>
              <w:t>If you file this application in immigration court in connection with an application for relief from removal from the United States, the Executive Office for Immigration Review may share the information you provide on this application with other Federal, state, local, and foreign government agencie</w:t>
            </w:r>
            <w:r w:rsidR="00E90871" w:rsidRPr="00E90871">
              <w:rPr>
                <w:sz w:val="22"/>
                <w:szCs w:val="22"/>
              </w:rPr>
              <w:t>s and authorized organizations.</w:t>
            </w:r>
            <w:r w:rsidR="00E90871" w:rsidRPr="00E90871">
              <w:rPr>
                <w:color w:val="FF0000"/>
                <w:sz w:val="22"/>
                <w:szCs w:val="22"/>
              </w:rPr>
              <w:t xml:space="preserve">  </w:t>
            </w:r>
            <w:r w:rsidRPr="00E90871">
              <w:rPr>
                <w:color w:val="FF0000"/>
                <w:sz w:val="22"/>
                <w:szCs w:val="22"/>
              </w:rPr>
              <w:t>Executive Office for Immigration Review follows approved routine uses, as described in the associated published system of records notices [EOIR-001 Records and Management Information System] which c</w:t>
            </w:r>
            <w:r w:rsidR="00E90871" w:rsidRPr="00E90871">
              <w:rPr>
                <w:color w:val="FF0000"/>
                <w:sz w:val="22"/>
                <w:szCs w:val="22"/>
              </w:rPr>
              <w:t xml:space="preserve">an be found at </w:t>
            </w:r>
            <w:hyperlink r:id="rId9" w:history="1">
              <w:r w:rsidR="00E90871" w:rsidRPr="00E90871">
                <w:rPr>
                  <w:rStyle w:val="Hyperlink"/>
                  <w:b/>
                  <w:sz w:val="22"/>
                  <w:szCs w:val="22"/>
                </w:rPr>
                <w:t>www.justice.gov</w:t>
              </w:r>
            </w:hyperlink>
            <w:r w:rsidR="00E90871" w:rsidRPr="00E90871">
              <w:rPr>
                <w:b/>
                <w:color w:val="FF0000"/>
                <w:sz w:val="22"/>
                <w:szCs w:val="22"/>
              </w:rPr>
              <w:t>.</w:t>
            </w:r>
            <w:r w:rsidR="00E90871">
              <w:rPr>
                <w:color w:val="FF0000"/>
                <w:sz w:val="22"/>
                <w:szCs w:val="22"/>
              </w:rPr>
              <w:t xml:space="preserve"> </w:t>
            </w:r>
            <w:r w:rsidR="00E90871" w:rsidRPr="00E90871">
              <w:rPr>
                <w:color w:val="FF0000"/>
                <w:sz w:val="22"/>
                <w:szCs w:val="22"/>
              </w:rPr>
              <w:t xml:space="preserve">  </w:t>
            </w:r>
            <w:r w:rsidRPr="00E90871">
              <w:rPr>
                <w:color w:val="FF0000"/>
                <w:sz w:val="22"/>
                <w:szCs w:val="22"/>
              </w:rPr>
              <w:t>Executive Office for Immigration Review may also share this information</w:t>
            </w:r>
            <w:r w:rsidR="00E90871">
              <w:rPr>
                <w:color w:val="FF0000"/>
                <w:sz w:val="22"/>
                <w:szCs w:val="22"/>
              </w:rPr>
              <w:t>,</w:t>
            </w:r>
            <w:r w:rsidRPr="00E90871">
              <w:rPr>
                <w:color w:val="FF0000"/>
                <w:sz w:val="22"/>
                <w:szCs w:val="22"/>
              </w:rPr>
              <w:t xml:space="preserve"> as appropriate</w:t>
            </w:r>
            <w:r w:rsidR="00E90871">
              <w:rPr>
                <w:color w:val="FF0000"/>
                <w:sz w:val="22"/>
                <w:szCs w:val="22"/>
              </w:rPr>
              <w:t>,</w:t>
            </w:r>
            <w:r w:rsidRPr="00E90871">
              <w:rPr>
                <w:color w:val="FF0000"/>
                <w:sz w:val="22"/>
                <w:szCs w:val="22"/>
              </w:rPr>
              <w:t xml:space="preserve"> </w:t>
            </w:r>
            <w:r w:rsidRPr="00E90871">
              <w:rPr>
                <w:sz w:val="22"/>
                <w:szCs w:val="22"/>
              </w:rPr>
              <w:t>for law enforcement purposes or in the interest of national security.</w:t>
            </w:r>
          </w:p>
          <w:p w:rsidR="00D6369D" w:rsidRPr="00E90871" w:rsidRDefault="00D6369D" w:rsidP="00E90871">
            <w:pPr>
              <w:contextualSpacing/>
              <w:rPr>
                <w:b/>
                <w:color w:val="FF0000"/>
                <w:sz w:val="22"/>
                <w:szCs w:val="22"/>
              </w:rPr>
            </w:pPr>
          </w:p>
        </w:tc>
      </w:tr>
    </w:tbl>
    <w:p w:rsidR="005D507C" w:rsidRDefault="005D507C" w:rsidP="000C712C"/>
    <w:sectPr w:rsidR="005D507C" w:rsidSect="008F111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C5F" w:rsidRDefault="00695C5F">
      <w:r>
        <w:separator/>
      </w:r>
    </w:p>
  </w:endnote>
  <w:endnote w:type="continuationSeparator" w:id="0">
    <w:p w:rsidR="00695C5F" w:rsidRDefault="0069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0121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C5F" w:rsidRDefault="00695C5F">
      <w:r>
        <w:separator/>
      </w:r>
    </w:p>
  </w:footnote>
  <w:footnote w:type="continuationSeparator" w:id="0">
    <w:p w:rsidR="00695C5F" w:rsidRDefault="00695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7BB0"/>
    <w:multiLevelType w:val="hybridMultilevel"/>
    <w:tmpl w:val="DA36E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77C53"/>
    <w:multiLevelType w:val="hybridMultilevel"/>
    <w:tmpl w:val="0BBE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C0C34"/>
    <w:multiLevelType w:val="hybridMultilevel"/>
    <w:tmpl w:val="8A38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82A92"/>
    <w:multiLevelType w:val="hybridMultilevel"/>
    <w:tmpl w:val="A464FA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E70EEA"/>
    <w:multiLevelType w:val="hybridMultilevel"/>
    <w:tmpl w:val="9440C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167B9E"/>
    <w:multiLevelType w:val="hybridMultilevel"/>
    <w:tmpl w:val="7FD6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8">
    <w:nsid w:val="4BBA535F"/>
    <w:multiLevelType w:val="hybridMultilevel"/>
    <w:tmpl w:val="D88650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AB7010"/>
    <w:multiLevelType w:val="hybridMultilevel"/>
    <w:tmpl w:val="52E6B91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8B02E8"/>
    <w:multiLevelType w:val="hybridMultilevel"/>
    <w:tmpl w:val="32C8A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A862D9"/>
    <w:multiLevelType w:val="hybridMultilevel"/>
    <w:tmpl w:val="C0F049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C52552"/>
    <w:multiLevelType w:val="hybridMultilevel"/>
    <w:tmpl w:val="CDEEE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10"/>
  </w:num>
  <w:num w:numId="5">
    <w:abstractNumId w:val="12"/>
  </w:num>
  <w:num w:numId="6">
    <w:abstractNumId w:val="1"/>
  </w:num>
  <w:num w:numId="7">
    <w:abstractNumId w:val="0"/>
  </w:num>
  <w:num w:numId="8">
    <w:abstractNumId w:val="4"/>
  </w:num>
  <w:num w:numId="9">
    <w:abstractNumId w:val="9"/>
  </w:num>
  <w:num w:numId="10">
    <w:abstractNumId w:val="6"/>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C5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51EF"/>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6C3A"/>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B06"/>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E79"/>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23E"/>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218"/>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5EEF"/>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507C"/>
    <w:rsid w:val="005D70A2"/>
    <w:rsid w:val="005E0031"/>
    <w:rsid w:val="005E0731"/>
    <w:rsid w:val="005E0E43"/>
    <w:rsid w:val="005E1990"/>
    <w:rsid w:val="005E2255"/>
    <w:rsid w:val="005E36D3"/>
    <w:rsid w:val="005E3FDD"/>
    <w:rsid w:val="005E41EE"/>
    <w:rsid w:val="005E60A0"/>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5C5F"/>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58A"/>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11F"/>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E0A"/>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CA5"/>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369D"/>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E1E"/>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CFF"/>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0871"/>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2CF"/>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D507C"/>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D507C"/>
    <w:rPr>
      <w:rFonts w:asciiTheme="minorHAnsi" w:eastAsiaTheme="minorHAnsi" w:hAnsiTheme="minorHAnsi" w:cstheme="minorBidi"/>
    </w:rPr>
  </w:style>
  <w:style w:type="character" w:styleId="FootnoteReference">
    <w:name w:val="footnote reference"/>
    <w:basedOn w:val="DefaultParagraphFont"/>
    <w:unhideWhenUsed/>
    <w:rsid w:val="005D507C"/>
    <w:rPr>
      <w:vertAlign w:val="superscript"/>
    </w:rPr>
  </w:style>
  <w:style w:type="paragraph" w:styleId="NoSpacing">
    <w:name w:val="No Spacing"/>
    <w:uiPriority w:val="1"/>
    <w:qFormat/>
    <w:rsid w:val="005D507C"/>
    <w:rPr>
      <w:rFonts w:asciiTheme="minorHAnsi" w:eastAsiaTheme="minorHAnsi" w:hAnsiTheme="minorHAnsi" w:cstheme="minorBidi"/>
      <w:sz w:val="22"/>
      <w:szCs w:val="22"/>
    </w:rPr>
  </w:style>
  <w:style w:type="paragraph" w:customStyle="1" w:styleId="Pa4">
    <w:name w:val="Pa4"/>
    <w:basedOn w:val="Default"/>
    <w:next w:val="Default"/>
    <w:uiPriority w:val="99"/>
    <w:rsid w:val="00D6369D"/>
    <w:pPr>
      <w:spacing w:line="221" w:lineRule="atLeast"/>
    </w:pPr>
    <w:rPr>
      <w:color w:val="auto"/>
    </w:rPr>
  </w:style>
  <w:style w:type="paragraph" w:customStyle="1" w:styleId="Pa5">
    <w:name w:val="Pa5"/>
    <w:basedOn w:val="Default"/>
    <w:next w:val="Default"/>
    <w:uiPriority w:val="99"/>
    <w:rsid w:val="00D6369D"/>
    <w:pPr>
      <w:spacing w:line="221" w:lineRule="atLeast"/>
    </w:pPr>
    <w:rPr>
      <w:color w:val="auto"/>
    </w:rPr>
  </w:style>
  <w:style w:type="character" w:customStyle="1" w:styleId="A5">
    <w:name w:val="A5"/>
    <w:uiPriority w:val="99"/>
    <w:rsid w:val="00D6369D"/>
    <w:rPr>
      <w:b/>
      <w:bCs/>
      <w:color w:val="0000FF"/>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D507C"/>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D507C"/>
    <w:rPr>
      <w:rFonts w:asciiTheme="minorHAnsi" w:eastAsiaTheme="minorHAnsi" w:hAnsiTheme="minorHAnsi" w:cstheme="minorBidi"/>
    </w:rPr>
  </w:style>
  <w:style w:type="character" w:styleId="FootnoteReference">
    <w:name w:val="footnote reference"/>
    <w:basedOn w:val="DefaultParagraphFont"/>
    <w:unhideWhenUsed/>
    <w:rsid w:val="005D507C"/>
    <w:rPr>
      <w:vertAlign w:val="superscript"/>
    </w:rPr>
  </w:style>
  <w:style w:type="paragraph" w:styleId="NoSpacing">
    <w:name w:val="No Spacing"/>
    <w:uiPriority w:val="1"/>
    <w:qFormat/>
    <w:rsid w:val="005D507C"/>
    <w:rPr>
      <w:rFonts w:asciiTheme="minorHAnsi" w:eastAsiaTheme="minorHAnsi" w:hAnsiTheme="minorHAnsi" w:cstheme="minorBidi"/>
      <w:sz w:val="22"/>
      <w:szCs w:val="22"/>
    </w:rPr>
  </w:style>
  <w:style w:type="paragraph" w:customStyle="1" w:styleId="Pa4">
    <w:name w:val="Pa4"/>
    <w:basedOn w:val="Default"/>
    <w:next w:val="Default"/>
    <w:uiPriority w:val="99"/>
    <w:rsid w:val="00D6369D"/>
    <w:pPr>
      <w:spacing w:line="221" w:lineRule="atLeast"/>
    </w:pPr>
    <w:rPr>
      <w:color w:val="auto"/>
    </w:rPr>
  </w:style>
  <w:style w:type="paragraph" w:customStyle="1" w:styleId="Pa5">
    <w:name w:val="Pa5"/>
    <w:basedOn w:val="Default"/>
    <w:next w:val="Default"/>
    <w:uiPriority w:val="99"/>
    <w:rsid w:val="00D6369D"/>
    <w:pPr>
      <w:spacing w:line="221" w:lineRule="atLeast"/>
    </w:pPr>
    <w:rPr>
      <w:color w:val="auto"/>
    </w:rPr>
  </w:style>
  <w:style w:type="character" w:customStyle="1" w:styleId="A5">
    <w:name w:val="A5"/>
    <w:uiPriority w:val="99"/>
    <w:rsid w:val="00D6369D"/>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ustic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Forms%20Branch\2-Forms\5-QA%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Azhena</dc:creator>
  <cp:lastModifiedBy>SYSTEM</cp:lastModifiedBy>
  <cp:revision>2</cp:revision>
  <cp:lastPrinted>2008-09-11T16:49:00Z</cp:lastPrinted>
  <dcterms:created xsi:type="dcterms:W3CDTF">2019-03-15T19:07:00Z</dcterms:created>
  <dcterms:modified xsi:type="dcterms:W3CDTF">2019-03-15T19:07:00Z</dcterms:modified>
</cp:coreProperties>
</file>