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D8A76" w14:textId="77777777" w:rsidR="00164123" w:rsidRPr="00BC4C0A" w:rsidRDefault="00164123" w:rsidP="00EC6B61">
      <w:pPr>
        <w:pStyle w:val="Title"/>
        <w:widowControl/>
        <w:spacing w:before="0" w:line="276" w:lineRule="auto"/>
        <w:rPr>
          <w:rFonts w:ascii="Arial" w:hAnsi="Arial" w:cs="Arial"/>
          <w:smallCaps/>
          <w:kern w:val="2"/>
          <w:szCs w:val="24"/>
        </w:rPr>
      </w:pPr>
      <w:bookmarkStart w:id="0" w:name="_GoBack"/>
      <w:bookmarkEnd w:id="0"/>
      <w:r w:rsidRPr="00BC4C0A">
        <w:rPr>
          <w:rFonts w:ascii="Arial" w:hAnsi="Arial" w:cs="Arial"/>
          <w:smallCaps/>
          <w:kern w:val="2"/>
          <w:szCs w:val="24"/>
        </w:rPr>
        <w:t xml:space="preserve">U.S. </w:t>
      </w:r>
      <w:r w:rsidR="00B77180" w:rsidRPr="00BC4C0A">
        <w:rPr>
          <w:rFonts w:ascii="Arial" w:hAnsi="Arial" w:cs="Arial"/>
          <w:smallCaps/>
          <w:kern w:val="2"/>
          <w:szCs w:val="24"/>
        </w:rPr>
        <w:t>Department of Education</w:t>
      </w:r>
    </w:p>
    <w:p w14:paraId="3955C1A3" w14:textId="77777777" w:rsidR="00164123" w:rsidRPr="00BC4C0A" w:rsidRDefault="00B77180" w:rsidP="00EC6B61">
      <w:pPr>
        <w:spacing w:before="0" w:line="276" w:lineRule="auto"/>
        <w:jc w:val="center"/>
        <w:rPr>
          <w:rFonts w:cs="Arial"/>
          <w:b/>
          <w:smallCaps/>
          <w:kern w:val="2"/>
          <w:sz w:val="24"/>
        </w:rPr>
      </w:pPr>
      <w:r w:rsidRPr="00BC4C0A">
        <w:rPr>
          <w:rFonts w:cs="Arial"/>
          <w:b/>
          <w:smallCaps/>
          <w:kern w:val="2"/>
          <w:sz w:val="24"/>
        </w:rPr>
        <w:t>Office of Special Education &amp; Rehabilitative Services</w:t>
      </w:r>
    </w:p>
    <w:p w14:paraId="29F24BDB" w14:textId="77777777" w:rsidR="00164123" w:rsidRPr="00BC4C0A" w:rsidRDefault="00B77180" w:rsidP="00EC6B61">
      <w:pPr>
        <w:spacing w:before="0" w:line="276" w:lineRule="auto"/>
        <w:jc w:val="center"/>
        <w:rPr>
          <w:rFonts w:cs="Arial"/>
          <w:b/>
          <w:smallCaps/>
          <w:kern w:val="2"/>
          <w:sz w:val="24"/>
        </w:rPr>
      </w:pPr>
      <w:r w:rsidRPr="00BC4C0A">
        <w:rPr>
          <w:rFonts w:cs="Arial"/>
          <w:b/>
          <w:smallCaps/>
          <w:kern w:val="2"/>
          <w:sz w:val="24"/>
        </w:rPr>
        <w:t>Office of Special Education Programs</w:t>
      </w:r>
    </w:p>
    <w:p w14:paraId="4F54C888" w14:textId="77777777" w:rsidR="00164123" w:rsidRPr="00BC4C0A" w:rsidRDefault="00B77180" w:rsidP="00EC6B61">
      <w:pPr>
        <w:pStyle w:val="Heading5"/>
        <w:widowControl/>
        <w:spacing w:before="0" w:line="276" w:lineRule="auto"/>
        <w:jc w:val="center"/>
        <w:rPr>
          <w:rFonts w:ascii="Times New Roman" w:hAnsi="Times New Roman"/>
          <w:smallCaps/>
          <w:kern w:val="2"/>
          <w:sz w:val="24"/>
          <w:szCs w:val="24"/>
        </w:rPr>
      </w:pPr>
      <w:r w:rsidRPr="00BC4C0A">
        <w:rPr>
          <w:rFonts w:cs="Arial"/>
          <w:smallCaps/>
          <w:kern w:val="2"/>
          <w:sz w:val="24"/>
          <w:szCs w:val="24"/>
        </w:rPr>
        <w:t>Washington</w:t>
      </w:r>
      <w:r w:rsidR="00164123" w:rsidRPr="00BC4C0A">
        <w:rPr>
          <w:rFonts w:cs="Arial"/>
          <w:smallCaps/>
          <w:kern w:val="2"/>
          <w:sz w:val="24"/>
          <w:szCs w:val="24"/>
        </w:rPr>
        <w:t>, D.C. 20202</w:t>
      </w:r>
    </w:p>
    <w:p w14:paraId="029DD730" w14:textId="19D52319" w:rsidR="00164123" w:rsidRPr="00BC4C0A" w:rsidRDefault="00EC6B61" w:rsidP="0069750A">
      <w:pPr>
        <w:spacing w:before="360" w:line="240" w:lineRule="auto"/>
        <w:jc w:val="center"/>
        <w:rPr>
          <w:rFonts w:cs="Arial"/>
          <w:b/>
          <w:smallCaps/>
          <w:kern w:val="2"/>
          <w:sz w:val="36"/>
          <w:szCs w:val="32"/>
        </w:rPr>
      </w:pPr>
      <w:r w:rsidRPr="00BC4C0A">
        <w:rPr>
          <w:rFonts w:cs="Arial"/>
          <w:b/>
          <w:smallCaps/>
          <w:kern w:val="2"/>
          <w:sz w:val="36"/>
          <w:szCs w:val="32"/>
        </w:rPr>
        <w:t>Fiscal Year 201</w:t>
      </w:r>
      <w:r w:rsidR="00976E80">
        <w:rPr>
          <w:rFonts w:cs="Arial"/>
          <w:b/>
          <w:smallCaps/>
          <w:kern w:val="2"/>
          <w:sz w:val="36"/>
          <w:szCs w:val="32"/>
        </w:rPr>
        <w:t>9</w:t>
      </w:r>
      <w:r w:rsidRPr="00BC4C0A">
        <w:rPr>
          <w:rFonts w:cs="Arial"/>
          <w:b/>
          <w:smallCaps/>
          <w:kern w:val="2"/>
          <w:sz w:val="36"/>
          <w:szCs w:val="32"/>
        </w:rPr>
        <w:t xml:space="preserve"> </w:t>
      </w:r>
      <w:r w:rsidRPr="00BC4C0A">
        <w:rPr>
          <w:rFonts w:cs="Arial"/>
          <w:b/>
          <w:smallCaps/>
          <w:kern w:val="2"/>
          <w:sz w:val="36"/>
          <w:szCs w:val="32"/>
        </w:rPr>
        <w:br/>
        <w:t xml:space="preserve">Application for New Grants Under the </w:t>
      </w:r>
      <w:r w:rsidRPr="00BC4C0A">
        <w:rPr>
          <w:rFonts w:cs="Arial"/>
          <w:b/>
          <w:smallCaps/>
          <w:kern w:val="2"/>
          <w:sz w:val="36"/>
          <w:szCs w:val="32"/>
        </w:rPr>
        <w:br/>
      </w:r>
      <w:r w:rsidRPr="00BC4C0A">
        <w:rPr>
          <w:rFonts w:cs="Arial"/>
          <w:b/>
          <w:i/>
          <w:smallCaps/>
          <w:kern w:val="2"/>
          <w:sz w:val="36"/>
          <w:szCs w:val="32"/>
        </w:rPr>
        <w:t>Individuals with Disabilities Education Act</w:t>
      </w:r>
      <w:r w:rsidR="00164123" w:rsidRPr="00BC4C0A">
        <w:rPr>
          <w:rFonts w:cs="Arial"/>
          <w:b/>
          <w:smallCaps/>
          <w:kern w:val="2"/>
          <w:sz w:val="36"/>
          <w:szCs w:val="32"/>
        </w:rPr>
        <w:t xml:space="preserve"> (</w:t>
      </w:r>
      <w:r w:rsidR="00164123" w:rsidRPr="00BC4C0A">
        <w:rPr>
          <w:rFonts w:cs="Arial"/>
          <w:b/>
          <w:i/>
          <w:smallCaps/>
          <w:kern w:val="2"/>
          <w:sz w:val="36"/>
          <w:szCs w:val="32"/>
        </w:rPr>
        <w:t>IDEA</w:t>
      </w:r>
      <w:r w:rsidR="00164123" w:rsidRPr="00BC4C0A">
        <w:rPr>
          <w:rFonts w:cs="Arial"/>
          <w:b/>
          <w:smallCaps/>
          <w:kern w:val="2"/>
          <w:sz w:val="36"/>
          <w:szCs w:val="32"/>
        </w:rPr>
        <w:t>)</w:t>
      </w:r>
    </w:p>
    <w:p w14:paraId="7C54EE60" w14:textId="77777777" w:rsidR="00297058" w:rsidRPr="00BC4C0A" w:rsidRDefault="000C7A93" w:rsidP="0069750A">
      <w:pPr>
        <w:spacing w:before="360" w:line="240" w:lineRule="auto"/>
        <w:jc w:val="center"/>
        <w:rPr>
          <w:rFonts w:cs="Arial"/>
          <w:b/>
          <w:smallCaps/>
          <w:kern w:val="2"/>
          <w:sz w:val="36"/>
          <w:szCs w:val="32"/>
        </w:rPr>
      </w:pPr>
      <w:r>
        <w:rPr>
          <w:rFonts w:cs="Arial"/>
          <w:b/>
          <w:smallCaps/>
          <w:kern w:val="2"/>
          <w:sz w:val="36"/>
          <w:szCs w:val="32"/>
        </w:rPr>
        <w:t>Educational Technology, Media, and Materials For Individuals</w:t>
      </w:r>
      <w:r w:rsidR="00930926" w:rsidRPr="00BC4C0A">
        <w:rPr>
          <w:rFonts w:cs="Arial"/>
          <w:b/>
          <w:smallCaps/>
          <w:kern w:val="2"/>
          <w:sz w:val="36"/>
          <w:szCs w:val="32"/>
        </w:rPr>
        <w:t xml:space="preserve"> with Disabilities </w:t>
      </w:r>
      <w:r>
        <w:rPr>
          <w:rFonts w:cs="Arial"/>
          <w:b/>
          <w:smallCaps/>
          <w:kern w:val="2"/>
          <w:sz w:val="36"/>
          <w:szCs w:val="32"/>
        </w:rPr>
        <w:t>Program</w:t>
      </w:r>
      <w:r w:rsidR="00297058" w:rsidRPr="00BC4C0A">
        <w:rPr>
          <w:rFonts w:cs="Arial"/>
          <w:b/>
          <w:smallCaps/>
          <w:kern w:val="2"/>
          <w:sz w:val="36"/>
          <w:szCs w:val="32"/>
        </w:rPr>
        <w:br/>
        <w:t>(CFDA 84.</w:t>
      </w:r>
      <w:r w:rsidR="00B40036" w:rsidRPr="00BC4C0A">
        <w:rPr>
          <w:rFonts w:cs="Arial"/>
          <w:b/>
          <w:smallCaps/>
          <w:kern w:val="2"/>
          <w:sz w:val="36"/>
          <w:szCs w:val="32"/>
        </w:rPr>
        <w:t>32</w:t>
      </w:r>
      <w:r>
        <w:rPr>
          <w:rFonts w:cs="Arial"/>
          <w:b/>
          <w:smallCaps/>
          <w:kern w:val="2"/>
          <w:sz w:val="36"/>
          <w:szCs w:val="32"/>
        </w:rPr>
        <w:t>7</w:t>
      </w:r>
      <w:r w:rsidR="00297058" w:rsidRPr="00BC4C0A">
        <w:rPr>
          <w:rFonts w:cs="Arial"/>
          <w:b/>
          <w:smallCaps/>
          <w:kern w:val="2"/>
          <w:sz w:val="36"/>
          <w:szCs w:val="32"/>
        </w:rPr>
        <w:t>)</w:t>
      </w:r>
    </w:p>
    <w:p w14:paraId="6149E3F1" w14:textId="77777777" w:rsidR="00297058" w:rsidRPr="00BC4C0A" w:rsidRDefault="00EC6B61" w:rsidP="0069750A">
      <w:pPr>
        <w:spacing w:before="360" w:line="240" w:lineRule="auto"/>
        <w:jc w:val="center"/>
        <w:rPr>
          <w:rFonts w:cs="Arial"/>
          <w:b/>
          <w:bCs/>
          <w:smallCaps/>
          <w:kern w:val="2"/>
          <w:sz w:val="40"/>
          <w:szCs w:val="33"/>
        </w:rPr>
      </w:pPr>
      <w:r w:rsidRPr="00BC4C0A">
        <w:rPr>
          <w:rFonts w:cs="Arial"/>
          <w:b/>
          <w:bCs/>
          <w:smallCaps/>
          <w:kern w:val="2"/>
          <w:sz w:val="36"/>
          <w:szCs w:val="36"/>
        </w:rPr>
        <w:t xml:space="preserve">Applications for New Awards; </w:t>
      </w:r>
      <w:r w:rsidRPr="00BC4C0A">
        <w:rPr>
          <w:rFonts w:cs="Arial"/>
          <w:b/>
          <w:bCs/>
          <w:smallCaps/>
          <w:kern w:val="2"/>
          <w:sz w:val="36"/>
          <w:szCs w:val="36"/>
        </w:rPr>
        <w:br/>
      </w:r>
      <w:r w:rsidR="000C7A93" w:rsidRPr="000C7A93">
        <w:rPr>
          <w:rFonts w:cs="Arial"/>
          <w:b/>
          <w:color w:val="000000" w:themeColor="text1"/>
          <w:sz w:val="48"/>
          <w:szCs w:val="48"/>
        </w:rPr>
        <w:t xml:space="preserve"> </w:t>
      </w:r>
      <w:r w:rsidR="00E61A2A">
        <w:rPr>
          <w:rStyle w:val="H3TOCChar"/>
          <w:sz w:val="48"/>
          <w:szCs w:val="48"/>
        </w:rPr>
        <w:t>Stepping-up Technology Implementation</w:t>
      </w:r>
      <w:r w:rsidRPr="001F4F44">
        <w:rPr>
          <w:rStyle w:val="H3TOCChar"/>
          <w:sz w:val="48"/>
          <w:szCs w:val="48"/>
        </w:rPr>
        <w:t xml:space="preserve"> </w:t>
      </w:r>
      <w:r w:rsidR="00B77180" w:rsidRPr="001F4F44">
        <w:rPr>
          <w:rStyle w:val="H3TOCChar"/>
          <w:sz w:val="48"/>
          <w:szCs w:val="48"/>
        </w:rPr>
        <w:br/>
      </w:r>
      <w:r w:rsidR="00297058" w:rsidRPr="00BC4C0A">
        <w:rPr>
          <w:rFonts w:cs="Arial"/>
          <w:b/>
          <w:smallCaps/>
          <w:kern w:val="2"/>
          <w:sz w:val="36"/>
          <w:szCs w:val="33"/>
        </w:rPr>
        <w:t>(CFDA 84.</w:t>
      </w:r>
      <w:r w:rsidR="00D61268" w:rsidRPr="00BC4C0A">
        <w:rPr>
          <w:rFonts w:cs="Arial"/>
          <w:b/>
          <w:smallCaps/>
          <w:kern w:val="2"/>
          <w:sz w:val="36"/>
          <w:szCs w:val="33"/>
        </w:rPr>
        <w:t>32</w:t>
      </w:r>
      <w:r w:rsidR="000C7A93">
        <w:rPr>
          <w:rFonts w:cs="Arial"/>
          <w:b/>
          <w:smallCaps/>
          <w:kern w:val="2"/>
          <w:sz w:val="36"/>
          <w:szCs w:val="33"/>
        </w:rPr>
        <w:t>7</w:t>
      </w:r>
      <w:r w:rsidR="00E61A2A">
        <w:rPr>
          <w:rFonts w:cs="Arial"/>
          <w:b/>
          <w:smallCaps/>
          <w:kern w:val="2"/>
          <w:sz w:val="36"/>
          <w:szCs w:val="33"/>
        </w:rPr>
        <w:t>S</w:t>
      </w:r>
      <w:r w:rsidR="00297058" w:rsidRPr="00BC4C0A">
        <w:rPr>
          <w:rFonts w:cs="Arial"/>
          <w:b/>
          <w:smallCaps/>
          <w:kern w:val="2"/>
          <w:sz w:val="36"/>
          <w:szCs w:val="33"/>
        </w:rPr>
        <w:t>)</w:t>
      </w:r>
    </w:p>
    <w:p w14:paraId="6ABA8A43" w14:textId="77777777" w:rsidR="00C038C8" w:rsidRPr="00BC4C0A" w:rsidRDefault="007E32A9" w:rsidP="002B737D">
      <w:pPr>
        <w:spacing w:before="480" w:after="480"/>
        <w:jc w:val="center"/>
        <w:rPr>
          <w:kern w:val="2"/>
        </w:rPr>
      </w:pPr>
      <w:hyperlink r:id="rId12" w:history="1">
        <w:r w:rsidR="00D61268" w:rsidRPr="00BC4C0A">
          <w:rPr>
            <w:noProof/>
            <w:kern w:val="2"/>
          </w:rPr>
          <w:drawing>
            <wp:inline distT="0" distB="0" distL="0" distR="0" wp14:anchorId="5791724B" wp14:editId="01DA7D58">
              <wp:extent cx="1828800" cy="1828800"/>
              <wp:effectExtent l="0" t="0" r="0" b="0"/>
              <wp:docPr id="3" name="Picture 3" descr="U.S. Department of Education seal.">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S. Department of Education seal.">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hyperlink>
    </w:p>
    <w:p w14:paraId="115713E5" w14:textId="77777777" w:rsidR="00A60207" w:rsidRPr="00BC4C0A" w:rsidRDefault="00A60207" w:rsidP="00F01205">
      <w:pPr>
        <w:tabs>
          <w:tab w:val="right" w:pos="4500"/>
          <w:tab w:val="left" w:pos="4860"/>
        </w:tabs>
        <w:spacing w:before="720"/>
        <w:jc w:val="center"/>
        <w:rPr>
          <w:rFonts w:cs="Arial"/>
          <w:b/>
          <w:smallCaps/>
          <w:kern w:val="2"/>
          <w:sz w:val="24"/>
          <w:u w:val="single"/>
        </w:rPr>
      </w:pPr>
      <w:r w:rsidRPr="00BC4C0A">
        <w:rPr>
          <w:rFonts w:cs="Arial"/>
          <w:b/>
          <w:smallCaps/>
          <w:kern w:val="2"/>
          <w:sz w:val="24"/>
        </w:rPr>
        <w:t>DATED MATERIAL:</w:t>
      </w:r>
      <w:r w:rsidRPr="00BC4C0A">
        <w:rPr>
          <w:rFonts w:cs="Arial"/>
          <w:b/>
          <w:smallCaps/>
          <w:kern w:val="2"/>
          <w:sz w:val="24"/>
        </w:rPr>
        <w:tab/>
        <w:t xml:space="preserve"> </w:t>
      </w:r>
      <w:r w:rsidRPr="00BC4C0A">
        <w:rPr>
          <w:rFonts w:cs="Arial"/>
          <w:b/>
          <w:smallCaps/>
          <w:kern w:val="2"/>
          <w:sz w:val="24"/>
          <w:u w:val="single"/>
        </w:rPr>
        <w:t>OPEN IMMEDIATELY</w:t>
      </w:r>
    </w:p>
    <w:p w14:paraId="54A2ECB7" w14:textId="541663BB" w:rsidR="00A60207" w:rsidRPr="00BC4C0A" w:rsidRDefault="00A60207" w:rsidP="00F01205">
      <w:pPr>
        <w:pStyle w:val="Heading8"/>
        <w:tabs>
          <w:tab w:val="right" w:pos="4500"/>
          <w:tab w:val="left" w:pos="4860"/>
        </w:tabs>
        <w:spacing w:before="120"/>
        <w:jc w:val="center"/>
        <w:rPr>
          <w:rFonts w:cs="Arial"/>
          <w:i/>
          <w:smallCaps/>
          <w:kern w:val="2"/>
          <w:sz w:val="24"/>
        </w:rPr>
      </w:pPr>
      <w:r w:rsidRPr="00BC4C0A">
        <w:rPr>
          <w:rFonts w:cs="Arial"/>
          <w:smallCaps/>
          <w:kern w:val="2"/>
          <w:sz w:val="24"/>
        </w:rPr>
        <w:t>CLOSING DATE</w:t>
      </w:r>
      <w:r w:rsidRPr="005003A3">
        <w:rPr>
          <w:rFonts w:cs="Arial"/>
          <w:smallCaps/>
          <w:kern w:val="2"/>
          <w:sz w:val="24"/>
        </w:rPr>
        <w:t xml:space="preserve">: </w:t>
      </w:r>
      <w:r w:rsidR="00976E80">
        <w:rPr>
          <w:rFonts w:cs="Arial"/>
          <w:smallCaps/>
          <w:kern w:val="2"/>
          <w:sz w:val="24"/>
        </w:rPr>
        <w:t>XXXX</w:t>
      </w:r>
    </w:p>
    <w:p w14:paraId="09600EFC" w14:textId="322EBBC7" w:rsidR="00291946" w:rsidRPr="00BC4C0A" w:rsidRDefault="00A60207" w:rsidP="00F01205">
      <w:pPr>
        <w:keepLines/>
        <w:spacing w:before="120"/>
        <w:jc w:val="center"/>
        <w:rPr>
          <w:kern w:val="2"/>
        </w:rPr>
      </w:pPr>
      <w:r w:rsidRPr="00BC4C0A">
        <w:rPr>
          <w:rFonts w:cs="Arial"/>
          <w:b/>
          <w:smallCaps/>
          <w:kern w:val="2"/>
          <w:szCs w:val="20"/>
        </w:rPr>
        <w:t xml:space="preserve">FORM APPROVED —OMB No. 1820-0028, EXP. DATE: </w:t>
      </w:r>
      <w:r w:rsidR="00976E80">
        <w:rPr>
          <w:rFonts w:cs="Arial"/>
          <w:b/>
          <w:smallCaps/>
          <w:kern w:val="2"/>
          <w:szCs w:val="20"/>
        </w:rPr>
        <w:t>XXXX</w:t>
      </w:r>
    </w:p>
    <w:p w14:paraId="452B9F9B" w14:textId="77777777" w:rsidR="00197079" w:rsidRPr="00BC4C0A" w:rsidRDefault="00197079" w:rsidP="002B737D">
      <w:pPr>
        <w:spacing w:after="240"/>
        <w:jc w:val="center"/>
        <w:rPr>
          <w:kern w:val="2"/>
        </w:rPr>
        <w:sectPr w:rsidR="00197079" w:rsidRPr="00BC4C0A" w:rsidSect="001E0A74">
          <w:headerReference w:type="even" r:id="rId14"/>
          <w:headerReference w:type="default" r:id="rId15"/>
          <w:footerReference w:type="even" r:id="rId16"/>
          <w:footerReference w:type="first" r:id="rId17"/>
          <w:pgSz w:w="12240" w:h="15840" w:code="1"/>
          <w:pgMar w:top="1440" w:right="1440" w:bottom="1440" w:left="1440" w:header="720" w:footer="720" w:gutter="0"/>
          <w:pgBorders w:display="firstPage" w:offsetFrom="page">
            <w:top w:val="single" w:sz="48" w:space="24" w:color="auto"/>
            <w:left w:val="single" w:sz="48" w:space="24" w:color="auto"/>
            <w:bottom w:val="single" w:sz="48" w:space="24" w:color="auto"/>
            <w:right w:val="single" w:sz="48" w:space="24" w:color="auto"/>
          </w:pgBorders>
          <w:cols w:space="720"/>
          <w:noEndnote/>
          <w:titlePg/>
          <w:docGrid w:linePitch="299"/>
        </w:sectPr>
      </w:pPr>
    </w:p>
    <w:p w14:paraId="3596D0C8" w14:textId="77777777" w:rsidR="00791C32" w:rsidRPr="00BC4C0A" w:rsidRDefault="00791C32" w:rsidP="00F01205">
      <w:pPr>
        <w:pBdr>
          <w:bottom w:val="single" w:sz="18" w:space="1" w:color="auto"/>
        </w:pBdr>
        <w:spacing w:after="240" w:line="240" w:lineRule="auto"/>
        <w:jc w:val="center"/>
        <w:rPr>
          <w:b/>
          <w:smallCaps/>
          <w:kern w:val="2"/>
          <w:sz w:val="36"/>
          <w:szCs w:val="36"/>
        </w:rPr>
      </w:pPr>
      <w:bookmarkStart w:id="1" w:name="_Toc176064146"/>
      <w:r w:rsidRPr="00BC4C0A">
        <w:rPr>
          <w:b/>
          <w:smallCaps/>
          <w:kern w:val="2"/>
          <w:sz w:val="36"/>
          <w:szCs w:val="36"/>
        </w:rPr>
        <w:lastRenderedPageBreak/>
        <w:t>Contents</w:t>
      </w:r>
      <w:bookmarkEnd w:id="1"/>
    </w:p>
    <w:bookmarkStart w:id="2" w:name="_Toc176064147"/>
    <w:p w14:paraId="75D44977" w14:textId="77777777" w:rsidR="00A23B59" w:rsidRDefault="00A23B59">
      <w:pPr>
        <w:pStyle w:val="TOC1"/>
        <w:rPr>
          <w:rFonts w:asciiTheme="minorHAnsi" w:eastAsiaTheme="minorEastAsia" w:hAnsiTheme="minorHAnsi" w:cstheme="minorBidi"/>
          <w:b w:val="0"/>
          <w:szCs w:val="22"/>
        </w:rPr>
      </w:pPr>
      <w:r>
        <w:rPr>
          <w:b w:val="0"/>
          <w:kern w:val="2"/>
        </w:rPr>
        <w:fldChar w:fldCharType="begin"/>
      </w:r>
      <w:r>
        <w:rPr>
          <w:b w:val="0"/>
          <w:kern w:val="2"/>
        </w:rPr>
        <w:instrText xml:space="preserve"> TOC \o "1-1" \h \z \t "Heading 2,2,H3 TOC,3" </w:instrText>
      </w:r>
      <w:r>
        <w:rPr>
          <w:b w:val="0"/>
          <w:kern w:val="2"/>
        </w:rPr>
        <w:fldChar w:fldCharType="separate"/>
      </w:r>
      <w:hyperlink w:anchor="_Toc516141884" w:history="1">
        <w:r w:rsidRPr="0006367B">
          <w:rPr>
            <w:rStyle w:val="Hyperlink"/>
            <w:kern w:val="2"/>
          </w:rPr>
          <w:t>Applicant Letter</w:t>
        </w:r>
        <w:r>
          <w:rPr>
            <w:webHidden/>
          </w:rPr>
          <w:tab/>
        </w:r>
        <w:r w:rsidR="00F92398">
          <w:rPr>
            <w:webHidden/>
          </w:rPr>
          <w:t>A</w:t>
        </w:r>
        <w:r>
          <w:rPr>
            <w:webHidden/>
          </w:rPr>
          <w:fldChar w:fldCharType="begin"/>
        </w:r>
        <w:r>
          <w:rPr>
            <w:webHidden/>
          </w:rPr>
          <w:instrText xml:space="preserve"> PAGEREF _Toc516141884 \h </w:instrText>
        </w:r>
        <w:r>
          <w:rPr>
            <w:webHidden/>
          </w:rPr>
        </w:r>
        <w:r>
          <w:rPr>
            <w:webHidden/>
          </w:rPr>
          <w:fldChar w:fldCharType="separate"/>
        </w:r>
        <w:r w:rsidR="000A351A">
          <w:rPr>
            <w:webHidden/>
          </w:rPr>
          <w:t>1</w:t>
        </w:r>
        <w:r>
          <w:rPr>
            <w:webHidden/>
          </w:rPr>
          <w:fldChar w:fldCharType="end"/>
        </w:r>
      </w:hyperlink>
    </w:p>
    <w:p w14:paraId="6C135F00" w14:textId="77777777" w:rsidR="00A23B59" w:rsidRDefault="007E32A9">
      <w:pPr>
        <w:pStyle w:val="TOC1"/>
        <w:rPr>
          <w:rFonts w:asciiTheme="minorHAnsi" w:eastAsiaTheme="minorEastAsia" w:hAnsiTheme="minorHAnsi" w:cstheme="minorBidi"/>
          <w:b w:val="0"/>
          <w:szCs w:val="22"/>
        </w:rPr>
      </w:pPr>
      <w:hyperlink w:anchor="_Toc516141885" w:history="1">
        <w:r w:rsidR="00A23B59" w:rsidRPr="0006367B">
          <w:rPr>
            <w:rStyle w:val="Hyperlink"/>
            <w:kern w:val="2"/>
          </w:rPr>
          <w:t>Notice Inviting Applications</w:t>
        </w:r>
        <w:r w:rsidR="00A23B59">
          <w:rPr>
            <w:webHidden/>
          </w:rPr>
          <w:tab/>
        </w:r>
        <w:r w:rsidR="00F92398">
          <w:rPr>
            <w:webHidden/>
          </w:rPr>
          <w:t>B</w:t>
        </w:r>
        <w:r w:rsidR="00A23B59">
          <w:rPr>
            <w:webHidden/>
          </w:rPr>
          <w:fldChar w:fldCharType="begin"/>
        </w:r>
        <w:r w:rsidR="00A23B59">
          <w:rPr>
            <w:webHidden/>
          </w:rPr>
          <w:instrText xml:space="preserve"> PAGEREF _Toc516141885 \h </w:instrText>
        </w:r>
        <w:r w:rsidR="00A23B59">
          <w:rPr>
            <w:webHidden/>
          </w:rPr>
        </w:r>
        <w:r w:rsidR="00A23B59">
          <w:rPr>
            <w:webHidden/>
          </w:rPr>
          <w:fldChar w:fldCharType="separate"/>
        </w:r>
        <w:r w:rsidR="000A351A">
          <w:rPr>
            <w:webHidden/>
          </w:rPr>
          <w:t>1</w:t>
        </w:r>
        <w:r w:rsidR="00A23B59">
          <w:rPr>
            <w:webHidden/>
          </w:rPr>
          <w:fldChar w:fldCharType="end"/>
        </w:r>
      </w:hyperlink>
    </w:p>
    <w:p w14:paraId="3E307E1C" w14:textId="77777777" w:rsidR="00A23B59" w:rsidRDefault="007E32A9">
      <w:pPr>
        <w:pStyle w:val="TOC2"/>
        <w:rPr>
          <w:rFonts w:asciiTheme="minorHAnsi" w:eastAsiaTheme="minorEastAsia" w:hAnsiTheme="minorHAnsi" w:cstheme="minorBidi"/>
          <w:szCs w:val="22"/>
        </w:rPr>
      </w:pPr>
      <w:hyperlink w:anchor="_Toc516141886" w:history="1">
        <w:r w:rsidR="00A23B59" w:rsidRPr="0006367B">
          <w:rPr>
            <w:rStyle w:val="Hyperlink"/>
            <w:kern w:val="2"/>
          </w:rPr>
          <w:t>Federal Register Notice</w:t>
        </w:r>
        <w:r w:rsidR="00A23B59">
          <w:rPr>
            <w:webHidden/>
          </w:rPr>
          <w:tab/>
        </w:r>
        <w:r w:rsidR="00F92398">
          <w:rPr>
            <w:webHidden/>
          </w:rPr>
          <w:t>B</w:t>
        </w:r>
        <w:r w:rsidR="00A23B59">
          <w:rPr>
            <w:webHidden/>
          </w:rPr>
          <w:fldChar w:fldCharType="begin"/>
        </w:r>
        <w:r w:rsidR="00A23B59">
          <w:rPr>
            <w:webHidden/>
          </w:rPr>
          <w:instrText xml:space="preserve"> PAGEREF _Toc516141886 \h </w:instrText>
        </w:r>
        <w:r w:rsidR="00A23B59">
          <w:rPr>
            <w:webHidden/>
          </w:rPr>
        </w:r>
        <w:r w:rsidR="00A23B59">
          <w:rPr>
            <w:webHidden/>
          </w:rPr>
          <w:fldChar w:fldCharType="separate"/>
        </w:r>
        <w:r w:rsidR="000A351A">
          <w:rPr>
            <w:webHidden/>
          </w:rPr>
          <w:t>2</w:t>
        </w:r>
        <w:r w:rsidR="00A23B59">
          <w:rPr>
            <w:webHidden/>
          </w:rPr>
          <w:fldChar w:fldCharType="end"/>
        </w:r>
      </w:hyperlink>
    </w:p>
    <w:p w14:paraId="6562BC6E" w14:textId="77777777" w:rsidR="00A23B59" w:rsidRDefault="007E32A9">
      <w:pPr>
        <w:pStyle w:val="TOC2"/>
        <w:rPr>
          <w:rFonts w:asciiTheme="minorHAnsi" w:eastAsiaTheme="minorEastAsia" w:hAnsiTheme="minorHAnsi" w:cstheme="minorBidi"/>
          <w:szCs w:val="22"/>
        </w:rPr>
      </w:pPr>
      <w:hyperlink w:anchor="_Toc516141887" w:history="1">
        <w:r w:rsidR="00BE1C32" w:rsidRPr="0006367B">
          <w:rPr>
            <w:rStyle w:val="Hyperlink"/>
            <w:kern w:val="2"/>
          </w:rPr>
          <w:t>Grants.gov Submission Procedures and  Tips for Applicants</w:t>
        </w:r>
        <w:r w:rsidR="00BE1C32">
          <w:rPr>
            <w:webHidden/>
          </w:rPr>
          <w:tab/>
          <w:t>B33</w:t>
        </w:r>
      </w:hyperlink>
    </w:p>
    <w:p w14:paraId="17E3B403" w14:textId="77777777" w:rsidR="00A23B59" w:rsidRDefault="007E32A9">
      <w:pPr>
        <w:pStyle w:val="TOC1"/>
        <w:rPr>
          <w:rFonts w:asciiTheme="minorHAnsi" w:eastAsiaTheme="minorEastAsia" w:hAnsiTheme="minorHAnsi" w:cstheme="minorBidi"/>
          <w:b w:val="0"/>
          <w:szCs w:val="22"/>
        </w:rPr>
      </w:pPr>
      <w:hyperlink w:anchor="_Toc516141888" w:history="1">
        <w:r w:rsidR="00A23B59" w:rsidRPr="0006367B">
          <w:rPr>
            <w:rStyle w:val="Hyperlink"/>
            <w:kern w:val="2"/>
          </w:rPr>
          <w:t>Priority Description and Selection Criteria</w:t>
        </w:r>
        <w:r w:rsidR="00A23B59">
          <w:rPr>
            <w:webHidden/>
          </w:rPr>
          <w:tab/>
        </w:r>
        <w:r w:rsidR="00F92398">
          <w:rPr>
            <w:webHidden/>
          </w:rPr>
          <w:t>C</w:t>
        </w:r>
        <w:r w:rsidR="00A23B59">
          <w:rPr>
            <w:webHidden/>
          </w:rPr>
          <w:fldChar w:fldCharType="begin"/>
        </w:r>
        <w:r w:rsidR="00A23B59">
          <w:rPr>
            <w:webHidden/>
          </w:rPr>
          <w:instrText xml:space="preserve"> PAGEREF _Toc516141888 \h </w:instrText>
        </w:r>
        <w:r w:rsidR="00A23B59">
          <w:rPr>
            <w:webHidden/>
          </w:rPr>
        </w:r>
        <w:r w:rsidR="00A23B59">
          <w:rPr>
            <w:webHidden/>
          </w:rPr>
          <w:fldChar w:fldCharType="separate"/>
        </w:r>
        <w:r w:rsidR="000A351A">
          <w:rPr>
            <w:webHidden/>
          </w:rPr>
          <w:t>1</w:t>
        </w:r>
        <w:r w:rsidR="00A23B59">
          <w:rPr>
            <w:webHidden/>
          </w:rPr>
          <w:fldChar w:fldCharType="end"/>
        </w:r>
      </w:hyperlink>
    </w:p>
    <w:p w14:paraId="157D87B9" w14:textId="77777777" w:rsidR="00A23B59" w:rsidRDefault="007E32A9">
      <w:pPr>
        <w:pStyle w:val="TOC2"/>
        <w:rPr>
          <w:rFonts w:asciiTheme="minorHAnsi" w:eastAsiaTheme="minorEastAsia" w:hAnsiTheme="minorHAnsi" w:cstheme="minorBidi"/>
          <w:szCs w:val="22"/>
        </w:rPr>
      </w:pPr>
      <w:hyperlink w:anchor="_Toc516141889" w:history="1">
        <w:r w:rsidR="00E61A2A">
          <w:rPr>
            <w:rStyle w:val="Hyperlink"/>
            <w:kern w:val="2"/>
          </w:rPr>
          <w:t>Stepping-up Technology Implementation</w:t>
        </w:r>
        <w:r w:rsidR="000C7A93">
          <w:rPr>
            <w:rStyle w:val="Hyperlink"/>
            <w:kern w:val="2"/>
          </w:rPr>
          <w:t>,</w:t>
        </w:r>
        <w:r w:rsidR="00A23B59" w:rsidRPr="0006367B">
          <w:rPr>
            <w:rStyle w:val="Hyperlink"/>
            <w:kern w:val="2"/>
          </w:rPr>
          <w:t xml:space="preserve">  (CFDA 84.</w:t>
        </w:r>
        <w:r w:rsidR="00E61A2A">
          <w:rPr>
            <w:rStyle w:val="Hyperlink"/>
            <w:kern w:val="2"/>
          </w:rPr>
          <w:t>327S</w:t>
        </w:r>
        <w:r w:rsidR="00A23B59" w:rsidRPr="0006367B">
          <w:rPr>
            <w:rStyle w:val="Hyperlink"/>
            <w:kern w:val="2"/>
          </w:rPr>
          <w:t>)</w:t>
        </w:r>
        <w:r w:rsidR="00A23B59">
          <w:rPr>
            <w:webHidden/>
          </w:rPr>
          <w:tab/>
        </w:r>
        <w:r w:rsidR="00F92398">
          <w:rPr>
            <w:webHidden/>
          </w:rPr>
          <w:t>C</w:t>
        </w:r>
        <w:r w:rsidR="00A23B59">
          <w:rPr>
            <w:webHidden/>
          </w:rPr>
          <w:fldChar w:fldCharType="begin"/>
        </w:r>
        <w:r w:rsidR="00A23B59">
          <w:rPr>
            <w:webHidden/>
          </w:rPr>
          <w:instrText xml:space="preserve"> PAGEREF _Toc516141889 \h </w:instrText>
        </w:r>
        <w:r w:rsidR="00A23B59">
          <w:rPr>
            <w:webHidden/>
          </w:rPr>
        </w:r>
        <w:r w:rsidR="00A23B59">
          <w:rPr>
            <w:webHidden/>
          </w:rPr>
          <w:fldChar w:fldCharType="separate"/>
        </w:r>
        <w:r w:rsidR="000A351A">
          <w:rPr>
            <w:webHidden/>
          </w:rPr>
          <w:t>2</w:t>
        </w:r>
        <w:r w:rsidR="00A23B59">
          <w:rPr>
            <w:webHidden/>
          </w:rPr>
          <w:fldChar w:fldCharType="end"/>
        </w:r>
      </w:hyperlink>
    </w:p>
    <w:p w14:paraId="0BCC7344" w14:textId="77777777" w:rsidR="00A23B59" w:rsidRDefault="007E32A9">
      <w:pPr>
        <w:pStyle w:val="TOC2"/>
        <w:rPr>
          <w:rFonts w:asciiTheme="minorHAnsi" w:eastAsiaTheme="minorEastAsia" w:hAnsiTheme="minorHAnsi" w:cstheme="minorBidi"/>
          <w:szCs w:val="22"/>
        </w:rPr>
      </w:pPr>
      <w:hyperlink w:anchor="_Toc516141890" w:history="1">
        <w:r w:rsidR="00A23B59" w:rsidRPr="0006367B">
          <w:rPr>
            <w:rStyle w:val="Hyperlink"/>
            <w:kern w:val="2"/>
          </w:rPr>
          <w:t xml:space="preserve">Selection Criteria and Format  for the Applications for New Awards— </w:t>
        </w:r>
        <w:r w:rsidR="00E61A2A">
          <w:rPr>
            <w:rStyle w:val="Hyperlink"/>
            <w:kern w:val="2"/>
          </w:rPr>
          <w:t>Stepping-up Technology Implementation</w:t>
        </w:r>
        <w:r w:rsidR="000C7A93">
          <w:rPr>
            <w:rStyle w:val="Hyperlink"/>
            <w:kern w:val="2"/>
          </w:rPr>
          <w:t>,</w:t>
        </w:r>
        <w:r w:rsidR="00A23B59" w:rsidRPr="0006367B">
          <w:rPr>
            <w:rStyle w:val="Hyperlink"/>
            <w:kern w:val="2"/>
          </w:rPr>
          <w:t xml:space="preserve"> (CFDA 84.</w:t>
        </w:r>
        <w:r w:rsidR="00E61A2A">
          <w:rPr>
            <w:rStyle w:val="Hyperlink"/>
            <w:kern w:val="2"/>
          </w:rPr>
          <w:t>327S</w:t>
        </w:r>
        <w:r w:rsidR="00A23B59" w:rsidRPr="0006367B">
          <w:rPr>
            <w:rStyle w:val="Hyperlink"/>
            <w:kern w:val="2"/>
          </w:rPr>
          <w:t>) Competition</w:t>
        </w:r>
        <w:r w:rsidR="00A23B59">
          <w:rPr>
            <w:webHidden/>
          </w:rPr>
          <w:tab/>
        </w:r>
        <w:r w:rsidR="00F92398">
          <w:rPr>
            <w:webHidden/>
          </w:rPr>
          <w:t>C</w:t>
        </w:r>
        <w:r w:rsidR="00A23B59">
          <w:rPr>
            <w:webHidden/>
          </w:rPr>
          <w:fldChar w:fldCharType="begin"/>
        </w:r>
        <w:r w:rsidR="00A23B59">
          <w:rPr>
            <w:webHidden/>
          </w:rPr>
          <w:instrText xml:space="preserve"> PAGEREF _Toc516141890 \h </w:instrText>
        </w:r>
        <w:r w:rsidR="00A23B59">
          <w:rPr>
            <w:webHidden/>
          </w:rPr>
        </w:r>
        <w:r w:rsidR="00A23B59">
          <w:rPr>
            <w:webHidden/>
          </w:rPr>
          <w:fldChar w:fldCharType="separate"/>
        </w:r>
        <w:r w:rsidR="000A351A">
          <w:rPr>
            <w:webHidden/>
          </w:rPr>
          <w:t>22</w:t>
        </w:r>
        <w:r w:rsidR="00A23B59">
          <w:rPr>
            <w:webHidden/>
          </w:rPr>
          <w:fldChar w:fldCharType="end"/>
        </w:r>
      </w:hyperlink>
    </w:p>
    <w:p w14:paraId="3D6EADE0" w14:textId="77777777" w:rsidR="00A23B59" w:rsidRDefault="007E32A9">
      <w:pPr>
        <w:pStyle w:val="TOC1"/>
        <w:rPr>
          <w:rFonts w:asciiTheme="minorHAnsi" w:eastAsiaTheme="minorEastAsia" w:hAnsiTheme="minorHAnsi" w:cstheme="minorBidi"/>
          <w:b w:val="0"/>
          <w:szCs w:val="22"/>
        </w:rPr>
      </w:pPr>
      <w:hyperlink w:anchor="_Toc516141891" w:history="1">
        <w:r w:rsidR="00A23B59" w:rsidRPr="0006367B">
          <w:rPr>
            <w:rStyle w:val="Hyperlink"/>
            <w:kern w:val="2"/>
          </w:rPr>
          <w:t>General Information on  Completing an Application</w:t>
        </w:r>
        <w:r w:rsidR="00A23B59">
          <w:rPr>
            <w:webHidden/>
          </w:rPr>
          <w:tab/>
        </w:r>
        <w:r w:rsidR="00F92398">
          <w:rPr>
            <w:webHidden/>
          </w:rPr>
          <w:t>D</w:t>
        </w:r>
        <w:r w:rsidR="00A23B59">
          <w:rPr>
            <w:webHidden/>
          </w:rPr>
          <w:fldChar w:fldCharType="begin"/>
        </w:r>
        <w:r w:rsidR="00A23B59">
          <w:rPr>
            <w:webHidden/>
          </w:rPr>
          <w:instrText xml:space="preserve"> PAGEREF _Toc516141891 \h </w:instrText>
        </w:r>
        <w:r w:rsidR="00A23B59">
          <w:rPr>
            <w:webHidden/>
          </w:rPr>
        </w:r>
        <w:r w:rsidR="00A23B59">
          <w:rPr>
            <w:webHidden/>
          </w:rPr>
          <w:fldChar w:fldCharType="separate"/>
        </w:r>
        <w:r w:rsidR="000A351A">
          <w:rPr>
            <w:webHidden/>
          </w:rPr>
          <w:t>1</w:t>
        </w:r>
        <w:r w:rsidR="00A23B59">
          <w:rPr>
            <w:webHidden/>
          </w:rPr>
          <w:fldChar w:fldCharType="end"/>
        </w:r>
      </w:hyperlink>
    </w:p>
    <w:p w14:paraId="5A1150BA" w14:textId="77777777" w:rsidR="00A23B59" w:rsidRDefault="007E32A9">
      <w:pPr>
        <w:pStyle w:val="TOC1"/>
        <w:rPr>
          <w:rFonts w:asciiTheme="minorHAnsi" w:eastAsiaTheme="minorEastAsia" w:hAnsiTheme="minorHAnsi" w:cstheme="minorBidi"/>
          <w:b w:val="0"/>
          <w:szCs w:val="22"/>
        </w:rPr>
      </w:pPr>
      <w:hyperlink w:anchor="_Toc516141892" w:history="1">
        <w:r w:rsidR="00A23B59" w:rsidRPr="0006367B">
          <w:rPr>
            <w:rStyle w:val="Hyperlink"/>
            <w:kern w:val="2"/>
          </w:rPr>
          <w:t>Application Transmittal Instructions and Requirements for Intergovernmental Review</w:t>
        </w:r>
        <w:r w:rsidR="00A23B59">
          <w:rPr>
            <w:webHidden/>
          </w:rPr>
          <w:tab/>
        </w:r>
        <w:r w:rsidR="00F92398">
          <w:rPr>
            <w:webHidden/>
          </w:rPr>
          <w:t>E</w:t>
        </w:r>
        <w:r w:rsidR="00A23B59">
          <w:rPr>
            <w:webHidden/>
          </w:rPr>
          <w:fldChar w:fldCharType="begin"/>
        </w:r>
        <w:r w:rsidR="00A23B59">
          <w:rPr>
            <w:webHidden/>
          </w:rPr>
          <w:instrText xml:space="preserve"> PAGEREF _Toc516141892 \h </w:instrText>
        </w:r>
        <w:r w:rsidR="00A23B59">
          <w:rPr>
            <w:webHidden/>
          </w:rPr>
        </w:r>
        <w:r w:rsidR="00A23B59">
          <w:rPr>
            <w:webHidden/>
          </w:rPr>
          <w:fldChar w:fldCharType="separate"/>
        </w:r>
        <w:r w:rsidR="000A351A">
          <w:rPr>
            <w:webHidden/>
          </w:rPr>
          <w:t>1</w:t>
        </w:r>
        <w:r w:rsidR="00A23B59">
          <w:rPr>
            <w:webHidden/>
          </w:rPr>
          <w:fldChar w:fldCharType="end"/>
        </w:r>
      </w:hyperlink>
    </w:p>
    <w:p w14:paraId="6552CE0E" w14:textId="77777777" w:rsidR="00A23B59" w:rsidRDefault="007E32A9">
      <w:pPr>
        <w:pStyle w:val="TOC1"/>
        <w:rPr>
          <w:rFonts w:asciiTheme="minorHAnsi" w:eastAsiaTheme="minorEastAsia" w:hAnsiTheme="minorHAnsi" w:cstheme="minorBidi"/>
          <w:b w:val="0"/>
          <w:szCs w:val="22"/>
        </w:rPr>
      </w:pPr>
      <w:hyperlink w:anchor="_Toc516141894" w:history="1">
        <w:r w:rsidR="00A23B59" w:rsidRPr="0006367B">
          <w:rPr>
            <w:rStyle w:val="Hyperlink"/>
            <w:kern w:val="2"/>
          </w:rPr>
          <w:t>Appendix</w:t>
        </w:r>
        <w:r w:rsidR="00A23B59">
          <w:rPr>
            <w:webHidden/>
          </w:rPr>
          <w:tab/>
        </w:r>
        <w:r w:rsidR="00F92398">
          <w:rPr>
            <w:webHidden/>
          </w:rPr>
          <w:t>F</w:t>
        </w:r>
        <w:r w:rsidR="00A23B59">
          <w:rPr>
            <w:webHidden/>
          </w:rPr>
          <w:fldChar w:fldCharType="begin"/>
        </w:r>
        <w:r w:rsidR="00A23B59">
          <w:rPr>
            <w:webHidden/>
          </w:rPr>
          <w:instrText xml:space="preserve"> PAGEREF _Toc516141894 \h </w:instrText>
        </w:r>
        <w:r w:rsidR="00A23B59">
          <w:rPr>
            <w:webHidden/>
          </w:rPr>
        </w:r>
        <w:r w:rsidR="00A23B59">
          <w:rPr>
            <w:webHidden/>
          </w:rPr>
          <w:fldChar w:fldCharType="separate"/>
        </w:r>
        <w:r w:rsidR="000A351A">
          <w:rPr>
            <w:webHidden/>
          </w:rPr>
          <w:t>1</w:t>
        </w:r>
        <w:r w:rsidR="00A23B59">
          <w:rPr>
            <w:webHidden/>
          </w:rPr>
          <w:fldChar w:fldCharType="end"/>
        </w:r>
      </w:hyperlink>
    </w:p>
    <w:p w14:paraId="34B7CACD" w14:textId="77777777" w:rsidR="00A23B59" w:rsidRDefault="007E32A9">
      <w:pPr>
        <w:pStyle w:val="TOC2"/>
        <w:rPr>
          <w:rFonts w:asciiTheme="minorHAnsi" w:eastAsiaTheme="minorEastAsia" w:hAnsiTheme="minorHAnsi" w:cstheme="minorBidi"/>
          <w:szCs w:val="22"/>
        </w:rPr>
      </w:pPr>
      <w:hyperlink w:anchor="_Toc516141895" w:history="1">
        <w:r w:rsidR="00A23B59" w:rsidRPr="0006367B">
          <w:rPr>
            <w:rStyle w:val="Hyperlink"/>
            <w:kern w:val="2"/>
          </w:rPr>
          <w:t>Intergovernmental Review of Federal Programs</w:t>
        </w:r>
        <w:r w:rsidR="00A23B59">
          <w:rPr>
            <w:webHidden/>
          </w:rPr>
          <w:tab/>
        </w:r>
        <w:r w:rsidR="00F92398">
          <w:rPr>
            <w:webHidden/>
          </w:rPr>
          <w:t>F</w:t>
        </w:r>
        <w:r w:rsidR="00A23B59">
          <w:rPr>
            <w:webHidden/>
          </w:rPr>
          <w:fldChar w:fldCharType="begin"/>
        </w:r>
        <w:r w:rsidR="00A23B59">
          <w:rPr>
            <w:webHidden/>
          </w:rPr>
          <w:instrText xml:space="preserve"> PAGEREF _Toc516141895 \h </w:instrText>
        </w:r>
        <w:r w:rsidR="00A23B59">
          <w:rPr>
            <w:webHidden/>
          </w:rPr>
        </w:r>
        <w:r w:rsidR="00A23B59">
          <w:rPr>
            <w:webHidden/>
          </w:rPr>
          <w:fldChar w:fldCharType="separate"/>
        </w:r>
        <w:r w:rsidR="000A351A">
          <w:rPr>
            <w:webHidden/>
          </w:rPr>
          <w:t>2</w:t>
        </w:r>
        <w:r w:rsidR="00A23B59">
          <w:rPr>
            <w:webHidden/>
          </w:rPr>
          <w:fldChar w:fldCharType="end"/>
        </w:r>
      </w:hyperlink>
    </w:p>
    <w:p w14:paraId="09EBDA8A" w14:textId="77777777" w:rsidR="00A23B59" w:rsidRDefault="007E32A9">
      <w:pPr>
        <w:pStyle w:val="TOC2"/>
        <w:rPr>
          <w:rFonts w:asciiTheme="minorHAnsi" w:eastAsiaTheme="minorEastAsia" w:hAnsiTheme="minorHAnsi" w:cstheme="minorBidi"/>
          <w:szCs w:val="22"/>
        </w:rPr>
      </w:pPr>
      <w:hyperlink w:anchor="_Toc516141896" w:history="1">
        <w:r w:rsidR="00A23B59" w:rsidRPr="0006367B">
          <w:rPr>
            <w:rStyle w:val="Hyperlink"/>
            <w:kern w:val="2"/>
          </w:rPr>
          <w:t>State Single Points of Contact (SPOCs)</w:t>
        </w:r>
        <w:r w:rsidR="00A23B59">
          <w:rPr>
            <w:webHidden/>
          </w:rPr>
          <w:tab/>
        </w:r>
        <w:r w:rsidR="00F92398">
          <w:rPr>
            <w:webHidden/>
          </w:rPr>
          <w:t>F</w:t>
        </w:r>
        <w:r w:rsidR="00A23B59">
          <w:rPr>
            <w:webHidden/>
          </w:rPr>
          <w:fldChar w:fldCharType="begin"/>
        </w:r>
        <w:r w:rsidR="00A23B59">
          <w:rPr>
            <w:webHidden/>
          </w:rPr>
          <w:instrText xml:space="preserve"> PAGEREF _Toc516141896 \h </w:instrText>
        </w:r>
        <w:r w:rsidR="00A23B59">
          <w:rPr>
            <w:webHidden/>
          </w:rPr>
        </w:r>
        <w:r w:rsidR="00A23B59">
          <w:rPr>
            <w:webHidden/>
          </w:rPr>
          <w:fldChar w:fldCharType="separate"/>
        </w:r>
        <w:r w:rsidR="000A351A">
          <w:rPr>
            <w:webHidden/>
          </w:rPr>
          <w:t>3</w:t>
        </w:r>
        <w:r w:rsidR="00A23B59">
          <w:rPr>
            <w:webHidden/>
          </w:rPr>
          <w:fldChar w:fldCharType="end"/>
        </w:r>
      </w:hyperlink>
    </w:p>
    <w:p w14:paraId="382B9F39" w14:textId="77777777" w:rsidR="00A23B59" w:rsidRDefault="007E32A9">
      <w:pPr>
        <w:pStyle w:val="TOC1"/>
        <w:rPr>
          <w:rFonts w:asciiTheme="minorHAnsi" w:eastAsiaTheme="minorEastAsia" w:hAnsiTheme="minorHAnsi" w:cstheme="minorBidi"/>
          <w:b w:val="0"/>
          <w:szCs w:val="22"/>
        </w:rPr>
      </w:pPr>
      <w:hyperlink w:anchor="_Toc516141897" w:history="1">
        <w:r w:rsidR="00A23B59" w:rsidRPr="0006367B">
          <w:rPr>
            <w:rStyle w:val="Hyperlink"/>
            <w:kern w:val="2"/>
          </w:rPr>
          <w:t>Notice to All Applicants Ensuring Equitable Access and Application Forms and Instructions</w:t>
        </w:r>
        <w:r w:rsidR="00A23B59">
          <w:rPr>
            <w:webHidden/>
          </w:rPr>
          <w:tab/>
        </w:r>
        <w:r w:rsidR="00FB4A0C">
          <w:rPr>
            <w:webHidden/>
          </w:rPr>
          <w:t>G</w:t>
        </w:r>
        <w:r w:rsidR="00A23B59">
          <w:rPr>
            <w:webHidden/>
          </w:rPr>
          <w:fldChar w:fldCharType="begin"/>
        </w:r>
        <w:r w:rsidR="00A23B59">
          <w:rPr>
            <w:webHidden/>
          </w:rPr>
          <w:instrText xml:space="preserve"> PAGEREF _Toc516141897 \h </w:instrText>
        </w:r>
        <w:r w:rsidR="00A23B59">
          <w:rPr>
            <w:webHidden/>
          </w:rPr>
        </w:r>
        <w:r w:rsidR="00A23B59">
          <w:rPr>
            <w:webHidden/>
          </w:rPr>
          <w:fldChar w:fldCharType="separate"/>
        </w:r>
        <w:r w:rsidR="000A351A">
          <w:rPr>
            <w:webHidden/>
          </w:rPr>
          <w:t>1</w:t>
        </w:r>
        <w:r w:rsidR="00A23B59">
          <w:rPr>
            <w:webHidden/>
          </w:rPr>
          <w:fldChar w:fldCharType="end"/>
        </w:r>
      </w:hyperlink>
    </w:p>
    <w:p w14:paraId="7C88254B" w14:textId="77777777" w:rsidR="00A23B59" w:rsidRDefault="007E32A9">
      <w:pPr>
        <w:pStyle w:val="TOC2"/>
        <w:rPr>
          <w:rFonts w:asciiTheme="minorHAnsi" w:eastAsiaTheme="minorEastAsia" w:hAnsiTheme="minorHAnsi" w:cstheme="minorBidi"/>
          <w:szCs w:val="22"/>
        </w:rPr>
      </w:pPr>
      <w:hyperlink w:anchor="_Toc516141898" w:history="1">
        <w:r w:rsidR="00A23B59" w:rsidRPr="0006367B">
          <w:rPr>
            <w:rStyle w:val="Hyperlink"/>
            <w:kern w:val="2"/>
          </w:rPr>
          <w:t>Part I: Application for Federal Assistance (SF-424)</w:t>
        </w:r>
        <w:r w:rsidR="00A23B59">
          <w:rPr>
            <w:webHidden/>
          </w:rPr>
          <w:tab/>
        </w:r>
        <w:r w:rsidR="00A23B59">
          <w:rPr>
            <w:webHidden/>
          </w:rPr>
          <w:fldChar w:fldCharType="begin"/>
        </w:r>
        <w:r w:rsidR="00A23B59">
          <w:rPr>
            <w:webHidden/>
          </w:rPr>
          <w:instrText xml:space="preserve"> PAGEREF _Toc516141898 \h </w:instrText>
        </w:r>
        <w:r w:rsidR="00A23B59">
          <w:rPr>
            <w:webHidden/>
          </w:rPr>
        </w:r>
        <w:r w:rsidR="00A23B59">
          <w:rPr>
            <w:webHidden/>
          </w:rPr>
          <w:fldChar w:fldCharType="separate"/>
        </w:r>
        <w:r w:rsidR="000A351A">
          <w:rPr>
            <w:webHidden/>
          </w:rPr>
          <w:t>6</w:t>
        </w:r>
        <w:r w:rsidR="00A23B59">
          <w:rPr>
            <w:webHidden/>
          </w:rPr>
          <w:fldChar w:fldCharType="end"/>
        </w:r>
      </w:hyperlink>
    </w:p>
    <w:p w14:paraId="0E0BBB6A" w14:textId="77777777" w:rsidR="00A23B59" w:rsidRDefault="007E32A9">
      <w:pPr>
        <w:pStyle w:val="TOC2"/>
        <w:rPr>
          <w:rFonts w:asciiTheme="minorHAnsi" w:eastAsiaTheme="minorEastAsia" w:hAnsiTheme="minorHAnsi" w:cstheme="minorBidi"/>
          <w:szCs w:val="22"/>
        </w:rPr>
      </w:pPr>
      <w:hyperlink w:anchor="_Toc516141899" w:history="1">
        <w:r w:rsidR="00A23B59" w:rsidRPr="0006367B">
          <w:rPr>
            <w:rStyle w:val="Hyperlink"/>
            <w:snapToGrid w:val="0"/>
            <w:kern w:val="2"/>
          </w:rPr>
          <w:t>Part II: Budget Information (Form 524)</w:t>
        </w:r>
        <w:r w:rsidR="00A23B59">
          <w:rPr>
            <w:webHidden/>
          </w:rPr>
          <w:tab/>
        </w:r>
        <w:r w:rsidR="00A23B59">
          <w:rPr>
            <w:webHidden/>
          </w:rPr>
          <w:fldChar w:fldCharType="begin"/>
        </w:r>
        <w:r w:rsidR="00A23B59">
          <w:rPr>
            <w:webHidden/>
          </w:rPr>
          <w:instrText xml:space="preserve"> PAGEREF _Toc516141899 \h </w:instrText>
        </w:r>
        <w:r w:rsidR="00A23B59">
          <w:rPr>
            <w:webHidden/>
          </w:rPr>
        </w:r>
        <w:r w:rsidR="00A23B59">
          <w:rPr>
            <w:webHidden/>
          </w:rPr>
          <w:fldChar w:fldCharType="separate"/>
        </w:r>
        <w:r w:rsidR="000A351A">
          <w:rPr>
            <w:webHidden/>
          </w:rPr>
          <w:t>21</w:t>
        </w:r>
        <w:r w:rsidR="00A23B59">
          <w:rPr>
            <w:webHidden/>
          </w:rPr>
          <w:fldChar w:fldCharType="end"/>
        </w:r>
      </w:hyperlink>
    </w:p>
    <w:p w14:paraId="73218D13" w14:textId="77777777" w:rsidR="00374835" w:rsidRPr="00374835" w:rsidRDefault="007E32A9" w:rsidP="00374835">
      <w:pPr>
        <w:pStyle w:val="TOC2"/>
      </w:pPr>
      <w:hyperlink w:anchor="_Toc516141900" w:history="1">
        <w:r w:rsidR="00A23B59" w:rsidRPr="0006367B">
          <w:rPr>
            <w:rStyle w:val="Hyperlink"/>
            <w:kern w:val="2"/>
          </w:rPr>
          <w:t>Part III: Application Narrative</w:t>
        </w:r>
        <w:r w:rsidR="00A23B59">
          <w:rPr>
            <w:webHidden/>
          </w:rPr>
          <w:tab/>
        </w:r>
        <w:r w:rsidR="00A23B59">
          <w:rPr>
            <w:webHidden/>
          </w:rPr>
          <w:fldChar w:fldCharType="begin"/>
        </w:r>
        <w:r w:rsidR="00A23B59">
          <w:rPr>
            <w:webHidden/>
          </w:rPr>
          <w:instrText xml:space="preserve"> PAGEREF _Toc516141900 \h </w:instrText>
        </w:r>
        <w:r w:rsidR="00A23B59">
          <w:rPr>
            <w:webHidden/>
          </w:rPr>
        </w:r>
        <w:r w:rsidR="00A23B59">
          <w:rPr>
            <w:webHidden/>
          </w:rPr>
          <w:fldChar w:fldCharType="separate"/>
        </w:r>
        <w:r w:rsidR="000A351A">
          <w:rPr>
            <w:webHidden/>
          </w:rPr>
          <w:t>27</w:t>
        </w:r>
        <w:r w:rsidR="00A23B59">
          <w:rPr>
            <w:webHidden/>
          </w:rPr>
          <w:fldChar w:fldCharType="end"/>
        </w:r>
      </w:hyperlink>
    </w:p>
    <w:p w14:paraId="692DFB40" w14:textId="77777777" w:rsidR="00E61A2A" w:rsidRDefault="00E61A2A">
      <w:pPr>
        <w:pStyle w:val="TOC2"/>
      </w:pPr>
      <w:r>
        <w:t>Part IV: Evidence of Effectiveness</w:t>
      </w:r>
      <w:r w:rsidRPr="00E61A2A">
        <w:rPr>
          <w:webHidden/>
        </w:rPr>
        <w:tab/>
      </w:r>
      <w:r>
        <w:rPr>
          <w:webHidden/>
        </w:rPr>
        <w:t>28</w:t>
      </w:r>
    </w:p>
    <w:p w14:paraId="240CAF14" w14:textId="77777777" w:rsidR="00A23B59" w:rsidRDefault="007E32A9">
      <w:pPr>
        <w:pStyle w:val="TOC2"/>
        <w:rPr>
          <w:rFonts w:asciiTheme="minorHAnsi" w:eastAsiaTheme="minorEastAsia" w:hAnsiTheme="minorHAnsi" w:cstheme="minorBidi"/>
          <w:szCs w:val="22"/>
        </w:rPr>
      </w:pPr>
      <w:hyperlink w:anchor="_Toc516141902" w:history="1">
        <w:r w:rsidR="00A23B59" w:rsidRPr="0006367B">
          <w:rPr>
            <w:rStyle w:val="Hyperlink"/>
            <w:kern w:val="2"/>
          </w:rPr>
          <w:t>Part V: Assurances and Certifications</w:t>
        </w:r>
        <w:r w:rsidR="00A23B59">
          <w:rPr>
            <w:webHidden/>
          </w:rPr>
          <w:tab/>
        </w:r>
        <w:r w:rsidR="00A23B59">
          <w:rPr>
            <w:webHidden/>
          </w:rPr>
          <w:fldChar w:fldCharType="begin"/>
        </w:r>
        <w:r w:rsidR="00A23B59">
          <w:rPr>
            <w:webHidden/>
          </w:rPr>
          <w:instrText xml:space="preserve"> PAGEREF _Toc516141902 \h </w:instrText>
        </w:r>
        <w:r w:rsidR="00A23B59">
          <w:rPr>
            <w:webHidden/>
          </w:rPr>
        </w:r>
        <w:r w:rsidR="00A23B59">
          <w:rPr>
            <w:webHidden/>
          </w:rPr>
          <w:fldChar w:fldCharType="separate"/>
        </w:r>
        <w:r w:rsidR="000A351A">
          <w:rPr>
            <w:webHidden/>
          </w:rPr>
          <w:t>32</w:t>
        </w:r>
        <w:r w:rsidR="00A23B59">
          <w:rPr>
            <w:webHidden/>
          </w:rPr>
          <w:fldChar w:fldCharType="end"/>
        </w:r>
      </w:hyperlink>
    </w:p>
    <w:p w14:paraId="15A54A2A" w14:textId="77777777" w:rsidR="00A23B59" w:rsidRDefault="007E32A9">
      <w:pPr>
        <w:pStyle w:val="TOC3"/>
        <w:rPr>
          <w:rFonts w:asciiTheme="minorHAnsi" w:eastAsiaTheme="minorEastAsia" w:hAnsiTheme="minorHAnsi" w:cstheme="minorBidi"/>
          <w:noProof/>
          <w:szCs w:val="22"/>
        </w:rPr>
      </w:pPr>
      <w:hyperlink w:anchor="_Toc516141903" w:history="1">
        <w:r w:rsidR="00A23B59" w:rsidRPr="0006367B">
          <w:rPr>
            <w:rStyle w:val="Hyperlink"/>
            <w:noProof/>
          </w:rPr>
          <w:t>Assurances—Non-Construction Programs</w:t>
        </w:r>
        <w:r w:rsidR="00A23B59">
          <w:rPr>
            <w:noProof/>
            <w:webHidden/>
          </w:rPr>
          <w:tab/>
        </w:r>
        <w:r w:rsidR="00A23B59">
          <w:rPr>
            <w:noProof/>
            <w:webHidden/>
          </w:rPr>
          <w:fldChar w:fldCharType="begin"/>
        </w:r>
        <w:r w:rsidR="00A23B59">
          <w:rPr>
            <w:noProof/>
            <w:webHidden/>
          </w:rPr>
          <w:instrText xml:space="preserve"> PAGEREF _Toc516141903 \h </w:instrText>
        </w:r>
        <w:r w:rsidR="00A23B59">
          <w:rPr>
            <w:noProof/>
            <w:webHidden/>
          </w:rPr>
        </w:r>
        <w:r w:rsidR="00A23B59">
          <w:rPr>
            <w:noProof/>
            <w:webHidden/>
          </w:rPr>
          <w:fldChar w:fldCharType="separate"/>
        </w:r>
        <w:r w:rsidR="000A351A">
          <w:rPr>
            <w:noProof/>
            <w:webHidden/>
          </w:rPr>
          <w:t>32</w:t>
        </w:r>
        <w:r w:rsidR="00A23B59">
          <w:rPr>
            <w:noProof/>
            <w:webHidden/>
          </w:rPr>
          <w:fldChar w:fldCharType="end"/>
        </w:r>
      </w:hyperlink>
    </w:p>
    <w:p w14:paraId="011AF412" w14:textId="77777777" w:rsidR="00A23B59" w:rsidRDefault="007E32A9">
      <w:pPr>
        <w:pStyle w:val="TOC3"/>
        <w:rPr>
          <w:rFonts w:asciiTheme="minorHAnsi" w:eastAsiaTheme="minorEastAsia" w:hAnsiTheme="minorHAnsi" w:cstheme="minorBidi"/>
          <w:noProof/>
          <w:szCs w:val="22"/>
        </w:rPr>
      </w:pPr>
      <w:hyperlink w:anchor="_Toc516141904" w:history="1">
        <w:r w:rsidR="00A23B59" w:rsidRPr="0006367B">
          <w:rPr>
            <w:rStyle w:val="Hyperlink"/>
            <w:noProof/>
          </w:rPr>
          <w:t>Certification Regarding Lobbying</w:t>
        </w:r>
        <w:r w:rsidR="00A23B59">
          <w:rPr>
            <w:noProof/>
            <w:webHidden/>
          </w:rPr>
          <w:tab/>
        </w:r>
        <w:r w:rsidR="00A23B59">
          <w:rPr>
            <w:noProof/>
            <w:webHidden/>
          </w:rPr>
          <w:fldChar w:fldCharType="begin"/>
        </w:r>
        <w:r w:rsidR="00A23B59">
          <w:rPr>
            <w:noProof/>
            <w:webHidden/>
          </w:rPr>
          <w:instrText xml:space="preserve"> PAGEREF _Toc516141904 \h </w:instrText>
        </w:r>
        <w:r w:rsidR="00A23B59">
          <w:rPr>
            <w:noProof/>
            <w:webHidden/>
          </w:rPr>
        </w:r>
        <w:r w:rsidR="00A23B59">
          <w:rPr>
            <w:noProof/>
            <w:webHidden/>
          </w:rPr>
          <w:fldChar w:fldCharType="separate"/>
        </w:r>
        <w:r w:rsidR="000A351A">
          <w:rPr>
            <w:noProof/>
            <w:webHidden/>
          </w:rPr>
          <w:t>35</w:t>
        </w:r>
        <w:r w:rsidR="00A23B59">
          <w:rPr>
            <w:noProof/>
            <w:webHidden/>
          </w:rPr>
          <w:fldChar w:fldCharType="end"/>
        </w:r>
      </w:hyperlink>
    </w:p>
    <w:p w14:paraId="0211FC9B" w14:textId="77777777" w:rsidR="00A23B59" w:rsidRDefault="007E32A9">
      <w:pPr>
        <w:pStyle w:val="TOC3"/>
        <w:rPr>
          <w:rFonts w:asciiTheme="minorHAnsi" w:eastAsiaTheme="minorEastAsia" w:hAnsiTheme="minorHAnsi" w:cstheme="minorBidi"/>
          <w:noProof/>
          <w:szCs w:val="22"/>
        </w:rPr>
      </w:pPr>
      <w:hyperlink w:anchor="_Toc516141905" w:history="1">
        <w:r w:rsidR="00A23B59" w:rsidRPr="0006367B">
          <w:rPr>
            <w:rStyle w:val="Hyperlink"/>
            <w:noProof/>
          </w:rPr>
          <w:t>Disclosure of Lobbying Activities</w:t>
        </w:r>
        <w:r w:rsidR="00A23B59">
          <w:rPr>
            <w:noProof/>
            <w:webHidden/>
          </w:rPr>
          <w:tab/>
        </w:r>
        <w:r w:rsidR="00A23B59">
          <w:rPr>
            <w:noProof/>
            <w:webHidden/>
          </w:rPr>
          <w:fldChar w:fldCharType="begin"/>
        </w:r>
        <w:r w:rsidR="00A23B59">
          <w:rPr>
            <w:noProof/>
            <w:webHidden/>
          </w:rPr>
          <w:instrText xml:space="preserve"> PAGEREF _Toc516141905 \h </w:instrText>
        </w:r>
        <w:r w:rsidR="00A23B59">
          <w:rPr>
            <w:noProof/>
            <w:webHidden/>
          </w:rPr>
        </w:r>
        <w:r w:rsidR="00A23B59">
          <w:rPr>
            <w:noProof/>
            <w:webHidden/>
          </w:rPr>
          <w:fldChar w:fldCharType="separate"/>
        </w:r>
        <w:r w:rsidR="000A351A">
          <w:rPr>
            <w:noProof/>
            <w:webHidden/>
          </w:rPr>
          <w:t>36</w:t>
        </w:r>
        <w:r w:rsidR="00A23B59">
          <w:rPr>
            <w:noProof/>
            <w:webHidden/>
          </w:rPr>
          <w:fldChar w:fldCharType="end"/>
        </w:r>
      </w:hyperlink>
    </w:p>
    <w:p w14:paraId="07148447" w14:textId="77777777" w:rsidR="00A23B59" w:rsidRDefault="007E32A9">
      <w:pPr>
        <w:pStyle w:val="TOC2"/>
        <w:rPr>
          <w:rFonts w:asciiTheme="minorHAnsi" w:eastAsiaTheme="minorEastAsia" w:hAnsiTheme="minorHAnsi" w:cstheme="minorBidi"/>
          <w:szCs w:val="22"/>
        </w:rPr>
      </w:pPr>
      <w:hyperlink w:anchor="_Toc516141906" w:history="1">
        <w:r w:rsidR="00A23B59" w:rsidRPr="0006367B">
          <w:rPr>
            <w:rStyle w:val="Hyperlink"/>
            <w:kern w:val="2"/>
          </w:rPr>
          <w:t>Part VI: Additional Information</w:t>
        </w:r>
        <w:r w:rsidR="00A23B59">
          <w:rPr>
            <w:webHidden/>
          </w:rPr>
          <w:tab/>
        </w:r>
        <w:r w:rsidR="00A23B59">
          <w:rPr>
            <w:webHidden/>
          </w:rPr>
          <w:fldChar w:fldCharType="begin"/>
        </w:r>
        <w:r w:rsidR="00A23B59">
          <w:rPr>
            <w:webHidden/>
          </w:rPr>
          <w:instrText xml:space="preserve"> PAGEREF _Toc516141906 \h </w:instrText>
        </w:r>
        <w:r w:rsidR="00A23B59">
          <w:rPr>
            <w:webHidden/>
          </w:rPr>
        </w:r>
        <w:r w:rsidR="00A23B59">
          <w:rPr>
            <w:webHidden/>
          </w:rPr>
          <w:fldChar w:fldCharType="separate"/>
        </w:r>
        <w:r w:rsidR="000A351A">
          <w:rPr>
            <w:webHidden/>
          </w:rPr>
          <w:t>39</w:t>
        </w:r>
        <w:r w:rsidR="00A23B59">
          <w:rPr>
            <w:webHidden/>
          </w:rPr>
          <w:fldChar w:fldCharType="end"/>
        </w:r>
      </w:hyperlink>
    </w:p>
    <w:p w14:paraId="39235F16" w14:textId="77777777" w:rsidR="00A23B59" w:rsidRDefault="007E32A9">
      <w:pPr>
        <w:pStyle w:val="TOC3"/>
        <w:rPr>
          <w:rFonts w:asciiTheme="minorHAnsi" w:eastAsiaTheme="minorEastAsia" w:hAnsiTheme="minorHAnsi" w:cstheme="minorBidi"/>
          <w:noProof/>
          <w:szCs w:val="22"/>
        </w:rPr>
      </w:pPr>
      <w:hyperlink w:anchor="_Toc516141907" w:history="1">
        <w:r w:rsidR="00A23B59" w:rsidRPr="0006367B">
          <w:rPr>
            <w:rStyle w:val="Hyperlink"/>
            <w:noProof/>
          </w:rPr>
          <w:t>DUNS Number Instructions</w:t>
        </w:r>
        <w:r w:rsidR="00A23B59">
          <w:rPr>
            <w:noProof/>
            <w:webHidden/>
          </w:rPr>
          <w:tab/>
        </w:r>
        <w:r w:rsidR="00A23B59">
          <w:rPr>
            <w:noProof/>
            <w:webHidden/>
          </w:rPr>
          <w:fldChar w:fldCharType="begin"/>
        </w:r>
        <w:r w:rsidR="00A23B59">
          <w:rPr>
            <w:noProof/>
            <w:webHidden/>
          </w:rPr>
          <w:instrText xml:space="preserve"> PAGEREF _Toc516141907 \h </w:instrText>
        </w:r>
        <w:r w:rsidR="00A23B59">
          <w:rPr>
            <w:noProof/>
            <w:webHidden/>
          </w:rPr>
        </w:r>
        <w:r w:rsidR="00A23B59">
          <w:rPr>
            <w:noProof/>
            <w:webHidden/>
          </w:rPr>
          <w:fldChar w:fldCharType="separate"/>
        </w:r>
        <w:r w:rsidR="000A351A">
          <w:rPr>
            <w:noProof/>
            <w:webHidden/>
          </w:rPr>
          <w:t>39</w:t>
        </w:r>
        <w:r w:rsidR="00A23B59">
          <w:rPr>
            <w:noProof/>
            <w:webHidden/>
          </w:rPr>
          <w:fldChar w:fldCharType="end"/>
        </w:r>
      </w:hyperlink>
    </w:p>
    <w:p w14:paraId="1D039E8A" w14:textId="77777777" w:rsidR="00A23B59" w:rsidRDefault="007E32A9">
      <w:pPr>
        <w:pStyle w:val="TOC3"/>
        <w:rPr>
          <w:rFonts w:asciiTheme="minorHAnsi" w:eastAsiaTheme="minorEastAsia" w:hAnsiTheme="minorHAnsi" w:cstheme="minorBidi"/>
          <w:noProof/>
          <w:szCs w:val="22"/>
        </w:rPr>
      </w:pPr>
      <w:hyperlink w:anchor="_Toc516141908" w:history="1">
        <w:r w:rsidR="00A23B59" w:rsidRPr="0006367B">
          <w:rPr>
            <w:rStyle w:val="Hyperlink"/>
            <w:noProof/>
          </w:rPr>
          <w:t>Grant Application Receipt Acknowledgement</w:t>
        </w:r>
        <w:r w:rsidR="00A23B59">
          <w:rPr>
            <w:noProof/>
            <w:webHidden/>
          </w:rPr>
          <w:tab/>
        </w:r>
        <w:r w:rsidR="00A23B59">
          <w:rPr>
            <w:noProof/>
            <w:webHidden/>
          </w:rPr>
          <w:fldChar w:fldCharType="begin"/>
        </w:r>
        <w:r w:rsidR="00A23B59">
          <w:rPr>
            <w:noProof/>
            <w:webHidden/>
          </w:rPr>
          <w:instrText xml:space="preserve"> PAGEREF _Toc516141908 \h </w:instrText>
        </w:r>
        <w:r w:rsidR="00A23B59">
          <w:rPr>
            <w:noProof/>
            <w:webHidden/>
          </w:rPr>
        </w:r>
        <w:r w:rsidR="00A23B59">
          <w:rPr>
            <w:noProof/>
            <w:webHidden/>
          </w:rPr>
          <w:fldChar w:fldCharType="separate"/>
        </w:r>
        <w:r w:rsidR="000A351A">
          <w:rPr>
            <w:noProof/>
            <w:webHidden/>
          </w:rPr>
          <w:t>39</w:t>
        </w:r>
        <w:r w:rsidR="00A23B59">
          <w:rPr>
            <w:noProof/>
            <w:webHidden/>
          </w:rPr>
          <w:fldChar w:fldCharType="end"/>
        </w:r>
      </w:hyperlink>
    </w:p>
    <w:p w14:paraId="2EE5E2CF" w14:textId="77777777" w:rsidR="00A23B59" w:rsidRDefault="007E32A9">
      <w:pPr>
        <w:pStyle w:val="TOC3"/>
        <w:rPr>
          <w:rFonts w:asciiTheme="minorHAnsi" w:eastAsiaTheme="minorEastAsia" w:hAnsiTheme="minorHAnsi" w:cstheme="minorBidi"/>
          <w:noProof/>
          <w:szCs w:val="22"/>
        </w:rPr>
      </w:pPr>
      <w:hyperlink w:anchor="_Toc516141909" w:history="1">
        <w:r w:rsidR="00A23B59" w:rsidRPr="0006367B">
          <w:rPr>
            <w:rStyle w:val="Hyperlink"/>
            <w:noProof/>
          </w:rPr>
          <w:t>Grant and Contract Funding Information</w:t>
        </w:r>
        <w:r w:rsidR="00A23B59">
          <w:rPr>
            <w:noProof/>
            <w:webHidden/>
          </w:rPr>
          <w:tab/>
        </w:r>
        <w:r w:rsidR="00A23B59">
          <w:rPr>
            <w:noProof/>
            <w:webHidden/>
          </w:rPr>
          <w:fldChar w:fldCharType="begin"/>
        </w:r>
        <w:r w:rsidR="00A23B59">
          <w:rPr>
            <w:noProof/>
            <w:webHidden/>
          </w:rPr>
          <w:instrText xml:space="preserve"> PAGEREF _Toc516141909 \h </w:instrText>
        </w:r>
        <w:r w:rsidR="00A23B59">
          <w:rPr>
            <w:noProof/>
            <w:webHidden/>
          </w:rPr>
        </w:r>
        <w:r w:rsidR="00A23B59">
          <w:rPr>
            <w:noProof/>
            <w:webHidden/>
          </w:rPr>
          <w:fldChar w:fldCharType="separate"/>
        </w:r>
        <w:r w:rsidR="000A351A">
          <w:rPr>
            <w:noProof/>
            <w:webHidden/>
          </w:rPr>
          <w:t>39</w:t>
        </w:r>
        <w:r w:rsidR="00A23B59">
          <w:rPr>
            <w:noProof/>
            <w:webHidden/>
          </w:rPr>
          <w:fldChar w:fldCharType="end"/>
        </w:r>
      </w:hyperlink>
    </w:p>
    <w:p w14:paraId="443AEE66" w14:textId="77777777" w:rsidR="0032038D" w:rsidRPr="00BC4C0A" w:rsidRDefault="00A23B59" w:rsidP="002B737D">
      <w:pPr>
        <w:rPr>
          <w:kern w:val="2"/>
        </w:rPr>
      </w:pPr>
      <w:r>
        <w:rPr>
          <w:b/>
          <w:noProof/>
          <w:kern w:val="2"/>
        </w:rPr>
        <w:fldChar w:fldCharType="end"/>
      </w:r>
    </w:p>
    <w:p w14:paraId="23D898AC" w14:textId="77777777" w:rsidR="00291946" w:rsidRPr="00BC4C0A" w:rsidRDefault="00291946" w:rsidP="000A1755">
      <w:pPr>
        <w:pStyle w:val="Heading4"/>
        <w:spacing w:before="0"/>
        <w:jc w:val="center"/>
        <w:rPr>
          <w:kern w:val="2"/>
        </w:rPr>
      </w:pPr>
      <w:r w:rsidRPr="00BC4C0A">
        <w:rPr>
          <w:kern w:val="2"/>
        </w:rPr>
        <w:lastRenderedPageBreak/>
        <w:t>Paperwork Burden Statement</w:t>
      </w:r>
      <w:bookmarkEnd w:id="2"/>
    </w:p>
    <w:p w14:paraId="1BF8DF45" w14:textId="5D252E9F" w:rsidR="00AC79B7" w:rsidRPr="00BC4C0A" w:rsidRDefault="00CC3A0D" w:rsidP="002B737D">
      <w:pPr>
        <w:rPr>
          <w:kern w:val="2"/>
        </w:rPr>
        <w:sectPr w:rsidR="00AC79B7" w:rsidRPr="00BC4C0A" w:rsidSect="003848D4">
          <w:footerReference w:type="default" r:id="rId18"/>
          <w:pgSz w:w="12240" w:h="15840" w:code="1"/>
          <w:pgMar w:top="1440" w:right="1440" w:bottom="1440" w:left="1440" w:header="720" w:footer="720" w:gutter="0"/>
          <w:pgNumType w:start="1"/>
          <w:cols w:space="720"/>
          <w:noEndnote/>
        </w:sectPr>
      </w:pPr>
      <w:r w:rsidRPr="00CC3A0D">
        <w:rPr>
          <w:kern w:val="2"/>
        </w:rPr>
        <w:t xml:space="preserve">According to the Paperwork Reduction Act of 1995, no persons are required to respond to a collection of information unless such collection displays a currently valid OMB control number. The valid OMB control number for this collection is </w:t>
      </w:r>
      <w:r>
        <w:rPr>
          <w:kern w:val="2"/>
        </w:rPr>
        <w:t>1820-0028</w:t>
      </w:r>
      <w:r w:rsidRPr="00CC3A0D">
        <w:rPr>
          <w:kern w:val="2"/>
        </w:rPr>
        <w:t>. Public reporting burden for this collection of information is estimated to average 4</w:t>
      </w:r>
      <w:r w:rsidR="00FD726D">
        <w:rPr>
          <w:kern w:val="2"/>
        </w:rPr>
        <w:t>5 hours</w:t>
      </w:r>
      <w:r w:rsidR="003408A4">
        <w:rPr>
          <w:kern w:val="2"/>
        </w:rPr>
        <w:t xml:space="preserve"> and 40 minutes</w:t>
      </w:r>
      <w:r w:rsidRPr="00CC3A0D">
        <w:rPr>
          <w:kern w:val="2"/>
        </w:rPr>
        <w:t xml:space="preserve"> per response, including the time for reviewing instructions, searching existing data sources, gathering and maintaining the data needed, and completing and reviewing the collection of information. The obligation to respond to this collection is required to obtain or retain a benefit </w:t>
      </w:r>
      <w:r w:rsidRPr="00125A2D">
        <w:rPr>
          <w:kern w:val="2"/>
        </w:rPr>
        <w:t>(</w:t>
      </w:r>
      <w:r w:rsidR="003F2466" w:rsidRPr="00125A2D">
        <w:rPr>
          <w:kern w:val="2"/>
        </w:rPr>
        <w:t>P.L. 108-446</w:t>
      </w:r>
      <w:r w:rsidR="00125A2D" w:rsidRPr="00125A2D">
        <w:rPr>
          <w:kern w:val="2"/>
        </w:rPr>
        <w:t>, Sec. 650 and 682</w:t>
      </w:r>
      <w:r w:rsidRPr="00125A2D">
        <w:rPr>
          <w:kern w:val="2"/>
        </w:rPr>
        <w:t>). If you have comments or concerns regarding the status of your individual</w:t>
      </w:r>
      <w:r w:rsidRPr="00CC3A0D">
        <w:rPr>
          <w:kern w:val="2"/>
        </w:rPr>
        <w:t xml:space="preserve"> submission of this form, please contact the </w:t>
      </w:r>
      <w:r w:rsidR="001D7C6C">
        <w:rPr>
          <w:kern w:val="2"/>
        </w:rPr>
        <w:t>Office of Special Education Programs (OSEP</w:t>
      </w:r>
      <w:r w:rsidRPr="00CC3A0D">
        <w:rPr>
          <w:kern w:val="2"/>
        </w:rPr>
        <w:t>) Discretionary Grant Programs, Office of Special Education and Rehabilitative Services</w:t>
      </w:r>
      <w:r w:rsidR="001D7C6C">
        <w:rPr>
          <w:kern w:val="2"/>
        </w:rPr>
        <w:t>,</w:t>
      </w:r>
      <w:r w:rsidRPr="00CC3A0D">
        <w:rPr>
          <w:kern w:val="2"/>
        </w:rPr>
        <w:t xml:space="preserve"> U.S. Department of Education, 400 Maryland Avenue, SW, Potomac Center Plaza, room 50</w:t>
      </w:r>
      <w:r w:rsidR="001D7C6C">
        <w:rPr>
          <w:kern w:val="2"/>
        </w:rPr>
        <w:t>08</w:t>
      </w:r>
      <w:r w:rsidRPr="00CC3A0D">
        <w:rPr>
          <w:kern w:val="2"/>
        </w:rPr>
        <w:t>C, Washington D.C. 20202-</w:t>
      </w:r>
      <w:r w:rsidR="00F33717">
        <w:rPr>
          <w:kern w:val="2"/>
        </w:rPr>
        <w:t>5076</w:t>
      </w:r>
      <w:r w:rsidRPr="00CC3A0D">
        <w:rPr>
          <w:kern w:val="2"/>
        </w:rPr>
        <w:t xml:space="preserve"> or by phone at 202-245-</w:t>
      </w:r>
      <w:r w:rsidR="00F33717">
        <w:rPr>
          <w:kern w:val="2"/>
        </w:rPr>
        <w:t>7542</w:t>
      </w:r>
      <w:r w:rsidRPr="00CC3A0D">
        <w:rPr>
          <w:kern w:val="2"/>
        </w:rPr>
        <w:t xml:space="preserve">.   </w:t>
      </w:r>
    </w:p>
    <w:p w14:paraId="359A2C1D" w14:textId="77777777" w:rsidR="00EC73D5" w:rsidRPr="00BC4C0A" w:rsidRDefault="00ED490F" w:rsidP="00F01205">
      <w:pPr>
        <w:pStyle w:val="Heading1"/>
        <w:rPr>
          <w:kern w:val="2"/>
        </w:rPr>
      </w:pPr>
      <w:bookmarkStart w:id="3" w:name="_Toc247340706"/>
      <w:bookmarkStart w:id="4" w:name="_Toc377030384"/>
      <w:bookmarkStart w:id="5" w:name="_Toc516141884"/>
      <w:r w:rsidRPr="00BC4C0A">
        <w:rPr>
          <w:kern w:val="2"/>
        </w:rPr>
        <w:t>Applicant Letter</w:t>
      </w:r>
      <w:bookmarkEnd w:id="3"/>
      <w:bookmarkEnd w:id="4"/>
      <w:bookmarkEnd w:id="5"/>
    </w:p>
    <w:p w14:paraId="769B2A66" w14:textId="77777777" w:rsidR="00AC79B7" w:rsidRPr="00BC4C0A" w:rsidRDefault="00AC79B7" w:rsidP="002B737D">
      <w:pPr>
        <w:rPr>
          <w:kern w:val="2"/>
        </w:rPr>
        <w:sectPr w:rsidR="00AC79B7" w:rsidRPr="00BC4C0A" w:rsidSect="00F72467">
          <w:footerReference w:type="default" r:id="rId19"/>
          <w:pgSz w:w="12240" w:h="15840" w:code="1"/>
          <w:pgMar w:top="1440" w:right="1440" w:bottom="1440" w:left="1440" w:header="720" w:footer="720" w:gutter="0"/>
          <w:pgNumType w:start="1" w:chapStyle="1"/>
          <w:cols w:space="720"/>
          <w:noEndnote/>
        </w:sectPr>
      </w:pPr>
    </w:p>
    <w:p w14:paraId="39B69167" w14:textId="77777777" w:rsidR="00B77180" w:rsidRPr="00BC4C0A" w:rsidRDefault="00F76D3C" w:rsidP="00F01205">
      <w:pPr>
        <w:spacing w:before="0"/>
        <w:rPr>
          <w:rFonts w:cs="Arial"/>
          <w:kern w:val="2"/>
          <w:szCs w:val="22"/>
        </w:rPr>
      </w:pPr>
      <w:r w:rsidRPr="00BC4C0A">
        <w:rPr>
          <w:rFonts w:cs="Arial"/>
          <w:kern w:val="2"/>
          <w:szCs w:val="22"/>
        </w:rPr>
        <w:t>Dear Applicant:</w:t>
      </w:r>
    </w:p>
    <w:p w14:paraId="2BF4EA1F" w14:textId="77777777" w:rsidR="00B77180" w:rsidRPr="00BC4C0A" w:rsidRDefault="00F76D3C" w:rsidP="002B737D">
      <w:pPr>
        <w:pStyle w:val="BodyText"/>
        <w:spacing w:before="120"/>
        <w:rPr>
          <w:rFonts w:cs="Arial"/>
          <w:bCs/>
          <w:kern w:val="2"/>
          <w:szCs w:val="22"/>
        </w:rPr>
      </w:pPr>
      <w:r w:rsidRPr="00BC4C0A">
        <w:rPr>
          <w:rFonts w:cs="Arial"/>
          <w:kern w:val="2"/>
          <w:szCs w:val="22"/>
        </w:rPr>
        <w:t>This application packet contains information and the required forms for you to use in submitting a new application for funding under one program authorized by the Individuals with Disabilities Education Act (IDEA). This</w:t>
      </w:r>
      <w:r w:rsidRPr="00BC4C0A">
        <w:rPr>
          <w:rFonts w:cs="Arial"/>
          <w:bCs/>
          <w:kern w:val="2"/>
          <w:szCs w:val="22"/>
        </w:rPr>
        <w:t xml:space="preserve"> packet covers one competition under </w:t>
      </w:r>
      <w:r w:rsidR="00297058" w:rsidRPr="00BC4C0A">
        <w:rPr>
          <w:rFonts w:cs="Arial"/>
          <w:bCs/>
          <w:kern w:val="2"/>
          <w:szCs w:val="22"/>
        </w:rPr>
        <w:t xml:space="preserve">the </w:t>
      </w:r>
      <w:r w:rsidR="000C7A93">
        <w:rPr>
          <w:rFonts w:cs="Arial"/>
          <w:bCs/>
          <w:kern w:val="2"/>
          <w:szCs w:val="22"/>
        </w:rPr>
        <w:t>Educational Technology, Media, and Materials for Individuals with Disabilities</w:t>
      </w:r>
      <w:r w:rsidR="00297058" w:rsidRPr="00BC4C0A">
        <w:rPr>
          <w:rFonts w:cs="Arial"/>
          <w:bCs/>
          <w:kern w:val="2"/>
          <w:szCs w:val="22"/>
        </w:rPr>
        <w:t xml:space="preserve"> (CFDA 84.</w:t>
      </w:r>
      <w:r w:rsidR="00B40036" w:rsidRPr="00BC4C0A">
        <w:rPr>
          <w:rFonts w:cs="Arial"/>
          <w:bCs/>
          <w:kern w:val="2"/>
          <w:szCs w:val="22"/>
        </w:rPr>
        <w:t>32</w:t>
      </w:r>
      <w:r w:rsidR="00F71E0D">
        <w:rPr>
          <w:rFonts w:cs="Arial"/>
          <w:bCs/>
          <w:kern w:val="2"/>
          <w:szCs w:val="22"/>
        </w:rPr>
        <w:t>7</w:t>
      </w:r>
      <w:r w:rsidR="00297058" w:rsidRPr="00BC4C0A">
        <w:rPr>
          <w:rFonts w:cs="Arial"/>
          <w:bCs/>
          <w:kern w:val="2"/>
          <w:szCs w:val="22"/>
        </w:rPr>
        <w:t>) program</w:t>
      </w:r>
      <w:r w:rsidR="00B77180" w:rsidRPr="00BC4C0A">
        <w:rPr>
          <w:rFonts w:cs="Arial"/>
          <w:bCs/>
          <w:kern w:val="2"/>
          <w:szCs w:val="22"/>
        </w:rPr>
        <w:t>—</w:t>
      </w:r>
      <w:r w:rsidR="009F2EDE" w:rsidRPr="00BC4C0A">
        <w:rPr>
          <w:rFonts w:cs="Arial"/>
          <w:bCs/>
          <w:kern w:val="2"/>
          <w:szCs w:val="22"/>
        </w:rPr>
        <w:t xml:space="preserve">Applications for New Awards; </w:t>
      </w:r>
      <w:r w:rsidR="000C7A93">
        <w:rPr>
          <w:rFonts w:cs="Arial"/>
          <w:bCs/>
          <w:kern w:val="2"/>
          <w:szCs w:val="22"/>
        </w:rPr>
        <w:t>Educational Technology, Media, and Materials for Individuals with Disabilities</w:t>
      </w:r>
      <w:r w:rsidR="00B77180" w:rsidRPr="00BC4C0A">
        <w:rPr>
          <w:rFonts w:cs="Arial"/>
          <w:bCs/>
          <w:kern w:val="2"/>
          <w:szCs w:val="22"/>
        </w:rPr>
        <w:t>—</w:t>
      </w:r>
      <w:r w:rsidR="00E61A2A">
        <w:rPr>
          <w:rFonts w:cs="Arial"/>
          <w:bCs/>
          <w:kern w:val="2"/>
          <w:szCs w:val="22"/>
        </w:rPr>
        <w:t>Stepping-up Technology Implementation</w:t>
      </w:r>
      <w:r w:rsidR="000C7A93">
        <w:rPr>
          <w:rFonts w:cs="Arial"/>
          <w:bCs/>
          <w:kern w:val="2"/>
          <w:szCs w:val="22"/>
        </w:rPr>
        <w:t>,</w:t>
      </w:r>
      <w:r w:rsidR="00124132" w:rsidRPr="00BC4C0A">
        <w:rPr>
          <w:rFonts w:cs="Arial"/>
          <w:bCs/>
          <w:kern w:val="2"/>
          <w:szCs w:val="22"/>
        </w:rPr>
        <w:t xml:space="preserve"> </w:t>
      </w:r>
      <w:r w:rsidR="00297058" w:rsidRPr="00BC4C0A">
        <w:rPr>
          <w:rFonts w:cs="Arial"/>
          <w:bCs/>
          <w:kern w:val="2"/>
          <w:szCs w:val="22"/>
        </w:rPr>
        <w:t>(CFDA No. 84.</w:t>
      </w:r>
      <w:r w:rsidR="00E61A2A">
        <w:rPr>
          <w:rFonts w:cs="Arial"/>
          <w:bCs/>
          <w:kern w:val="2"/>
          <w:szCs w:val="22"/>
        </w:rPr>
        <w:t>327S</w:t>
      </w:r>
      <w:r w:rsidR="00297058" w:rsidRPr="00BC4C0A">
        <w:rPr>
          <w:rFonts w:cs="Arial"/>
          <w:bCs/>
          <w:kern w:val="2"/>
          <w:szCs w:val="22"/>
        </w:rPr>
        <w:t>).</w:t>
      </w:r>
    </w:p>
    <w:p w14:paraId="6DC66899" w14:textId="77777777" w:rsidR="00B77180" w:rsidRPr="00BC4C0A" w:rsidRDefault="00C7753D" w:rsidP="002B737D">
      <w:pPr>
        <w:pStyle w:val="BodyText"/>
        <w:spacing w:before="120"/>
        <w:rPr>
          <w:rFonts w:cs="Arial"/>
          <w:kern w:val="2"/>
          <w:szCs w:val="22"/>
        </w:rPr>
      </w:pPr>
      <w:r w:rsidRPr="00BC4C0A">
        <w:rPr>
          <w:rFonts w:cs="Arial"/>
          <w:kern w:val="2"/>
          <w:szCs w:val="22"/>
        </w:rPr>
        <w:t xml:space="preserve">Please take the time to review </w:t>
      </w:r>
      <w:r w:rsidR="007E3307" w:rsidRPr="00BC4C0A">
        <w:rPr>
          <w:rFonts w:cs="Arial"/>
          <w:kern w:val="2"/>
          <w:szCs w:val="22"/>
        </w:rPr>
        <w:t xml:space="preserve">all of </w:t>
      </w:r>
      <w:r w:rsidRPr="00BC4C0A">
        <w:rPr>
          <w:rFonts w:cs="Arial"/>
          <w:kern w:val="2"/>
          <w:szCs w:val="22"/>
        </w:rPr>
        <w:t>the applicable requirements, definitions, selection criteria, and application instructions thoroughly.</w:t>
      </w:r>
      <w:r w:rsidR="00B77180" w:rsidRPr="00BC4C0A">
        <w:rPr>
          <w:rFonts w:cs="Arial"/>
          <w:kern w:val="2"/>
          <w:szCs w:val="22"/>
        </w:rPr>
        <w:t xml:space="preserve"> </w:t>
      </w:r>
      <w:r w:rsidRPr="00BC4C0A">
        <w:rPr>
          <w:rFonts w:cs="Arial"/>
          <w:kern w:val="2"/>
          <w:szCs w:val="22"/>
        </w:rPr>
        <w:t xml:space="preserve">An application will not be evaluated for funding if the applicant does not comply with all of the procedural rules that govern the submission of the application or </w:t>
      </w:r>
      <w:r w:rsidR="007E3307" w:rsidRPr="00BC4C0A">
        <w:rPr>
          <w:rFonts w:cs="Arial"/>
          <w:kern w:val="2"/>
          <w:szCs w:val="22"/>
        </w:rPr>
        <w:t xml:space="preserve">if </w:t>
      </w:r>
      <w:r w:rsidRPr="00BC4C0A">
        <w:rPr>
          <w:rFonts w:cs="Arial"/>
          <w:kern w:val="2"/>
          <w:szCs w:val="22"/>
        </w:rPr>
        <w:t>the application does not contain the information required.</w:t>
      </w:r>
      <w:r w:rsidR="00B77180" w:rsidRPr="00BC4C0A">
        <w:rPr>
          <w:rFonts w:cs="Arial"/>
          <w:kern w:val="2"/>
          <w:szCs w:val="22"/>
        </w:rPr>
        <w:t xml:space="preserve"> </w:t>
      </w:r>
      <w:r w:rsidRPr="00BC4C0A">
        <w:rPr>
          <w:rFonts w:cs="Arial"/>
          <w:kern w:val="2"/>
          <w:szCs w:val="22"/>
        </w:rPr>
        <w:t>(EDGAR §75.216 (b) and (c)).</w:t>
      </w:r>
    </w:p>
    <w:p w14:paraId="6FA79E67" w14:textId="77777777" w:rsidR="00B77180" w:rsidRPr="00BC4C0A" w:rsidRDefault="00C7753D" w:rsidP="002B737D">
      <w:pPr>
        <w:spacing w:before="120"/>
        <w:rPr>
          <w:rFonts w:cs="Arial"/>
          <w:kern w:val="2"/>
          <w:szCs w:val="22"/>
        </w:rPr>
      </w:pPr>
      <w:r w:rsidRPr="00BC4C0A">
        <w:rPr>
          <w:rFonts w:cs="Arial"/>
          <w:kern w:val="2"/>
          <w:szCs w:val="22"/>
        </w:rPr>
        <w:t>Please note the following:</w:t>
      </w:r>
    </w:p>
    <w:p w14:paraId="0C74DA1F" w14:textId="77777777" w:rsidR="0002038C" w:rsidRPr="00BC4C0A" w:rsidRDefault="00C7753D" w:rsidP="00AE0EC2">
      <w:pPr>
        <w:keepNext/>
        <w:numPr>
          <w:ilvl w:val="0"/>
          <w:numId w:val="14"/>
        </w:numPr>
        <w:rPr>
          <w:rFonts w:cs="Arial"/>
          <w:b/>
          <w:kern w:val="2"/>
          <w:szCs w:val="22"/>
        </w:rPr>
      </w:pPr>
      <w:r w:rsidRPr="00BC4C0A">
        <w:rPr>
          <w:rFonts w:cs="Arial"/>
          <w:b/>
          <w:bCs/>
          <w:kern w:val="2"/>
          <w:szCs w:val="22"/>
          <w:u w:val="single"/>
        </w:rPr>
        <w:t xml:space="preserve">GRANTS.GOV APPLICATION </w:t>
      </w:r>
      <w:r w:rsidR="00185D99" w:rsidRPr="00BC4C0A">
        <w:rPr>
          <w:rFonts w:cs="Arial"/>
          <w:b/>
          <w:bCs/>
          <w:kern w:val="2"/>
          <w:szCs w:val="22"/>
          <w:u w:val="single"/>
        </w:rPr>
        <w:t>SUBMISSION AND SAM REGISTRATION</w:t>
      </w:r>
      <w:r w:rsidR="00185D99" w:rsidRPr="00BC4C0A">
        <w:rPr>
          <w:rFonts w:cs="Arial"/>
          <w:b/>
          <w:kern w:val="2"/>
          <w:szCs w:val="22"/>
        </w:rPr>
        <w:t xml:space="preserve">. </w:t>
      </w:r>
    </w:p>
    <w:p w14:paraId="79E07EBF" w14:textId="77777777" w:rsidR="007E3307" w:rsidRPr="00BC4C0A" w:rsidRDefault="00C7753D" w:rsidP="002B737D">
      <w:pPr>
        <w:spacing w:before="120"/>
        <w:ind w:left="360"/>
        <w:rPr>
          <w:rFonts w:cs="Arial"/>
          <w:kern w:val="2"/>
          <w:szCs w:val="22"/>
        </w:rPr>
      </w:pPr>
      <w:r w:rsidRPr="00BC4C0A">
        <w:rPr>
          <w:rFonts w:cs="Arial"/>
          <w:kern w:val="2"/>
          <w:szCs w:val="22"/>
        </w:rPr>
        <w:t xml:space="preserve">Applications for grants under this competition </w:t>
      </w:r>
      <w:r w:rsidRPr="00BC4C0A">
        <w:rPr>
          <w:rFonts w:cs="Arial"/>
          <w:b/>
          <w:kern w:val="2"/>
          <w:szCs w:val="22"/>
        </w:rPr>
        <w:t xml:space="preserve">must </w:t>
      </w:r>
      <w:r w:rsidRPr="00BC4C0A">
        <w:rPr>
          <w:rFonts w:cs="Arial"/>
          <w:kern w:val="2"/>
          <w:szCs w:val="22"/>
        </w:rPr>
        <w:t>be submitted electronically using the Grants.gov Apply site (</w:t>
      </w:r>
      <w:hyperlink r:id="rId20" w:tooltip="Go to Grants.gov" w:history="1">
        <w:r w:rsidRPr="00BC4C0A">
          <w:rPr>
            <w:rStyle w:val="Hyperlink"/>
            <w:rFonts w:cs="Arial"/>
            <w:color w:val="auto"/>
            <w:kern w:val="2"/>
            <w:szCs w:val="22"/>
          </w:rPr>
          <w:t>www.Grants.gov</w:t>
        </w:r>
      </w:hyperlink>
      <w:r w:rsidRPr="00BC4C0A">
        <w:rPr>
          <w:rFonts w:cs="Arial"/>
          <w:kern w:val="2"/>
          <w:szCs w:val="22"/>
        </w:rPr>
        <w:t>).</w:t>
      </w:r>
      <w:r w:rsidR="00B77180" w:rsidRPr="00BC4C0A">
        <w:rPr>
          <w:rFonts w:cs="Arial"/>
          <w:kern w:val="2"/>
          <w:szCs w:val="22"/>
        </w:rPr>
        <w:t xml:space="preserve"> </w:t>
      </w:r>
      <w:r w:rsidRPr="00BC4C0A">
        <w:rPr>
          <w:rFonts w:cs="Arial"/>
          <w:kern w:val="2"/>
          <w:szCs w:val="22"/>
        </w:rPr>
        <w:t xml:space="preserve">Please read carefully the </w:t>
      </w:r>
      <w:r w:rsidRPr="00BC4C0A">
        <w:rPr>
          <w:rFonts w:cs="Arial"/>
          <w:b/>
          <w:kern w:val="2"/>
          <w:szCs w:val="22"/>
        </w:rPr>
        <w:t>Grants.gov Submission Procedures and Tips for Applicants</w:t>
      </w:r>
      <w:r w:rsidRPr="00BC4C0A">
        <w:rPr>
          <w:rFonts w:cs="Arial"/>
          <w:kern w:val="2"/>
          <w:szCs w:val="22"/>
        </w:rPr>
        <w:t xml:space="preserve"> document included on page </w:t>
      </w:r>
      <w:r w:rsidR="00610BFF">
        <w:rPr>
          <w:rFonts w:cs="Arial"/>
          <w:kern w:val="2"/>
          <w:szCs w:val="22"/>
        </w:rPr>
        <w:t>B</w:t>
      </w:r>
      <w:r w:rsidRPr="00BC4C0A">
        <w:rPr>
          <w:rFonts w:cs="Arial"/>
          <w:kern w:val="2"/>
          <w:szCs w:val="22"/>
        </w:rPr>
        <w:t>-</w:t>
      </w:r>
      <w:r w:rsidR="00EE0E85">
        <w:rPr>
          <w:rFonts w:cs="Arial"/>
          <w:kern w:val="2"/>
          <w:szCs w:val="22"/>
        </w:rPr>
        <w:t>33</w:t>
      </w:r>
      <w:r w:rsidRPr="00BC4C0A">
        <w:rPr>
          <w:rFonts w:cs="Arial"/>
          <w:kern w:val="2"/>
          <w:szCs w:val="22"/>
        </w:rPr>
        <w:t xml:space="preserve">, which includes helpful tips about submitting electronically using the Grants.gov Apply site. </w:t>
      </w:r>
      <w:r w:rsidR="00185D99" w:rsidRPr="00BC4C0A">
        <w:rPr>
          <w:rFonts w:cs="Arial"/>
          <w:kern w:val="2"/>
          <w:szCs w:val="22"/>
        </w:rPr>
        <w:t>Grants.gov registration involves many steps including registration on SAM (</w:t>
      </w:r>
      <w:hyperlink r:id="rId21" w:tooltip="System for Award Management (SAM)" w:history="1">
        <w:r w:rsidR="00185D99" w:rsidRPr="00BC4C0A">
          <w:rPr>
            <w:rStyle w:val="Hyperlink"/>
            <w:rFonts w:cs="Arial"/>
            <w:color w:val="auto"/>
            <w:kern w:val="2"/>
            <w:szCs w:val="22"/>
          </w:rPr>
          <w:t>www.sam.gov</w:t>
        </w:r>
      </w:hyperlink>
      <w:r w:rsidR="00185D99" w:rsidRPr="00BC4C0A">
        <w:rPr>
          <w:rFonts w:cs="Arial"/>
          <w:kern w:val="2"/>
          <w:szCs w:val="22"/>
        </w:rPr>
        <w:t>) which may take approximately one week to complete, but could take as many as several weeks to complete. 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w:t>
      </w:r>
      <w:r w:rsidR="002B737D" w:rsidRPr="00BC4C0A">
        <w:rPr>
          <w:rFonts w:cs="Arial"/>
          <w:kern w:val="2"/>
          <w:szCs w:val="22"/>
        </w:rPr>
        <w:t xml:space="preserve"> </w:t>
      </w:r>
      <w:r w:rsidR="00185D99" w:rsidRPr="00BC4C0A">
        <w:rPr>
          <w:rFonts w:cs="Arial"/>
          <w:b/>
          <w:kern w:val="2"/>
          <w:szCs w:val="22"/>
        </w:rPr>
        <w:t>You cannot submit an application through Grants.gov until Grants.gov has received your SAM registration information.</w:t>
      </w:r>
      <w:r w:rsidR="002B737D" w:rsidRPr="00BC4C0A">
        <w:rPr>
          <w:rFonts w:cs="Arial"/>
          <w:b/>
          <w:kern w:val="2"/>
          <w:szCs w:val="22"/>
        </w:rPr>
        <w:t xml:space="preserve"> </w:t>
      </w:r>
      <w:r w:rsidRPr="00BC4C0A">
        <w:rPr>
          <w:rFonts w:cs="Arial"/>
          <w:b/>
          <w:kern w:val="2"/>
          <w:szCs w:val="22"/>
        </w:rPr>
        <w:t xml:space="preserve">We strongly encourage you to familiarize yourself with </w:t>
      </w:r>
      <w:r w:rsidR="00185D99" w:rsidRPr="00BC4C0A">
        <w:rPr>
          <w:rFonts w:cs="Arial"/>
          <w:b/>
          <w:kern w:val="2"/>
          <w:szCs w:val="22"/>
        </w:rPr>
        <w:t xml:space="preserve">SAM and </w:t>
      </w:r>
      <w:r w:rsidRPr="00BC4C0A">
        <w:rPr>
          <w:rFonts w:cs="Arial"/>
          <w:b/>
          <w:kern w:val="2"/>
          <w:szCs w:val="22"/>
        </w:rPr>
        <w:t xml:space="preserve">Grants.gov and strongly recommend that you register </w:t>
      </w:r>
      <w:r w:rsidRPr="00BC4C0A">
        <w:rPr>
          <w:rFonts w:cs="Arial"/>
          <w:b/>
          <w:i/>
          <w:kern w:val="2"/>
          <w:szCs w:val="22"/>
        </w:rPr>
        <w:t>and</w:t>
      </w:r>
      <w:r w:rsidRPr="00BC4C0A">
        <w:rPr>
          <w:rFonts w:cs="Arial"/>
          <w:b/>
          <w:kern w:val="2"/>
          <w:szCs w:val="22"/>
        </w:rPr>
        <w:t xml:space="preserve"> submit early.</w:t>
      </w:r>
      <w:r w:rsidR="00B77180" w:rsidRPr="00BC4C0A">
        <w:rPr>
          <w:rFonts w:cs="Arial"/>
          <w:b/>
          <w:kern w:val="2"/>
          <w:szCs w:val="22"/>
        </w:rPr>
        <w:t xml:space="preserve"> </w:t>
      </w:r>
    </w:p>
    <w:p w14:paraId="346B5B06" w14:textId="77777777" w:rsidR="00B77180" w:rsidRPr="00BC4C0A" w:rsidRDefault="007E3307" w:rsidP="002B737D">
      <w:pPr>
        <w:spacing w:before="120"/>
        <w:ind w:left="360"/>
        <w:rPr>
          <w:rFonts w:cs="Arial"/>
          <w:kern w:val="2"/>
          <w:szCs w:val="22"/>
        </w:rPr>
      </w:pPr>
      <w:r w:rsidRPr="00BC4C0A">
        <w:rPr>
          <w:rFonts w:cs="Arial"/>
          <w:b/>
          <w:kern w:val="2"/>
          <w:szCs w:val="22"/>
        </w:rPr>
        <w:t>A</w:t>
      </w:r>
      <w:r w:rsidR="00C7753D" w:rsidRPr="00BC4C0A">
        <w:rPr>
          <w:rFonts w:cs="Arial"/>
          <w:b/>
          <w:kern w:val="2"/>
          <w:szCs w:val="22"/>
        </w:rPr>
        <w:t xml:space="preserve">pplicants are required to upload </w:t>
      </w:r>
      <w:r w:rsidR="00F265B9" w:rsidRPr="00BC4C0A">
        <w:rPr>
          <w:rFonts w:cs="Arial"/>
          <w:b/>
          <w:kern w:val="2"/>
          <w:szCs w:val="22"/>
        </w:rPr>
        <w:t xml:space="preserve">.PDF files only in a read only, flattened </w:t>
      </w:r>
      <w:r w:rsidR="00C7753D" w:rsidRPr="00BC4C0A">
        <w:rPr>
          <w:rFonts w:cs="Arial"/>
          <w:b/>
          <w:kern w:val="2"/>
          <w:szCs w:val="22"/>
        </w:rPr>
        <w:t>format.</w:t>
      </w:r>
      <w:r w:rsidR="00B77180" w:rsidRPr="00BC4C0A">
        <w:rPr>
          <w:rFonts w:cs="Arial"/>
          <w:kern w:val="2"/>
          <w:szCs w:val="22"/>
        </w:rPr>
        <w:t xml:space="preserve"> </w:t>
      </w:r>
      <w:r w:rsidR="00C7753D" w:rsidRPr="00BC4C0A">
        <w:rPr>
          <w:rFonts w:cs="Arial"/>
          <w:kern w:val="2"/>
          <w:szCs w:val="22"/>
        </w:rPr>
        <w:t>Please be aware that applications submitted to Grants.gov for the Department of Education will now be posted using Adobe forms.</w:t>
      </w:r>
      <w:r w:rsidR="00B77180" w:rsidRPr="00BC4C0A">
        <w:rPr>
          <w:rFonts w:cs="Arial"/>
          <w:kern w:val="2"/>
          <w:szCs w:val="22"/>
        </w:rPr>
        <w:t xml:space="preserve"> </w:t>
      </w:r>
      <w:r w:rsidR="00C7753D" w:rsidRPr="00BC4C0A">
        <w:rPr>
          <w:rFonts w:cs="Arial"/>
          <w:kern w:val="2"/>
          <w:szCs w:val="22"/>
        </w:rPr>
        <w:t>Information on computer and operating system compatibility with Adobe and links to download the latest version</w:t>
      </w:r>
      <w:r w:rsidRPr="00BC4C0A">
        <w:rPr>
          <w:rFonts w:cs="Arial"/>
          <w:kern w:val="2"/>
          <w:szCs w:val="22"/>
        </w:rPr>
        <w:t xml:space="preserve"> of Adobe</w:t>
      </w:r>
      <w:r w:rsidR="00C7753D" w:rsidRPr="00BC4C0A">
        <w:rPr>
          <w:rFonts w:cs="Arial"/>
          <w:kern w:val="2"/>
          <w:szCs w:val="22"/>
        </w:rPr>
        <w:t xml:space="preserve"> </w:t>
      </w:r>
      <w:r w:rsidRPr="00BC4C0A">
        <w:rPr>
          <w:rFonts w:cs="Arial"/>
          <w:kern w:val="2"/>
          <w:szCs w:val="22"/>
        </w:rPr>
        <w:t xml:space="preserve">are </w:t>
      </w:r>
      <w:r w:rsidR="00C7753D" w:rsidRPr="00BC4C0A">
        <w:rPr>
          <w:rFonts w:cs="Arial"/>
          <w:kern w:val="2"/>
          <w:szCs w:val="22"/>
        </w:rPr>
        <w:t>available on Grants.gov.</w:t>
      </w:r>
      <w:r w:rsidR="00B77180" w:rsidRPr="00BC4C0A">
        <w:rPr>
          <w:rFonts w:cs="Arial"/>
          <w:kern w:val="2"/>
          <w:szCs w:val="22"/>
        </w:rPr>
        <w:t xml:space="preserve"> </w:t>
      </w:r>
      <w:r w:rsidR="00C7753D" w:rsidRPr="00BC4C0A">
        <w:rPr>
          <w:rFonts w:cs="Arial"/>
          <w:kern w:val="2"/>
          <w:szCs w:val="22"/>
        </w:rPr>
        <w:t>Please note that you must follow the Application Procedures as described in the Federal Register notice announcing this grant competition.</w:t>
      </w:r>
      <w:r w:rsidR="00B77180" w:rsidRPr="00BC4C0A">
        <w:rPr>
          <w:rFonts w:cs="Arial"/>
          <w:kern w:val="2"/>
          <w:szCs w:val="22"/>
        </w:rPr>
        <w:t xml:space="preserve"> </w:t>
      </w:r>
      <w:r w:rsidR="00C7753D" w:rsidRPr="00BC4C0A">
        <w:rPr>
          <w:rFonts w:cs="Arial"/>
          <w:kern w:val="2"/>
          <w:szCs w:val="22"/>
        </w:rPr>
        <w:t>Information (including dates and times) about how to submit your application electronically can also be found in section D-1 of this application package, Application Transmittal Instructions and Requirements for Intergovernmental Review.</w:t>
      </w:r>
      <w:r w:rsidR="00B77180" w:rsidRPr="00BC4C0A">
        <w:rPr>
          <w:rFonts w:cs="Arial"/>
          <w:kern w:val="2"/>
          <w:szCs w:val="22"/>
        </w:rPr>
        <w:t xml:space="preserve"> </w:t>
      </w:r>
      <w:r w:rsidR="00C7753D" w:rsidRPr="00BC4C0A">
        <w:rPr>
          <w:rFonts w:cs="Arial"/>
          <w:kern w:val="2"/>
          <w:szCs w:val="22"/>
        </w:rPr>
        <w:t xml:space="preserve">Additional instructions for sending applications electronically are provided on page </w:t>
      </w:r>
      <w:r w:rsidR="00610BFF">
        <w:rPr>
          <w:rFonts w:cs="Arial"/>
          <w:kern w:val="2"/>
          <w:szCs w:val="22"/>
        </w:rPr>
        <w:t>G</w:t>
      </w:r>
      <w:r w:rsidR="00C7753D" w:rsidRPr="00BC4C0A">
        <w:rPr>
          <w:rFonts w:cs="Arial"/>
          <w:kern w:val="2"/>
          <w:szCs w:val="22"/>
        </w:rPr>
        <w:t>-4, Application Forms and Instructions for Grants.gov Applications.</w:t>
      </w:r>
    </w:p>
    <w:p w14:paraId="158FD5EA" w14:textId="77777777" w:rsidR="00BA1D3C" w:rsidRPr="00BC4C0A" w:rsidRDefault="00C7753D" w:rsidP="00AE0EC2">
      <w:pPr>
        <w:keepNext/>
        <w:numPr>
          <w:ilvl w:val="0"/>
          <w:numId w:val="14"/>
        </w:numPr>
        <w:rPr>
          <w:rFonts w:cs="Arial"/>
          <w:b/>
          <w:bCs/>
          <w:kern w:val="2"/>
          <w:szCs w:val="22"/>
          <w:u w:val="single"/>
        </w:rPr>
      </w:pPr>
      <w:r w:rsidRPr="00BC4C0A">
        <w:rPr>
          <w:rFonts w:cs="Arial"/>
          <w:b/>
          <w:bCs/>
          <w:kern w:val="2"/>
          <w:szCs w:val="22"/>
          <w:u w:val="single"/>
        </w:rPr>
        <w:t>MAXIMUM AWARD AMOUNT.</w:t>
      </w:r>
      <w:r w:rsidR="00B77180" w:rsidRPr="00BC4C0A">
        <w:rPr>
          <w:rFonts w:cs="Arial"/>
          <w:b/>
          <w:bCs/>
          <w:kern w:val="2"/>
          <w:szCs w:val="22"/>
          <w:u w:val="single"/>
        </w:rPr>
        <w:t xml:space="preserve"> </w:t>
      </w:r>
    </w:p>
    <w:p w14:paraId="4A0E3897" w14:textId="77777777" w:rsidR="00B77180" w:rsidRPr="00BC4C0A" w:rsidRDefault="00E02CBE" w:rsidP="002B737D">
      <w:pPr>
        <w:spacing w:before="120"/>
        <w:ind w:left="360"/>
        <w:rPr>
          <w:rFonts w:cs="Arial"/>
          <w:spacing w:val="-4"/>
          <w:kern w:val="2"/>
          <w:szCs w:val="22"/>
        </w:rPr>
      </w:pPr>
      <w:r w:rsidRPr="00BC4C0A">
        <w:rPr>
          <w:rFonts w:cs="Arial"/>
          <w:spacing w:val="-4"/>
          <w:kern w:val="2"/>
          <w:szCs w:val="22"/>
        </w:rPr>
        <w:t>T</w:t>
      </w:r>
      <w:r w:rsidR="00C7753D" w:rsidRPr="00BC4C0A">
        <w:rPr>
          <w:rFonts w:cs="Arial"/>
          <w:spacing w:val="-4"/>
          <w:kern w:val="2"/>
          <w:szCs w:val="22"/>
        </w:rPr>
        <w:t xml:space="preserve">he competitions </w:t>
      </w:r>
      <w:r w:rsidR="00C7753D" w:rsidRPr="00BC4C0A">
        <w:rPr>
          <w:rFonts w:cs="Arial"/>
          <w:kern w:val="2"/>
          <w:szCs w:val="22"/>
        </w:rPr>
        <w:t>included</w:t>
      </w:r>
      <w:r w:rsidR="00C7753D" w:rsidRPr="00BC4C0A">
        <w:rPr>
          <w:rFonts w:cs="Arial"/>
          <w:spacing w:val="-4"/>
          <w:kern w:val="2"/>
          <w:szCs w:val="22"/>
        </w:rPr>
        <w:t xml:space="preserve"> in this package have maximum award amounts. Please refer to the specific information for the priority/competition to which you are submitting an application (i.e., Section B of this package)</w:t>
      </w:r>
      <w:r w:rsidRPr="00BC4C0A">
        <w:rPr>
          <w:rFonts w:cs="Arial"/>
          <w:spacing w:val="-4"/>
          <w:kern w:val="2"/>
          <w:szCs w:val="22"/>
        </w:rPr>
        <w:t xml:space="preserve"> for detailed budget information for the total grant period requested</w:t>
      </w:r>
      <w:r w:rsidR="00C7753D" w:rsidRPr="00BC4C0A">
        <w:rPr>
          <w:rFonts w:cs="Arial"/>
          <w:spacing w:val="-4"/>
          <w:kern w:val="2"/>
          <w:szCs w:val="22"/>
        </w:rPr>
        <w:t>. Please be advised that for the priority in this package, the maximum award amount covers all project costs including indirect costs.</w:t>
      </w:r>
      <w:r w:rsidR="002B737D" w:rsidRPr="00BC4C0A">
        <w:rPr>
          <w:rFonts w:cs="Arial"/>
          <w:spacing w:val="-4"/>
          <w:kern w:val="2"/>
          <w:szCs w:val="22"/>
        </w:rPr>
        <w:t xml:space="preserve"> </w:t>
      </w:r>
    </w:p>
    <w:p w14:paraId="1E9DD6BE" w14:textId="77777777" w:rsidR="0002038C" w:rsidRPr="00BC4C0A" w:rsidRDefault="001B150B" w:rsidP="00AE0EC2">
      <w:pPr>
        <w:keepNext/>
        <w:numPr>
          <w:ilvl w:val="0"/>
          <w:numId w:val="14"/>
        </w:numPr>
        <w:rPr>
          <w:rFonts w:cs="Arial"/>
          <w:b/>
          <w:bCs/>
          <w:kern w:val="2"/>
          <w:szCs w:val="22"/>
          <w:u w:val="single"/>
        </w:rPr>
      </w:pPr>
      <w:r w:rsidRPr="00BC4C0A">
        <w:rPr>
          <w:rFonts w:cs="Arial"/>
          <w:b/>
          <w:bCs/>
          <w:kern w:val="2"/>
          <w:szCs w:val="22"/>
          <w:u w:val="single"/>
        </w:rPr>
        <w:t>RECOMMENDED</w:t>
      </w:r>
      <w:r w:rsidR="00C7753D" w:rsidRPr="00BC4C0A">
        <w:rPr>
          <w:rFonts w:cs="Arial"/>
          <w:b/>
          <w:bCs/>
          <w:kern w:val="2"/>
          <w:szCs w:val="22"/>
          <w:u w:val="single"/>
        </w:rPr>
        <w:t xml:space="preserve"> PAGE LIMITS AND LINE SPACING OF APPLICATION NARRATIVE.</w:t>
      </w:r>
    </w:p>
    <w:p w14:paraId="2844015B" w14:textId="77777777" w:rsidR="00B77180" w:rsidRPr="00BC4C0A" w:rsidRDefault="00C7753D" w:rsidP="002B737D">
      <w:pPr>
        <w:spacing w:before="120"/>
        <w:ind w:left="360"/>
        <w:rPr>
          <w:rFonts w:cs="Arial"/>
          <w:kern w:val="2"/>
          <w:szCs w:val="22"/>
        </w:rPr>
      </w:pPr>
      <w:r w:rsidRPr="00BC4C0A">
        <w:rPr>
          <w:rFonts w:cs="Arial"/>
          <w:kern w:val="2"/>
          <w:szCs w:val="22"/>
        </w:rPr>
        <w:t xml:space="preserve">The competitions included in this package limit the Part III Application Narrative to a </w:t>
      </w:r>
      <w:r w:rsidR="001B150B" w:rsidRPr="00BC4C0A">
        <w:rPr>
          <w:rFonts w:cs="Arial"/>
          <w:kern w:val="2"/>
          <w:szCs w:val="22"/>
        </w:rPr>
        <w:t>recommended</w:t>
      </w:r>
      <w:r w:rsidRPr="00BC4C0A">
        <w:rPr>
          <w:rFonts w:cs="Arial"/>
          <w:kern w:val="2"/>
          <w:szCs w:val="22"/>
        </w:rPr>
        <w:t xml:space="preserve"> number of double-spaced pages. </w:t>
      </w:r>
      <w:r w:rsidRPr="00BC4C0A">
        <w:rPr>
          <w:rFonts w:cs="Arial"/>
          <w:b/>
          <w:kern w:val="2"/>
          <w:szCs w:val="22"/>
          <w:u w:val="single"/>
        </w:rPr>
        <w:t xml:space="preserve">This </w:t>
      </w:r>
      <w:r w:rsidR="001B150B" w:rsidRPr="00BC4C0A">
        <w:rPr>
          <w:rFonts w:cs="Arial"/>
          <w:b/>
          <w:kern w:val="2"/>
          <w:szCs w:val="22"/>
          <w:u w:val="single"/>
        </w:rPr>
        <w:t xml:space="preserve">recommended </w:t>
      </w:r>
      <w:r w:rsidRPr="00BC4C0A">
        <w:rPr>
          <w:rFonts w:cs="Arial"/>
          <w:b/>
          <w:kern w:val="2"/>
          <w:szCs w:val="22"/>
          <w:u w:val="single"/>
        </w:rPr>
        <w:t>page limitation and double-line spacing applies to all material presented in the application narrative</w:t>
      </w:r>
      <w:r w:rsidRPr="00BC4C0A">
        <w:rPr>
          <w:rFonts w:cs="Arial"/>
          <w:kern w:val="2"/>
          <w:szCs w:val="22"/>
        </w:rPr>
        <w:t>.</w:t>
      </w:r>
      <w:r w:rsidR="00B77180" w:rsidRPr="00BC4C0A">
        <w:rPr>
          <w:rFonts w:cs="Arial"/>
          <w:kern w:val="2"/>
          <w:szCs w:val="22"/>
        </w:rPr>
        <w:t xml:space="preserve"> </w:t>
      </w:r>
      <w:r w:rsidR="0002038C" w:rsidRPr="00BC4C0A">
        <w:rPr>
          <w:rFonts w:cs="Arial"/>
          <w:kern w:val="2"/>
          <w:szCs w:val="22"/>
          <w:u w:val="single"/>
        </w:rPr>
        <w:t xml:space="preserve">This </w:t>
      </w:r>
      <w:r w:rsidR="0059069F" w:rsidRPr="00BC4C0A">
        <w:rPr>
          <w:rFonts w:cs="Arial"/>
          <w:kern w:val="2"/>
          <w:szCs w:val="22"/>
          <w:u w:val="single"/>
        </w:rPr>
        <w:t xml:space="preserve">recommended </w:t>
      </w:r>
      <w:r w:rsidR="0002038C" w:rsidRPr="00BC4C0A">
        <w:rPr>
          <w:rFonts w:cs="Arial"/>
          <w:kern w:val="2"/>
          <w:szCs w:val="22"/>
          <w:u w:val="single"/>
        </w:rPr>
        <w:t xml:space="preserve">double-line spacing applies to </w:t>
      </w:r>
      <w:r w:rsidR="0043680B" w:rsidRPr="00BC4C0A">
        <w:rPr>
          <w:rFonts w:eastAsia="Arial" w:cs="Arial"/>
          <w:kern w:val="2"/>
          <w:szCs w:val="22"/>
          <w:u w:val="single" w:color="000000"/>
        </w:rPr>
        <w:t>all</w:t>
      </w:r>
      <w:r w:rsidR="0043680B" w:rsidRPr="00BC4C0A">
        <w:rPr>
          <w:rFonts w:eastAsia="Arial" w:cs="Arial"/>
          <w:spacing w:val="1"/>
          <w:kern w:val="2"/>
          <w:szCs w:val="22"/>
          <w:u w:val="single" w:color="000000"/>
        </w:rPr>
        <w:t xml:space="preserve"> </w:t>
      </w:r>
      <w:r w:rsidR="0043680B" w:rsidRPr="00BC4C0A">
        <w:rPr>
          <w:rFonts w:eastAsia="Arial" w:cs="Arial"/>
          <w:kern w:val="2"/>
          <w:szCs w:val="22"/>
          <w:u w:val="single" w:color="000000"/>
        </w:rPr>
        <w:t>titles,</w:t>
      </w:r>
      <w:r w:rsidR="0043680B" w:rsidRPr="00BC4C0A">
        <w:rPr>
          <w:rFonts w:eastAsia="Arial" w:cs="Arial"/>
          <w:spacing w:val="-2"/>
          <w:kern w:val="2"/>
          <w:szCs w:val="22"/>
          <w:u w:val="single" w:color="000000"/>
        </w:rPr>
        <w:t xml:space="preserve"> </w:t>
      </w:r>
      <w:r w:rsidR="0043680B" w:rsidRPr="00BC4C0A">
        <w:rPr>
          <w:rFonts w:eastAsia="Arial" w:cs="Arial"/>
          <w:spacing w:val="-1"/>
          <w:kern w:val="2"/>
          <w:szCs w:val="22"/>
          <w:u w:val="single" w:color="000000"/>
        </w:rPr>
        <w:t>headings,</w:t>
      </w:r>
      <w:r w:rsidR="0043680B" w:rsidRPr="00BC4C0A">
        <w:rPr>
          <w:rFonts w:eastAsia="Arial" w:cs="Arial"/>
          <w:spacing w:val="-2"/>
          <w:kern w:val="2"/>
          <w:szCs w:val="22"/>
          <w:u w:val="single" w:color="000000"/>
        </w:rPr>
        <w:t xml:space="preserve"> </w:t>
      </w:r>
      <w:r w:rsidR="0043680B" w:rsidRPr="00BC4C0A">
        <w:rPr>
          <w:rFonts w:eastAsia="Arial" w:cs="Arial"/>
          <w:spacing w:val="-1"/>
          <w:kern w:val="2"/>
          <w:szCs w:val="22"/>
          <w:u w:val="single" w:color="000000"/>
        </w:rPr>
        <w:t>footnotes,</w:t>
      </w:r>
      <w:r w:rsidR="0043680B" w:rsidRPr="00BC4C0A">
        <w:rPr>
          <w:rFonts w:eastAsia="Arial" w:cs="Arial"/>
          <w:spacing w:val="89"/>
          <w:kern w:val="2"/>
          <w:szCs w:val="22"/>
        </w:rPr>
        <w:t xml:space="preserve"> </w:t>
      </w:r>
      <w:r w:rsidR="0043680B" w:rsidRPr="00BC4C0A">
        <w:rPr>
          <w:rFonts w:eastAsia="Arial" w:cs="Arial"/>
          <w:spacing w:val="-1"/>
          <w:kern w:val="2"/>
          <w:szCs w:val="22"/>
          <w:u w:val="single" w:color="000000"/>
        </w:rPr>
        <w:t>quotations,</w:t>
      </w:r>
      <w:r w:rsidR="0043680B" w:rsidRPr="00BC4C0A">
        <w:rPr>
          <w:rFonts w:eastAsia="Arial" w:cs="Arial"/>
          <w:kern w:val="2"/>
          <w:szCs w:val="22"/>
          <w:u w:val="single" w:color="000000"/>
        </w:rPr>
        <w:t xml:space="preserve"> </w:t>
      </w:r>
      <w:r w:rsidR="0043680B" w:rsidRPr="00BC4C0A">
        <w:rPr>
          <w:rFonts w:eastAsia="Arial" w:cs="Arial"/>
          <w:spacing w:val="-1"/>
          <w:kern w:val="2"/>
          <w:szCs w:val="22"/>
          <w:u w:val="single" w:color="000000"/>
        </w:rPr>
        <w:t>reference</w:t>
      </w:r>
      <w:r w:rsidR="0043680B" w:rsidRPr="00BC4C0A">
        <w:rPr>
          <w:rFonts w:eastAsia="Arial" w:cs="Arial"/>
          <w:spacing w:val="-2"/>
          <w:kern w:val="2"/>
          <w:szCs w:val="22"/>
          <w:u w:val="single" w:color="000000"/>
        </w:rPr>
        <w:t xml:space="preserve"> </w:t>
      </w:r>
      <w:r w:rsidR="0043680B" w:rsidRPr="00BC4C0A">
        <w:rPr>
          <w:rFonts w:eastAsia="Arial" w:cs="Arial"/>
          <w:spacing w:val="-1"/>
          <w:kern w:val="2"/>
          <w:szCs w:val="22"/>
          <w:u w:val="single" w:color="000000"/>
        </w:rPr>
        <w:t>citations,</w:t>
      </w:r>
      <w:r w:rsidR="0043680B" w:rsidRPr="00BC4C0A">
        <w:rPr>
          <w:rFonts w:eastAsia="Arial" w:cs="Arial"/>
          <w:spacing w:val="-2"/>
          <w:kern w:val="2"/>
          <w:szCs w:val="22"/>
          <w:u w:val="single" w:color="000000"/>
        </w:rPr>
        <w:t xml:space="preserve"> </w:t>
      </w:r>
      <w:r w:rsidR="0043680B" w:rsidRPr="00BC4C0A">
        <w:rPr>
          <w:rFonts w:eastAsia="Arial" w:cs="Arial"/>
          <w:spacing w:val="-1"/>
          <w:kern w:val="2"/>
          <w:szCs w:val="22"/>
          <w:u w:val="single" w:color="000000"/>
        </w:rPr>
        <w:t>and</w:t>
      </w:r>
      <w:r w:rsidR="0043680B" w:rsidRPr="00BC4C0A">
        <w:rPr>
          <w:rFonts w:eastAsia="Arial" w:cs="Arial"/>
          <w:kern w:val="2"/>
          <w:szCs w:val="22"/>
          <w:u w:val="single" w:color="000000"/>
        </w:rPr>
        <w:t xml:space="preserve"> </w:t>
      </w:r>
      <w:r w:rsidR="0043680B" w:rsidRPr="00BC4C0A">
        <w:rPr>
          <w:rFonts w:eastAsia="Arial" w:cs="Arial"/>
          <w:spacing w:val="-1"/>
          <w:kern w:val="2"/>
          <w:szCs w:val="22"/>
          <w:u w:val="single" w:color="000000"/>
        </w:rPr>
        <w:t>captions,</w:t>
      </w:r>
      <w:r w:rsidR="0043680B" w:rsidRPr="00BC4C0A">
        <w:rPr>
          <w:rFonts w:eastAsia="Arial" w:cs="Arial"/>
          <w:spacing w:val="2"/>
          <w:kern w:val="2"/>
          <w:szCs w:val="22"/>
          <w:u w:val="single" w:color="000000"/>
        </w:rPr>
        <w:t xml:space="preserve"> </w:t>
      </w:r>
      <w:r w:rsidR="0043680B" w:rsidRPr="00BC4C0A">
        <w:rPr>
          <w:rFonts w:eastAsia="Arial" w:cs="Arial"/>
          <w:kern w:val="2"/>
          <w:szCs w:val="22"/>
          <w:u w:val="single" w:color="000000"/>
        </w:rPr>
        <w:t xml:space="preserve">as </w:t>
      </w:r>
      <w:r w:rsidR="0043680B" w:rsidRPr="00BC4C0A">
        <w:rPr>
          <w:rFonts w:eastAsia="Arial" w:cs="Arial"/>
          <w:spacing w:val="-1"/>
          <w:kern w:val="2"/>
          <w:szCs w:val="22"/>
          <w:u w:val="single" w:color="000000"/>
        </w:rPr>
        <w:t xml:space="preserve">well </w:t>
      </w:r>
      <w:r w:rsidR="0043680B" w:rsidRPr="00BC4C0A">
        <w:rPr>
          <w:rFonts w:eastAsia="Arial" w:cs="Arial"/>
          <w:kern w:val="2"/>
          <w:szCs w:val="22"/>
          <w:u w:val="single" w:color="000000"/>
        </w:rPr>
        <w:t xml:space="preserve">as </w:t>
      </w:r>
      <w:r w:rsidR="0002038C" w:rsidRPr="00BC4C0A">
        <w:rPr>
          <w:rFonts w:cs="Arial"/>
          <w:kern w:val="2"/>
          <w:szCs w:val="22"/>
          <w:u w:val="single"/>
        </w:rPr>
        <w:t>all text in charts, tables, figures, graphs, screen shots</w:t>
      </w:r>
      <w:r w:rsidR="00F04F7D" w:rsidRPr="00BC4C0A">
        <w:rPr>
          <w:rFonts w:cs="Arial"/>
          <w:kern w:val="2"/>
          <w:szCs w:val="22"/>
          <w:u w:val="single"/>
        </w:rPr>
        <w:t>, and logic models</w:t>
      </w:r>
      <w:r w:rsidR="0002038C" w:rsidRPr="00BC4C0A">
        <w:rPr>
          <w:rFonts w:cs="Arial"/>
          <w:kern w:val="2"/>
          <w:szCs w:val="22"/>
          <w:u w:val="single"/>
        </w:rPr>
        <w:t xml:space="preserve"> included in the application narrative</w:t>
      </w:r>
      <w:r w:rsidR="0002038C" w:rsidRPr="00BC4C0A">
        <w:rPr>
          <w:rFonts w:cs="Arial"/>
          <w:kern w:val="2"/>
          <w:szCs w:val="22"/>
        </w:rPr>
        <w:t>.</w:t>
      </w:r>
      <w:r w:rsidR="00B77180" w:rsidRPr="00BC4C0A">
        <w:rPr>
          <w:rFonts w:cs="Arial"/>
          <w:kern w:val="2"/>
          <w:szCs w:val="22"/>
        </w:rPr>
        <w:t xml:space="preserve"> </w:t>
      </w:r>
      <w:r w:rsidRPr="00BC4C0A">
        <w:rPr>
          <w:rFonts w:cs="Arial"/>
          <w:kern w:val="2"/>
          <w:szCs w:val="22"/>
        </w:rPr>
        <w:t>(Please refer to the specific re</w:t>
      </w:r>
      <w:r w:rsidR="0059069F" w:rsidRPr="00BC4C0A">
        <w:rPr>
          <w:rFonts w:cs="Arial"/>
          <w:kern w:val="2"/>
          <w:szCs w:val="22"/>
        </w:rPr>
        <w:t>commendations</w:t>
      </w:r>
      <w:r w:rsidRPr="00BC4C0A">
        <w:rPr>
          <w:rFonts w:cs="Arial"/>
          <w:kern w:val="2"/>
          <w:szCs w:val="22"/>
        </w:rPr>
        <w:t xml:space="preserve"> on page limits for the priority/competition to which you are submitting an application, Section B of this package). </w:t>
      </w:r>
    </w:p>
    <w:p w14:paraId="53F4BABA" w14:textId="77777777" w:rsidR="004B64FB" w:rsidRPr="00BC4C0A" w:rsidRDefault="00C7753D" w:rsidP="00AE0EC2">
      <w:pPr>
        <w:keepNext/>
        <w:numPr>
          <w:ilvl w:val="0"/>
          <w:numId w:val="14"/>
        </w:numPr>
        <w:rPr>
          <w:rFonts w:cs="Arial"/>
          <w:b/>
          <w:bCs/>
          <w:kern w:val="2"/>
          <w:szCs w:val="22"/>
          <w:u w:val="single"/>
        </w:rPr>
      </w:pPr>
      <w:r w:rsidRPr="00BC4C0A">
        <w:rPr>
          <w:rFonts w:cs="Arial"/>
          <w:b/>
          <w:bCs/>
          <w:kern w:val="2"/>
          <w:szCs w:val="22"/>
          <w:u w:val="single"/>
        </w:rPr>
        <w:t xml:space="preserve">FORMAT FOR </w:t>
      </w:r>
      <w:r w:rsidR="004B64FB" w:rsidRPr="00BC4C0A">
        <w:rPr>
          <w:rFonts w:cs="Arial"/>
          <w:b/>
          <w:bCs/>
          <w:kern w:val="2"/>
          <w:szCs w:val="22"/>
          <w:u w:val="single"/>
        </w:rPr>
        <w:t xml:space="preserve">OTHER SECTIONS OF THE </w:t>
      </w:r>
      <w:r w:rsidRPr="00BC4C0A">
        <w:rPr>
          <w:rFonts w:cs="Arial"/>
          <w:b/>
          <w:bCs/>
          <w:kern w:val="2"/>
          <w:szCs w:val="22"/>
          <w:u w:val="single"/>
        </w:rPr>
        <w:t xml:space="preserve">APPLICATION. </w:t>
      </w:r>
    </w:p>
    <w:p w14:paraId="6EAC5406" w14:textId="77777777" w:rsidR="00DF1938" w:rsidRPr="00BC4C0A" w:rsidRDefault="00C7753D" w:rsidP="002B737D">
      <w:pPr>
        <w:pStyle w:val="PlainText"/>
        <w:spacing w:before="120"/>
        <w:ind w:left="360"/>
        <w:rPr>
          <w:rFonts w:ascii="Arial" w:hAnsi="Arial" w:cs="Arial"/>
          <w:kern w:val="2"/>
          <w:szCs w:val="22"/>
        </w:rPr>
      </w:pPr>
      <w:r w:rsidRPr="00BC4C0A">
        <w:rPr>
          <w:rFonts w:ascii="Arial" w:hAnsi="Arial" w:cs="Arial"/>
          <w:kern w:val="2"/>
          <w:szCs w:val="22"/>
        </w:rPr>
        <w:t>Additional information regarding formatting applications</w:t>
      </w:r>
      <w:r w:rsidR="004B64FB" w:rsidRPr="00BC4C0A">
        <w:rPr>
          <w:rFonts w:ascii="Arial" w:hAnsi="Arial" w:cs="Arial"/>
          <w:kern w:val="2"/>
          <w:szCs w:val="22"/>
        </w:rPr>
        <w:t xml:space="preserve"> </w:t>
      </w:r>
      <w:r w:rsidRPr="00BC4C0A">
        <w:rPr>
          <w:rFonts w:ascii="Arial" w:hAnsi="Arial" w:cs="Arial"/>
          <w:kern w:val="2"/>
          <w:szCs w:val="22"/>
        </w:rPr>
        <w:t xml:space="preserve">has been included on Pages </w:t>
      </w:r>
      <w:r w:rsidR="00610BFF">
        <w:rPr>
          <w:rFonts w:ascii="Arial" w:hAnsi="Arial" w:cs="Arial"/>
          <w:kern w:val="2"/>
          <w:szCs w:val="22"/>
        </w:rPr>
        <w:t>D</w:t>
      </w:r>
      <w:r w:rsidRPr="00BC4C0A">
        <w:rPr>
          <w:rFonts w:ascii="Arial" w:hAnsi="Arial" w:cs="Arial"/>
          <w:kern w:val="2"/>
          <w:szCs w:val="22"/>
        </w:rPr>
        <w:t xml:space="preserve">-3 and </w:t>
      </w:r>
      <w:r w:rsidR="00610BFF">
        <w:rPr>
          <w:rFonts w:ascii="Arial" w:hAnsi="Arial" w:cs="Arial"/>
          <w:kern w:val="2"/>
          <w:szCs w:val="22"/>
        </w:rPr>
        <w:t>D</w:t>
      </w:r>
      <w:r w:rsidRPr="00BC4C0A">
        <w:rPr>
          <w:rFonts w:ascii="Arial" w:hAnsi="Arial" w:cs="Arial"/>
          <w:kern w:val="2"/>
          <w:szCs w:val="22"/>
        </w:rPr>
        <w:t>-4 of the “General Information on Completi</w:t>
      </w:r>
      <w:r w:rsidR="004B64FB" w:rsidRPr="00BC4C0A">
        <w:rPr>
          <w:rFonts w:ascii="Arial" w:hAnsi="Arial" w:cs="Arial"/>
          <w:kern w:val="2"/>
          <w:szCs w:val="22"/>
        </w:rPr>
        <w:t xml:space="preserve">ng an </w:t>
      </w:r>
      <w:r w:rsidRPr="00BC4C0A">
        <w:rPr>
          <w:rFonts w:ascii="Arial" w:hAnsi="Arial" w:cs="Arial"/>
          <w:kern w:val="2"/>
          <w:szCs w:val="22"/>
        </w:rPr>
        <w:t>Application” section of this package.</w:t>
      </w:r>
      <w:r w:rsidR="00B77180" w:rsidRPr="00BC4C0A">
        <w:rPr>
          <w:rFonts w:ascii="Arial" w:hAnsi="Arial" w:cs="Arial"/>
          <w:kern w:val="2"/>
          <w:szCs w:val="22"/>
        </w:rPr>
        <w:t xml:space="preserve"> </w:t>
      </w:r>
    </w:p>
    <w:p w14:paraId="64205DF1" w14:textId="77777777" w:rsidR="00DF1938" w:rsidRPr="00BC4C0A" w:rsidRDefault="00DF1938" w:rsidP="002B737D">
      <w:pPr>
        <w:pStyle w:val="PlainText"/>
        <w:spacing w:before="120"/>
        <w:ind w:left="360"/>
        <w:rPr>
          <w:rFonts w:ascii="Arial" w:hAnsi="Arial" w:cs="Arial"/>
          <w:b/>
          <w:kern w:val="2"/>
          <w:szCs w:val="22"/>
        </w:rPr>
      </w:pPr>
      <w:r w:rsidRPr="00BC4C0A">
        <w:rPr>
          <w:rFonts w:ascii="Arial" w:hAnsi="Arial" w:cs="Arial"/>
          <w:kern w:val="2"/>
          <w:szCs w:val="22"/>
        </w:rPr>
        <w:t xml:space="preserve">Appendix A: </w:t>
      </w:r>
      <w:r w:rsidR="00C7753D" w:rsidRPr="00BC4C0A">
        <w:rPr>
          <w:rFonts w:ascii="Arial" w:hAnsi="Arial" w:cs="Arial"/>
          <w:kern w:val="2"/>
          <w:szCs w:val="22"/>
        </w:rPr>
        <w:t>Reviewers will be instructed to review the content of Appendix A as they do the application narrative</w:t>
      </w:r>
      <w:r w:rsidRPr="00BC4C0A">
        <w:rPr>
          <w:rFonts w:ascii="Arial" w:hAnsi="Arial" w:cs="Arial"/>
          <w:kern w:val="2"/>
          <w:szCs w:val="22"/>
        </w:rPr>
        <w:t>.</w:t>
      </w:r>
      <w:r w:rsidR="002B737D" w:rsidRPr="00BC4C0A">
        <w:rPr>
          <w:rFonts w:ascii="Arial" w:hAnsi="Arial" w:cs="Arial"/>
          <w:kern w:val="2"/>
          <w:szCs w:val="22"/>
        </w:rPr>
        <w:t xml:space="preserve"> </w:t>
      </w:r>
      <w:r w:rsidRPr="00BC4C0A">
        <w:rPr>
          <w:rFonts w:ascii="Arial" w:hAnsi="Arial" w:cs="Arial"/>
          <w:kern w:val="2"/>
          <w:szCs w:val="22"/>
        </w:rPr>
        <w:t>Reviewers</w:t>
      </w:r>
      <w:r w:rsidR="00C7753D" w:rsidRPr="00BC4C0A">
        <w:rPr>
          <w:rFonts w:ascii="Arial" w:hAnsi="Arial" w:cs="Arial"/>
          <w:kern w:val="2"/>
          <w:szCs w:val="22"/>
        </w:rPr>
        <w:t xml:space="preserve"> will not be required to review any other appendices.</w:t>
      </w:r>
      <w:r w:rsidR="00B77180" w:rsidRPr="00BC4C0A">
        <w:rPr>
          <w:rFonts w:ascii="Arial" w:hAnsi="Arial" w:cs="Arial"/>
          <w:kern w:val="2"/>
          <w:szCs w:val="22"/>
        </w:rPr>
        <w:t xml:space="preserve"> </w:t>
      </w:r>
      <w:r w:rsidRPr="00BC4C0A">
        <w:rPr>
          <w:rFonts w:ascii="Arial" w:hAnsi="Arial" w:cs="Arial"/>
          <w:b/>
          <w:kern w:val="2"/>
          <w:szCs w:val="22"/>
          <w:u w:val="single"/>
        </w:rPr>
        <w:t>C</w:t>
      </w:r>
      <w:r w:rsidR="00C7753D" w:rsidRPr="00BC4C0A">
        <w:rPr>
          <w:rFonts w:ascii="Arial" w:hAnsi="Arial" w:cs="Arial"/>
          <w:b/>
          <w:kern w:val="2"/>
          <w:szCs w:val="22"/>
          <w:u w:val="single"/>
        </w:rPr>
        <w:t xml:space="preserve">harts, tables, figures, graphs, </w:t>
      </w:r>
      <w:r w:rsidR="00E832FD" w:rsidRPr="00BC4C0A">
        <w:rPr>
          <w:rFonts w:ascii="Arial" w:hAnsi="Arial" w:cs="Arial"/>
          <w:b/>
          <w:kern w:val="2"/>
          <w:szCs w:val="22"/>
          <w:u w:val="single"/>
        </w:rPr>
        <w:t xml:space="preserve">screen shots </w:t>
      </w:r>
      <w:r w:rsidR="00C7753D" w:rsidRPr="00BC4C0A">
        <w:rPr>
          <w:rFonts w:ascii="Arial" w:hAnsi="Arial" w:cs="Arial"/>
          <w:b/>
          <w:kern w:val="2"/>
          <w:szCs w:val="22"/>
          <w:u w:val="single"/>
        </w:rPr>
        <w:t>and logic models that provide information directly relating to the application requirements for the narrative</w:t>
      </w:r>
      <w:r w:rsidRPr="00BC4C0A">
        <w:rPr>
          <w:rFonts w:ascii="Arial" w:hAnsi="Arial" w:cs="Arial"/>
          <w:b/>
          <w:kern w:val="2"/>
          <w:szCs w:val="22"/>
          <w:u w:val="single"/>
        </w:rPr>
        <w:t xml:space="preserve"> should be the only items included in Appendix A.</w:t>
      </w:r>
      <w:r w:rsidR="002B737D" w:rsidRPr="00BC4C0A">
        <w:rPr>
          <w:rFonts w:ascii="Arial" w:hAnsi="Arial" w:cs="Arial"/>
          <w:b/>
          <w:kern w:val="2"/>
          <w:szCs w:val="22"/>
          <w:u w:val="single"/>
        </w:rPr>
        <w:t xml:space="preserve"> </w:t>
      </w:r>
      <w:r w:rsidRPr="00BC4C0A">
        <w:rPr>
          <w:rFonts w:ascii="Arial" w:hAnsi="Arial" w:cs="Arial"/>
          <w:b/>
          <w:kern w:val="2"/>
          <w:szCs w:val="22"/>
          <w:u w:val="single"/>
        </w:rPr>
        <w:t>Appendix A</w:t>
      </w:r>
      <w:r w:rsidR="00124132" w:rsidRPr="00BC4C0A">
        <w:rPr>
          <w:rFonts w:ascii="Arial" w:hAnsi="Arial" w:cs="Arial"/>
          <w:b/>
          <w:kern w:val="2"/>
          <w:szCs w:val="22"/>
          <w:u w:val="single"/>
        </w:rPr>
        <w:t xml:space="preserve"> </w:t>
      </w:r>
      <w:r w:rsidR="00C7753D" w:rsidRPr="00BC4C0A">
        <w:rPr>
          <w:rFonts w:ascii="Arial" w:hAnsi="Arial" w:cs="Arial"/>
          <w:b/>
          <w:kern w:val="2"/>
          <w:szCs w:val="22"/>
          <w:u w:val="single"/>
        </w:rPr>
        <w:t>should not be used for supplementary information.</w:t>
      </w:r>
      <w:r w:rsidR="00B77180" w:rsidRPr="00BC4C0A">
        <w:rPr>
          <w:rFonts w:ascii="Arial" w:hAnsi="Arial" w:cs="Arial"/>
          <w:kern w:val="2"/>
          <w:szCs w:val="22"/>
        </w:rPr>
        <w:t xml:space="preserve"> </w:t>
      </w:r>
      <w:r w:rsidR="004B64FB" w:rsidRPr="00BC4C0A">
        <w:rPr>
          <w:rFonts w:ascii="Arial" w:hAnsi="Arial" w:cs="Arial"/>
          <w:b/>
          <w:kern w:val="2"/>
          <w:szCs w:val="22"/>
        </w:rPr>
        <w:t xml:space="preserve">Please note that charts, tables, figures, graphs, </w:t>
      </w:r>
      <w:r w:rsidR="00E832FD" w:rsidRPr="00BC4C0A">
        <w:rPr>
          <w:rFonts w:ascii="Arial" w:hAnsi="Arial" w:cs="Arial"/>
          <w:b/>
          <w:kern w:val="2"/>
          <w:szCs w:val="22"/>
        </w:rPr>
        <w:t xml:space="preserve">screen shots, </w:t>
      </w:r>
      <w:r w:rsidR="004B64FB" w:rsidRPr="00BC4C0A">
        <w:rPr>
          <w:rFonts w:ascii="Arial" w:hAnsi="Arial" w:cs="Arial"/>
          <w:b/>
          <w:kern w:val="2"/>
          <w:szCs w:val="22"/>
        </w:rPr>
        <w:t>and logic models can be single</w:t>
      </w:r>
      <w:r w:rsidR="00124132" w:rsidRPr="00BC4C0A">
        <w:rPr>
          <w:rFonts w:ascii="Arial" w:hAnsi="Arial" w:cs="Arial"/>
          <w:b/>
          <w:kern w:val="2"/>
          <w:szCs w:val="22"/>
        </w:rPr>
        <w:t>-</w:t>
      </w:r>
      <w:r w:rsidR="004B64FB" w:rsidRPr="00BC4C0A">
        <w:rPr>
          <w:rFonts w:ascii="Arial" w:hAnsi="Arial" w:cs="Arial"/>
          <w:b/>
          <w:kern w:val="2"/>
          <w:szCs w:val="22"/>
        </w:rPr>
        <w:t xml:space="preserve">spaced </w:t>
      </w:r>
      <w:r w:rsidR="00971507" w:rsidRPr="00BC4C0A">
        <w:rPr>
          <w:rFonts w:ascii="Arial" w:hAnsi="Arial" w:cs="Arial"/>
          <w:b/>
          <w:kern w:val="2"/>
          <w:szCs w:val="22"/>
        </w:rPr>
        <w:t>when</w:t>
      </w:r>
      <w:r w:rsidR="004B64FB" w:rsidRPr="00BC4C0A">
        <w:rPr>
          <w:rFonts w:ascii="Arial" w:hAnsi="Arial" w:cs="Arial"/>
          <w:b/>
          <w:kern w:val="2"/>
          <w:szCs w:val="22"/>
        </w:rPr>
        <w:t xml:space="preserve"> placed in an Appendix A.</w:t>
      </w:r>
      <w:r w:rsidR="00B77180" w:rsidRPr="00BC4C0A">
        <w:rPr>
          <w:rFonts w:ascii="Arial" w:hAnsi="Arial" w:cs="Arial"/>
          <w:b/>
          <w:kern w:val="2"/>
          <w:szCs w:val="22"/>
        </w:rPr>
        <w:t xml:space="preserve"> </w:t>
      </w:r>
    </w:p>
    <w:p w14:paraId="48C0D8D1" w14:textId="77777777" w:rsidR="00B77180" w:rsidRDefault="00DF1938" w:rsidP="002B737D">
      <w:pPr>
        <w:pStyle w:val="PlainText"/>
        <w:spacing w:before="120"/>
        <w:ind w:left="360"/>
        <w:rPr>
          <w:rFonts w:ascii="Arial" w:hAnsi="Arial" w:cs="Arial"/>
          <w:b/>
          <w:kern w:val="2"/>
          <w:szCs w:val="22"/>
        </w:rPr>
      </w:pPr>
      <w:r w:rsidRPr="00BC4C0A">
        <w:rPr>
          <w:rFonts w:ascii="Arial" w:hAnsi="Arial" w:cs="Arial"/>
          <w:b/>
          <w:kern w:val="2"/>
          <w:szCs w:val="22"/>
        </w:rPr>
        <w:t xml:space="preserve">Abstract: </w:t>
      </w:r>
      <w:r w:rsidR="00D058CF" w:rsidRPr="00BC4C0A">
        <w:rPr>
          <w:rFonts w:ascii="Arial" w:hAnsi="Arial" w:cs="Arial"/>
          <w:kern w:val="2"/>
          <w:szCs w:val="22"/>
        </w:rPr>
        <w:t>For the application Abstract, applicants should use the template located at:</w:t>
      </w:r>
      <w:hyperlink w:history="1"/>
      <w:hyperlink w:history="1"/>
      <w:r w:rsidR="00646086" w:rsidRPr="00BC4C0A">
        <w:rPr>
          <w:kern w:val="2"/>
        </w:rPr>
        <w:t xml:space="preserve"> </w:t>
      </w:r>
      <w:hyperlink r:id="rId22" w:history="1">
        <w:r w:rsidR="00EE0E85" w:rsidRPr="00A45D3C">
          <w:rPr>
            <w:rStyle w:val="Hyperlink"/>
            <w:rFonts w:ascii="Arial" w:hAnsi="Arial" w:cs="Arial"/>
            <w:b/>
            <w:kern w:val="2"/>
            <w:szCs w:val="22"/>
          </w:rPr>
          <w:t>https://www2.ed.gov/programs/oseptms/applicant.html</w:t>
        </w:r>
      </w:hyperlink>
      <w:r w:rsidR="00EE0E85">
        <w:rPr>
          <w:rFonts w:ascii="Arial" w:hAnsi="Arial" w:cs="Arial"/>
          <w:b/>
          <w:kern w:val="2"/>
          <w:szCs w:val="22"/>
        </w:rPr>
        <w:t xml:space="preserve"> </w:t>
      </w:r>
    </w:p>
    <w:p w14:paraId="294AA3D7" w14:textId="77777777" w:rsidR="005776C8" w:rsidRPr="00BC4C0A" w:rsidRDefault="005776C8" w:rsidP="005776C8">
      <w:pPr>
        <w:keepNext/>
        <w:numPr>
          <w:ilvl w:val="0"/>
          <w:numId w:val="14"/>
        </w:numPr>
        <w:rPr>
          <w:rFonts w:cs="Arial"/>
          <w:b/>
          <w:bCs/>
          <w:kern w:val="2"/>
          <w:szCs w:val="22"/>
          <w:u w:val="single"/>
        </w:rPr>
      </w:pPr>
      <w:r>
        <w:rPr>
          <w:rFonts w:cs="Arial"/>
          <w:b/>
          <w:bCs/>
          <w:kern w:val="2"/>
          <w:szCs w:val="22"/>
          <w:u w:val="single"/>
        </w:rPr>
        <w:t>ABSOLUTE PRIORITIES AND COMPETITIVE PREFERENCE</w:t>
      </w:r>
      <w:r w:rsidR="001A46F2">
        <w:rPr>
          <w:rFonts w:cs="Arial"/>
          <w:b/>
          <w:bCs/>
          <w:kern w:val="2"/>
          <w:szCs w:val="22"/>
          <w:u w:val="single"/>
        </w:rPr>
        <w:t xml:space="preserve"> PRIORITY</w:t>
      </w:r>
      <w:r w:rsidRPr="00BC4C0A">
        <w:rPr>
          <w:rFonts w:cs="Arial"/>
          <w:b/>
          <w:bCs/>
          <w:kern w:val="2"/>
          <w:szCs w:val="22"/>
          <w:u w:val="single"/>
        </w:rPr>
        <w:t xml:space="preserve">. </w:t>
      </w:r>
    </w:p>
    <w:p w14:paraId="2F7C47BF" w14:textId="77777777" w:rsidR="001A46F2" w:rsidRPr="0085636A" w:rsidRDefault="001A46F2" w:rsidP="005776C8">
      <w:pPr>
        <w:pStyle w:val="PlainText"/>
        <w:spacing w:before="120"/>
        <w:ind w:left="360"/>
        <w:rPr>
          <w:rFonts w:ascii="Arial" w:hAnsi="Arial" w:cs="Arial"/>
          <w:kern w:val="2"/>
        </w:rPr>
      </w:pPr>
      <w:r w:rsidRPr="0085636A">
        <w:rPr>
          <w:rFonts w:ascii="Arial" w:hAnsi="Arial" w:cs="Arial"/>
          <w:kern w:val="2"/>
        </w:rPr>
        <w:t xml:space="preserve">This competition includes </w:t>
      </w:r>
      <w:r w:rsidR="001D7FE0">
        <w:rPr>
          <w:rFonts w:ascii="Arial" w:hAnsi="Arial" w:cs="Arial"/>
          <w:kern w:val="2"/>
        </w:rPr>
        <w:t>one</w:t>
      </w:r>
      <w:r w:rsidRPr="0085636A">
        <w:rPr>
          <w:rFonts w:ascii="Arial" w:hAnsi="Arial" w:cs="Arial"/>
          <w:kern w:val="2"/>
        </w:rPr>
        <w:t xml:space="preserve"> absolute priorit</w:t>
      </w:r>
      <w:r w:rsidR="001D7FE0">
        <w:rPr>
          <w:rFonts w:ascii="Arial" w:hAnsi="Arial" w:cs="Arial"/>
          <w:kern w:val="2"/>
        </w:rPr>
        <w:t>y</w:t>
      </w:r>
      <w:r w:rsidRPr="0085636A">
        <w:rPr>
          <w:rFonts w:ascii="Arial" w:hAnsi="Arial" w:cs="Arial"/>
          <w:kern w:val="2"/>
        </w:rPr>
        <w:t xml:space="preserve"> and one competitive preference priority. The Department will use peer reviewers to review and score applications on the selection criteria. </w:t>
      </w:r>
    </w:p>
    <w:p w14:paraId="4DD93FA8" w14:textId="77777777" w:rsidR="00ED6E5A" w:rsidRPr="001F4F44" w:rsidRDefault="001A46F2" w:rsidP="00AE0EC2">
      <w:pPr>
        <w:keepNext/>
        <w:numPr>
          <w:ilvl w:val="0"/>
          <w:numId w:val="14"/>
        </w:numPr>
        <w:rPr>
          <w:rFonts w:cs="Arial"/>
          <w:b/>
          <w:bCs/>
          <w:kern w:val="2"/>
          <w:szCs w:val="22"/>
          <w:u w:val="single"/>
        </w:rPr>
      </w:pPr>
      <w:r w:rsidRPr="0085636A">
        <w:rPr>
          <w:rFonts w:cs="Arial"/>
          <w:kern w:val="2"/>
        </w:rPr>
        <w:t xml:space="preserve">Prior to the peer review, Department staff will determine if an application has met </w:t>
      </w:r>
      <w:r w:rsidR="001D7FE0">
        <w:rPr>
          <w:rFonts w:cs="Arial"/>
          <w:kern w:val="2"/>
        </w:rPr>
        <w:t>the</w:t>
      </w:r>
      <w:r w:rsidRPr="0085636A">
        <w:rPr>
          <w:rFonts w:cs="Arial"/>
          <w:kern w:val="2"/>
        </w:rPr>
        <w:t xml:space="preserve"> absolute priorit</w:t>
      </w:r>
      <w:r w:rsidR="001D7FE0">
        <w:rPr>
          <w:rFonts w:cs="Arial"/>
          <w:kern w:val="2"/>
        </w:rPr>
        <w:t>y</w:t>
      </w:r>
      <w:r w:rsidRPr="0085636A">
        <w:rPr>
          <w:rFonts w:cs="Arial"/>
          <w:kern w:val="2"/>
        </w:rPr>
        <w:t xml:space="preserve"> and is eligible for peer review. An application that has not met </w:t>
      </w:r>
      <w:r w:rsidR="001D7FE0">
        <w:rPr>
          <w:rFonts w:cs="Arial"/>
          <w:kern w:val="2"/>
        </w:rPr>
        <w:t>the</w:t>
      </w:r>
      <w:r w:rsidRPr="0085636A">
        <w:rPr>
          <w:rFonts w:cs="Arial"/>
          <w:kern w:val="2"/>
        </w:rPr>
        <w:t xml:space="preserve"> absolute priorit</w:t>
      </w:r>
      <w:r w:rsidR="001D7FE0">
        <w:rPr>
          <w:rFonts w:cs="Arial"/>
          <w:kern w:val="2"/>
        </w:rPr>
        <w:t>y</w:t>
      </w:r>
      <w:r w:rsidRPr="0085636A">
        <w:rPr>
          <w:rFonts w:cs="Arial"/>
          <w:kern w:val="2"/>
        </w:rPr>
        <w:t xml:space="preserve"> will not be considered for funding and </w:t>
      </w:r>
      <w:r w:rsidR="001A3BE5" w:rsidRPr="0085636A">
        <w:rPr>
          <w:rFonts w:cs="Arial"/>
          <w:kern w:val="2"/>
        </w:rPr>
        <w:t xml:space="preserve">may not </w:t>
      </w:r>
      <w:r w:rsidR="001A3BE5">
        <w:rPr>
          <w:rFonts w:cs="Arial"/>
          <w:kern w:val="2"/>
        </w:rPr>
        <w:t xml:space="preserve">be reviewed. Department staff will </w:t>
      </w:r>
      <w:r w:rsidR="00B0052E">
        <w:rPr>
          <w:rFonts w:cs="Arial"/>
          <w:kern w:val="2"/>
        </w:rPr>
        <w:t>assign competitive preference priority points to applications meeting the competitive preference priority, up to a total of two points.</w:t>
      </w:r>
    </w:p>
    <w:p w14:paraId="226BDEA2" w14:textId="77777777" w:rsidR="001F4F44" w:rsidRPr="00B07B84" w:rsidRDefault="001F4F44" w:rsidP="001F4F44">
      <w:pPr>
        <w:keepNext/>
        <w:numPr>
          <w:ilvl w:val="0"/>
          <w:numId w:val="14"/>
        </w:numPr>
        <w:rPr>
          <w:rFonts w:cs="Arial"/>
          <w:b/>
          <w:bCs/>
          <w:kern w:val="2"/>
          <w:szCs w:val="22"/>
          <w:u w:val="single"/>
        </w:rPr>
      </w:pPr>
      <w:r>
        <w:rPr>
          <w:rFonts w:cs="Arial"/>
          <w:b/>
          <w:bCs/>
          <w:kern w:val="2"/>
          <w:szCs w:val="22"/>
          <w:u w:val="single"/>
        </w:rPr>
        <w:t>EVIDE</w:t>
      </w:r>
      <w:r w:rsidRPr="00BC4C0A">
        <w:rPr>
          <w:rFonts w:cs="Arial"/>
          <w:b/>
          <w:bCs/>
          <w:kern w:val="2"/>
          <w:szCs w:val="22"/>
          <w:u w:val="single"/>
        </w:rPr>
        <w:t>N</w:t>
      </w:r>
      <w:r>
        <w:rPr>
          <w:rFonts w:cs="Arial"/>
          <w:b/>
          <w:bCs/>
          <w:kern w:val="2"/>
          <w:szCs w:val="22"/>
          <w:u w:val="single"/>
        </w:rPr>
        <w:t xml:space="preserve">CE OF </w:t>
      </w:r>
      <w:r w:rsidRPr="00BC4C0A">
        <w:rPr>
          <w:rFonts w:cs="Arial"/>
          <w:b/>
          <w:bCs/>
          <w:kern w:val="2"/>
          <w:szCs w:val="22"/>
          <w:u w:val="single"/>
        </w:rPr>
        <w:t>E</w:t>
      </w:r>
      <w:r>
        <w:rPr>
          <w:rFonts w:cs="Arial"/>
          <w:b/>
          <w:bCs/>
          <w:kern w:val="2"/>
          <w:szCs w:val="22"/>
          <w:u w:val="single"/>
        </w:rPr>
        <w:t>FFECTIVENESS FORM</w:t>
      </w:r>
      <w:r w:rsidRPr="00BC4C0A">
        <w:rPr>
          <w:rFonts w:cs="Arial"/>
          <w:b/>
          <w:bCs/>
          <w:kern w:val="2"/>
          <w:szCs w:val="22"/>
          <w:u w:val="single"/>
        </w:rPr>
        <w:t>.</w:t>
      </w:r>
    </w:p>
    <w:p w14:paraId="1F48B516" w14:textId="77777777" w:rsidR="001F4F44" w:rsidRPr="002B3868" w:rsidRDefault="001F4F44" w:rsidP="001F4F44">
      <w:pPr>
        <w:pStyle w:val="Default"/>
        <w:ind w:left="360"/>
        <w:rPr>
          <w:sz w:val="22"/>
          <w:szCs w:val="22"/>
        </w:rPr>
      </w:pPr>
      <w:r w:rsidRPr="002B3868">
        <w:rPr>
          <w:sz w:val="22"/>
          <w:szCs w:val="22"/>
        </w:rPr>
        <w:t xml:space="preserve">Applicants must complete the Evidence of Effectiveness Form for the proposed project. You must include this form </w:t>
      </w:r>
      <w:r>
        <w:rPr>
          <w:sz w:val="22"/>
          <w:szCs w:val="22"/>
        </w:rPr>
        <w:t>in</w:t>
      </w:r>
      <w:r w:rsidRPr="002B3868">
        <w:rPr>
          <w:sz w:val="22"/>
          <w:szCs w:val="22"/>
        </w:rPr>
        <w:t xml:space="preserve"> your application when submitting in </w:t>
      </w:r>
      <w:hyperlink r:id="rId23" w:history="1">
        <w:r w:rsidRPr="002B3868">
          <w:rPr>
            <w:rStyle w:val="Hyperlink"/>
            <w:sz w:val="22"/>
            <w:szCs w:val="22"/>
          </w:rPr>
          <w:t>Grants.gov</w:t>
        </w:r>
      </w:hyperlink>
      <w:r w:rsidRPr="002B3868">
        <w:rPr>
          <w:sz w:val="22"/>
          <w:szCs w:val="22"/>
        </w:rPr>
        <w:t xml:space="preserve">. It is available on the </w:t>
      </w:r>
      <w:hyperlink r:id="rId24" w:history="1">
        <w:r w:rsidRPr="002B3868">
          <w:rPr>
            <w:rStyle w:val="Hyperlink"/>
            <w:sz w:val="22"/>
            <w:szCs w:val="22"/>
          </w:rPr>
          <w:t>Grants.gov</w:t>
        </w:r>
      </w:hyperlink>
      <w:r w:rsidRPr="002B3868">
        <w:rPr>
          <w:sz w:val="22"/>
          <w:szCs w:val="22"/>
        </w:rPr>
        <w:t xml:space="preserve"> website. </w:t>
      </w:r>
    </w:p>
    <w:p w14:paraId="4357C45D" w14:textId="77777777" w:rsidR="001F4F44" w:rsidRPr="002B3868" w:rsidRDefault="001F4F44" w:rsidP="001F4F44">
      <w:pPr>
        <w:pStyle w:val="Default"/>
        <w:ind w:left="360"/>
        <w:rPr>
          <w:sz w:val="22"/>
          <w:szCs w:val="22"/>
        </w:rPr>
      </w:pPr>
    </w:p>
    <w:p w14:paraId="1915068B" w14:textId="77777777" w:rsidR="001F4F44" w:rsidRPr="002B3868" w:rsidRDefault="001F4F44" w:rsidP="001F4F44">
      <w:pPr>
        <w:pStyle w:val="Default"/>
        <w:ind w:left="360"/>
        <w:rPr>
          <w:sz w:val="22"/>
          <w:szCs w:val="22"/>
        </w:rPr>
      </w:pPr>
      <w:r w:rsidRPr="002B3868">
        <w:rPr>
          <w:sz w:val="22"/>
          <w:szCs w:val="22"/>
        </w:rPr>
        <w:t xml:space="preserve">To complete the form, select the level of evidence (Promising Evidence, Moderate Evidence, or Strong Evidence) for which you are applying. Note that your project must meet the evidence requirements outlined in the NIA. Refer to the NIA for definitions of Moderate Evidence and Promising Evidence. You may submit up to two studies to meet the evidence requirements. </w:t>
      </w:r>
    </w:p>
    <w:p w14:paraId="56A8C568" w14:textId="77777777" w:rsidR="001F4F44" w:rsidRPr="002B3868" w:rsidRDefault="001F4F44" w:rsidP="001F4F44">
      <w:pPr>
        <w:pStyle w:val="Default"/>
        <w:ind w:left="360"/>
        <w:rPr>
          <w:sz w:val="22"/>
          <w:szCs w:val="22"/>
        </w:rPr>
      </w:pPr>
    </w:p>
    <w:p w14:paraId="23AA087D" w14:textId="77777777" w:rsidR="001F4F44" w:rsidRPr="002B3868" w:rsidRDefault="001F4F44" w:rsidP="001F4F44">
      <w:pPr>
        <w:pStyle w:val="Default"/>
        <w:ind w:left="360"/>
        <w:rPr>
          <w:sz w:val="22"/>
          <w:szCs w:val="22"/>
        </w:rPr>
      </w:pPr>
      <w:r w:rsidRPr="002B3868">
        <w:rPr>
          <w:sz w:val="22"/>
          <w:szCs w:val="22"/>
        </w:rPr>
        <w:t xml:space="preserve">Next, complete the Citation and Relevance chart for each of the studies you are submitting to meet the evidence standards. For each study, you must provide the citation, the relevant findings, and the overlap of population and settings. </w:t>
      </w:r>
    </w:p>
    <w:p w14:paraId="4D1477DB" w14:textId="77777777" w:rsidR="001F4F44" w:rsidRDefault="001F4F44" w:rsidP="001F4F44">
      <w:pPr>
        <w:pStyle w:val="ListParagraph"/>
        <w:keepNext/>
        <w:ind w:left="360"/>
        <w:rPr>
          <w:rFonts w:cs="Arial"/>
          <w:b/>
          <w:bCs/>
          <w:kern w:val="2"/>
          <w:szCs w:val="22"/>
          <w:u w:val="single"/>
        </w:rPr>
      </w:pPr>
      <w:r w:rsidRPr="002B3868">
        <w:rPr>
          <w:rFonts w:cs="Arial"/>
          <w:color w:val="000000"/>
          <w:szCs w:val="22"/>
        </w:rPr>
        <w:t>For additional guidance and examples, see Page 2 of the form.</w:t>
      </w:r>
      <w:r w:rsidRPr="00B07B84">
        <w:rPr>
          <w:rFonts w:cs="Arial"/>
          <w:b/>
          <w:bCs/>
          <w:kern w:val="2"/>
          <w:szCs w:val="22"/>
          <w:u w:val="single"/>
        </w:rPr>
        <w:t xml:space="preserve"> </w:t>
      </w:r>
    </w:p>
    <w:p w14:paraId="2546DB3C" w14:textId="77777777" w:rsidR="00B77180" w:rsidRPr="00BC4C0A" w:rsidRDefault="00C7753D" w:rsidP="00AE0EC2">
      <w:pPr>
        <w:keepNext/>
        <w:numPr>
          <w:ilvl w:val="0"/>
          <w:numId w:val="14"/>
        </w:numPr>
        <w:rPr>
          <w:rFonts w:cs="Arial"/>
          <w:b/>
          <w:bCs/>
          <w:kern w:val="2"/>
          <w:szCs w:val="22"/>
          <w:u w:val="single"/>
        </w:rPr>
      </w:pPr>
      <w:r w:rsidRPr="00BC4C0A">
        <w:rPr>
          <w:rFonts w:cs="Arial"/>
          <w:b/>
          <w:bCs/>
          <w:kern w:val="2"/>
          <w:szCs w:val="22"/>
          <w:u w:val="single"/>
        </w:rPr>
        <w:t xml:space="preserve">PROTECTION OF HUMAN SUBJECTS IN RESEARCH. </w:t>
      </w:r>
    </w:p>
    <w:p w14:paraId="2A555BFF" w14:textId="77777777" w:rsidR="00B77180" w:rsidRPr="00BC4C0A" w:rsidRDefault="00C7753D" w:rsidP="002B737D">
      <w:pPr>
        <w:spacing w:before="120"/>
        <w:ind w:left="360"/>
        <w:rPr>
          <w:rFonts w:cs="Arial"/>
          <w:kern w:val="2"/>
          <w:szCs w:val="22"/>
        </w:rPr>
      </w:pPr>
      <w:r w:rsidRPr="00BC4C0A">
        <w:rPr>
          <w:rFonts w:cs="Arial"/>
          <w:kern w:val="2"/>
          <w:szCs w:val="22"/>
        </w:rPr>
        <w:t>The discretionary grant Application Form SF</w:t>
      </w:r>
      <w:r w:rsidR="00C813F2" w:rsidRPr="00BC4C0A">
        <w:rPr>
          <w:rFonts w:cs="Arial"/>
          <w:kern w:val="2"/>
          <w:szCs w:val="22"/>
        </w:rPr>
        <w:t>-</w:t>
      </w:r>
      <w:r w:rsidRPr="00BC4C0A">
        <w:rPr>
          <w:rFonts w:cs="Arial"/>
          <w:kern w:val="2"/>
          <w:szCs w:val="22"/>
        </w:rPr>
        <w:t>424 requires applicants to indicate whether they plan to conduct research involving human subjects at any time during the proposed project period. The Protection of Human Subjects in Research Attachment is an integral part of the SF</w:t>
      </w:r>
      <w:r w:rsidR="00C813F2" w:rsidRPr="00BC4C0A">
        <w:rPr>
          <w:rFonts w:cs="Arial"/>
          <w:kern w:val="2"/>
          <w:szCs w:val="22"/>
        </w:rPr>
        <w:t>-</w:t>
      </w:r>
      <w:r w:rsidRPr="00BC4C0A">
        <w:rPr>
          <w:rFonts w:cs="Arial"/>
          <w:kern w:val="2"/>
          <w:szCs w:val="22"/>
        </w:rPr>
        <w:t xml:space="preserve">424 form. It includes information that applicants need to complete the protection of human subjects item and, as appropriate, to provide additional information to the Department regarding human subjects research projects. Additional information on completing the protection of human subjects item is also available and can be accessed on the </w:t>
      </w:r>
      <w:r w:rsidR="00044500" w:rsidRPr="00BC4C0A">
        <w:rPr>
          <w:rFonts w:cs="Arial"/>
          <w:kern w:val="2"/>
          <w:szCs w:val="22"/>
        </w:rPr>
        <w:t xml:space="preserve">internet </w:t>
      </w:r>
      <w:r w:rsidRPr="00BC4C0A">
        <w:rPr>
          <w:rFonts w:cs="Arial"/>
          <w:kern w:val="2"/>
          <w:szCs w:val="22"/>
        </w:rPr>
        <w:t>at:</w:t>
      </w:r>
    </w:p>
    <w:p w14:paraId="27B71F41" w14:textId="77777777" w:rsidR="00C7753D" w:rsidRPr="00BC4C0A" w:rsidRDefault="007E32A9" w:rsidP="002B737D">
      <w:pPr>
        <w:pStyle w:val="BodyTextIndent3"/>
        <w:spacing w:before="120" w:after="0"/>
        <w:rPr>
          <w:rFonts w:cs="Arial"/>
          <w:kern w:val="2"/>
          <w:sz w:val="22"/>
          <w:szCs w:val="22"/>
        </w:rPr>
      </w:pPr>
      <w:hyperlink r:id="rId25" w:tooltip="Additional information on completing the protection of human subjects" w:history="1">
        <w:r w:rsidR="00C7753D" w:rsidRPr="00BC4C0A">
          <w:rPr>
            <w:rStyle w:val="Hyperlink"/>
            <w:rFonts w:cs="Arial"/>
            <w:color w:val="auto"/>
            <w:kern w:val="2"/>
            <w:sz w:val="22"/>
            <w:szCs w:val="22"/>
          </w:rPr>
          <w:t>www.ed.gov/about/offices/list/ocfo/gcsindex.html</w:t>
        </w:r>
      </w:hyperlink>
    </w:p>
    <w:p w14:paraId="3736BD62" w14:textId="77777777" w:rsidR="00B77180" w:rsidRPr="00BC4C0A" w:rsidRDefault="007E32A9" w:rsidP="00C5787C">
      <w:pPr>
        <w:pStyle w:val="Level1"/>
        <w:widowControl/>
        <w:spacing w:before="120"/>
        <w:ind w:left="360" w:firstLine="0"/>
        <w:rPr>
          <w:rFonts w:ascii="Arial" w:hAnsi="Arial" w:cs="Arial"/>
          <w:kern w:val="2"/>
          <w:sz w:val="22"/>
          <w:szCs w:val="22"/>
        </w:rPr>
      </w:pPr>
      <w:hyperlink r:id="rId26" w:tooltip="Additional information on completing the protection of human subjects" w:history="1">
        <w:r w:rsidR="00C7753D" w:rsidRPr="00BC4C0A">
          <w:rPr>
            <w:rStyle w:val="Hyperlink"/>
            <w:rFonts w:ascii="Arial" w:hAnsi="Arial" w:cs="Arial"/>
            <w:color w:val="auto"/>
            <w:kern w:val="2"/>
            <w:sz w:val="22"/>
            <w:szCs w:val="22"/>
          </w:rPr>
          <w:t>www.ed.gov/about/offices/list/ocfo/humansub.html</w:t>
        </w:r>
      </w:hyperlink>
    </w:p>
    <w:p w14:paraId="4A0C17FE" w14:textId="77777777" w:rsidR="00B77180" w:rsidRPr="00BC4C0A" w:rsidRDefault="00C7753D" w:rsidP="00AE0EC2">
      <w:pPr>
        <w:keepNext/>
        <w:numPr>
          <w:ilvl w:val="0"/>
          <w:numId w:val="14"/>
        </w:numPr>
        <w:rPr>
          <w:rFonts w:cs="Arial"/>
          <w:b/>
          <w:bCs/>
          <w:kern w:val="2"/>
          <w:szCs w:val="22"/>
          <w:u w:val="single"/>
        </w:rPr>
      </w:pPr>
      <w:r w:rsidRPr="00BC4C0A">
        <w:rPr>
          <w:rFonts w:cs="Arial"/>
          <w:b/>
          <w:bCs/>
          <w:kern w:val="2"/>
          <w:szCs w:val="22"/>
          <w:u w:val="single"/>
        </w:rPr>
        <w:t>RESPONSE TO GPRA</w:t>
      </w:r>
      <w:r w:rsidR="00B77180" w:rsidRPr="00BC4C0A">
        <w:rPr>
          <w:rFonts w:cs="Arial"/>
          <w:b/>
          <w:bCs/>
          <w:kern w:val="2"/>
          <w:szCs w:val="22"/>
          <w:u w:val="single"/>
        </w:rPr>
        <w:t xml:space="preserve">. </w:t>
      </w:r>
    </w:p>
    <w:p w14:paraId="4D013860" w14:textId="77777777" w:rsidR="00B77180" w:rsidRPr="00BC4C0A" w:rsidRDefault="00C7753D" w:rsidP="00C5787C">
      <w:pPr>
        <w:spacing w:before="120"/>
        <w:ind w:left="360"/>
        <w:rPr>
          <w:rFonts w:cs="Arial"/>
          <w:spacing w:val="-2"/>
          <w:kern w:val="2"/>
          <w:szCs w:val="22"/>
        </w:rPr>
      </w:pPr>
      <w:r w:rsidRPr="00BC4C0A">
        <w:rPr>
          <w:rFonts w:cs="Arial"/>
          <w:spacing w:val="-2"/>
          <w:kern w:val="2"/>
          <w:szCs w:val="22"/>
        </w:rPr>
        <w:t xml:space="preserve">As required by the Government Performance and Results </w:t>
      </w:r>
      <w:r w:rsidR="000E3370" w:rsidRPr="00BC4C0A">
        <w:rPr>
          <w:rFonts w:cs="Arial"/>
          <w:spacing w:val="-2"/>
          <w:kern w:val="2"/>
          <w:szCs w:val="22"/>
        </w:rPr>
        <w:t xml:space="preserve">Modernization </w:t>
      </w:r>
      <w:r w:rsidRPr="00BC4C0A">
        <w:rPr>
          <w:rFonts w:cs="Arial"/>
          <w:spacing w:val="-2"/>
          <w:kern w:val="2"/>
          <w:szCs w:val="22"/>
        </w:rPr>
        <w:t xml:space="preserve">Act (GPRA) of </w:t>
      </w:r>
      <w:r w:rsidR="000E3370" w:rsidRPr="00BC4C0A">
        <w:rPr>
          <w:rFonts w:cs="Arial"/>
          <w:spacing w:val="-2"/>
          <w:kern w:val="2"/>
          <w:szCs w:val="22"/>
        </w:rPr>
        <w:t>2010</w:t>
      </w:r>
      <w:r w:rsidRPr="00BC4C0A">
        <w:rPr>
          <w:rFonts w:cs="Arial"/>
          <w:spacing w:val="-2"/>
          <w:kern w:val="2"/>
          <w:szCs w:val="22"/>
        </w:rPr>
        <w:t xml:space="preserve"> </w:t>
      </w:r>
      <w:r w:rsidR="00C740A4" w:rsidRPr="00BC4C0A">
        <w:rPr>
          <w:rFonts w:cs="Arial"/>
          <w:spacing w:val="-2"/>
          <w:kern w:val="2"/>
          <w:szCs w:val="22"/>
        </w:rPr>
        <w:t>the Office of Special Education Programs (</w:t>
      </w:r>
      <w:r w:rsidRPr="00BC4C0A">
        <w:rPr>
          <w:rFonts w:cs="Arial"/>
          <w:spacing w:val="-2"/>
          <w:kern w:val="2"/>
          <w:szCs w:val="22"/>
        </w:rPr>
        <w:t>OSEP</w:t>
      </w:r>
      <w:r w:rsidR="00C740A4" w:rsidRPr="00BC4C0A">
        <w:rPr>
          <w:rFonts w:cs="Arial"/>
          <w:spacing w:val="-2"/>
          <w:kern w:val="2"/>
          <w:szCs w:val="22"/>
        </w:rPr>
        <w:t xml:space="preserve">) </w:t>
      </w:r>
      <w:r w:rsidRPr="00BC4C0A">
        <w:rPr>
          <w:rFonts w:cs="Arial"/>
          <w:spacing w:val="-2"/>
          <w:kern w:val="2"/>
          <w:szCs w:val="22"/>
        </w:rPr>
        <w:t xml:space="preserve">has developed a strategic plan for measuring GPRA performance. The program included in this announcement is authorized under Part D - National Activities to Improve Education of Children with Disabilities of the Individuals with Disabilities Education Act. </w:t>
      </w:r>
      <w:r w:rsidR="001E6D2A" w:rsidRPr="00BC4C0A">
        <w:rPr>
          <w:rFonts w:cs="Arial"/>
          <w:spacing w:val="-2"/>
          <w:kern w:val="2"/>
          <w:szCs w:val="22"/>
        </w:rPr>
        <w:t>Projects funded under this competition are required to submit data on</w:t>
      </w:r>
      <w:r w:rsidR="00C740A4" w:rsidRPr="00BC4C0A">
        <w:rPr>
          <w:rFonts w:cs="Arial"/>
          <w:spacing w:val="-2"/>
          <w:kern w:val="2"/>
          <w:szCs w:val="22"/>
        </w:rPr>
        <w:t xml:space="preserve"> GPRA performance</w:t>
      </w:r>
      <w:r w:rsidR="001E6D2A" w:rsidRPr="00BC4C0A">
        <w:rPr>
          <w:rFonts w:cs="Arial"/>
          <w:spacing w:val="-2"/>
          <w:kern w:val="2"/>
          <w:szCs w:val="22"/>
        </w:rPr>
        <w:t xml:space="preserve"> measures as </w:t>
      </w:r>
      <w:r w:rsidR="00AA3EB5" w:rsidRPr="00BC4C0A">
        <w:rPr>
          <w:rFonts w:cs="Arial"/>
          <w:spacing w:val="-2"/>
          <w:kern w:val="2"/>
          <w:szCs w:val="22"/>
        </w:rPr>
        <w:t>directed</w:t>
      </w:r>
      <w:r w:rsidR="001E6D2A" w:rsidRPr="00BC4C0A">
        <w:rPr>
          <w:rFonts w:cs="Arial"/>
          <w:spacing w:val="-2"/>
          <w:kern w:val="2"/>
          <w:szCs w:val="22"/>
        </w:rPr>
        <w:t xml:space="preserve"> by </w:t>
      </w:r>
      <w:r w:rsidR="00C740A4" w:rsidRPr="00BC4C0A">
        <w:rPr>
          <w:rFonts w:cs="Arial"/>
          <w:spacing w:val="-2"/>
          <w:kern w:val="2"/>
          <w:szCs w:val="22"/>
        </w:rPr>
        <w:t xml:space="preserve">OSEP. </w:t>
      </w:r>
      <w:r w:rsidRPr="00BC4C0A">
        <w:rPr>
          <w:rFonts w:cs="Arial"/>
          <w:spacing w:val="-2"/>
          <w:kern w:val="2"/>
          <w:szCs w:val="22"/>
        </w:rPr>
        <w:t xml:space="preserve">See </w:t>
      </w:r>
      <w:r w:rsidRPr="00BC4C0A">
        <w:rPr>
          <w:rFonts w:cs="Arial"/>
          <w:spacing w:val="-2"/>
          <w:kern w:val="2"/>
          <w:szCs w:val="22"/>
          <w:u w:val="single"/>
        </w:rPr>
        <w:t>Performance</w:t>
      </w:r>
      <w:r w:rsidRPr="00BC4C0A">
        <w:rPr>
          <w:rFonts w:cs="Arial"/>
          <w:spacing w:val="-2"/>
          <w:kern w:val="2"/>
          <w:szCs w:val="22"/>
        </w:rPr>
        <w:t xml:space="preserve"> </w:t>
      </w:r>
      <w:r w:rsidRPr="00BC4C0A">
        <w:rPr>
          <w:rFonts w:cs="Arial"/>
          <w:spacing w:val="-2"/>
          <w:kern w:val="2"/>
          <w:szCs w:val="22"/>
          <w:u w:val="single"/>
        </w:rPr>
        <w:t>Measures</w:t>
      </w:r>
      <w:r w:rsidRPr="00BC4C0A">
        <w:rPr>
          <w:rFonts w:cs="Arial"/>
          <w:spacing w:val="-2"/>
          <w:kern w:val="2"/>
          <w:szCs w:val="22"/>
        </w:rPr>
        <w:t xml:space="preserve"> included in the Priority Description section of this application package.</w:t>
      </w:r>
      <w:r w:rsidR="00B77180" w:rsidRPr="00BC4C0A">
        <w:rPr>
          <w:rFonts w:cs="Arial"/>
          <w:spacing w:val="-2"/>
          <w:kern w:val="2"/>
          <w:szCs w:val="22"/>
        </w:rPr>
        <w:t xml:space="preserve"> </w:t>
      </w:r>
      <w:r w:rsidRPr="00BC4C0A">
        <w:rPr>
          <w:rFonts w:cs="Arial"/>
          <w:spacing w:val="-2"/>
          <w:kern w:val="2"/>
          <w:szCs w:val="22"/>
        </w:rPr>
        <w:t xml:space="preserve">Applicants are encouraged to consider this information </w:t>
      </w:r>
      <w:r w:rsidR="00C740A4" w:rsidRPr="00BC4C0A">
        <w:rPr>
          <w:rFonts w:cs="Arial"/>
          <w:spacing w:val="-2"/>
          <w:kern w:val="2"/>
          <w:szCs w:val="22"/>
        </w:rPr>
        <w:t>when preparing their applications.</w:t>
      </w:r>
    </w:p>
    <w:p w14:paraId="42DC9131" w14:textId="77777777" w:rsidR="00B77180" w:rsidRPr="00BC4C0A" w:rsidRDefault="00C7753D" w:rsidP="00AE0EC2">
      <w:pPr>
        <w:keepNext/>
        <w:numPr>
          <w:ilvl w:val="0"/>
          <w:numId w:val="14"/>
        </w:numPr>
        <w:rPr>
          <w:rFonts w:cs="Arial"/>
          <w:b/>
          <w:bCs/>
          <w:kern w:val="2"/>
          <w:szCs w:val="22"/>
          <w:u w:val="single"/>
        </w:rPr>
      </w:pPr>
      <w:r w:rsidRPr="00BC4C0A">
        <w:rPr>
          <w:rFonts w:cs="Arial"/>
          <w:b/>
          <w:bCs/>
          <w:kern w:val="2"/>
          <w:szCs w:val="22"/>
          <w:u w:val="single"/>
        </w:rPr>
        <w:t>COPIES OF THE APPLICATION.</w:t>
      </w:r>
      <w:r w:rsidR="00B77180" w:rsidRPr="00BC4C0A">
        <w:rPr>
          <w:rFonts w:cs="Arial"/>
          <w:b/>
          <w:bCs/>
          <w:kern w:val="2"/>
          <w:szCs w:val="22"/>
          <w:u w:val="single"/>
        </w:rPr>
        <w:t xml:space="preserve"> </w:t>
      </w:r>
    </w:p>
    <w:p w14:paraId="22BAE83C" w14:textId="77777777" w:rsidR="0032038D" w:rsidRPr="00BC4C0A" w:rsidRDefault="00C7753D" w:rsidP="00C5787C">
      <w:pPr>
        <w:spacing w:before="120"/>
        <w:ind w:left="360"/>
        <w:rPr>
          <w:rFonts w:cs="Arial"/>
          <w:kern w:val="2"/>
          <w:szCs w:val="22"/>
        </w:rPr>
      </w:pPr>
      <w:r w:rsidRPr="00BC4C0A">
        <w:rPr>
          <w:rFonts w:cs="Arial"/>
          <w:kern w:val="2"/>
          <w:szCs w:val="22"/>
        </w:rPr>
        <w:t>Unless you qualify for an exception in accordance with the instructions found in the Notice inviting applications, you must submit your application electronically.</w:t>
      </w:r>
      <w:r w:rsidR="00B77180" w:rsidRPr="00BC4C0A">
        <w:rPr>
          <w:rFonts w:cs="Arial"/>
          <w:kern w:val="2"/>
          <w:szCs w:val="22"/>
        </w:rPr>
        <w:t xml:space="preserve"> </w:t>
      </w:r>
      <w:r w:rsidRPr="00BC4C0A">
        <w:rPr>
          <w:rFonts w:cs="Arial"/>
          <w:kern w:val="2"/>
          <w:szCs w:val="22"/>
        </w:rPr>
        <w:t>Therefore, you do not need to submit paper copies of the application.</w:t>
      </w:r>
      <w:r w:rsidR="00B77180" w:rsidRPr="00BC4C0A">
        <w:rPr>
          <w:rFonts w:cs="Arial"/>
          <w:kern w:val="2"/>
          <w:szCs w:val="22"/>
        </w:rPr>
        <w:t xml:space="preserve"> </w:t>
      </w:r>
      <w:r w:rsidRPr="00BC4C0A">
        <w:rPr>
          <w:rFonts w:cs="Arial"/>
          <w:kern w:val="2"/>
          <w:szCs w:val="22"/>
        </w:rPr>
        <w:t>If you are granted an exception, current Government-wide policy requires that an original and two paper copies need to be submitted.</w:t>
      </w:r>
      <w:r w:rsidR="00B77180" w:rsidRPr="00BC4C0A">
        <w:rPr>
          <w:rFonts w:cs="Arial"/>
          <w:kern w:val="2"/>
          <w:szCs w:val="22"/>
        </w:rPr>
        <w:t xml:space="preserve"> </w:t>
      </w:r>
      <w:r w:rsidRPr="00BC4C0A">
        <w:rPr>
          <w:rFonts w:cs="Arial"/>
          <w:kern w:val="2"/>
          <w:szCs w:val="22"/>
        </w:rPr>
        <w:t>Please note:</w:t>
      </w:r>
      <w:r w:rsidR="00B77180" w:rsidRPr="00BC4C0A">
        <w:rPr>
          <w:rFonts w:cs="Arial"/>
          <w:kern w:val="2"/>
          <w:szCs w:val="22"/>
        </w:rPr>
        <w:t xml:space="preserve"> </w:t>
      </w:r>
      <w:r w:rsidRPr="00BC4C0A">
        <w:rPr>
          <w:rFonts w:cs="Arial"/>
          <w:kern w:val="2"/>
          <w:szCs w:val="22"/>
        </w:rPr>
        <w:t>If an application is recommended for funding and a grant award is issued, we will contact the applicant to request an electronic copy of the application in MS Word or a PDF file. The Department is moving toward an electronic grant filing system and an electronic copy of all applications that are being funded will facilitate this effort.</w:t>
      </w:r>
    </w:p>
    <w:p w14:paraId="776BFAB1" w14:textId="77777777" w:rsidR="00C740A4" w:rsidRPr="00BC4C0A" w:rsidRDefault="00C740A4" w:rsidP="00C5787C">
      <w:pPr>
        <w:keepNext/>
        <w:spacing w:before="480"/>
        <w:rPr>
          <w:rFonts w:cs="Arial"/>
          <w:b/>
          <w:bCs/>
          <w:kern w:val="2"/>
          <w:szCs w:val="22"/>
          <w:u w:val="single"/>
        </w:rPr>
      </w:pPr>
      <w:r w:rsidRPr="00BC4C0A">
        <w:rPr>
          <w:rFonts w:cs="Arial"/>
          <w:b/>
          <w:bCs/>
          <w:kern w:val="2"/>
          <w:szCs w:val="22"/>
          <w:u w:val="single"/>
        </w:rPr>
        <w:t>ADDITIONAL INFORMATION</w:t>
      </w:r>
    </w:p>
    <w:p w14:paraId="047D61A6" w14:textId="77777777" w:rsidR="00F76D3C" w:rsidRPr="00BC4C0A" w:rsidRDefault="00E85743" w:rsidP="00C5787C">
      <w:pPr>
        <w:pStyle w:val="BodyTextIndent3"/>
        <w:spacing w:before="120" w:after="0"/>
        <w:ind w:left="0"/>
        <w:rPr>
          <w:rFonts w:cs="Arial"/>
          <w:kern w:val="2"/>
          <w:sz w:val="22"/>
          <w:szCs w:val="22"/>
        </w:rPr>
      </w:pPr>
      <w:r w:rsidRPr="00BC4C0A">
        <w:rPr>
          <w:rFonts w:cs="Arial"/>
          <w:kern w:val="2"/>
          <w:sz w:val="22"/>
          <w:szCs w:val="22"/>
        </w:rPr>
        <w:t>OSEP also provides information on developing performance measures and logic models at</w:t>
      </w:r>
      <w:r w:rsidR="00BD403C" w:rsidRPr="00BC4C0A">
        <w:rPr>
          <w:kern w:val="2"/>
        </w:rPr>
        <w:t xml:space="preserve"> </w:t>
      </w:r>
      <w:hyperlink r:id="rId27" w:tooltip="information on developing performance measures and logic models " w:history="1">
        <w:r w:rsidR="00BD403C" w:rsidRPr="00BC4C0A">
          <w:rPr>
            <w:rStyle w:val="Hyperlink"/>
            <w:rFonts w:cs="Arial"/>
            <w:color w:val="auto"/>
            <w:kern w:val="2"/>
            <w:sz w:val="22"/>
            <w:szCs w:val="22"/>
          </w:rPr>
          <w:t>https://www.osepideasthatwork.org/logicModel</w:t>
        </w:r>
      </w:hyperlink>
      <w:r w:rsidRPr="00BC4C0A">
        <w:rPr>
          <w:rFonts w:cs="Arial"/>
          <w:kern w:val="2"/>
          <w:sz w:val="22"/>
          <w:szCs w:val="22"/>
        </w:rPr>
        <w:t xml:space="preserve"> </w:t>
      </w:r>
      <w:hyperlink w:history="1"/>
      <w:r w:rsidRPr="00BC4C0A">
        <w:rPr>
          <w:rFonts w:cs="Arial"/>
          <w:kern w:val="2"/>
          <w:sz w:val="22"/>
          <w:szCs w:val="22"/>
        </w:rPr>
        <w:t xml:space="preserve">to assist you in preparing a quality application. For information about other U.S. Department of Education grant and contract opportunities, we encourage you </w:t>
      </w:r>
      <w:r w:rsidR="00617B7B" w:rsidRPr="00BC4C0A">
        <w:rPr>
          <w:rFonts w:cs="Arial"/>
          <w:kern w:val="2"/>
          <w:sz w:val="22"/>
          <w:szCs w:val="22"/>
        </w:rPr>
        <w:t xml:space="preserve">to use the Department's grant information web page which can be accessed on the </w:t>
      </w:r>
      <w:r w:rsidR="000E3370" w:rsidRPr="00BC4C0A">
        <w:rPr>
          <w:rFonts w:cs="Arial"/>
          <w:kern w:val="2"/>
          <w:sz w:val="22"/>
          <w:szCs w:val="22"/>
        </w:rPr>
        <w:t>internet</w:t>
      </w:r>
      <w:r w:rsidR="00617B7B" w:rsidRPr="00BC4C0A">
        <w:rPr>
          <w:rFonts w:cs="Arial"/>
          <w:kern w:val="2"/>
          <w:sz w:val="22"/>
          <w:szCs w:val="22"/>
        </w:rPr>
        <w:t xml:space="preserve"> </w:t>
      </w:r>
      <w:r w:rsidR="00F76D3C" w:rsidRPr="00BC4C0A">
        <w:rPr>
          <w:rFonts w:cs="Arial"/>
          <w:kern w:val="2"/>
          <w:sz w:val="22"/>
          <w:szCs w:val="22"/>
        </w:rPr>
        <w:t xml:space="preserve">at: </w:t>
      </w:r>
    </w:p>
    <w:p w14:paraId="5917CED5" w14:textId="77777777" w:rsidR="00B77180" w:rsidRPr="00BC4C0A" w:rsidRDefault="007E32A9" w:rsidP="00C5787C">
      <w:pPr>
        <w:pStyle w:val="BodyTextIndent3"/>
        <w:spacing w:before="120" w:after="0"/>
        <w:ind w:left="720"/>
        <w:rPr>
          <w:rFonts w:cs="Arial"/>
          <w:kern w:val="2"/>
          <w:sz w:val="22"/>
          <w:szCs w:val="22"/>
        </w:rPr>
      </w:pPr>
      <w:hyperlink r:id="rId28" w:tooltip="Department's grant information web page " w:history="1">
        <w:r w:rsidR="00F76D3C" w:rsidRPr="00BC4C0A">
          <w:rPr>
            <w:rStyle w:val="Hyperlink"/>
            <w:rFonts w:cs="Arial"/>
            <w:color w:val="auto"/>
            <w:kern w:val="2"/>
            <w:sz w:val="22"/>
            <w:szCs w:val="22"/>
          </w:rPr>
          <w:t>http://www.ed.gov/about/offices/list/ocfo/grants/grants.html</w:t>
        </w:r>
      </w:hyperlink>
    </w:p>
    <w:p w14:paraId="01669DB2" w14:textId="77777777" w:rsidR="00B77180" w:rsidRPr="00BC4C0A" w:rsidRDefault="00F76D3C" w:rsidP="00C5787C">
      <w:pPr>
        <w:keepNext/>
        <w:spacing w:before="120"/>
        <w:rPr>
          <w:rFonts w:cs="Arial"/>
          <w:kern w:val="2"/>
          <w:szCs w:val="22"/>
        </w:rPr>
      </w:pPr>
      <w:r w:rsidRPr="00BC4C0A">
        <w:rPr>
          <w:rFonts w:cs="Arial"/>
          <w:kern w:val="2"/>
          <w:szCs w:val="22"/>
        </w:rPr>
        <w:t>We appreciate your efforts to improve the provision of services for individuals with disabilities.</w:t>
      </w:r>
    </w:p>
    <w:p w14:paraId="58BC60BF" w14:textId="77777777" w:rsidR="00F01205" w:rsidRPr="00BC4C0A" w:rsidRDefault="00F01205" w:rsidP="00046387">
      <w:pPr>
        <w:keepNext/>
        <w:ind w:left="4680"/>
        <w:rPr>
          <w:rFonts w:cs="Arial"/>
          <w:kern w:val="2"/>
          <w:sz w:val="23"/>
          <w:szCs w:val="23"/>
        </w:rPr>
      </w:pPr>
      <w:r w:rsidRPr="00BC4C0A">
        <w:rPr>
          <w:rFonts w:cs="Arial"/>
          <w:kern w:val="2"/>
          <w:sz w:val="23"/>
          <w:szCs w:val="23"/>
        </w:rPr>
        <w:t>Sincerely,</w:t>
      </w:r>
    </w:p>
    <w:p w14:paraId="4DD86A3C" w14:textId="77777777" w:rsidR="00F01205" w:rsidRPr="00BC4C0A" w:rsidRDefault="00F01205" w:rsidP="00046387">
      <w:pPr>
        <w:keepNext/>
        <w:pBdr>
          <w:bottom w:val="single" w:sz="4" w:space="1" w:color="auto"/>
        </w:pBdr>
        <w:spacing w:before="480"/>
        <w:ind w:left="4680"/>
        <w:jc w:val="center"/>
        <w:rPr>
          <w:rFonts w:cs="Arial"/>
          <w:kern w:val="2"/>
          <w:sz w:val="23"/>
          <w:szCs w:val="23"/>
        </w:rPr>
      </w:pPr>
      <w:r w:rsidRPr="00BC4C0A">
        <w:rPr>
          <w:rFonts w:cs="Arial"/>
          <w:kern w:val="2"/>
          <w:sz w:val="23"/>
          <w:szCs w:val="23"/>
        </w:rPr>
        <w:t>/s/</w:t>
      </w:r>
    </w:p>
    <w:p w14:paraId="027065DA" w14:textId="77777777" w:rsidR="00F01205" w:rsidRPr="00BC4C0A" w:rsidRDefault="00F01205" w:rsidP="00046387">
      <w:pPr>
        <w:keepNext/>
        <w:spacing w:before="0"/>
        <w:ind w:left="4680"/>
        <w:rPr>
          <w:rFonts w:cs="Arial"/>
          <w:kern w:val="2"/>
          <w:sz w:val="23"/>
          <w:szCs w:val="23"/>
        </w:rPr>
      </w:pPr>
      <w:r w:rsidRPr="00BC4C0A">
        <w:rPr>
          <w:rFonts w:cs="Arial"/>
          <w:kern w:val="2"/>
          <w:sz w:val="23"/>
          <w:szCs w:val="23"/>
        </w:rPr>
        <w:t>Lawrence J. Wexler, Ed.D.</w:t>
      </w:r>
    </w:p>
    <w:p w14:paraId="2D001ECF" w14:textId="77777777" w:rsidR="00F01205" w:rsidRPr="00BC4C0A" w:rsidRDefault="00F01205" w:rsidP="00046387">
      <w:pPr>
        <w:keepNext/>
        <w:spacing w:before="0"/>
        <w:ind w:left="4680"/>
        <w:rPr>
          <w:rFonts w:cs="Arial"/>
          <w:kern w:val="2"/>
          <w:sz w:val="23"/>
          <w:szCs w:val="23"/>
        </w:rPr>
      </w:pPr>
      <w:r w:rsidRPr="00BC4C0A">
        <w:rPr>
          <w:rFonts w:cs="Arial"/>
          <w:kern w:val="2"/>
          <w:sz w:val="23"/>
          <w:szCs w:val="23"/>
        </w:rPr>
        <w:t>Directory</w:t>
      </w:r>
    </w:p>
    <w:p w14:paraId="78AAB108" w14:textId="77777777" w:rsidR="00F01205" w:rsidRPr="00BC4C0A" w:rsidRDefault="00F01205" w:rsidP="00046387">
      <w:pPr>
        <w:keepNext/>
        <w:spacing w:before="0"/>
        <w:ind w:left="4680"/>
        <w:rPr>
          <w:rFonts w:cs="Arial"/>
          <w:kern w:val="2"/>
          <w:sz w:val="23"/>
          <w:szCs w:val="23"/>
        </w:rPr>
      </w:pPr>
      <w:r w:rsidRPr="00BC4C0A">
        <w:rPr>
          <w:rFonts w:cs="Arial"/>
          <w:kern w:val="2"/>
          <w:sz w:val="23"/>
          <w:szCs w:val="23"/>
        </w:rPr>
        <w:t>Research to Practice Division</w:t>
      </w:r>
    </w:p>
    <w:p w14:paraId="47567BD6" w14:textId="77777777" w:rsidR="00EC73D5" w:rsidRPr="00BC4C0A" w:rsidRDefault="00F01205" w:rsidP="00F01205">
      <w:pPr>
        <w:spacing w:before="0"/>
        <w:ind w:left="4680"/>
        <w:rPr>
          <w:rFonts w:cs="Arial"/>
          <w:kern w:val="2"/>
          <w:sz w:val="23"/>
          <w:szCs w:val="23"/>
        </w:rPr>
      </w:pPr>
      <w:r w:rsidRPr="00BC4C0A">
        <w:rPr>
          <w:rFonts w:cs="Arial"/>
          <w:kern w:val="2"/>
          <w:sz w:val="23"/>
          <w:szCs w:val="23"/>
        </w:rPr>
        <w:t>Office of Special Education Programs</w:t>
      </w:r>
    </w:p>
    <w:p w14:paraId="5BD9AB5D" w14:textId="77777777" w:rsidR="00C5261E" w:rsidRPr="00BC4C0A" w:rsidRDefault="00C5261E" w:rsidP="00F01205">
      <w:pPr>
        <w:rPr>
          <w:kern w:val="2"/>
        </w:rPr>
        <w:sectPr w:rsidR="00C5261E" w:rsidRPr="00BC4C0A" w:rsidSect="00F72467">
          <w:footerReference w:type="even" r:id="rId29"/>
          <w:pgSz w:w="12240" w:h="15840" w:code="1"/>
          <w:pgMar w:top="1440" w:right="1440" w:bottom="1440" w:left="1440" w:header="720" w:footer="720" w:gutter="0"/>
          <w:cols w:space="720"/>
          <w:noEndnote/>
        </w:sectPr>
      </w:pPr>
    </w:p>
    <w:p w14:paraId="488FFAD5" w14:textId="77777777" w:rsidR="00EC73D5" w:rsidRPr="00BC4C0A" w:rsidRDefault="00513FA1" w:rsidP="00F01205">
      <w:pPr>
        <w:pStyle w:val="Heading1"/>
        <w:rPr>
          <w:kern w:val="2"/>
        </w:rPr>
      </w:pPr>
      <w:bookmarkStart w:id="6" w:name="_Toc247340707"/>
      <w:bookmarkStart w:id="7" w:name="_Toc377030385"/>
      <w:bookmarkStart w:id="8" w:name="_Toc516141885"/>
      <w:r w:rsidRPr="00BC4C0A">
        <w:rPr>
          <w:kern w:val="2"/>
        </w:rPr>
        <w:t>Notice Inviting Applicat</w:t>
      </w:r>
      <w:r w:rsidR="006A6A16" w:rsidRPr="00BC4C0A">
        <w:rPr>
          <w:kern w:val="2"/>
        </w:rPr>
        <w:t>ion</w:t>
      </w:r>
      <w:r w:rsidRPr="00BC4C0A">
        <w:rPr>
          <w:kern w:val="2"/>
        </w:rPr>
        <w:t>s</w:t>
      </w:r>
      <w:bookmarkEnd w:id="6"/>
      <w:bookmarkEnd w:id="7"/>
      <w:bookmarkEnd w:id="8"/>
    </w:p>
    <w:p w14:paraId="5696945F" w14:textId="77777777" w:rsidR="00B77180" w:rsidRPr="00BC4C0A" w:rsidRDefault="00B77180" w:rsidP="002B737D">
      <w:pPr>
        <w:rPr>
          <w:kern w:val="2"/>
        </w:rPr>
        <w:sectPr w:rsidR="00B77180" w:rsidRPr="00BC4C0A" w:rsidSect="00F57449">
          <w:footerReference w:type="default" r:id="rId30"/>
          <w:pgSz w:w="12240" w:h="15840" w:code="1"/>
          <w:pgMar w:top="1440" w:right="1440" w:bottom="1440" w:left="1440" w:header="720" w:footer="720" w:gutter="0"/>
          <w:pgNumType w:start="1"/>
          <w:cols w:space="720"/>
          <w:noEndnote/>
        </w:sectPr>
      </w:pPr>
    </w:p>
    <w:p w14:paraId="69C6D5EE" w14:textId="77777777" w:rsidR="00291946" w:rsidRPr="00BC4C0A" w:rsidRDefault="00DE0192" w:rsidP="00F01205">
      <w:pPr>
        <w:pStyle w:val="Heading2"/>
        <w:rPr>
          <w:kern w:val="2"/>
          <w:sz w:val="24"/>
          <w:szCs w:val="24"/>
        </w:rPr>
      </w:pPr>
      <w:bookmarkStart w:id="9" w:name="_Toc247340708"/>
      <w:bookmarkStart w:id="10" w:name="_Toc377030386"/>
      <w:bookmarkStart w:id="11" w:name="_Toc516141886"/>
      <w:r w:rsidRPr="00BC4C0A">
        <w:rPr>
          <w:kern w:val="2"/>
        </w:rPr>
        <w:t>Federal Register</w:t>
      </w:r>
      <w:r w:rsidR="007C24F1" w:rsidRPr="00BC4C0A">
        <w:rPr>
          <w:kern w:val="2"/>
        </w:rPr>
        <w:t xml:space="preserve"> Notice</w:t>
      </w:r>
      <w:bookmarkEnd w:id="9"/>
      <w:bookmarkEnd w:id="10"/>
      <w:bookmarkEnd w:id="11"/>
    </w:p>
    <w:p w14:paraId="0C09E800" w14:textId="77777777" w:rsidR="004A3C99" w:rsidRPr="00BC4C0A" w:rsidRDefault="004A3C99" w:rsidP="00EC73D5">
      <w:pPr>
        <w:pStyle w:val="Footer"/>
        <w:jc w:val="left"/>
        <w:rPr>
          <w:kern w:val="2"/>
        </w:rPr>
      </w:pPr>
      <w:r w:rsidRPr="00BC4C0A">
        <w:rPr>
          <w:kern w:val="2"/>
        </w:rPr>
        <w:t>4000-01-U</w:t>
      </w:r>
    </w:p>
    <w:p w14:paraId="731607FC" w14:textId="77777777" w:rsidR="004A3C99" w:rsidRPr="00BC4C0A" w:rsidRDefault="004A3C99" w:rsidP="00EC73D5">
      <w:pPr>
        <w:spacing w:before="120" w:line="360" w:lineRule="auto"/>
        <w:rPr>
          <w:rFonts w:cs="Arial"/>
          <w:b/>
          <w:kern w:val="2"/>
          <w:szCs w:val="22"/>
        </w:rPr>
      </w:pPr>
      <w:r w:rsidRPr="00BC4C0A">
        <w:rPr>
          <w:rFonts w:cs="Arial"/>
          <w:b/>
          <w:kern w:val="2"/>
          <w:szCs w:val="22"/>
        </w:rPr>
        <w:t>DEPARTMENT OF EDUCATION</w:t>
      </w:r>
    </w:p>
    <w:p w14:paraId="2F3D5365" w14:textId="77777777" w:rsidR="004A3C99" w:rsidRPr="00BC4C0A" w:rsidRDefault="004A3C99" w:rsidP="00EC73D5">
      <w:pPr>
        <w:pStyle w:val="BodyText"/>
        <w:spacing w:line="360" w:lineRule="auto"/>
        <w:rPr>
          <w:rFonts w:cs="Arial"/>
          <w:b/>
          <w:kern w:val="2"/>
          <w:szCs w:val="22"/>
        </w:rPr>
      </w:pPr>
      <w:r w:rsidRPr="00BC4C0A">
        <w:rPr>
          <w:rFonts w:cs="Arial"/>
          <w:b/>
          <w:kern w:val="2"/>
          <w:szCs w:val="22"/>
        </w:rPr>
        <w:t xml:space="preserve">Applications for New Awards; </w:t>
      </w:r>
      <w:r w:rsidR="000C7A93">
        <w:rPr>
          <w:rFonts w:cs="Arial"/>
          <w:b/>
          <w:kern w:val="2"/>
          <w:szCs w:val="22"/>
        </w:rPr>
        <w:t>Educational Technology, Media, and Materials for Individuals with Disabilities</w:t>
      </w:r>
      <w:r w:rsidR="00141F63" w:rsidRPr="00BC4C0A">
        <w:rPr>
          <w:rFonts w:cs="Arial"/>
          <w:b/>
          <w:kern w:val="2"/>
          <w:szCs w:val="22"/>
        </w:rPr>
        <w:t xml:space="preserve"> Program</w:t>
      </w:r>
      <w:r w:rsidR="00B77180" w:rsidRPr="00BC4C0A">
        <w:rPr>
          <w:rFonts w:cs="Arial"/>
          <w:b/>
          <w:kern w:val="2"/>
          <w:szCs w:val="22"/>
        </w:rPr>
        <w:t>—</w:t>
      </w:r>
      <w:r w:rsidR="00E61A2A">
        <w:rPr>
          <w:rFonts w:cs="Arial"/>
          <w:b/>
          <w:kern w:val="2"/>
          <w:szCs w:val="22"/>
        </w:rPr>
        <w:t>Stepping-up Technology Implementation</w:t>
      </w:r>
      <w:r w:rsidR="000C7A93">
        <w:rPr>
          <w:rFonts w:cs="Arial"/>
          <w:b/>
          <w:kern w:val="2"/>
          <w:szCs w:val="22"/>
        </w:rPr>
        <w:t>,</w:t>
      </w:r>
    </w:p>
    <w:p w14:paraId="5EB5257A" w14:textId="77777777" w:rsidR="004A3C99" w:rsidRPr="00BC4C0A" w:rsidRDefault="004A3C99" w:rsidP="00EC73D5">
      <w:pPr>
        <w:pStyle w:val="Footer"/>
        <w:spacing w:before="240"/>
        <w:jc w:val="left"/>
        <w:rPr>
          <w:kern w:val="2"/>
        </w:rPr>
      </w:pPr>
      <w:r w:rsidRPr="00BC4C0A">
        <w:rPr>
          <w:kern w:val="2"/>
        </w:rPr>
        <w:t>AGENCY:</w:t>
      </w:r>
      <w:r w:rsidR="004D7808" w:rsidRPr="00BC4C0A">
        <w:rPr>
          <w:kern w:val="2"/>
        </w:rPr>
        <w:t xml:space="preserve"> </w:t>
      </w:r>
      <w:r w:rsidRPr="00BC4C0A">
        <w:rPr>
          <w:kern w:val="2"/>
        </w:rPr>
        <w:t>Office of Special Education and Rehabilitative Services, Department of Education.</w:t>
      </w:r>
    </w:p>
    <w:p w14:paraId="666BA6B7" w14:textId="77777777" w:rsidR="004A3C99" w:rsidRPr="00BC4C0A" w:rsidRDefault="004A3C99" w:rsidP="00EC73D5">
      <w:pPr>
        <w:spacing w:line="360" w:lineRule="auto"/>
        <w:rPr>
          <w:rFonts w:cs="Arial"/>
          <w:b/>
          <w:kern w:val="2"/>
          <w:szCs w:val="22"/>
        </w:rPr>
      </w:pPr>
      <w:r w:rsidRPr="00BC4C0A">
        <w:rPr>
          <w:rFonts w:cs="Arial"/>
          <w:b/>
          <w:kern w:val="2"/>
          <w:szCs w:val="22"/>
        </w:rPr>
        <w:t>ACTION:</w:t>
      </w:r>
      <w:r w:rsidR="004D7808" w:rsidRPr="00BC4C0A">
        <w:rPr>
          <w:rFonts w:cs="Arial"/>
          <w:b/>
          <w:kern w:val="2"/>
          <w:szCs w:val="22"/>
        </w:rPr>
        <w:t xml:space="preserve"> </w:t>
      </w:r>
      <w:r w:rsidRPr="00BC4C0A">
        <w:rPr>
          <w:rFonts w:cs="Arial"/>
          <w:b/>
          <w:kern w:val="2"/>
          <w:szCs w:val="22"/>
        </w:rPr>
        <w:t>Notice.</w:t>
      </w:r>
    </w:p>
    <w:p w14:paraId="4AE79BD0" w14:textId="77777777" w:rsidR="004A3C99" w:rsidRPr="00BC4C0A" w:rsidRDefault="004A3C99" w:rsidP="00EC73D5">
      <w:pPr>
        <w:pStyle w:val="FR-2"/>
        <w:rPr>
          <w:kern w:val="2"/>
        </w:rPr>
      </w:pPr>
      <w:r w:rsidRPr="00BC4C0A">
        <w:rPr>
          <w:kern w:val="2"/>
        </w:rPr>
        <w:t>Overview Information:</w:t>
      </w:r>
    </w:p>
    <w:p w14:paraId="32515288" w14:textId="77777777" w:rsidR="004A3C99" w:rsidRPr="00BC4C0A" w:rsidRDefault="000C7A93" w:rsidP="00EC73D5">
      <w:pPr>
        <w:pStyle w:val="FRNormal"/>
        <w:rPr>
          <w:kern w:val="2"/>
        </w:rPr>
      </w:pPr>
      <w:r>
        <w:rPr>
          <w:kern w:val="2"/>
        </w:rPr>
        <w:t>Educational Technology, Media, and Materials for Individuals with Disabilities</w:t>
      </w:r>
      <w:r w:rsidR="00141F63" w:rsidRPr="00BC4C0A">
        <w:rPr>
          <w:kern w:val="2"/>
        </w:rPr>
        <w:t xml:space="preserve"> Program</w:t>
      </w:r>
      <w:r w:rsidR="00B77180" w:rsidRPr="00BC4C0A">
        <w:rPr>
          <w:kern w:val="2"/>
        </w:rPr>
        <w:t>—</w:t>
      </w:r>
      <w:r w:rsidR="00E61A2A">
        <w:rPr>
          <w:kern w:val="2"/>
        </w:rPr>
        <w:t>Stepping-up Technology Implementation</w:t>
      </w:r>
      <w:r>
        <w:rPr>
          <w:kern w:val="2"/>
        </w:rPr>
        <w:t>,</w:t>
      </w:r>
    </w:p>
    <w:p w14:paraId="74D7E852" w14:textId="145FDB4E" w:rsidR="004A3C99" w:rsidRPr="00BC4C0A" w:rsidRDefault="004A3C99" w:rsidP="00EC73D5">
      <w:pPr>
        <w:pStyle w:val="FRNormal"/>
        <w:rPr>
          <w:kern w:val="2"/>
        </w:rPr>
      </w:pPr>
      <w:r w:rsidRPr="00BC4C0A">
        <w:rPr>
          <w:kern w:val="2"/>
        </w:rPr>
        <w:t xml:space="preserve">Notice inviting applications for new awards for fiscal year (FY) </w:t>
      </w:r>
      <w:r w:rsidR="00044500">
        <w:rPr>
          <w:kern w:val="2"/>
        </w:rPr>
        <w:t>201</w:t>
      </w:r>
      <w:r w:rsidR="007F1827">
        <w:rPr>
          <w:kern w:val="2"/>
        </w:rPr>
        <w:t>9</w:t>
      </w:r>
      <w:r w:rsidRPr="00BC4C0A">
        <w:rPr>
          <w:kern w:val="2"/>
        </w:rPr>
        <w:t>.</w:t>
      </w:r>
    </w:p>
    <w:p w14:paraId="19F8857B" w14:textId="77777777" w:rsidR="004A3C99" w:rsidRPr="00BC4C0A" w:rsidRDefault="004A3C99" w:rsidP="00EC73D5">
      <w:pPr>
        <w:pStyle w:val="FRNormal"/>
        <w:rPr>
          <w:kern w:val="2"/>
        </w:rPr>
      </w:pPr>
      <w:r w:rsidRPr="00BC4C0A">
        <w:rPr>
          <w:kern w:val="2"/>
        </w:rPr>
        <w:t>Catalog of Federal Domestic Assistance (CFDA) Number</w:t>
      </w:r>
      <w:r w:rsidRPr="00BC4C0A">
        <w:rPr>
          <w:bCs/>
          <w:kern w:val="2"/>
        </w:rPr>
        <w:t>:</w:t>
      </w:r>
      <w:r w:rsidR="004D7808" w:rsidRPr="00BC4C0A">
        <w:rPr>
          <w:bCs/>
          <w:kern w:val="2"/>
        </w:rPr>
        <w:t xml:space="preserve"> </w:t>
      </w:r>
      <w:r w:rsidRPr="00BC4C0A">
        <w:rPr>
          <w:b/>
          <w:kern w:val="2"/>
        </w:rPr>
        <w:t>84.</w:t>
      </w:r>
      <w:r w:rsidR="00E61A2A">
        <w:rPr>
          <w:b/>
          <w:kern w:val="2"/>
        </w:rPr>
        <w:t>327S</w:t>
      </w:r>
      <w:r w:rsidRPr="00BC4C0A">
        <w:rPr>
          <w:b/>
          <w:kern w:val="2"/>
        </w:rPr>
        <w:t>.</w:t>
      </w:r>
    </w:p>
    <w:p w14:paraId="6E25848A" w14:textId="77777777" w:rsidR="004A3C99" w:rsidRPr="00BC4C0A" w:rsidRDefault="004A3C99" w:rsidP="00EC73D5">
      <w:pPr>
        <w:pStyle w:val="FR-2"/>
        <w:rPr>
          <w:kern w:val="2"/>
        </w:rPr>
      </w:pPr>
      <w:r w:rsidRPr="00BC4C0A">
        <w:rPr>
          <w:kern w:val="2"/>
        </w:rPr>
        <w:t>Dates:</w:t>
      </w:r>
    </w:p>
    <w:p w14:paraId="305A9F90" w14:textId="56FF53DF" w:rsidR="004A3C99" w:rsidRPr="00BC4C0A" w:rsidRDefault="004A3C99" w:rsidP="00EC73D5">
      <w:pPr>
        <w:pStyle w:val="FRNormal"/>
        <w:rPr>
          <w:kern w:val="2"/>
        </w:rPr>
      </w:pPr>
      <w:r w:rsidRPr="00BC4C0A">
        <w:rPr>
          <w:kern w:val="2"/>
        </w:rPr>
        <w:t>Applications Available:</w:t>
      </w:r>
      <w:r w:rsidR="004D7808" w:rsidRPr="00BC4C0A">
        <w:rPr>
          <w:kern w:val="2"/>
        </w:rPr>
        <w:t xml:space="preserve"> </w:t>
      </w:r>
      <w:r w:rsidR="007F1827">
        <w:rPr>
          <w:b/>
          <w:kern w:val="2"/>
        </w:rPr>
        <w:t>XXXX</w:t>
      </w:r>
      <w:r w:rsidRPr="00BC4C0A">
        <w:rPr>
          <w:b/>
          <w:kern w:val="2"/>
        </w:rPr>
        <w:t>.</w:t>
      </w:r>
    </w:p>
    <w:p w14:paraId="1FA833DA" w14:textId="4622B132" w:rsidR="004A3C99" w:rsidRPr="00BC4C0A" w:rsidRDefault="004A3C99" w:rsidP="00EC73D5">
      <w:pPr>
        <w:pStyle w:val="FRNormal"/>
        <w:rPr>
          <w:kern w:val="2"/>
        </w:rPr>
      </w:pPr>
      <w:r w:rsidRPr="00BC4C0A">
        <w:rPr>
          <w:kern w:val="2"/>
        </w:rPr>
        <w:t>Deadline for Transmittal of Applications:</w:t>
      </w:r>
      <w:r w:rsidR="004D7808" w:rsidRPr="00BC4C0A">
        <w:rPr>
          <w:kern w:val="2"/>
        </w:rPr>
        <w:t xml:space="preserve"> </w:t>
      </w:r>
      <w:r w:rsidR="007F1827">
        <w:rPr>
          <w:b/>
          <w:kern w:val="2"/>
        </w:rPr>
        <w:t>XXXX</w:t>
      </w:r>
      <w:r w:rsidRPr="00BC4C0A">
        <w:rPr>
          <w:b/>
          <w:kern w:val="2"/>
        </w:rPr>
        <w:t>.</w:t>
      </w:r>
    </w:p>
    <w:p w14:paraId="12D9F230" w14:textId="77777777" w:rsidR="00F768A6" w:rsidRPr="00BC4C0A" w:rsidRDefault="00F768A6" w:rsidP="00EC73D5">
      <w:pPr>
        <w:pStyle w:val="FR-2"/>
        <w:rPr>
          <w:kern w:val="2"/>
        </w:rPr>
      </w:pPr>
      <w:r w:rsidRPr="00BC4C0A">
        <w:rPr>
          <w:kern w:val="2"/>
        </w:rPr>
        <w:t>Addresses:</w:t>
      </w:r>
    </w:p>
    <w:p w14:paraId="4E2CD38F" w14:textId="1C6E9033" w:rsidR="00F768A6" w:rsidRPr="00BC4C0A" w:rsidRDefault="00F768A6" w:rsidP="00EC73D5">
      <w:pPr>
        <w:pStyle w:val="FRNormal"/>
        <w:rPr>
          <w:kern w:val="2"/>
        </w:rPr>
      </w:pPr>
      <w:r w:rsidRPr="00BC4C0A">
        <w:rPr>
          <w:kern w:val="2"/>
        </w:rPr>
        <w:t xml:space="preserve">For the addresses for obtaining and submitting an application, please refer to our Common Instructions for Applicants to Department of Education Discretionary Grant Programs, published in the </w:t>
      </w:r>
      <w:r w:rsidRPr="00BC4C0A">
        <w:rPr>
          <w:i/>
          <w:kern w:val="2"/>
        </w:rPr>
        <w:t>Federal Register</w:t>
      </w:r>
      <w:r w:rsidRPr="00BC4C0A">
        <w:rPr>
          <w:kern w:val="2"/>
        </w:rPr>
        <w:t xml:space="preserve"> on February 1</w:t>
      </w:r>
      <w:r w:rsidR="00514737">
        <w:rPr>
          <w:kern w:val="2"/>
        </w:rPr>
        <w:t>3</w:t>
      </w:r>
      <w:r w:rsidRPr="00BC4C0A">
        <w:rPr>
          <w:kern w:val="2"/>
        </w:rPr>
        <w:t>, 201</w:t>
      </w:r>
      <w:r w:rsidR="00514737">
        <w:rPr>
          <w:kern w:val="2"/>
        </w:rPr>
        <w:t>9</w:t>
      </w:r>
      <w:r w:rsidRPr="00BC4C0A">
        <w:rPr>
          <w:kern w:val="2"/>
        </w:rPr>
        <w:t xml:space="preserve"> (8</w:t>
      </w:r>
      <w:r w:rsidR="00514737">
        <w:rPr>
          <w:kern w:val="2"/>
        </w:rPr>
        <w:t>4</w:t>
      </w:r>
      <w:r w:rsidRPr="00BC4C0A">
        <w:rPr>
          <w:kern w:val="2"/>
        </w:rPr>
        <w:t xml:space="preserve"> FR </w:t>
      </w:r>
      <w:r w:rsidR="00514737">
        <w:rPr>
          <w:kern w:val="2"/>
        </w:rPr>
        <w:t>3768</w:t>
      </w:r>
      <w:r w:rsidRPr="00BC4C0A">
        <w:rPr>
          <w:kern w:val="2"/>
        </w:rPr>
        <w:t>) and available at</w:t>
      </w:r>
      <w:r w:rsidRPr="00BC4C0A">
        <w:rPr>
          <w:color w:val="000000" w:themeColor="text1"/>
          <w:kern w:val="2"/>
        </w:rPr>
        <w:t xml:space="preserve"> </w:t>
      </w:r>
      <w:hyperlink r:id="rId31" w:tooltip="Common Instructions for Applicants to Department of Education Discretionary Grant Programs" w:history="1">
        <w:r w:rsidR="00DC7BAF" w:rsidRPr="00DC7BAF">
          <w:rPr>
            <w:rStyle w:val="Hyperlink"/>
            <w:rFonts w:ascii="Courier New" w:eastAsia="Courier New" w:hAnsi="Courier New" w:cs="Courier New"/>
            <w:bCs/>
            <w:kern w:val="0"/>
            <w:sz w:val="24"/>
            <w:szCs w:val="24"/>
          </w:rPr>
          <w:t xml:space="preserve"> </w:t>
        </w:r>
        <w:r w:rsidR="00DC7BAF" w:rsidRPr="00DC7BAF">
          <w:rPr>
            <w:rStyle w:val="Hyperlink"/>
            <w:bCs/>
            <w:kern w:val="2"/>
          </w:rPr>
          <w:t>www.govinfo.gov/content/pkg/FR-2019-02-13/pdf/2019-02206.pdf</w:t>
        </w:r>
      </w:hyperlink>
      <w:r w:rsidRPr="00BC4C0A">
        <w:rPr>
          <w:kern w:val="2"/>
        </w:rPr>
        <w:t>.</w:t>
      </w:r>
    </w:p>
    <w:p w14:paraId="28BCF0AA" w14:textId="77777777" w:rsidR="00F768A6" w:rsidRPr="00BC4C0A" w:rsidRDefault="00F768A6" w:rsidP="00EC73D5">
      <w:pPr>
        <w:pStyle w:val="FR-2"/>
        <w:rPr>
          <w:kern w:val="2"/>
        </w:rPr>
      </w:pPr>
      <w:r w:rsidRPr="00BC4C0A">
        <w:rPr>
          <w:kern w:val="2"/>
        </w:rPr>
        <w:t>For Further Information Contact:</w:t>
      </w:r>
    </w:p>
    <w:p w14:paraId="736969D2" w14:textId="77777777" w:rsidR="00EC73D5" w:rsidRPr="00BC4C0A" w:rsidRDefault="00EC2F3F" w:rsidP="00EC73D5">
      <w:pPr>
        <w:pStyle w:val="Address1"/>
        <w:rPr>
          <w:kern w:val="2"/>
        </w:rPr>
      </w:pPr>
      <w:r>
        <w:rPr>
          <w:szCs w:val="22"/>
        </w:rPr>
        <w:t>Terry</w:t>
      </w:r>
      <w:r w:rsidR="00ED6E5A">
        <w:rPr>
          <w:szCs w:val="22"/>
        </w:rPr>
        <w:t xml:space="preserve"> </w:t>
      </w:r>
      <w:r>
        <w:rPr>
          <w:szCs w:val="22"/>
        </w:rPr>
        <w:t>Jackson</w:t>
      </w:r>
    </w:p>
    <w:p w14:paraId="2E0D82BE" w14:textId="77777777" w:rsidR="00EC73D5" w:rsidRPr="00BC4C0A" w:rsidRDefault="00EC73D5" w:rsidP="00EC73D5">
      <w:pPr>
        <w:pStyle w:val="Address2"/>
        <w:keepNext/>
        <w:rPr>
          <w:kern w:val="2"/>
        </w:rPr>
      </w:pPr>
      <w:r w:rsidRPr="00BC4C0A">
        <w:rPr>
          <w:kern w:val="2"/>
        </w:rPr>
        <w:t>U.S. Department of Education</w:t>
      </w:r>
    </w:p>
    <w:p w14:paraId="575D8AC3" w14:textId="77777777" w:rsidR="00EC73D5" w:rsidRPr="00BC4C0A" w:rsidRDefault="00EC73D5" w:rsidP="00EC73D5">
      <w:pPr>
        <w:pStyle w:val="Address2"/>
        <w:keepNext/>
        <w:rPr>
          <w:kern w:val="2"/>
        </w:rPr>
      </w:pPr>
      <w:r w:rsidRPr="00BC4C0A">
        <w:rPr>
          <w:kern w:val="2"/>
        </w:rPr>
        <w:t>400 Maryland Avenue, SW</w:t>
      </w:r>
    </w:p>
    <w:p w14:paraId="3AA14F94" w14:textId="77777777" w:rsidR="00EC73D5" w:rsidRPr="00BC4C0A" w:rsidRDefault="00EC73D5" w:rsidP="00EC73D5">
      <w:pPr>
        <w:pStyle w:val="Address2"/>
        <w:keepNext/>
        <w:rPr>
          <w:kern w:val="2"/>
        </w:rPr>
      </w:pPr>
      <w:r w:rsidRPr="00BC4C0A">
        <w:rPr>
          <w:kern w:val="2"/>
        </w:rPr>
        <w:t>Room 51</w:t>
      </w:r>
      <w:r w:rsidR="00EC2F3F">
        <w:rPr>
          <w:kern w:val="2"/>
        </w:rPr>
        <w:t>58</w:t>
      </w:r>
      <w:r w:rsidRPr="00BC4C0A">
        <w:rPr>
          <w:kern w:val="2"/>
        </w:rPr>
        <w:t>, Potomac Center Plaza</w:t>
      </w:r>
    </w:p>
    <w:p w14:paraId="5976BA74" w14:textId="77777777" w:rsidR="00EC73D5" w:rsidRPr="00BC4C0A" w:rsidRDefault="00F768A6" w:rsidP="00EC73D5">
      <w:pPr>
        <w:pStyle w:val="Address2"/>
        <w:rPr>
          <w:kern w:val="2"/>
        </w:rPr>
      </w:pPr>
      <w:r w:rsidRPr="00BC4C0A">
        <w:rPr>
          <w:kern w:val="2"/>
        </w:rPr>
        <w:t>Washington, DC 20202-5076.</w:t>
      </w:r>
      <w:r w:rsidR="00F01205" w:rsidRPr="00BC4C0A">
        <w:rPr>
          <w:kern w:val="2"/>
        </w:rPr>
        <w:t xml:space="preserve"> </w:t>
      </w:r>
    </w:p>
    <w:p w14:paraId="3ADBDE3D" w14:textId="77777777" w:rsidR="00F768A6" w:rsidRPr="00BC4C0A" w:rsidRDefault="00F768A6" w:rsidP="00EC73D5">
      <w:pPr>
        <w:pStyle w:val="Address1"/>
        <w:rPr>
          <w:kern w:val="2"/>
        </w:rPr>
      </w:pPr>
      <w:r w:rsidRPr="00BC4C0A">
        <w:rPr>
          <w:kern w:val="2"/>
        </w:rPr>
        <w:t>Telephone:</w:t>
      </w:r>
      <w:r w:rsidR="00F01205" w:rsidRPr="00BC4C0A">
        <w:rPr>
          <w:kern w:val="2"/>
        </w:rPr>
        <w:t xml:space="preserve"> </w:t>
      </w:r>
      <w:r w:rsidRPr="00BC4C0A">
        <w:rPr>
          <w:kern w:val="2"/>
        </w:rPr>
        <w:t>(202) 245-</w:t>
      </w:r>
      <w:r w:rsidR="007B74B5">
        <w:rPr>
          <w:szCs w:val="22"/>
        </w:rPr>
        <w:t>6</w:t>
      </w:r>
      <w:r w:rsidR="00EC2F3F">
        <w:rPr>
          <w:szCs w:val="22"/>
        </w:rPr>
        <w:t>039</w:t>
      </w:r>
      <w:r w:rsidRPr="00BC4C0A">
        <w:rPr>
          <w:kern w:val="2"/>
        </w:rPr>
        <w:t>.</w:t>
      </w:r>
    </w:p>
    <w:p w14:paraId="1FE9ABCB" w14:textId="77777777" w:rsidR="00F768A6" w:rsidRPr="00BC4C0A" w:rsidRDefault="00F768A6" w:rsidP="00EC73D5">
      <w:pPr>
        <w:pStyle w:val="FRNormal"/>
        <w:rPr>
          <w:rFonts w:eastAsia="MS Mincho"/>
          <w:kern w:val="2"/>
        </w:rPr>
      </w:pPr>
      <w:r w:rsidRPr="00BC4C0A">
        <w:rPr>
          <w:rFonts w:eastAsia="MS Mincho"/>
          <w:kern w:val="2"/>
        </w:rPr>
        <w:t>If you use a telecommunications device for the deaf (TDD) or a text telephone (TTY), call the Federal Relay Service (FRS), toll free, at 1-800-877-8339.</w:t>
      </w:r>
    </w:p>
    <w:p w14:paraId="62705838" w14:textId="77777777" w:rsidR="00F768A6" w:rsidRPr="00BC4C0A" w:rsidRDefault="00F768A6" w:rsidP="00EC73D5">
      <w:pPr>
        <w:pStyle w:val="FR-2"/>
        <w:rPr>
          <w:kern w:val="2"/>
        </w:rPr>
      </w:pPr>
      <w:r w:rsidRPr="00BC4C0A">
        <w:rPr>
          <w:kern w:val="2"/>
        </w:rPr>
        <w:t>SUPPLEMENTARY INFORMATION</w:t>
      </w:r>
    </w:p>
    <w:p w14:paraId="0AF55582" w14:textId="77777777" w:rsidR="004A3C99" w:rsidRPr="00BC4C0A" w:rsidRDefault="004A3C99" w:rsidP="00EC73D5">
      <w:pPr>
        <w:pStyle w:val="FR-2"/>
        <w:rPr>
          <w:smallCaps/>
          <w:kern w:val="2"/>
          <w:sz w:val="28"/>
        </w:rPr>
      </w:pPr>
      <w:r w:rsidRPr="00BC4C0A">
        <w:rPr>
          <w:smallCaps/>
          <w:kern w:val="2"/>
          <w:sz w:val="28"/>
        </w:rPr>
        <w:t>Full Text of Announcement</w:t>
      </w:r>
    </w:p>
    <w:p w14:paraId="00DE04B1" w14:textId="77777777" w:rsidR="004A3C99" w:rsidRPr="00BC4C0A" w:rsidRDefault="004A3C99" w:rsidP="00EC73D5">
      <w:pPr>
        <w:pStyle w:val="FR2"/>
        <w:rPr>
          <w:kern w:val="2"/>
        </w:rPr>
      </w:pPr>
      <w:r w:rsidRPr="00BC4C0A">
        <w:rPr>
          <w:kern w:val="2"/>
        </w:rPr>
        <w:t>I.</w:t>
      </w:r>
      <w:r w:rsidR="004D7808" w:rsidRPr="00BC4C0A">
        <w:rPr>
          <w:kern w:val="2"/>
        </w:rPr>
        <w:t xml:space="preserve"> </w:t>
      </w:r>
      <w:r w:rsidRPr="00BC4C0A">
        <w:rPr>
          <w:kern w:val="2"/>
        </w:rPr>
        <w:t>Funding Opportunity Description</w:t>
      </w:r>
    </w:p>
    <w:p w14:paraId="6066B112" w14:textId="77777777" w:rsidR="004D7808" w:rsidRPr="00BC4C0A" w:rsidRDefault="004A3C99" w:rsidP="00EC73D5">
      <w:pPr>
        <w:pStyle w:val="FR3"/>
        <w:rPr>
          <w:kern w:val="2"/>
        </w:rPr>
      </w:pPr>
      <w:r w:rsidRPr="00BC4C0A">
        <w:rPr>
          <w:kern w:val="2"/>
        </w:rPr>
        <w:t>Purpose of Program:</w:t>
      </w:r>
      <w:r w:rsidR="004D7808" w:rsidRPr="00BC4C0A">
        <w:rPr>
          <w:kern w:val="2"/>
        </w:rPr>
        <w:t xml:space="preserve"> </w:t>
      </w:r>
    </w:p>
    <w:p w14:paraId="5EA3F746" w14:textId="77777777" w:rsidR="004D7808" w:rsidRPr="00BC4C0A" w:rsidRDefault="004A3C99" w:rsidP="00EC73D5">
      <w:pPr>
        <w:pStyle w:val="FRNormal"/>
        <w:rPr>
          <w:kern w:val="2"/>
        </w:rPr>
      </w:pPr>
      <w:r w:rsidRPr="00BC4C0A">
        <w:rPr>
          <w:kern w:val="2"/>
        </w:rPr>
        <w:t>The purpose</w:t>
      </w:r>
      <w:r w:rsidR="00141F63" w:rsidRPr="00BC4C0A">
        <w:rPr>
          <w:kern w:val="2"/>
        </w:rPr>
        <w:t>s</w:t>
      </w:r>
      <w:r w:rsidRPr="00BC4C0A">
        <w:rPr>
          <w:kern w:val="2"/>
        </w:rPr>
        <w:t xml:space="preserve"> of the </w:t>
      </w:r>
      <w:r w:rsidR="000C7A93">
        <w:rPr>
          <w:kern w:val="2"/>
        </w:rPr>
        <w:t>Educational Technology, Media, and Materials for Individuals with Disabilities</w:t>
      </w:r>
      <w:r w:rsidR="007A6A40" w:rsidRPr="00BC4C0A">
        <w:rPr>
          <w:kern w:val="2"/>
        </w:rPr>
        <w:t xml:space="preserve"> </w:t>
      </w:r>
      <w:r w:rsidR="00141F63" w:rsidRPr="00BC4C0A">
        <w:rPr>
          <w:kern w:val="2"/>
        </w:rPr>
        <w:t>are</w:t>
      </w:r>
      <w:r w:rsidRPr="00BC4C0A">
        <w:rPr>
          <w:kern w:val="2"/>
        </w:rPr>
        <w:t xml:space="preserve"> to:</w:t>
      </w:r>
      <w:r w:rsidR="004D7808" w:rsidRPr="00BC4C0A">
        <w:rPr>
          <w:kern w:val="2"/>
        </w:rPr>
        <w:t xml:space="preserve"> </w:t>
      </w:r>
    </w:p>
    <w:p w14:paraId="535227C6" w14:textId="77777777" w:rsidR="007A6A40" w:rsidRPr="00BC4C0A" w:rsidRDefault="00B4596E" w:rsidP="00AE0EC2">
      <w:pPr>
        <w:pStyle w:val="FRNormal"/>
        <w:numPr>
          <w:ilvl w:val="0"/>
          <w:numId w:val="26"/>
        </w:numPr>
        <w:rPr>
          <w:kern w:val="2"/>
        </w:rPr>
      </w:pPr>
      <w:r>
        <w:t>improve results for students with disabilities by promoting the development, demonstration, and use of technology</w:t>
      </w:r>
      <w:r w:rsidR="007A6A40" w:rsidRPr="00BC4C0A">
        <w:rPr>
          <w:kern w:val="2"/>
        </w:rPr>
        <w:t xml:space="preserve">; </w:t>
      </w:r>
    </w:p>
    <w:p w14:paraId="11CCADA0" w14:textId="77777777" w:rsidR="007A6A40" w:rsidRDefault="00B4596E" w:rsidP="00AE0EC2">
      <w:pPr>
        <w:pStyle w:val="FRNormal"/>
        <w:numPr>
          <w:ilvl w:val="0"/>
          <w:numId w:val="26"/>
        </w:numPr>
        <w:rPr>
          <w:kern w:val="2"/>
        </w:rPr>
      </w:pPr>
      <w:r>
        <w:t>support educational activities designed to be of educational value in the classroom for students with disabilities;</w:t>
      </w:r>
    </w:p>
    <w:p w14:paraId="742D8CAB" w14:textId="77777777" w:rsidR="00B4596E" w:rsidRPr="001F4F44" w:rsidRDefault="0016050A" w:rsidP="00AE0EC2">
      <w:pPr>
        <w:pStyle w:val="FRNormal"/>
        <w:numPr>
          <w:ilvl w:val="0"/>
          <w:numId w:val="26"/>
        </w:numPr>
        <w:rPr>
          <w:kern w:val="2"/>
        </w:rPr>
      </w:pPr>
      <w:r>
        <w:t>provide support for captioning and video description that is appropriate for use in the classroom; and</w:t>
      </w:r>
    </w:p>
    <w:p w14:paraId="127A6925" w14:textId="77777777" w:rsidR="003E69F6" w:rsidRPr="003E69F6" w:rsidRDefault="003E69F6" w:rsidP="003E69F6">
      <w:pPr>
        <w:pStyle w:val="ListParagraph"/>
        <w:numPr>
          <w:ilvl w:val="0"/>
          <w:numId w:val="26"/>
        </w:numPr>
        <w:spacing w:line="360" w:lineRule="auto"/>
        <w:rPr>
          <w:rFonts w:cs="Arial"/>
          <w:szCs w:val="22"/>
        </w:rPr>
      </w:pPr>
      <w:r>
        <w:t xml:space="preserve">provide </w:t>
      </w:r>
      <w:r w:rsidRPr="003E69F6">
        <w:rPr>
          <w:rFonts w:cs="Arial"/>
          <w:szCs w:val="22"/>
        </w:rPr>
        <w:t>accessible educational materials to students with disabilities in a timely manner.</w:t>
      </w:r>
      <w:r w:rsidRPr="00A73330">
        <w:rPr>
          <w:vertAlign w:val="superscript"/>
        </w:rPr>
        <w:footnoteReference w:id="1"/>
      </w:r>
    </w:p>
    <w:p w14:paraId="7D206F01" w14:textId="77777777" w:rsidR="0016050A" w:rsidRPr="00BC4C0A" w:rsidRDefault="0016050A" w:rsidP="001F4F44">
      <w:pPr>
        <w:pStyle w:val="FRNormal"/>
        <w:ind w:left="720"/>
        <w:rPr>
          <w:kern w:val="2"/>
        </w:rPr>
      </w:pPr>
    </w:p>
    <w:p w14:paraId="604F6CE7" w14:textId="77777777" w:rsidR="00D41327" w:rsidRPr="00BC4C0A" w:rsidRDefault="004A3C99" w:rsidP="00EC73D5">
      <w:pPr>
        <w:pStyle w:val="FR4"/>
        <w:rPr>
          <w:kern w:val="2"/>
        </w:rPr>
      </w:pPr>
      <w:r w:rsidRPr="00BC4C0A">
        <w:rPr>
          <w:rStyle w:val="FR-3Char"/>
          <w:rFonts w:cs="Times New Roman"/>
          <w:b/>
          <w:kern w:val="2"/>
          <w:szCs w:val="24"/>
        </w:rPr>
        <w:t>Priorit</w:t>
      </w:r>
      <w:r w:rsidR="0016050A">
        <w:rPr>
          <w:rStyle w:val="FR-3Char"/>
          <w:rFonts w:cs="Times New Roman"/>
          <w:b/>
          <w:kern w:val="2"/>
          <w:szCs w:val="24"/>
        </w:rPr>
        <w:t>y</w:t>
      </w:r>
      <w:r w:rsidRPr="00BC4C0A">
        <w:rPr>
          <w:rStyle w:val="FR-3Char"/>
          <w:rFonts w:cs="Times New Roman"/>
          <w:b/>
          <w:kern w:val="2"/>
          <w:szCs w:val="24"/>
        </w:rPr>
        <w:t>:</w:t>
      </w:r>
      <w:r w:rsidR="004D7808" w:rsidRPr="00BC4C0A">
        <w:rPr>
          <w:kern w:val="2"/>
        </w:rPr>
        <w:t xml:space="preserve"> </w:t>
      </w:r>
    </w:p>
    <w:p w14:paraId="6211B75A" w14:textId="77777777" w:rsidR="008830D2" w:rsidRPr="00BC4C0A" w:rsidRDefault="0016050A" w:rsidP="00EC73D5">
      <w:pPr>
        <w:pStyle w:val="FRNormal"/>
        <w:rPr>
          <w:kern w:val="2"/>
        </w:rPr>
      </w:pPr>
      <w:r>
        <w:rPr>
          <w:bCs/>
          <w:color w:val="000000"/>
        </w:rPr>
        <w:t>In accordance with 34 CFR 75.105(b)(2)(v), this priority is from allowable activities specified in the statute (see sections 674(b)(2) and 681(d) of the Individuals with Disabilities Education Act (IDEA); 20 U.S.C. 1474(b) and 1481(d)).</w:t>
      </w:r>
    </w:p>
    <w:p w14:paraId="5CB3E4F0" w14:textId="77777777" w:rsidR="00D41327" w:rsidRPr="00BC4C0A" w:rsidRDefault="004A3C99" w:rsidP="00EC73D5">
      <w:pPr>
        <w:pStyle w:val="FR4"/>
        <w:rPr>
          <w:rStyle w:val="FR-3Char"/>
          <w:rFonts w:cs="Times New Roman"/>
          <w:kern w:val="2"/>
          <w:szCs w:val="24"/>
        </w:rPr>
      </w:pPr>
      <w:r w:rsidRPr="00BC4C0A">
        <w:rPr>
          <w:rStyle w:val="FR-3Char"/>
          <w:rFonts w:cs="Times New Roman"/>
          <w:b/>
          <w:kern w:val="2"/>
          <w:szCs w:val="24"/>
        </w:rPr>
        <w:t>Absolute Priorit</w:t>
      </w:r>
      <w:r w:rsidR="0016050A">
        <w:rPr>
          <w:rStyle w:val="FR-3Char"/>
          <w:rFonts w:cs="Times New Roman"/>
          <w:b/>
          <w:kern w:val="2"/>
          <w:szCs w:val="24"/>
        </w:rPr>
        <w:t>y</w:t>
      </w:r>
      <w:r w:rsidRPr="00BC4C0A">
        <w:rPr>
          <w:rStyle w:val="FR-3Char"/>
          <w:rFonts w:cs="Times New Roman"/>
          <w:b/>
          <w:kern w:val="2"/>
          <w:szCs w:val="24"/>
        </w:rPr>
        <w:t>:</w:t>
      </w:r>
      <w:r w:rsidR="004D7808" w:rsidRPr="00BC4C0A">
        <w:rPr>
          <w:rStyle w:val="FR-3Char"/>
          <w:rFonts w:cs="Times New Roman"/>
          <w:kern w:val="2"/>
          <w:szCs w:val="24"/>
        </w:rPr>
        <w:t xml:space="preserve"> </w:t>
      </w:r>
    </w:p>
    <w:p w14:paraId="7C62C4F1" w14:textId="1DCDC36D" w:rsidR="008830D2" w:rsidRPr="00BC4C0A" w:rsidRDefault="0016050A" w:rsidP="00EC73D5">
      <w:pPr>
        <w:pStyle w:val="FRNormal"/>
        <w:rPr>
          <w:kern w:val="2"/>
        </w:rPr>
      </w:pPr>
      <w:r>
        <w:t>For FY 201</w:t>
      </w:r>
      <w:r w:rsidR="003C5A74">
        <w:t>9</w:t>
      </w:r>
      <w:r>
        <w:t xml:space="preserve"> and any subsequent year in which we make awards from the list of unfunded applications from this competition, this priority is an absolute priority.  Under 34 CFR 75.105(c)(3), we consider only applications that meet this priority.</w:t>
      </w:r>
    </w:p>
    <w:p w14:paraId="742A581E" w14:textId="77777777" w:rsidR="004A3C99" w:rsidRPr="00BC4C0A" w:rsidRDefault="008830D2" w:rsidP="00EC73D5">
      <w:pPr>
        <w:pStyle w:val="FRNormal"/>
        <w:rPr>
          <w:kern w:val="2"/>
        </w:rPr>
      </w:pPr>
      <w:r w:rsidRPr="00BC4C0A">
        <w:rPr>
          <w:kern w:val="2"/>
        </w:rPr>
        <w:t>Th</w:t>
      </w:r>
      <w:r w:rsidR="0016050A">
        <w:rPr>
          <w:kern w:val="2"/>
        </w:rPr>
        <w:t>i</w:t>
      </w:r>
      <w:r w:rsidRPr="00BC4C0A">
        <w:rPr>
          <w:kern w:val="2"/>
        </w:rPr>
        <w:t>s priorit</w:t>
      </w:r>
      <w:r w:rsidR="0016050A">
        <w:rPr>
          <w:kern w:val="2"/>
        </w:rPr>
        <w:t>y</w:t>
      </w:r>
      <w:r w:rsidRPr="00BC4C0A">
        <w:rPr>
          <w:kern w:val="2"/>
        </w:rPr>
        <w:t xml:space="preserve"> </w:t>
      </w:r>
      <w:r w:rsidR="0016050A">
        <w:rPr>
          <w:kern w:val="2"/>
        </w:rPr>
        <w:t>is</w:t>
      </w:r>
      <w:r w:rsidRPr="00BC4C0A">
        <w:rPr>
          <w:kern w:val="2"/>
        </w:rPr>
        <w:t>:</w:t>
      </w:r>
    </w:p>
    <w:p w14:paraId="17837FCC" w14:textId="77777777" w:rsidR="004A3C99" w:rsidRPr="001F4F44" w:rsidRDefault="00E61A2A" w:rsidP="001F4F44">
      <w:pPr>
        <w:pStyle w:val="BodyText"/>
        <w:spacing w:line="276" w:lineRule="auto"/>
        <w:rPr>
          <w:rFonts w:cs="Arial"/>
          <w:b/>
          <w:bCs/>
          <w:kern w:val="2"/>
          <w:szCs w:val="22"/>
        </w:rPr>
      </w:pPr>
      <w:r w:rsidRPr="001F4F44">
        <w:rPr>
          <w:rFonts w:cs="Arial"/>
          <w:b/>
          <w:kern w:val="2"/>
          <w:szCs w:val="22"/>
        </w:rPr>
        <w:t>Stepping-up Technology Implementation</w:t>
      </w:r>
      <w:r w:rsidR="004A3C99" w:rsidRPr="001F4F44">
        <w:rPr>
          <w:rFonts w:cs="Arial"/>
          <w:b/>
          <w:bCs/>
          <w:kern w:val="2"/>
          <w:szCs w:val="22"/>
        </w:rPr>
        <w:t>.</w:t>
      </w:r>
    </w:p>
    <w:p w14:paraId="2ACA6331" w14:textId="77777777" w:rsidR="004A3C99" w:rsidRPr="00BC4C0A" w:rsidRDefault="001B3A08" w:rsidP="00EC73D5">
      <w:pPr>
        <w:pStyle w:val="FR3"/>
        <w:rPr>
          <w:kern w:val="2"/>
        </w:rPr>
      </w:pPr>
      <w:r w:rsidRPr="00BC4C0A">
        <w:rPr>
          <w:kern w:val="2"/>
        </w:rPr>
        <w:t>Background</w:t>
      </w:r>
      <w:r w:rsidR="004A3C99" w:rsidRPr="00BC4C0A">
        <w:rPr>
          <w:kern w:val="2"/>
        </w:rPr>
        <w:t>:</w:t>
      </w:r>
    </w:p>
    <w:p w14:paraId="314C1D7A" w14:textId="77777777" w:rsidR="00EC2F3F" w:rsidRPr="00A73330" w:rsidRDefault="00EC2F3F" w:rsidP="00EC2F3F">
      <w:pPr>
        <w:spacing w:line="360" w:lineRule="auto"/>
        <w:rPr>
          <w:rFonts w:cs="Arial"/>
          <w:bCs/>
          <w:szCs w:val="22"/>
        </w:rPr>
      </w:pPr>
      <w:r w:rsidRPr="00EC2F3F">
        <w:rPr>
          <w:rFonts w:cs="Arial"/>
          <w:snapToGrid w:val="0"/>
          <w:szCs w:val="22"/>
          <w:lang w:eastAsia="x-none"/>
        </w:rPr>
        <w:t xml:space="preserve"> </w:t>
      </w:r>
      <w:r w:rsidRPr="00A73330">
        <w:rPr>
          <w:rFonts w:cs="Arial"/>
          <w:snapToGrid w:val="0"/>
          <w:szCs w:val="22"/>
          <w:lang w:eastAsia="x-none"/>
        </w:rPr>
        <w:t xml:space="preserve">The mission of the Office of Special Education and Rehabilitative Services (OSERS) is to improve early childhood, educational, and employment outcomes and raise expectations for all people with disabilities, their families, their communities, and the Nation.  </w:t>
      </w:r>
    </w:p>
    <w:p w14:paraId="5013A085" w14:textId="77777777" w:rsidR="00EC2F3F" w:rsidRPr="00A73330" w:rsidRDefault="00EC2F3F" w:rsidP="00EC2F3F">
      <w:pPr>
        <w:spacing w:line="360" w:lineRule="auto"/>
        <w:rPr>
          <w:rFonts w:cs="Arial"/>
          <w:szCs w:val="22"/>
        </w:rPr>
      </w:pPr>
      <w:r w:rsidRPr="00A73330">
        <w:rPr>
          <w:rFonts w:cs="Arial"/>
          <w:szCs w:val="22"/>
        </w:rPr>
        <w:t xml:space="preserve">The purpose of this priority is to fund three cooperative agreements to:  identify strategies needed to effectively implement evidence-based </w:t>
      </w:r>
      <w:r w:rsidRPr="00A73330">
        <w:rPr>
          <w:rFonts w:cs="Arial"/>
          <w:snapToGrid w:val="0"/>
          <w:szCs w:val="22"/>
        </w:rPr>
        <w:t xml:space="preserve">(as defined in this notice) </w:t>
      </w:r>
      <w:r w:rsidRPr="00A73330">
        <w:rPr>
          <w:rFonts w:cs="Arial"/>
          <w:szCs w:val="22"/>
        </w:rPr>
        <w:t>technology tools</w:t>
      </w:r>
      <w:r w:rsidRPr="00A73330">
        <w:rPr>
          <w:rFonts w:cs="Arial"/>
          <w:szCs w:val="22"/>
          <w:vertAlign w:val="superscript"/>
        </w:rPr>
        <w:footnoteReference w:id="2"/>
      </w:r>
      <w:r w:rsidRPr="00A73330">
        <w:rPr>
          <w:rFonts w:cs="Arial"/>
          <w:szCs w:val="22"/>
        </w:rPr>
        <w:t xml:space="preserve"> that benefit students with disabilities and children or students with high needs,</w:t>
      </w:r>
      <w:r w:rsidRPr="00A73330">
        <w:rPr>
          <w:rStyle w:val="FootnoteReference"/>
          <w:rFonts w:cs="Arial"/>
          <w:szCs w:val="22"/>
        </w:rPr>
        <w:footnoteReference w:id="3"/>
      </w:r>
      <w:r w:rsidRPr="00A73330">
        <w:rPr>
          <w:rFonts w:cs="Arial"/>
          <w:szCs w:val="22"/>
        </w:rPr>
        <w:t xml:space="preserve"> and develop and disseminate products</w:t>
      </w:r>
      <w:r w:rsidRPr="00A73330">
        <w:rPr>
          <w:rFonts w:cs="Arial"/>
          <w:szCs w:val="22"/>
          <w:vertAlign w:val="superscript"/>
        </w:rPr>
        <w:footnoteReference w:id="4"/>
      </w:r>
      <w:r w:rsidRPr="00A73330">
        <w:rPr>
          <w:rFonts w:cs="Arial"/>
          <w:szCs w:val="22"/>
        </w:rPr>
        <w:t xml:space="preserve"> that will help a broad range of sites to effectively implement these technology tools.  </w:t>
      </w:r>
      <w:r w:rsidRPr="00A73330">
        <w:rPr>
          <w:rFonts w:cs="Arial"/>
          <w:snapToGrid w:val="0"/>
          <w:szCs w:val="22"/>
          <w:lang w:eastAsia="x-none"/>
        </w:rPr>
        <w:t>This priority is consistent with Priority 5 of the Secretary’s Final Supplemental Priorities and Definitions for Discretionary Grant Programs (Supplemental Priorities)</w:t>
      </w:r>
      <w:r w:rsidRPr="00A73330">
        <w:rPr>
          <w:rStyle w:val="FootnoteReference"/>
          <w:rFonts w:cs="Arial"/>
          <w:snapToGrid w:val="0"/>
          <w:szCs w:val="22"/>
          <w:lang w:eastAsia="x-none"/>
        </w:rPr>
        <w:footnoteReference w:id="5"/>
      </w:r>
      <w:r w:rsidRPr="00A73330">
        <w:rPr>
          <w:rFonts w:cs="Arial"/>
          <w:snapToGrid w:val="0"/>
          <w:szCs w:val="22"/>
          <w:lang w:eastAsia="x-none"/>
        </w:rPr>
        <w:t xml:space="preserve">--Meeting the Unique Needs of Students and Children With Disabilities and/or Those With Unique Gifts and Talents; and Priority 2 of the Supplemental Priorities--Promoting Innovation and Efficiency, Streamlining Education With an Increased Focus on Improving Student Outcomes, and Providing Increased Value to Students and Taxpayers.  Priority 5 emphasizes meeting the unique needs of students with disabilities, including their academic needs, by offering students the opportunity to meet challenging objectives and receive an educational program that is both meaningful and appropriately ambitious in light of each student's circumstances.  Priority 2 emphasizes supporting innovative strategies or research that has the potential to lead to significant and wide-reaching improvements in the delivery of educational services or other significant and tangible educational benefits to students, educators, or other Department stakeholders. </w:t>
      </w:r>
      <w:r w:rsidRPr="00A73330">
        <w:rPr>
          <w:rFonts w:cs="Arial"/>
          <w:szCs w:val="22"/>
        </w:rPr>
        <w:t xml:space="preserve"> </w:t>
      </w:r>
    </w:p>
    <w:p w14:paraId="1C01E7EF" w14:textId="77777777" w:rsidR="00EC2F3F" w:rsidRPr="00A73330" w:rsidRDefault="00EC2F3F" w:rsidP="00EC2F3F">
      <w:pPr>
        <w:spacing w:line="360" w:lineRule="auto"/>
        <w:rPr>
          <w:rFonts w:cs="Arial"/>
          <w:bCs/>
          <w:szCs w:val="22"/>
        </w:rPr>
      </w:pPr>
      <w:r w:rsidRPr="00A73330">
        <w:rPr>
          <w:rFonts w:cs="Arial"/>
          <w:szCs w:val="22"/>
        </w:rPr>
        <w:t>Congress recognized in IDEA that “almost 30 years of research and experience has demonstrated that the education of children with disabilities can be made more effective by ... supporting the development and use of technology, including assistive technology devices and assistive technology services, to maximize accessibility for children with disabilities” (section 601(c)(5) of IDEA).</w:t>
      </w:r>
    </w:p>
    <w:p w14:paraId="102B7898" w14:textId="77777777" w:rsidR="00EC2F3F" w:rsidRPr="00A73330" w:rsidRDefault="00EC2F3F" w:rsidP="00EC2F3F">
      <w:pPr>
        <w:spacing w:line="360" w:lineRule="auto"/>
        <w:rPr>
          <w:rFonts w:cs="Arial"/>
          <w:bCs/>
          <w:szCs w:val="22"/>
        </w:rPr>
      </w:pPr>
      <w:r w:rsidRPr="00A73330">
        <w:rPr>
          <w:rFonts w:cs="Arial"/>
          <w:szCs w:val="22"/>
        </w:rPr>
        <w:t>The use of technology, including assistive technology devices and assistive technology services, enhances instruction and access to the general education curriculum.  “Innovative technology tools, programs, and software can be used to promote engagement and enhance the learning experience” (Brunvand &amp; Byrd, 2011).  Innovative technology tools and programs are especially helpful as educators work to engage and motivate students who struggle with the general education curriculum.  However, having access alone does not translate to outcomes.  Judge et al. (2004) argued that there is a rapid expansion in technology in early childhood settings, and teachers need support in understanding its usage and value to ensure quality learning experiences for young students.  When teachers receive the necessary professional development supports to use technology effectively, technology integration in early childhood settings has been demonstrated to increase social awareness and collaborative behaviors, improve abstract reasoning and problem solving abilities, and enhance visual-motor coordination (McManis &amp; Gunnewig, 2012).</w:t>
      </w:r>
    </w:p>
    <w:p w14:paraId="6EBE1E9B" w14:textId="77777777" w:rsidR="00EC2F3F" w:rsidRPr="00A73330" w:rsidRDefault="00EC2F3F" w:rsidP="00EC2F3F">
      <w:pPr>
        <w:spacing w:line="360" w:lineRule="auto"/>
        <w:rPr>
          <w:rFonts w:cs="Arial"/>
          <w:bCs/>
          <w:szCs w:val="22"/>
        </w:rPr>
      </w:pPr>
      <w:r w:rsidRPr="00A73330">
        <w:rPr>
          <w:rFonts w:cs="Arial"/>
          <w:szCs w:val="22"/>
          <w:shd w:val="clear" w:color="auto" w:fill="FFFFFF"/>
        </w:rPr>
        <w:t xml:space="preserve">Technologies (e.g., online career-readiness tools, computer-based writing tools to support literacy, web-based curriculum to support 21st-century learning) can </w:t>
      </w:r>
      <w:r w:rsidRPr="00A73330">
        <w:rPr>
          <w:rFonts w:cs="Arial"/>
          <w:szCs w:val="22"/>
        </w:rPr>
        <w:t>support State educational agencies (SEAs) and local educational agencies (LEAs) by:  (a) improving student learning and engagement; (b) accommodating the special needs of students; (c) facilitating student and teacher access to digital content and resources; and (d) improving the quality of instruction through personalized learning and data (Duffey &amp; Fox, 2012; Fletcher, Schaffhauser, &amp; Levi, 2012; U.S. Department of Education, 2010).  As stipulated in section 4109 of the Elementary and Secondary Education Act of 1965, as amended by the Every Student Succeeds Act (ESSA), technologies can be used to support LEAs and SEAs to increase student access to personalized, rigorous learning experiences.</w:t>
      </w:r>
    </w:p>
    <w:p w14:paraId="0EA913C7" w14:textId="77777777" w:rsidR="00EC2F3F" w:rsidRPr="00A73330" w:rsidRDefault="00EC2F3F" w:rsidP="00EC2F3F">
      <w:pPr>
        <w:spacing w:line="360" w:lineRule="auto"/>
        <w:rPr>
          <w:rFonts w:cs="Arial"/>
          <w:bCs/>
          <w:szCs w:val="22"/>
        </w:rPr>
      </w:pPr>
      <w:r w:rsidRPr="00A73330">
        <w:rPr>
          <w:rFonts w:cs="Arial"/>
          <w:szCs w:val="22"/>
        </w:rPr>
        <w:t>Notwithstanding the potential benefits of using technology to improve learning outcomes, research suggests that implementation can be a significant challenge.  For example, data from a survey of more than 1,000 kindergarten through grade 12 (K-12) teachers, principals, and assistant principals indicated that more than half of teachers who did not use technology identified issues of implementation (e.g., necessity, applicability to lessons) rather than availability as reasons for their non-use (</w:t>
      </w:r>
      <w:r w:rsidRPr="00A73330">
        <w:rPr>
          <w:rFonts w:cs="Arial"/>
          <w:szCs w:val="22"/>
          <w:shd w:val="clear" w:color="auto" w:fill="FFFFFF"/>
        </w:rPr>
        <w:t xml:space="preserve">Grunwald &amp; Associates, 2010). </w:t>
      </w:r>
      <w:r w:rsidRPr="00A73330">
        <w:rPr>
          <w:rFonts w:cs="Arial"/>
          <w:szCs w:val="22"/>
        </w:rPr>
        <w:t xml:space="preserve"> Additionally, “research indicates that technology must be used in ways that align with curricular and teacher goals, and offer students opportunities to use these tools in their learning” (Center on Innovation and Improvement, 2011).  Even as schools have started to deliver coursework online, and the number of students involved in online learning has grown, many of these online learning technologies are not readily accessible to students with disabilities (Center on Online Learning and Students with Disabilities, 2012).  These findings demonstrate a need for products and resources that can assist educators to readily implement technology tools for students with disabilities.</w:t>
      </w:r>
    </w:p>
    <w:p w14:paraId="07686953" w14:textId="77777777" w:rsidR="0016050A" w:rsidRPr="001F4F44" w:rsidRDefault="00EC2F3F" w:rsidP="0016050A">
      <w:pPr>
        <w:spacing w:line="360" w:lineRule="auto"/>
        <w:rPr>
          <w:rFonts w:cs="Arial"/>
          <w:bCs/>
          <w:szCs w:val="22"/>
        </w:rPr>
      </w:pPr>
      <w:r w:rsidRPr="00A73330">
        <w:rPr>
          <w:rFonts w:cs="Arial"/>
          <w:szCs w:val="22"/>
        </w:rPr>
        <w:t>In response to this need, Stepping-up Technology Implementation projects have built on technology development efforts by identifying, developing, and disseminating products and resources that promote the effective implementation</w:t>
      </w:r>
      <w:r w:rsidRPr="00A73330">
        <w:rPr>
          <w:rFonts w:cs="Arial"/>
          <w:szCs w:val="22"/>
          <w:vertAlign w:val="superscript"/>
        </w:rPr>
        <w:footnoteReference w:id="6"/>
      </w:r>
      <w:r w:rsidRPr="00A73330">
        <w:rPr>
          <w:rFonts w:cs="Arial"/>
          <w:szCs w:val="22"/>
        </w:rPr>
        <w:t xml:space="preserve"> of instructional and assistive technology tools in early childhood programs or K-12 settings.</w:t>
      </w:r>
      <w:r w:rsidRPr="00A73330">
        <w:rPr>
          <w:rFonts w:cs="Arial"/>
          <w:szCs w:val="22"/>
          <w:vertAlign w:val="superscript"/>
        </w:rPr>
        <w:t xml:space="preserve"> </w:t>
      </w:r>
      <w:r w:rsidRPr="00A73330">
        <w:rPr>
          <w:rFonts w:cs="Arial"/>
          <w:szCs w:val="22"/>
          <w:vertAlign w:val="superscript"/>
        </w:rPr>
        <w:footnoteReference w:id="7"/>
      </w:r>
    </w:p>
    <w:p w14:paraId="4B9D5930" w14:textId="77777777" w:rsidR="0058465F" w:rsidRPr="00BC4C0A" w:rsidRDefault="0058465F" w:rsidP="001F4F44">
      <w:pPr>
        <w:pStyle w:val="FRNormal"/>
        <w:rPr>
          <w:kern w:val="2"/>
        </w:rPr>
      </w:pPr>
      <w:r w:rsidRPr="001F4F44">
        <w:rPr>
          <w:b/>
          <w:kern w:val="2"/>
        </w:rPr>
        <w:t>Priority:</w:t>
      </w:r>
    </w:p>
    <w:p w14:paraId="6E735D94" w14:textId="77777777" w:rsidR="003E69F6" w:rsidRPr="00A73330" w:rsidRDefault="003E69F6" w:rsidP="001F4F44">
      <w:pPr>
        <w:spacing w:line="360" w:lineRule="auto"/>
        <w:rPr>
          <w:rFonts w:cs="Arial"/>
          <w:bCs/>
          <w:szCs w:val="22"/>
        </w:rPr>
      </w:pPr>
      <w:r w:rsidRPr="00A73330">
        <w:rPr>
          <w:rFonts w:cs="Arial"/>
          <w:snapToGrid w:val="0"/>
          <w:szCs w:val="22"/>
        </w:rPr>
        <w:t>The purpose of this priority is to fund three cooperative agreements to:  (a) identify strategies needed to readily implement existing evidence-based technology tools that benefit students with disabilities and children or students with high needs; and (b) develop and disseminate products (See footnote 3; e.g., instruction manuals, lesson plans, demonstration videos, ancillary instructional materials) that will assist personnel in early childhood programs or K-12 settings to readily use, understand, and implement these technology tools.</w:t>
      </w:r>
    </w:p>
    <w:p w14:paraId="5AD9DA1F" w14:textId="77777777" w:rsidR="003E69F6" w:rsidRPr="00A73330" w:rsidRDefault="003E69F6" w:rsidP="001F4F44">
      <w:pPr>
        <w:spacing w:line="360" w:lineRule="auto"/>
        <w:rPr>
          <w:rFonts w:cs="Arial"/>
          <w:bCs/>
          <w:snapToGrid w:val="0"/>
          <w:szCs w:val="22"/>
        </w:rPr>
      </w:pPr>
      <w:r w:rsidRPr="00A73330">
        <w:rPr>
          <w:rFonts w:cs="Arial"/>
          <w:snapToGrid w:val="0"/>
          <w:szCs w:val="22"/>
        </w:rPr>
        <w:t>To be considered for funding under this priority, applicants must meet the application requirements.  Any project funded under this absolute priority must also meet the programmatic and administrative requirements specified in the priority.</w:t>
      </w:r>
    </w:p>
    <w:p w14:paraId="7291ABB4" w14:textId="77777777" w:rsidR="003E69F6" w:rsidRPr="00A73330" w:rsidRDefault="003E69F6" w:rsidP="001F4F44">
      <w:pPr>
        <w:pStyle w:val="FR-3"/>
        <w:spacing w:line="360" w:lineRule="auto"/>
        <w:rPr>
          <w:bCs/>
          <w:snapToGrid w:val="0"/>
        </w:rPr>
      </w:pPr>
      <w:r w:rsidRPr="00A73330">
        <w:rPr>
          <w:snapToGrid w:val="0"/>
        </w:rPr>
        <w:t>Application Requirements</w:t>
      </w:r>
    </w:p>
    <w:p w14:paraId="59750D6D" w14:textId="77777777" w:rsidR="003E69F6" w:rsidRPr="00A73330" w:rsidRDefault="003E69F6" w:rsidP="001F4F44">
      <w:pPr>
        <w:spacing w:line="360" w:lineRule="auto"/>
        <w:ind w:left="360" w:hanging="360"/>
        <w:rPr>
          <w:rFonts w:cs="Arial"/>
          <w:bCs/>
          <w:snapToGrid w:val="0"/>
          <w:szCs w:val="22"/>
        </w:rPr>
      </w:pPr>
      <w:r w:rsidRPr="00A73330">
        <w:rPr>
          <w:rFonts w:cs="Arial"/>
          <w:snapToGrid w:val="0"/>
          <w:szCs w:val="22"/>
        </w:rPr>
        <w:t>An applicant must include in its application--</w:t>
      </w:r>
    </w:p>
    <w:p w14:paraId="7A91044F" w14:textId="77777777" w:rsidR="003E69F6" w:rsidRPr="00A73330" w:rsidRDefault="003E69F6" w:rsidP="001F4F44">
      <w:pPr>
        <w:spacing w:line="360" w:lineRule="auto"/>
        <w:ind w:left="360" w:hanging="360"/>
        <w:rPr>
          <w:rFonts w:cs="Arial"/>
          <w:bCs/>
          <w:snapToGrid w:val="0"/>
          <w:szCs w:val="22"/>
        </w:rPr>
      </w:pPr>
      <w:r w:rsidRPr="00A73330">
        <w:rPr>
          <w:rFonts w:cs="Arial"/>
          <w:snapToGrid w:val="0"/>
          <w:szCs w:val="22"/>
        </w:rPr>
        <w:t>(a)  A project design that is evidence-based;</w:t>
      </w:r>
    </w:p>
    <w:p w14:paraId="285F3240" w14:textId="77777777" w:rsidR="003E69F6" w:rsidRPr="00A73330" w:rsidRDefault="003E69F6" w:rsidP="003E69F6">
      <w:pPr>
        <w:spacing w:line="360" w:lineRule="auto"/>
        <w:ind w:left="360" w:hanging="360"/>
        <w:rPr>
          <w:rFonts w:cs="Arial"/>
          <w:bCs/>
          <w:szCs w:val="22"/>
        </w:rPr>
      </w:pPr>
      <w:r w:rsidRPr="00A73330">
        <w:rPr>
          <w:rFonts w:cs="Arial"/>
          <w:snapToGrid w:val="0"/>
          <w:szCs w:val="22"/>
        </w:rPr>
        <w:t>(b)  A logic model (as defined in this notice) or conceptual framework that depicts at a minimum, the goals, activities, project evaluation, methods, performance measures, outputs, and outcomes of the proposed project.</w:t>
      </w:r>
    </w:p>
    <w:p w14:paraId="67179C49" w14:textId="77777777" w:rsidR="003E69F6" w:rsidRPr="00A73330" w:rsidRDefault="003E69F6" w:rsidP="003E69F6">
      <w:pPr>
        <w:spacing w:line="360" w:lineRule="auto"/>
        <w:ind w:left="360" w:hanging="360"/>
        <w:rPr>
          <w:rFonts w:cs="Arial"/>
          <w:bCs/>
          <w:szCs w:val="22"/>
        </w:rPr>
      </w:pPr>
      <w:r w:rsidRPr="00A73330">
        <w:rPr>
          <w:rFonts w:cs="Arial"/>
          <w:szCs w:val="22"/>
          <w:u w:val="single"/>
        </w:rPr>
        <w:t>Note</w:t>
      </w:r>
      <w:r w:rsidRPr="00A73330">
        <w:rPr>
          <w:rFonts w:cs="Arial"/>
          <w:szCs w:val="22"/>
        </w:rPr>
        <w:t xml:space="preserve">:  The following websites provide more information on logic models and conceptual frameworks:  www.osepideasthatwork.org/logicModel; www.osepideasthatwork.org/resources-grantees/program-areas/ta-ta/tad-project-logic-model-and-conceptual-framework; </w:t>
      </w:r>
    </w:p>
    <w:p w14:paraId="0FD390F6" w14:textId="77777777" w:rsidR="003E69F6" w:rsidRPr="00A73330" w:rsidRDefault="003E69F6" w:rsidP="003E69F6">
      <w:pPr>
        <w:pStyle w:val="CommentText"/>
        <w:spacing w:line="360" w:lineRule="auto"/>
        <w:ind w:left="360" w:hanging="360"/>
        <w:rPr>
          <w:rFonts w:cs="Arial"/>
          <w:szCs w:val="22"/>
        </w:rPr>
      </w:pPr>
      <w:r w:rsidRPr="00A73330">
        <w:rPr>
          <w:rFonts w:cs="Arial"/>
          <w:szCs w:val="22"/>
        </w:rPr>
        <w:t>www2.ed.gov/policy/elsec/leg/essa/guidanceuseseinvestment.pdf; and</w:t>
      </w:r>
    </w:p>
    <w:p w14:paraId="426CEB2F" w14:textId="77777777" w:rsidR="003E69F6" w:rsidRPr="00A73330" w:rsidRDefault="003E69F6" w:rsidP="003E69F6">
      <w:pPr>
        <w:pStyle w:val="CommentText"/>
        <w:spacing w:line="360" w:lineRule="auto"/>
        <w:ind w:left="360" w:hanging="360"/>
        <w:rPr>
          <w:rFonts w:cs="Arial"/>
          <w:szCs w:val="22"/>
        </w:rPr>
      </w:pPr>
      <w:r w:rsidRPr="00A73330">
        <w:rPr>
          <w:rFonts w:cs="Arial"/>
          <w:szCs w:val="22"/>
        </w:rPr>
        <w:t>http://ies.ed.gov/pubsearch/pubsinfo.asp?pubid=REL2015057.</w:t>
      </w:r>
    </w:p>
    <w:p w14:paraId="67873E4B" w14:textId="77777777" w:rsidR="003E69F6" w:rsidRPr="00A73330" w:rsidRDefault="003E69F6" w:rsidP="003E69F6">
      <w:pPr>
        <w:spacing w:line="360" w:lineRule="auto"/>
        <w:ind w:left="360" w:hanging="360"/>
        <w:rPr>
          <w:rFonts w:cs="Arial"/>
          <w:bCs/>
          <w:snapToGrid w:val="0"/>
          <w:szCs w:val="22"/>
        </w:rPr>
      </w:pPr>
      <w:r w:rsidRPr="00A73330">
        <w:rPr>
          <w:rFonts w:cs="Arial"/>
          <w:snapToGrid w:val="0"/>
          <w:szCs w:val="22"/>
        </w:rPr>
        <w:t xml:space="preserve">(c)  A plan to implement the activities described in the </w:t>
      </w:r>
      <w:r w:rsidRPr="00A73330">
        <w:rPr>
          <w:rFonts w:cs="Arial"/>
          <w:snapToGrid w:val="0"/>
          <w:szCs w:val="22"/>
          <w:u w:val="single"/>
        </w:rPr>
        <w:t>Project Activities</w:t>
      </w:r>
      <w:r w:rsidRPr="00A73330">
        <w:rPr>
          <w:rFonts w:cs="Arial"/>
          <w:snapToGrid w:val="0"/>
          <w:szCs w:val="22"/>
        </w:rPr>
        <w:t xml:space="preserve"> section of this priority;</w:t>
      </w:r>
    </w:p>
    <w:p w14:paraId="4A6DA361" w14:textId="77777777" w:rsidR="003E69F6" w:rsidRPr="00A73330" w:rsidRDefault="003E69F6" w:rsidP="003E69F6">
      <w:pPr>
        <w:spacing w:line="360" w:lineRule="auto"/>
        <w:ind w:left="360" w:hanging="360"/>
        <w:rPr>
          <w:rFonts w:cs="Arial"/>
          <w:bCs/>
          <w:snapToGrid w:val="0"/>
          <w:szCs w:val="22"/>
        </w:rPr>
      </w:pPr>
      <w:r w:rsidRPr="00A73330">
        <w:rPr>
          <w:rFonts w:cs="Arial"/>
          <w:snapToGrid w:val="0"/>
          <w:szCs w:val="22"/>
        </w:rPr>
        <w:t>(d)  A plan, linked to the proposed project’s logic model, for a formative evaluation of the proposed project’s activities.  The plan must describe how the formative evaluation will use clear performance objectives to ensure continuous improvement in the operation of the proposed project, including objective measures of progress in implementing the project and ensuring the quality of products and services;</w:t>
      </w:r>
    </w:p>
    <w:p w14:paraId="6B219BCC" w14:textId="77777777" w:rsidR="003E69F6" w:rsidRPr="00A73330" w:rsidRDefault="003E69F6" w:rsidP="003E69F6">
      <w:pPr>
        <w:autoSpaceDE w:val="0"/>
        <w:autoSpaceDN w:val="0"/>
        <w:adjustRightInd w:val="0"/>
        <w:spacing w:line="360" w:lineRule="auto"/>
        <w:ind w:left="360" w:hanging="360"/>
        <w:rPr>
          <w:rFonts w:cs="Arial"/>
          <w:bCs/>
          <w:snapToGrid w:val="0"/>
          <w:szCs w:val="22"/>
        </w:rPr>
      </w:pPr>
      <w:r w:rsidRPr="00A73330">
        <w:rPr>
          <w:rFonts w:cs="Arial"/>
          <w:snapToGrid w:val="0"/>
          <w:szCs w:val="22"/>
        </w:rPr>
        <w:t xml:space="preserve">(e)  Documentation ensuring that the final products </w:t>
      </w:r>
      <w:r w:rsidRPr="00A73330">
        <w:rPr>
          <w:rFonts w:cs="Arial"/>
          <w:szCs w:val="22"/>
        </w:rPr>
        <w:t>disseminated to help sites effectively implement technology tools will be both open educational resources (OER)</w:t>
      </w:r>
      <w:r w:rsidRPr="00A73330">
        <w:rPr>
          <w:rStyle w:val="FootnoteReference"/>
          <w:rFonts w:cs="Arial"/>
          <w:szCs w:val="22"/>
        </w:rPr>
        <w:footnoteReference w:id="8"/>
      </w:r>
      <w:r w:rsidRPr="00A73330">
        <w:rPr>
          <w:rFonts w:cs="Arial"/>
          <w:szCs w:val="22"/>
        </w:rPr>
        <w:t xml:space="preserve"> and licensed through an open access licensing authority;</w:t>
      </w:r>
    </w:p>
    <w:p w14:paraId="0362DFF8" w14:textId="77777777" w:rsidR="003E69F6" w:rsidRPr="00A73330" w:rsidRDefault="003E69F6" w:rsidP="003E69F6">
      <w:pPr>
        <w:spacing w:line="360" w:lineRule="auto"/>
        <w:ind w:left="360" w:hanging="360"/>
        <w:rPr>
          <w:rFonts w:cs="Arial"/>
          <w:bCs/>
          <w:snapToGrid w:val="0"/>
          <w:szCs w:val="22"/>
        </w:rPr>
      </w:pPr>
      <w:r w:rsidRPr="00A73330" w:rsidDel="00E97030">
        <w:rPr>
          <w:rFonts w:cs="Arial"/>
          <w:snapToGrid w:val="0"/>
          <w:szCs w:val="22"/>
        </w:rPr>
        <w:t xml:space="preserve"> </w:t>
      </w:r>
      <w:r w:rsidRPr="00A73330">
        <w:rPr>
          <w:rFonts w:cs="Arial"/>
          <w:snapToGrid w:val="0"/>
          <w:szCs w:val="22"/>
        </w:rPr>
        <w:t>(f)  Documentation that the technology tool used by the project is fully developed,</w:t>
      </w:r>
      <w:r w:rsidRPr="00A73330">
        <w:rPr>
          <w:rStyle w:val="FootnoteReference"/>
          <w:rFonts w:cs="Arial"/>
          <w:snapToGrid w:val="0"/>
          <w:szCs w:val="22"/>
        </w:rPr>
        <w:footnoteReference w:id="9"/>
      </w:r>
      <w:r w:rsidRPr="00A73330">
        <w:rPr>
          <w:rFonts w:cs="Arial"/>
          <w:snapToGrid w:val="0"/>
          <w:szCs w:val="22"/>
        </w:rPr>
        <w:t xml:space="preserve"> evidence-based, and </w:t>
      </w:r>
      <w:r w:rsidRPr="00A73330">
        <w:rPr>
          <w:rFonts w:cs="Arial"/>
          <w:szCs w:val="22"/>
        </w:rPr>
        <w:t xml:space="preserve">addresses, at a minimum, the following principles of universal design for learning: </w:t>
      </w:r>
      <w:r w:rsidRPr="00A73330">
        <w:rPr>
          <w:rFonts w:eastAsia="Calibri" w:cs="Arial"/>
          <w:szCs w:val="22"/>
        </w:rPr>
        <w:t xml:space="preserve"> </w:t>
      </w:r>
    </w:p>
    <w:p w14:paraId="0336CE24" w14:textId="77777777" w:rsidR="003E69F6" w:rsidRPr="00A73330" w:rsidRDefault="003E69F6" w:rsidP="003E69F6">
      <w:pPr>
        <w:spacing w:line="360" w:lineRule="auto"/>
        <w:ind w:left="360" w:hanging="360"/>
        <w:rPr>
          <w:rFonts w:eastAsia="Calibri" w:cs="Arial"/>
          <w:bCs/>
          <w:szCs w:val="22"/>
        </w:rPr>
      </w:pPr>
      <w:r w:rsidRPr="00A73330">
        <w:rPr>
          <w:rFonts w:eastAsia="Calibri" w:cs="Arial"/>
          <w:szCs w:val="22"/>
        </w:rPr>
        <w:t>(1)  Multiple means of presentation so that students can approach information in more than one way (e.g., specialized software and websites,</w:t>
      </w:r>
      <w:r w:rsidRPr="00A73330">
        <w:rPr>
          <w:rFonts w:cs="Arial"/>
          <w:snapToGrid w:val="0"/>
          <w:szCs w:val="22"/>
        </w:rPr>
        <w:t xml:space="preserve"> </w:t>
      </w:r>
      <w:r w:rsidRPr="00A73330">
        <w:rPr>
          <w:rFonts w:eastAsia="Calibri" w:cs="Arial"/>
          <w:szCs w:val="22"/>
        </w:rPr>
        <w:t>screen readers that include features such as text-to-speech, changeable color contrast, alterable text size, or selection of different reading levels);</w:t>
      </w:r>
    </w:p>
    <w:p w14:paraId="688EF286" w14:textId="77777777" w:rsidR="003E69F6" w:rsidRPr="00A73330" w:rsidRDefault="003E69F6" w:rsidP="003E69F6">
      <w:pPr>
        <w:spacing w:line="360" w:lineRule="auto"/>
        <w:ind w:left="360" w:hanging="360"/>
        <w:rPr>
          <w:rFonts w:eastAsia="Calibri" w:cs="Arial"/>
          <w:szCs w:val="22"/>
        </w:rPr>
      </w:pPr>
      <w:r w:rsidRPr="00A73330">
        <w:rPr>
          <w:rFonts w:eastAsia="Calibri" w:cs="Arial"/>
          <w:szCs w:val="22"/>
        </w:rPr>
        <w:t>(2)  Multiple means of expression so that all students can demonstrate knowledge through options such as writing, online concept mapping, or speech-to-text programs, where appropriate; and</w:t>
      </w:r>
    </w:p>
    <w:p w14:paraId="4EFAE868" w14:textId="77777777" w:rsidR="003E69F6" w:rsidRPr="00A73330" w:rsidRDefault="003E69F6" w:rsidP="003E69F6">
      <w:pPr>
        <w:spacing w:line="360" w:lineRule="auto"/>
        <w:ind w:left="360" w:hanging="360"/>
        <w:rPr>
          <w:rFonts w:cs="Arial"/>
          <w:bCs/>
          <w:snapToGrid w:val="0"/>
          <w:szCs w:val="22"/>
        </w:rPr>
      </w:pPr>
      <w:r w:rsidRPr="00A73330">
        <w:rPr>
          <w:rFonts w:eastAsia="Calibri" w:cs="Arial"/>
          <w:szCs w:val="22"/>
        </w:rPr>
        <w:t>(3)  Multiple means of engagement to stimulate interest in and motivation for learning (e.g., options among several different learning activities or content for a particular competency or skill and providing opportunities for increased collaboration or scaffolding);</w:t>
      </w:r>
      <w:r w:rsidRPr="00A73330">
        <w:rPr>
          <w:rFonts w:eastAsia="Calibri" w:cs="Arial"/>
          <w:szCs w:val="22"/>
          <w:vertAlign w:val="superscript"/>
        </w:rPr>
        <w:footnoteReference w:id="10"/>
      </w:r>
    </w:p>
    <w:p w14:paraId="0AB2B394" w14:textId="77777777" w:rsidR="003E69F6" w:rsidRPr="00A73330" w:rsidRDefault="003E69F6" w:rsidP="003E69F6">
      <w:pPr>
        <w:spacing w:line="360" w:lineRule="auto"/>
        <w:ind w:left="360" w:hanging="360"/>
        <w:rPr>
          <w:rFonts w:cs="Arial"/>
          <w:bCs/>
          <w:snapToGrid w:val="0"/>
          <w:szCs w:val="22"/>
        </w:rPr>
      </w:pPr>
      <w:r w:rsidRPr="00A73330">
        <w:rPr>
          <w:rFonts w:cs="Arial"/>
          <w:snapToGrid w:val="0"/>
          <w:szCs w:val="22"/>
        </w:rPr>
        <w:t>(g)  A plan for how the project will sustain project activities after funding ends;</w:t>
      </w:r>
    </w:p>
    <w:p w14:paraId="049FE76C" w14:textId="77777777" w:rsidR="003E69F6" w:rsidRPr="00A73330" w:rsidRDefault="003E69F6" w:rsidP="003E69F6">
      <w:pPr>
        <w:spacing w:line="360" w:lineRule="auto"/>
        <w:ind w:left="360" w:hanging="360"/>
        <w:rPr>
          <w:rFonts w:cs="Arial"/>
          <w:bCs/>
          <w:snapToGrid w:val="0"/>
          <w:szCs w:val="22"/>
        </w:rPr>
      </w:pPr>
      <w:r w:rsidRPr="00A73330">
        <w:rPr>
          <w:rFonts w:cs="Arial"/>
          <w:snapToGrid w:val="0"/>
          <w:szCs w:val="22"/>
        </w:rPr>
        <w:t>(h)  A plan, which includes appropriate consideration of sites other than traditional public elementary and secondary school settings, including private schools, after school programs, juvenile justice facilities, early childhood programs, and settings where students are supported under IDEA, for recruiting and selecting</w:t>
      </w:r>
      <w:r w:rsidRPr="00A73330">
        <w:rPr>
          <w:rFonts w:cs="Arial"/>
          <w:snapToGrid w:val="0"/>
          <w:szCs w:val="22"/>
          <w:vertAlign w:val="superscript"/>
        </w:rPr>
        <w:footnoteReference w:id="11"/>
      </w:r>
      <w:r w:rsidRPr="00A73330">
        <w:rPr>
          <w:rFonts w:cs="Arial"/>
          <w:snapToGrid w:val="0"/>
          <w:szCs w:val="22"/>
        </w:rPr>
        <w:t xml:space="preserve"> the following:</w:t>
      </w:r>
    </w:p>
    <w:p w14:paraId="057DC59F" w14:textId="77777777" w:rsidR="003E69F6" w:rsidRPr="00A73330" w:rsidRDefault="003E69F6" w:rsidP="003E69F6">
      <w:pPr>
        <w:spacing w:line="360" w:lineRule="auto"/>
        <w:ind w:left="360" w:hanging="360"/>
        <w:rPr>
          <w:rFonts w:cs="Arial"/>
          <w:bCs/>
          <w:snapToGrid w:val="0"/>
          <w:szCs w:val="22"/>
        </w:rPr>
      </w:pPr>
      <w:r w:rsidRPr="00A73330">
        <w:rPr>
          <w:rFonts w:cs="Arial"/>
          <w:snapToGrid w:val="0"/>
          <w:szCs w:val="22"/>
        </w:rPr>
        <w:t>(1)  Three development sites.  Development sites are the sites in which iterative development</w:t>
      </w:r>
      <w:r w:rsidRPr="00A73330">
        <w:rPr>
          <w:rFonts w:cs="Arial"/>
          <w:snapToGrid w:val="0"/>
          <w:szCs w:val="22"/>
          <w:vertAlign w:val="superscript"/>
        </w:rPr>
        <w:footnoteReference w:id="12"/>
      </w:r>
      <w:r w:rsidRPr="00A73330">
        <w:rPr>
          <w:rFonts w:cs="Arial"/>
          <w:snapToGrid w:val="0"/>
          <w:szCs w:val="22"/>
        </w:rPr>
        <w:t xml:space="preserve"> of the products and resources intended to support the implementation of technology tools will occur.  The project must start implementing the technology tool with one development site in year one of the project period and two additional development sites in year two;</w:t>
      </w:r>
    </w:p>
    <w:p w14:paraId="45131EC2" w14:textId="77777777" w:rsidR="003E69F6" w:rsidRPr="00A73330" w:rsidRDefault="003E69F6" w:rsidP="003E69F6">
      <w:pPr>
        <w:spacing w:line="360" w:lineRule="auto"/>
        <w:ind w:left="360" w:hanging="360"/>
        <w:rPr>
          <w:rFonts w:cs="Arial"/>
          <w:bCs/>
          <w:snapToGrid w:val="0"/>
          <w:szCs w:val="22"/>
        </w:rPr>
      </w:pPr>
      <w:r w:rsidRPr="00A73330">
        <w:rPr>
          <w:rFonts w:cs="Arial"/>
          <w:snapToGrid w:val="0"/>
          <w:szCs w:val="22"/>
        </w:rPr>
        <w:t>(2)  Four pilot sites.  Pilot sites are the sites in which try-out, formative evaluation, and refinement of the products and resources will occur.  The project must work with the four pilot sites during years three and four of the project period; and</w:t>
      </w:r>
    </w:p>
    <w:p w14:paraId="098FC296" w14:textId="77777777" w:rsidR="003E69F6" w:rsidRPr="00A73330" w:rsidRDefault="003E69F6" w:rsidP="003E69F6">
      <w:pPr>
        <w:spacing w:line="360" w:lineRule="auto"/>
        <w:ind w:left="360" w:hanging="360"/>
        <w:rPr>
          <w:rFonts w:cs="Arial"/>
          <w:bCs/>
          <w:snapToGrid w:val="0"/>
          <w:szCs w:val="22"/>
        </w:rPr>
      </w:pPr>
      <w:r w:rsidRPr="00A73330">
        <w:rPr>
          <w:rFonts w:cs="Arial"/>
          <w:snapToGrid w:val="0"/>
          <w:szCs w:val="22"/>
        </w:rPr>
        <w:t xml:space="preserve">(3)  Ten dissemination sites.  Dissemination sites will be selected if the project is extended for a fifth year.  Dissemination sites will be used to (a) refine the products for use by teachers and (b) evaluate the performance of the tool.  Dissemination sites will receive less technical assistance (TA) from the project than development or pilot sites.  Also, at this stage (i.e., the fifth year), dissemination sites will extend the benefits of the technology tool to additional students.  To be selected as a dissemination site, eligible sites must commit to working with the project to implement the evidence-based technology tool.  </w:t>
      </w:r>
    </w:p>
    <w:p w14:paraId="6B289A41" w14:textId="77777777" w:rsidR="003E69F6" w:rsidRPr="00A73330" w:rsidRDefault="003E69F6" w:rsidP="003E69F6">
      <w:pPr>
        <w:widowControl w:val="0"/>
        <w:spacing w:line="360" w:lineRule="auto"/>
        <w:rPr>
          <w:rFonts w:cs="Arial"/>
          <w:bCs/>
          <w:snapToGrid w:val="0"/>
          <w:szCs w:val="22"/>
        </w:rPr>
      </w:pPr>
      <w:r w:rsidRPr="001F4F44">
        <w:rPr>
          <w:rFonts w:cs="Arial"/>
          <w:b/>
          <w:szCs w:val="22"/>
          <w:u w:val="single"/>
        </w:rPr>
        <w:t>Note</w:t>
      </w:r>
      <w:r w:rsidRPr="00A73330">
        <w:rPr>
          <w:rFonts w:cs="Arial"/>
          <w:szCs w:val="22"/>
        </w:rPr>
        <w:t xml:space="preserve">:  </w:t>
      </w:r>
      <w:r w:rsidRPr="00A73330">
        <w:rPr>
          <w:rFonts w:cs="Arial"/>
          <w:snapToGrid w:val="0"/>
          <w:szCs w:val="22"/>
        </w:rPr>
        <w:t xml:space="preserve">A site may not serve in more than one category (i.e., development, pilot, dissemination).  </w:t>
      </w:r>
    </w:p>
    <w:p w14:paraId="0FB29E6F" w14:textId="77777777" w:rsidR="003E69F6" w:rsidRPr="00A73330" w:rsidRDefault="003E69F6" w:rsidP="003E69F6">
      <w:pPr>
        <w:spacing w:line="360" w:lineRule="auto"/>
        <w:rPr>
          <w:rFonts w:cs="Arial"/>
          <w:snapToGrid w:val="0"/>
          <w:szCs w:val="22"/>
        </w:rPr>
      </w:pPr>
      <w:r w:rsidRPr="001F4F44">
        <w:rPr>
          <w:rFonts w:cs="Arial"/>
          <w:b/>
          <w:snapToGrid w:val="0"/>
          <w:szCs w:val="22"/>
          <w:u w:val="single"/>
        </w:rPr>
        <w:t>Note</w:t>
      </w:r>
      <w:r w:rsidRPr="00A73330">
        <w:rPr>
          <w:rFonts w:cs="Arial"/>
          <w:snapToGrid w:val="0"/>
          <w:szCs w:val="22"/>
        </w:rPr>
        <w:t>:  A minimum of two of the seven development and pilot sites must be in settings other than traditional public elementary and secondary schools.  A minimum of three of the 10 dissemination sites must be in settings other than traditional public elementary and secondary schools.  These non-traditional sites must otherwise meet the requirements of each category listed earlier.</w:t>
      </w:r>
    </w:p>
    <w:p w14:paraId="5274D4AD" w14:textId="77777777" w:rsidR="004B2F9C" w:rsidRPr="00A73330" w:rsidRDefault="004B2F9C" w:rsidP="004B2F9C">
      <w:pPr>
        <w:widowControl w:val="0"/>
        <w:spacing w:line="360" w:lineRule="auto"/>
        <w:ind w:left="360" w:hanging="360"/>
        <w:rPr>
          <w:rFonts w:cs="Arial"/>
          <w:bCs/>
          <w:snapToGrid w:val="0"/>
          <w:szCs w:val="22"/>
        </w:rPr>
      </w:pPr>
      <w:r w:rsidRPr="00A73330">
        <w:rPr>
          <w:rFonts w:cs="Arial"/>
          <w:snapToGrid w:val="0"/>
          <w:szCs w:val="22"/>
        </w:rPr>
        <w:t xml:space="preserve">(i)  School site information (e.g., elementary, middle, high school, or early childhood programs, </w:t>
      </w:r>
      <w:r w:rsidRPr="00A73330">
        <w:rPr>
          <w:rFonts w:cs="Arial"/>
          <w:szCs w:val="22"/>
        </w:rPr>
        <w:t xml:space="preserve">high-quality early childhood programs, </w:t>
      </w:r>
      <w:r w:rsidRPr="00A73330">
        <w:rPr>
          <w:rFonts w:cs="Arial"/>
          <w:snapToGrid w:val="0"/>
          <w:szCs w:val="22"/>
        </w:rPr>
        <w:t xml:space="preserve">private schools, after school programs, juvenile justice facilities, and settings where students are supported under IDEA; </w:t>
      </w:r>
      <w:r w:rsidRPr="00A73330">
        <w:rPr>
          <w:rFonts w:cs="Arial"/>
          <w:szCs w:val="22"/>
        </w:rPr>
        <w:t>schools identified for comprehensive or targeted support and improvement</w:t>
      </w:r>
      <w:r w:rsidRPr="00A73330">
        <w:rPr>
          <w:rFonts w:cs="Arial"/>
          <w:snapToGrid w:val="0"/>
          <w:szCs w:val="22"/>
        </w:rPr>
        <w:t xml:space="preserve"> (</w:t>
      </w:r>
      <w:r w:rsidRPr="00A73330">
        <w:rPr>
          <w:rFonts w:cs="Arial"/>
          <w:szCs w:val="22"/>
        </w:rPr>
        <w:t>in accordance with section 1111(c)(4)(C)(iii), (c)(4)(D), or (d)(2)(C)-(D) of the ESEA</w:t>
      </w:r>
      <w:r w:rsidRPr="00A73330">
        <w:rPr>
          <w:rFonts w:cs="Arial"/>
          <w:snapToGrid w:val="0"/>
          <w:szCs w:val="22"/>
        </w:rPr>
        <w:t>) about the development, pilot, and dissemination sites, including student demographics (e.g., race or ethnicity, percentage of students eligible for free or reduced-price lunch) and other pertinent data; and</w:t>
      </w:r>
    </w:p>
    <w:p w14:paraId="670FCE35" w14:textId="77777777" w:rsidR="004B2F9C" w:rsidRPr="00A73330" w:rsidRDefault="004B2F9C" w:rsidP="004B2F9C">
      <w:pPr>
        <w:widowControl w:val="0"/>
        <w:spacing w:line="360" w:lineRule="auto"/>
        <w:ind w:left="360" w:hanging="360"/>
        <w:rPr>
          <w:rFonts w:cs="Arial"/>
          <w:bCs/>
          <w:snapToGrid w:val="0"/>
          <w:szCs w:val="22"/>
        </w:rPr>
      </w:pPr>
      <w:r w:rsidRPr="00A73330">
        <w:rPr>
          <w:rFonts w:cs="Arial"/>
          <w:snapToGrid w:val="0"/>
          <w:szCs w:val="22"/>
        </w:rPr>
        <w:t>(j)  A budget for attendance at the following:</w:t>
      </w:r>
    </w:p>
    <w:p w14:paraId="6466AD87"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(1)  A one and one-half day kick-off meeting to be held in Washington, DC, after receipt of the award, and an annual planning meeting held in Washington, DC, with the Office of Special Education Programs (OSEP) project officer and other relevant staff during each subsequent year of the project period.</w:t>
      </w:r>
    </w:p>
    <w:p w14:paraId="521C11EC" w14:textId="77777777" w:rsidR="004B2F9C" w:rsidRPr="00A73330" w:rsidRDefault="004B2F9C" w:rsidP="004B2F9C">
      <w:pPr>
        <w:spacing w:line="360" w:lineRule="auto"/>
        <w:ind w:left="360" w:hanging="360"/>
        <w:rPr>
          <w:rFonts w:cs="Arial"/>
          <w:bCs/>
          <w:snapToGrid w:val="0"/>
          <w:szCs w:val="22"/>
        </w:rPr>
      </w:pPr>
      <w:r w:rsidRPr="00A73330">
        <w:rPr>
          <w:rFonts w:cs="Arial"/>
          <w:szCs w:val="22"/>
          <w:u w:val="single"/>
        </w:rPr>
        <w:t>Note</w:t>
      </w:r>
      <w:r w:rsidRPr="00A73330">
        <w:rPr>
          <w:rFonts w:cs="Arial"/>
          <w:szCs w:val="22"/>
        </w:rPr>
        <w:t>:  Within 30 days of receipt of the award, a post-award teleconference must be held between the OSEP project officer and the grantee’s project director or other authorized representative.</w:t>
      </w:r>
    </w:p>
    <w:p w14:paraId="19E86A92"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(2)  A three-day project directors’ conference in Washington, DC, during each year of the project period.</w:t>
      </w:r>
    </w:p>
    <w:p w14:paraId="044D22BB" w14:textId="77777777" w:rsidR="004B2F9C" w:rsidRPr="00A73330" w:rsidRDefault="004B2F9C" w:rsidP="004B2F9C">
      <w:pPr>
        <w:spacing w:line="360" w:lineRule="auto"/>
        <w:ind w:left="360" w:hanging="360"/>
        <w:rPr>
          <w:rFonts w:cs="Arial"/>
          <w:bCs/>
          <w:snapToGrid w:val="0"/>
          <w:szCs w:val="22"/>
          <w:u w:val="single"/>
        </w:rPr>
      </w:pPr>
      <w:r w:rsidRPr="00A73330">
        <w:rPr>
          <w:rFonts w:cs="Arial"/>
          <w:snapToGrid w:val="0"/>
          <w:szCs w:val="22"/>
        </w:rPr>
        <w:t>(3)  Two annual two-day trips to attend Department briefings, Department-sponsored conferences, and other meetings, as requested by OSEP.</w:t>
      </w:r>
    </w:p>
    <w:p w14:paraId="1E3A228C" w14:textId="77777777" w:rsidR="004B2F9C" w:rsidRPr="00A73330" w:rsidRDefault="004B2F9C" w:rsidP="004B2F9C">
      <w:pPr>
        <w:spacing w:line="360" w:lineRule="auto"/>
        <w:ind w:left="360" w:hanging="360"/>
        <w:rPr>
          <w:rFonts w:cs="Arial"/>
          <w:bCs/>
          <w:snapToGrid w:val="0"/>
          <w:szCs w:val="22"/>
          <w:u w:val="single"/>
        </w:rPr>
      </w:pPr>
      <w:r w:rsidRPr="00A73330">
        <w:rPr>
          <w:rFonts w:cs="Arial"/>
          <w:snapToGrid w:val="0"/>
          <w:szCs w:val="22"/>
          <w:u w:val="single"/>
        </w:rPr>
        <w:t>Project Activities</w:t>
      </w:r>
      <w:r w:rsidRPr="00A73330">
        <w:rPr>
          <w:rFonts w:cs="Arial"/>
          <w:snapToGrid w:val="0"/>
          <w:szCs w:val="22"/>
        </w:rPr>
        <w:t>:</w:t>
      </w:r>
      <w:r w:rsidRPr="00A73330">
        <w:rPr>
          <w:rFonts w:cs="Arial"/>
          <w:snapToGrid w:val="0"/>
          <w:szCs w:val="22"/>
          <w:u w:val="single"/>
        </w:rPr>
        <w:t xml:space="preserve"> </w:t>
      </w:r>
    </w:p>
    <w:p w14:paraId="374C1AB2" w14:textId="77777777" w:rsidR="004B2F9C" w:rsidRPr="00A73330" w:rsidRDefault="004B2F9C" w:rsidP="004B2F9C">
      <w:pPr>
        <w:spacing w:line="360" w:lineRule="auto"/>
        <w:ind w:left="360" w:hanging="360"/>
        <w:rPr>
          <w:rFonts w:cs="Arial"/>
          <w:bCs/>
          <w:snapToGrid w:val="0"/>
          <w:szCs w:val="22"/>
          <w:u w:val="single"/>
        </w:rPr>
      </w:pPr>
      <w:r w:rsidRPr="00A73330">
        <w:rPr>
          <w:rFonts w:cs="Arial"/>
          <w:snapToGrid w:val="0"/>
          <w:szCs w:val="22"/>
        </w:rPr>
        <w:t>To meet the requirements of this priority, the project, at a minimum, must conduct the following activities:</w:t>
      </w:r>
    </w:p>
    <w:p w14:paraId="7DA8DD3A"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 xml:space="preserve">(a)  Recruit a minimum of three development sites and four pilot sites in accordance with the plan proposed under paragraphs (h) and (i) of the </w:t>
      </w:r>
      <w:r w:rsidRPr="00A73330">
        <w:rPr>
          <w:rFonts w:cs="Arial"/>
          <w:snapToGrid w:val="0"/>
          <w:szCs w:val="22"/>
          <w:u w:val="single"/>
        </w:rPr>
        <w:t>Application Requirements</w:t>
      </w:r>
      <w:r w:rsidRPr="00A73330">
        <w:rPr>
          <w:rFonts w:cs="Arial"/>
          <w:snapToGrid w:val="0"/>
          <w:szCs w:val="22"/>
        </w:rPr>
        <w:t xml:space="preserve"> section of this notice.</w:t>
      </w:r>
    </w:p>
    <w:p w14:paraId="523BED9C" w14:textId="77777777" w:rsidR="004B2F9C" w:rsidRPr="00A73330" w:rsidRDefault="004B2F9C" w:rsidP="001F4F44">
      <w:pPr>
        <w:spacing w:line="360" w:lineRule="auto"/>
        <w:rPr>
          <w:rFonts w:cs="Arial"/>
          <w:bCs/>
          <w:szCs w:val="22"/>
        </w:rPr>
      </w:pPr>
      <w:r w:rsidRPr="001F4F44">
        <w:rPr>
          <w:rFonts w:cs="Arial"/>
          <w:b/>
          <w:szCs w:val="22"/>
          <w:u w:val="single"/>
        </w:rPr>
        <w:t>Note</w:t>
      </w:r>
      <w:r w:rsidRPr="00A73330">
        <w:rPr>
          <w:rFonts w:cs="Arial"/>
          <w:szCs w:val="22"/>
        </w:rPr>
        <w:t>:  Final site selection will be determined in consultation with the OSEP project officer following the kick-off meeting.</w:t>
      </w:r>
    </w:p>
    <w:p w14:paraId="6017571B" w14:textId="77777777" w:rsidR="004B2F9C" w:rsidRPr="00A73330" w:rsidRDefault="004B2F9C" w:rsidP="004B2F9C">
      <w:pPr>
        <w:spacing w:line="360" w:lineRule="auto"/>
        <w:ind w:left="360" w:hanging="360"/>
        <w:rPr>
          <w:rFonts w:cs="Arial"/>
          <w:bCs/>
          <w:szCs w:val="22"/>
        </w:rPr>
      </w:pPr>
      <w:r w:rsidRPr="00A73330">
        <w:rPr>
          <w:rFonts w:cs="Arial"/>
          <w:szCs w:val="22"/>
        </w:rPr>
        <w:t>(b)  Identify and develop resources and products that, when used to support the implementation of the technology tool, create accessible learning opportunities for all children, including children with disabilities, and</w:t>
      </w:r>
      <w:r w:rsidRPr="00A73330">
        <w:rPr>
          <w:rFonts w:cs="Arial"/>
          <w:snapToGrid w:val="0"/>
          <w:szCs w:val="22"/>
          <w:lang w:val="x-none" w:eastAsia="x-none"/>
        </w:rPr>
        <w:t xml:space="preserve"> children </w:t>
      </w:r>
      <w:r w:rsidRPr="00A73330">
        <w:rPr>
          <w:rFonts w:cs="Arial"/>
          <w:snapToGrid w:val="0"/>
          <w:szCs w:val="22"/>
          <w:lang w:eastAsia="x-none"/>
        </w:rPr>
        <w:t xml:space="preserve">or students </w:t>
      </w:r>
      <w:r w:rsidRPr="00A73330">
        <w:rPr>
          <w:rFonts w:cs="Arial"/>
          <w:snapToGrid w:val="0"/>
          <w:szCs w:val="22"/>
          <w:lang w:val="x-none" w:eastAsia="x-none"/>
        </w:rPr>
        <w:t xml:space="preserve">with </w:t>
      </w:r>
      <w:r w:rsidRPr="00A73330">
        <w:rPr>
          <w:rFonts w:cs="Arial"/>
          <w:snapToGrid w:val="0"/>
          <w:szCs w:val="22"/>
          <w:lang w:eastAsia="x-none"/>
        </w:rPr>
        <w:t>high needs</w:t>
      </w:r>
      <w:r w:rsidRPr="00A73330">
        <w:rPr>
          <w:rFonts w:cs="Arial"/>
          <w:szCs w:val="22"/>
        </w:rPr>
        <w:t xml:space="preserve"> and support the sustained implementation of the selected technology tool.  Development of the products must be an iterative process beginning in a single development school and continuing through repeated cycles of development and refinement in the other development sites, followed by a formative evaluation and refinement in the pilot sites.  To support implementation of the technology tool the products and resources must, at a minimum, include:  </w:t>
      </w:r>
    </w:p>
    <w:p w14:paraId="7A75940D"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 xml:space="preserve">(1)  An instrument or method for assessing--  </w:t>
      </w:r>
    </w:p>
    <w:p w14:paraId="0BBDB07C"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 xml:space="preserve">(i)  The school staff’s current technology uses and needs, current technology investments, firewall issues, and the knowledge and availability of dedicated on-site technology personnel; </w:t>
      </w:r>
    </w:p>
    <w:p w14:paraId="07283EF8"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 xml:space="preserve">(ii)  The readiness of development and pilot sites to implement the technology tool.  Any instruments and methods for assessing readiness may include resource inventory checklists, school self-study guides, and surveys of teachers’ interests; and </w:t>
      </w:r>
    </w:p>
    <w:p w14:paraId="2E04733B"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(iii)  Whether the technology tool has achieved its intended</w:t>
      </w:r>
      <w:r w:rsidRPr="00A73330" w:rsidDel="005C4BE0">
        <w:rPr>
          <w:rFonts w:cs="Arial"/>
          <w:snapToGrid w:val="0"/>
          <w:szCs w:val="22"/>
        </w:rPr>
        <w:t xml:space="preserve"> </w:t>
      </w:r>
      <w:r w:rsidRPr="00A73330">
        <w:rPr>
          <w:rFonts w:cs="Arial"/>
          <w:snapToGrid w:val="0"/>
          <w:szCs w:val="22"/>
        </w:rPr>
        <w:t>outcomes.</w:t>
      </w:r>
    </w:p>
    <w:p w14:paraId="7BC56EAE"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(c)  Provide ongoing professional development activities necessary for teachers to implement the technology tool with fidelity and to integrate it into the curriculum.</w:t>
      </w:r>
    </w:p>
    <w:p w14:paraId="6033F7A7"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(d)  Collect and analyze data on whether the technology tool has achieved its intended outcomes for early childhood development, K-12, or college- and career-readiness.</w:t>
      </w:r>
    </w:p>
    <w:p w14:paraId="44B0B7FB"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(e)  Collect formative and summative data from the development and pilot sites to refine and evaluate the products.</w:t>
      </w:r>
    </w:p>
    <w:p w14:paraId="4A8EEAC1"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 xml:space="preserve">(f)  If the project is extended to a fifth year-- </w:t>
      </w:r>
    </w:p>
    <w:p w14:paraId="67D0CE65"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(1)  Provide the products and the technology tool to no fewer than 10 dissemination sites that are not the same used as development or pilot sites; and</w:t>
      </w:r>
    </w:p>
    <w:p w14:paraId="508AE231"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(2)  Collect summative data about the success of the project’s products and services in supporting implementation of the technology tool in the dissemination sites.</w:t>
      </w:r>
    </w:p>
    <w:p w14:paraId="7B14420C"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(g)  By the end of the project period, provide--</w:t>
      </w:r>
    </w:p>
    <w:p w14:paraId="5336B4CE"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(1)  Information on the products and resources, as supported by the project evaluation, including any accessibility features, that will enable other sites to implement and sustain implementation of the technology tool;</w:t>
      </w:r>
    </w:p>
    <w:p w14:paraId="74C312C8"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(2)  Information on the technology implementation report, including data on how teachers used the technology, data on how technology impacted student outcomes, how technology was implemented with fidelity, and features of universal design for learning;</w:t>
      </w:r>
    </w:p>
    <w:p w14:paraId="7AB47B96"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 xml:space="preserve">(3)  Information on how the technology tool contributed to changed practices and improved early childhood outcomes, academic achievement, or college- and career-readiness for children with disabilities, as well </w:t>
      </w:r>
      <w:r w:rsidRPr="00A73330">
        <w:rPr>
          <w:rFonts w:cs="Arial"/>
          <w:szCs w:val="22"/>
        </w:rPr>
        <w:t xml:space="preserve">as </w:t>
      </w:r>
      <w:r w:rsidRPr="00A73330">
        <w:rPr>
          <w:rFonts w:cs="Arial"/>
          <w:snapToGrid w:val="0"/>
          <w:szCs w:val="22"/>
          <w:lang w:val="x-none" w:eastAsia="x-none"/>
        </w:rPr>
        <w:t xml:space="preserve">children </w:t>
      </w:r>
      <w:r w:rsidRPr="00A73330">
        <w:rPr>
          <w:rFonts w:cs="Arial"/>
          <w:snapToGrid w:val="0"/>
          <w:szCs w:val="22"/>
          <w:lang w:eastAsia="x-none"/>
        </w:rPr>
        <w:t xml:space="preserve">or students </w:t>
      </w:r>
      <w:r w:rsidRPr="00A73330">
        <w:rPr>
          <w:rFonts w:cs="Arial"/>
          <w:snapToGrid w:val="0"/>
          <w:szCs w:val="22"/>
          <w:lang w:val="x-none" w:eastAsia="x-none"/>
        </w:rPr>
        <w:t xml:space="preserve">with </w:t>
      </w:r>
      <w:r w:rsidRPr="00A73330">
        <w:rPr>
          <w:rFonts w:cs="Arial"/>
          <w:snapToGrid w:val="0"/>
          <w:szCs w:val="22"/>
          <w:lang w:eastAsia="x-none"/>
        </w:rPr>
        <w:t xml:space="preserve">high needs </w:t>
      </w:r>
      <w:r w:rsidRPr="00A73330">
        <w:rPr>
          <w:rFonts w:cs="Arial"/>
          <w:szCs w:val="22"/>
        </w:rPr>
        <w:t>(e.g., data to assess how well the project addressed the goals of the project as described in the logic model)</w:t>
      </w:r>
      <w:r w:rsidRPr="00A73330">
        <w:rPr>
          <w:rFonts w:cs="Arial"/>
          <w:snapToGrid w:val="0"/>
          <w:szCs w:val="22"/>
        </w:rPr>
        <w:t>; and</w:t>
      </w:r>
    </w:p>
    <w:p w14:paraId="78F63049" w14:textId="77777777" w:rsidR="004B2F9C" w:rsidRPr="00A73330" w:rsidRDefault="004B2F9C" w:rsidP="004B2F9C">
      <w:pPr>
        <w:spacing w:line="360" w:lineRule="auto"/>
        <w:ind w:left="360" w:hanging="360"/>
        <w:rPr>
          <w:rFonts w:cs="Arial"/>
          <w:bCs/>
          <w:snapToGrid w:val="0"/>
          <w:szCs w:val="22"/>
        </w:rPr>
      </w:pPr>
      <w:r w:rsidRPr="00A73330">
        <w:rPr>
          <w:rFonts w:cs="Arial"/>
          <w:snapToGrid w:val="0"/>
          <w:szCs w:val="22"/>
        </w:rPr>
        <w:t>(4)  A plan for disseminating the technology tool and accompanying products beyond the sites directly involved in the project.</w:t>
      </w:r>
    </w:p>
    <w:p w14:paraId="17A75808" w14:textId="77777777" w:rsidR="00783268" w:rsidRPr="00A73330" w:rsidRDefault="00783268" w:rsidP="001F4F44">
      <w:pPr>
        <w:pStyle w:val="FR-2"/>
        <w:rPr>
          <w:bCs/>
        </w:rPr>
      </w:pPr>
      <w:r w:rsidRPr="00A73330">
        <w:t>Cohort Collaboration and Support</w:t>
      </w:r>
    </w:p>
    <w:p w14:paraId="09E8F9F6" w14:textId="77777777" w:rsidR="00783268" w:rsidRPr="00A73330" w:rsidRDefault="00783268" w:rsidP="00783268">
      <w:pPr>
        <w:spacing w:line="360" w:lineRule="auto"/>
        <w:ind w:left="360" w:hanging="360"/>
        <w:rPr>
          <w:rFonts w:cs="Arial"/>
          <w:bCs/>
          <w:snapToGrid w:val="0"/>
          <w:szCs w:val="22"/>
        </w:rPr>
      </w:pPr>
      <w:r w:rsidRPr="00A73330">
        <w:rPr>
          <w:rFonts w:cs="Arial"/>
          <w:snapToGrid w:val="0"/>
          <w:szCs w:val="22"/>
        </w:rPr>
        <w:t xml:space="preserve">OSEP project officer(s) will provide coordination support among the projects.  Each project funded under this priority must:  </w:t>
      </w:r>
    </w:p>
    <w:p w14:paraId="49C9F7AE" w14:textId="77777777" w:rsidR="00783268" w:rsidRPr="00A73330" w:rsidRDefault="00783268" w:rsidP="00783268">
      <w:pPr>
        <w:spacing w:line="360" w:lineRule="auto"/>
        <w:ind w:left="360" w:hanging="360"/>
        <w:rPr>
          <w:rFonts w:cs="Arial"/>
          <w:bCs/>
          <w:snapToGrid w:val="0"/>
          <w:szCs w:val="22"/>
        </w:rPr>
      </w:pPr>
      <w:r w:rsidRPr="00A73330">
        <w:rPr>
          <w:rFonts w:cs="Arial"/>
          <w:snapToGrid w:val="0"/>
          <w:szCs w:val="22"/>
        </w:rPr>
        <w:t>(a)  Participate in monthly conference-call discussions to share and collaborate on implementation and specific project issues; and</w:t>
      </w:r>
    </w:p>
    <w:p w14:paraId="642FB995" w14:textId="77777777" w:rsidR="00783268" w:rsidRPr="00A73330" w:rsidRDefault="00783268" w:rsidP="00783268">
      <w:pPr>
        <w:spacing w:line="360" w:lineRule="auto"/>
        <w:ind w:left="360" w:hanging="360"/>
        <w:rPr>
          <w:rFonts w:cs="Arial"/>
          <w:bCs/>
          <w:snapToGrid w:val="0"/>
          <w:szCs w:val="22"/>
        </w:rPr>
      </w:pPr>
      <w:r w:rsidRPr="00A73330">
        <w:rPr>
          <w:rFonts w:cs="Arial"/>
          <w:snapToGrid w:val="0"/>
          <w:szCs w:val="22"/>
        </w:rPr>
        <w:t>(b)  Provide information annually using a template that captures descriptive data on project site selection, processes for installation of technology, and the use of technology and sustainability (i.e., the process of technology implementation).</w:t>
      </w:r>
    </w:p>
    <w:p w14:paraId="15EF6E23" w14:textId="77777777" w:rsidR="00783268" w:rsidRPr="00A73330" w:rsidRDefault="00783268" w:rsidP="00783268">
      <w:pPr>
        <w:snapToGrid w:val="0"/>
        <w:spacing w:line="360" w:lineRule="auto"/>
        <w:rPr>
          <w:rFonts w:cs="Arial"/>
          <w:bCs/>
          <w:szCs w:val="22"/>
        </w:rPr>
      </w:pPr>
      <w:r w:rsidRPr="00A73330">
        <w:rPr>
          <w:rFonts w:cs="Arial"/>
          <w:szCs w:val="22"/>
          <w:u w:val="single"/>
        </w:rPr>
        <w:t>Note</w:t>
      </w:r>
      <w:r w:rsidRPr="00A73330">
        <w:rPr>
          <w:rFonts w:cs="Arial"/>
          <w:b/>
          <w:szCs w:val="22"/>
        </w:rPr>
        <w:t>:</w:t>
      </w:r>
      <w:r w:rsidRPr="00A73330">
        <w:rPr>
          <w:rFonts w:cs="Arial"/>
          <w:szCs w:val="22"/>
        </w:rPr>
        <w:t xml:space="preserve">  The following website provides more information about implementation research: http://nirn.fpg.unc.edu/learn-implementation.</w:t>
      </w:r>
    </w:p>
    <w:p w14:paraId="1D60E280" w14:textId="77777777" w:rsidR="00783268" w:rsidRPr="00A73330" w:rsidRDefault="00783268" w:rsidP="001F4F44">
      <w:pPr>
        <w:pStyle w:val="FR-2"/>
        <w:rPr>
          <w:bCs/>
        </w:rPr>
      </w:pPr>
      <w:r w:rsidRPr="00A73330">
        <w:t>Fifth Year of Project</w:t>
      </w:r>
    </w:p>
    <w:p w14:paraId="28DDFB4E" w14:textId="77777777" w:rsidR="00783268" w:rsidRPr="00A73330" w:rsidRDefault="00783268" w:rsidP="001F4F44">
      <w:pPr>
        <w:spacing w:line="360" w:lineRule="auto"/>
        <w:rPr>
          <w:rFonts w:cs="Arial"/>
          <w:bCs/>
          <w:snapToGrid w:val="0"/>
          <w:szCs w:val="22"/>
        </w:rPr>
      </w:pPr>
      <w:r w:rsidRPr="00A73330">
        <w:rPr>
          <w:rFonts w:cs="Arial"/>
          <w:snapToGrid w:val="0"/>
          <w:szCs w:val="22"/>
        </w:rPr>
        <w:t xml:space="preserve">The Secretary may extend a project one year beyond 48 months to work with dissemination sites if the grantee is achieving the intended outcomes of the project </w:t>
      </w:r>
      <w:r w:rsidRPr="00A73330">
        <w:rPr>
          <w:rFonts w:cs="Arial"/>
          <w:szCs w:val="22"/>
        </w:rPr>
        <w:t xml:space="preserve">(as demonstrated by data gathered as part of the project evaluation) </w:t>
      </w:r>
      <w:r w:rsidRPr="00A73330">
        <w:rPr>
          <w:rFonts w:cs="Arial"/>
          <w:snapToGrid w:val="0"/>
          <w:szCs w:val="22"/>
        </w:rPr>
        <w:t xml:space="preserve">and making a positive contribution to the implementation of an evidence-based technology tool with fidelity in the development and pilot sites.  Each applicant must include in its application a plan for the full 60-month period.  In deciding whether to continue funding the project for the fifth year, the Secretary will consider the requirements of 34 CFR 75.253(a), and will consider: </w:t>
      </w:r>
    </w:p>
    <w:p w14:paraId="66FE98A7" w14:textId="77777777" w:rsidR="00783268" w:rsidRPr="00A73330" w:rsidRDefault="00783268" w:rsidP="00783268">
      <w:pPr>
        <w:spacing w:line="360" w:lineRule="auto"/>
        <w:ind w:left="360" w:hanging="360"/>
        <w:rPr>
          <w:rFonts w:cs="Arial"/>
          <w:b/>
          <w:bCs/>
          <w:snapToGrid w:val="0"/>
          <w:szCs w:val="22"/>
          <w:u w:val="single"/>
        </w:rPr>
      </w:pPr>
      <w:r w:rsidRPr="00A73330">
        <w:rPr>
          <w:rFonts w:cs="Arial"/>
          <w:snapToGrid w:val="0"/>
          <w:szCs w:val="22"/>
        </w:rPr>
        <w:t xml:space="preserve">(a)  The recommendation of a review team consisting of the OSEP project officer and other experts selected by the Secretary.  This review will be </w:t>
      </w:r>
      <w:r w:rsidRPr="00A73330">
        <w:rPr>
          <w:rFonts w:cs="Arial"/>
          <w:iCs/>
          <w:snapToGrid w:val="0"/>
          <w:szCs w:val="22"/>
        </w:rPr>
        <w:t>held during</w:t>
      </w:r>
      <w:r w:rsidRPr="00A73330">
        <w:rPr>
          <w:rFonts w:cs="Arial"/>
          <w:snapToGrid w:val="0"/>
          <w:szCs w:val="22"/>
        </w:rPr>
        <w:t xml:space="preserve"> the last half of the third year of the project period;</w:t>
      </w:r>
    </w:p>
    <w:p w14:paraId="50333D25" w14:textId="77777777" w:rsidR="00783268" w:rsidRPr="00A73330" w:rsidRDefault="00783268" w:rsidP="00783268">
      <w:pPr>
        <w:spacing w:line="360" w:lineRule="auto"/>
        <w:ind w:left="360" w:hanging="360"/>
        <w:rPr>
          <w:rFonts w:cs="Arial"/>
          <w:bCs/>
          <w:snapToGrid w:val="0"/>
          <w:szCs w:val="22"/>
        </w:rPr>
      </w:pPr>
      <w:r w:rsidRPr="00A73330">
        <w:rPr>
          <w:rFonts w:cs="Arial"/>
          <w:snapToGrid w:val="0"/>
          <w:szCs w:val="22"/>
        </w:rPr>
        <w:t>(b)  The success and timeliness with which the requirements of the negotiated cooperative agreement have been or are being met by the project; and</w:t>
      </w:r>
    </w:p>
    <w:p w14:paraId="58BDA5A8" w14:textId="77777777" w:rsidR="00783268" w:rsidRPr="00A73330" w:rsidRDefault="00783268" w:rsidP="00783268">
      <w:pPr>
        <w:spacing w:line="360" w:lineRule="auto"/>
        <w:ind w:left="360" w:hanging="360"/>
        <w:rPr>
          <w:rFonts w:cs="Arial"/>
          <w:bCs/>
          <w:snapToGrid w:val="0"/>
          <w:szCs w:val="22"/>
        </w:rPr>
      </w:pPr>
      <w:r w:rsidRPr="00A73330">
        <w:rPr>
          <w:rFonts w:cs="Arial"/>
          <w:snapToGrid w:val="0"/>
          <w:szCs w:val="22"/>
        </w:rPr>
        <w:t>(c)  The degree to which the project’s activities have contributed to changed practices and improved early childhood outcomes, academic achievement, or college- and career-readiness for students with disabilities.</w:t>
      </w:r>
    </w:p>
    <w:p w14:paraId="7E89097A" w14:textId="77777777" w:rsidR="003E69F6" w:rsidRDefault="00783268" w:rsidP="001F4F44">
      <w:pPr>
        <w:pStyle w:val="FR-2"/>
        <w:rPr>
          <w:kern w:val="2"/>
        </w:rPr>
      </w:pPr>
      <w:r w:rsidRPr="00A73330">
        <w:rPr>
          <w:rFonts w:eastAsia="Calibri"/>
        </w:rPr>
        <w:t xml:space="preserve">Competitive Preference Priority:  </w:t>
      </w:r>
    </w:p>
    <w:p w14:paraId="6A3D794A" w14:textId="77777777" w:rsidR="00783268" w:rsidRDefault="00783268" w:rsidP="001F4F44">
      <w:pPr>
        <w:spacing w:line="360" w:lineRule="auto"/>
        <w:contextualSpacing/>
        <w:rPr>
          <w:rFonts w:eastAsia="Calibri" w:cs="Arial"/>
          <w:bCs/>
          <w:szCs w:val="22"/>
        </w:rPr>
      </w:pPr>
      <w:r w:rsidRPr="00A73330">
        <w:rPr>
          <w:rFonts w:eastAsia="Calibri" w:cs="Arial"/>
          <w:szCs w:val="22"/>
        </w:rPr>
        <w:t xml:space="preserve">Within this absolute priority, we give competitive preference to applications that address the following priority.  </w:t>
      </w:r>
      <w:r w:rsidRPr="00A73330">
        <w:rPr>
          <w:rFonts w:cs="Arial"/>
          <w:szCs w:val="22"/>
        </w:rPr>
        <w:t xml:space="preserve">The competitive preference priority is from allowable activities in sections 674(c)(1)(D) and 681(d) of IDEA.  </w:t>
      </w:r>
      <w:r w:rsidRPr="00A73330">
        <w:rPr>
          <w:rFonts w:eastAsia="Calibri" w:cs="Arial"/>
          <w:szCs w:val="22"/>
        </w:rPr>
        <w:t>Under 34 CFR 75.105(c)(2)(i), we award an additional two points to an application that meets the competitive preference priority.  Applicants should indicate in the abstract if the competitive preference priority is addressed and must address the priority in the narrative section.</w:t>
      </w:r>
    </w:p>
    <w:p w14:paraId="53630258" w14:textId="77777777" w:rsidR="00783268" w:rsidRPr="001F4F44" w:rsidRDefault="00783268" w:rsidP="001F4F44">
      <w:pPr>
        <w:spacing w:line="360" w:lineRule="auto"/>
        <w:contextualSpacing/>
        <w:rPr>
          <w:rFonts w:eastAsia="Calibri" w:cs="Arial"/>
          <w:bCs/>
          <w:szCs w:val="22"/>
        </w:rPr>
      </w:pPr>
      <w:r w:rsidRPr="00A73330">
        <w:rPr>
          <w:rFonts w:cs="Arial"/>
          <w:szCs w:val="22"/>
        </w:rPr>
        <w:t>This competitive preference priority is:</w:t>
      </w:r>
      <w:r>
        <w:rPr>
          <w:rFonts w:cs="Arial"/>
          <w:bCs/>
          <w:szCs w:val="22"/>
        </w:rPr>
        <w:tab/>
      </w:r>
    </w:p>
    <w:p w14:paraId="185DCA7B" w14:textId="77777777" w:rsidR="00783268" w:rsidRPr="001F4F44" w:rsidRDefault="00783268" w:rsidP="001F4F44">
      <w:pPr>
        <w:spacing w:line="360" w:lineRule="auto"/>
        <w:rPr>
          <w:rFonts w:cs="Arial"/>
          <w:b/>
          <w:bCs/>
          <w:szCs w:val="22"/>
        </w:rPr>
      </w:pPr>
      <w:r w:rsidRPr="001F4F44">
        <w:rPr>
          <w:rFonts w:cs="Arial"/>
          <w:b/>
          <w:snapToGrid w:val="0"/>
          <w:szCs w:val="22"/>
          <w:u w:val="single"/>
        </w:rPr>
        <w:t>Projects that Support English Learners in Reading (</w:t>
      </w:r>
      <w:r w:rsidRPr="001F4F44">
        <w:rPr>
          <w:rFonts w:cs="Arial"/>
          <w:b/>
          <w:iCs/>
          <w:snapToGrid w:val="0"/>
          <w:szCs w:val="22"/>
          <w:u w:val="single"/>
        </w:rPr>
        <w:t>Two Points)</w:t>
      </w:r>
      <w:r w:rsidRPr="001F4F44">
        <w:rPr>
          <w:rFonts w:cs="Arial"/>
          <w:b/>
          <w:iCs/>
          <w:snapToGrid w:val="0"/>
          <w:szCs w:val="22"/>
        </w:rPr>
        <w:t>.</w:t>
      </w:r>
    </w:p>
    <w:p w14:paraId="612D825C" w14:textId="77777777" w:rsidR="00783268" w:rsidRPr="00A73330" w:rsidRDefault="00783268" w:rsidP="001F4F44">
      <w:pPr>
        <w:spacing w:line="360" w:lineRule="auto"/>
        <w:rPr>
          <w:rFonts w:cs="Arial"/>
          <w:bCs/>
          <w:szCs w:val="22"/>
        </w:rPr>
      </w:pPr>
      <w:r w:rsidRPr="00A73330">
        <w:rPr>
          <w:rFonts w:cs="Arial"/>
          <w:szCs w:val="22"/>
        </w:rPr>
        <w:t>To meet this competitive preference priority, projects must implement an evidence-based technology tool designed to help teachers use culturally responsive teaching practices</w:t>
      </w:r>
      <w:r w:rsidRPr="00A73330">
        <w:rPr>
          <w:rStyle w:val="FootnoteReference"/>
          <w:rFonts w:cs="Arial"/>
          <w:szCs w:val="22"/>
        </w:rPr>
        <w:footnoteReference w:id="13"/>
      </w:r>
      <w:r w:rsidRPr="00A73330">
        <w:rPr>
          <w:rFonts w:cs="Arial"/>
          <w:szCs w:val="22"/>
        </w:rPr>
        <w:t xml:space="preserve"> to meet the cultural and linguistic needs of English Learners (ELs) and improve their language acquisition, language development, and reading.  To meet the competitive preference priority, a project must:</w:t>
      </w:r>
    </w:p>
    <w:p w14:paraId="29EEEDAC" w14:textId="77777777" w:rsidR="00783268" w:rsidRPr="00A73330" w:rsidRDefault="00783268" w:rsidP="00783268">
      <w:pPr>
        <w:spacing w:line="360" w:lineRule="auto"/>
        <w:ind w:left="360" w:hanging="360"/>
        <w:rPr>
          <w:rFonts w:cs="Arial"/>
          <w:bCs/>
          <w:szCs w:val="22"/>
        </w:rPr>
      </w:pPr>
      <w:r w:rsidRPr="00A73330">
        <w:rPr>
          <w:rFonts w:cs="Arial"/>
          <w:szCs w:val="22"/>
        </w:rPr>
        <w:t xml:space="preserve">(a)  Implement a culturally responsive reading curriculum that provides learning opportunities through a variety of media; and </w:t>
      </w:r>
    </w:p>
    <w:p w14:paraId="4E20A8B0" w14:textId="77777777" w:rsidR="00783268" w:rsidRPr="00A73330" w:rsidRDefault="00783268" w:rsidP="00783268">
      <w:pPr>
        <w:spacing w:line="360" w:lineRule="auto"/>
        <w:ind w:left="360" w:hanging="360"/>
        <w:rPr>
          <w:rFonts w:cs="Arial"/>
          <w:bCs/>
          <w:szCs w:val="22"/>
        </w:rPr>
      </w:pPr>
      <w:r w:rsidRPr="00A73330">
        <w:rPr>
          <w:rFonts w:cs="Arial"/>
          <w:szCs w:val="22"/>
        </w:rPr>
        <w:t>(b)  Develop and disseminate products and resources (e.g., instruction manuals, lesson plans, demonstration videos, ancillary instructional materials) that will assist teachers in K-12 settings to implement the technology.</w:t>
      </w:r>
    </w:p>
    <w:p w14:paraId="55F45389" w14:textId="77777777" w:rsidR="00EC73D5" w:rsidRPr="00BC4C0A" w:rsidRDefault="00E74A0A" w:rsidP="009C36CE">
      <w:pPr>
        <w:pStyle w:val="CriteriaH1"/>
        <w:rPr>
          <w:kern w:val="2"/>
        </w:rPr>
      </w:pPr>
      <w:r w:rsidRPr="00BC4C0A">
        <w:rPr>
          <w:kern w:val="2"/>
        </w:rPr>
        <w:t>References:</w:t>
      </w:r>
    </w:p>
    <w:p w14:paraId="19358251" w14:textId="77777777" w:rsidR="00783268" w:rsidRPr="00A73330" w:rsidRDefault="00783268" w:rsidP="00783268">
      <w:pPr>
        <w:spacing w:line="360" w:lineRule="auto"/>
        <w:ind w:left="720" w:hanging="720"/>
        <w:rPr>
          <w:rFonts w:cs="Arial"/>
          <w:bCs/>
          <w:szCs w:val="22"/>
        </w:rPr>
      </w:pPr>
      <w:r w:rsidRPr="00A73330">
        <w:rPr>
          <w:rFonts w:cs="Arial"/>
          <w:szCs w:val="22"/>
        </w:rPr>
        <w:t xml:space="preserve">Brunvand, S., &amp; Byrd, S.  (2011).  Using VoiceThread to promote learning engagement and success for all students.  </w:t>
      </w:r>
      <w:r w:rsidRPr="00A73330">
        <w:rPr>
          <w:rFonts w:cs="Arial"/>
          <w:szCs w:val="22"/>
          <w:u w:val="single"/>
        </w:rPr>
        <w:t>Teaching Exceptional Children</w:t>
      </w:r>
      <w:r w:rsidRPr="00A73330">
        <w:rPr>
          <w:rFonts w:cs="Arial"/>
          <w:szCs w:val="22"/>
        </w:rPr>
        <w:t xml:space="preserve">, </w:t>
      </w:r>
      <w:r w:rsidRPr="00A73330">
        <w:rPr>
          <w:rFonts w:cs="Arial"/>
          <w:szCs w:val="22"/>
          <w:u w:val="single"/>
        </w:rPr>
        <w:t>43</w:t>
      </w:r>
      <w:r w:rsidRPr="00A73330">
        <w:rPr>
          <w:rFonts w:cs="Arial"/>
          <w:szCs w:val="22"/>
        </w:rPr>
        <w:t>(4), 28-37.</w:t>
      </w:r>
    </w:p>
    <w:p w14:paraId="34D52535" w14:textId="77777777" w:rsidR="00783268" w:rsidRPr="00A73330" w:rsidRDefault="00783268" w:rsidP="00783268">
      <w:pPr>
        <w:spacing w:line="360" w:lineRule="auto"/>
        <w:ind w:left="720" w:hanging="720"/>
        <w:contextualSpacing/>
        <w:rPr>
          <w:rFonts w:cs="Arial"/>
          <w:bCs/>
          <w:snapToGrid w:val="0"/>
          <w:szCs w:val="22"/>
          <w:highlight w:val="yellow"/>
        </w:rPr>
      </w:pPr>
      <w:r w:rsidRPr="00A73330">
        <w:rPr>
          <w:rFonts w:cs="Arial"/>
          <w:snapToGrid w:val="0"/>
          <w:szCs w:val="22"/>
        </w:rPr>
        <w:t>Center on Online Learning and Students with Disabilities (COLSD).  (2012).  The foundation of online learning for students with disabilities (COLSD White Paper).  Lawrence, KS:  Author.  Retrieved from www.centerononlinelearning.res.ku.edu/wp-content/uploads/2017/04/Foundation_7_2012.pdf.</w:t>
      </w:r>
    </w:p>
    <w:p w14:paraId="70013C8A" w14:textId="77777777" w:rsidR="00783268" w:rsidRPr="00A73330" w:rsidRDefault="00783268" w:rsidP="00783268">
      <w:pPr>
        <w:spacing w:line="360" w:lineRule="auto"/>
        <w:ind w:left="720" w:hanging="720"/>
        <w:contextualSpacing/>
        <w:rPr>
          <w:rFonts w:cs="Arial"/>
          <w:bCs/>
          <w:snapToGrid w:val="0"/>
          <w:szCs w:val="22"/>
        </w:rPr>
      </w:pPr>
      <w:r w:rsidRPr="00A73330">
        <w:rPr>
          <w:rFonts w:cs="Arial"/>
          <w:snapToGrid w:val="0"/>
          <w:szCs w:val="22"/>
        </w:rPr>
        <w:t xml:space="preserve">Diamond, K. E., &amp; Powell, D. R.  (2011).  An iterative approach to the development of a professional development intervention for Head Start teachers.  </w:t>
      </w:r>
      <w:r w:rsidRPr="00A73330">
        <w:rPr>
          <w:rFonts w:cs="Arial"/>
          <w:snapToGrid w:val="0"/>
          <w:szCs w:val="22"/>
          <w:u w:val="single"/>
        </w:rPr>
        <w:t>Journal of Early Intervention</w:t>
      </w:r>
      <w:r w:rsidRPr="00A73330">
        <w:rPr>
          <w:rFonts w:cs="Arial"/>
          <w:snapToGrid w:val="0"/>
          <w:szCs w:val="22"/>
        </w:rPr>
        <w:t xml:space="preserve">, </w:t>
      </w:r>
      <w:r w:rsidRPr="00A73330">
        <w:rPr>
          <w:rFonts w:cs="Arial"/>
          <w:snapToGrid w:val="0"/>
          <w:szCs w:val="22"/>
          <w:u w:val="single"/>
        </w:rPr>
        <w:t>33</w:t>
      </w:r>
      <w:r w:rsidRPr="00A73330">
        <w:rPr>
          <w:rFonts w:cs="Arial"/>
          <w:snapToGrid w:val="0"/>
          <w:szCs w:val="22"/>
        </w:rPr>
        <w:t>(1), 75-93.</w:t>
      </w:r>
    </w:p>
    <w:p w14:paraId="7A7C759D" w14:textId="77777777" w:rsidR="00783268" w:rsidRPr="00A73330" w:rsidRDefault="00783268" w:rsidP="00783268">
      <w:pPr>
        <w:spacing w:line="360" w:lineRule="auto"/>
        <w:ind w:left="720" w:hanging="720"/>
        <w:contextualSpacing/>
        <w:rPr>
          <w:rFonts w:cs="Arial"/>
          <w:bCs/>
          <w:snapToGrid w:val="0"/>
          <w:szCs w:val="22"/>
        </w:rPr>
      </w:pPr>
      <w:r w:rsidRPr="00A73330">
        <w:rPr>
          <w:rFonts w:cs="Arial"/>
          <w:snapToGrid w:val="0"/>
          <w:szCs w:val="22"/>
        </w:rPr>
        <w:t>Duffey, D., &amp; Fox, C.  (2012).  National educational technology trends 2012:  State leadership empowers educators, transforms teaching and learning.  Washington, DC:  State Educational Technology Directors Association.  Retrieved from https://eric.ed.gov/PDFS/ED536746.pdf.</w:t>
      </w:r>
    </w:p>
    <w:p w14:paraId="13B8EF11" w14:textId="77777777" w:rsidR="00783268" w:rsidRPr="00A73330" w:rsidRDefault="00783268" w:rsidP="00783268">
      <w:pPr>
        <w:spacing w:line="360" w:lineRule="auto"/>
        <w:ind w:left="720" w:hanging="720"/>
        <w:contextualSpacing/>
        <w:rPr>
          <w:rFonts w:cs="Arial"/>
          <w:bCs/>
          <w:snapToGrid w:val="0"/>
          <w:szCs w:val="22"/>
        </w:rPr>
      </w:pPr>
      <w:r w:rsidRPr="00A73330">
        <w:rPr>
          <w:rFonts w:cs="Arial"/>
          <w:snapToGrid w:val="0"/>
          <w:szCs w:val="22"/>
        </w:rPr>
        <w:t>Fixsen, D. L., Naoom, S. F., Blase, K. A., Friedman, R. M., &amp; Wallace, F.  (2005).  Implementation research:  A synthesis of the literature (FMHI Publication #231).  Tampa, FL:  University of South Florida, Louis de la Parte Florida Mental Health Institute, The National Implementation Research Network.</w:t>
      </w:r>
    </w:p>
    <w:p w14:paraId="38B8095C" w14:textId="77777777" w:rsidR="00783268" w:rsidRPr="00A73330" w:rsidRDefault="00783268" w:rsidP="00783268">
      <w:pPr>
        <w:spacing w:line="360" w:lineRule="auto"/>
        <w:ind w:left="720" w:hanging="720"/>
        <w:contextualSpacing/>
        <w:rPr>
          <w:rFonts w:cs="Arial"/>
          <w:bCs/>
          <w:snapToGrid w:val="0"/>
          <w:szCs w:val="22"/>
        </w:rPr>
      </w:pPr>
      <w:r w:rsidRPr="00A73330">
        <w:rPr>
          <w:rFonts w:cs="Arial"/>
          <w:snapToGrid w:val="0"/>
          <w:szCs w:val="22"/>
        </w:rPr>
        <w:t xml:space="preserve">Fletcher, G., Schaffhauser, D. &amp; Levi, D.  (2012).  Out of print:  Reimagining the K-12 textbook in a digital age.  Washington, DC:  State Educational Technology Directors Association.  Retrieved from </w:t>
      </w:r>
      <w:r w:rsidRPr="00A73330">
        <w:rPr>
          <w:rFonts w:cs="Arial"/>
          <w:szCs w:val="22"/>
        </w:rPr>
        <w:t>http://files.eric.ed.gov/fulltext/ED536747.pdf</w:t>
      </w:r>
      <w:r w:rsidRPr="00A73330">
        <w:rPr>
          <w:rFonts w:cs="Arial"/>
          <w:snapToGrid w:val="0"/>
          <w:szCs w:val="22"/>
        </w:rPr>
        <w:t>.</w:t>
      </w:r>
    </w:p>
    <w:p w14:paraId="074BF261" w14:textId="77777777" w:rsidR="00783268" w:rsidRPr="00A73330" w:rsidRDefault="00783268" w:rsidP="00783268">
      <w:pPr>
        <w:spacing w:line="360" w:lineRule="auto"/>
        <w:ind w:left="720" w:hanging="720"/>
        <w:contextualSpacing/>
        <w:rPr>
          <w:rFonts w:cs="Arial"/>
          <w:bCs/>
          <w:szCs w:val="22"/>
          <w:shd w:val="clear" w:color="auto" w:fill="FFFFFF"/>
        </w:rPr>
      </w:pPr>
      <w:r w:rsidRPr="00A73330">
        <w:rPr>
          <w:rFonts w:cs="Arial"/>
          <w:szCs w:val="22"/>
          <w:shd w:val="clear" w:color="auto" w:fill="FFFFFF"/>
        </w:rPr>
        <w:t>Gay, G.  (2010).  Culturally responsive teaching:  Theory, research, and practice</w:t>
      </w:r>
      <w:r w:rsidRPr="00A73330">
        <w:rPr>
          <w:rFonts w:cs="Arial"/>
          <w:szCs w:val="22"/>
        </w:rPr>
        <w:t xml:space="preserve"> </w:t>
      </w:r>
      <w:r w:rsidRPr="00A73330">
        <w:rPr>
          <w:rFonts w:cs="Arial"/>
          <w:szCs w:val="22"/>
          <w:shd w:val="clear" w:color="auto" w:fill="FFFFFF"/>
        </w:rPr>
        <w:t>(2nd ed.).  New York, NY:  Teachers College Press.</w:t>
      </w:r>
    </w:p>
    <w:p w14:paraId="079E328E" w14:textId="77777777" w:rsidR="00783268" w:rsidRPr="00A73330" w:rsidRDefault="00783268" w:rsidP="00783268">
      <w:pPr>
        <w:spacing w:line="360" w:lineRule="auto"/>
        <w:ind w:left="720" w:hanging="720"/>
        <w:contextualSpacing/>
        <w:rPr>
          <w:rFonts w:cs="Arial"/>
          <w:bCs/>
          <w:szCs w:val="22"/>
        </w:rPr>
      </w:pPr>
      <w:r w:rsidRPr="00A73330">
        <w:rPr>
          <w:rFonts w:cs="Arial"/>
          <w:szCs w:val="22"/>
          <w:shd w:val="clear" w:color="auto" w:fill="FFFFFF"/>
        </w:rPr>
        <w:t xml:space="preserve">Grunwald &amp; Associates.  (2010).  Educators, technology, and 21st century skills:  Dispelling five myths.  Minneapolis, MN:  Walden University, Richard W. Riley College of Education.  </w:t>
      </w:r>
      <w:r w:rsidRPr="00A73330">
        <w:rPr>
          <w:rFonts w:cs="Arial"/>
          <w:snapToGrid w:val="0"/>
          <w:szCs w:val="22"/>
        </w:rPr>
        <w:t>Retrieved from</w:t>
      </w:r>
      <w:r w:rsidRPr="00A73330">
        <w:rPr>
          <w:rFonts w:cs="Arial"/>
          <w:szCs w:val="22"/>
          <w:shd w:val="clear" w:color="auto" w:fill="FFFFFF"/>
        </w:rPr>
        <w:t xml:space="preserve"> www.waldenu.edu/-/media/Walden/general-media/about-walden/colleges-and-schools/riley-college-of-education/educational-research/full-report-dispelling-five-myths.pdf?la=en</w:t>
      </w:r>
      <w:r w:rsidRPr="00A73330">
        <w:rPr>
          <w:rFonts w:cs="Arial"/>
          <w:szCs w:val="22"/>
        </w:rPr>
        <w:t>.</w:t>
      </w:r>
    </w:p>
    <w:p w14:paraId="5B0637B8" w14:textId="77777777" w:rsidR="00783268" w:rsidRPr="00A73330" w:rsidRDefault="00783268" w:rsidP="00783268">
      <w:pPr>
        <w:spacing w:line="360" w:lineRule="auto"/>
        <w:ind w:left="720" w:hanging="720"/>
        <w:rPr>
          <w:rFonts w:cs="Arial"/>
          <w:szCs w:val="22"/>
        </w:rPr>
      </w:pPr>
      <w:r w:rsidRPr="00A73330">
        <w:rPr>
          <w:rFonts w:cs="Arial"/>
          <w:szCs w:val="22"/>
        </w:rPr>
        <w:t xml:space="preserve">Judge, S., Puckett, K., &amp; Cabuck, B.  (2004).  Digital equity: New findings from the Early Childhood Longitudinal Study.  </w:t>
      </w:r>
      <w:r w:rsidRPr="00A73330">
        <w:rPr>
          <w:rFonts w:cs="Arial"/>
          <w:szCs w:val="22"/>
          <w:u w:val="single"/>
        </w:rPr>
        <w:t>Journal of Research on Technology in Education</w:t>
      </w:r>
      <w:r w:rsidRPr="00A73330">
        <w:rPr>
          <w:rFonts w:cs="Arial"/>
          <w:szCs w:val="22"/>
        </w:rPr>
        <w:t xml:space="preserve">, </w:t>
      </w:r>
      <w:r w:rsidRPr="00A73330">
        <w:rPr>
          <w:rFonts w:cs="Arial"/>
          <w:szCs w:val="22"/>
          <w:u w:val="single"/>
        </w:rPr>
        <w:t>36</w:t>
      </w:r>
      <w:r w:rsidRPr="00A73330">
        <w:rPr>
          <w:rFonts w:cs="Arial"/>
          <w:szCs w:val="22"/>
        </w:rPr>
        <w:t xml:space="preserve">(4), 383-396.  </w:t>
      </w:r>
    </w:p>
    <w:p w14:paraId="18946849" w14:textId="77777777" w:rsidR="00783268" w:rsidRPr="00A73330" w:rsidRDefault="00783268" w:rsidP="00783268">
      <w:pPr>
        <w:spacing w:line="360" w:lineRule="auto"/>
        <w:ind w:left="720" w:hanging="720"/>
        <w:contextualSpacing/>
        <w:rPr>
          <w:rFonts w:cs="Arial"/>
          <w:bCs/>
          <w:snapToGrid w:val="0"/>
          <w:szCs w:val="22"/>
        </w:rPr>
      </w:pPr>
      <w:r w:rsidRPr="00A73330">
        <w:rPr>
          <w:rFonts w:cs="Arial"/>
          <w:snapToGrid w:val="0"/>
          <w:szCs w:val="22"/>
        </w:rPr>
        <w:t xml:space="preserve">McManis, L. D., &amp; Gunnewig, S. B.  (2012).  Finding the education in educational technology with early learners.  </w:t>
      </w:r>
      <w:r w:rsidRPr="00A73330">
        <w:rPr>
          <w:rFonts w:cs="Arial"/>
          <w:snapToGrid w:val="0"/>
          <w:szCs w:val="22"/>
          <w:u w:val="single"/>
        </w:rPr>
        <w:t>Young Children</w:t>
      </w:r>
      <w:r w:rsidRPr="00A73330">
        <w:rPr>
          <w:rFonts w:cs="Arial"/>
          <w:snapToGrid w:val="0"/>
          <w:szCs w:val="22"/>
        </w:rPr>
        <w:t xml:space="preserve">, </w:t>
      </w:r>
      <w:r w:rsidRPr="00A73330">
        <w:rPr>
          <w:rFonts w:cs="Arial"/>
          <w:snapToGrid w:val="0"/>
          <w:szCs w:val="22"/>
          <w:u w:val="single"/>
        </w:rPr>
        <w:t>67</w:t>
      </w:r>
      <w:r w:rsidRPr="00A73330">
        <w:rPr>
          <w:rFonts w:cs="Arial"/>
          <w:snapToGrid w:val="0"/>
          <w:szCs w:val="22"/>
        </w:rPr>
        <w:t>(3), 14-24.</w:t>
      </w:r>
    </w:p>
    <w:p w14:paraId="10717537" w14:textId="77777777" w:rsidR="00783268" w:rsidRPr="00A73330" w:rsidRDefault="00783268" w:rsidP="00783268">
      <w:pPr>
        <w:spacing w:line="360" w:lineRule="auto"/>
        <w:ind w:left="720" w:hanging="720"/>
        <w:contextualSpacing/>
        <w:rPr>
          <w:rFonts w:cs="Arial"/>
          <w:bCs/>
          <w:snapToGrid w:val="0"/>
          <w:szCs w:val="22"/>
        </w:rPr>
      </w:pPr>
      <w:r w:rsidRPr="00A73330">
        <w:rPr>
          <w:rFonts w:cs="Arial"/>
          <w:snapToGrid w:val="0"/>
          <w:szCs w:val="22"/>
        </w:rPr>
        <w:t xml:space="preserve">Perlman, C. L., &amp; Redding, S. (Eds.).  (2011).  </w:t>
      </w:r>
      <w:r w:rsidRPr="00A73330">
        <w:rPr>
          <w:rFonts w:cs="Arial"/>
          <w:snapToGrid w:val="0"/>
          <w:szCs w:val="22"/>
          <w:u w:val="single"/>
        </w:rPr>
        <w:t>Handbook on effective implementation of school improvement grants</w:t>
      </w:r>
      <w:r w:rsidRPr="00A73330">
        <w:rPr>
          <w:rFonts w:cs="Arial"/>
          <w:snapToGrid w:val="0"/>
          <w:szCs w:val="22"/>
        </w:rPr>
        <w:t>.  Lincoln, IL:  Center on Innovation and Improvement.  Retrieved from www.centerii.org/handbook.</w:t>
      </w:r>
    </w:p>
    <w:p w14:paraId="6BAA7766" w14:textId="77777777" w:rsidR="00783268" w:rsidRPr="00A73330" w:rsidRDefault="00783268" w:rsidP="00783268">
      <w:pPr>
        <w:spacing w:line="360" w:lineRule="auto"/>
        <w:ind w:left="720" w:hanging="720"/>
        <w:contextualSpacing/>
        <w:rPr>
          <w:rFonts w:cs="Arial"/>
          <w:bCs/>
          <w:snapToGrid w:val="0"/>
          <w:szCs w:val="22"/>
        </w:rPr>
      </w:pPr>
      <w:r w:rsidRPr="00A73330">
        <w:rPr>
          <w:rFonts w:cs="Arial"/>
          <w:snapToGrid w:val="0"/>
          <w:szCs w:val="22"/>
        </w:rPr>
        <w:t>U.S. Department of Education, Office of Educational Technology.  (2010).  Transforming American education:  Learning powered by technology.  Washington, DC: Author.  Retrieved from www.ed.gov/sites/default/files/netp2010.pdf.</w:t>
      </w:r>
    </w:p>
    <w:p w14:paraId="05B37BA5" w14:textId="77777777" w:rsidR="00783268" w:rsidRPr="001F4F44" w:rsidRDefault="00194BE8" w:rsidP="001F4F44">
      <w:pPr>
        <w:pStyle w:val="FR2"/>
      </w:pPr>
      <w:r w:rsidRPr="001F4F44">
        <w:t>Definitions:</w:t>
      </w:r>
    </w:p>
    <w:p w14:paraId="519B1885" w14:textId="77777777" w:rsidR="00194BE8" w:rsidRPr="00A73330" w:rsidRDefault="00194BE8" w:rsidP="00194BE8">
      <w:pPr>
        <w:spacing w:line="360" w:lineRule="auto"/>
        <w:rPr>
          <w:rFonts w:cs="Arial"/>
          <w:bCs/>
          <w:szCs w:val="22"/>
        </w:rPr>
      </w:pPr>
      <w:r w:rsidRPr="00A73330">
        <w:rPr>
          <w:rFonts w:cs="Arial"/>
          <w:szCs w:val="22"/>
        </w:rPr>
        <w:t>The following definitions are from 34 CFR 77.1:</w:t>
      </w:r>
    </w:p>
    <w:p w14:paraId="46088D45" w14:textId="77777777" w:rsidR="00194BE8" w:rsidRPr="00A73330" w:rsidRDefault="00194BE8" w:rsidP="001F4F44">
      <w:pPr>
        <w:spacing w:line="360" w:lineRule="auto"/>
        <w:rPr>
          <w:rFonts w:cs="Arial"/>
          <w:szCs w:val="22"/>
        </w:rPr>
      </w:pPr>
      <w:r w:rsidRPr="00A73330">
        <w:rPr>
          <w:rFonts w:cs="Arial"/>
          <w:szCs w:val="22"/>
          <w:u w:val="single"/>
        </w:rPr>
        <w:t>Demonstrates a rationale</w:t>
      </w:r>
      <w:r w:rsidRPr="00A73330">
        <w:rPr>
          <w:rFonts w:cs="Arial"/>
          <w:szCs w:val="22"/>
        </w:rPr>
        <w:t xml:space="preserve"> means a key project component included in the project’s logic model is informed by research or evaluation findings that suggest the project component is likely to improve relevant outcomes.</w:t>
      </w:r>
    </w:p>
    <w:p w14:paraId="51205992" w14:textId="77777777" w:rsidR="00194BE8" w:rsidRPr="00A73330" w:rsidRDefault="00194BE8" w:rsidP="001F4F44">
      <w:pPr>
        <w:spacing w:line="360" w:lineRule="auto"/>
        <w:rPr>
          <w:rFonts w:cs="Arial"/>
          <w:szCs w:val="22"/>
          <w:u w:val="single"/>
        </w:rPr>
      </w:pPr>
      <w:r w:rsidRPr="00A73330">
        <w:rPr>
          <w:rFonts w:cs="Arial"/>
          <w:szCs w:val="22"/>
          <w:u w:val="single"/>
        </w:rPr>
        <w:t>Evidence-based</w:t>
      </w:r>
      <w:r w:rsidRPr="00A73330">
        <w:rPr>
          <w:rFonts w:cs="Arial"/>
          <w:szCs w:val="22"/>
        </w:rPr>
        <w:t xml:space="preserve"> means the proposed project component is supported by one or more of strong evidence, moderate evidence, promising evidence, or evidence that demonstrates a rationale.</w:t>
      </w:r>
    </w:p>
    <w:p w14:paraId="61191725" w14:textId="77777777" w:rsidR="00194BE8" w:rsidRPr="00A73330" w:rsidRDefault="00194BE8" w:rsidP="001F4F44">
      <w:pPr>
        <w:spacing w:line="360" w:lineRule="auto"/>
        <w:rPr>
          <w:rFonts w:cs="Arial"/>
          <w:szCs w:val="22"/>
        </w:rPr>
      </w:pPr>
      <w:r w:rsidRPr="00A73330">
        <w:rPr>
          <w:rFonts w:cs="Arial"/>
          <w:szCs w:val="22"/>
          <w:u w:val="single"/>
        </w:rPr>
        <w:t>Experimental study</w:t>
      </w:r>
      <w:r w:rsidRPr="00A73330">
        <w:rPr>
          <w:rFonts w:cs="Arial"/>
          <w:szCs w:val="22"/>
        </w:rPr>
        <w:t xml:space="preserve"> means a study that is designed to compare outcomes between two groups of individuals (such as students) that are otherwise equivalent except for their assignment to either a treatment group receiving a project component or a control group that does not.  Randomized controlled trials, regression discontinuity design studies, and single-case design studies are the specific types of experimental studies that, depending on their design and implementation (e.g., sample attrition in randomized controlled trials and regression discontinuity design studies), can meet What Works Clearinghouse (WWC) standards without reservations as described in the WWC Handbook:</w:t>
      </w:r>
    </w:p>
    <w:p w14:paraId="1A99CFDE" w14:textId="77777777" w:rsidR="00194BE8" w:rsidRPr="00A73330" w:rsidRDefault="00194BE8" w:rsidP="001F4F44">
      <w:pPr>
        <w:spacing w:line="360" w:lineRule="auto"/>
        <w:ind w:left="360" w:hanging="360"/>
        <w:rPr>
          <w:rFonts w:cs="Arial"/>
          <w:szCs w:val="22"/>
        </w:rPr>
      </w:pPr>
      <w:r w:rsidRPr="00A73330">
        <w:rPr>
          <w:rFonts w:cs="Arial"/>
          <w:szCs w:val="22"/>
        </w:rPr>
        <w:t>(i)  A randomized controlled trial employs random assignment of, for example, students, teachers, classrooms, or schools to receive the project component being evaluated (the treatment group) or not to receive the project component (the control group).</w:t>
      </w:r>
    </w:p>
    <w:p w14:paraId="19C840EE" w14:textId="77777777" w:rsidR="00194BE8" w:rsidRPr="00A73330" w:rsidRDefault="00194BE8" w:rsidP="001F4F44">
      <w:pPr>
        <w:spacing w:line="360" w:lineRule="auto"/>
        <w:ind w:left="360" w:hanging="360"/>
        <w:rPr>
          <w:rFonts w:cs="Arial"/>
          <w:szCs w:val="22"/>
        </w:rPr>
      </w:pPr>
      <w:r w:rsidRPr="00A73330">
        <w:rPr>
          <w:rFonts w:cs="Arial"/>
          <w:szCs w:val="22"/>
        </w:rPr>
        <w:t>(ii)  A regression discontinuity design study assigns the project component being evaluated using a measured variable (e.g., assigning students reading below a cutoff score to tutoring or developmental education classes) and controls for that variable in the analysis of outcomes.</w:t>
      </w:r>
    </w:p>
    <w:p w14:paraId="326FB6AA" w14:textId="77777777" w:rsidR="00194BE8" w:rsidRPr="00A73330" w:rsidRDefault="00194BE8" w:rsidP="001F4F44">
      <w:pPr>
        <w:spacing w:line="360" w:lineRule="auto"/>
        <w:ind w:left="360" w:hanging="360"/>
        <w:rPr>
          <w:rFonts w:cs="Arial"/>
          <w:szCs w:val="22"/>
        </w:rPr>
      </w:pPr>
      <w:r w:rsidRPr="00A73330">
        <w:rPr>
          <w:rFonts w:cs="Arial"/>
          <w:szCs w:val="22"/>
        </w:rPr>
        <w:t>(iii)  A single-case design study uses observations of a single case (e.g., a student eligible for a behavioral intervention) over time in the absence and presence of a controlled treatment manipulation to determine whether the outcome is systematically related to the treatment.</w:t>
      </w:r>
    </w:p>
    <w:p w14:paraId="02BF6730" w14:textId="77777777" w:rsidR="00194BE8" w:rsidRPr="00A73330" w:rsidRDefault="00194BE8" w:rsidP="001F4F44">
      <w:pPr>
        <w:spacing w:line="360" w:lineRule="auto"/>
        <w:rPr>
          <w:rFonts w:cs="Arial"/>
          <w:szCs w:val="22"/>
        </w:rPr>
      </w:pPr>
      <w:r w:rsidRPr="00A73330">
        <w:rPr>
          <w:rFonts w:cs="Arial"/>
          <w:szCs w:val="22"/>
          <w:u w:val="single"/>
        </w:rPr>
        <w:t>Logic model</w:t>
      </w:r>
      <w:r w:rsidRPr="00A73330">
        <w:rPr>
          <w:rFonts w:cs="Arial"/>
          <w:szCs w:val="22"/>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14:paraId="03E63E3C" w14:textId="77777777" w:rsidR="00194BE8" w:rsidRPr="00A73330" w:rsidRDefault="00194BE8" w:rsidP="001F4F44">
      <w:pPr>
        <w:spacing w:line="360" w:lineRule="auto"/>
        <w:rPr>
          <w:rFonts w:cs="Arial"/>
          <w:szCs w:val="22"/>
        </w:rPr>
      </w:pPr>
      <w:r w:rsidRPr="00A73330">
        <w:rPr>
          <w:rFonts w:cs="Arial"/>
          <w:szCs w:val="22"/>
          <w:u w:val="single"/>
        </w:rPr>
        <w:t>Moderate evidence</w:t>
      </w:r>
      <w:r w:rsidRPr="00A73330">
        <w:rPr>
          <w:rFonts w:cs="Arial"/>
          <w:szCs w:val="22"/>
        </w:rPr>
        <w:t xml:space="preserve"> means that there is evidence of effectiveness of a key project component in improving a relevant outcome for a sample that overlaps with the populations or settings proposed to receive that component, based on a relevant finding from one of the following:  </w:t>
      </w:r>
    </w:p>
    <w:p w14:paraId="32EE3434" w14:textId="77777777" w:rsidR="00194BE8" w:rsidRPr="00A73330" w:rsidRDefault="00194BE8" w:rsidP="001F4F44">
      <w:pPr>
        <w:spacing w:line="360" w:lineRule="auto"/>
        <w:ind w:left="360" w:hanging="360"/>
        <w:rPr>
          <w:rFonts w:cs="Arial"/>
          <w:szCs w:val="22"/>
        </w:rPr>
      </w:pPr>
      <w:r w:rsidRPr="00A73330">
        <w:rPr>
          <w:rFonts w:cs="Arial"/>
          <w:szCs w:val="22"/>
        </w:rPr>
        <w:t xml:space="preserve">(i)  A practice guide prepared by the WWC using version 2.1 or 3.0 of the WWC Handbook reporting a “strong evidence base” or “moderate evidence base” for the corresponding practice guide recommendation; </w:t>
      </w:r>
    </w:p>
    <w:p w14:paraId="77558665" w14:textId="77777777" w:rsidR="00194BE8" w:rsidRPr="00A73330" w:rsidRDefault="00194BE8" w:rsidP="001F4F44">
      <w:pPr>
        <w:spacing w:line="360" w:lineRule="auto"/>
        <w:ind w:left="360" w:hanging="360"/>
        <w:rPr>
          <w:rFonts w:cs="Arial"/>
          <w:szCs w:val="22"/>
        </w:rPr>
      </w:pPr>
      <w:r w:rsidRPr="00A73330">
        <w:rPr>
          <w:rFonts w:cs="Arial"/>
          <w:szCs w:val="22"/>
        </w:rPr>
        <w:t>(ii)  An intervention report prepared by the WWC using version 2.1 or 3.0 of the WWC Handbook reporting a “positive effect” or “potentially positive effect” on a relevant outcome based on a “medium to large” extent of evidence, with no reporting of a “negative effect” or “potentially negative effect” on a relevant outcome; or</w:t>
      </w:r>
    </w:p>
    <w:p w14:paraId="2711C7A4" w14:textId="77777777" w:rsidR="00194BE8" w:rsidRPr="00A73330" w:rsidRDefault="00194BE8" w:rsidP="001F4F44">
      <w:pPr>
        <w:spacing w:line="360" w:lineRule="auto"/>
        <w:ind w:left="360" w:hanging="360"/>
        <w:rPr>
          <w:rFonts w:cs="Arial"/>
          <w:szCs w:val="22"/>
        </w:rPr>
      </w:pPr>
      <w:r w:rsidRPr="00A73330">
        <w:rPr>
          <w:rFonts w:cs="Arial"/>
          <w:szCs w:val="22"/>
        </w:rPr>
        <w:t>(iii)  A single experimental study or quasi-experimental design study reviewed and reported by the WWC using version 2.1 or 3.0 of the WWC Handbook, or otherwise assessed by the Department using version 3.0 of the WWC Handbook, as appropriate, and that--</w:t>
      </w:r>
    </w:p>
    <w:p w14:paraId="7024B2DF" w14:textId="77777777" w:rsidR="00194BE8" w:rsidRPr="00A73330" w:rsidRDefault="00194BE8" w:rsidP="001F4F44">
      <w:pPr>
        <w:spacing w:line="360" w:lineRule="auto"/>
        <w:ind w:left="360" w:hanging="360"/>
        <w:rPr>
          <w:rFonts w:cs="Arial"/>
          <w:szCs w:val="22"/>
        </w:rPr>
      </w:pPr>
      <w:r w:rsidRPr="00A73330">
        <w:rPr>
          <w:rFonts w:cs="Arial"/>
          <w:szCs w:val="22"/>
        </w:rPr>
        <w:t>(A)  Meets WWC standards with or without reservations;</w:t>
      </w:r>
    </w:p>
    <w:p w14:paraId="4AEEFC1D" w14:textId="77777777" w:rsidR="00194BE8" w:rsidRPr="00A73330" w:rsidRDefault="00194BE8" w:rsidP="001F4F44">
      <w:pPr>
        <w:spacing w:line="360" w:lineRule="auto"/>
        <w:ind w:left="360" w:hanging="360"/>
        <w:rPr>
          <w:rFonts w:cs="Arial"/>
          <w:szCs w:val="22"/>
        </w:rPr>
      </w:pPr>
      <w:r w:rsidRPr="00A73330">
        <w:rPr>
          <w:rFonts w:cs="Arial"/>
          <w:szCs w:val="22"/>
        </w:rPr>
        <w:t>(B)  Includes at least one statistically significant and positive (i.e., favorable) effect on a relevant outcome;</w:t>
      </w:r>
    </w:p>
    <w:p w14:paraId="4D4ABBFA" w14:textId="77777777" w:rsidR="00194BE8" w:rsidRPr="00A73330" w:rsidRDefault="00194BE8" w:rsidP="001F4F44">
      <w:pPr>
        <w:spacing w:line="360" w:lineRule="auto"/>
        <w:ind w:left="360" w:hanging="360"/>
        <w:rPr>
          <w:rFonts w:cs="Arial"/>
          <w:szCs w:val="22"/>
        </w:rPr>
      </w:pPr>
      <w:r w:rsidRPr="00A73330">
        <w:rPr>
          <w:rFonts w:cs="Arial"/>
          <w:szCs w:val="22"/>
        </w:rPr>
        <w:t>(C)  Includes no overriding statistically significant and negative effects on relevant outcomes reported in the study or in a corresponding WWC intervention report prepared under version 2.1 or 3.0 of the WWC Handbook; and</w:t>
      </w:r>
    </w:p>
    <w:p w14:paraId="471A3EAF" w14:textId="77777777" w:rsidR="00194BE8" w:rsidRPr="00A73330" w:rsidRDefault="00194BE8" w:rsidP="001F4F44">
      <w:pPr>
        <w:spacing w:line="360" w:lineRule="auto"/>
        <w:ind w:left="360" w:hanging="360"/>
        <w:rPr>
          <w:rFonts w:cs="Arial"/>
          <w:szCs w:val="22"/>
        </w:rPr>
      </w:pPr>
      <w:r w:rsidRPr="00A73330">
        <w:rPr>
          <w:rFonts w:cs="Arial"/>
          <w:szCs w:val="22"/>
        </w:rPr>
        <w:t>(D)  Is based on a sample from more than one site (e.g.,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54E3A9BF" w14:textId="77777777" w:rsidR="00194BE8" w:rsidRPr="00A73330" w:rsidRDefault="00194BE8" w:rsidP="001F4F44">
      <w:pPr>
        <w:spacing w:line="360" w:lineRule="auto"/>
        <w:rPr>
          <w:rFonts w:cs="Arial"/>
          <w:szCs w:val="22"/>
        </w:rPr>
      </w:pPr>
      <w:r w:rsidRPr="00A73330">
        <w:rPr>
          <w:rFonts w:cs="Arial"/>
          <w:szCs w:val="22"/>
          <w:u w:val="single"/>
        </w:rPr>
        <w:t>Project component</w:t>
      </w:r>
      <w:r w:rsidRPr="00A73330">
        <w:rPr>
          <w:rFonts w:cs="Arial"/>
          <w:szCs w:val="22"/>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14:paraId="3CF3ECFD" w14:textId="77777777" w:rsidR="00194BE8" w:rsidRPr="00A73330" w:rsidRDefault="00194BE8" w:rsidP="001F4F44">
      <w:pPr>
        <w:spacing w:line="360" w:lineRule="auto"/>
        <w:rPr>
          <w:rFonts w:cs="Arial"/>
          <w:szCs w:val="22"/>
        </w:rPr>
      </w:pPr>
      <w:r w:rsidRPr="00A73330">
        <w:rPr>
          <w:rFonts w:cs="Arial"/>
          <w:szCs w:val="22"/>
          <w:u w:val="single"/>
        </w:rPr>
        <w:t>Promising evidence</w:t>
      </w:r>
      <w:r w:rsidRPr="00A73330">
        <w:rPr>
          <w:rFonts w:cs="Arial"/>
          <w:szCs w:val="22"/>
        </w:rPr>
        <w:t xml:space="preserve"> means that there is evidence of the effectiveness of a key project component in improving a relevant outcome, based on a relevant finding from one of the following:</w:t>
      </w:r>
    </w:p>
    <w:p w14:paraId="74D76F43" w14:textId="77777777" w:rsidR="00194BE8" w:rsidRPr="00A73330" w:rsidRDefault="00194BE8" w:rsidP="001F4F44">
      <w:pPr>
        <w:spacing w:line="360" w:lineRule="auto"/>
        <w:ind w:left="360" w:hanging="360"/>
        <w:rPr>
          <w:rFonts w:cs="Arial"/>
          <w:szCs w:val="22"/>
        </w:rPr>
      </w:pPr>
      <w:r w:rsidRPr="00A73330">
        <w:rPr>
          <w:rFonts w:cs="Arial"/>
          <w:szCs w:val="22"/>
        </w:rPr>
        <w:t>(i)  A practice guide prepared by WWC reporting a “strong evidence base” or “moderate evidence base” for the corresponding practice guide recommendation;</w:t>
      </w:r>
    </w:p>
    <w:p w14:paraId="07D456E1" w14:textId="77777777" w:rsidR="00194BE8" w:rsidRPr="00A73330" w:rsidRDefault="00194BE8" w:rsidP="001F4F44">
      <w:pPr>
        <w:spacing w:line="360" w:lineRule="auto"/>
        <w:ind w:left="360" w:hanging="360"/>
        <w:rPr>
          <w:rFonts w:cs="Arial"/>
          <w:szCs w:val="22"/>
        </w:rPr>
      </w:pPr>
      <w:r w:rsidRPr="00A73330">
        <w:rPr>
          <w:rFonts w:cs="Arial"/>
          <w:szCs w:val="22"/>
        </w:rPr>
        <w:t>(ii)  An intervention report prepared by the WWC reporting a “positive effect” or “potentially positive effect” on a relevant outcome with no reporting of a “negative effect” or “potentially negative effect” on a relevant outcome; or</w:t>
      </w:r>
    </w:p>
    <w:p w14:paraId="78159AD3" w14:textId="77777777" w:rsidR="00194BE8" w:rsidRPr="00A73330" w:rsidRDefault="00194BE8" w:rsidP="001F4F44">
      <w:pPr>
        <w:spacing w:line="360" w:lineRule="auto"/>
        <w:ind w:left="360" w:hanging="360"/>
        <w:rPr>
          <w:rFonts w:cs="Arial"/>
          <w:szCs w:val="22"/>
        </w:rPr>
      </w:pPr>
      <w:r w:rsidRPr="00A73330">
        <w:rPr>
          <w:rFonts w:cs="Arial"/>
          <w:szCs w:val="22"/>
        </w:rPr>
        <w:t>(iii)  A single study assessed by the Department, as appropriate, that--</w:t>
      </w:r>
    </w:p>
    <w:p w14:paraId="6FE18D7B" w14:textId="77777777" w:rsidR="00194BE8" w:rsidRPr="00A73330" w:rsidRDefault="00194BE8" w:rsidP="001F4F44">
      <w:pPr>
        <w:spacing w:line="360" w:lineRule="auto"/>
        <w:ind w:left="360" w:hanging="360"/>
        <w:rPr>
          <w:rFonts w:cs="Arial"/>
          <w:szCs w:val="22"/>
        </w:rPr>
      </w:pPr>
      <w:r w:rsidRPr="00A73330">
        <w:rPr>
          <w:rFonts w:cs="Arial"/>
          <w:szCs w:val="22"/>
        </w:rPr>
        <w:t>(A)  Is an experimental study, a quasi-experimental design study, or a well-designed and well-implemented correlational study with statistical controls for selection bias (e.g., a study using regression methods to account for differences between a treatment group and a comparison group); and</w:t>
      </w:r>
    </w:p>
    <w:p w14:paraId="3AFD9933" w14:textId="77777777" w:rsidR="00194BE8" w:rsidRPr="00A73330" w:rsidRDefault="00194BE8" w:rsidP="001F4F44">
      <w:pPr>
        <w:spacing w:line="360" w:lineRule="auto"/>
        <w:ind w:left="360" w:hanging="360"/>
        <w:rPr>
          <w:rFonts w:cs="Arial"/>
          <w:szCs w:val="22"/>
        </w:rPr>
      </w:pPr>
      <w:r w:rsidRPr="00A73330">
        <w:rPr>
          <w:rFonts w:cs="Arial"/>
          <w:szCs w:val="22"/>
        </w:rPr>
        <w:t>(B)  Includes at least one statistically significant and positive (i.e., favorable) effect on a relevant outcome.</w:t>
      </w:r>
    </w:p>
    <w:p w14:paraId="2DEB1A90" w14:textId="77777777" w:rsidR="00194BE8" w:rsidRPr="00A73330" w:rsidRDefault="00194BE8" w:rsidP="001F4F44">
      <w:pPr>
        <w:spacing w:line="360" w:lineRule="auto"/>
        <w:rPr>
          <w:rFonts w:cs="Arial"/>
          <w:szCs w:val="22"/>
        </w:rPr>
      </w:pPr>
      <w:r w:rsidRPr="00A73330">
        <w:rPr>
          <w:rFonts w:cs="Arial"/>
          <w:szCs w:val="22"/>
          <w:u w:val="single"/>
        </w:rPr>
        <w:t>Quasi-experimental design study</w:t>
      </w:r>
      <w:r w:rsidRPr="00A73330">
        <w:rPr>
          <w:rFonts w:cs="Arial"/>
          <w:szCs w:val="22"/>
        </w:rPr>
        <w:t xml:space="preserve"> means a study using a design that attempts to approximate an experimental study by identifying a comparison group that is similar to the treatment group in important respects.  This type of study, depending on design and implementation (e.g., establishment of baseline equivalence of the groups being compared), can meet WWC standards with reservations, but cannot meet WWC standards without reservations, as described in the WWC Handbook.</w:t>
      </w:r>
    </w:p>
    <w:p w14:paraId="2F66C268" w14:textId="77777777" w:rsidR="00194BE8" w:rsidRPr="00A73330" w:rsidRDefault="00194BE8" w:rsidP="001F4F44">
      <w:pPr>
        <w:spacing w:line="360" w:lineRule="auto"/>
        <w:rPr>
          <w:rFonts w:cs="Arial"/>
          <w:szCs w:val="22"/>
        </w:rPr>
      </w:pPr>
      <w:r w:rsidRPr="00A73330">
        <w:rPr>
          <w:rFonts w:cs="Arial"/>
          <w:szCs w:val="22"/>
          <w:u w:val="single"/>
        </w:rPr>
        <w:t>Relevant outcome</w:t>
      </w:r>
      <w:r w:rsidRPr="00A73330">
        <w:rPr>
          <w:rFonts w:cs="Arial"/>
          <w:szCs w:val="22"/>
        </w:rPr>
        <w:t xml:space="preserve"> means the student outcome(s) or other outcome(s) the key project component is designed to improve, consistent with the specific goals of the program.</w:t>
      </w:r>
    </w:p>
    <w:p w14:paraId="143CDD2F" w14:textId="77777777" w:rsidR="00194BE8" w:rsidRPr="00A73330" w:rsidRDefault="00194BE8" w:rsidP="001F4F44">
      <w:pPr>
        <w:spacing w:line="360" w:lineRule="auto"/>
        <w:rPr>
          <w:rFonts w:cs="Arial"/>
          <w:szCs w:val="22"/>
        </w:rPr>
      </w:pPr>
      <w:r w:rsidRPr="00A73330">
        <w:rPr>
          <w:rFonts w:cs="Arial"/>
          <w:szCs w:val="22"/>
          <w:u w:val="single"/>
        </w:rPr>
        <w:t>Strong evidence</w:t>
      </w:r>
      <w:r w:rsidRPr="00A73330">
        <w:rPr>
          <w:rFonts w:cs="Arial"/>
          <w:szCs w:val="22"/>
        </w:rPr>
        <w:t xml:space="preserve"> means that there is evidence of the effectiveness of a key project component in improving a relevant outcome for a sample that overlaps with the populations and settings proposed to receive that component, based on a relevant finding from one of the following:</w:t>
      </w:r>
    </w:p>
    <w:p w14:paraId="7DFE1FE6" w14:textId="77777777" w:rsidR="00194BE8" w:rsidRPr="00A73330" w:rsidRDefault="00194BE8" w:rsidP="001F4F44">
      <w:pPr>
        <w:spacing w:line="360" w:lineRule="auto"/>
        <w:ind w:left="360" w:hanging="360"/>
        <w:rPr>
          <w:rFonts w:cs="Arial"/>
          <w:szCs w:val="22"/>
        </w:rPr>
      </w:pPr>
      <w:r w:rsidRPr="00A73330">
        <w:rPr>
          <w:rFonts w:cs="Arial"/>
          <w:szCs w:val="22"/>
        </w:rPr>
        <w:t>(i)  A practice guide prepared by the WWC using version 2.1 or 3.0 of the WWC Handbook reporting a “strong evidence base” for the corresponding practice guide recommendation;</w:t>
      </w:r>
    </w:p>
    <w:p w14:paraId="191AB3DE" w14:textId="77777777" w:rsidR="00194BE8" w:rsidRPr="00A73330" w:rsidRDefault="00194BE8" w:rsidP="001F4F44">
      <w:pPr>
        <w:spacing w:line="360" w:lineRule="auto"/>
        <w:ind w:left="360" w:hanging="360"/>
        <w:rPr>
          <w:rFonts w:cs="Arial"/>
          <w:szCs w:val="22"/>
        </w:rPr>
      </w:pPr>
      <w:r w:rsidRPr="00A73330">
        <w:rPr>
          <w:rFonts w:cs="Arial"/>
          <w:szCs w:val="22"/>
        </w:rPr>
        <w:t>(ii)  An intervention report prepared by the WWC using version 2.1 or 3.0 of the WWC Handbook reporting a “positive effect” on a relevant outcome based on a “medium to large” extent of evidence, with no reporting of a “negative effect” or “potentially negative effect” on a relevant outcome; or</w:t>
      </w:r>
    </w:p>
    <w:p w14:paraId="3073021F" w14:textId="77777777" w:rsidR="00194BE8" w:rsidRPr="00A73330" w:rsidRDefault="00194BE8" w:rsidP="001F4F44">
      <w:pPr>
        <w:spacing w:line="360" w:lineRule="auto"/>
        <w:ind w:left="360" w:hanging="360"/>
        <w:rPr>
          <w:rFonts w:cs="Arial"/>
          <w:szCs w:val="22"/>
        </w:rPr>
      </w:pPr>
      <w:r w:rsidRPr="00A73330">
        <w:rPr>
          <w:rFonts w:cs="Arial"/>
          <w:szCs w:val="22"/>
        </w:rPr>
        <w:t>(iii)  A single experimental study reviewed and reported by the WWC using version 2.1 or 3.0 of the WWC Handbook, or otherwise assessed by the Department using version 3.0 of the WWC Handbook, as appropriate, and that--</w:t>
      </w:r>
    </w:p>
    <w:p w14:paraId="47253B20" w14:textId="77777777" w:rsidR="00194BE8" w:rsidRPr="00A73330" w:rsidRDefault="00194BE8" w:rsidP="001F4F44">
      <w:pPr>
        <w:spacing w:line="360" w:lineRule="auto"/>
        <w:ind w:left="360" w:hanging="360"/>
        <w:rPr>
          <w:rFonts w:cs="Arial"/>
          <w:szCs w:val="22"/>
        </w:rPr>
      </w:pPr>
      <w:r w:rsidRPr="00A73330">
        <w:rPr>
          <w:rFonts w:cs="Arial"/>
          <w:szCs w:val="22"/>
        </w:rPr>
        <w:t>(A)  Meets WWC standards without reservations;</w:t>
      </w:r>
    </w:p>
    <w:p w14:paraId="7A5A089F" w14:textId="77777777" w:rsidR="00194BE8" w:rsidRPr="00A73330" w:rsidRDefault="00194BE8" w:rsidP="001F4F44">
      <w:pPr>
        <w:spacing w:line="360" w:lineRule="auto"/>
        <w:ind w:left="360" w:hanging="360"/>
        <w:rPr>
          <w:rFonts w:cs="Arial"/>
          <w:szCs w:val="22"/>
        </w:rPr>
      </w:pPr>
      <w:r w:rsidRPr="00A73330">
        <w:rPr>
          <w:rFonts w:cs="Arial"/>
          <w:szCs w:val="22"/>
        </w:rPr>
        <w:t>(B)  Includes at least one statistically significant and positive (i.e., favorable) effect on a relevant outcome;</w:t>
      </w:r>
    </w:p>
    <w:p w14:paraId="6B09BF55" w14:textId="77777777" w:rsidR="00194BE8" w:rsidRPr="00A73330" w:rsidRDefault="00194BE8" w:rsidP="001F4F44">
      <w:pPr>
        <w:spacing w:line="360" w:lineRule="auto"/>
        <w:ind w:left="360" w:hanging="360"/>
        <w:rPr>
          <w:rFonts w:cs="Arial"/>
          <w:szCs w:val="22"/>
        </w:rPr>
      </w:pPr>
      <w:r w:rsidRPr="00A73330">
        <w:rPr>
          <w:rFonts w:cs="Arial"/>
          <w:szCs w:val="22"/>
        </w:rPr>
        <w:t>(C)  Includes no overriding statistically significant and negative effects on relevant outcomes reported in the study or in a corresponding WWC intervention report prepared under version 2.1 or 3.0 of the WWC Handbook; and</w:t>
      </w:r>
    </w:p>
    <w:p w14:paraId="6FFE1E94" w14:textId="77777777" w:rsidR="00194BE8" w:rsidRPr="00A73330" w:rsidRDefault="00194BE8" w:rsidP="001F4F44">
      <w:pPr>
        <w:spacing w:line="360" w:lineRule="auto"/>
        <w:ind w:left="360" w:hanging="360"/>
        <w:rPr>
          <w:rFonts w:cs="Arial"/>
          <w:szCs w:val="22"/>
        </w:rPr>
      </w:pPr>
      <w:r w:rsidRPr="00A73330">
        <w:rPr>
          <w:rFonts w:cs="Arial"/>
          <w:szCs w:val="22"/>
        </w:rPr>
        <w:t>(D)  Is based on a sample from more than one site (e.g.,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02E819F7" w14:textId="77777777" w:rsidR="00194BE8" w:rsidRDefault="00194BE8" w:rsidP="001F4F44">
      <w:pPr>
        <w:spacing w:line="360" w:lineRule="auto"/>
        <w:rPr>
          <w:kern w:val="2"/>
        </w:rPr>
      </w:pPr>
      <w:r w:rsidRPr="00A73330">
        <w:rPr>
          <w:rFonts w:cs="Arial"/>
          <w:szCs w:val="22"/>
          <w:u w:val="single"/>
        </w:rPr>
        <w:t>What Works Clearinghouse Handbook (WWC Handbook)</w:t>
      </w:r>
      <w:r w:rsidRPr="00A73330">
        <w:rPr>
          <w:rFonts w:cs="Arial"/>
          <w:szCs w:val="22"/>
        </w:rPr>
        <w:t xml:space="preserve"> means the standards and procedures set forth in the WWC Procedures and Standards Handbook, Version 3.0 or Version 2.1 (incorporated by reference, see 34 CFR 77.2).  Study findings eligible for review under WWC standards can meet WWC standards without reservations, meet WWC standards with reservations, or not meet WWC standards.  WWC practice guides and intervention reports include findings from systematic reviews of evidence as described in the Handbook documentation.</w:t>
      </w:r>
    </w:p>
    <w:p w14:paraId="1D38D87F" w14:textId="77777777" w:rsidR="00BA1D3C" w:rsidRPr="00BC4C0A" w:rsidRDefault="001516C6" w:rsidP="00EC73D5">
      <w:pPr>
        <w:pStyle w:val="FR-2"/>
        <w:rPr>
          <w:kern w:val="2"/>
        </w:rPr>
      </w:pPr>
      <w:r w:rsidRPr="00BC4C0A">
        <w:rPr>
          <w:kern w:val="2"/>
        </w:rPr>
        <w:t>Waiver of Proposed Rulemaking:</w:t>
      </w:r>
      <w:r w:rsidR="004D7808" w:rsidRPr="00BC4C0A">
        <w:rPr>
          <w:kern w:val="2"/>
        </w:rPr>
        <w:t xml:space="preserve"> </w:t>
      </w:r>
    </w:p>
    <w:p w14:paraId="28D649B8" w14:textId="77777777" w:rsidR="001516C6" w:rsidRPr="00BC4C0A" w:rsidRDefault="001516C6" w:rsidP="005D29DF">
      <w:pPr>
        <w:pStyle w:val="FRNormal"/>
        <w:rPr>
          <w:kern w:val="2"/>
        </w:rPr>
      </w:pPr>
      <w:r w:rsidRPr="00BC4C0A">
        <w:rPr>
          <w:kern w:val="2"/>
        </w:rPr>
        <w:t>Under the Administrative Procedure Act (APA) (5 U.S.C. 553) the Department generally offers interested parties the opportunity to comment on proposed priorities and requirements.</w:t>
      </w:r>
      <w:r w:rsidR="004D7808" w:rsidRPr="00BC4C0A">
        <w:rPr>
          <w:kern w:val="2"/>
        </w:rPr>
        <w:t xml:space="preserve"> </w:t>
      </w:r>
      <w:r w:rsidR="00BA1D3C" w:rsidRPr="00BC4C0A">
        <w:rPr>
          <w:kern w:val="2"/>
        </w:rPr>
        <w:t>Section </w:t>
      </w:r>
      <w:r w:rsidRPr="00BC4C0A">
        <w:rPr>
          <w:kern w:val="2"/>
        </w:rPr>
        <w:t>681(d) of IDEA, however, makes the public comment requirements of the APA inapplicable to the priority in this notice.</w:t>
      </w:r>
    </w:p>
    <w:p w14:paraId="3FD6F08F" w14:textId="77777777" w:rsidR="001E2706" w:rsidRPr="00BC4C0A" w:rsidRDefault="001516C6" w:rsidP="00EC73D5">
      <w:pPr>
        <w:pStyle w:val="FR-2"/>
        <w:rPr>
          <w:kern w:val="2"/>
        </w:rPr>
      </w:pPr>
      <w:r w:rsidRPr="00BC4C0A">
        <w:rPr>
          <w:kern w:val="2"/>
        </w:rPr>
        <w:t>Program Authority:</w:t>
      </w:r>
    </w:p>
    <w:p w14:paraId="33D77A30" w14:textId="77777777" w:rsidR="001516C6" w:rsidRPr="00BC4C0A" w:rsidRDefault="001516C6" w:rsidP="005D29DF">
      <w:pPr>
        <w:pStyle w:val="FRNormal"/>
        <w:rPr>
          <w:kern w:val="2"/>
        </w:rPr>
      </w:pPr>
      <w:r w:rsidRPr="00BC4C0A">
        <w:rPr>
          <w:kern w:val="2"/>
        </w:rPr>
        <w:t>20 U.S.C. 14</w:t>
      </w:r>
      <w:r w:rsidR="00194BE8">
        <w:rPr>
          <w:kern w:val="2"/>
        </w:rPr>
        <w:t>74</w:t>
      </w:r>
      <w:r w:rsidRPr="00BC4C0A">
        <w:rPr>
          <w:kern w:val="2"/>
        </w:rPr>
        <w:t xml:space="preserve"> and 1481.</w:t>
      </w:r>
    </w:p>
    <w:p w14:paraId="6C774DEA" w14:textId="77777777" w:rsidR="00BA1D3C" w:rsidRPr="00BC4C0A" w:rsidRDefault="001516C6" w:rsidP="00EC73D5">
      <w:pPr>
        <w:pStyle w:val="FR-2"/>
        <w:rPr>
          <w:kern w:val="2"/>
        </w:rPr>
      </w:pPr>
      <w:r w:rsidRPr="00BC4C0A">
        <w:rPr>
          <w:kern w:val="2"/>
        </w:rPr>
        <w:t>Applicable Regulations:</w:t>
      </w:r>
      <w:r w:rsidR="004D7808" w:rsidRPr="00BC4C0A">
        <w:rPr>
          <w:kern w:val="2"/>
        </w:rPr>
        <w:t xml:space="preserve"> </w:t>
      </w:r>
    </w:p>
    <w:p w14:paraId="37F4F8FA" w14:textId="77777777" w:rsidR="002B737D" w:rsidRPr="00BC4C0A" w:rsidRDefault="000A5630" w:rsidP="00AE0EC2">
      <w:pPr>
        <w:pStyle w:val="FRNormal"/>
        <w:numPr>
          <w:ilvl w:val="0"/>
          <w:numId w:val="30"/>
        </w:numPr>
        <w:rPr>
          <w:kern w:val="2"/>
        </w:rPr>
      </w:pPr>
      <w:r w:rsidRPr="00BC4C0A">
        <w:rPr>
          <w:kern w:val="2"/>
        </w:rPr>
        <w:t>The Education Department General Administrative Regulations in 34 CFR parts 75, 77, 79, 81, 82, 84, 86, 97, 98, and 99.</w:t>
      </w:r>
      <w:r w:rsidR="002B737D" w:rsidRPr="00BC4C0A">
        <w:rPr>
          <w:kern w:val="2"/>
        </w:rPr>
        <w:t xml:space="preserve"> </w:t>
      </w:r>
    </w:p>
    <w:p w14:paraId="4C00691C" w14:textId="77777777" w:rsidR="002B737D" w:rsidRPr="00BC4C0A" w:rsidRDefault="000A5630" w:rsidP="00AE0EC2">
      <w:pPr>
        <w:pStyle w:val="FRNormal"/>
        <w:numPr>
          <w:ilvl w:val="0"/>
          <w:numId w:val="30"/>
        </w:numPr>
        <w:rPr>
          <w:kern w:val="2"/>
        </w:rPr>
      </w:pPr>
      <w:r w:rsidRPr="00BC4C0A">
        <w:rPr>
          <w:kern w:val="2"/>
        </w:rPr>
        <w:t>The Office of Management and Budget Guidelines to Agencies on Governmentwide Debarment and Suspension (Nonprocurement) in 2 CFR part 180, as adopted and amended as regulations of the Department in 2 CFR part 3485.</w:t>
      </w:r>
      <w:r w:rsidR="002B737D" w:rsidRPr="00BC4C0A">
        <w:rPr>
          <w:kern w:val="2"/>
        </w:rPr>
        <w:t xml:space="preserve"> </w:t>
      </w:r>
    </w:p>
    <w:p w14:paraId="46CD2C4A" w14:textId="77777777" w:rsidR="000A5630" w:rsidRPr="00BC4C0A" w:rsidRDefault="000A5630" w:rsidP="00AE0EC2">
      <w:pPr>
        <w:pStyle w:val="FRNormal"/>
        <w:numPr>
          <w:ilvl w:val="0"/>
          <w:numId w:val="30"/>
        </w:numPr>
        <w:rPr>
          <w:kern w:val="2"/>
        </w:rPr>
      </w:pPr>
      <w:r w:rsidRPr="00BC4C0A">
        <w:rPr>
          <w:kern w:val="2"/>
        </w:rPr>
        <w:t>The Uniform Administrative Requirements, Cost Principles, and Audit Requirements for Federal Awards in 2 CFR part 200, as adopted and amended in 2 CFR part 3474.</w:t>
      </w:r>
    </w:p>
    <w:p w14:paraId="4828F9E9" w14:textId="77777777" w:rsidR="00976096" w:rsidRPr="00F21F28" w:rsidRDefault="00976096" w:rsidP="00976096">
      <w:pPr>
        <w:spacing w:line="360" w:lineRule="auto"/>
        <w:rPr>
          <w:rFonts w:cs="Arial"/>
          <w:szCs w:val="22"/>
        </w:rPr>
      </w:pPr>
      <w:r>
        <w:rPr>
          <w:b/>
          <w:kern w:val="2"/>
          <w:u w:val="single"/>
        </w:rPr>
        <w:t>Note</w:t>
      </w:r>
      <w:r>
        <w:rPr>
          <w:kern w:val="2"/>
        </w:rPr>
        <w:t xml:space="preserve">: </w:t>
      </w:r>
      <w:r w:rsidRPr="00F21F28">
        <w:rPr>
          <w:rFonts w:cs="Arial"/>
          <w:szCs w:val="22"/>
        </w:rPr>
        <w:t>The regulations in 34 CFR part 79 apply to all applicants except federally recognized Indian tribes.</w:t>
      </w:r>
    </w:p>
    <w:p w14:paraId="6708301E" w14:textId="77777777" w:rsidR="00EC73D5" w:rsidRPr="00BC4C0A" w:rsidRDefault="000A5630" w:rsidP="005D29DF">
      <w:pPr>
        <w:pStyle w:val="FRNote"/>
        <w:rPr>
          <w:kern w:val="2"/>
        </w:rPr>
      </w:pPr>
      <w:r w:rsidRPr="00BC4C0A">
        <w:rPr>
          <w:b/>
          <w:kern w:val="2"/>
          <w:u w:val="single"/>
        </w:rPr>
        <w:t>Note</w:t>
      </w:r>
      <w:r w:rsidRPr="00BC4C0A">
        <w:rPr>
          <w:b/>
          <w:kern w:val="2"/>
        </w:rPr>
        <w:t>:</w:t>
      </w:r>
      <w:r w:rsidR="002B737D" w:rsidRPr="00BC4C0A">
        <w:rPr>
          <w:kern w:val="2"/>
        </w:rPr>
        <w:t xml:space="preserve"> </w:t>
      </w:r>
      <w:r w:rsidRPr="00BC4C0A">
        <w:rPr>
          <w:kern w:val="2"/>
        </w:rPr>
        <w:t>The regulations in 34 CFR part 86 apply to institutions of higher education (IHEs) only.</w:t>
      </w:r>
    </w:p>
    <w:p w14:paraId="402ACBE2" w14:textId="77777777" w:rsidR="001516C6" w:rsidRPr="00BC4C0A" w:rsidRDefault="001516C6" w:rsidP="005D29DF">
      <w:pPr>
        <w:pStyle w:val="FR-1"/>
        <w:rPr>
          <w:kern w:val="2"/>
        </w:rPr>
      </w:pPr>
      <w:r w:rsidRPr="00BC4C0A">
        <w:rPr>
          <w:kern w:val="2"/>
        </w:rPr>
        <w:t>II.</w:t>
      </w:r>
      <w:r w:rsidR="004D7808" w:rsidRPr="00BC4C0A">
        <w:rPr>
          <w:kern w:val="2"/>
        </w:rPr>
        <w:t xml:space="preserve"> </w:t>
      </w:r>
      <w:r w:rsidRPr="00BC4C0A">
        <w:rPr>
          <w:kern w:val="2"/>
        </w:rPr>
        <w:t>Award Information</w:t>
      </w:r>
    </w:p>
    <w:p w14:paraId="44DC86E6" w14:textId="77777777" w:rsidR="00BA1D3C" w:rsidRPr="00BC4C0A" w:rsidRDefault="001516C6" w:rsidP="00EC73D5">
      <w:pPr>
        <w:pStyle w:val="FR-2"/>
        <w:rPr>
          <w:kern w:val="2"/>
        </w:rPr>
      </w:pPr>
      <w:r w:rsidRPr="00BC4C0A">
        <w:rPr>
          <w:kern w:val="2"/>
        </w:rPr>
        <w:t>Type of Award:</w:t>
      </w:r>
      <w:r w:rsidR="004D7808" w:rsidRPr="00BC4C0A">
        <w:rPr>
          <w:kern w:val="2"/>
        </w:rPr>
        <w:t xml:space="preserve"> </w:t>
      </w:r>
    </w:p>
    <w:p w14:paraId="5B3011AD" w14:textId="77777777" w:rsidR="001516C6" w:rsidRPr="00BC4C0A" w:rsidRDefault="00976096" w:rsidP="005D29DF">
      <w:pPr>
        <w:pStyle w:val="FRNormal"/>
        <w:rPr>
          <w:kern w:val="2"/>
        </w:rPr>
      </w:pPr>
      <w:r w:rsidRPr="00A73330">
        <w:rPr>
          <w:color w:val="000000" w:themeColor="text1"/>
        </w:rPr>
        <w:t>Cooperative agreements</w:t>
      </w:r>
      <w:r w:rsidR="001516C6" w:rsidRPr="00BC4C0A">
        <w:rPr>
          <w:kern w:val="2"/>
        </w:rPr>
        <w:t>.</w:t>
      </w:r>
    </w:p>
    <w:p w14:paraId="5E22F7CE" w14:textId="77777777" w:rsidR="00BA1D3C" w:rsidRPr="00BC4C0A" w:rsidRDefault="001516C6" w:rsidP="00EC73D5">
      <w:pPr>
        <w:pStyle w:val="FR-2"/>
        <w:rPr>
          <w:kern w:val="2"/>
        </w:rPr>
      </w:pPr>
      <w:r w:rsidRPr="00BC4C0A">
        <w:rPr>
          <w:kern w:val="2"/>
        </w:rPr>
        <w:t>Estimated Available Funds:</w:t>
      </w:r>
      <w:r w:rsidR="004D7808" w:rsidRPr="00BC4C0A">
        <w:rPr>
          <w:kern w:val="2"/>
        </w:rPr>
        <w:t xml:space="preserve"> </w:t>
      </w:r>
    </w:p>
    <w:p w14:paraId="7E89917E" w14:textId="77777777" w:rsidR="009C36CE" w:rsidRPr="00BC4C0A" w:rsidRDefault="009C36CE" w:rsidP="005D29DF">
      <w:pPr>
        <w:pStyle w:val="FRNormal"/>
        <w:rPr>
          <w:kern w:val="2"/>
        </w:rPr>
      </w:pPr>
      <w:r w:rsidRPr="00BC4C0A">
        <w:rPr>
          <w:kern w:val="2"/>
        </w:rPr>
        <w:t>$</w:t>
      </w:r>
      <w:r w:rsidR="00976096">
        <w:rPr>
          <w:kern w:val="2"/>
        </w:rPr>
        <w:t>1</w:t>
      </w:r>
      <w:r w:rsidRPr="00BC4C0A">
        <w:rPr>
          <w:kern w:val="2"/>
        </w:rPr>
        <w:t>,5</w:t>
      </w:r>
      <w:r w:rsidR="00976096">
        <w:rPr>
          <w:kern w:val="2"/>
        </w:rPr>
        <w:t>0</w:t>
      </w:r>
      <w:r w:rsidRPr="00BC4C0A">
        <w:rPr>
          <w:kern w:val="2"/>
        </w:rPr>
        <w:t>0,000.</w:t>
      </w:r>
    </w:p>
    <w:p w14:paraId="7E9F920B" w14:textId="77777777" w:rsidR="009C36CE" w:rsidRPr="00BC4C0A" w:rsidRDefault="009C36CE" w:rsidP="005D29DF">
      <w:pPr>
        <w:pStyle w:val="FRNormal"/>
        <w:rPr>
          <w:kern w:val="2"/>
        </w:rPr>
      </w:pPr>
      <w:r w:rsidRPr="00BC4C0A">
        <w:rPr>
          <w:kern w:val="2"/>
        </w:rPr>
        <w:t>Contingent upon the availability of funds and the quality of applications, we may make additional awards in FY 201</w:t>
      </w:r>
      <w:r w:rsidR="005461FD" w:rsidRPr="00BC4C0A">
        <w:rPr>
          <w:kern w:val="2"/>
        </w:rPr>
        <w:t>9</w:t>
      </w:r>
      <w:r w:rsidRPr="00BC4C0A">
        <w:rPr>
          <w:kern w:val="2"/>
        </w:rPr>
        <w:t xml:space="preserve"> from the list of unfunded applications from this competition.</w:t>
      </w:r>
    </w:p>
    <w:p w14:paraId="4AB2B931" w14:textId="77777777" w:rsidR="00BA1D3C" w:rsidRPr="00BC4C0A" w:rsidRDefault="001516C6" w:rsidP="00EC73D5">
      <w:pPr>
        <w:pStyle w:val="FR-2"/>
        <w:rPr>
          <w:kern w:val="2"/>
        </w:rPr>
      </w:pPr>
      <w:r w:rsidRPr="00BC4C0A">
        <w:rPr>
          <w:kern w:val="2"/>
        </w:rPr>
        <w:t>Estimated Range of Awards:</w:t>
      </w:r>
      <w:r w:rsidR="004D7808" w:rsidRPr="00BC4C0A">
        <w:rPr>
          <w:kern w:val="2"/>
        </w:rPr>
        <w:t xml:space="preserve"> </w:t>
      </w:r>
    </w:p>
    <w:p w14:paraId="457756C1" w14:textId="77777777" w:rsidR="001516C6" w:rsidRPr="00BC4C0A" w:rsidRDefault="001516C6" w:rsidP="005D29DF">
      <w:pPr>
        <w:pStyle w:val="FRNormal"/>
        <w:rPr>
          <w:kern w:val="2"/>
          <w:u w:val="single"/>
        </w:rPr>
      </w:pPr>
      <w:r w:rsidRPr="00BC4C0A">
        <w:rPr>
          <w:kern w:val="2"/>
        </w:rPr>
        <w:t>$</w:t>
      </w:r>
      <w:r w:rsidR="00E127A5">
        <w:rPr>
          <w:kern w:val="2"/>
        </w:rPr>
        <w:t>4</w:t>
      </w:r>
      <w:r w:rsidRPr="00BC4C0A">
        <w:rPr>
          <w:kern w:val="2"/>
        </w:rPr>
        <w:t>5</w:t>
      </w:r>
      <w:r w:rsidR="00E127A5">
        <w:rPr>
          <w:kern w:val="2"/>
        </w:rPr>
        <w:t>0</w:t>
      </w:r>
      <w:r w:rsidRPr="00BC4C0A">
        <w:rPr>
          <w:kern w:val="2"/>
        </w:rPr>
        <w:t>,000 to $5</w:t>
      </w:r>
      <w:r w:rsidR="00E127A5">
        <w:rPr>
          <w:kern w:val="2"/>
        </w:rPr>
        <w:t>0</w:t>
      </w:r>
      <w:r w:rsidRPr="00BC4C0A">
        <w:rPr>
          <w:kern w:val="2"/>
        </w:rPr>
        <w:t>0,00</w:t>
      </w:r>
      <w:r w:rsidR="00DB76BD" w:rsidRPr="00BC4C0A">
        <w:rPr>
          <w:kern w:val="2"/>
        </w:rPr>
        <w:t>0 per year</w:t>
      </w:r>
    </w:p>
    <w:p w14:paraId="0E480EAC" w14:textId="77777777" w:rsidR="00BA1D3C" w:rsidRPr="00BC4C0A" w:rsidRDefault="001516C6" w:rsidP="00EC73D5">
      <w:pPr>
        <w:pStyle w:val="FR-2"/>
        <w:rPr>
          <w:kern w:val="2"/>
        </w:rPr>
      </w:pPr>
      <w:r w:rsidRPr="00BC4C0A">
        <w:rPr>
          <w:kern w:val="2"/>
        </w:rPr>
        <w:t>Estimated Average Size of Award:</w:t>
      </w:r>
      <w:r w:rsidR="004D7808" w:rsidRPr="00BC4C0A">
        <w:rPr>
          <w:kern w:val="2"/>
        </w:rPr>
        <w:t xml:space="preserve"> </w:t>
      </w:r>
    </w:p>
    <w:p w14:paraId="7D6786D1" w14:textId="77777777" w:rsidR="001516C6" w:rsidRPr="00BC4C0A" w:rsidRDefault="001516C6" w:rsidP="005D29DF">
      <w:pPr>
        <w:pStyle w:val="FRNormal"/>
        <w:rPr>
          <w:kern w:val="2"/>
          <w:u w:val="single"/>
        </w:rPr>
      </w:pPr>
      <w:r w:rsidRPr="00BC4C0A">
        <w:rPr>
          <w:kern w:val="2"/>
        </w:rPr>
        <w:t>$</w:t>
      </w:r>
      <w:r w:rsidR="00E127A5">
        <w:rPr>
          <w:kern w:val="2"/>
        </w:rPr>
        <w:t>4</w:t>
      </w:r>
      <w:r w:rsidR="009C36CE" w:rsidRPr="00BC4C0A">
        <w:rPr>
          <w:kern w:val="2"/>
        </w:rPr>
        <w:t>7</w:t>
      </w:r>
      <w:r w:rsidR="00E127A5">
        <w:rPr>
          <w:kern w:val="2"/>
        </w:rPr>
        <w:t>5</w:t>
      </w:r>
      <w:r w:rsidR="000A5630" w:rsidRPr="00BC4C0A">
        <w:rPr>
          <w:kern w:val="2"/>
        </w:rPr>
        <w:t>,5</w:t>
      </w:r>
      <w:r w:rsidR="009C36CE" w:rsidRPr="00BC4C0A">
        <w:rPr>
          <w:kern w:val="2"/>
        </w:rPr>
        <w:t>00</w:t>
      </w:r>
      <w:r w:rsidR="00DB76BD" w:rsidRPr="00BC4C0A">
        <w:rPr>
          <w:kern w:val="2"/>
        </w:rPr>
        <w:t xml:space="preserve"> per year</w:t>
      </w:r>
    </w:p>
    <w:p w14:paraId="07ABF1D2" w14:textId="77777777" w:rsidR="00BA1D3C" w:rsidRPr="00BC4C0A" w:rsidRDefault="001516C6" w:rsidP="00EC73D5">
      <w:pPr>
        <w:pStyle w:val="FR-2"/>
        <w:rPr>
          <w:kern w:val="2"/>
        </w:rPr>
      </w:pPr>
      <w:r w:rsidRPr="00BC4C0A">
        <w:rPr>
          <w:kern w:val="2"/>
        </w:rPr>
        <w:t>Maximum Award:</w:t>
      </w:r>
      <w:r w:rsidR="004D7808" w:rsidRPr="00BC4C0A">
        <w:rPr>
          <w:kern w:val="2"/>
        </w:rPr>
        <w:t xml:space="preserve"> </w:t>
      </w:r>
    </w:p>
    <w:p w14:paraId="6A68BC5C" w14:textId="77777777" w:rsidR="001516C6" w:rsidRPr="00BC4C0A" w:rsidDel="004676B3" w:rsidRDefault="001516C6" w:rsidP="005D29DF">
      <w:pPr>
        <w:pStyle w:val="FRNormal"/>
        <w:rPr>
          <w:kern w:val="2"/>
        </w:rPr>
      </w:pPr>
      <w:r w:rsidRPr="00BC4C0A">
        <w:rPr>
          <w:kern w:val="2"/>
        </w:rPr>
        <w:t xml:space="preserve">We will </w:t>
      </w:r>
      <w:r w:rsidR="008C37A7" w:rsidRPr="00BC4C0A">
        <w:rPr>
          <w:kern w:val="2"/>
        </w:rPr>
        <w:t xml:space="preserve">not make an award </w:t>
      </w:r>
      <w:r w:rsidRPr="00BC4C0A">
        <w:rPr>
          <w:kern w:val="2"/>
        </w:rPr>
        <w:t>exceeding $5</w:t>
      </w:r>
      <w:r w:rsidR="00E127A5">
        <w:rPr>
          <w:kern w:val="2"/>
        </w:rPr>
        <w:t>0</w:t>
      </w:r>
      <w:r w:rsidRPr="00BC4C0A">
        <w:rPr>
          <w:kern w:val="2"/>
        </w:rPr>
        <w:t>0,000 for a single budget period of 12 months.</w:t>
      </w:r>
      <w:r w:rsidR="004D7808" w:rsidRPr="00BC4C0A">
        <w:rPr>
          <w:kern w:val="2"/>
        </w:rPr>
        <w:t xml:space="preserve"> </w:t>
      </w:r>
    </w:p>
    <w:p w14:paraId="4F0F02AB" w14:textId="77777777" w:rsidR="00BA1D3C" w:rsidRPr="00BC4C0A" w:rsidRDefault="001516C6" w:rsidP="00EC73D5">
      <w:pPr>
        <w:pStyle w:val="FR-2"/>
        <w:rPr>
          <w:kern w:val="2"/>
        </w:rPr>
      </w:pPr>
      <w:r w:rsidRPr="00BC4C0A">
        <w:rPr>
          <w:kern w:val="2"/>
        </w:rPr>
        <w:t>Estimated Number of Awards:</w:t>
      </w:r>
      <w:r w:rsidR="004D7808" w:rsidRPr="00BC4C0A">
        <w:rPr>
          <w:kern w:val="2"/>
        </w:rPr>
        <w:t xml:space="preserve"> </w:t>
      </w:r>
    </w:p>
    <w:p w14:paraId="0DE62D85" w14:textId="77777777" w:rsidR="001516C6" w:rsidRPr="00BC4C0A" w:rsidRDefault="00E127A5" w:rsidP="005D29DF">
      <w:pPr>
        <w:pStyle w:val="FRNormal"/>
        <w:rPr>
          <w:kern w:val="2"/>
          <w:u w:val="single"/>
        </w:rPr>
      </w:pPr>
      <w:r>
        <w:rPr>
          <w:kern w:val="2"/>
        </w:rPr>
        <w:t>3</w:t>
      </w:r>
      <w:r w:rsidR="001516C6" w:rsidRPr="00BC4C0A">
        <w:rPr>
          <w:kern w:val="2"/>
        </w:rPr>
        <w:t>.</w:t>
      </w:r>
    </w:p>
    <w:p w14:paraId="526D0129" w14:textId="77777777" w:rsidR="001516C6" w:rsidRPr="00BC4C0A" w:rsidRDefault="001516C6" w:rsidP="005D29DF">
      <w:pPr>
        <w:pStyle w:val="FRNote"/>
        <w:rPr>
          <w:kern w:val="2"/>
        </w:rPr>
      </w:pPr>
      <w:r w:rsidRPr="00BC4C0A">
        <w:rPr>
          <w:b/>
          <w:kern w:val="2"/>
          <w:u w:val="single"/>
        </w:rPr>
        <w:t>Note</w:t>
      </w:r>
      <w:r w:rsidRPr="00BC4C0A">
        <w:rPr>
          <w:b/>
          <w:kern w:val="2"/>
        </w:rPr>
        <w:t>:</w:t>
      </w:r>
      <w:r w:rsidR="00F01205" w:rsidRPr="00BC4C0A">
        <w:rPr>
          <w:b/>
          <w:kern w:val="2"/>
        </w:rPr>
        <w:t xml:space="preserve"> </w:t>
      </w:r>
      <w:r w:rsidRPr="00BC4C0A">
        <w:rPr>
          <w:kern w:val="2"/>
        </w:rPr>
        <w:t>The Department is not bound by any estimates in this notice.</w:t>
      </w:r>
    </w:p>
    <w:p w14:paraId="3AD2646D" w14:textId="77777777" w:rsidR="00BA1D3C" w:rsidRPr="00BC4C0A" w:rsidRDefault="001516C6" w:rsidP="00EC73D5">
      <w:pPr>
        <w:pStyle w:val="FR-2"/>
        <w:rPr>
          <w:kern w:val="2"/>
        </w:rPr>
      </w:pPr>
      <w:r w:rsidRPr="00BC4C0A">
        <w:rPr>
          <w:kern w:val="2"/>
        </w:rPr>
        <w:t>Project Period:</w:t>
      </w:r>
      <w:r w:rsidR="004D7808" w:rsidRPr="00BC4C0A">
        <w:rPr>
          <w:kern w:val="2"/>
        </w:rPr>
        <w:t xml:space="preserve"> </w:t>
      </w:r>
    </w:p>
    <w:p w14:paraId="34637DF8" w14:textId="77777777" w:rsidR="001516C6" w:rsidRPr="00BC4C0A" w:rsidRDefault="001516C6" w:rsidP="005D29DF">
      <w:pPr>
        <w:pStyle w:val="FRNormal"/>
        <w:rPr>
          <w:kern w:val="2"/>
        </w:rPr>
      </w:pPr>
      <w:r w:rsidRPr="00BC4C0A">
        <w:rPr>
          <w:kern w:val="2"/>
        </w:rPr>
        <w:t xml:space="preserve">Up to </w:t>
      </w:r>
      <w:r w:rsidR="00E127A5">
        <w:rPr>
          <w:kern w:val="2"/>
        </w:rPr>
        <w:t>48</w:t>
      </w:r>
      <w:r w:rsidRPr="00BC4C0A">
        <w:rPr>
          <w:kern w:val="2"/>
        </w:rPr>
        <w:t xml:space="preserve"> months.</w:t>
      </w:r>
    </w:p>
    <w:p w14:paraId="67E45ACC" w14:textId="77777777" w:rsidR="001516C6" w:rsidRPr="00BC4C0A" w:rsidRDefault="001516C6" w:rsidP="005D29DF">
      <w:pPr>
        <w:pStyle w:val="FR-1"/>
        <w:rPr>
          <w:kern w:val="2"/>
        </w:rPr>
      </w:pPr>
      <w:r w:rsidRPr="00BC4C0A">
        <w:rPr>
          <w:kern w:val="2"/>
        </w:rPr>
        <w:t>III.</w:t>
      </w:r>
      <w:r w:rsidR="004D7808" w:rsidRPr="00BC4C0A">
        <w:rPr>
          <w:kern w:val="2"/>
        </w:rPr>
        <w:t xml:space="preserve"> </w:t>
      </w:r>
      <w:r w:rsidRPr="00BC4C0A">
        <w:rPr>
          <w:kern w:val="2"/>
        </w:rPr>
        <w:t>Eligibility Information</w:t>
      </w:r>
    </w:p>
    <w:p w14:paraId="3E7C3DCB" w14:textId="77777777" w:rsidR="00BA1D3C" w:rsidRPr="00BC4C0A" w:rsidRDefault="00BA1D3C" w:rsidP="00EC73D5">
      <w:pPr>
        <w:pStyle w:val="FR-2"/>
        <w:rPr>
          <w:kern w:val="2"/>
        </w:rPr>
      </w:pPr>
      <w:r w:rsidRPr="00BC4C0A">
        <w:rPr>
          <w:kern w:val="2"/>
        </w:rPr>
        <w:t xml:space="preserve">1. </w:t>
      </w:r>
      <w:r w:rsidR="001516C6" w:rsidRPr="00BC4C0A">
        <w:rPr>
          <w:kern w:val="2"/>
        </w:rPr>
        <w:t>Eligible Applicants:</w:t>
      </w:r>
      <w:r w:rsidR="004D7808" w:rsidRPr="00BC4C0A">
        <w:rPr>
          <w:kern w:val="2"/>
        </w:rPr>
        <w:t xml:space="preserve"> </w:t>
      </w:r>
    </w:p>
    <w:p w14:paraId="3F5B6DFC" w14:textId="77777777" w:rsidR="00DB76BD" w:rsidRPr="00BC4C0A" w:rsidRDefault="00E127A5" w:rsidP="001F4F44">
      <w:pPr>
        <w:spacing w:line="360" w:lineRule="auto"/>
        <w:contextualSpacing/>
        <w:rPr>
          <w:kern w:val="2"/>
        </w:rPr>
      </w:pPr>
      <w:r w:rsidRPr="00A73330">
        <w:rPr>
          <w:rFonts w:cs="Arial"/>
          <w:szCs w:val="22"/>
        </w:rPr>
        <w:t>SEAs; LEAs, including public charter schools that operate as LEAs under State law; IHEs; other public agencies; private nonprofit organizations; freely associated States and outlying areas; Indian Tribes or Tribal organizations; and for-profit organizations.</w:t>
      </w:r>
      <w:r w:rsidR="004D7808" w:rsidRPr="00BC4C0A">
        <w:rPr>
          <w:kern w:val="2"/>
        </w:rPr>
        <w:t xml:space="preserve"> </w:t>
      </w:r>
    </w:p>
    <w:p w14:paraId="31974333" w14:textId="77777777" w:rsidR="00BA1D3C" w:rsidRPr="00BC4C0A" w:rsidRDefault="001516C6" w:rsidP="00EC73D5">
      <w:pPr>
        <w:pStyle w:val="FR-2"/>
        <w:rPr>
          <w:kern w:val="2"/>
        </w:rPr>
      </w:pPr>
      <w:r w:rsidRPr="00BC4C0A">
        <w:rPr>
          <w:kern w:val="2"/>
        </w:rPr>
        <w:t>2.</w:t>
      </w:r>
      <w:r w:rsidR="004D7808" w:rsidRPr="00BC4C0A">
        <w:rPr>
          <w:kern w:val="2"/>
        </w:rPr>
        <w:t xml:space="preserve"> </w:t>
      </w:r>
      <w:r w:rsidRPr="00BC4C0A">
        <w:rPr>
          <w:kern w:val="2"/>
        </w:rPr>
        <w:t>Cost Sharing or Matching:</w:t>
      </w:r>
      <w:r w:rsidR="004D7808" w:rsidRPr="00BC4C0A">
        <w:rPr>
          <w:kern w:val="2"/>
        </w:rPr>
        <w:t xml:space="preserve"> </w:t>
      </w:r>
    </w:p>
    <w:p w14:paraId="12F9CF86" w14:textId="77777777" w:rsidR="00873298" w:rsidRPr="00BC4C0A" w:rsidRDefault="00E127A5" w:rsidP="001F4F44">
      <w:pPr>
        <w:spacing w:line="360" w:lineRule="auto"/>
        <w:contextualSpacing/>
        <w:outlineLvl w:val="0"/>
        <w:rPr>
          <w:rFonts w:eastAsia="MS Mincho"/>
          <w:bCs/>
          <w:kern w:val="2"/>
        </w:rPr>
      </w:pPr>
      <w:r w:rsidRPr="00A73330">
        <w:rPr>
          <w:rFonts w:eastAsia="MS Mincho" w:cs="Arial"/>
          <w:szCs w:val="22"/>
        </w:rPr>
        <w:t>This program does not require cost sharing or matching.</w:t>
      </w:r>
    </w:p>
    <w:p w14:paraId="149B12E9" w14:textId="77777777" w:rsidR="009602F0" w:rsidRPr="00BC4C0A" w:rsidRDefault="009602F0" w:rsidP="009602F0">
      <w:pPr>
        <w:pStyle w:val="QA-Q"/>
        <w:rPr>
          <w:kern w:val="2"/>
        </w:rPr>
      </w:pPr>
      <w:r w:rsidRPr="00BC4C0A">
        <w:rPr>
          <w:kern w:val="2"/>
        </w:rPr>
        <w:t>3. Eligible Subgrantees:</w:t>
      </w:r>
    </w:p>
    <w:p w14:paraId="1C313636" w14:textId="77777777" w:rsidR="00EC73D5" w:rsidRPr="00BC4C0A" w:rsidRDefault="009602F0" w:rsidP="00AE0EC2">
      <w:pPr>
        <w:pStyle w:val="FRNormal"/>
        <w:numPr>
          <w:ilvl w:val="0"/>
          <w:numId w:val="29"/>
        </w:numPr>
        <w:rPr>
          <w:rFonts w:eastAsiaTheme="minorEastAsia"/>
          <w:kern w:val="2"/>
        </w:rPr>
      </w:pPr>
      <w:r w:rsidRPr="00BC4C0A">
        <w:rPr>
          <w:rFonts w:eastAsiaTheme="minorEastAsia"/>
          <w:kern w:val="2"/>
        </w:rPr>
        <w:t>Under 34 CFR 75.708(b) and (c) a grantee may award subgrants--to directly carry out project activities described in its application--to the following types of entities:</w:t>
      </w:r>
      <w:r w:rsidR="00F01205" w:rsidRPr="00BC4C0A">
        <w:rPr>
          <w:rFonts w:eastAsiaTheme="minorEastAsia"/>
          <w:kern w:val="2"/>
        </w:rPr>
        <w:t xml:space="preserve"> </w:t>
      </w:r>
      <w:r w:rsidRPr="00BC4C0A">
        <w:rPr>
          <w:rFonts w:eastAsiaTheme="minorEastAsia"/>
          <w:kern w:val="2"/>
        </w:rPr>
        <w:t>IHEs and private nonprofit organizations suitable to carry out the activities proposed in the application.</w:t>
      </w:r>
    </w:p>
    <w:p w14:paraId="26F9669F" w14:textId="77777777" w:rsidR="009602F0" w:rsidRPr="00BC4C0A" w:rsidRDefault="009602F0" w:rsidP="00AE0EC2">
      <w:pPr>
        <w:pStyle w:val="FRNormal"/>
        <w:numPr>
          <w:ilvl w:val="0"/>
          <w:numId w:val="29"/>
        </w:numPr>
        <w:rPr>
          <w:rFonts w:eastAsiaTheme="minorEastAsia"/>
          <w:kern w:val="2"/>
        </w:rPr>
      </w:pPr>
      <w:r w:rsidRPr="00BC4C0A">
        <w:rPr>
          <w:rFonts w:eastAsiaTheme="minorEastAsia"/>
          <w:kern w:val="2"/>
        </w:rPr>
        <w:t>The grantee may award subgrants to entities it has identified in an approved application.</w:t>
      </w:r>
    </w:p>
    <w:p w14:paraId="48E2B3A8" w14:textId="77777777" w:rsidR="001516C6" w:rsidRPr="00BC4C0A" w:rsidRDefault="009602F0" w:rsidP="00EC73D5">
      <w:pPr>
        <w:pStyle w:val="FR-2"/>
        <w:rPr>
          <w:kern w:val="2"/>
        </w:rPr>
      </w:pPr>
      <w:r w:rsidRPr="00BC4C0A">
        <w:rPr>
          <w:kern w:val="2"/>
        </w:rPr>
        <w:t>4</w:t>
      </w:r>
      <w:r w:rsidR="001516C6" w:rsidRPr="00BC4C0A">
        <w:rPr>
          <w:kern w:val="2"/>
        </w:rPr>
        <w:t>.</w:t>
      </w:r>
      <w:r w:rsidR="004D7808" w:rsidRPr="00BC4C0A">
        <w:rPr>
          <w:kern w:val="2"/>
        </w:rPr>
        <w:t xml:space="preserve"> </w:t>
      </w:r>
      <w:r w:rsidR="001516C6" w:rsidRPr="00BC4C0A">
        <w:rPr>
          <w:kern w:val="2"/>
        </w:rPr>
        <w:t>Other:</w:t>
      </w:r>
      <w:r w:rsidR="004D7808" w:rsidRPr="00BC4C0A">
        <w:rPr>
          <w:kern w:val="2"/>
        </w:rPr>
        <w:t xml:space="preserve"> </w:t>
      </w:r>
      <w:r w:rsidR="001516C6" w:rsidRPr="00BC4C0A">
        <w:rPr>
          <w:kern w:val="2"/>
        </w:rPr>
        <w:t>General Requirements:</w:t>
      </w:r>
    </w:p>
    <w:p w14:paraId="3C132254" w14:textId="77777777" w:rsidR="001516C6" w:rsidRPr="00BC4C0A" w:rsidRDefault="001516C6" w:rsidP="00AE0EC2">
      <w:pPr>
        <w:pStyle w:val="FRNormal"/>
        <w:numPr>
          <w:ilvl w:val="0"/>
          <w:numId w:val="28"/>
        </w:numPr>
        <w:rPr>
          <w:kern w:val="2"/>
        </w:rPr>
      </w:pPr>
      <w:r w:rsidRPr="00BC4C0A">
        <w:rPr>
          <w:kern w:val="2"/>
        </w:rPr>
        <w:t>The projects funded under this competition must make positive efforts to employ, and advance in employment, qualified individuals with disabilities (see section 606 of IDEA).</w:t>
      </w:r>
    </w:p>
    <w:p w14:paraId="4518B261" w14:textId="77777777" w:rsidR="001516C6" w:rsidRPr="00BC4C0A" w:rsidRDefault="001516C6" w:rsidP="00AE0EC2">
      <w:pPr>
        <w:pStyle w:val="FRNormal"/>
        <w:numPr>
          <w:ilvl w:val="0"/>
          <w:numId w:val="28"/>
        </w:numPr>
        <w:rPr>
          <w:kern w:val="2"/>
        </w:rPr>
      </w:pPr>
      <w:r w:rsidRPr="00BC4C0A">
        <w:rPr>
          <w:kern w:val="2"/>
        </w:rPr>
        <w:t>The applicant and grant recipient funded under this competition must involve individuals with disabilities or parents of individuals with disabilities ages birth through 26 in planning, implementing, and evaluating the project (see section 682(a)(1)(A) of IDEA).</w:t>
      </w:r>
    </w:p>
    <w:p w14:paraId="5F80001D" w14:textId="77777777" w:rsidR="001516C6" w:rsidRPr="00BC4C0A" w:rsidRDefault="001516C6" w:rsidP="005D29DF">
      <w:pPr>
        <w:pStyle w:val="FR-1"/>
        <w:rPr>
          <w:kern w:val="2"/>
        </w:rPr>
      </w:pPr>
      <w:r w:rsidRPr="00BC4C0A">
        <w:rPr>
          <w:kern w:val="2"/>
        </w:rPr>
        <w:t>IV.</w:t>
      </w:r>
      <w:r w:rsidR="004D7808" w:rsidRPr="00BC4C0A">
        <w:rPr>
          <w:kern w:val="2"/>
        </w:rPr>
        <w:t xml:space="preserve"> </w:t>
      </w:r>
      <w:r w:rsidRPr="00BC4C0A">
        <w:rPr>
          <w:kern w:val="2"/>
        </w:rPr>
        <w:t>Application and Submission Information</w:t>
      </w:r>
    </w:p>
    <w:p w14:paraId="4C91404F" w14:textId="77777777" w:rsidR="00BA1D3C" w:rsidRPr="00BC4C0A" w:rsidRDefault="001516C6" w:rsidP="00EC73D5">
      <w:pPr>
        <w:pStyle w:val="FR-2"/>
        <w:rPr>
          <w:kern w:val="2"/>
        </w:rPr>
      </w:pPr>
      <w:r w:rsidRPr="00BC4C0A">
        <w:rPr>
          <w:kern w:val="2"/>
        </w:rPr>
        <w:t>1.</w:t>
      </w:r>
      <w:r w:rsidR="004D7808" w:rsidRPr="00BC4C0A">
        <w:rPr>
          <w:kern w:val="2"/>
        </w:rPr>
        <w:t xml:space="preserve"> </w:t>
      </w:r>
      <w:r w:rsidRPr="00BC4C0A">
        <w:rPr>
          <w:kern w:val="2"/>
        </w:rPr>
        <w:t>A</w:t>
      </w:r>
      <w:r w:rsidR="00AB3B68" w:rsidRPr="00BC4C0A">
        <w:rPr>
          <w:kern w:val="2"/>
        </w:rPr>
        <w:t>pplication Submission Instructions</w:t>
      </w:r>
      <w:r w:rsidRPr="00BC4C0A">
        <w:rPr>
          <w:kern w:val="2"/>
        </w:rPr>
        <w:t>:</w:t>
      </w:r>
    </w:p>
    <w:p w14:paraId="7B5D067D" w14:textId="4505F98C" w:rsidR="00AB3B68" w:rsidRPr="00BC4C0A" w:rsidRDefault="00AB3B68" w:rsidP="005D29DF">
      <w:pPr>
        <w:pStyle w:val="FRNormal"/>
        <w:rPr>
          <w:color w:val="000000" w:themeColor="text1"/>
          <w:kern w:val="2"/>
        </w:rPr>
      </w:pPr>
      <w:r w:rsidRPr="00BC4C0A">
        <w:rPr>
          <w:rFonts w:eastAsia="MS Mincho"/>
          <w:kern w:val="2"/>
        </w:rPr>
        <w:t xml:space="preserve">For information on how to submit an application please refer to our Common Instructions for Applicants to Department of Education Discretionary Grant Programs, published in the </w:t>
      </w:r>
      <w:r w:rsidRPr="00BC4C0A">
        <w:rPr>
          <w:rFonts w:eastAsia="MS Mincho"/>
          <w:i/>
          <w:kern w:val="2"/>
        </w:rPr>
        <w:t>Federal Register</w:t>
      </w:r>
      <w:r w:rsidRPr="00BC4C0A">
        <w:rPr>
          <w:rFonts w:eastAsia="MS Mincho"/>
          <w:kern w:val="2"/>
        </w:rPr>
        <w:t xml:space="preserve"> on February 1</w:t>
      </w:r>
      <w:r w:rsidR="00AB6EB8">
        <w:rPr>
          <w:rFonts w:eastAsia="MS Mincho"/>
          <w:kern w:val="2"/>
        </w:rPr>
        <w:t>3</w:t>
      </w:r>
      <w:r w:rsidRPr="00BC4C0A">
        <w:rPr>
          <w:rFonts w:eastAsia="MS Mincho"/>
          <w:kern w:val="2"/>
        </w:rPr>
        <w:t>, 201</w:t>
      </w:r>
      <w:r w:rsidR="002A32DD">
        <w:rPr>
          <w:rFonts w:eastAsia="MS Mincho"/>
          <w:kern w:val="2"/>
        </w:rPr>
        <w:t>9</w:t>
      </w:r>
      <w:r w:rsidRPr="00BC4C0A">
        <w:rPr>
          <w:rFonts w:eastAsia="MS Mincho"/>
          <w:kern w:val="2"/>
        </w:rPr>
        <w:t xml:space="preserve"> (8</w:t>
      </w:r>
      <w:r w:rsidR="00AB6EB8">
        <w:rPr>
          <w:rFonts w:eastAsia="MS Mincho"/>
          <w:kern w:val="2"/>
        </w:rPr>
        <w:t>4</w:t>
      </w:r>
      <w:r w:rsidRPr="00BC4C0A">
        <w:rPr>
          <w:rFonts w:eastAsia="MS Mincho"/>
          <w:kern w:val="2"/>
        </w:rPr>
        <w:t xml:space="preserve"> FR </w:t>
      </w:r>
      <w:r w:rsidR="00461A8B">
        <w:rPr>
          <w:rFonts w:eastAsia="MS Mincho"/>
          <w:kern w:val="2"/>
        </w:rPr>
        <w:t>3468</w:t>
      </w:r>
      <w:r w:rsidRPr="00BC4C0A">
        <w:rPr>
          <w:rFonts w:eastAsia="MS Mincho"/>
          <w:kern w:val="2"/>
        </w:rPr>
        <w:t xml:space="preserve">) </w:t>
      </w:r>
      <w:r w:rsidRPr="00BC4C0A">
        <w:rPr>
          <w:kern w:val="2"/>
        </w:rPr>
        <w:t>and available at</w:t>
      </w:r>
      <w:r w:rsidRPr="00BC4C0A">
        <w:rPr>
          <w:color w:val="000000" w:themeColor="text1"/>
          <w:kern w:val="2"/>
        </w:rPr>
        <w:t xml:space="preserve"> </w:t>
      </w:r>
    </w:p>
    <w:p w14:paraId="3ACEE9EA" w14:textId="449F0007" w:rsidR="001516C6" w:rsidRPr="00BC4C0A" w:rsidRDefault="007E32A9" w:rsidP="00140390">
      <w:pPr>
        <w:rPr>
          <w:rFonts w:cs="Arial"/>
          <w:kern w:val="2"/>
          <w:szCs w:val="22"/>
        </w:rPr>
      </w:pPr>
      <w:hyperlink r:id="rId32" w:history="1">
        <w:r w:rsidR="002A32DD" w:rsidRPr="001E30FE">
          <w:rPr>
            <w:rStyle w:val="Hyperlink"/>
            <w:rFonts w:eastAsia="Courier New"/>
          </w:rPr>
          <w:t>www.govinfo.gov/content/pkg/FR-2019-02-13/pdf/2019-02206.pdf</w:t>
        </w:r>
      </w:hyperlink>
      <w:r w:rsidR="00AB3B68" w:rsidRPr="00BC4C0A">
        <w:rPr>
          <w:rFonts w:eastAsia="MS Mincho"/>
          <w:kern w:val="2"/>
        </w:rPr>
        <w:t>.</w:t>
      </w:r>
    </w:p>
    <w:p w14:paraId="2EF07D44" w14:textId="77777777" w:rsidR="00873298" w:rsidRPr="00BC4C0A" w:rsidRDefault="00873298" w:rsidP="00EC73D5">
      <w:pPr>
        <w:pStyle w:val="FR-2"/>
        <w:rPr>
          <w:kern w:val="2"/>
        </w:rPr>
      </w:pPr>
      <w:r w:rsidRPr="00BC4C0A">
        <w:rPr>
          <w:kern w:val="2"/>
        </w:rPr>
        <w:t xml:space="preserve">2. Intergovernmental Review: </w:t>
      </w:r>
    </w:p>
    <w:p w14:paraId="5B026993" w14:textId="11FDF8FD" w:rsidR="00873298" w:rsidRPr="00BC4C0A" w:rsidRDefault="00873298" w:rsidP="005D29DF">
      <w:pPr>
        <w:pStyle w:val="FRNormal"/>
        <w:rPr>
          <w:kern w:val="2"/>
        </w:rPr>
      </w:pPr>
      <w:r w:rsidRPr="00BC4C0A">
        <w:rPr>
          <w:kern w:val="2"/>
        </w:rPr>
        <w:t xml:space="preserve">This competition is subject to Executive Order 12372 and the regulations in 34 CFR part 79. </w:t>
      </w:r>
      <w:r w:rsidR="00E127A5" w:rsidRPr="00E127A5">
        <w:t xml:space="preserve"> </w:t>
      </w:r>
      <w:r w:rsidR="00E127A5" w:rsidRPr="00A73330">
        <w:t>However, under 34 CFR 79.8(a), we waive intergovernmental review in order to make awards by the end of FY 201</w:t>
      </w:r>
      <w:r w:rsidR="003C5A74">
        <w:t>9</w:t>
      </w:r>
      <w:r w:rsidR="00E127A5" w:rsidRPr="00A73330">
        <w:t xml:space="preserve">.  </w:t>
      </w:r>
    </w:p>
    <w:p w14:paraId="06991E5F" w14:textId="77777777" w:rsidR="00680235" w:rsidRPr="00BC4C0A" w:rsidRDefault="00680235" w:rsidP="00EC73D5">
      <w:pPr>
        <w:pStyle w:val="FR-2"/>
        <w:rPr>
          <w:kern w:val="2"/>
        </w:rPr>
      </w:pPr>
      <w:r w:rsidRPr="00BC4C0A">
        <w:rPr>
          <w:kern w:val="2"/>
        </w:rPr>
        <w:t xml:space="preserve">3. Funding Restrictions: </w:t>
      </w:r>
    </w:p>
    <w:p w14:paraId="3B2EE08E" w14:textId="77777777" w:rsidR="00680235" w:rsidRPr="00BC4C0A" w:rsidRDefault="00680235" w:rsidP="005D29DF">
      <w:pPr>
        <w:pStyle w:val="FRNormal"/>
        <w:rPr>
          <w:kern w:val="2"/>
        </w:rPr>
      </w:pPr>
      <w:r w:rsidRPr="00BC4C0A">
        <w:rPr>
          <w:kern w:val="2"/>
        </w:rPr>
        <w:t xml:space="preserve">We reference regulations outlining funding restrictions in the </w:t>
      </w:r>
      <w:r w:rsidRPr="00BC4C0A">
        <w:rPr>
          <w:kern w:val="2"/>
          <w:u w:val="single"/>
        </w:rPr>
        <w:t>Applicable Regulations</w:t>
      </w:r>
      <w:r w:rsidRPr="00BC4C0A">
        <w:rPr>
          <w:kern w:val="2"/>
        </w:rPr>
        <w:t xml:space="preserve"> section of this notice.</w:t>
      </w:r>
    </w:p>
    <w:p w14:paraId="10696A5A" w14:textId="77777777" w:rsidR="00BA1D3C" w:rsidRPr="00BC4C0A" w:rsidRDefault="00680235" w:rsidP="00EC73D5">
      <w:pPr>
        <w:pStyle w:val="FR-2"/>
        <w:rPr>
          <w:kern w:val="2"/>
        </w:rPr>
      </w:pPr>
      <w:r w:rsidRPr="00BC4C0A">
        <w:rPr>
          <w:kern w:val="2"/>
        </w:rPr>
        <w:t>4</w:t>
      </w:r>
      <w:r w:rsidR="001516C6" w:rsidRPr="00BC4C0A">
        <w:rPr>
          <w:kern w:val="2"/>
        </w:rPr>
        <w:t>.</w:t>
      </w:r>
      <w:r w:rsidR="004D7808" w:rsidRPr="00BC4C0A">
        <w:rPr>
          <w:kern w:val="2"/>
        </w:rPr>
        <w:t xml:space="preserve"> </w:t>
      </w:r>
      <w:r w:rsidRPr="00BC4C0A">
        <w:rPr>
          <w:kern w:val="2"/>
        </w:rPr>
        <w:t>Recommended Page Limit</w:t>
      </w:r>
      <w:r w:rsidR="001516C6" w:rsidRPr="00BC4C0A">
        <w:rPr>
          <w:kern w:val="2"/>
        </w:rPr>
        <w:t>:</w:t>
      </w:r>
    </w:p>
    <w:p w14:paraId="3721AC1A" w14:textId="77777777" w:rsidR="001516C6" w:rsidRPr="00BC4C0A" w:rsidRDefault="001516C6" w:rsidP="005D29DF">
      <w:pPr>
        <w:pStyle w:val="FRNormal"/>
        <w:rPr>
          <w:kern w:val="2"/>
        </w:rPr>
      </w:pPr>
      <w:r w:rsidRPr="00BC4C0A">
        <w:rPr>
          <w:kern w:val="2"/>
        </w:rPr>
        <w:t xml:space="preserve">The </w:t>
      </w:r>
      <w:r w:rsidRPr="00BC4C0A">
        <w:rPr>
          <w:kern w:val="2"/>
          <w:u w:val="single"/>
        </w:rPr>
        <w:t>application narrative</w:t>
      </w:r>
      <w:r w:rsidRPr="00BC4C0A">
        <w:rPr>
          <w:kern w:val="2"/>
        </w:rPr>
        <w:t xml:space="preserve"> (Part III of the application) is where you, the applicant, address the selection criteria that reviewers use to evaluate your application.</w:t>
      </w:r>
      <w:r w:rsidR="004D7808" w:rsidRPr="00BC4C0A">
        <w:rPr>
          <w:kern w:val="2"/>
        </w:rPr>
        <w:t xml:space="preserve"> </w:t>
      </w:r>
      <w:r w:rsidR="008C37A7" w:rsidRPr="00BC4C0A">
        <w:rPr>
          <w:rFonts w:eastAsia="MS Mincho"/>
          <w:kern w:val="2"/>
        </w:rPr>
        <w:t xml:space="preserve">We recommend that you </w:t>
      </w:r>
      <w:r w:rsidR="005D29DF" w:rsidRPr="00BC4C0A">
        <w:rPr>
          <w:rFonts w:eastAsia="MS Mincho"/>
          <w:kern w:val="2"/>
        </w:rPr>
        <w:t>(1) </w:t>
      </w:r>
      <w:r w:rsidR="008C37A7" w:rsidRPr="00BC4C0A">
        <w:rPr>
          <w:rFonts w:eastAsia="MS Mincho"/>
          <w:kern w:val="2"/>
        </w:rPr>
        <w:t>limit the application narrative to no more than 50 pages and (2) use the following</w:t>
      </w:r>
      <w:r w:rsidR="008C37A7" w:rsidRPr="00BC4C0A">
        <w:rPr>
          <w:kern w:val="2"/>
        </w:rPr>
        <w:t xml:space="preserve"> st</w:t>
      </w:r>
      <w:r w:rsidRPr="00BC4C0A">
        <w:rPr>
          <w:kern w:val="2"/>
        </w:rPr>
        <w:t>andards:</w:t>
      </w:r>
    </w:p>
    <w:p w14:paraId="21D43E22" w14:textId="77777777" w:rsidR="001516C6" w:rsidRPr="00BC4C0A" w:rsidRDefault="001516C6" w:rsidP="00AE0EC2">
      <w:pPr>
        <w:pStyle w:val="FRNormal"/>
        <w:numPr>
          <w:ilvl w:val="0"/>
          <w:numId w:val="31"/>
        </w:numPr>
        <w:spacing w:before="120"/>
        <w:rPr>
          <w:kern w:val="2"/>
        </w:rPr>
      </w:pPr>
      <w:r w:rsidRPr="00BC4C0A">
        <w:rPr>
          <w:kern w:val="2"/>
        </w:rPr>
        <w:t>A “page” is 8.5" x 11", on one side only, with 1" margins at the top, bottom, and both sides.</w:t>
      </w:r>
    </w:p>
    <w:p w14:paraId="66606C46" w14:textId="77777777" w:rsidR="001516C6" w:rsidRPr="00BC4C0A" w:rsidRDefault="001516C6" w:rsidP="00AE0EC2">
      <w:pPr>
        <w:pStyle w:val="FRNormal"/>
        <w:numPr>
          <w:ilvl w:val="0"/>
          <w:numId w:val="31"/>
        </w:numPr>
        <w:spacing w:before="120"/>
        <w:rPr>
          <w:kern w:val="2"/>
        </w:rPr>
      </w:pPr>
      <w:r w:rsidRPr="00BC4C0A">
        <w:rPr>
          <w:kern w:val="2"/>
        </w:rPr>
        <w:t xml:space="preserve">Double space (no more than three lines per vertical inch) all text in the </w:t>
      </w:r>
      <w:r w:rsidRPr="00BC4C0A">
        <w:rPr>
          <w:b/>
          <w:kern w:val="2"/>
        </w:rPr>
        <w:t>application narrative</w:t>
      </w:r>
      <w:r w:rsidR="000A0D28" w:rsidRPr="00BC4C0A">
        <w:rPr>
          <w:b/>
          <w:kern w:val="2"/>
        </w:rPr>
        <w:t xml:space="preserve"> </w:t>
      </w:r>
      <w:r w:rsidR="000A0D28" w:rsidRPr="00BC4C0A">
        <w:rPr>
          <w:kern w:val="2"/>
        </w:rPr>
        <w:t>section</w:t>
      </w:r>
      <w:r w:rsidRPr="00BC4C0A">
        <w:rPr>
          <w:kern w:val="2"/>
        </w:rPr>
        <w:t>, including titles, headings, footnotes, quotatio</w:t>
      </w:r>
      <w:r w:rsidR="000A0D28" w:rsidRPr="00BC4C0A">
        <w:rPr>
          <w:kern w:val="2"/>
        </w:rPr>
        <w:t>ns, reference citations</w:t>
      </w:r>
      <w:r w:rsidRPr="00BC4C0A">
        <w:rPr>
          <w:kern w:val="2"/>
        </w:rPr>
        <w:t>, and captions, as well as all te</w:t>
      </w:r>
      <w:r w:rsidR="0005131A" w:rsidRPr="00BC4C0A">
        <w:rPr>
          <w:kern w:val="2"/>
        </w:rPr>
        <w:t>xt in charts, tables, figures,</w:t>
      </w:r>
      <w:r w:rsidRPr="00BC4C0A">
        <w:rPr>
          <w:kern w:val="2"/>
        </w:rPr>
        <w:t xml:space="preserve"> graphs</w:t>
      </w:r>
      <w:r w:rsidR="00C2631C" w:rsidRPr="00BC4C0A">
        <w:rPr>
          <w:kern w:val="2"/>
        </w:rPr>
        <w:t>,</w:t>
      </w:r>
      <w:r w:rsidR="0005131A" w:rsidRPr="00BC4C0A">
        <w:rPr>
          <w:kern w:val="2"/>
        </w:rPr>
        <w:t xml:space="preserve"> screen shots</w:t>
      </w:r>
      <w:r w:rsidR="00C2631C" w:rsidRPr="00BC4C0A">
        <w:rPr>
          <w:kern w:val="2"/>
        </w:rPr>
        <w:t>, and logic models</w:t>
      </w:r>
      <w:r w:rsidRPr="00BC4C0A">
        <w:rPr>
          <w:kern w:val="2"/>
        </w:rPr>
        <w:t>.</w:t>
      </w:r>
    </w:p>
    <w:p w14:paraId="1C26B60A" w14:textId="77777777" w:rsidR="001516C6" w:rsidRPr="00BC4C0A" w:rsidRDefault="001516C6" w:rsidP="00AE0EC2">
      <w:pPr>
        <w:pStyle w:val="FRNormal"/>
        <w:numPr>
          <w:ilvl w:val="0"/>
          <w:numId w:val="31"/>
        </w:numPr>
        <w:spacing w:before="120"/>
        <w:rPr>
          <w:b/>
          <w:kern w:val="2"/>
        </w:rPr>
      </w:pPr>
      <w:r w:rsidRPr="00BC4C0A">
        <w:rPr>
          <w:kern w:val="2"/>
        </w:rPr>
        <w:t xml:space="preserve">Use a font that is </w:t>
      </w:r>
      <w:r w:rsidR="007B0216" w:rsidRPr="00BC4C0A">
        <w:rPr>
          <w:kern w:val="2"/>
        </w:rPr>
        <w:t>1</w:t>
      </w:r>
      <w:r w:rsidRPr="00BC4C0A">
        <w:rPr>
          <w:kern w:val="2"/>
        </w:rPr>
        <w:t>2 point or larger</w:t>
      </w:r>
      <w:r w:rsidR="007346F4" w:rsidRPr="00BC4C0A">
        <w:rPr>
          <w:kern w:val="2"/>
        </w:rPr>
        <w:t>.</w:t>
      </w:r>
      <w:r w:rsidRPr="00BC4C0A">
        <w:rPr>
          <w:kern w:val="2"/>
        </w:rPr>
        <w:t xml:space="preserve"> </w:t>
      </w:r>
    </w:p>
    <w:p w14:paraId="142253BC" w14:textId="77777777" w:rsidR="001516C6" w:rsidRPr="00BC4C0A" w:rsidRDefault="001516C6" w:rsidP="00AE0EC2">
      <w:pPr>
        <w:pStyle w:val="FRNormal"/>
        <w:numPr>
          <w:ilvl w:val="0"/>
          <w:numId w:val="31"/>
        </w:numPr>
        <w:spacing w:before="120"/>
        <w:rPr>
          <w:kern w:val="2"/>
          <w:u w:val="single"/>
        </w:rPr>
      </w:pPr>
      <w:r w:rsidRPr="00BC4C0A">
        <w:rPr>
          <w:kern w:val="2"/>
        </w:rPr>
        <w:t>Use one of the following fonts:</w:t>
      </w:r>
      <w:r w:rsidR="004D7808" w:rsidRPr="00BC4C0A">
        <w:rPr>
          <w:kern w:val="2"/>
        </w:rPr>
        <w:t xml:space="preserve"> </w:t>
      </w:r>
      <w:r w:rsidRPr="00BC4C0A">
        <w:rPr>
          <w:kern w:val="2"/>
        </w:rPr>
        <w:t>Times New Roman, Courier, Courier New, or Arial.</w:t>
      </w:r>
      <w:r w:rsidR="004D7808" w:rsidRPr="00BC4C0A">
        <w:rPr>
          <w:kern w:val="2"/>
        </w:rPr>
        <w:t xml:space="preserve"> </w:t>
      </w:r>
    </w:p>
    <w:p w14:paraId="03F30C52" w14:textId="77777777" w:rsidR="001516C6" w:rsidRPr="0029572D" w:rsidRDefault="001516C6" w:rsidP="005D29DF">
      <w:pPr>
        <w:pStyle w:val="FRNormal"/>
        <w:rPr>
          <w:kern w:val="2"/>
        </w:rPr>
      </w:pPr>
      <w:r w:rsidRPr="00BC4C0A">
        <w:rPr>
          <w:kern w:val="2"/>
        </w:rPr>
        <w:t xml:space="preserve">The </w:t>
      </w:r>
      <w:r w:rsidR="008C37A7" w:rsidRPr="00BC4C0A">
        <w:rPr>
          <w:kern w:val="2"/>
        </w:rPr>
        <w:t xml:space="preserve">recommended </w:t>
      </w:r>
      <w:r w:rsidRPr="00BC4C0A">
        <w:rPr>
          <w:kern w:val="2"/>
        </w:rPr>
        <w:t>page limit</w:t>
      </w:r>
      <w:r w:rsidR="00A9365A" w:rsidRPr="00BC4C0A">
        <w:rPr>
          <w:kern w:val="2"/>
        </w:rPr>
        <w:t xml:space="preserve"> and</w:t>
      </w:r>
      <w:r w:rsidR="000B1EFC" w:rsidRPr="00BC4C0A">
        <w:rPr>
          <w:kern w:val="2"/>
        </w:rPr>
        <w:t xml:space="preserve"> double-spacing do not apply to Part I, the cover sheet; Part II, the budget section, including the narrative budget justification; Part IV, the assurances and certifications; or the abstract (follow the guidance provided in the application package for completing the abstract), the table of contents, the list of priority requirements, the </w:t>
      </w:r>
      <w:r w:rsidR="00C2631C" w:rsidRPr="00BC4C0A">
        <w:rPr>
          <w:kern w:val="2"/>
        </w:rPr>
        <w:t>resumes</w:t>
      </w:r>
      <w:r w:rsidR="000B1EFC" w:rsidRPr="00BC4C0A">
        <w:rPr>
          <w:kern w:val="2"/>
        </w:rPr>
        <w:t>, the reference list, the letters of support, or the appendices</w:t>
      </w:r>
      <w:r w:rsidR="000B1EFC" w:rsidRPr="008E5AD4">
        <w:rPr>
          <w:kern w:val="2"/>
        </w:rPr>
        <w:t>.</w:t>
      </w:r>
      <w:r w:rsidR="002B737D" w:rsidRPr="008E5AD4">
        <w:rPr>
          <w:kern w:val="2"/>
        </w:rPr>
        <w:t xml:space="preserve"> </w:t>
      </w:r>
      <w:r w:rsidR="000B1EFC" w:rsidRPr="008E5AD4">
        <w:rPr>
          <w:kern w:val="2"/>
        </w:rPr>
        <w:t xml:space="preserve">However, the </w:t>
      </w:r>
      <w:r w:rsidR="008C37A7" w:rsidRPr="008E5AD4">
        <w:rPr>
          <w:kern w:val="2"/>
        </w:rPr>
        <w:t xml:space="preserve">recommended </w:t>
      </w:r>
      <w:r w:rsidR="000B1EFC" w:rsidRPr="008E5AD4">
        <w:rPr>
          <w:kern w:val="2"/>
        </w:rPr>
        <w:t xml:space="preserve">page limit and double-spacing do apply to all of Part III, the application narrative, including all text in </w:t>
      </w:r>
      <w:r w:rsidR="0043680B" w:rsidRPr="0029572D">
        <w:rPr>
          <w:kern w:val="2"/>
        </w:rPr>
        <w:t xml:space="preserve">titles, headings, footnotes, quotations, reference </w:t>
      </w:r>
      <w:r w:rsidR="0043680B" w:rsidRPr="003F2527">
        <w:rPr>
          <w:kern w:val="2"/>
        </w:rPr>
        <w:t xml:space="preserve">citations, and captions, as well as </w:t>
      </w:r>
      <w:r w:rsidR="000B1EFC" w:rsidRPr="008E5AD4">
        <w:rPr>
          <w:kern w:val="2"/>
        </w:rPr>
        <w:t>charts, tables, figures, graphs, screen shots</w:t>
      </w:r>
      <w:r w:rsidR="00BB02EC" w:rsidRPr="008E5AD4">
        <w:rPr>
          <w:kern w:val="2"/>
        </w:rPr>
        <w:t>, and logic models</w:t>
      </w:r>
      <w:r w:rsidR="000B1EFC" w:rsidRPr="008E5AD4">
        <w:rPr>
          <w:kern w:val="2"/>
        </w:rPr>
        <w:t>.</w:t>
      </w:r>
    </w:p>
    <w:p w14:paraId="1E2C6209" w14:textId="77777777" w:rsidR="001516C6" w:rsidRPr="00BC4C0A" w:rsidRDefault="001516C6" w:rsidP="005D29DF">
      <w:pPr>
        <w:pStyle w:val="FR-1"/>
        <w:rPr>
          <w:kern w:val="2"/>
        </w:rPr>
      </w:pPr>
      <w:r w:rsidRPr="00BC4C0A">
        <w:rPr>
          <w:kern w:val="2"/>
        </w:rPr>
        <w:t>V.</w:t>
      </w:r>
      <w:r w:rsidR="004D7808" w:rsidRPr="00BC4C0A">
        <w:rPr>
          <w:kern w:val="2"/>
        </w:rPr>
        <w:t xml:space="preserve"> </w:t>
      </w:r>
      <w:r w:rsidRPr="00BC4C0A">
        <w:rPr>
          <w:kern w:val="2"/>
        </w:rPr>
        <w:t>Application Review Information</w:t>
      </w:r>
    </w:p>
    <w:p w14:paraId="27B9A83F" w14:textId="77777777" w:rsidR="00DA296B" w:rsidRPr="00BC4C0A" w:rsidRDefault="001516C6" w:rsidP="00EC73D5">
      <w:pPr>
        <w:pStyle w:val="FR-2"/>
        <w:rPr>
          <w:kern w:val="2"/>
        </w:rPr>
      </w:pPr>
      <w:r w:rsidRPr="00BC4C0A">
        <w:rPr>
          <w:kern w:val="2"/>
        </w:rPr>
        <w:t>1.</w:t>
      </w:r>
      <w:r w:rsidR="004D7808" w:rsidRPr="00BC4C0A">
        <w:rPr>
          <w:kern w:val="2"/>
        </w:rPr>
        <w:t xml:space="preserve"> </w:t>
      </w:r>
      <w:r w:rsidRPr="00BC4C0A">
        <w:rPr>
          <w:kern w:val="2"/>
        </w:rPr>
        <w:t>Selection Criteria:</w:t>
      </w:r>
      <w:r w:rsidR="004D7808" w:rsidRPr="00BC4C0A">
        <w:rPr>
          <w:kern w:val="2"/>
        </w:rPr>
        <w:t xml:space="preserve"> </w:t>
      </w:r>
    </w:p>
    <w:p w14:paraId="18783C7A" w14:textId="77777777" w:rsidR="001516C6" w:rsidRPr="00BC4C0A" w:rsidRDefault="001516C6" w:rsidP="00F01205">
      <w:pPr>
        <w:pStyle w:val="Footer"/>
        <w:rPr>
          <w:kern w:val="2"/>
        </w:rPr>
      </w:pPr>
      <w:r w:rsidRPr="00BC4C0A">
        <w:rPr>
          <w:kern w:val="2"/>
        </w:rPr>
        <w:t xml:space="preserve">The selection criteria for this program are from </w:t>
      </w:r>
      <w:r w:rsidR="00C20B7F" w:rsidRPr="00BC4C0A">
        <w:rPr>
          <w:kern w:val="2"/>
        </w:rPr>
        <w:t>34 CFR 75</w:t>
      </w:r>
      <w:r w:rsidRPr="00BC4C0A">
        <w:rPr>
          <w:kern w:val="2"/>
        </w:rPr>
        <w:t xml:space="preserve">.210 and are </w:t>
      </w:r>
      <w:r w:rsidR="001A4B85" w:rsidRPr="00BC4C0A">
        <w:rPr>
          <w:kern w:val="2"/>
        </w:rPr>
        <w:t>as follows:</w:t>
      </w:r>
    </w:p>
    <w:p w14:paraId="57B4C1A7" w14:textId="77777777" w:rsidR="001A4B85" w:rsidRPr="00646894" w:rsidRDefault="001A4B85" w:rsidP="00646894">
      <w:pPr>
        <w:pStyle w:val="FRNormal"/>
        <w:keepNext/>
        <w:pBdr>
          <w:bottom w:val="single" w:sz="4" w:space="1" w:color="auto"/>
        </w:pBdr>
        <w:tabs>
          <w:tab w:val="right" w:pos="9360"/>
        </w:tabs>
        <w:spacing w:before="360" w:line="240" w:lineRule="auto"/>
        <w:ind w:left="360" w:hanging="360"/>
        <w:rPr>
          <w:rFonts w:eastAsia="MS Mincho"/>
          <w:b/>
          <w:bCs/>
          <w:kern w:val="2"/>
        </w:rPr>
      </w:pPr>
      <w:r w:rsidRPr="00646894">
        <w:rPr>
          <w:rFonts w:eastAsia="MS Mincho"/>
          <w:b/>
          <w:kern w:val="2"/>
        </w:rPr>
        <w:t>(a)</w:t>
      </w:r>
      <w:r w:rsidR="00F01205" w:rsidRPr="00646894">
        <w:rPr>
          <w:rFonts w:eastAsia="MS Mincho"/>
          <w:b/>
          <w:kern w:val="2"/>
        </w:rPr>
        <w:t xml:space="preserve"> </w:t>
      </w:r>
      <w:r w:rsidRPr="00646894">
        <w:rPr>
          <w:rFonts w:eastAsia="MS Mincho"/>
          <w:b/>
          <w:kern w:val="2"/>
        </w:rPr>
        <w:t xml:space="preserve">Significance  </w:t>
      </w:r>
      <w:r w:rsidR="005D29DF" w:rsidRPr="00646894">
        <w:rPr>
          <w:rFonts w:eastAsia="MS Mincho"/>
          <w:b/>
          <w:kern w:val="2"/>
        </w:rPr>
        <w:tab/>
      </w:r>
      <w:r w:rsidRPr="00646894">
        <w:rPr>
          <w:rFonts w:eastAsia="MS Mincho"/>
          <w:b/>
          <w:kern w:val="2"/>
        </w:rPr>
        <w:t>(10 points).</w:t>
      </w:r>
    </w:p>
    <w:p w14:paraId="4C75F963" w14:textId="77777777" w:rsidR="00D21FDA" w:rsidRPr="00A73330" w:rsidRDefault="00D21FDA" w:rsidP="001F4F44">
      <w:pPr>
        <w:spacing w:line="360" w:lineRule="auto"/>
        <w:ind w:left="360" w:hanging="360"/>
        <w:contextualSpacing/>
        <w:rPr>
          <w:rFonts w:eastAsia="MS Mincho" w:cs="Arial"/>
          <w:bCs/>
          <w:szCs w:val="22"/>
        </w:rPr>
      </w:pPr>
      <w:r w:rsidRPr="00BC4C0A" w:rsidDel="00D21FDA">
        <w:rPr>
          <w:rFonts w:eastAsia="MS Mincho"/>
          <w:kern w:val="2"/>
        </w:rPr>
        <w:t xml:space="preserve"> </w:t>
      </w:r>
      <w:r w:rsidRPr="00A73330">
        <w:rPr>
          <w:rFonts w:eastAsia="MS Mincho" w:cs="Arial"/>
          <w:szCs w:val="22"/>
        </w:rPr>
        <w:t>(1)  The Secretary considers the significance of the proposed project.</w:t>
      </w:r>
    </w:p>
    <w:p w14:paraId="64ED1D02" w14:textId="77777777" w:rsidR="00D21FDA" w:rsidRPr="00A73330" w:rsidRDefault="00D21FDA" w:rsidP="001F4F44">
      <w:pPr>
        <w:spacing w:line="360" w:lineRule="auto"/>
        <w:ind w:left="360" w:hanging="360"/>
        <w:contextualSpacing/>
        <w:rPr>
          <w:rFonts w:eastAsia="MS Mincho" w:cs="Arial"/>
          <w:bCs/>
          <w:szCs w:val="22"/>
        </w:rPr>
      </w:pPr>
      <w:r w:rsidRPr="00A73330">
        <w:rPr>
          <w:rFonts w:eastAsia="MS Mincho" w:cs="Arial"/>
          <w:szCs w:val="22"/>
        </w:rPr>
        <w:t>(2)  In determining the significance of the proposed project, the Secretary considers the following factors:</w:t>
      </w:r>
    </w:p>
    <w:p w14:paraId="777ED1F4" w14:textId="77777777" w:rsidR="00D21FDA" w:rsidRPr="00A73330" w:rsidRDefault="00D21FDA" w:rsidP="001F4F44">
      <w:pPr>
        <w:spacing w:line="360" w:lineRule="auto"/>
        <w:ind w:left="360" w:hanging="360"/>
        <w:contextualSpacing/>
        <w:rPr>
          <w:rFonts w:eastAsia="MS Mincho" w:cs="Arial"/>
          <w:bCs/>
          <w:szCs w:val="22"/>
        </w:rPr>
      </w:pPr>
      <w:r w:rsidRPr="00A73330">
        <w:rPr>
          <w:rFonts w:eastAsia="MS Mincho" w:cs="Arial"/>
          <w:szCs w:val="22"/>
        </w:rPr>
        <w:t>(i)  The significance of the problem or issue to be addressed by the proposed project;</w:t>
      </w:r>
    </w:p>
    <w:p w14:paraId="574983FC" w14:textId="77777777" w:rsidR="00D21FDA" w:rsidRPr="00A73330" w:rsidRDefault="00D21FDA" w:rsidP="001F4F44">
      <w:pPr>
        <w:spacing w:line="360" w:lineRule="auto"/>
        <w:ind w:left="360" w:hanging="360"/>
        <w:contextualSpacing/>
        <w:rPr>
          <w:rFonts w:eastAsia="MS Mincho" w:cs="Arial"/>
          <w:bCs/>
          <w:szCs w:val="22"/>
        </w:rPr>
      </w:pPr>
      <w:r w:rsidRPr="00A73330">
        <w:rPr>
          <w:rFonts w:eastAsia="MS Mincho" w:cs="Arial"/>
          <w:szCs w:val="22"/>
        </w:rPr>
        <w:t>(ii)  The magnitude or severity of the problem to be addressed by the proposed project;</w:t>
      </w:r>
    </w:p>
    <w:p w14:paraId="3A594E9D" w14:textId="77777777" w:rsidR="00D21FDA" w:rsidRPr="00A73330" w:rsidRDefault="00D21FDA" w:rsidP="001F4F44">
      <w:pPr>
        <w:spacing w:line="360" w:lineRule="auto"/>
        <w:ind w:left="360" w:hanging="360"/>
        <w:contextualSpacing/>
        <w:rPr>
          <w:rFonts w:eastAsia="MS Mincho" w:cs="Arial"/>
          <w:bCs/>
          <w:szCs w:val="22"/>
        </w:rPr>
      </w:pPr>
      <w:r w:rsidRPr="00A73330">
        <w:rPr>
          <w:rFonts w:eastAsia="MS Mincho" w:cs="Arial"/>
          <w:szCs w:val="22"/>
        </w:rPr>
        <w:t>(iii)  The extent to which specific gaps or weaknesses in services, infrastructure, or opportunities have been identified and will be addressed by the proposed project, including the nature and magnitude of those gaps or weaknesses;</w:t>
      </w:r>
    </w:p>
    <w:p w14:paraId="0F299E60" w14:textId="77777777" w:rsidR="00D21FDA" w:rsidRPr="00A73330" w:rsidRDefault="00D21FDA" w:rsidP="001F4F44">
      <w:pPr>
        <w:spacing w:line="360" w:lineRule="auto"/>
        <w:ind w:left="360" w:hanging="360"/>
        <w:contextualSpacing/>
        <w:rPr>
          <w:rFonts w:eastAsia="MS Mincho" w:cs="Arial"/>
          <w:bCs/>
          <w:szCs w:val="22"/>
        </w:rPr>
      </w:pPr>
      <w:r w:rsidRPr="00A73330">
        <w:rPr>
          <w:rFonts w:eastAsia="MS Mincho" w:cs="Arial"/>
          <w:szCs w:val="22"/>
        </w:rPr>
        <w:t>(iv)  The potential contribution of the proposed project to increased knowledge or understanding of educational problems, issues, or effective strategies; and</w:t>
      </w:r>
    </w:p>
    <w:p w14:paraId="4AAD8B56" w14:textId="77777777" w:rsidR="00D21FDA" w:rsidRPr="00BC4C0A" w:rsidRDefault="00D21FDA" w:rsidP="001F4F44">
      <w:pPr>
        <w:spacing w:line="360" w:lineRule="auto"/>
        <w:ind w:left="360" w:hanging="360"/>
        <w:contextualSpacing/>
        <w:rPr>
          <w:rFonts w:eastAsia="MS Mincho"/>
          <w:bCs/>
          <w:kern w:val="2"/>
        </w:rPr>
      </w:pPr>
      <w:r w:rsidRPr="00A73330">
        <w:rPr>
          <w:rFonts w:eastAsia="MS Mincho" w:cs="Arial"/>
          <w:szCs w:val="22"/>
        </w:rPr>
        <w:t xml:space="preserve">(v)  The potential replicability of the proposed project or strategies, including, as appropriate, the potential for implementation in a variety of settings. </w:t>
      </w:r>
    </w:p>
    <w:p w14:paraId="7EC74080" w14:textId="77777777" w:rsidR="001A4B85" w:rsidRPr="00646894" w:rsidRDefault="001A4B85" w:rsidP="005D29DF">
      <w:pPr>
        <w:pStyle w:val="FRNormal"/>
        <w:keepNext/>
        <w:pBdr>
          <w:bottom w:val="single" w:sz="4" w:space="1" w:color="auto"/>
        </w:pBdr>
        <w:tabs>
          <w:tab w:val="right" w:pos="9360"/>
        </w:tabs>
        <w:ind w:left="360" w:hanging="360"/>
        <w:rPr>
          <w:rFonts w:eastAsia="MS Mincho"/>
          <w:b/>
          <w:kern w:val="2"/>
        </w:rPr>
      </w:pPr>
      <w:r w:rsidRPr="00646894">
        <w:rPr>
          <w:rFonts w:eastAsia="MS Mincho"/>
          <w:b/>
          <w:kern w:val="2"/>
        </w:rPr>
        <w:t>(b)</w:t>
      </w:r>
      <w:r w:rsidR="00F01205" w:rsidRPr="00646894">
        <w:rPr>
          <w:rFonts w:eastAsia="MS Mincho"/>
          <w:b/>
          <w:kern w:val="2"/>
        </w:rPr>
        <w:t xml:space="preserve"> </w:t>
      </w:r>
      <w:r w:rsidRPr="00646894">
        <w:rPr>
          <w:rFonts w:eastAsia="MS Mincho"/>
          <w:b/>
          <w:kern w:val="2"/>
        </w:rPr>
        <w:t>Quality of Project Services</w:t>
      </w:r>
      <w:r w:rsidR="005D29DF" w:rsidRPr="00646894">
        <w:rPr>
          <w:rFonts w:eastAsia="MS Mincho"/>
          <w:b/>
          <w:kern w:val="2"/>
        </w:rPr>
        <w:tab/>
      </w:r>
      <w:r w:rsidRPr="00646894">
        <w:rPr>
          <w:rFonts w:eastAsia="MS Mincho"/>
          <w:b/>
          <w:kern w:val="2"/>
        </w:rPr>
        <w:t xml:space="preserve"> (</w:t>
      </w:r>
      <w:r w:rsidR="00D21FDA">
        <w:rPr>
          <w:rFonts w:eastAsia="MS Mincho"/>
          <w:b/>
          <w:kern w:val="2"/>
        </w:rPr>
        <w:t>2</w:t>
      </w:r>
      <w:r w:rsidRPr="00646894">
        <w:rPr>
          <w:rFonts w:eastAsia="MS Mincho"/>
          <w:b/>
          <w:kern w:val="2"/>
        </w:rPr>
        <w:t>5 points).</w:t>
      </w:r>
    </w:p>
    <w:p w14:paraId="3D025BAC" w14:textId="77777777" w:rsidR="00D21FDA" w:rsidRPr="00A73330" w:rsidRDefault="00D21FDA" w:rsidP="00D21FDA">
      <w:pPr>
        <w:spacing w:line="360" w:lineRule="auto"/>
        <w:ind w:left="360" w:hanging="360"/>
        <w:contextualSpacing/>
        <w:rPr>
          <w:rFonts w:eastAsia="MS Mincho" w:cs="Arial"/>
          <w:bCs/>
          <w:szCs w:val="22"/>
        </w:rPr>
      </w:pPr>
      <w:r w:rsidRPr="00BC4C0A" w:rsidDel="00D21FDA">
        <w:rPr>
          <w:rFonts w:eastAsia="MS Mincho"/>
          <w:kern w:val="2"/>
        </w:rPr>
        <w:t xml:space="preserve"> </w:t>
      </w:r>
      <w:r w:rsidRPr="00A73330">
        <w:rPr>
          <w:rFonts w:eastAsia="MS Mincho" w:cs="Arial"/>
          <w:szCs w:val="22"/>
        </w:rPr>
        <w:t>(1)  The Secretary considers the quality of the services to be provided by the proposed project.</w:t>
      </w:r>
    </w:p>
    <w:p w14:paraId="1E83A1FD"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(2)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w:t>
      </w:r>
    </w:p>
    <w:p w14:paraId="3AEA2BD8"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(3)  In addition, the Secretary considers the following factors:</w:t>
      </w:r>
    </w:p>
    <w:p w14:paraId="44A0DB81"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  The extent to which the services to be provided by the proposed project reflect up-to-date knowledge from research and effective practice;</w:t>
      </w:r>
    </w:p>
    <w:p w14:paraId="6A11BC20"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(ii)  The extent to which the training or professional development services to be provided by the proposed project are of sufficient quality, intensity, and duration to lead to improvements in practice among the recipients of those services;</w:t>
      </w:r>
    </w:p>
    <w:p w14:paraId="456B16C7"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(iii)  The extent to which the services to be provided by the proposed project involve the collaboration of appropriate partners for maximizing the effectiveness of project services;</w:t>
      </w:r>
    </w:p>
    <w:p w14:paraId="3855B380"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(iv)  The extent to which the services to be provided by the proposed project are appropriate to the needs of the intended recipients or beneficiaries of those services; and</w:t>
      </w:r>
    </w:p>
    <w:p w14:paraId="4AD3FBDB"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(v)  The likely impact of the services to be provided by the proposed project on the intended recipients of those services.</w:t>
      </w:r>
    </w:p>
    <w:p w14:paraId="4171EFE7" w14:textId="77777777" w:rsidR="001A4B85" w:rsidRPr="00646894" w:rsidRDefault="00D21FDA" w:rsidP="005D29DF">
      <w:pPr>
        <w:pStyle w:val="FRNormal"/>
        <w:keepNext/>
        <w:pBdr>
          <w:bottom w:val="single" w:sz="4" w:space="1" w:color="auto"/>
        </w:pBdr>
        <w:tabs>
          <w:tab w:val="right" w:pos="9360"/>
        </w:tabs>
        <w:ind w:left="360" w:hanging="360"/>
        <w:rPr>
          <w:rFonts w:eastAsia="MS Mincho"/>
          <w:b/>
          <w:kern w:val="2"/>
        </w:rPr>
      </w:pPr>
      <w:r w:rsidRPr="00BC4C0A" w:rsidDel="00D21FDA">
        <w:rPr>
          <w:rFonts w:eastAsia="MS Mincho"/>
          <w:kern w:val="2"/>
        </w:rPr>
        <w:t xml:space="preserve"> </w:t>
      </w:r>
      <w:r w:rsidR="001A4B85" w:rsidRPr="00646894">
        <w:rPr>
          <w:rFonts w:eastAsia="MS Mincho"/>
          <w:b/>
          <w:kern w:val="2"/>
        </w:rPr>
        <w:t>(c)</w:t>
      </w:r>
      <w:r w:rsidR="00F01205" w:rsidRPr="00646894">
        <w:rPr>
          <w:rFonts w:eastAsia="MS Mincho"/>
          <w:b/>
          <w:kern w:val="2"/>
        </w:rPr>
        <w:t xml:space="preserve"> </w:t>
      </w:r>
      <w:r w:rsidR="001A4B85" w:rsidRPr="00646894">
        <w:rPr>
          <w:rFonts w:eastAsia="MS Mincho"/>
          <w:b/>
          <w:kern w:val="2"/>
        </w:rPr>
        <w:t xml:space="preserve">Quality of Project </w:t>
      </w:r>
      <w:r>
        <w:rPr>
          <w:rFonts w:eastAsia="MS Mincho"/>
          <w:b/>
          <w:kern w:val="2"/>
        </w:rPr>
        <w:t>Design</w:t>
      </w:r>
      <w:r w:rsidR="001A4B85" w:rsidRPr="00646894">
        <w:rPr>
          <w:rFonts w:eastAsia="MS Mincho"/>
          <w:b/>
          <w:kern w:val="2"/>
        </w:rPr>
        <w:t xml:space="preserve"> </w:t>
      </w:r>
      <w:r w:rsidR="005D29DF" w:rsidRPr="00646894">
        <w:rPr>
          <w:rFonts w:eastAsia="MS Mincho"/>
          <w:b/>
          <w:kern w:val="2"/>
        </w:rPr>
        <w:tab/>
      </w:r>
      <w:r w:rsidR="001A4B85" w:rsidRPr="00646894">
        <w:rPr>
          <w:rFonts w:eastAsia="MS Mincho"/>
          <w:b/>
          <w:kern w:val="2"/>
        </w:rPr>
        <w:t>(2</w:t>
      </w:r>
      <w:r>
        <w:rPr>
          <w:rFonts w:eastAsia="MS Mincho"/>
          <w:b/>
          <w:kern w:val="2"/>
        </w:rPr>
        <w:t>0</w:t>
      </w:r>
      <w:r w:rsidR="001A4B85" w:rsidRPr="00646894">
        <w:rPr>
          <w:rFonts w:eastAsia="MS Mincho"/>
          <w:b/>
          <w:kern w:val="2"/>
        </w:rPr>
        <w:t xml:space="preserve"> points).</w:t>
      </w:r>
    </w:p>
    <w:p w14:paraId="4B0D479C" w14:textId="77777777" w:rsidR="00D21FDA" w:rsidRPr="00A73330" w:rsidRDefault="00D21FDA" w:rsidP="00D21FDA">
      <w:pPr>
        <w:spacing w:line="360" w:lineRule="auto"/>
        <w:ind w:left="360" w:hanging="360"/>
        <w:contextualSpacing/>
        <w:rPr>
          <w:rFonts w:eastAsia="MS Mincho" w:cs="Arial"/>
          <w:bCs/>
          <w:szCs w:val="22"/>
        </w:rPr>
      </w:pPr>
      <w:r w:rsidRPr="00BC4C0A" w:rsidDel="00D21FDA">
        <w:rPr>
          <w:rFonts w:eastAsia="MS Mincho"/>
          <w:kern w:val="2"/>
        </w:rPr>
        <w:t xml:space="preserve"> </w:t>
      </w:r>
      <w:r w:rsidRPr="00A73330">
        <w:rPr>
          <w:rFonts w:eastAsia="MS Mincho" w:cs="Arial"/>
          <w:szCs w:val="22"/>
        </w:rPr>
        <w:t>(1)  The Secretary considers the quality of the design of the proposed project.</w:t>
      </w:r>
    </w:p>
    <w:p w14:paraId="57810B94"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(2)  In determining the quality of the design of the proposed project, the Secretary considers the following factors:</w:t>
      </w:r>
    </w:p>
    <w:p w14:paraId="0CA619CA"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  The extent to which the goals, objectives, and outcomes to be achieved by the proposed project are clearly specified and measurable;</w:t>
      </w:r>
    </w:p>
    <w:p w14:paraId="5B3818DF"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(ii)  The extent to which the design of the proposed project includes a thorough, high-quality review of the relevant literature, a high-quality plan for project implementation, and the use of appropriate methodological tools to ensure successful achievement of project objectives;</w:t>
      </w:r>
    </w:p>
    <w:p w14:paraId="121F0F96"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(iii)  The extent to which the design of the proposed project is appropriate to, and will successfully address, the needs of the target population or other identified needs;</w:t>
      </w:r>
    </w:p>
    <w:p w14:paraId="4CA5A889"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(iv)  The extent to which the design for implementing and evaluating the proposed project will result in information to guide possible replication of project activities or strategies, including information about the effectiveness of the approach or strategies employed by the project; and</w:t>
      </w:r>
    </w:p>
    <w:p w14:paraId="0A3F6EB5" w14:textId="77777777" w:rsidR="00D21FDA" w:rsidRPr="00A73330" w:rsidRDefault="00D21FDA" w:rsidP="00D21FDA">
      <w:pPr>
        <w:spacing w:line="360" w:lineRule="auto"/>
        <w:ind w:left="360" w:hanging="360"/>
        <w:contextualSpacing/>
        <w:rPr>
          <w:rFonts w:eastAsia="MS Mincho" w:cs="Arial"/>
          <w:bCs/>
          <w:szCs w:val="22"/>
        </w:rPr>
      </w:pPr>
      <w:r w:rsidRPr="00A73330">
        <w:rPr>
          <w:rFonts w:eastAsia="MS Mincho" w:cs="Arial"/>
          <w:szCs w:val="22"/>
        </w:rPr>
        <w:t>(v)  The extent to which there is a conceptual framework underlying the proposed research or demonstration activities and the quality of that framework.</w:t>
      </w:r>
    </w:p>
    <w:p w14:paraId="3E86CE8D" w14:textId="77777777" w:rsidR="001A4B85" w:rsidRPr="00646894" w:rsidRDefault="00D21FDA" w:rsidP="001F4F44">
      <w:pPr>
        <w:pStyle w:val="FRNormal"/>
        <w:keepNext/>
        <w:pBdr>
          <w:bottom w:val="single" w:sz="4" w:space="1" w:color="auto"/>
        </w:pBdr>
        <w:tabs>
          <w:tab w:val="right" w:pos="9360"/>
        </w:tabs>
        <w:spacing w:line="360" w:lineRule="auto"/>
        <w:ind w:left="360" w:hanging="360"/>
        <w:rPr>
          <w:rFonts w:eastAsia="MS Mincho"/>
          <w:b/>
          <w:kern w:val="2"/>
        </w:rPr>
      </w:pPr>
      <w:r w:rsidRPr="00BC4C0A" w:rsidDel="00D21FDA">
        <w:rPr>
          <w:rFonts w:eastAsia="MS Mincho"/>
          <w:kern w:val="2"/>
        </w:rPr>
        <w:t xml:space="preserve"> </w:t>
      </w:r>
      <w:r w:rsidR="001A4B85" w:rsidRPr="00646894">
        <w:rPr>
          <w:rFonts w:eastAsia="MS Mincho"/>
          <w:b/>
          <w:kern w:val="2"/>
        </w:rPr>
        <w:t>(d)</w:t>
      </w:r>
      <w:r w:rsidR="00F01205" w:rsidRPr="00646894">
        <w:rPr>
          <w:rFonts w:eastAsia="MS Mincho"/>
          <w:b/>
          <w:kern w:val="2"/>
        </w:rPr>
        <w:t xml:space="preserve"> </w:t>
      </w:r>
      <w:r w:rsidR="001A4B85" w:rsidRPr="00646894">
        <w:rPr>
          <w:rFonts w:eastAsia="MS Mincho"/>
          <w:b/>
          <w:kern w:val="2"/>
        </w:rPr>
        <w:t xml:space="preserve">Quality of Management Plan  </w:t>
      </w:r>
      <w:r w:rsidR="005D29DF" w:rsidRPr="00646894">
        <w:rPr>
          <w:rFonts w:eastAsia="MS Mincho"/>
          <w:b/>
          <w:kern w:val="2"/>
        </w:rPr>
        <w:tab/>
      </w:r>
      <w:r w:rsidR="001A4B85" w:rsidRPr="00646894">
        <w:rPr>
          <w:rFonts w:eastAsia="MS Mincho"/>
          <w:b/>
          <w:kern w:val="2"/>
        </w:rPr>
        <w:t>(20 points).</w:t>
      </w:r>
    </w:p>
    <w:p w14:paraId="54AEC4EC"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(1)  The Secretary considers the quality of the management plan for the proposed project.</w:t>
      </w:r>
    </w:p>
    <w:p w14:paraId="4FC5796F"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(2)  In determining the quality of the management plan for the proposed project, the Secretary considers the following factors:</w:t>
      </w:r>
    </w:p>
    <w:p w14:paraId="65D08026"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  The adequacy of the management plan to achieve the objectives of the proposed project on time and within budget, including clearly defined responsibilities, timelines, and milestones for accomplishing project tasks;</w:t>
      </w:r>
    </w:p>
    <w:p w14:paraId="0AD11011"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(ii)  The extent to which the time commitments of the project director and principal investigator, and other key project personnel are appropriate and adequate to meet the objectives of the proposed project;</w:t>
      </w:r>
    </w:p>
    <w:p w14:paraId="116222FC"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(iii)  The adequacy of mechanisms for ensuring high-quality products and services from the proposed project;</w:t>
      </w:r>
    </w:p>
    <w:p w14:paraId="7CE4E9F8"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(iv)  How the applicant will ensure that a diversity of perspectives are brought to bear in the operation of the proposed project, including those of parents, teachers, the business community, a variety of disciplinary and professional fields, recipients or beneficiaries of services, or others, as appropriate; and</w:t>
      </w:r>
    </w:p>
    <w:p w14:paraId="74F0D9C8" w14:textId="77777777" w:rsidR="00D21FDA" w:rsidRPr="00A73330" w:rsidRDefault="00602A8A" w:rsidP="00602A8A">
      <w:pPr>
        <w:spacing w:line="360" w:lineRule="auto"/>
        <w:ind w:left="360" w:hanging="360"/>
        <w:contextualSpacing/>
        <w:rPr>
          <w:rFonts w:eastAsia="MS Mincho" w:cs="Arial"/>
          <w:bCs/>
          <w:szCs w:val="22"/>
        </w:rPr>
      </w:pPr>
      <w:r w:rsidRPr="002A0F04">
        <w:rPr>
          <w:rFonts w:eastAsia="MS Mincho" w:cs="Arial"/>
          <w:szCs w:val="22"/>
        </w:rPr>
        <w:t>(v)  The adequacy of procedures for ensuring feedback and continuous improvement in the operation of the proposed project.</w:t>
      </w:r>
    </w:p>
    <w:p w14:paraId="56DFD640" w14:textId="77777777" w:rsidR="001A4B85" w:rsidRPr="00BC4C0A" w:rsidRDefault="00D21FDA" w:rsidP="001F4F44">
      <w:pPr>
        <w:pStyle w:val="QA-Q"/>
        <w:rPr>
          <w:rFonts w:eastAsia="MS Mincho"/>
          <w:bCs/>
        </w:rPr>
      </w:pPr>
      <w:r w:rsidRPr="00646894">
        <w:rPr>
          <w:rFonts w:eastAsia="MS Mincho"/>
        </w:rPr>
        <w:t>(</w:t>
      </w:r>
      <w:r>
        <w:rPr>
          <w:rFonts w:eastAsia="MS Mincho"/>
        </w:rPr>
        <w:t>e</w:t>
      </w:r>
      <w:r w:rsidRPr="00646894">
        <w:rPr>
          <w:rFonts w:eastAsia="MS Mincho"/>
        </w:rPr>
        <w:t xml:space="preserve">) </w:t>
      </w:r>
      <w:r>
        <w:rPr>
          <w:rFonts w:eastAsia="MS Mincho"/>
        </w:rPr>
        <w:t>Adequacy</w:t>
      </w:r>
      <w:r w:rsidRPr="00646894">
        <w:rPr>
          <w:rFonts w:eastAsia="MS Mincho"/>
        </w:rPr>
        <w:t xml:space="preserve"> of </w:t>
      </w:r>
      <w:r>
        <w:rPr>
          <w:rFonts w:eastAsia="MS Mincho"/>
        </w:rPr>
        <w:t>the</w:t>
      </w:r>
      <w:r w:rsidRPr="00646894">
        <w:rPr>
          <w:rFonts w:eastAsia="MS Mincho"/>
        </w:rPr>
        <w:t xml:space="preserve"> Resources</w:t>
      </w:r>
      <w:r w:rsidR="00227667">
        <w:rPr>
          <w:rFonts w:eastAsia="MS Mincho"/>
        </w:rPr>
        <w:tab/>
      </w:r>
      <w:r w:rsidR="00227667">
        <w:rPr>
          <w:rFonts w:eastAsia="MS Mincho"/>
        </w:rPr>
        <w:tab/>
      </w:r>
      <w:r w:rsidR="00227667">
        <w:rPr>
          <w:rFonts w:eastAsia="MS Mincho"/>
        </w:rPr>
        <w:tab/>
      </w:r>
      <w:r w:rsidR="00227667">
        <w:rPr>
          <w:rFonts w:eastAsia="MS Mincho"/>
        </w:rPr>
        <w:tab/>
      </w:r>
      <w:r w:rsidR="00227667">
        <w:rPr>
          <w:rFonts w:eastAsia="MS Mincho"/>
        </w:rPr>
        <w:tab/>
      </w:r>
      <w:r w:rsidR="00227667">
        <w:rPr>
          <w:rFonts w:eastAsia="MS Mincho"/>
        </w:rPr>
        <w:tab/>
      </w:r>
      <w:r w:rsidR="00227667">
        <w:rPr>
          <w:rFonts w:eastAsia="MS Mincho"/>
        </w:rPr>
        <w:tab/>
        <w:t>10 points.</w:t>
      </w:r>
    </w:p>
    <w:p w14:paraId="642B342F"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(1)  The Secretary considers the adequacy of resources for the proposed project.</w:t>
      </w:r>
    </w:p>
    <w:p w14:paraId="687DCE3B"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(2)  In determining the adequacy of resources for the proposed project, the Secretary considers the following factors:</w:t>
      </w:r>
    </w:p>
    <w:p w14:paraId="3D5DA17F"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  The adequacy of support, including facilities, equipment, supplies, and other resources, from the applicant organization or the lead applicant organization;</w:t>
      </w:r>
    </w:p>
    <w:p w14:paraId="4C096CD6"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(ii)  The relevance and demonstrated commitment of each partner in the proposed project to the implementation and success of the project;</w:t>
      </w:r>
    </w:p>
    <w:p w14:paraId="20A13692"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(iii)  The extent to which the budget is adequate to support the proposed project;</w:t>
      </w:r>
    </w:p>
    <w:p w14:paraId="63B736EF"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(iv)  The extent to which the costs are reasonable in relation to the objectives, design, and potential significance of the proposed project; and</w:t>
      </w:r>
    </w:p>
    <w:p w14:paraId="06C35C00" w14:textId="77777777" w:rsidR="00227667" w:rsidRDefault="00227667" w:rsidP="00227667">
      <w:pPr>
        <w:spacing w:line="360" w:lineRule="auto"/>
        <w:ind w:left="360" w:hanging="360"/>
        <w:contextualSpacing/>
        <w:rPr>
          <w:rFonts w:eastAsia="MS Mincho" w:cs="Arial"/>
          <w:szCs w:val="22"/>
        </w:rPr>
      </w:pPr>
      <w:r w:rsidRPr="00A73330">
        <w:rPr>
          <w:rFonts w:eastAsia="MS Mincho" w:cs="Arial"/>
          <w:szCs w:val="22"/>
        </w:rPr>
        <w:t>(v)  The extent to which the costs are reasonable in relation to the number of persons to be served and to the anticipated results and benefits.</w:t>
      </w:r>
    </w:p>
    <w:p w14:paraId="0FAD1211" w14:textId="77777777" w:rsidR="00227667" w:rsidRPr="00BC4C0A" w:rsidRDefault="00227667" w:rsidP="00227667">
      <w:pPr>
        <w:pStyle w:val="QA-Q"/>
        <w:rPr>
          <w:rFonts w:eastAsia="MS Mincho"/>
          <w:bCs/>
        </w:rPr>
      </w:pPr>
      <w:r w:rsidRPr="00646894">
        <w:rPr>
          <w:rFonts w:eastAsia="MS Mincho"/>
        </w:rPr>
        <w:t>(</w:t>
      </w:r>
      <w:r>
        <w:rPr>
          <w:rFonts w:eastAsia="MS Mincho"/>
        </w:rPr>
        <w:t>f</w:t>
      </w:r>
      <w:r w:rsidRPr="00646894">
        <w:rPr>
          <w:rFonts w:eastAsia="MS Mincho"/>
        </w:rPr>
        <w:t xml:space="preserve">) </w:t>
      </w:r>
      <w:r>
        <w:rPr>
          <w:rFonts w:eastAsia="MS Mincho"/>
        </w:rPr>
        <w:t>Quality of the Project Evaluation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15 points.</w:t>
      </w:r>
    </w:p>
    <w:p w14:paraId="7D9AD423"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(1)  The Secretary considers the quality of the evaluation to be conducted of the proposed project.</w:t>
      </w:r>
    </w:p>
    <w:p w14:paraId="37C94B3C"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(2)  In determining the quality of the evaluation, the Secretary considers the following factors:</w:t>
      </w:r>
    </w:p>
    <w:p w14:paraId="405814D7"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  The extent to which the methods of evaluation are thorough, feasible, and appropriate to the goals, objectives, and outcomes of the proposed project;</w:t>
      </w:r>
    </w:p>
    <w:p w14:paraId="0E243FFE"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(ii)</w:t>
      </w:r>
      <w:r w:rsidRPr="00A73330">
        <w:rPr>
          <w:rFonts w:eastAsia="MS Mincho" w:cs="Arial"/>
          <w:szCs w:val="22"/>
        </w:rPr>
        <w:tab/>
        <w:t xml:space="preserve"> The extent to which the methods of evaluation include the use of objective performance measures that are clearly related to the intended outcomes of the project and will produce quantitative and qualitative data to the extent possible;</w:t>
      </w:r>
    </w:p>
    <w:p w14:paraId="1FB7BC7B"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(iii)  The extent to which the methods of evaluation provide for examining the effectiveness of project implementation strategies;</w:t>
      </w:r>
    </w:p>
    <w:p w14:paraId="66C67FEA" w14:textId="77777777" w:rsidR="00227667" w:rsidRPr="00A73330" w:rsidRDefault="00227667" w:rsidP="00227667">
      <w:pPr>
        <w:spacing w:line="360" w:lineRule="auto"/>
        <w:ind w:left="360" w:hanging="360"/>
        <w:contextualSpacing/>
        <w:rPr>
          <w:rFonts w:eastAsia="MS Mincho" w:cs="Arial"/>
          <w:bCs/>
          <w:szCs w:val="22"/>
        </w:rPr>
      </w:pPr>
      <w:r w:rsidRPr="00A73330">
        <w:rPr>
          <w:rFonts w:eastAsia="MS Mincho" w:cs="Arial"/>
          <w:szCs w:val="22"/>
        </w:rPr>
        <w:t>(iv)  The extent to which the methods of evaluation will provide performance feedback and permit periodic assessment of progress toward achieving intended outcomes; and</w:t>
      </w:r>
    </w:p>
    <w:p w14:paraId="68262DEA" w14:textId="77777777" w:rsidR="00227667" w:rsidRDefault="00227667" w:rsidP="001F4F44">
      <w:pPr>
        <w:spacing w:line="360" w:lineRule="auto"/>
        <w:ind w:left="360" w:hanging="360"/>
        <w:contextualSpacing/>
        <w:rPr>
          <w:kern w:val="2"/>
        </w:rPr>
      </w:pPr>
      <w:r w:rsidRPr="00A73330">
        <w:rPr>
          <w:rFonts w:eastAsia="MS Mincho" w:cs="Arial"/>
          <w:szCs w:val="22"/>
        </w:rPr>
        <w:t>(v)  The extent to which the evaluation plan clearly articulates the key project components, mediators, and outcomes, as well as a measurable threshold for acceptable implementation.</w:t>
      </w:r>
    </w:p>
    <w:p w14:paraId="1BBC5828" w14:textId="77777777" w:rsidR="00DA296B" w:rsidRPr="00BC4C0A" w:rsidRDefault="001516C6" w:rsidP="00EC73D5">
      <w:pPr>
        <w:pStyle w:val="FR-2"/>
        <w:rPr>
          <w:kern w:val="2"/>
        </w:rPr>
      </w:pPr>
      <w:r w:rsidRPr="00BC4C0A">
        <w:rPr>
          <w:kern w:val="2"/>
        </w:rPr>
        <w:t>2.</w:t>
      </w:r>
      <w:r w:rsidR="004D7808" w:rsidRPr="00BC4C0A">
        <w:rPr>
          <w:kern w:val="2"/>
        </w:rPr>
        <w:t xml:space="preserve"> </w:t>
      </w:r>
      <w:r w:rsidRPr="00BC4C0A">
        <w:rPr>
          <w:kern w:val="2"/>
        </w:rPr>
        <w:t>Review and Selection Process:</w:t>
      </w:r>
      <w:r w:rsidR="004D7808" w:rsidRPr="00BC4C0A">
        <w:rPr>
          <w:kern w:val="2"/>
        </w:rPr>
        <w:t xml:space="preserve"> </w:t>
      </w:r>
    </w:p>
    <w:p w14:paraId="238EAA75" w14:textId="77777777" w:rsidR="001516C6" w:rsidRPr="00BC4C0A" w:rsidRDefault="001516C6" w:rsidP="005D29DF">
      <w:pPr>
        <w:pStyle w:val="FRNormal"/>
        <w:rPr>
          <w:kern w:val="2"/>
        </w:rPr>
      </w:pPr>
      <w:r w:rsidRPr="00BC4C0A">
        <w:rPr>
          <w:kern w:val="2"/>
        </w:rPr>
        <w:t xml:space="preserve">We remind potential applicants that in reviewing applications in any discretionary grant competition, the Secretary may consider, under </w:t>
      </w:r>
      <w:r w:rsidR="00C20B7F" w:rsidRPr="00BC4C0A">
        <w:rPr>
          <w:kern w:val="2"/>
        </w:rPr>
        <w:t>34 CFR 75</w:t>
      </w:r>
      <w:r w:rsidRPr="00BC4C0A">
        <w:rPr>
          <w:kern w:val="2"/>
        </w:rPr>
        <w:t>.217(d)(3), the past performance of the applicant in carrying out a previous award, such as the applicant’s use of funds, achievement of project objectives, and compliance with grant conditions.</w:t>
      </w:r>
      <w:r w:rsidR="004D7808" w:rsidRPr="00BC4C0A">
        <w:rPr>
          <w:kern w:val="2"/>
        </w:rPr>
        <w:t xml:space="preserve"> </w:t>
      </w:r>
      <w:r w:rsidRPr="00BC4C0A">
        <w:rPr>
          <w:kern w:val="2"/>
        </w:rPr>
        <w:t>The Secretary may also consider whether the applicant failed to submit a timely performance report or submitted a report of unacceptable quality.</w:t>
      </w:r>
      <w:r w:rsidR="004D7808" w:rsidRPr="00BC4C0A">
        <w:rPr>
          <w:kern w:val="2"/>
        </w:rPr>
        <w:t xml:space="preserve"> </w:t>
      </w:r>
    </w:p>
    <w:p w14:paraId="332E1FA0" w14:textId="77777777" w:rsidR="001516C6" w:rsidRPr="00BC4C0A" w:rsidRDefault="001516C6" w:rsidP="005D29DF">
      <w:pPr>
        <w:pStyle w:val="FRNormal"/>
        <w:rPr>
          <w:kern w:val="2"/>
        </w:rPr>
      </w:pPr>
      <w:r w:rsidRPr="00BC4C0A">
        <w:rPr>
          <w:kern w:val="2"/>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w:t>
      </w:r>
      <w:r w:rsidR="00C20B7F" w:rsidRPr="00BC4C0A">
        <w:rPr>
          <w:kern w:val="2"/>
        </w:rPr>
        <w:t>34 CF</w:t>
      </w:r>
      <w:r w:rsidRPr="00BC4C0A">
        <w:rPr>
          <w:kern w:val="2"/>
        </w:rPr>
        <w:t>R 100.4, 104.5, 106.4, 108.8, and 110.23).</w:t>
      </w:r>
    </w:p>
    <w:p w14:paraId="0B7FFDCB" w14:textId="77777777" w:rsidR="001516C6" w:rsidRPr="00BC4C0A" w:rsidRDefault="001516C6" w:rsidP="00EC73D5">
      <w:pPr>
        <w:pStyle w:val="FR-2"/>
        <w:rPr>
          <w:kern w:val="2"/>
        </w:rPr>
      </w:pPr>
      <w:r w:rsidRPr="00BC4C0A">
        <w:rPr>
          <w:kern w:val="2"/>
        </w:rPr>
        <w:t>3.</w:t>
      </w:r>
      <w:r w:rsidR="004D7808" w:rsidRPr="00BC4C0A">
        <w:rPr>
          <w:kern w:val="2"/>
        </w:rPr>
        <w:t xml:space="preserve"> </w:t>
      </w:r>
      <w:r w:rsidRPr="00BC4C0A">
        <w:rPr>
          <w:kern w:val="2"/>
        </w:rPr>
        <w:t>Additional Review and Selection Process Factors:</w:t>
      </w:r>
    </w:p>
    <w:p w14:paraId="4837FEDB" w14:textId="77777777" w:rsidR="001516C6" w:rsidRPr="00BC4C0A" w:rsidRDefault="001516C6" w:rsidP="005D29DF">
      <w:pPr>
        <w:pStyle w:val="FRNormal"/>
        <w:rPr>
          <w:kern w:val="2"/>
        </w:rPr>
      </w:pPr>
      <w:r w:rsidRPr="00BC4C0A">
        <w:rPr>
          <w:kern w:val="2"/>
        </w:rPr>
        <w:t>In the past, the Department has had difficulty finding peer reviewers for certain competitions because so many individuals who are eligible to serve as peer reviewers have conflicts of interest.</w:t>
      </w:r>
      <w:r w:rsidR="004D7808" w:rsidRPr="00BC4C0A">
        <w:rPr>
          <w:kern w:val="2"/>
        </w:rPr>
        <w:t xml:space="preserve"> </w:t>
      </w:r>
      <w:r w:rsidRPr="00BC4C0A">
        <w:rPr>
          <w:kern w:val="2"/>
        </w:rPr>
        <w:t xml:space="preserve">The </w:t>
      </w:r>
      <w:r w:rsidR="00BA6BF3" w:rsidRPr="00BC4C0A">
        <w:rPr>
          <w:kern w:val="2"/>
        </w:rPr>
        <w:t>s</w:t>
      </w:r>
      <w:r w:rsidRPr="00BC4C0A">
        <w:rPr>
          <w:kern w:val="2"/>
        </w:rPr>
        <w:t xml:space="preserve">tanding </w:t>
      </w:r>
      <w:r w:rsidR="00BA6BF3" w:rsidRPr="00BC4C0A">
        <w:rPr>
          <w:kern w:val="2"/>
        </w:rPr>
        <w:t>p</w:t>
      </w:r>
      <w:r w:rsidRPr="00BC4C0A">
        <w:rPr>
          <w:kern w:val="2"/>
        </w:rPr>
        <w:t>anel requirements under section 682(b) of IDEA also have placed additional constraints on the availability of reviewers.</w:t>
      </w:r>
      <w:r w:rsidR="004D7808" w:rsidRPr="00BC4C0A">
        <w:rPr>
          <w:kern w:val="2"/>
        </w:rPr>
        <w:t xml:space="preserve"> </w:t>
      </w:r>
      <w:r w:rsidRPr="00BC4C0A">
        <w:rPr>
          <w:kern w:val="2"/>
        </w:rPr>
        <w:t>Therefore, the Department has determined that, for some discretionary grant competitions, applications may be separated into two or more groups and ranked and selected for funding within specific groups.</w:t>
      </w:r>
      <w:r w:rsidR="004D7808" w:rsidRPr="00BC4C0A">
        <w:rPr>
          <w:kern w:val="2"/>
        </w:rPr>
        <w:t xml:space="preserve"> </w:t>
      </w:r>
      <w:r w:rsidRPr="00BC4C0A">
        <w:rPr>
          <w:kern w:val="2"/>
        </w:rPr>
        <w:t>This procedure will make it easier for the Department to find peer reviewers, by ensuring that greater numbers of individuals who are eligible to serve as reviewers for any particular group of applicants will not have conflicts of interest.</w:t>
      </w:r>
      <w:r w:rsidR="004D7808" w:rsidRPr="00BC4C0A">
        <w:rPr>
          <w:kern w:val="2"/>
        </w:rPr>
        <w:t xml:space="preserve"> </w:t>
      </w:r>
      <w:r w:rsidRPr="00BC4C0A">
        <w:rPr>
          <w:kern w:val="2"/>
        </w:rPr>
        <w:t>It also will increase the quality, independence, and fairness of the review process, while permitting panel members to review applications under discretionary grant competitions for which they also have submitted applications.</w:t>
      </w:r>
      <w:r w:rsidR="004D7808" w:rsidRPr="00BC4C0A">
        <w:rPr>
          <w:kern w:val="2"/>
        </w:rPr>
        <w:t xml:space="preserve"> </w:t>
      </w:r>
    </w:p>
    <w:p w14:paraId="2738F48C" w14:textId="77777777" w:rsidR="00DA296B" w:rsidRPr="00BC4C0A" w:rsidRDefault="001516C6" w:rsidP="00EC73D5">
      <w:pPr>
        <w:pStyle w:val="FR-2"/>
        <w:rPr>
          <w:kern w:val="2"/>
        </w:rPr>
      </w:pPr>
      <w:r w:rsidRPr="00BC4C0A">
        <w:rPr>
          <w:kern w:val="2"/>
        </w:rPr>
        <w:t>4.</w:t>
      </w:r>
      <w:r w:rsidR="004D7808" w:rsidRPr="00BC4C0A">
        <w:rPr>
          <w:kern w:val="2"/>
        </w:rPr>
        <w:t xml:space="preserve"> </w:t>
      </w:r>
      <w:r w:rsidR="00BA6BF3" w:rsidRPr="00BC4C0A">
        <w:rPr>
          <w:kern w:val="2"/>
        </w:rPr>
        <w:t xml:space="preserve">Risk Assessment and </w:t>
      </w:r>
      <w:r w:rsidRPr="00BC4C0A">
        <w:rPr>
          <w:kern w:val="2"/>
        </w:rPr>
        <w:t>Spec</w:t>
      </w:r>
      <w:r w:rsidR="009316EA" w:rsidRPr="00BC4C0A">
        <w:rPr>
          <w:kern w:val="2"/>
        </w:rPr>
        <w:t>ific</w:t>
      </w:r>
      <w:r w:rsidRPr="00BC4C0A">
        <w:rPr>
          <w:kern w:val="2"/>
        </w:rPr>
        <w:t xml:space="preserve"> Conditions:</w:t>
      </w:r>
      <w:r w:rsidR="004D7808" w:rsidRPr="00BC4C0A">
        <w:rPr>
          <w:kern w:val="2"/>
        </w:rPr>
        <w:t xml:space="preserve"> </w:t>
      </w:r>
    </w:p>
    <w:p w14:paraId="4F0A624B" w14:textId="77777777" w:rsidR="009316EA" w:rsidRPr="00BC4C0A" w:rsidRDefault="009316EA" w:rsidP="005D29DF">
      <w:pPr>
        <w:pStyle w:val="FRNormal"/>
        <w:rPr>
          <w:kern w:val="2"/>
        </w:rPr>
      </w:pPr>
      <w:r w:rsidRPr="00BC4C0A">
        <w:rPr>
          <w:kern w:val="2"/>
        </w:rPr>
        <w:t>Consistent with 2 CFR 200.205, before awarding grants under this competition the Department conducts a review of the risks posed by applicants.</w:t>
      </w:r>
      <w:r w:rsidR="00F01205" w:rsidRPr="00BC4C0A">
        <w:rPr>
          <w:kern w:val="2"/>
        </w:rPr>
        <w:t xml:space="preserve"> </w:t>
      </w:r>
      <w:r w:rsidRPr="00BC4C0A">
        <w:rPr>
          <w:kern w:val="2"/>
        </w:rPr>
        <w:t>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5C69C35E" w14:textId="77777777" w:rsidR="001D1C60" w:rsidRPr="00BC4C0A" w:rsidRDefault="001D1C60" w:rsidP="00EC73D5">
      <w:pPr>
        <w:pStyle w:val="FR-2"/>
        <w:rPr>
          <w:kern w:val="2"/>
        </w:rPr>
      </w:pPr>
      <w:r w:rsidRPr="00BC4C0A">
        <w:rPr>
          <w:kern w:val="2"/>
        </w:rPr>
        <w:t xml:space="preserve">5. </w:t>
      </w:r>
      <w:r w:rsidR="009316EA" w:rsidRPr="00BC4C0A">
        <w:rPr>
          <w:kern w:val="2"/>
        </w:rPr>
        <w:t>Integrity and Performance System</w:t>
      </w:r>
      <w:r w:rsidRPr="00BC4C0A">
        <w:rPr>
          <w:kern w:val="2"/>
        </w:rPr>
        <w:t xml:space="preserve">: </w:t>
      </w:r>
    </w:p>
    <w:p w14:paraId="6078CB1B" w14:textId="77777777" w:rsidR="00EC73D5" w:rsidRPr="00BC4C0A" w:rsidRDefault="009316EA" w:rsidP="005D29DF">
      <w:pPr>
        <w:pStyle w:val="FRNormal"/>
        <w:rPr>
          <w:kern w:val="2"/>
        </w:rPr>
      </w:pPr>
      <w:r w:rsidRPr="00BC4C0A">
        <w:rPr>
          <w:kern w:val="2"/>
        </w:rPr>
        <w:t>If you are selected under this competition to receive an award that over the course of the project period may exceed the simplified acquisition threshold (currently $150,000), under 2 CFR 200.205(a)(2) we must make a judgment about your integrity, business ethics, and record of performance under Federal awards--that is, the risk posed by you as an applicant--before we make an award.</w:t>
      </w:r>
      <w:r w:rsidR="00F01205" w:rsidRPr="00BC4C0A">
        <w:rPr>
          <w:kern w:val="2"/>
        </w:rPr>
        <w:t xml:space="preserve"> </w:t>
      </w:r>
      <w:r w:rsidRPr="00BC4C0A">
        <w:rPr>
          <w:kern w:val="2"/>
        </w:rPr>
        <w:t>In doing so, we must consider any information about you that is in the integrity and performance system (currently referred to as the Federal Awardee Performance and Integrity Information System (FAPIIS)), accessible through the System for Award Management.</w:t>
      </w:r>
      <w:r w:rsidR="00F01205" w:rsidRPr="00BC4C0A">
        <w:rPr>
          <w:kern w:val="2"/>
        </w:rPr>
        <w:t xml:space="preserve"> </w:t>
      </w:r>
      <w:r w:rsidRPr="00BC4C0A">
        <w:rPr>
          <w:kern w:val="2"/>
        </w:rPr>
        <w:t>You may review and comment on any information about yourself that a Federal agency previously entered and that is currently in FAPIIS.</w:t>
      </w:r>
    </w:p>
    <w:p w14:paraId="1514C279" w14:textId="77777777" w:rsidR="009316EA" w:rsidRPr="00BC4C0A" w:rsidRDefault="009316EA" w:rsidP="005D29DF">
      <w:pPr>
        <w:pStyle w:val="FRNormal"/>
        <w:rPr>
          <w:kern w:val="2"/>
        </w:rPr>
      </w:pPr>
      <w:r w:rsidRPr="00BC4C0A">
        <w:rPr>
          <w:kern w:val="2"/>
        </w:rPr>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w:t>
      </w:r>
      <w:r w:rsidR="00F01205" w:rsidRPr="00BC4C0A">
        <w:rPr>
          <w:kern w:val="2"/>
        </w:rPr>
        <w:t xml:space="preserve"> </w:t>
      </w:r>
      <w:r w:rsidRPr="00BC4C0A">
        <w:rPr>
          <w:kern w:val="2"/>
        </w:rPr>
        <w:t>Please review the requirements in 2 CFR part 200, Appendix XII, if this grant plus all the other Federal funds you receive exceed $10,000,000.</w:t>
      </w:r>
    </w:p>
    <w:p w14:paraId="58755281" w14:textId="77777777" w:rsidR="001516C6" w:rsidRPr="00BC4C0A" w:rsidRDefault="001516C6" w:rsidP="005D29DF">
      <w:pPr>
        <w:pStyle w:val="FR-1"/>
        <w:rPr>
          <w:kern w:val="2"/>
        </w:rPr>
      </w:pPr>
      <w:r w:rsidRPr="00BC4C0A">
        <w:rPr>
          <w:kern w:val="2"/>
        </w:rPr>
        <w:t>VI.</w:t>
      </w:r>
      <w:r w:rsidR="004D7808" w:rsidRPr="00BC4C0A">
        <w:rPr>
          <w:kern w:val="2"/>
        </w:rPr>
        <w:t xml:space="preserve"> </w:t>
      </w:r>
      <w:r w:rsidRPr="00BC4C0A">
        <w:rPr>
          <w:kern w:val="2"/>
        </w:rPr>
        <w:t>Award Administration Information</w:t>
      </w:r>
    </w:p>
    <w:p w14:paraId="27EB01B2" w14:textId="77777777" w:rsidR="00C20B7F" w:rsidRPr="00BC4C0A" w:rsidRDefault="001516C6" w:rsidP="00EC73D5">
      <w:pPr>
        <w:pStyle w:val="FR-2"/>
        <w:rPr>
          <w:kern w:val="2"/>
        </w:rPr>
      </w:pPr>
      <w:r w:rsidRPr="00BC4C0A">
        <w:rPr>
          <w:kern w:val="2"/>
        </w:rPr>
        <w:t>1.</w:t>
      </w:r>
      <w:r w:rsidR="004D7808" w:rsidRPr="00BC4C0A">
        <w:rPr>
          <w:kern w:val="2"/>
        </w:rPr>
        <w:t xml:space="preserve"> </w:t>
      </w:r>
      <w:r w:rsidRPr="00BC4C0A">
        <w:rPr>
          <w:kern w:val="2"/>
        </w:rPr>
        <w:t>Award Notices:</w:t>
      </w:r>
      <w:r w:rsidR="004D7808" w:rsidRPr="00BC4C0A">
        <w:rPr>
          <w:kern w:val="2"/>
        </w:rPr>
        <w:t xml:space="preserve"> </w:t>
      </w:r>
    </w:p>
    <w:p w14:paraId="7DACD38A" w14:textId="77777777" w:rsidR="001516C6" w:rsidRPr="00BC4C0A" w:rsidRDefault="001516C6" w:rsidP="005D29DF">
      <w:pPr>
        <w:pStyle w:val="FRNormal"/>
        <w:rPr>
          <w:kern w:val="2"/>
        </w:rPr>
      </w:pPr>
      <w:r w:rsidRPr="00BC4C0A">
        <w:rPr>
          <w:kern w:val="2"/>
        </w:rPr>
        <w:t xml:space="preserve">If your application is successful, </w:t>
      </w:r>
      <w:r w:rsidR="00C453D8" w:rsidRPr="00BC4C0A">
        <w:rPr>
          <w:kern w:val="2"/>
        </w:rPr>
        <w:t xml:space="preserve">we will </w:t>
      </w:r>
      <w:r w:rsidRPr="00BC4C0A">
        <w:rPr>
          <w:kern w:val="2"/>
        </w:rPr>
        <w:t>notify your U.S. Representative and U.S. Senators</w:t>
      </w:r>
      <w:r w:rsidR="00C453D8" w:rsidRPr="00BC4C0A">
        <w:rPr>
          <w:kern w:val="2"/>
        </w:rPr>
        <w:t>.</w:t>
      </w:r>
      <w:r w:rsidR="002B737D" w:rsidRPr="00BC4C0A">
        <w:rPr>
          <w:kern w:val="2"/>
        </w:rPr>
        <w:t xml:space="preserve"> </w:t>
      </w:r>
      <w:r w:rsidR="00C453D8" w:rsidRPr="00BC4C0A">
        <w:rPr>
          <w:kern w:val="2"/>
        </w:rPr>
        <w:t>We will also</w:t>
      </w:r>
      <w:r w:rsidR="004806ED" w:rsidRPr="00BC4C0A">
        <w:rPr>
          <w:kern w:val="2"/>
        </w:rPr>
        <w:t xml:space="preserve"> </w:t>
      </w:r>
      <w:r w:rsidRPr="00BC4C0A">
        <w:rPr>
          <w:kern w:val="2"/>
        </w:rPr>
        <w:t>send you a Grant Award Notification (GAN)</w:t>
      </w:r>
      <w:r w:rsidR="00BD6454" w:rsidRPr="00BC4C0A">
        <w:rPr>
          <w:kern w:val="2"/>
        </w:rPr>
        <w:t xml:space="preserve"> </w:t>
      </w:r>
      <w:r w:rsidR="00C453D8" w:rsidRPr="00BC4C0A">
        <w:rPr>
          <w:kern w:val="2"/>
        </w:rPr>
        <w:t xml:space="preserve">or </w:t>
      </w:r>
      <w:r w:rsidR="00667EC5" w:rsidRPr="00BC4C0A">
        <w:rPr>
          <w:kern w:val="2"/>
        </w:rPr>
        <w:t xml:space="preserve">an </w:t>
      </w:r>
      <w:r w:rsidR="00E80DBF" w:rsidRPr="00BC4C0A">
        <w:rPr>
          <w:kern w:val="2"/>
        </w:rPr>
        <w:t>email</w:t>
      </w:r>
      <w:r w:rsidR="00667EC5" w:rsidRPr="00BC4C0A">
        <w:rPr>
          <w:kern w:val="2"/>
        </w:rPr>
        <w:t xml:space="preserve"> containing a link to access an electronic version of your GAN.</w:t>
      </w:r>
      <w:r w:rsidR="004D7808" w:rsidRPr="00BC4C0A">
        <w:rPr>
          <w:kern w:val="2"/>
        </w:rPr>
        <w:t xml:space="preserve"> </w:t>
      </w:r>
      <w:r w:rsidRPr="00BC4C0A">
        <w:rPr>
          <w:kern w:val="2"/>
        </w:rPr>
        <w:t xml:space="preserve">We </w:t>
      </w:r>
      <w:r w:rsidR="00C453D8" w:rsidRPr="00BC4C0A">
        <w:rPr>
          <w:kern w:val="2"/>
        </w:rPr>
        <w:t xml:space="preserve">also </w:t>
      </w:r>
      <w:r w:rsidRPr="00BC4C0A">
        <w:rPr>
          <w:kern w:val="2"/>
        </w:rPr>
        <w:t>may notify you informally.</w:t>
      </w:r>
    </w:p>
    <w:p w14:paraId="6A3C5914" w14:textId="77777777" w:rsidR="001516C6" w:rsidRPr="00BC4C0A" w:rsidRDefault="001516C6" w:rsidP="005D29DF">
      <w:pPr>
        <w:pStyle w:val="FRNormal"/>
        <w:rPr>
          <w:kern w:val="2"/>
        </w:rPr>
      </w:pPr>
      <w:r w:rsidRPr="00BC4C0A">
        <w:rPr>
          <w:kern w:val="2"/>
        </w:rPr>
        <w:t>If your application is not evaluated or not selected for funding, we notify you.</w:t>
      </w:r>
    </w:p>
    <w:p w14:paraId="28324F86" w14:textId="77777777" w:rsidR="00C20B7F" w:rsidRPr="00BC4C0A" w:rsidRDefault="001516C6" w:rsidP="00EC73D5">
      <w:pPr>
        <w:pStyle w:val="FR-2"/>
        <w:rPr>
          <w:kern w:val="2"/>
        </w:rPr>
      </w:pPr>
      <w:r w:rsidRPr="00BC4C0A">
        <w:rPr>
          <w:kern w:val="2"/>
        </w:rPr>
        <w:t>2.</w:t>
      </w:r>
      <w:r w:rsidR="004D7808" w:rsidRPr="00BC4C0A">
        <w:rPr>
          <w:kern w:val="2"/>
        </w:rPr>
        <w:t xml:space="preserve"> </w:t>
      </w:r>
      <w:r w:rsidRPr="00BC4C0A">
        <w:rPr>
          <w:kern w:val="2"/>
        </w:rPr>
        <w:t>Administrative and National Policy Requirements:</w:t>
      </w:r>
      <w:r w:rsidR="004D7808" w:rsidRPr="00BC4C0A">
        <w:rPr>
          <w:kern w:val="2"/>
        </w:rPr>
        <w:t xml:space="preserve"> </w:t>
      </w:r>
    </w:p>
    <w:p w14:paraId="2D2199CD" w14:textId="77777777" w:rsidR="001516C6" w:rsidRPr="00BC4C0A" w:rsidRDefault="001516C6" w:rsidP="005D29DF">
      <w:pPr>
        <w:pStyle w:val="FRNormal"/>
        <w:rPr>
          <w:kern w:val="2"/>
        </w:rPr>
      </w:pPr>
      <w:r w:rsidRPr="00BC4C0A">
        <w:rPr>
          <w:kern w:val="2"/>
        </w:rPr>
        <w:t xml:space="preserve">We identify administrative and national policy requirements in the application package and reference these and other requirements in the </w:t>
      </w:r>
      <w:r w:rsidRPr="00BC4C0A">
        <w:rPr>
          <w:kern w:val="2"/>
          <w:u w:val="single"/>
        </w:rPr>
        <w:t>Applicable Regulations</w:t>
      </w:r>
      <w:r w:rsidRPr="00BC4C0A">
        <w:rPr>
          <w:kern w:val="2"/>
        </w:rPr>
        <w:t xml:space="preserve"> section of this notice.</w:t>
      </w:r>
    </w:p>
    <w:p w14:paraId="7D162A4E" w14:textId="77777777" w:rsidR="001516C6" w:rsidRPr="00BC4C0A" w:rsidRDefault="001516C6" w:rsidP="005D29DF">
      <w:pPr>
        <w:pStyle w:val="FRNormal"/>
        <w:rPr>
          <w:kern w:val="2"/>
        </w:rPr>
      </w:pPr>
      <w:r w:rsidRPr="00BC4C0A">
        <w:rPr>
          <w:kern w:val="2"/>
        </w:rPr>
        <w:t xml:space="preserve">We reference the regulations outlining the terms and conditions of an award in the </w:t>
      </w:r>
      <w:r w:rsidRPr="00BC4C0A">
        <w:rPr>
          <w:kern w:val="2"/>
          <w:u w:val="single"/>
        </w:rPr>
        <w:t xml:space="preserve">Applicable Regulations </w:t>
      </w:r>
      <w:r w:rsidRPr="00BC4C0A">
        <w:rPr>
          <w:kern w:val="2"/>
        </w:rPr>
        <w:t>section of this notice and include these and other specific conditions in the GAN.</w:t>
      </w:r>
      <w:r w:rsidR="004D7808" w:rsidRPr="00BC4C0A">
        <w:rPr>
          <w:kern w:val="2"/>
        </w:rPr>
        <w:t xml:space="preserve"> </w:t>
      </w:r>
      <w:r w:rsidRPr="00BC4C0A">
        <w:rPr>
          <w:kern w:val="2"/>
        </w:rPr>
        <w:t>The GAN also incorporates your approved application as part of your binding commitments under the grant.</w:t>
      </w:r>
    </w:p>
    <w:p w14:paraId="5661F48F" w14:textId="77777777" w:rsidR="007974AF" w:rsidRPr="00BC4C0A" w:rsidRDefault="007974AF" w:rsidP="00EC73D5">
      <w:pPr>
        <w:pStyle w:val="FR-2"/>
        <w:rPr>
          <w:kern w:val="2"/>
        </w:rPr>
      </w:pPr>
      <w:r w:rsidRPr="00BC4C0A">
        <w:rPr>
          <w:kern w:val="2"/>
        </w:rPr>
        <w:t xml:space="preserve">3. Open-Licensing Requirements: </w:t>
      </w:r>
    </w:p>
    <w:p w14:paraId="06F00677" w14:textId="77777777" w:rsidR="007974AF" w:rsidRPr="00BC4C0A" w:rsidRDefault="007974AF" w:rsidP="005D29DF">
      <w:pPr>
        <w:pStyle w:val="FRNormal"/>
        <w:rPr>
          <w:kern w:val="2"/>
        </w:rPr>
      </w:pPr>
      <w:r w:rsidRPr="00BC4C0A">
        <w:rPr>
          <w:kern w:val="2"/>
        </w:rPr>
        <w:t>Unless an exception applies, if you are awarded a grant under this competition, you will be required to openly license to the public grant deliverables created in whole, or in part, with Department grant funds.</w:t>
      </w:r>
      <w:r w:rsidR="00F01205" w:rsidRPr="00BC4C0A">
        <w:rPr>
          <w:kern w:val="2"/>
        </w:rPr>
        <w:t xml:space="preserve"> </w:t>
      </w:r>
      <w:r w:rsidRPr="00BC4C0A">
        <w:rPr>
          <w:kern w:val="2"/>
        </w:rPr>
        <w:t>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w:t>
      </w:r>
      <w:r w:rsidR="00F01205" w:rsidRPr="00BC4C0A">
        <w:rPr>
          <w:kern w:val="2"/>
        </w:rPr>
        <w:t xml:space="preserve"> </w:t>
      </w:r>
      <w:r w:rsidRPr="00BC4C0A">
        <w:rPr>
          <w:kern w:val="2"/>
        </w:rPr>
        <w:t>Additionally, a grantee or subgrantee that is awarded competitive grant funds must have a plan to disseminate these public grant deliverables.</w:t>
      </w:r>
      <w:r w:rsidR="00F01205" w:rsidRPr="00BC4C0A">
        <w:rPr>
          <w:kern w:val="2"/>
        </w:rPr>
        <w:t xml:space="preserve"> </w:t>
      </w:r>
      <w:r w:rsidRPr="00BC4C0A">
        <w:rPr>
          <w:kern w:val="2"/>
        </w:rPr>
        <w:t>This dissemination plan can be developed and submitted after your application has been reviewed and selected for funding.</w:t>
      </w:r>
      <w:r w:rsidR="00F01205" w:rsidRPr="00BC4C0A">
        <w:rPr>
          <w:kern w:val="2"/>
        </w:rPr>
        <w:t xml:space="preserve"> </w:t>
      </w:r>
      <w:r w:rsidRPr="00BC4C0A">
        <w:rPr>
          <w:kern w:val="2"/>
        </w:rPr>
        <w:t>For additional information on the open licensing requirements please refer to 2 CFR 3474.20.</w:t>
      </w:r>
    </w:p>
    <w:p w14:paraId="4134C804" w14:textId="77777777" w:rsidR="00C20B7F" w:rsidRPr="00BC4C0A" w:rsidRDefault="007974AF" w:rsidP="00EC73D5">
      <w:pPr>
        <w:pStyle w:val="FR-2"/>
        <w:rPr>
          <w:kern w:val="2"/>
        </w:rPr>
      </w:pPr>
      <w:r w:rsidRPr="00BC4C0A">
        <w:rPr>
          <w:kern w:val="2"/>
        </w:rPr>
        <w:t>4</w:t>
      </w:r>
      <w:r w:rsidR="001516C6" w:rsidRPr="00BC4C0A">
        <w:rPr>
          <w:kern w:val="2"/>
        </w:rPr>
        <w:t>.</w:t>
      </w:r>
      <w:r w:rsidR="004D7808" w:rsidRPr="00BC4C0A">
        <w:rPr>
          <w:kern w:val="2"/>
        </w:rPr>
        <w:t xml:space="preserve"> </w:t>
      </w:r>
      <w:r w:rsidR="001516C6" w:rsidRPr="00BC4C0A">
        <w:rPr>
          <w:kern w:val="2"/>
        </w:rPr>
        <w:t>Reporting:</w:t>
      </w:r>
      <w:r w:rsidR="004D7808" w:rsidRPr="00BC4C0A">
        <w:rPr>
          <w:kern w:val="2"/>
        </w:rPr>
        <w:t xml:space="preserve"> </w:t>
      </w:r>
    </w:p>
    <w:p w14:paraId="20EA118E" w14:textId="77777777" w:rsidR="001516C6" w:rsidRPr="00BC4C0A" w:rsidRDefault="001516C6" w:rsidP="00AE0EC2">
      <w:pPr>
        <w:pStyle w:val="FRNormal"/>
        <w:numPr>
          <w:ilvl w:val="0"/>
          <w:numId w:val="32"/>
        </w:numPr>
        <w:rPr>
          <w:kern w:val="2"/>
        </w:rPr>
      </w:pPr>
      <w:r w:rsidRPr="00BC4C0A">
        <w:rPr>
          <w:kern w:val="2"/>
        </w:rPr>
        <w:t xml:space="preserve">If you apply for a grant under this competition, you must ensure that you have in place the necessary processes and systems to comply with the reporting requirements in </w:t>
      </w:r>
      <w:r w:rsidR="00C20B7F" w:rsidRPr="00BC4C0A">
        <w:rPr>
          <w:kern w:val="2"/>
        </w:rPr>
        <w:t xml:space="preserve">2 CFR </w:t>
      </w:r>
      <w:r w:rsidRPr="00BC4C0A">
        <w:rPr>
          <w:kern w:val="2"/>
        </w:rPr>
        <w:t>part 170 should you receive funding under the competition.</w:t>
      </w:r>
      <w:r w:rsidR="004D7808" w:rsidRPr="00BC4C0A">
        <w:rPr>
          <w:kern w:val="2"/>
        </w:rPr>
        <w:t xml:space="preserve"> </w:t>
      </w:r>
      <w:r w:rsidRPr="00BC4C0A">
        <w:rPr>
          <w:kern w:val="2"/>
        </w:rPr>
        <w:t xml:space="preserve">This does not apply if you have an exception under </w:t>
      </w:r>
      <w:r w:rsidR="00C20B7F" w:rsidRPr="00BC4C0A">
        <w:rPr>
          <w:kern w:val="2"/>
        </w:rPr>
        <w:t xml:space="preserve">2 CFR </w:t>
      </w:r>
      <w:r w:rsidRPr="00BC4C0A">
        <w:rPr>
          <w:kern w:val="2"/>
        </w:rPr>
        <w:t xml:space="preserve">170.110(b). </w:t>
      </w:r>
    </w:p>
    <w:p w14:paraId="4EB02EBB" w14:textId="77777777" w:rsidR="001516C6" w:rsidRPr="00BC4C0A" w:rsidRDefault="001516C6" w:rsidP="00AE0EC2">
      <w:pPr>
        <w:pStyle w:val="FRNormal"/>
        <w:numPr>
          <w:ilvl w:val="0"/>
          <w:numId w:val="32"/>
        </w:numPr>
        <w:rPr>
          <w:kern w:val="2"/>
        </w:rPr>
      </w:pPr>
      <w:r w:rsidRPr="00BC4C0A">
        <w:rPr>
          <w:kern w:val="2"/>
        </w:rPr>
        <w:t>At the end of your project period, you must submit a final performance report, including financial information, as directed by the Secretary.</w:t>
      </w:r>
      <w:r w:rsidR="004D7808" w:rsidRPr="00BC4C0A">
        <w:rPr>
          <w:kern w:val="2"/>
        </w:rPr>
        <w:t xml:space="preserve"> </w:t>
      </w:r>
      <w:r w:rsidRPr="00BC4C0A">
        <w:rPr>
          <w:kern w:val="2"/>
        </w:rPr>
        <w:t xml:space="preserve">If you receive a multi-year award, you must submit an annual performance report that provides the most current performance and financial expenditure information as directed by the Secretary under </w:t>
      </w:r>
      <w:r w:rsidR="00C20B7F" w:rsidRPr="00BC4C0A">
        <w:rPr>
          <w:kern w:val="2"/>
        </w:rPr>
        <w:t>34 CFR 75</w:t>
      </w:r>
      <w:r w:rsidRPr="00BC4C0A">
        <w:rPr>
          <w:kern w:val="2"/>
        </w:rPr>
        <w:t>.118.</w:t>
      </w:r>
      <w:r w:rsidR="004D7808" w:rsidRPr="00BC4C0A">
        <w:rPr>
          <w:kern w:val="2"/>
        </w:rPr>
        <w:t xml:space="preserve"> </w:t>
      </w:r>
      <w:r w:rsidRPr="00BC4C0A">
        <w:rPr>
          <w:kern w:val="2"/>
        </w:rPr>
        <w:t xml:space="preserve">The Secretary may also require more frequent performance reports under </w:t>
      </w:r>
      <w:r w:rsidR="00C20B7F" w:rsidRPr="00BC4C0A">
        <w:rPr>
          <w:kern w:val="2"/>
        </w:rPr>
        <w:t>34 CFR 75</w:t>
      </w:r>
      <w:r w:rsidRPr="00BC4C0A">
        <w:rPr>
          <w:kern w:val="2"/>
        </w:rPr>
        <w:t>.720(c).</w:t>
      </w:r>
      <w:r w:rsidR="004D7808" w:rsidRPr="00BC4C0A">
        <w:rPr>
          <w:kern w:val="2"/>
        </w:rPr>
        <w:t xml:space="preserve"> </w:t>
      </w:r>
      <w:r w:rsidRPr="00BC4C0A">
        <w:rPr>
          <w:kern w:val="2"/>
        </w:rPr>
        <w:t xml:space="preserve">For specific requirements on reporting, please go to </w:t>
      </w:r>
      <w:hyperlink r:id="rId33" w:history="1">
        <w:r w:rsidRPr="00BC4C0A">
          <w:rPr>
            <w:rStyle w:val="Hyperlink"/>
            <w:color w:val="auto"/>
            <w:kern w:val="2"/>
          </w:rPr>
          <w:t>www.ed.gov/fund/grant/apply/appforms/appforms.html</w:t>
        </w:r>
      </w:hyperlink>
      <w:r w:rsidRPr="00BC4C0A">
        <w:rPr>
          <w:kern w:val="2"/>
        </w:rPr>
        <w:t>.</w:t>
      </w:r>
    </w:p>
    <w:p w14:paraId="57FD93F9" w14:textId="77777777" w:rsidR="00C20B7F" w:rsidRDefault="007974AF" w:rsidP="00EC73D5">
      <w:pPr>
        <w:pStyle w:val="FR-2"/>
        <w:rPr>
          <w:kern w:val="2"/>
        </w:rPr>
      </w:pPr>
      <w:r w:rsidRPr="00BC4C0A">
        <w:rPr>
          <w:kern w:val="2"/>
        </w:rPr>
        <w:t>5</w:t>
      </w:r>
      <w:r w:rsidR="004A3C99" w:rsidRPr="00BC4C0A">
        <w:rPr>
          <w:kern w:val="2"/>
        </w:rPr>
        <w:t>.</w:t>
      </w:r>
      <w:r w:rsidR="004D7808" w:rsidRPr="00BC4C0A">
        <w:rPr>
          <w:kern w:val="2"/>
        </w:rPr>
        <w:t xml:space="preserve"> </w:t>
      </w:r>
      <w:r w:rsidR="004A3C99" w:rsidRPr="00BC4C0A">
        <w:rPr>
          <w:kern w:val="2"/>
        </w:rPr>
        <w:t>Performance Measures:</w:t>
      </w:r>
      <w:r w:rsidR="004D7808" w:rsidRPr="00BC4C0A">
        <w:rPr>
          <w:kern w:val="2"/>
        </w:rPr>
        <w:t xml:space="preserve"> </w:t>
      </w:r>
    </w:p>
    <w:p w14:paraId="3622A1B5" w14:textId="77777777" w:rsidR="009D3750" w:rsidRPr="00A73330" w:rsidRDefault="009D3750" w:rsidP="001F4F44">
      <w:pPr>
        <w:spacing w:line="360" w:lineRule="auto"/>
        <w:rPr>
          <w:rFonts w:eastAsia="Calibri" w:cs="Arial"/>
          <w:szCs w:val="22"/>
        </w:rPr>
      </w:pPr>
      <w:r w:rsidRPr="00A73330">
        <w:rPr>
          <w:rFonts w:eastAsia="Calibri" w:cs="Arial"/>
          <w:szCs w:val="22"/>
        </w:rPr>
        <w:t xml:space="preserve">Under the Government Performance and Results Act of 1993, the Department has established a set of performance measures, including long-term measures, that are designed to yield information on various aspects of the effectiveness and quality of the Educational Technology, Media, and Materials for Individuals with Disabilities program.  These measures are included in the application package and focus on the extent to which projects are of high quality, are relevant to improving outcomes of children with disabilities, as well as </w:t>
      </w:r>
      <w:r w:rsidRPr="00A73330">
        <w:rPr>
          <w:rFonts w:cs="Arial"/>
          <w:snapToGrid w:val="0"/>
          <w:szCs w:val="22"/>
          <w:lang w:val="x-none" w:eastAsia="x-none"/>
        </w:rPr>
        <w:t>children with high-need</w:t>
      </w:r>
      <w:r w:rsidRPr="00A73330">
        <w:rPr>
          <w:rFonts w:cs="Arial"/>
          <w:snapToGrid w:val="0"/>
          <w:szCs w:val="22"/>
          <w:lang w:eastAsia="x-none"/>
        </w:rPr>
        <w:t>s</w:t>
      </w:r>
      <w:r w:rsidRPr="00A73330">
        <w:rPr>
          <w:rFonts w:eastAsia="Calibri" w:cs="Arial"/>
          <w:szCs w:val="22"/>
        </w:rPr>
        <w:t>, and generate evidence of validity and availability to appropriate populations.  Projects funded under this competition are required to submit data on these measures as directed by OSEP.</w:t>
      </w:r>
    </w:p>
    <w:p w14:paraId="69A265F5" w14:textId="77777777" w:rsidR="009D3750" w:rsidRPr="001F4F44" w:rsidRDefault="009D3750" w:rsidP="001F4F44">
      <w:pPr>
        <w:pStyle w:val="FR-2"/>
        <w:spacing w:line="360" w:lineRule="auto"/>
        <w:ind w:left="0" w:firstLine="0"/>
        <w:rPr>
          <w:b w:val="0"/>
          <w:kern w:val="2"/>
        </w:rPr>
      </w:pPr>
      <w:r w:rsidRPr="001F4F44">
        <w:rPr>
          <w:rFonts w:eastAsia="Calibri"/>
          <w:b w:val="0"/>
        </w:rPr>
        <w:t>Grantees will be required to report information on their project’s performance in annual performance reports and additional performance data to the Department (34 CFR 75.590 and 75.591).</w:t>
      </w:r>
    </w:p>
    <w:p w14:paraId="162E539B" w14:textId="77777777" w:rsidR="00C20B7F" w:rsidRPr="00BC4C0A" w:rsidRDefault="007974AF" w:rsidP="00EC73D5">
      <w:pPr>
        <w:pStyle w:val="FR-2"/>
        <w:rPr>
          <w:kern w:val="2"/>
        </w:rPr>
      </w:pPr>
      <w:r w:rsidRPr="00BC4C0A">
        <w:rPr>
          <w:kern w:val="2"/>
        </w:rPr>
        <w:t>6</w:t>
      </w:r>
      <w:r w:rsidR="004A3C99" w:rsidRPr="00BC4C0A">
        <w:rPr>
          <w:kern w:val="2"/>
        </w:rPr>
        <w:t>.</w:t>
      </w:r>
      <w:r w:rsidR="004D7808" w:rsidRPr="00BC4C0A">
        <w:rPr>
          <w:kern w:val="2"/>
        </w:rPr>
        <w:t xml:space="preserve"> </w:t>
      </w:r>
      <w:r w:rsidR="004A3C99" w:rsidRPr="00BC4C0A">
        <w:rPr>
          <w:kern w:val="2"/>
        </w:rPr>
        <w:t>Continuation Awards:</w:t>
      </w:r>
      <w:r w:rsidR="004D7808" w:rsidRPr="00BC4C0A">
        <w:rPr>
          <w:kern w:val="2"/>
        </w:rPr>
        <w:t xml:space="preserve"> </w:t>
      </w:r>
    </w:p>
    <w:p w14:paraId="0A4A0E7E" w14:textId="77777777" w:rsidR="00747F80" w:rsidRPr="00BC4C0A" w:rsidRDefault="004A3C99" w:rsidP="005D29DF">
      <w:pPr>
        <w:pStyle w:val="FRNormal"/>
        <w:rPr>
          <w:kern w:val="2"/>
        </w:rPr>
      </w:pPr>
      <w:r w:rsidRPr="00BC4C0A">
        <w:rPr>
          <w:kern w:val="2"/>
        </w:rPr>
        <w:t>In making a continuation award</w:t>
      </w:r>
      <w:r w:rsidR="000C50D9" w:rsidRPr="00BC4C0A">
        <w:rPr>
          <w:kern w:val="2"/>
        </w:rPr>
        <w:t xml:space="preserve"> under 34 CFR 75.253</w:t>
      </w:r>
      <w:r w:rsidRPr="00BC4C0A">
        <w:rPr>
          <w:kern w:val="2"/>
        </w:rPr>
        <w:t>, the Secretary consider</w:t>
      </w:r>
      <w:r w:rsidR="000C50D9" w:rsidRPr="00BC4C0A">
        <w:rPr>
          <w:kern w:val="2"/>
        </w:rPr>
        <w:t>s</w:t>
      </w:r>
      <w:r w:rsidRPr="00BC4C0A">
        <w:rPr>
          <w:kern w:val="2"/>
        </w:rPr>
        <w:t xml:space="preserve">, </w:t>
      </w:r>
      <w:r w:rsidR="000C50D9" w:rsidRPr="00BC4C0A">
        <w:rPr>
          <w:kern w:val="2"/>
        </w:rPr>
        <w:t>among other things:</w:t>
      </w:r>
      <w:r w:rsidRPr="00BC4C0A">
        <w:rPr>
          <w:kern w:val="2"/>
        </w:rPr>
        <w:t xml:space="preserve"> </w:t>
      </w:r>
      <w:r w:rsidR="000C50D9" w:rsidRPr="00BC4C0A">
        <w:rPr>
          <w:kern w:val="2"/>
        </w:rPr>
        <w:t>w</w:t>
      </w:r>
      <w:r w:rsidRPr="00BC4C0A">
        <w:rPr>
          <w:kern w:val="2"/>
        </w:rPr>
        <w:t>he</w:t>
      </w:r>
      <w:r w:rsidR="000C50D9" w:rsidRPr="00BC4C0A">
        <w:rPr>
          <w:kern w:val="2"/>
        </w:rPr>
        <w:t>ther</w:t>
      </w:r>
      <w:r w:rsidRPr="00BC4C0A">
        <w:rPr>
          <w:kern w:val="2"/>
        </w:rPr>
        <w:t xml:space="preserve"> a grantee has made substantial progress </w:t>
      </w:r>
      <w:r w:rsidR="000C50D9" w:rsidRPr="00BC4C0A">
        <w:rPr>
          <w:kern w:val="2"/>
        </w:rPr>
        <w:t>in achieving</w:t>
      </w:r>
      <w:r w:rsidRPr="00BC4C0A">
        <w:rPr>
          <w:kern w:val="2"/>
        </w:rPr>
        <w:t xml:space="preserve"> the </w:t>
      </w:r>
      <w:r w:rsidR="000C50D9" w:rsidRPr="00BC4C0A">
        <w:rPr>
          <w:kern w:val="2"/>
        </w:rPr>
        <w:t xml:space="preserve">goals and </w:t>
      </w:r>
      <w:r w:rsidRPr="00BC4C0A">
        <w:rPr>
          <w:kern w:val="2"/>
        </w:rPr>
        <w:t xml:space="preserve">objectives </w:t>
      </w:r>
      <w:r w:rsidR="000C50D9" w:rsidRPr="00BC4C0A">
        <w:rPr>
          <w:kern w:val="2"/>
        </w:rPr>
        <w:t>of the project;</w:t>
      </w:r>
      <w:r w:rsidRPr="00BC4C0A">
        <w:rPr>
          <w:kern w:val="2"/>
        </w:rPr>
        <w:t xml:space="preserve"> whether the grantee has expended funds in a manner that is consistent with its approved application and budget</w:t>
      </w:r>
      <w:r w:rsidR="000C50D9" w:rsidRPr="00BC4C0A">
        <w:rPr>
          <w:kern w:val="2"/>
        </w:rPr>
        <w:t xml:space="preserve">; and, if the Secretary has established </w:t>
      </w:r>
      <w:r w:rsidR="00747F80" w:rsidRPr="00BC4C0A">
        <w:rPr>
          <w:kern w:val="2"/>
        </w:rPr>
        <w:t>performance measurement requirements, the performance targets in the grantees approved application.</w:t>
      </w:r>
      <w:r w:rsidR="002B737D" w:rsidRPr="00BC4C0A">
        <w:rPr>
          <w:kern w:val="2"/>
        </w:rPr>
        <w:t xml:space="preserve"> </w:t>
      </w:r>
    </w:p>
    <w:p w14:paraId="561ABF8E" w14:textId="77777777" w:rsidR="004A3C99" w:rsidRPr="00BC4C0A" w:rsidRDefault="004A3C99" w:rsidP="005D29DF">
      <w:pPr>
        <w:pStyle w:val="FRNormal"/>
        <w:rPr>
          <w:kern w:val="2"/>
        </w:rPr>
      </w:pPr>
      <w:r w:rsidRPr="00BC4C0A">
        <w:rPr>
          <w:kern w:val="2"/>
        </w:rPr>
        <w:t>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w:t>
      </w:r>
      <w:r w:rsidR="00C20B7F" w:rsidRPr="00BC4C0A">
        <w:rPr>
          <w:kern w:val="2"/>
        </w:rPr>
        <w:t>34 CF</w:t>
      </w:r>
      <w:r w:rsidRPr="00BC4C0A">
        <w:rPr>
          <w:kern w:val="2"/>
        </w:rPr>
        <w:t>R 100.4, 104.5, 106.4, 108.8, and 110.23).</w:t>
      </w:r>
    </w:p>
    <w:p w14:paraId="5B3384E0" w14:textId="77777777" w:rsidR="004A3C99" w:rsidRPr="00BC4C0A" w:rsidRDefault="004A3C99" w:rsidP="005D29DF">
      <w:pPr>
        <w:pStyle w:val="FR-1"/>
        <w:rPr>
          <w:kern w:val="2"/>
        </w:rPr>
      </w:pPr>
      <w:r w:rsidRPr="00BC4C0A">
        <w:rPr>
          <w:kern w:val="2"/>
        </w:rPr>
        <w:t>VII.</w:t>
      </w:r>
      <w:r w:rsidR="004D7808" w:rsidRPr="00BC4C0A">
        <w:rPr>
          <w:kern w:val="2"/>
        </w:rPr>
        <w:t xml:space="preserve"> </w:t>
      </w:r>
      <w:r w:rsidRPr="00BC4C0A">
        <w:rPr>
          <w:kern w:val="2"/>
        </w:rPr>
        <w:t>Other Information</w:t>
      </w:r>
    </w:p>
    <w:p w14:paraId="627D5A7E" w14:textId="77777777" w:rsidR="00C20B7F" w:rsidRPr="00BC4C0A" w:rsidRDefault="004A3C99" w:rsidP="00EC73D5">
      <w:pPr>
        <w:pStyle w:val="FR-2"/>
        <w:rPr>
          <w:kern w:val="2"/>
        </w:rPr>
      </w:pPr>
      <w:r w:rsidRPr="00BC4C0A">
        <w:rPr>
          <w:kern w:val="2"/>
        </w:rPr>
        <w:t>Accessible Format:</w:t>
      </w:r>
      <w:r w:rsidR="004D7808" w:rsidRPr="00BC4C0A">
        <w:rPr>
          <w:kern w:val="2"/>
        </w:rPr>
        <w:t xml:space="preserve"> </w:t>
      </w:r>
    </w:p>
    <w:p w14:paraId="7E057ACC" w14:textId="77777777" w:rsidR="00C20B7F" w:rsidRPr="00BC4C0A" w:rsidRDefault="004A3C99" w:rsidP="005D29DF">
      <w:pPr>
        <w:pStyle w:val="FRNormal"/>
        <w:rPr>
          <w:kern w:val="2"/>
        </w:rPr>
      </w:pPr>
      <w:r w:rsidRPr="00BC4C0A">
        <w:rPr>
          <w:kern w:val="2"/>
        </w:rPr>
        <w:t>Individuals with disabilities can obtain this document and a copy of the application package in an accessible format (e.g., braille, large print, audiotape, or compact disc) by contacting the</w:t>
      </w:r>
      <w:r w:rsidR="00C20B7F" w:rsidRPr="00BC4C0A">
        <w:rPr>
          <w:kern w:val="2"/>
        </w:rPr>
        <w:t>:</w:t>
      </w:r>
    </w:p>
    <w:p w14:paraId="3344DAF2" w14:textId="77777777" w:rsidR="00C20B7F" w:rsidRPr="00BC4C0A" w:rsidRDefault="00554544" w:rsidP="00EC73D5">
      <w:pPr>
        <w:pStyle w:val="Address1"/>
        <w:rPr>
          <w:kern w:val="2"/>
        </w:rPr>
      </w:pPr>
      <w:r w:rsidRPr="00554544">
        <w:rPr>
          <w:szCs w:val="22"/>
        </w:rPr>
        <w:t xml:space="preserve"> </w:t>
      </w:r>
      <w:r w:rsidRPr="00A73330">
        <w:rPr>
          <w:szCs w:val="22"/>
        </w:rPr>
        <w:t>Management Support Services</w:t>
      </w:r>
      <w:r w:rsidR="00C20B7F" w:rsidRPr="00BC4C0A">
        <w:rPr>
          <w:kern w:val="2"/>
        </w:rPr>
        <w:t xml:space="preserve"> Team</w:t>
      </w:r>
    </w:p>
    <w:p w14:paraId="7390530C" w14:textId="77777777" w:rsidR="00C20B7F" w:rsidRPr="00BC4C0A" w:rsidRDefault="00C20B7F" w:rsidP="00EC73D5">
      <w:pPr>
        <w:pStyle w:val="Address2"/>
        <w:rPr>
          <w:kern w:val="2"/>
        </w:rPr>
      </w:pPr>
      <w:r w:rsidRPr="00BC4C0A">
        <w:rPr>
          <w:kern w:val="2"/>
        </w:rPr>
        <w:t>U.S. Department of Education</w:t>
      </w:r>
    </w:p>
    <w:p w14:paraId="02CEEB19" w14:textId="77777777" w:rsidR="00C20B7F" w:rsidRPr="00BC4C0A" w:rsidRDefault="004A3C99" w:rsidP="00EC73D5">
      <w:pPr>
        <w:pStyle w:val="Address2"/>
        <w:rPr>
          <w:kern w:val="2"/>
        </w:rPr>
      </w:pPr>
      <w:r w:rsidRPr="00BC4C0A">
        <w:rPr>
          <w:kern w:val="2"/>
        </w:rPr>
        <w:t>400 Maryl</w:t>
      </w:r>
      <w:r w:rsidR="00C20B7F" w:rsidRPr="00BC4C0A">
        <w:rPr>
          <w:kern w:val="2"/>
        </w:rPr>
        <w:t>and Avenue SW., room 5</w:t>
      </w:r>
      <w:r w:rsidR="00F12318" w:rsidRPr="00BC4C0A">
        <w:rPr>
          <w:kern w:val="2"/>
        </w:rPr>
        <w:t>113</w:t>
      </w:r>
      <w:r w:rsidR="00C20B7F" w:rsidRPr="00BC4C0A">
        <w:rPr>
          <w:kern w:val="2"/>
        </w:rPr>
        <w:t>, PCP</w:t>
      </w:r>
    </w:p>
    <w:p w14:paraId="571DDBBF" w14:textId="77777777" w:rsidR="00C20B7F" w:rsidRPr="00BC4C0A" w:rsidRDefault="00C20B7F" w:rsidP="00EC73D5">
      <w:pPr>
        <w:pStyle w:val="Address2"/>
        <w:rPr>
          <w:kern w:val="2"/>
        </w:rPr>
      </w:pPr>
      <w:r w:rsidRPr="00BC4C0A">
        <w:rPr>
          <w:kern w:val="2"/>
        </w:rPr>
        <w:t>Washington, DC 20202-2550</w:t>
      </w:r>
    </w:p>
    <w:p w14:paraId="2F841B09" w14:textId="77777777" w:rsidR="00C20B7F" w:rsidRPr="00BC4C0A" w:rsidRDefault="004A3C99" w:rsidP="00EC73D5">
      <w:pPr>
        <w:pStyle w:val="Address1"/>
        <w:rPr>
          <w:kern w:val="2"/>
        </w:rPr>
      </w:pPr>
      <w:r w:rsidRPr="00BC4C0A">
        <w:rPr>
          <w:kern w:val="2"/>
        </w:rPr>
        <w:t>Telephone:</w:t>
      </w:r>
      <w:r w:rsidR="004D7808" w:rsidRPr="00BC4C0A">
        <w:rPr>
          <w:kern w:val="2"/>
        </w:rPr>
        <w:t xml:space="preserve"> </w:t>
      </w:r>
      <w:r w:rsidRPr="00BC4C0A">
        <w:rPr>
          <w:kern w:val="2"/>
        </w:rPr>
        <w:t>(202) 245-7363.</w:t>
      </w:r>
      <w:r w:rsidR="004D7808" w:rsidRPr="00BC4C0A">
        <w:rPr>
          <w:kern w:val="2"/>
        </w:rPr>
        <w:t xml:space="preserve"> </w:t>
      </w:r>
    </w:p>
    <w:p w14:paraId="7A0E0148" w14:textId="77777777" w:rsidR="004A3C99" w:rsidRPr="00BC4C0A" w:rsidRDefault="004A3C99" w:rsidP="00EC73D5">
      <w:pPr>
        <w:pStyle w:val="Address1"/>
        <w:rPr>
          <w:kern w:val="2"/>
        </w:rPr>
      </w:pPr>
      <w:r w:rsidRPr="00BC4C0A">
        <w:rPr>
          <w:kern w:val="2"/>
        </w:rPr>
        <w:t>If you use a TDD or a TTY, call the FRS, toll free, at 1-800-877-8339.</w:t>
      </w:r>
    </w:p>
    <w:p w14:paraId="06541F45" w14:textId="77777777" w:rsidR="00C20B7F" w:rsidRPr="00BC4C0A" w:rsidRDefault="004A3C99" w:rsidP="00EC73D5">
      <w:pPr>
        <w:pStyle w:val="FR-2"/>
        <w:rPr>
          <w:kern w:val="2"/>
        </w:rPr>
      </w:pPr>
      <w:r w:rsidRPr="00BC4C0A">
        <w:rPr>
          <w:kern w:val="2"/>
        </w:rPr>
        <w:t>Electronic Access to This Document:</w:t>
      </w:r>
      <w:r w:rsidR="004D7808" w:rsidRPr="00BC4C0A">
        <w:rPr>
          <w:kern w:val="2"/>
        </w:rPr>
        <w:t xml:space="preserve"> </w:t>
      </w:r>
    </w:p>
    <w:p w14:paraId="64405422" w14:textId="77777777" w:rsidR="004A3C99" w:rsidRPr="00BC4C0A" w:rsidRDefault="004A3C99" w:rsidP="005D29DF">
      <w:pPr>
        <w:pStyle w:val="FRNormal"/>
        <w:rPr>
          <w:kern w:val="2"/>
        </w:rPr>
      </w:pPr>
      <w:r w:rsidRPr="00BC4C0A">
        <w:rPr>
          <w:kern w:val="2"/>
        </w:rPr>
        <w:t xml:space="preserve">The official version of this document is the document published in the </w:t>
      </w:r>
      <w:r w:rsidRPr="00BC4C0A">
        <w:rPr>
          <w:kern w:val="2"/>
          <w:u w:val="single"/>
        </w:rPr>
        <w:t>Federal Register</w:t>
      </w:r>
      <w:r w:rsidRPr="00BC4C0A">
        <w:rPr>
          <w:kern w:val="2"/>
        </w:rPr>
        <w:t>.</w:t>
      </w:r>
      <w:r w:rsidR="004D7808" w:rsidRPr="00BC4C0A">
        <w:rPr>
          <w:kern w:val="2"/>
        </w:rPr>
        <w:t xml:space="preserve"> </w:t>
      </w:r>
      <w:r w:rsidRPr="00BC4C0A">
        <w:rPr>
          <w:kern w:val="2"/>
        </w:rPr>
        <w:t xml:space="preserve">Free Internet access to the official edition of the </w:t>
      </w:r>
      <w:r w:rsidRPr="00BC4C0A">
        <w:rPr>
          <w:kern w:val="2"/>
          <w:u w:val="single"/>
        </w:rPr>
        <w:t>Federal Register</w:t>
      </w:r>
      <w:r w:rsidRPr="00BC4C0A">
        <w:rPr>
          <w:kern w:val="2"/>
        </w:rPr>
        <w:t xml:space="preserve"> and the Code of Federal Regulations is available via the Federal Digital System at:</w:t>
      </w:r>
      <w:r w:rsidR="004D7808" w:rsidRPr="00BC4C0A">
        <w:rPr>
          <w:kern w:val="2"/>
        </w:rPr>
        <w:t xml:space="preserve"> </w:t>
      </w:r>
      <w:hyperlink r:id="rId34" w:history="1">
        <w:r w:rsidRPr="00BC4C0A">
          <w:rPr>
            <w:rStyle w:val="Hyperlink"/>
            <w:color w:val="auto"/>
            <w:kern w:val="2"/>
          </w:rPr>
          <w:t>www.gpo.gov/fdsys</w:t>
        </w:r>
      </w:hyperlink>
      <w:r w:rsidRPr="00BC4C0A">
        <w:rPr>
          <w:kern w:val="2"/>
        </w:rPr>
        <w:t>.</w:t>
      </w:r>
      <w:r w:rsidR="004D7808" w:rsidRPr="00BC4C0A">
        <w:rPr>
          <w:kern w:val="2"/>
        </w:rPr>
        <w:t xml:space="preserve"> </w:t>
      </w:r>
      <w:r w:rsidRPr="00BC4C0A">
        <w:rPr>
          <w:kern w:val="2"/>
        </w:rPr>
        <w:t xml:space="preserve">At this site you can view this document, as well as all other documents of this Department published in the </w:t>
      </w:r>
      <w:r w:rsidRPr="00BC4C0A">
        <w:rPr>
          <w:kern w:val="2"/>
          <w:u w:val="single"/>
        </w:rPr>
        <w:t>Federal Register</w:t>
      </w:r>
      <w:r w:rsidRPr="00BC4C0A">
        <w:rPr>
          <w:kern w:val="2"/>
        </w:rPr>
        <w:t>, in text or Adobe Portable Document Format (PDF).</w:t>
      </w:r>
      <w:r w:rsidR="004D7808" w:rsidRPr="00BC4C0A">
        <w:rPr>
          <w:kern w:val="2"/>
        </w:rPr>
        <w:t xml:space="preserve"> </w:t>
      </w:r>
      <w:r w:rsidRPr="00BC4C0A">
        <w:rPr>
          <w:kern w:val="2"/>
        </w:rPr>
        <w:t>To use PDF you must have Adobe Acrobat Reader, which is available free at the site.</w:t>
      </w:r>
    </w:p>
    <w:p w14:paraId="12E893CA" w14:textId="77777777" w:rsidR="004A3C99" w:rsidRPr="00BC4C0A" w:rsidRDefault="004A3C99" w:rsidP="005D29DF">
      <w:pPr>
        <w:pStyle w:val="FRNormal"/>
        <w:rPr>
          <w:b/>
          <w:kern w:val="2"/>
        </w:rPr>
      </w:pPr>
      <w:r w:rsidRPr="00BC4C0A">
        <w:rPr>
          <w:kern w:val="2"/>
        </w:rPr>
        <w:t xml:space="preserve">You may also access documents of the Department published in the </w:t>
      </w:r>
      <w:r w:rsidRPr="00BC4C0A">
        <w:rPr>
          <w:kern w:val="2"/>
          <w:u w:val="single"/>
        </w:rPr>
        <w:t>Federal Register</w:t>
      </w:r>
      <w:r w:rsidRPr="00BC4C0A">
        <w:rPr>
          <w:kern w:val="2"/>
        </w:rPr>
        <w:t xml:space="preserve"> by using the article search feature at:</w:t>
      </w:r>
      <w:r w:rsidR="004D7808" w:rsidRPr="00BC4C0A">
        <w:rPr>
          <w:kern w:val="2"/>
        </w:rPr>
        <w:t xml:space="preserve"> </w:t>
      </w:r>
      <w:hyperlink r:id="rId35" w:history="1">
        <w:r w:rsidRPr="00BC4C0A">
          <w:rPr>
            <w:rStyle w:val="Hyperlink"/>
            <w:color w:val="auto"/>
            <w:kern w:val="2"/>
          </w:rPr>
          <w:t>www.federalregister.gov</w:t>
        </w:r>
      </w:hyperlink>
      <w:r w:rsidRPr="00BC4C0A">
        <w:rPr>
          <w:kern w:val="2"/>
        </w:rPr>
        <w:t>.</w:t>
      </w:r>
      <w:r w:rsidR="004D7808" w:rsidRPr="00BC4C0A">
        <w:rPr>
          <w:kern w:val="2"/>
        </w:rPr>
        <w:t xml:space="preserve"> </w:t>
      </w:r>
      <w:r w:rsidRPr="00BC4C0A">
        <w:rPr>
          <w:kern w:val="2"/>
        </w:rPr>
        <w:t>Specifically, through the advanced search feature at this site, you can limit your search to documents published by the Department.</w:t>
      </w:r>
    </w:p>
    <w:p w14:paraId="7F7A7463" w14:textId="77777777" w:rsidR="00EC73D5" w:rsidRPr="00BC4C0A" w:rsidRDefault="001516C6" w:rsidP="005D29DF">
      <w:pPr>
        <w:pStyle w:val="FRNormal"/>
        <w:rPr>
          <w:kern w:val="2"/>
          <w:szCs w:val="20"/>
        </w:rPr>
      </w:pPr>
      <w:r w:rsidRPr="00BC4C0A">
        <w:rPr>
          <w:kern w:val="2"/>
        </w:rPr>
        <w:t>Dated</w:t>
      </w:r>
      <w:r w:rsidRPr="00BC4C0A">
        <w:rPr>
          <w:kern w:val="2"/>
          <w:szCs w:val="20"/>
        </w:rPr>
        <w:t>:</w:t>
      </w:r>
      <w:r w:rsidR="004D7808" w:rsidRPr="00BC4C0A">
        <w:rPr>
          <w:kern w:val="2"/>
          <w:szCs w:val="20"/>
        </w:rPr>
        <w:t xml:space="preserve"> </w:t>
      </w:r>
    </w:p>
    <w:p w14:paraId="17CFE929" w14:textId="77777777" w:rsidR="00A6391C" w:rsidRDefault="00A6391C" w:rsidP="00A6391C">
      <w:pPr>
        <w:keepNext/>
        <w:spacing w:before="480"/>
        <w:ind w:left="4680"/>
        <w:jc w:val="center"/>
        <w:rPr>
          <w:rFonts w:cs="Arial"/>
          <w:kern w:val="2"/>
          <w:szCs w:val="20"/>
        </w:rPr>
      </w:pPr>
      <w:r>
        <w:rPr>
          <w:rFonts w:cs="Arial"/>
          <w:kern w:val="2"/>
          <w:szCs w:val="20"/>
        </w:rPr>
        <w:t>/s/</w:t>
      </w:r>
    </w:p>
    <w:p w14:paraId="1E3092A7" w14:textId="77777777" w:rsidR="00A60207" w:rsidRPr="00BC4C0A" w:rsidRDefault="008C37A7" w:rsidP="00A6391C">
      <w:pPr>
        <w:keepNext/>
        <w:pBdr>
          <w:top w:val="single" w:sz="8" w:space="1" w:color="auto"/>
        </w:pBdr>
        <w:spacing w:before="0"/>
        <w:ind w:left="4680"/>
        <w:rPr>
          <w:rFonts w:cs="Arial"/>
          <w:kern w:val="2"/>
          <w:szCs w:val="20"/>
        </w:rPr>
      </w:pPr>
      <w:r w:rsidRPr="00BC4C0A">
        <w:rPr>
          <w:rFonts w:cs="Arial"/>
          <w:kern w:val="2"/>
          <w:szCs w:val="20"/>
        </w:rPr>
        <w:t>Johnny W. Collett</w:t>
      </w:r>
      <w:r w:rsidR="00A60207" w:rsidRPr="00BC4C0A">
        <w:rPr>
          <w:rFonts w:cs="Arial"/>
          <w:kern w:val="2"/>
          <w:szCs w:val="20"/>
        </w:rPr>
        <w:t>,</w:t>
      </w:r>
    </w:p>
    <w:p w14:paraId="4876D274" w14:textId="77777777" w:rsidR="00EC73D5" w:rsidRPr="00BC4C0A" w:rsidRDefault="00A60207" w:rsidP="005D29DF">
      <w:pPr>
        <w:keepNext/>
        <w:spacing w:before="0"/>
        <w:ind w:left="4680"/>
        <w:rPr>
          <w:rFonts w:cs="Arial"/>
          <w:kern w:val="2"/>
          <w:szCs w:val="20"/>
        </w:rPr>
      </w:pPr>
      <w:r w:rsidRPr="00BC4C0A">
        <w:rPr>
          <w:rFonts w:cs="Arial"/>
          <w:kern w:val="2"/>
          <w:szCs w:val="20"/>
        </w:rPr>
        <w:t xml:space="preserve">Assistant Secretary for Special </w:t>
      </w:r>
      <w:r w:rsidR="00A6391C">
        <w:rPr>
          <w:rFonts w:cs="Arial"/>
          <w:kern w:val="2"/>
          <w:szCs w:val="20"/>
        </w:rPr>
        <w:br/>
      </w:r>
      <w:r w:rsidRPr="00BC4C0A">
        <w:rPr>
          <w:rFonts w:cs="Arial"/>
          <w:kern w:val="2"/>
          <w:szCs w:val="20"/>
        </w:rPr>
        <w:t>Education and Rehabilitative Services</w:t>
      </w:r>
      <w:r w:rsidR="002F4E9D" w:rsidRPr="00BC4C0A">
        <w:rPr>
          <w:rFonts w:cs="Arial"/>
          <w:kern w:val="2"/>
          <w:szCs w:val="20"/>
        </w:rPr>
        <w:t>.</w:t>
      </w:r>
    </w:p>
    <w:p w14:paraId="1174986A" w14:textId="1A7220B4" w:rsidR="004771E1" w:rsidRPr="00BC4C0A" w:rsidRDefault="00A0774F" w:rsidP="005D29DF">
      <w:pPr>
        <w:spacing w:before="0"/>
        <w:jc w:val="center"/>
        <w:rPr>
          <w:b/>
          <w:bCs/>
          <w:kern w:val="2"/>
          <w:sz w:val="24"/>
        </w:rPr>
      </w:pPr>
      <w:r w:rsidRPr="00BC4C0A">
        <w:rPr>
          <w:kern w:val="2"/>
        </w:rPr>
        <w:br w:type="page"/>
      </w:r>
      <w:r w:rsidR="004771E1" w:rsidRPr="00BC4C0A">
        <w:rPr>
          <w:b/>
          <w:bCs/>
          <w:kern w:val="2"/>
          <w:sz w:val="24"/>
        </w:rPr>
        <w:t>***Updated 0</w:t>
      </w:r>
      <w:r w:rsidR="00692FEC">
        <w:rPr>
          <w:b/>
          <w:bCs/>
          <w:kern w:val="2"/>
          <w:sz w:val="24"/>
        </w:rPr>
        <w:t>2</w:t>
      </w:r>
      <w:r w:rsidR="004771E1" w:rsidRPr="00BC4C0A">
        <w:rPr>
          <w:b/>
          <w:bCs/>
          <w:kern w:val="2"/>
          <w:sz w:val="24"/>
        </w:rPr>
        <w:t>/201</w:t>
      </w:r>
      <w:r w:rsidR="00692FEC">
        <w:rPr>
          <w:b/>
          <w:bCs/>
          <w:kern w:val="2"/>
          <w:sz w:val="24"/>
        </w:rPr>
        <w:t>9</w:t>
      </w:r>
      <w:r w:rsidR="004771E1" w:rsidRPr="00BC4C0A">
        <w:rPr>
          <w:b/>
          <w:bCs/>
          <w:kern w:val="2"/>
          <w:sz w:val="24"/>
        </w:rPr>
        <w:t>***</w:t>
      </w:r>
    </w:p>
    <w:p w14:paraId="4107E00B" w14:textId="77777777" w:rsidR="001D6A99" w:rsidRPr="00BC4C0A" w:rsidRDefault="009E5911" w:rsidP="005D29DF">
      <w:pPr>
        <w:tabs>
          <w:tab w:val="left" w:pos="2010"/>
          <w:tab w:val="center" w:pos="4680"/>
        </w:tabs>
        <w:jc w:val="center"/>
        <w:rPr>
          <w:b/>
          <w:kern w:val="2"/>
          <w:sz w:val="28"/>
        </w:rPr>
      </w:pPr>
      <w:r w:rsidRPr="00BC4C0A">
        <w:rPr>
          <w:b/>
          <w:kern w:val="2"/>
          <w:sz w:val="28"/>
        </w:rPr>
        <w:t>IMPORTANT</w:t>
      </w:r>
      <w:r w:rsidR="00B77180" w:rsidRPr="00BC4C0A">
        <w:rPr>
          <w:b/>
          <w:kern w:val="2"/>
          <w:sz w:val="28"/>
        </w:rPr>
        <w:t>—</w:t>
      </w:r>
      <w:r w:rsidR="001D6A99" w:rsidRPr="00BC4C0A">
        <w:rPr>
          <w:b/>
          <w:kern w:val="2"/>
          <w:sz w:val="28"/>
        </w:rPr>
        <w:t>PLEASE READ FIRST</w:t>
      </w:r>
    </w:p>
    <w:p w14:paraId="662ACF0D" w14:textId="77777777" w:rsidR="001D6A99" w:rsidRPr="00BC4C0A" w:rsidRDefault="001D6A99" w:rsidP="005D29DF">
      <w:pPr>
        <w:jc w:val="center"/>
        <w:rPr>
          <w:b/>
          <w:smallCaps/>
          <w:kern w:val="2"/>
          <w:sz w:val="24"/>
        </w:rPr>
      </w:pPr>
      <w:r w:rsidRPr="00BC4C0A">
        <w:rPr>
          <w:b/>
          <w:smallCaps/>
          <w:kern w:val="2"/>
          <w:sz w:val="24"/>
        </w:rPr>
        <w:t>U.S. Department of Education</w:t>
      </w:r>
    </w:p>
    <w:p w14:paraId="13560363" w14:textId="77777777" w:rsidR="001D6A99" w:rsidRPr="00BC4C0A" w:rsidRDefault="001D6A99" w:rsidP="005D29DF">
      <w:pPr>
        <w:pStyle w:val="Heading2"/>
        <w:rPr>
          <w:kern w:val="2"/>
        </w:rPr>
      </w:pPr>
      <w:bookmarkStart w:id="12" w:name="_Toc377030387"/>
      <w:bookmarkStart w:id="13" w:name="_Toc516141887"/>
      <w:r w:rsidRPr="00BC4C0A">
        <w:rPr>
          <w:kern w:val="2"/>
        </w:rPr>
        <w:t xml:space="preserve">Grants.gov Submission Procedures and </w:t>
      </w:r>
      <w:r w:rsidR="00E927D9" w:rsidRPr="00BC4C0A">
        <w:rPr>
          <w:kern w:val="2"/>
        </w:rPr>
        <w:br/>
      </w:r>
      <w:r w:rsidRPr="00BC4C0A">
        <w:rPr>
          <w:kern w:val="2"/>
        </w:rPr>
        <w:t>Tips for Applicants</w:t>
      </w:r>
      <w:bookmarkEnd w:id="12"/>
      <w:bookmarkEnd w:id="13"/>
    </w:p>
    <w:p w14:paraId="65AEB6C0" w14:textId="77777777" w:rsidR="00692FEC" w:rsidRDefault="00692FEC" w:rsidP="008E35B3">
      <w:pPr>
        <w:spacing w:before="0" w:line="240" w:lineRule="auto"/>
        <w:rPr>
          <w:rFonts w:cs="Arial"/>
          <w:kern w:val="0"/>
          <w:szCs w:val="22"/>
        </w:rPr>
      </w:pPr>
      <w:bookmarkStart w:id="14" w:name="_Toc247340710"/>
      <w:bookmarkStart w:id="15" w:name="_Toc377030393"/>
      <w:bookmarkStart w:id="16" w:name="_Toc516141888"/>
    </w:p>
    <w:p w14:paraId="5D9E28A5" w14:textId="61752238" w:rsidR="008E35B3" w:rsidRPr="008E35B3" w:rsidRDefault="008E35B3" w:rsidP="008E35B3">
      <w:pPr>
        <w:spacing w:before="0" w:line="240" w:lineRule="auto"/>
        <w:rPr>
          <w:rFonts w:cs="Arial"/>
          <w:kern w:val="0"/>
          <w:szCs w:val="22"/>
        </w:rPr>
      </w:pPr>
      <w:r w:rsidRPr="008E35B3">
        <w:rPr>
          <w:rFonts w:cs="Arial"/>
          <w:kern w:val="0"/>
          <w:szCs w:val="22"/>
        </w:rPr>
        <w:t>To facilitate your use of Grants.gov, this document includes important submission procedures you need to be aware of to ensure your application is received in a timely manner and accepted by the Department of Education.</w:t>
      </w:r>
    </w:p>
    <w:p w14:paraId="178A2380" w14:textId="77777777" w:rsidR="008E35B3" w:rsidRPr="008E35B3" w:rsidRDefault="008E35B3" w:rsidP="008E35B3">
      <w:pPr>
        <w:spacing w:before="0" w:line="240" w:lineRule="auto"/>
        <w:rPr>
          <w:rFonts w:cs="Arial"/>
          <w:kern w:val="0"/>
          <w:szCs w:val="22"/>
        </w:rPr>
      </w:pPr>
    </w:p>
    <w:p w14:paraId="2980AC02" w14:textId="77777777" w:rsidR="008E35B3" w:rsidRPr="008E35B3" w:rsidRDefault="008E35B3" w:rsidP="008E35B3">
      <w:pPr>
        <w:spacing w:before="0" w:line="240" w:lineRule="auto"/>
        <w:rPr>
          <w:rFonts w:cs="Arial"/>
          <w:b/>
          <w:bCs/>
          <w:kern w:val="0"/>
          <w:szCs w:val="22"/>
        </w:rPr>
      </w:pPr>
      <w:r w:rsidRPr="008E35B3">
        <w:rPr>
          <w:rFonts w:cs="Arial"/>
          <w:b/>
          <w:bCs/>
          <w:kern w:val="0"/>
          <w:szCs w:val="22"/>
        </w:rPr>
        <w:t>Browser Support</w:t>
      </w:r>
    </w:p>
    <w:p w14:paraId="48539FA5" w14:textId="77777777" w:rsidR="008E35B3" w:rsidRPr="008E35B3" w:rsidRDefault="008E35B3" w:rsidP="008E35B3">
      <w:pPr>
        <w:spacing w:before="0" w:line="240" w:lineRule="auto"/>
        <w:rPr>
          <w:rFonts w:cs="Arial"/>
          <w:b/>
          <w:bCs/>
          <w:kern w:val="0"/>
          <w:szCs w:val="22"/>
        </w:rPr>
      </w:pPr>
    </w:p>
    <w:p w14:paraId="4B204B64" w14:textId="77777777" w:rsidR="008E35B3" w:rsidRPr="008E35B3" w:rsidRDefault="008E35B3" w:rsidP="008E35B3">
      <w:pPr>
        <w:spacing w:before="0" w:line="240" w:lineRule="auto"/>
        <w:rPr>
          <w:rFonts w:cs="Arial"/>
          <w:b/>
          <w:bCs/>
          <w:kern w:val="0"/>
          <w:szCs w:val="22"/>
        </w:rPr>
      </w:pPr>
      <w:r w:rsidRPr="008E35B3">
        <w:rPr>
          <w:rFonts w:cs="Arial"/>
          <w:kern w:val="0"/>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14:paraId="30F91BFD" w14:textId="77777777" w:rsidR="008E35B3" w:rsidRPr="008E35B3" w:rsidRDefault="008E35B3" w:rsidP="008E35B3">
      <w:pPr>
        <w:shd w:val="clear" w:color="auto" w:fill="FFFFFF"/>
        <w:spacing w:before="100" w:beforeAutospacing="1" w:after="100" w:afterAutospacing="1" w:line="240" w:lineRule="auto"/>
        <w:rPr>
          <w:rFonts w:cs="Arial"/>
          <w:kern w:val="0"/>
          <w:szCs w:val="22"/>
        </w:rPr>
      </w:pPr>
      <w:r w:rsidRPr="008E35B3">
        <w:rPr>
          <w:rFonts w:cs="Arial"/>
          <w:kern w:val="0"/>
          <w:szCs w:val="22"/>
        </w:rPr>
        <w:t xml:space="preserve">For additional information or updates, please see the Grants.gov Browser information in the Applicant FAQs: </w:t>
      </w:r>
      <w:hyperlink r:id="rId36" w:anchor="browser" w:history="1">
        <w:r w:rsidRPr="008E35B3">
          <w:rPr>
            <w:rFonts w:cs="Arial"/>
            <w:color w:val="0000FF"/>
            <w:kern w:val="0"/>
            <w:szCs w:val="22"/>
            <w:u w:val="single"/>
          </w:rPr>
          <w:t>http://www.grants.gov/web/grants/applicants/applicant-faqs.html#browser</w:t>
        </w:r>
      </w:hyperlink>
    </w:p>
    <w:p w14:paraId="5FB37886" w14:textId="77777777" w:rsidR="008E35B3" w:rsidRPr="008E35B3" w:rsidRDefault="008E35B3" w:rsidP="008E35B3">
      <w:pPr>
        <w:spacing w:before="0" w:line="240" w:lineRule="auto"/>
        <w:rPr>
          <w:rFonts w:cs="Arial"/>
          <w:b/>
          <w:bCs/>
          <w:kern w:val="0"/>
          <w:szCs w:val="22"/>
        </w:rPr>
      </w:pPr>
    </w:p>
    <w:p w14:paraId="03238EB1" w14:textId="77777777" w:rsidR="008E35B3" w:rsidRPr="008E35B3" w:rsidRDefault="008E35B3" w:rsidP="008E35B3">
      <w:pPr>
        <w:spacing w:before="0" w:line="240" w:lineRule="auto"/>
        <w:rPr>
          <w:rFonts w:cs="Arial"/>
          <w:b/>
          <w:bCs/>
          <w:kern w:val="0"/>
          <w:szCs w:val="22"/>
        </w:rPr>
      </w:pPr>
      <w:r w:rsidRPr="008E35B3">
        <w:rPr>
          <w:rFonts w:cs="Arial"/>
          <w:b/>
          <w:bCs/>
          <w:kern w:val="0"/>
          <w:szCs w:val="22"/>
        </w:rPr>
        <w:t xml:space="preserve">ATTENTION – Workspace, Adobe Forms and PDF Files </w:t>
      </w:r>
    </w:p>
    <w:p w14:paraId="0625BFE5" w14:textId="77777777" w:rsidR="008E35B3" w:rsidRPr="008E35B3" w:rsidRDefault="008E35B3" w:rsidP="008E35B3">
      <w:pPr>
        <w:spacing w:before="0" w:line="240" w:lineRule="auto"/>
        <w:rPr>
          <w:rFonts w:cs="Arial"/>
          <w:kern w:val="0"/>
          <w:szCs w:val="22"/>
        </w:rPr>
      </w:pPr>
    </w:p>
    <w:p w14:paraId="713F7262" w14:textId="77777777" w:rsidR="008E35B3" w:rsidRPr="008E35B3" w:rsidRDefault="008E35B3" w:rsidP="008E35B3">
      <w:pPr>
        <w:spacing w:before="0" w:line="240" w:lineRule="auto"/>
        <w:rPr>
          <w:rFonts w:cs="Arial"/>
          <w:kern w:val="0"/>
          <w:szCs w:val="22"/>
        </w:rPr>
      </w:pPr>
      <w:r w:rsidRPr="008E35B3">
        <w:rPr>
          <w:rFonts w:cs="Arial"/>
          <w:kern w:val="0"/>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14:paraId="2A14014B" w14:textId="77777777" w:rsidR="008E35B3" w:rsidRPr="008E35B3" w:rsidRDefault="008E35B3" w:rsidP="008E35B3">
      <w:pPr>
        <w:spacing w:before="0" w:line="240" w:lineRule="auto"/>
        <w:rPr>
          <w:rFonts w:cs="Arial"/>
          <w:kern w:val="0"/>
          <w:szCs w:val="22"/>
        </w:rPr>
      </w:pPr>
      <w:r w:rsidRPr="008E35B3">
        <w:rPr>
          <w:rFonts w:cs="Arial"/>
          <w:kern w:val="0"/>
          <w:szCs w:val="22"/>
        </w:rPr>
        <w:t xml:space="preserve">Below is an overview of applying on Grants.gov. For access to complete instructions on how to apply for opportunities, refer to:  </w:t>
      </w:r>
      <w:hyperlink r:id="rId37" w:history="1">
        <w:r w:rsidRPr="008E35B3">
          <w:rPr>
            <w:rFonts w:cs="Arial"/>
            <w:color w:val="0000FF"/>
            <w:kern w:val="0"/>
            <w:szCs w:val="22"/>
            <w:u w:val="single"/>
          </w:rPr>
          <w:t>https://www.grants.gov/web/grants/applicants/workspace-overview.html</w:t>
        </w:r>
      </w:hyperlink>
    </w:p>
    <w:p w14:paraId="5C8273EF" w14:textId="77777777" w:rsidR="008E35B3" w:rsidRPr="008E35B3" w:rsidRDefault="008E35B3" w:rsidP="008E35B3">
      <w:pPr>
        <w:spacing w:before="0" w:line="240" w:lineRule="auto"/>
        <w:rPr>
          <w:rFonts w:cs="Arial"/>
          <w:kern w:val="0"/>
          <w:szCs w:val="22"/>
        </w:rPr>
      </w:pPr>
    </w:p>
    <w:p w14:paraId="13A681ED" w14:textId="77777777" w:rsidR="008E35B3" w:rsidRPr="008E35B3" w:rsidRDefault="008E35B3" w:rsidP="008E35B3">
      <w:pPr>
        <w:numPr>
          <w:ilvl w:val="0"/>
          <w:numId w:val="24"/>
        </w:numPr>
        <w:spacing w:before="0" w:line="240" w:lineRule="auto"/>
        <w:rPr>
          <w:rFonts w:cs="Arial"/>
          <w:kern w:val="0"/>
          <w:szCs w:val="22"/>
        </w:rPr>
      </w:pPr>
      <w:r w:rsidRPr="008E35B3">
        <w:rPr>
          <w:rFonts w:cs="Arial"/>
          <w:kern w:val="0"/>
          <w:szCs w:val="22"/>
        </w:rPr>
        <w:t>Create a Workspace: Creating a workspace allows you to complete it online and route it through your organization for review before submitting.</w:t>
      </w:r>
    </w:p>
    <w:p w14:paraId="75D31C5D" w14:textId="77777777" w:rsidR="008E35B3" w:rsidRPr="008E35B3" w:rsidRDefault="008E35B3" w:rsidP="008E35B3">
      <w:pPr>
        <w:spacing w:before="0" w:line="240" w:lineRule="auto"/>
        <w:ind w:left="1080"/>
        <w:rPr>
          <w:rFonts w:cs="Arial"/>
          <w:kern w:val="0"/>
          <w:szCs w:val="22"/>
        </w:rPr>
      </w:pPr>
    </w:p>
    <w:p w14:paraId="3EF40FA0" w14:textId="77777777" w:rsidR="008E35B3" w:rsidRPr="008E35B3" w:rsidRDefault="008E35B3" w:rsidP="008E35B3">
      <w:pPr>
        <w:spacing w:before="0" w:line="240" w:lineRule="auto"/>
        <w:ind w:left="720" w:hanging="360"/>
        <w:rPr>
          <w:rFonts w:cs="Arial"/>
          <w:kern w:val="0"/>
          <w:szCs w:val="22"/>
        </w:rPr>
      </w:pPr>
      <w:r w:rsidRPr="008E35B3">
        <w:rPr>
          <w:rFonts w:cs="Arial"/>
          <w:kern w:val="0"/>
          <w:szCs w:val="22"/>
        </w:rPr>
        <w:t xml:space="preserve">2) </w:t>
      </w:r>
      <w:r w:rsidRPr="008E35B3">
        <w:rPr>
          <w:rFonts w:cs="Arial"/>
          <w:kern w:val="0"/>
          <w:szCs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34084012" w14:textId="77777777" w:rsidR="008E35B3" w:rsidRPr="008E35B3" w:rsidRDefault="008E35B3" w:rsidP="008E35B3">
      <w:pPr>
        <w:spacing w:before="0" w:line="240" w:lineRule="auto"/>
        <w:rPr>
          <w:rFonts w:cs="Arial"/>
          <w:kern w:val="0"/>
          <w:szCs w:val="22"/>
        </w:rPr>
      </w:pPr>
    </w:p>
    <w:p w14:paraId="3B8ECF4D" w14:textId="77777777" w:rsidR="008E35B3" w:rsidRPr="008E35B3" w:rsidRDefault="008E35B3" w:rsidP="008E35B3">
      <w:pPr>
        <w:spacing w:before="0" w:line="240" w:lineRule="auto"/>
        <w:ind w:left="720"/>
        <w:rPr>
          <w:rFonts w:cs="Arial"/>
          <w:kern w:val="0"/>
          <w:szCs w:val="22"/>
        </w:rPr>
      </w:pPr>
      <w:r w:rsidRPr="008E35B3">
        <w:rPr>
          <w:rFonts w:cs="Arial"/>
          <w:kern w:val="0"/>
          <w:szCs w:val="22"/>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14:paraId="70B391DD" w14:textId="77777777" w:rsidR="008E35B3" w:rsidRPr="008E35B3" w:rsidRDefault="008E35B3" w:rsidP="008E35B3">
      <w:pPr>
        <w:spacing w:before="0" w:line="240" w:lineRule="auto"/>
        <w:ind w:left="720"/>
        <w:rPr>
          <w:rFonts w:cs="Arial"/>
          <w:kern w:val="0"/>
          <w:szCs w:val="22"/>
        </w:rPr>
      </w:pPr>
      <w:r w:rsidRPr="008E35B3">
        <w:rPr>
          <w:rFonts w:cs="Arial"/>
          <w:kern w:val="0"/>
          <w:szCs w:val="22"/>
        </w:rPr>
        <w:t xml:space="preserve">NOTE: Visit the Adobe Software Compatibility page on Grants.gov to download the appropriate version of the software at: </w:t>
      </w:r>
      <w:hyperlink r:id="rId38" w:history="1">
        <w:r w:rsidRPr="008E35B3">
          <w:rPr>
            <w:rFonts w:cs="Arial"/>
            <w:color w:val="0000FF"/>
            <w:kern w:val="0"/>
            <w:szCs w:val="22"/>
            <w:u w:val="single"/>
          </w:rPr>
          <w:t>https://www.grants.gov/web/grants/applicants/adobe-software-compatibility.html</w:t>
        </w:r>
      </w:hyperlink>
      <w:r w:rsidRPr="008E35B3">
        <w:rPr>
          <w:rFonts w:cs="Arial"/>
          <w:kern w:val="0"/>
          <w:szCs w:val="22"/>
        </w:rPr>
        <w:t xml:space="preserve"> </w:t>
      </w:r>
    </w:p>
    <w:p w14:paraId="33EFC3C5" w14:textId="77777777" w:rsidR="008E35B3" w:rsidRPr="008E35B3" w:rsidRDefault="008E35B3" w:rsidP="008E35B3">
      <w:pPr>
        <w:spacing w:before="0" w:line="240" w:lineRule="auto"/>
        <w:rPr>
          <w:rFonts w:cs="Arial"/>
          <w:kern w:val="0"/>
          <w:szCs w:val="22"/>
        </w:rPr>
      </w:pPr>
    </w:p>
    <w:p w14:paraId="10363968" w14:textId="77777777" w:rsidR="008E35B3" w:rsidRPr="008E35B3" w:rsidRDefault="008E35B3" w:rsidP="008E35B3">
      <w:pPr>
        <w:spacing w:before="0" w:line="240" w:lineRule="auto"/>
        <w:ind w:left="720"/>
        <w:rPr>
          <w:rFonts w:cs="Arial"/>
          <w:kern w:val="0"/>
          <w:szCs w:val="22"/>
        </w:rPr>
      </w:pPr>
      <w:r w:rsidRPr="008E35B3">
        <w:rPr>
          <w:rFonts w:cs="Arial"/>
          <w:kern w:val="0"/>
          <w:szCs w:val="22"/>
        </w:rPr>
        <w:t>b. Mandatory Fields in Forms: In the forms, you will note fields marked with an asterisk and a different background color. These fields are mandatory fields that must be completed to successfully submit your application.</w:t>
      </w:r>
    </w:p>
    <w:p w14:paraId="0B450049" w14:textId="77777777" w:rsidR="008E35B3" w:rsidRPr="008E35B3" w:rsidRDefault="008E35B3" w:rsidP="008E35B3">
      <w:pPr>
        <w:spacing w:before="0" w:line="240" w:lineRule="auto"/>
        <w:ind w:left="720"/>
        <w:rPr>
          <w:rFonts w:cs="Arial"/>
          <w:kern w:val="0"/>
          <w:szCs w:val="22"/>
        </w:rPr>
      </w:pPr>
    </w:p>
    <w:p w14:paraId="71289827" w14:textId="77777777" w:rsidR="008E35B3" w:rsidRPr="008E35B3" w:rsidRDefault="008E35B3" w:rsidP="008E35B3">
      <w:pPr>
        <w:spacing w:before="0" w:line="240" w:lineRule="auto"/>
        <w:ind w:left="720"/>
        <w:rPr>
          <w:rFonts w:cs="Arial"/>
          <w:kern w:val="0"/>
          <w:szCs w:val="22"/>
        </w:rPr>
      </w:pPr>
      <w:r w:rsidRPr="008E35B3">
        <w:rPr>
          <w:rFonts w:cs="Arial"/>
          <w:kern w:val="0"/>
          <w:szCs w:val="22"/>
        </w:rPr>
        <w:t>c. Complete SF-424 Fields First: The forms are designed to fill in common required fields across other forms, such as the applicant name, address, and DUNS Number. Once it is completed, the information will transfer to the other forms.</w:t>
      </w:r>
    </w:p>
    <w:p w14:paraId="3D6213BE" w14:textId="77777777" w:rsidR="008E35B3" w:rsidRPr="008E35B3" w:rsidRDefault="008E35B3" w:rsidP="008E35B3">
      <w:pPr>
        <w:spacing w:before="0" w:line="240" w:lineRule="auto"/>
        <w:ind w:left="720"/>
        <w:rPr>
          <w:rFonts w:cs="Arial"/>
          <w:kern w:val="0"/>
          <w:szCs w:val="22"/>
        </w:rPr>
      </w:pPr>
    </w:p>
    <w:p w14:paraId="769C385C" w14:textId="77777777" w:rsidR="008E35B3" w:rsidRPr="008E35B3" w:rsidRDefault="008E35B3" w:rsidP="008E35B3">
      <w:pPr>
        <w:numPr>
          <w:ilvl w:val="0"/>
          <w:numId w:val="25"/>
        </w:numPr>
        <w:spacing w:before="0" w:line="240" w:lineRule="auto"/>
        <w:rPr>
          <w:rFonts w:cs="Arial"/>
          <w:kern w:val="0"/>
          <w:szCs w:val="22"/>
        </w:rPr>
      </w:pPr>
      <w:r w:rsidRPr="008E35B3">
        <w:rPr>
          <w:rFonts w:cs="Arial"/>
          <w:kern w:val="0"/>
          <w:szCs w:val="22"/>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622B278B" w14:textId="77777777" w:rsidR="008E35B3" w:rsidRPr="008E35B3" w:rsidRDefault="008E35B3" w:rsidP="008E35B3">
      <w:pPr>
        <w:spacing w:before="0" w:line="240" w:lineRule="auto"/>
        <w:ind w:left="720"/>
        <w:rPr>
          <w:rFonts w:cs="Arial"/>
          <w:kern w:val="0"/>
          <w:szCs w:val="22"/>
        </w:rPr>
      </w:pPr>
    </w:p>
    <w:p w14:paraId="2C98DEBB" w14:textId="77777777" w:rsidR="008E35B3" w:rsidRPr="008E35B3" w:rsidRDefault="008E35B3" w:rsidP="008E35B3">
      <w:pPr>
        <w:numPr>
          <w:ilvl w:val="0"/>
          <w:numId w:val="25"/>
        </w:numPr>
        <w:spacing w:before="0" w:line="240" w:lineRule="auto"/>
        <w:rPr>
          <w:rFonts w:cs="Arial"/>
          <w:kern w:val="0"/>
          <w:szCs w:val="22"/>
        </w:rPr>
      </w:pPr>
      <w:r w:rsidRPr="008E35B3">
        <w:rPr>
          <w:rFonts w:cs="Arial"/>
          <w:kern w:val="0"/>
          <w:szCs w:val="22"/>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7FA58099" w14:textId="77777777" w:rsidR="008E35B3" w:rsidRPr="008E35B3" w:rsidRDefault="008E35B3" w:rsidP="008E35B3">
      <w:pPr>
        <w:spacing w:before="0" w:line="240" w:lineRule="auto"/>
        <w:ind w:left="720"/>
        <w:rPr>
          <w:rFonts w:cs="Arial"/>
          <w:kern w:val="0"/>
          <w:szCs w:val="22"/>
        </w:rPr>
      </w:pPr>
    </w:p>
    <w:p w14:paraId="0B437787" w14:textId="77777777" w:rsidR="008E35B3" w:rsidRPr="008E35B3" w:rsidRDefault="008E35B3" w:rsidP="008E35B3">
      <w:pPr>
        <w:spacing w:before="0" w:line="240" w:lineRule="auto"/>
        <w:rPr>
          <w:rFonts w:cs="Arial"/>
          <w:kern w:val="0"/>
          <w:szCs w:val="22"/>
        </w:rPr>
      </w:pPr>
      <w:r w:rsidRPr="008E35B3">
        <w:rPr>
          <w:rFonts w:cs="Arial"/>
          <w:kern w:val="0"/>
          <w:szCs w:val="22"/>
        </w:rPr>
        <w:t xml:space="preserve">For additional training resources, including video tutorials, refer to </w:t>
      </w:r>
      <w:hyperlink r:id="rId39" w:history="1">
        <w:r w:rsidRPr="008E35B3">
          <w:rPr>
            <w:rFonts w:cs="Arial"/>
            <w:color w:val="0000FF"/>
            <w:kern w:val="0"/>
            <w:szCs w:val="22"/>
            <w:u w:val="single"/>
          </w:rPr>
          <w:t>https://www.grants.gov/web/grants/applicants/applicant-training.html</w:t>
        </w:r>
      </w:hyperlink>
    </w:p>
    <w:p w14:paraId="364D38F4" w14:textId="77777777" w:rsidR="008E35B3" w:rsidRPr="008E35B3" w:rsidRDefault="008E35B3" w:rsidP="008E35B3">
      <w:pPr>
        <w:spacing w:before="0" w:line="240" w:lineRule="auto"/>
        <w:rPr>
          <w:rFonts w:cs="Arial"/>
          <w:kern w:val="0"/>
          <w:szCs w:val="22"/>
        </w:rPr>
      </w:pPr>
    </w:p>
    <w:p w14:paraId="488E802B" w14:textId="77777777" w:rsidR="00692FEC" w:rsidRDefault="00692FEC" w:rsidP="008E35B3">
      <w:pPr>
        <w:spacing w:before="0" w:line="240" w:lineRule="auto"/>
        <w:rPr>
          <w:rFonts w:cs="Arial"/>
          <w:b/>
          <w:kern w:val="0"/>
          <w:szCs w:val="22"/>
        </w:rPr>
      </w:pPr>
    </w:p>
    <w:p w14:paraId="4B8ECA59" w14:textId="7AA5DFFA" w:rsidR="008E35B3" w:rsidRPr="008E35B3" w:rsidRDefault="008E35B3" w:rsidP="008E35B3">
      <w:pPr>
        <w:spacing w:before="0" w:line="240" w:lineRule="auto"/>
        <w:rPr>
          <w:rFonts w:cs="Arial"/>
          <w:kern w:val="0"/>
          <w:szCs w:val="22"/>
        </w:rPr>
      </w:pPr>
      <w:r w:rsidRPr="008E35B3">
        <w:rPr>
          <w:rFonts w:cs="Arial"/>
          <w:b/>
          <w:kern w:val="0"/>
          <w:szCs w:val="22"/>
        </w:rPr>
        <w:t>Helpful Reminders</w:t>
      </w:r>
    </w:p>
    <w:p w14:paraId="3FF58CC7" w14:textId="77777777" w:rsidR="008E35B3" w:rsidRPr="008E35B3" w:rsidRDefault="008E35B3" w:rsidP="008E35B3">
      <w:pPr>
        <w:spacing w:before="0" w:line="240" w:lineRule="auto"/>
        <w:rPr>
          <w:rFonts w:cs="Arial"/>
          <w:kern w:val="0"/>
          <w:szCs w:val="22"/>
        </w:rPr>
      </w:pPr>
    </w:p>
    <w:p w14:paraId="4A267CF8" w14:textId="77777777" w:rsidR="008E35B3" w:rsidRPr="008E35B3" w:rsidRDefault="008E35B3" w:rsidP="008E35B3">
      <w:pPr>
        <w:numPr>
          <w:ilvl w:val="0"/>
          <w:numId w:val="23"/>
        </w:numPr>
        <w:suppressAutoHyphens/>
        <w:spacing w:before="0" w:line="240" w:lineRule="auto"/>
        <w:ind w:right="-360"/>
        <w:rPr>
          <w:rFonts w:cs="Arial"/>
          <w:kern w:val="0"/>
          <w:szCs w:val="22"/>
        </w:rPr>
      </w:pPr>
      <w:r w:rsidRPr="008E35B3">
        <w:rPr>
          <w:rFonts w:cs="Arial"/>
          <w:b/>
          <w:bCs/>
          <w:kern w:val="0"/>
          <w:szCs w:val="22"/>
        </w:rPr>
        <w:t>REGISTER EARLY</w:t>
      </w:r>
      <w:r w:rsidRPr="008E35B3">
        <w:rPr>
          <w:rFonts w:cs="Arial"/>
          <w:kern w:val="0"/>
          <w:szCs w:val="22"/>
        </w:rPr>
        <w:t xml:space="preserve"> – Grants.gov registration involves many steps including registration on SAM (</w:t>
      </w:r>
      <w:hyperlink r:id="rId40" w:history="1">
        <w:r w:rsidRPr="008E35B3">
          <w:rPr>
            <w:rFonts w:cs="Arial"/>
            <w:color w:val="0000FF"/>
            <w:kern w:val="0"/>
            <w:szCs w:val="22"/>
            <w:u w:val="single"/>
          </w:rPr>
          <w:t>www.sam.gov</w:t>
        </w:r>
      </w:hyperlink>
      <w:r w:rsidRPr="008E35B3">
        <w:rPr>
          <w:rFonts w:cs="Arial"/>
          <w:kern w:val="0"/>
          <w:szCs w:val="22"/>
        </w:rPr>
        <w:t xml:space="preserve">) which may take </w:t>
      </w:r>
      <w:r w:rsidRPr="008E35B3">
        <w:rPr>
          <w:rFonts w:cs="Arial"/>
          <w:color w:val="000000"/>
          <w:kern w:val="0"/>
          <w:szCs w:val="22"/>
        </w:rPr>
        <w:t>approximately one week to complete, but could take upwards of several weeks  to complete, depending upon the completeness and accuracy of the data entered into the SAM database by an applicant</w:t>
      </w:r>
      <w:r w:rsidRPr="008E35B3">
        <w:rPr>
          <w:rFonts w:cs="Arial"/>
          <w:kern w:val="0"/>
          <w:szCs w:val="22"/>
        </w:rPr>
        <w:t xml:space="preserve">.  You may begin working on your application while completing the registration process, but you cannot submit an application until all of the Registration steps are complete.  </w:t>
      </w:r>
      <w:r w:rsidRPr="008E35B3">
        <w:rPr>
          <w:rFonts w:cs="Arial"/>
          <w:color w:val="000000"/>
          <w:kern w:val="0"/>
          <w:szCs w:val="22"/>
        </w:rPr>
        <w:t xml:space="preserve">Please note that once your SAM registration is active, it will take 24-48 hours for the information to be available in Grants.gov, and before you can submit an application through Grants.gov.  </w:t>
      </w:r>
      <w:r w:rsidRPr="008E35B3">
        <w:rPr>
          <w:rFonts w:cs="Arial"/>
          <w:kern w:val="0"/>
          <w:szCs w:val="22"/>
        </w:rPr>
        <w:t xml:space="preserve">For detailed information on the Registration Steps, please go to:  </w:t>
      </w:r>
      <w:hyperlink r:id="rId41" w:history="1">
        <w:r w:rsidRPr="008E35B3">
          <w:rPr>
            <w:rFonts w:cs="Arial"/>
            <w:color w:val="0000FF"/>
            <w:kern w:val="0"/>
            <w:szCs w:val="22"/>
            <w:u w:val="single"/>
          </w:rPr>
          <w:t>http://www.grants.gov/web/grants/register.html</w:t>
        </w:r>
      </w:hyperlink>
      <w:r w:rsidRPr="008E35B3">
        <w:rPr>
          <w:rFonts w:cs="Arial"/>
          <w:kern w:val="0"/>
          <w:szCs w:val="22"/>
        </w:rPr>
        <w:t xml:space="preserve">  [Note: Your organization will need to update its SAM registration annually.]</w:t>
      </w:r>
    </w:p>
    <w:p w14:paraId="4195054B" w14:textId="77777777" w:rsidR="008E35B3" w:rsidRPr="008E35B3" w:rsidRDefault="008E35B3" w:rsidP="008E35B3">
      <w:pPr>
        <w:suppressAutoHyphens/>
        <w:spacing w:before="0" w:line="240" w:lineRule="auto"/>
        <w:ind w:left="720" w:right="-360"/>
        <w:rPr>
          <w:rFonts w:cs="Arial"/>
          <w:b/>
          <w:bCs/>
          <w:kern w:val="0"/>
          <w:szCs w:val="22"/>
        </w:rPr>
      </w:pPr>
    </w:p>
    <w:p w14:paraId="0CF8E7DD" w14:textId="77777777" w:rsidR="008E35B3" w:rsidRPr="008E35B3" w:rsidRDefault="008E35B3" w:rsidP="008E35B3">
      <w:pPr>
        <w:suppressAutoHyphens/>
        <w:spacing w:before="0" w:line="240" w:lineRule="auto"/>
        <w:ind w:left="720" w:right="-360"/>
        <w:rPr>
          <w:rFonts w:cs="Arial"/>
          <w:kern w:val="0"/>
          <w:szCs w:val="22"/>
        </w:rPr>
      </w:pPr>
      <w:r w:rsidRPr="008E35B3">
        <w:rPr>
          <w:rFonts w:cs="Arial"/>
          <w:kern w:val="0"/>
          <w:szCs w:val="22"/>
        </w:rPr>
        <w:t xml:space="preserve">Primary information about SAM is available at </w:t>
      </w:r>
      <w:hyperlink r:id="rId42" w:history="1">
        <w:r w:rsidRPr="008E35B3">
          <w:rPr>
            <w:rFonts w:cs="Arial"/>
            <w:color w:val="0000FF"/>
            <w:kern w:val="0"/>
            <w:szCs w:val="22"/>
            <w:u w:val="single"/>
          </w:rPr>
          <w:t>www.sam.gov</w:t>
        </w:r>
      </w:hyperlink>
      <w:r w:rsidRPr="008E35B3">
        <w:rPr>
          <w:rFonts w:cs="Arial"/>
          <w:kern w:val="0"/>
          <w:szCs w:val="22"/>
        </w:rPr>
        <w:t xml:space="preserve">.  However, to further assist you with obtaining and registering your DUNS number and TIN in SAM or updating your existing SAM account the Department of Education has prepared a SAM.gov Tip Sheet which you can find at: </w:t>
      </w:r>
      <w:hyperlink r:id="rId43" w:history="1">
        <w:r w:rsidRPr="008E35B3">
          <w:rPr>
            <w:rFonts w:cs="Arial"/>
            <w:color w:val="0000FF"/>
            <w:kern w:val="0"/>
            <w:szCs w:val="22"/>
            <w:u w:val="single"/>
          </w:rPr>
          <w:t>http://www2.ed.gov/fund/grant/apply/sam-faqs.html</w:t>
        </w:r>
      </w:hyperlink>
      <w:r w:rsidRPr="008E35B3">
        <w:rPr>
          <w:rFonts w:cs="Arial"/>
          <w:kern w:val="0"/>
          <w:szCs w:val="22"/>
        </w:rPr>
        <w:t xml:space="preserve"> </w:t>
      </w:r>
    </w:p>
    <w:p w14:paraId="43E3C60D" w14:textId="77777777" w:rsidR="008E35B3" w:rsidRPr="008E35B3" w:rsidRDefault="008E35B3" w:rsidP="008E35B3">
      <w:pPr>
        <w:spacing w:before="0" w:line="240" w:lineRule="auto"/>
        <w:ind w:left="360"/>
        <w:rPr>
          <w:rFonts w:cs="Arial"/>
          <w:kern w:val="0"/>
          <w:szCs w:val="22"/>
        </w:rPr>
      </w:pPr>
    </w:p>
    <w:p w14:paraId="1431C67A" w14:textId="77777777" w:rsidR="008E35B3" w:rsidRPr="008E35B3" w:rsidRDefault="008E35B3" w:rsidP="008E35B3">
      <w:pPr>
        <w:numPr>
          <w:ilvl w:val="0"/>
          <w:numId w:val="23"/>
        </w:numPr>
        <w:spacing w:before="0" w:line="240" w:lineRule="auto"/>
        <w:rPr>
          <w:rFonts w:cs="Arial"/>
          <w:kern w:val="0"/>
          <w:szCs w:val="22"/>
        </w:rPr>
      </w:pPr>
      <w:r w:rsidRPr="008E35B3">
        <w:rPr>
          <w:rFonts w:cs="Arial"/>
          <w:b/>
          <w:bCs/>
          <w:kern w:val="0"/>
          <w:szCs w:val="22"/>
        </w:rPr>
        <w:t xml:space="preserve">SUBMIT EARLY </w:t>
      </w:r>
      <w:r w:rsidRPr="008E35B3">
        <w:rPr>
          <w:rFonts w:cs="Arial"/>
          <w:kern w:val="0"/>
          <w:szCs w:val="22"/>
        </w:rPr>
        <w:t xml:space="preserve">– </w:t>
      </w:r>
      <w:r w:rsidRPr="008E35B3">
        <w:rPr>
          <w:rFonts w:cs="Arial"/>
          <w:b/>
          <w:bCs/>
          <w:kern w:val="0"/>
          <w:szCs w:val="22"/>
        </w:rPr>
        <w:t>We strongly recommend that you do not wait until the last day to submit your application.  Grants.gov will put a date/time stamp on your application and then process it after it is fully uploaded.</w:t>
      </w:r>
      <w:r w:rsidRPr="008E35B3">
        <w:rPr>
          <w:rFonts w:cs="Arial"/>
          <w:kern w:val="0"/>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14:paraId="5498036C" w14:textId="77777777" w:rsidR="008E35B3" w:rsidRPr="008E35B3" w:rsidRDefault="008E35B3" w:rsidP="008E35B3">
      <w:pPr>
        <w:spacing w:before="0" w:line="240" w:lineRule="auto"/>
        <w:ind w:left="720"/>
        <w:rPr>
          <w:rFonts w:cs="Arial"/>
          <w:kern w:val="0"/>
          <w:szCs w:val="22"/>
        </w:rPr>
      </w:pPr>
    </w:p>
    <w:p w14:paraId="66C81C8D" w14:textId="77777777" w:rsidR="008E35B3" w:rsidRPr="008E35B3" w:rsidRDefault="008E35B3" w:rsidP="008E35B3">
      <w:pPr>
        <w:spacing w:before="0" w:line="240" w:lineRule="auto"/>
        <w:ind w:left="720"/>
        <w:rPr>
          <w:rFonts w:cs="Arial"/>
          <w:b/>
          <w:bCs/>
          <w:kern w:val="0"/>
          <w:szCs w:val="22"/>
        </w:rPr>
      </w:pPr>
      <w:r w:rsidRPr="008E35B3">
        <w:rPr>
          <w:rFonts w:cs="Arial"/>
          <w:b/>
          <w:bCs/>
          <w:kern w:val="0"/>
          <w:szCs w:val="22"/>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14:paraId="25FC30A8" w14:textId="77777777" w:rsidR="008E35B3" w:rsidRPr="008E35B3" w:rsidRDefault="008E35B3" w:rsidP="008E35B3">
      <w:pPr>
        <w:spacing w:before="0" w:line="240" w:lineRule="auto"/>
        <w:ind w:firstLine="720"/>
        <w:rPr>
          <w:rFonts w:cs="Arial"/>
          <w:kern w:val="0"/>
          <w:szCs w:val="22"/>
        </w:rPr>
      </w:pPr>
    </w:p>
    <w:p w14:paraId="56E351EE" w14:textId="77777777" w:rsidR="008E35B3" w:rsidRPr="008E35B3" w:rsidRDefault="008E35B3" w:rsidP="008E35B3">
      <w:pPr>
        <w:numPr>
          <w:ilvl w:val="0"/>
          <w:numId w:val="23"/>
        </w:numPr>
        <w:spacing w:before="0" w:line="240" w:lineRule="auto"/>
        <w:rPr>
          <w:rFonts w:cs="Arial"/>
          <w:kern w:val="0"/>
          <w:szCs w:val="22"/>
        </w:rPr>
      </w:pPr>
      <w:r w:rsidRPr="008E35B3">
        <w:rPr>
          <w:rFonts w:cs="Arial"/>
          <w:b/>
          <w:bCs/>
          <w:kern w:val="0"/>
          <w:szCs w:val="22"/>
        </w:rPr>
        <w:t>VERIFY SUBMISSION IS OK</w:t>
      </w:r>
      <w:r w:rsidRPr="008E35B3">
        <w:rPr>
          <w:rFonts w:cs="Arial"/>
          <w:kern w:val="0"/>
          <w:szCs w:val="22"/>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14:paraId="69CAFA70" w14:textId="77777777" w:rsidR="008E35B3" w:rsidRPr="008E35B3" w:rsidRDefault="008E35B3" w:rsidP="008E35B3">
      <w:pPr>
        <w:spacing w:before="0" w:line="240" w:lineRule="auto"/>
        <w:rPr>
          <w:rFonts w:cs="Arial"/>
          <w:kern w:val="0"/>
          <w:szCs w:val="22"/>
        </w:rPr>
      </w:pPr>
    </w:p>
    <w:p w14:paraId="2AF698DE" w14:textId="55520C4B" w:rsidR="008E35B3" w:rsidRDefault="008E35B3" w:rsidP="008E35B3">
      <w:pPr>
        <w:spacing w:before="0" w:line="240" w:lineRule="auto"/>
        <w:ind w:left="720"/>
        <w:rPr>
          <w:rFonts w:cs="Arial"/>
          <w:kern w:val="0"/>
          <w:szCs w:val="22"/>
        </w:rPr>
      </w:pPr>
      <w:r w:rsidRPr="008E35B3">
        <w:rPr>
          <w:rFonts w:cs="Arial"/>
          <w:kern w:val="0"/>
          <w:szCs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44" w:history="1">
        <w:r w:rsidRPr="008E35B3">
          <w:rPr>
            <w:rFonts w:cs="Arial"/>
            <w:color w:val="0000FF"/>
            <w:kern w:val="0"/>
            <w:szCs w:val="22"/>
            <w:u w:val="single"/>
          </w:rPr>
          <w:t>http://www.grants.gov/web/grants/applicants/encountering-error-messages.html</w:t>
        </w:r>
      </w:hyperlink>
      <w:r w:rsidRPr="008E35B3">
        <w:rPr>
          <w:rFonts w:cs="Arial"/>
          <w:kern w:val="0"/>
          <w:szCs w:val="22"/>
        </w:rPr>
        <w:t xml:space="preserve">.  For more detailed information on troubleshooting Adobe errors, you can review the Adobe Reader Software Tip Sheet at:   </w:t>
      </w:r>
      <w:hyperlink r:id="rId45" w:history="1">
        <w:r w:rsidRPr="008E35B3">
          <w:rPr>
            <w:rFonts w:cs="Arial"/>
            <w:color w:val="0000FF"/>
            <w:kern w:val="0"/>
            <w:szCs w:val="22"/>
            <w:u w:val="single"/>
          </w:rPr>
          <w:t>http://www.grants.gov/web/grants/applicants/adobe-software-compatibility.html</w:t>
        </w:r>
      </w:hyperlink>
      <w:r w:rsidRPr="008E35B3">
        <w:rPr>
          <w:rFonts w:cs="Arial"/>
          <w:kern w:val="0"/>
          <w:szCs w:val="22"/>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14:paraId="47AE7DF3" w14:textId="77777777" w:rsidR="00692FEC" w:rsidRPr="008E35B3" w:rsidRDefault="00692FEC" w:rsidP="008E35B3">
      <w:pPr>
        <w:spacing w:before="0" w:line="240" w:lineRule="auto"/>
        <w:ind w:left="720"/>
        <w:rPr>
          <w:rFonts w:cs="Arial"/>
          <w:kern w:val="0"/>
          <w:szCs w:val="22"/>
        </w:rPr>
      </w:pPr>
    </w:p>
    <w:p w14:paraId="515351FE" w14:textId="77777777" w:rsidR="008E35B3" w:rsidRPr="008E35B3" w:rsidRDefault="008E35B3" w:rsidP="008E35B3">
      <w:pPr>
        <w:spacing w:before="0" w:line="240" w:lineRule="auto"/>
        <w:rPr>
          <w:rFonts w:cs="Arial"/>
          <w:kern w:val="0"/>
          <w:szCs w:val="22"/>
        </w:rPr>
      </w:pPr>
    </w:p>
    <w:p w14:paraId="047D52D8" w14:textId="77777777" w:rsidR="008E35B3" w:rsidRPr="008E35B3" w:rsidRDefault="008E35B3" w:rsidP="008E35B3">
      <w:pPr>
        <w:keepNext/>
        <w:spacing w:before="0" w:line="240" w:lineRule="auto"/>
        <w:outlineLvl w:val="0"/>
        <w:rPr>
          <w:rFonts w:cs="Arial"/>
          <w:b/>
          <w:kern w:val="0"/>
          <w:szCs w:val="22"/>
        </w:rPr>
      </w:pPr>
      <w:r w:rsidRPr="008E35B3">
        <w:rPr>
          <w:rFonts w:cs="Arial"/>
          <w:b/>
          <w:kern w:val="0"/>
          <w:szCs w:val="22"/>
        </w:rPr>
        <w:t>Submission Problems – What should you do?</w:t>
      </w:r>
    </w:p>
    <w:p w14:paraId="56DFEC94" w14:textId="77777777" w:rsidR="008E35B3" w:rsidRPr="008E35B3" w:rsidRDefault="008E35B3" w:rsidP="008E35B3">
      <w:pPr>
        <w:spacing w:before="0" w:line="240" w:lineRule="auto"/>
        <w:rPr>
          <w:rFonts w:cs="Arial"/>
          <w:kern w:val="0"/>
          <w:szCs w:val="22"/>
        </w:rPr>
      </w:pPr>
      <w:r w:rsidRPr="008E35B3">
        <w:rPr>
          <w:rFonts w:cs="Arial"/>
          <w:kern w:val="0"/>
          <w:szCs w:val="22"/>
        </w:rPr>
        <w:t xml:space="preserve">If you have problems submitting to Grants.gov before the closing date, please contact Grants.gov Customer Support at 1-800-518-4726 or email at:  </w:t>
      </w:r>
      <w:hyperlink r:id="rId46" w:history="1">
        <w:r w:rsidRPr="008E35B3">
          <w:rPr>
            <w:rFonts w:cs="Arial"/>
            <w:color w:val="0000FF"/>
            <w:kern w:val="0"/>
            <w:szCs w:val="22"/>
            <w:u w:val="single"/>
          </w:rPr>
          <w:t>mailto:support@grants.gov</w:t>
        </w:r>
      </w:hyperlink>
      <w:r w:rsidRPr="008E35B3">
        <w:rPr>
          <w:rFonts w:cs="Arial"/>
          <w:kern w:val="0"/>
          <w:szCs w:val="22"/>
        </w:rPr>
        <w:t xml:space="preserve"> or access the Grants.gov Self-Service Knowledge Base web portal at:  </w:t>
      </w:r>
      <w:hyperlink r:id="rId47" w:history="1">
        <w:r w:rsidRPr="008E35B3">
          <w:rPr>
            <w:rFonts w:cs="Arial"/>
            <w:color w:val="0000FF"/>
            <w:kern w:val="0"/>
            <w:szCs w:val="22"/>
            <w:u w:val="single"/>
          </w:rPr>
          <w:t>https://grants-portal.psc.gov/Welcome.aspx?pt=Grants</w:t>
        </w:r>
      </w:hyperlink>
    </w:p>
    <w:p w14:paraId="6783C7E0" w14:textId="77777777" w:rsidR="008E35B3" w:rsidRPr="008E35B3" w:rsidRDefault="008E35B3" w:rsidP="008E35B3">
      <w:pPr>
        <w:spacing w:before="0" w:line="240" w:lineRule="auto"/>
        <w:rPr>
          <w:rFonts w:cs="Arial"/>
          <w:kern w:val="0"/>
          <w:szCs w:val="22"/>
        </w:rPr>
      </w:pPr>
    </w:p>
    <w:p w14:paraId="4597BB9C" w14:textId="47DA186E" w:rsidR="008E35B3" w:rsidRDefault="008E35B3" w:rsidP="008E35B3">
      <w:pPr>
        <w:spacing w:before="0" w:line="240" w:lineRule="auto"/>
        <w:rPr>
          <w:rFonts w:cs="Arial"/>
          <w:kern w:val="0"/>
          <w:szCs w:val="22"/>
        </w:rPr>
      </w:pPr>
      <w:r w:rsidRPr="008E35B3">
        <w:rPr>
          <w:rFonts w:cs="Arial"/>
          <w:kern w:val="0"/>
          <w:szCs w:val="22"/>
        </w:rPr>
        <w:t xml:space="preserve">If electronic submission is </w:t>
      </w:r>
      <w:r w:rsidRPr="008E35B3">
        <w:rPr>
          <w:rFonts w:cs="Arial"/>
          <w:kern w:val="0"/>
          <w:szCs w:val="22"/>
          <w:u w:val="single"/>
        </w:rPr>
        <w:t>required</w:t>
      </w:r>
      <w:r w:rsidRPr="008E35B3">
        <w:rPr>
          <w:rFonts w:cs="Arial"/>
          <w:kern w:val="0"/>
          <w:szCs w:val="22"/>
        </w:rPr>
        <w:t xml:space="preserve">, you must submit an electronic application before 11:59:59 p.m. Eastern Time, unless you follow the procedures in the Federal Register notice and qualify for one of the exceptions to the electronic submission requirement </w:t>
      </w:r>
      <w:r w:rsidRPr="008E35B3">
        <w:rPr>
          <w:rFonts w:cs="Arial"/>
          <w:kern w:val="0"/>
          <w:szCs w:val="22"/>
          <w:u w:val="single"/>
        </w:rPr>
        <w:t>and</w:t>
      </w:r>
      <w:r w:rsidRPr="008E35B3">
        <w:rPr>
          <w:rFonts w:cs="Arial"/>
          <w:kern w:val="0"/>
          <w:szCs w:val="22"/>
        </w:rPr>
        <w:t xml:space="preserve"> submit, no later than two weeks before the application deadline date, a written statement to the Department that you qualify for one of these exceptions. If electronic submission is </w:t>
      </w:r>
      <w:r w:rsidRPr="008E35B3">
        <w:rPr>
          <w:rFonts w:cs="Arial"/>
          <w:kern w:val="0"/>
          <w:szCs w:val="22"/>
          <w:u w:val="single"/>
        </w:rPr>
        <w:t>optional</w:t>
      </w:r>
      <w:r w:rsidRPr="008E35B3">
        <w:rPr>
          <w:rFonts w:cs="Arial"/>
          <w:kern w:val="0"/>
          <w:szCs w:val="22"/>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   (See the Federal Register notice for detailed instructions.)</w:t>
      </w:r>
    </w:p>
    <w:p w14:paraId="14E81A2B" w14:textId="77777777" w:rsidR="00692FEC" w:rsidRPr="008E35B3" w:rsidRDefault="00692FEC" w:rsidP="008E35B3">
      <w:pPr>
        <w:spacing w:before="0" w:line="240" w:lineRule="auto"/>
        <w:rPr>
          <w:rFonts w:cs="Arial"/>
          <w:kern w:val="0"/>
          <w:szCs w:val="22"/>
        </w:rPr>
      </w:pPr>
    </w:p>
    <w:p w14:paraId="69052457" w14:textId="77777777" w:rsidR="008E35B3" w:rsidRPr="008E35B3" w:rsidRDefault="008E35B3" w:rsidP="008E35B3">
      <w:pPr>
        <w:keepNext/>
        <w:spacing w:before="0" w:line="240" w:lineRule="auto"/>
        <w:outlineLvl w:val="0"/>
        <w:rPr>
          <w:rFonts w:cs="Arial"/>
          <w:b/>
          <w:kern w:val="0"/>
          <w:szCs w:val="22"/>
        </w:rPr>
      </w:pPr>
    </w:p>
    <w:p w14:paraId="05500130" w14:textId="77777777" w:rsidR="008E35B3" w:rsidRPr="008E35B3" w:rsidRDefault="008E35B3" w:rsidP="008E35B3">
      <w:pPr>
        <w:keepNext/>
        <w:spacing w:before="0" w:line="240" w:lineRule="auto"/>
        <w:outlineLvl w:val="0"/>
        <w:rPr>
          <w:rFonts w:cs="Arial"/>
          <w:b/>
          <w:kern w:val="0"/>
          <w:szCs w:val="22"/>
        </w:rPr>
      </w:pPr>
      <w:r w:rsidRPr="008E35B3">
        <w:rPr>
          <w:rFonts w:cs="Arial"/>
          <w:b/>
          <w:kern w:val="0"/>
          <w:szCs w:val="22"/>
        </w:rPr>
        <w:t>Helpful Hints When Working with Grants.gov</w:t>
      </w:r>
    </w:p>
    <w:p w14:paraId="694A5145" w14:textId="77777777" w:rsidR="008E35B3" w:rsidRPr="008E35B3" w:rsidRDefault="008E35B3" w:rsidP="008E35B3">
      <w:pPr>
        <w:spacing w:before="0" w:line="240" w:lineRule="auto"/>
        <w:rPr>
          <w:rFonts w:cs="Arial"/>
          <w:kern w:val="0"/>
          <w:szCs w:val="22"/>
        </w:rPr>
      </w:pPr>
    </w:p>
    <w:p w14:paraId="631CC52B" w14:textId="27408DCF" w:rsidR="008E35B3" w:rsidRDefault="008E35B3" w:rsidP="008E35B3">
      <w:pPr>
        <w:spacing w:before="0" w:line="240" w:lineRule="auto"/>
        <w:rPr>
          <w:rFonts w:cs="Arial"/>
          <w:kern w:val="0"/>
          <w:szCs w:val="22"/>
        </w:rPr>
      </w:pPr>
      <w:r w:rsidRPr="008E35B3">
        <w:rPr>
          <w:rFonts w:cs="Arial"/>
          <w:kern w:val="0"/>
          <w:szCs w:val="22"/>
        </w:rPr>
        <w:t xml:space="preserve">Please go to </w:t>
      </w:r>
      <w:hyperlink r:id="rId48" w:history="1">
        <w:r w:rsidRPr="008E35B3">
          <w:rPr>
            <w:rFonts w:cs="Arial"/>
            <w:color w:val="0000FF"/>
            <w:kern w:val="0"/>
            <w:szCs w:val="22"/>
            <w:u w:val="single"/>
          </w:rPr>
          <w:t>http://www.grants.gov/web/grants/support.html</w:t>
        </w:r>
      </w:hyperlink>
      <w:r w:rsidRPr="008E35B3">
        <w:rPr>
          <w:rFonts w:cs="Arial"/>
          <w:kern w:val="0"/>
          <w:szCs w:val="22"/>
        </w:rPr>
        <w:t xml:space="preserve"> for help with Grants.gov.  For additional tips related to submitting grant applications, please refer to the Grants.gov Applicant FAQs found at this Grants.gov link: </w:t>
      </w:r>
      <w:hyperlink r:id="rId49" w:history="1">
        <w:r w:rsidRPr="008E35B3">
          <w:rPr>
            <w:rFonts w:cs="Arial"/>
            <w:color w:val="0000FF"/>
            <w:kern w:val="0"/>
            <w:szCs w:val="22"/>
            <w:u w:val="single"/>
          </w:rPr>
          <w:t>http://www.grants.gov/web/grants/applicants/applicant-faqs.html</w:t>
        </w:r>
      </w:hyperlink>
      <w:r w:rsidRPr="008E35B3">
        <w:rPr>
          <w:rFonts w:cs="Arial"/>
          <w:kern w:val="0"/>
          <w:szCs w:val="22"/>
        </w:rPr>
        <w:t xml:space="preserve"> as well as additional information on Workspace at </w:t>
      </w:r>
      <w:hyperlink r:id="rId50" w:anchor="workspace" w:history="1">
        <w:r w:rsidRPr="008E35B3">
          <w:rPr>
            <w:rFonts w:cs="Arial"/>
            <w:color w:val="0000FF"/>
            <w:kern w:val="0"/>
            <w:szCs w:val="22"/>
            <w:u w:val="single"/>
          </w:rPr>
          <w:t>https://www.grants.gov/web/grants/applicants/applicant-faqs.html#workspace</w:t>
        </w:r>
      </w:hyperlink>
      <w:r w:rsidRPr="008E35B3">
        <w:rPr>
          <w:rFonts w:cs="Arial"/>
          <w:kern w:val="0"/>
          <w:szCs w:val="22"/>
        </w:rPr>
        <w:t xml:space="preserve">.  </w:t>
      </w:r>
    </w:p>
    <w:p w14:paraId="728CFBCA" w14:textId="77777777" w:rsidR="00692FEC" w:rsidRPr="008E35B3" w:rsidRDefault="00692FEC" w:rsidP="008E35B3">
      <w:pPr>
        <w:spacing w:before="0" w:line="240" w:lineRule="auto"/>
        <w:rPr>
          <w:rFonts w:cs="Arial"/>
          <w:kern w:val="0"/>
          <w:szCs w:val="22"/>
        </w:rPr>
      </w:pPr>
    </w:p>
    <w:p w14:paraId="61C4DB2F" w14:textId="77777777" w:rsidR="008E35B3" w:rsidRPr="008E35B3" w:rsidRDefault="008E35B3" w:rsidP="008E35B3">
      <w:pPr>
        <w:keepNext/>
        <w:spacing w:before="0" w:line="240" w:lineRule="auto"/>
        <w:ind w:left="1440" w:hanging="1440"/>
        <w:outlineLvl w:val="0"/>
        <w:rPr>
          <w:rFonts w:cs="Arial"/>
          <w:b/>
          <w:kern w:val="0"/>
          <w:szCs w:val="22"/>
        </w:rPr>
      </w:pPr>
    </w:p>
    <w:p w14:paraId="58198EBD" w14:textId="77777777" w:rsidR="008E35B3" w:rsidRPr="008E35B3" w:rsidRDefault="008E35B3" w:rsidP="008E35B3">
      <w:pPr>
        <w:keepNext/>
        <w:spacing w:before="0" w:line="240" w:lineRule="auto"/>
        <w:outlineLvl w:val="0"/>
        <w:rPr>
          <w:rFonts w:cs="Arial"/>
          <w:b/>
          <w:kern w:val="0"/>
          <w:szCs w:val="22"/>
        </w:rPr>
      </w:pPr>
      <w:r w:rsidRPr="008E35B3">
        <w:rPr>
          <w:rFonts w:cs="Arial"/>
          <w:b/>
          <w:kern w:val="0"/>
          <w:szCs w:val="22"/>
        </w:rPr>
        <w:t>Dial-Up Internet Connections</w:t>
      </w:r>
    </w:p>
    <w:p w14:paraId="6785BB61" w14:textId="25A45A10" w:rsidR="008E35B3" w:rsidRDefault="008E35B3" w:rsidP="008E35B3">
      <w:pPr>
        <w:spacing w:before="0" w:line="240" w:lineRule="auto"/>
        <w:rPr>
          <w:rFonts w:cs="Arial"/>
          <w:kern w:val="0"/>
          <w:szCs w:val="22"/>
        </w:rPr>
      </w:pPr>
      <w:r w:rsidRPr="008E35B3">
        <w:rPr>
          <w:rFonts w:cs="Arial"/>
          <w:kern w:val="0"/>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8E35B3">
        <w:rPr>
          <w:rFonts w:cs="Arial"/>
          <w:b/>
          <w:bCs/>
          <w:kern w:val="0"/>
          <w:szCs w:val="22"/>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8E35B3">
        <w:rPr>
          <w:rFonts w:cs="Arial"/>
          <w:kern w:val="0"/>
          <w:szCs w:val="22"/>
        </w:rPr>
        <w:t xml:space="preserve">  (See the Federal Register notice for detailed instructions.) </w:t>
      </w:r>
    </w:p>
    <w:p w14:paraId="2D1FDE06" w14:textId="77777777" w:rsidR="00692FEC" w:rsidRPr="008E35B3" w:rsidRDefault="00692FEC" w:rsidP="008E35B3">
      <w:pPr>
        <w:spacing w:before="0" w:line="240" w:lineRule="auto"/>
        <w:rPr>
          <w:rFonts w:cs="Arial"/>
          <w:kern w:val="0"/>
          <w:szCs w:val="22"/>
        </w:rPr>
      </w:pPr>
    </w:p>
    <w:p w14:paraId="10726676" w14:textId="77777777" w:rsidR="008E35B3" w:rsidRPr="008E35B3" w:rsidRDefault="008E35B3" w:rsidP="008E35B3">
      <w:pPr>
        <w:keepNext/>
        <w:spacing w:before="0" w:line="240" w:lineRule="auto"/>
        <w:outlineLvl w:val="0"/>
        <w:rPr>
          <w:rFonts w:cs="Arial"/>
          <w:b/>
          <w:kern w:val="0"/>
          <w:szCs w:val="22"/>
        </w:rPr>
      </w:pPr>
    </w:p>
    <w:p w14:paraId="0FD177C4" w14:textId="77777777" w:rsidR="008E35B3" w:rsidRPr="008E35B3" w:rsidRDefault="008E35B3" w:rsidP="008E35B3">
      <w:pPr>
        <w:spacing w:before="0" w:line="240" w:lineRule="auto"/>
        <w:rPr>
          <w:rFonts w:cs="Arial"/>
          <w:b/>
          <w:bCs/>
          <w:kern w:val="0"/>
          <w:szCs w:val="22"/>
        </w:rPr>
      </w:pPr>
      <w:r w:rsidRPr="008E35B3">
        <w:rPr>
          <w:rFonts w:cs="Arial"/>
          <w:b/>
          <w:bCs/>
          <w:kern w:val="0"/>
          <w:szCs w:val="22"/>
        </w:rPr>
        <w:t>Attaching Files – Additional Tips</w:t>
      </w:r>
    </w:p>
    <w:p w14:paraId="71EC44D6" w14:textId="77777777" w:rsidR="008E35B3" w:rsidRPr="008E35B3" w:rsidRDefault="008E35B3" w:rsidP="008E35B3">
      <w:pPr>
        <w:spacing w:before="0" w:line="240" w:lineRule="auto"/>
        <w:rPr>
          <w:rFonts w:eastAsia="Arial Unicode MS" w:cs="Arial"/>
          <w:kern w:val="0"/>
          <w:szCs w:val="22"/>
        </w:rPr>
      </w:pPr>
      <w:r w:rsidRPr="008E35B3">
        <w:rPr>
          <w:rFonts w:eastAsia="Arial Unicode MS" w:cs="Arial"/>
          <w:kern w:val="0"/>
          <w:szCs w:val="22"/>
        </w:rPr>
        <w:t>Please note the following tips related to attaching files to your application:</w:t>
      </w:r>
    </w:p>
    <w:p w14:paraId="1019AD25" w14:textId="77777777" w:rsidR="008E35B3" w:rsidRPr="008E35B3" w:rsidRDefault="008E35B3" w:rsidP="008E35B3">
      <w:pPr>
        <w:spacing w:before="0" w:line="240" w:lineRule="auto"/>
        <w:rPr>
          <w:rFonts w:eastAsia="Arial Unicode MS" w:cs="Arial"/>
          <w:kern w:val="0"/>
          <w:szCs w:val="22"/>
        </w:rPr>
      </w:pPr>
    </w:p>
    <w:p w14:paraId="44143165" w14:textId="77777777" w:rsidR="008E35B3" w:rsidRPr="008E35B3" w:rsidRDefault="008E35B3" w:rsidP="008E35B3">
      <w:pPr>
        <w:numPr>
          <w:ilvl w:val="0"/>
          <w:numId w:val="52"/>
        </w:numPr>
        <w:spacing w:before="0" w:after="120" w:line="240" w:lineRule="auto"/>
        <w:rPr>
          <w:rFonts w:eastAsia="Arial Unicode MS" w:cs="Arial"/>
          <w:kern w:val="0"/>
          <w:szCs w:val="22"/>
        </w:rPr>
      </w:pPr>
      <w:r w:rsidRPr="008E35B3">
        <w:rPr>
          <w:rFonts w:eastAsia="Arial Unicode MS" w:cs="Arial"/>
          <w:kern w:val="0"/>
          <w:szCs w:val="22"/>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8E35B3">
        <w:rPr>
          <w:rFonts w:eastAsia="Arial Unicode MS" w:cs="Arial"/>
          <w:b/>
          <w:kern w:val="0"/>
          <w:szCs w:val="22"/>
        </w:rPr>
        <w:t>recommend</w:t>
      </w:r>
      <w:r w:rsidRPr="008E35B3">
        <w:rPr>
          <w:rFonts w:eastAsia="Arial Unicode MS" w:cs="Arial"/>
          <w:kern w:val="0"/>
          <w:szCs w:val="22"/>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14:paraId="55B7B812" w14:textId="77777777" w:rsidR="008E35B3" w:rsidRPr="008E35B3" w:rsidRDefault="008E35B3" w:rsidP="008E35B3">
      <w:pPr>
        <w:numPr>
          <w:ilvl w:val="0"/>
          <w:numId w:val="52"/>
        </w:numPr>
        <w:spacing w:before="0" w:after="120" w:line="240" w:lineRule="auto"/>
        <w:rPr>
          <w:rFonts w:eastAsia="Arial Unicode MS" w:cs="Arial"/>
          <w:kern w:val="0"/>
          <w:szCs w:val="22"/>
        </w:rPr>
      </w:pPr>
      <w:r w:rsidRPr="008E35B3">
        <w:rPr>
          <w:rFonts w:eastAsia="Arial Unicode MS" w:cs="Arial"/>
          <w:kern w:val="0"/>
          <w:szCs w:val="22"/>
        </w:rPr>
        <w:t>Grants.gov cannot process an application that includes two or more files that have the same name within a grant submission.  Therefore, each file uploaded to your application package should have a unique file name.</w:t>
      </w:r>
    </w:p>
    <w:p w14:paraId="041D7637" w14:textId="77777777" w:rsidR="008E35B3" w:rsidRPr="008E35B3" w:rsidRDefault="008E35B3" w:rsidP="008E35B3">
      <w:pPr>
        <w:numPr>
          <w:ilvl w:val="0"/>
          <w:numId w:val="52"/>
        </w:numPr>
        <w:spacing w:before="0" w:after="120" w:line="240" w:lineRule="auto"/>
        <w:rPr>
          <w:rFonts w:cs="Arial"/>
          <w:kern w:val="0"/>
          <w:szCs w:val="22"/>
        </w:rPr>
      </w:pPr>
      <w:r w:rsidRPr="008E35B3">
        <w:rPr>
          <w:rFonts w:cs="Arial"/>
          <w:kern w:val="0"/>
          <w:szCs w:val="22"/>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8E35B3">
        <w:rPr>
          <w:rFonts w:cs="Arial"/>
          <w:color w:val="363636"/>
          <w:kern w:val="0"/>
          <w:szCs w:val="22"/>
        </w:rPr>
        <w:t xml:space="preserve"> </w:t>
      </w:r>
      <w:r w:rsidRPr="008E35B3">
        <w:rPr>
          <w:rFonts w:cs="Arial"/>
          <w:kern w:val="0"/>
          <w:szCs w:val="22"/>
        </w:rPr>
        <w:t xml:space="preserve"> Applications submitted that do not comply with the Grants.gov guidelines will be rejected at Grants.gov and not forwarded to the Department.  </w:t>
      </w:r>
    </w:p>
    <w:p w14:paraId="794CD021" w14:textId="77777777" w:rsidR="008E35B3" w:rsidRPr="008E35B3" w:rsidRDefault="008E35B3" w:rsidP="008E35B3">
      <w:pPr>
        <w:numPr>
          <w:ilvl w:val="0"/>
          <w:numId w:val="52"/>
        </w:numPr>
        <w:spacing w:before="0" w:after="120" w:line="240" w:lineRule="auto"/>
        <w:rPr>
          <w:rFonts w:eastAsia="Arial Unicode MS" w:cs="Arial"/>
          <w:kern w:val="0"/>
          <w:szCs w:val="22"/>
        </w:rPr>
      </w:pPr>
      <w:r w:rsidRPr="008E35B3">
        <w:rPr>
          <w:rFonts w:eastAsia="Arial Unicode MS" w:cs="Arial"/>
          <w:kern w:val="0"/>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2D96C04" w14:textId="77777777" w:rsidR="008E35B3" w:rsidRPr="008E35B3" w:rsidRDefault="008E35B3" w:rsidP="008E35B3">
      <w:pPr>
        <w:spacing w:before="0" w:line="240" w:lineRule="auto"/>
        <w:rPr>
          <w:rFonts w:eastAsia="Arial Unicode MS" w:cs="Arial"/>
          <w:kern w:val="0"/>
          <w:szCs w:val="22"/>
        </w:rPr>
      </w:pPr>
    </w:p>
    <w:p w14:paraId="573C9AAE" w14:textId="77777777" w:rsidR="008E35B3" w:rsidRPr="00692FEC" w:rsidRDefault="008E35B3">
      <w:pPr>
        <w:spacing w:before="0" w:line="240" w:lineRule="auto"/>
        <w:rPr>
          <w:rFonts w:cs="Arial"/>
          <w:b/>
          <w:smallCaps/>
          <w:kern w:val="2"/>
          <w:szCs w:val="22"/>
        </w:rPr>
      </w:pPr>
      <w:r w:rsidRPr="00692FEC">
        <w:rPr>
          <w:rFonts w:cs="Arial"/>
          <w:kern w:val="2"/>
          <w:szCs w:val="22"/>
        </w:rPr>
        <w:br w:type="page"/>
      </w:r>
    </w:p>
    <w:p w14:paraId="7E1A3B65" w14:textId="5A8FBC6D" w:rsidR="00EC73D5" w:rsidRPr="00BC4C0A" w:rsidRDefault="00513FA1" w:rsidP="00F01205">
      <w:pPr>
        <w:pStyle w:val="Heading1"/>
        <w:rPr>
          <w:bCs/>
          <w:kern w:val="2"/>
        </w:rPr>
      </w:pPr>
      <w:r w:rsidRPr="00BC4C0A">
        <w:rPr>
          <w:kern w:val="2"/>
        </w:rPr>
        <w:t>Priority Description</w:t>
      </w:r>
      <w:r w:rsidR="002900BC" w:rsidRPr="00BC4C0A">
        <w:rPr>
          <w:kern w:val="2"/>
        </w:rPr>
        <w:t xml:space="preserve"> </w:t>
      </w:r>
      <w:r w:rsidRPr="00BC4C0A">
        <w:rPr>
          <w:kern w:val="2"/>
        </w:rPr>
        <w:t>and</w:t>
      </w:r>
      <w:r w:rsidRPr="00BC4C0A">
        <w:rPr>
          <w:kern w:val="2"/>
        </w:rPr>
        <w:br/>
        <w:t>Selection Criteria</w:t>
      </w:r>
      <w:bookmarkEnd w:id="14"/>
      <w:bookmarkEnd w:id="15"/>
      <w:bookmarkEnd w:id="16"/>
    </w:p>
    <w:p w14:paraId="4F6586A7" w14:textId="77777777" w:rsidR="004B688D" w:rsidRPr="00BC4C0A" w:rsidRDefault="004B688D" w:rsidP="002B737D">
      <w:pPr>
        <w:rPr>
          <w:kern w:val="2"/>
        </w:rPr>
        <w:sectPr w:rsidR="004B688D" w:rsidRPr="00BC4C0A" w:rsidSect="00392DA8">
          <w:footerReference w:type="default" r:id="rId51"/>
          <w:headerReference w:type="first" r:id="rId52"/>
          <w:pgSz w:w="12240" w:h="15840" w:code="1"/>
          <w:pgMar w:top="1440" w:right="1440" w:bottom="1440" w:left="1440" w:header="720" w:footer="720" w:gutter="0"/>
          <w:paperSrc w:first="15" w:other="15"/>
          <w:pgNumType w:start="1"/>
          <w:cols w:space="720"/>
          <w:noEndnote/>
        </w:sectPr>
      </w:pPr>
    </w:p>
    <w:p w14:paraId="04EBA357" w14:textId="77777777" w:rsidR="00291946" w:rsidRPr="00BC4C0A" w:rsidRDefault="00E61A2A" w:rsidP="00F01205">
      <w:pPr>
        <w:pStyle w:val="Heading2"/>
        <w:rPr>
          <w:kern w:val="2"/>
        </w:rPr>
      </w:pPr>
      <w:bookmarkStart w:id="17" w:name="_Toc247340711"/>
      <w:bookmarkStart w:id="18" w:name="_Toc516141889"/>
      <w:bookmarkStart w:id="19" w:name="_Toc377030395"/>
      <w:bookmarkStart w:id="20" w:name="_Toc455579537"/>
      <w:bookmarkStart w:id="21" w:name="_Toc455579744"/>
      <w:r>
        <w:rPr>
          <w:kern w:val="2"/>
        </w:rPr>
        <w:t>Stepping-up Technology Implementation</w:t>
      </w:r>
      <w:r w:rsidR="00005E72">
        <w:rPr>
          <w:kern w:val="2"/>
        </w:rPr>
        <w:t xml:space="preserve"> </w:t>
      </w:r>
      <w:r w:rsidR="00005E72">
        <w:rPr>
          <w:kern w:val="2"/>
        </w:rPr>
        <w:br/>
      </w:r>
      <w:r w:rsidR="00E36D83" w:rsidRPr="00BC4C0A">
        <w:rPr>
          <w:kern w:val="2"/>
        </w:rPr>
        <w:t>(</w:t>
      </w:r>
      <w:r w:rsidR="00291946" w:rsidRPr="00BC4C0A">
        <w:rPr>
          <w:kern w:val="2"/>
        </w:rPr>
        <w:t xml:space="preserve">CFDA </w:t>
      </w:r>
      <w:r w:rsidR="006024A7" w:rsidRPr="00BC4C0A">
        <w:rPr>
          <w:kern w:val="2"/>
        </w:rPr>
        <w:t>84</w:t>
      </w:r>
      <w:r w:rsidR="00291946" w:rsidRPr="00BC4C0A">
        <w:rPr>
          <w:kern w:val="2"/>
        </w:rPr>
        <w:t>.</w:t>
      </w:r>
      <w:r>
        <w:rPr>
          <w:kern w:val="2"/>
        </w:rPr>
        <w:t>327S</w:t>
      </w:r>
      <w:r w:rsidR="00291946" w:rsidRPr="00BC4C0A">
        <w:rPr>
          <w:kern w:val="2"/>
        </w:rPr>
        <w:t>)</w:t>
      </w:r>
      <w:bookmarkEnd w:id="17"/>
      <w:bookmarkEnd w:id="18"/>
      <w:bookmarkEnd w:id="19"/>
      <w:bookmarkEnd w:id="20"/>
      <w:bookmarkEnd w:id="21"/>
    </w:p>
    <w:p w14:paraId="5EE5FEF2" w14:textId="77777777" w:rsidR="004B688D" w:rsidRPr="00BC4C0A" w:rsidRDefault="009E0690" w:rsidP="002B737D">
      <w:pPr>
        <w:pStyle w:val="Heading3"/>
        <w:widowControl/>
        <w:rPr>
          <w:kern w:val="2"/>
        </w:rPr>
      </w:pPr>
      <w:bookmarkStart w:id="22" w:name="_Toc377030396"/>
      <w:bookmarkStart w:id="23" w:name="_Toc455579538"/>
      <w:bookmarkStart w:id="24" w:name="_Toc455579745"/>
      <w:r w:rsidRPr="00BC4C0A">
        <w:rPr>
          <w:kern w:val="2"/>
        </w:rPr>
        <w:t>Deadline:</w:t>
      </w:r>
      <w:bookmarkEnd w:id="22"/>
      <w:bookmarkEnd w:id="23"/>
      <w:bookmarkEnd w:id="24"/>
      <w:r w:rsidR="00E927D9" w:rsidRPr="00BC4C0A">
        <w:rPr>
          <w:kern w:val="2"/>
        </w:rPr>
        <w:t xml:space="preserve"> </w:t>
      </w:r>
    </w:p>
    <w:p w14:paraId="3872688D" w14:textId="4DEA62DC" w:rsidR="00291946" w:rsidRPr="00BC4C0A" w:rsidRDefault="00AB6EB8" w:rsidP="00934AA7">
      <w:pPr>
        <w:rPr>
          <w:kern w:val="2"/>
        </w:rPr>
      </w:pPr>
      <w:r>
        <w:rPr>
          <w:kern w:val="2"/>
        </w:rPr>
        <w:t>XXXX</w:t>
      </w:r>
    </w:p>
    <w:p w14:paraId="1821AC83" w14:textId="77777777" w:rsidR="001355E6" w:rsidRPr="00BC4C0A" w:rsidRDefault="001355E6" w:rsidP="00EC73D5">
      <w:pPr>
        <w:pStyle w:val="FR-2"/>
        <w:rPr>
          <w:kern w:val="2"/>
        </w:rPr>
      </w:pPr>
      <w:bookmarkStart w:id="25" w:name="_Toc377030405"/>
      <w:bookmarkStart w:id="26" w:name="_Toc455579540"/>
      <w:bookmarkStart w:id="27" w:name="_Toc455579747"/>
      <w:r w:rsidRPr="00BC4C0A">
        <w:rPr>
          <w:kern w:val="2"/>
        </w:rPr>
        <w:t>Background:</w:t>
      </w:r>
    </w:p>
    <w:p w14:paraId="5EE3D569" w14:textId="77777777" w:rsidR="00554544" w:rsidRPr="00A73330" w:rsidRDefault="001355E6" w:rsidP="00554544">
      <w:pPr>
        <w:spacing w:line="360" w:lineRule="auto"/>
        <w:rPr>
          <w:rFonts w:cs="Arial"/>
          <w:bCs/>
          <w:szCs w:val="22"/>
        </w:rPr>
      </w:pPr>
      <w:r w:rsidRPr="00BC4C0A">
        <w:rPr>
          <w:snapToGrid w:val="0"/>
          <w:kern w:val="2"/>
        </w:rPr>
        <w:t xml:space="preserve">The </w:t>
      </w:r>
      <w:r w:rsidR="00554544" w:rsidRPr="00A73330">
        <w:rPr>
          <w:rFonts w:cs="Arial"/>
          <w:snapToGrid w:val="0"/>
          <w:szCs w:val="22"/>
          <w:lang w:eastAsia="x-none"/>
        </w:rPr>
        <w:t xml:space="preserve">mission of the Office of Special Education and Rehabilitative Services (OSERS) is to improve early childhood, educational, and employment outcomes and raise expectations for all people with disabilities, their families, their communities, and the Nation.  </w:t>
      </w:r>
    </w:p>
    <w:p w14:paraId="657F0358" w14:textId="77777777" w:rsidR="00554544" w:rsidRPr="00A73330" w:rsidRDefault="00554544" w:rsidP="00554544">
      <w:pPr>
        <w:spacing w:line="360" w:lineRule="auto"/>
        <w:rPr>
          <w:rFonts w:cs="Arial"/>
          <w:szCs w:val="22"/>
        </w:rPr>
      </w:pPr>
      <w:r w:rsidRPr="00A73330">
        <w:rPr>
          <w:rFonts w:cs="Arial"/>
          <w:szCs w:val="22"/>
        </w:rPr>
        <w:t xml:space="preserve">The purpose of this priority is to fund three cooperative agreements to:  identify strategies needed to effectively implement evidence-based </w:t>
      </w:r>
      <w:r w:rsidRPr="00A73330">
        <w:rPr>
          <w:rFonts w:cs="Arial"/>
          <w:snapToGrid w:val="0"/>
          <w:szCs w:val="22"/>
        </w:rPr>
        <w:t xml:space="preserve">(as defined in this notice) </w:t>
      </w:r>
      <w:r w:rsidRPr="00A73330">
        <w:rPr>
          <w:rFonts w:cs="Arial"/>
          <w:szCs w:val="22"/>
        </w:rPr>
        <w:t>technology tools</w:t>
      </w:r>
      <w:r w:rsidRPr="00A73330">
        <w:rPr>
          <w:rFonts w:cs="Arial"/>
          <w:szCs w:val="22"/>
          <w:vertAlign w:val="superscript"/>
        </w:rPr>
        <w:footnoteReference w:id="14"/>
      </w:r>
      <w:r w:rsidRPr="00A73330">
        <w:rPr>
          <w:rFonts w:cs="Arial"/>
          <w:szCs w:val="22"/>
        </w:rPr>
        <w:t xml:space="preserve"> that benefit students with disabilities and children or students with high needs,</w:t>
      </w:r>
      <w:r w:rsidRPr="00A73330">
        <w:rPr>
          <w:rStyle w:val="FootnoteReference"/>
          <w:rFonts w:cs="Arial"/>
          <w:szCs w:val="22"/>
        </w:rPr>
        <w:footnoteReference w:id="15"/>
      </w:r>
      <w:r w:rsidRPr="00A73330">
        <w:rPr>
          <w:rFonts w:cs="Arial"/>
          <w:szCs w:val="22"/>
        </w:rPr>
        <w:t xml:space="preserve"> and develop and disseminate products</w:t>
      </w:r>
      <w:r w:rsidRPr="00A73330">
        <w:rPr>
          <w:rFonts w:cs="Arial"/>
          <w:szCs w:val="22"/>
          <w:vertAlign w:val="superscript"/>
        </w:rPr>
        <w:footnoteReference w:id="16"/>
      </w:r>
      <w:r w:rsidRPr="00A73330">
        <w:rPr>
          <w:rFonts w:cs="Arial"/>
          <w:szCs w:val="22"/>
        </w:rPr>
        <w:t xml:space="preserve"> that will help a broad range of sites to effectively implement these technology tools.  </w:t>
      </w:r>
      <w:r w:rsidRPr="00A73330">
        <w:rPr>
          <w:rFonts w:cs="Arial"/>
          <w:snapToGrid w:val="0"/>
          <w:szCs w:val="22"/>
          <w:lang w:eastAsia="x-none"/>
        </w:rPr>
        <w:t>This priority is consistent with Priority 5 of the Secretary’s Final Supplemental Priorities and Definitions for Discretionary Grant Programs (Supplemental Priorities)</w:t>
      </w:r>
      <w:r w:rsidRPr="00A73330">
        <w:rPr>
          <w:rStyle w:val="FootnoteReference"/>
          <w:rFonts w:cs="Arial"/>
          <w:snapToGrid w:val="0"/>
          <w:szCs w:val="22"/>
          <w:lang w:eastAsia="x-none"/>
        </w:rPr>
        <w:footnoteReference w:id="17"/>
      </w:r>
      <w:r w:rsidRPr="00A73330">
        <w:rPr>
          <w:rFonts w:cs="Arial"/>
          <w:snapToGrid w:val="0"/>
          <w:szCs w:val="22"/>
          <w:lang w:eastAsia="x-none"/>
        </w:rPr>
        <w:t xml:space="preserve">--Meeting the Unique Needs of Students and Children With Disabilities and/or Those With Unique Gifts and Talents; and Priority 2 of the Supplemental Priorities--Promoting Innovation and Efficiency, Streamlining Education With an Increased Focus on Improving Student Outcomes, and Providing Increased Value to Students and Taxpayers.  Priority 5 emphasizes meeting the unique needs of students with disabilities, including their academic needs, by offering students the opportunity to meet challenging objectives and receive an educational program that is both meaningful and appropriately ambitious in light of each student's circumstances.  Priority 2 emphasizes supporting innovative strategies or research that has the potential to lead to significant and wide-reaching improvements in the delivery of educational services or other significant and tangible educational benefits to students, educators, or other Department stakeholders. </w:t>
      </w:r>
      <w:r w:rsidRPr="00A73330">
        <w:rPr>
          <w:rFonts w:cs="Arial"/>
          <w:szCs w:val="22"/>
        </w:rPr>
        <w:t xml:space="preserve"> </w:t>
      </w:r>
    </w:p>
    <w:p w14:paraId="54B03DE1" w14:textId="77777777" w:rsidR="00554544" w:rsidRPr="00A73330" w:rsidRDefault="00554544" w:rsidP="00554544">
      <w:pPr>
        <w:spacing w:line="360" w:lineRule="auto"/>
        <w:rPr>
          <w:rFonts w:cs="Arial"/>
          <w:bCs/>
          <w:szCs w:val="22"/>
        </w:rPr>
      </w:pPr>
      <w:r w:rsidRPr="00A73330">
        <w:rPr>
          <w:rFonts w:cs="Arial"/>
          <w:szCs w:val="22"/>
        </w:rPr>
        <w:t>Congress recognized in IDEA that “almost 30 years of research and experience has demonstrated that the education of children with disabilities can be made more effective by ... supporting the development and use of technology, including assistive technology devices and assistive technology services, to maximize accessibility for children with disabilities” (section 601(c)(5) of IDEA).</w:t>
      </w:r>
    </w:p>
    <w:p w14:paraId="0842C4B2" w14:textId="77777777" w:rsidR="00554544" w:rsidRPr="00A73330" w:rsidRDefault="00554544" w:rsidP="00554544">
      <w:pPr>
        <w:spacing w:line="360" w:lineRule="auto"/>
        <w:rPr>
          <w:rFonts w:cs="Arial"/>
          <w:bCs/>
          <w:szCs w:val="22"/>
        </w:rPr>
      </w:pPr>
      <w:r w:rsidRPr="00A73330">
        <w:rPr>
          <w:rFonts w:cs="Arial"/>
          <w:szCs w:val="22"/>
        </w:rPr>
        <w:t>The use of technology, including assistive technology devices and assistive technology services, enhances instruction and access to the general education curriculum.  “Innovative technology tools, programs, and software can be used to promote engagement and enhance the learning experience” (Brunvand &amp; Byrd, 2011).  Innovative technology tools and programs are especially helpful as educators work to engage and motivate students who struggle with the general education curriculum.  However, having access alone does not translate to outcomes.  Judge et al. (2004) argued that there is a rapid expansion in technology in early childhood settings, and teachers need support in understanding its usage and value to ensure quality learning experiences for young students.  When teachers receive the necessary professional development supports to use technology effectively, technology integration in early childhood settings has been demonstrated to increase social awareness and collaborative behaviors, improve abstract reasoning and problem solving abilities, and enhance visual-motor coordination (McManis &amp; Gunnewig, 2012).</w:t>
      </w:r>
    </w:p>
    <w:p w14:paraId="04809FFC" w14:textId="77777777" w:rsidR="00554544" w:rsidRPr="00A73330" w:rsidRDefault="00554544" w:rsidP="00554544">
      <w:pPr>
        <w:spacing w:line="360" w:lineRule="auto"/>
        <w:rPr>
          <w:rFonts w:cs="Arial"/>
          <w:bCs/>
          <w:szCs w:val="22"/>
        </w:rPr>
      </w:pPr>
      <w:r w:rsidRPr="00A73330">
        <w:rPr>
          <w:rFonts w:cs="Arial"/>
          <w:szCs w:val="22"/>
          <w:shd w:val="clear" w:color="auto" w:fill="FFFFFF"/>
        </w:rPr>
        <w:t xml:space="preserve">Technologies (e.g., online career-readiness tools, computer-based writing tools to support literacy, web-based curriculum to support 21st-century learning) can </w:t>
      </w:r>
      <w:r w:rsidRPr="00A73330">
        <w:rPr>
          <w:rFonts w:cs="Arial"/>
          <w:szCs w:val="22"/>
        </w:rPr>
        <w:t>support State educational agencies (SEAs) and local educational agencies (LEAs) by:  (a) improving student learning and engagement; (b) accommodating the special needs of students; (c) facilitating student and teacher access to digital content and resources; and (d) improving the quality of instruction through personalized learning and data (Duffey &amp; Fox, 2012; Fletcher, Schaffhauser, &amp; Levi, 2012; U.S. Department of Education, 2010).  As stipulated in section 4109 of the Elementary and Secondary Education Act of 1965, as amended by the Every Student Succeeds Act (ESSA), technologies can be used to support LEAs and SEAs to increase student access to personalized, rigorous learning experiences.</w:t>
      </w:r>
    </w:p>
    <w:p w14:paraId="55862651" w14:textId="77777777" w:rsidR="00554544" w:rsidRPr="00A73330" w:rsidRDefault="00554544" w:rsidP="00554544">
      <w:pPr>
        <w:spacing w:line="360" w:lineRule="auto"/>
        <w:rPr>
          <w:rFonts w:cs="Arial"/>
          <w:bCs/>
          <w:szCs w:val="22"/>
        </w:rPr>
      </w:pPr>
      <w:r w:rsidRPr="00A73330">
        <w:rPr>
          <w:rFonts w:cs="Arial"/>
          <w:szCs w:val="22"/>
        </w:rPr>
        <w:t>Notwithstanding the potential benefits of using technology to improve learning outcomes, research suggests that implementation can be a significant challenge.  For example, data from a survey of more than 1,000 kindergarten through grade 12 (K-12) teachers, principals, and assistant principals indicated that more than half of teachers who did not use technology identified issues of implementation (e.g., necessity, applicability to lessons) rather than availability as reasons for their non-use (</w:t>
      </w:r>
      <w:r w:rsidRPr="00A73330">
        <w:rPr>
          <w:rFonts w:cs="Arial"/>
          <w:szCs w:val="22"/>
          <w:shd w:val="clear" w:color="auto" w:fill="FFFFFF"/>
        </w:rPr>
        <w:t xml:space="preserve">Grunwald &amp; Associates, 2010). </w:t>
      </w:r>
      <w:r w:rsidRPr="00A73330">
        <w:rPr>
          <w:rFonts w:cs="Arial"/>
          <w:szCs w:val="22"/>
        </w:rPr>
        <w:t xml:space="preserve"> Additionally, “research indicates that technology must be used in ways that align with curricular and teacher goals, and offer students opportunities to use these tools in their learning” (Center on Innovation and Improvement, 2011).  Even as schools have started to deliver coursework online, and the number of students involved in online learning has grown, many of these online learning technologies are not readily accessible to students with disabilities (Center on Online Learning and Students with Disabilities, 2012).  These findings demonstrate a need for products and resources that can assist educators to readily implement technology tools for students with disabilities.</w:t>
      </w:r>
    </w:p>
    <w:p w14:paraId="1678CBDE" w14:textId="77777777" w:rsidR="00554544" w:rsidRPr="00CF106E" w:rsidRDefault="00554544" w:rsidP="00554544">
      <w:pPr>
        <w:spacing w:line="360" w:lineRule="auto"/>
        <w:rPr>
          <w:rFonts w:cs="Arial"/>
          <w:bCs/>
          <w:szCs w:val="22"/>
        </w:rPr>
      </w:pPr>
      <w:r w:rsidRPr="00A73330">
        <w:rPr>
          <w:rFonts w:cs="Arial"/>
          <w:szCs w:val="22"/>
        </w:rPr>
        <w:t>In response to this need, Stepping-up Technology Implementation projects have built on technology development efforts by identifying, developing, and disseminating products and resources that promote the effective implementation</w:t>
      </w:r>
      <w:r w:rsidRPr="00A73330">
        <w:rPr>
          <w:rFonts w:cs="Arial"/>
          <w:szCs w:val="22"/>
          <w:vertAlign w:val="superscript"/>
        </w:rPr>
        <w:footnoteReference w:id="18"/>
      </w:r>
      <w:r w:rsidRPr="00A73330">
        <w:rPr>
          <w:rFonts w:cs="Arial"/>
          <w:szCs w:val="22"/>
        </w:rPr>
        <w:t xml:space="preserve"> of instructional and assistive technology tools in early childhood programs or K-12 settings.</w:t>
      </w:r>
      <w:r w:rsidRPr="00A73330">
        <w:rPr>
          <w:rFonts w:cs="Arial"/>
          <w:szCs w:val="22"/>
          <w:vertAlign w:val="superscript"/>
        </w:rPr>
        <w:t xml:space="preserve"> </w:t>
      </w:r>
      <w:r w:rsidRPr="00A73330">
        <w:rPr>
          <w:rFonts w:cs="Arial"/>
          <w:szCs w:val="22"/>
          <w:vertAlign w:val="superscript"/>
        </w:rPr>
        <w:footnoteReference w:id="19"/>
      </w:r>
    </w:p>
    <w:p w14:paraId="3331C057" w14:textId="77777777" w:rsidR="00554544" w:rsidRPr="00BC4C0A" w:rsidRDefault="00554544" w:rsidP="00554544">
      <w:pPr>
        <w:pStyle w:val="FRNormal"/>
        <w:rPr>
          <w:kern w:val="2"/>
        </w:rPr>
      </w:pPr>
      <w:r w:rsidRPr="00CF106E">
        <w:rPr>
          <w:b/>
          <w:kern w:val="2"/>
        </w:rPr>
        <w:t>Priority:</w:t>
      </w:r>
    </w:p>
    <w:p w14:paraId="16ACA865" w14:textId="77777777" w:rsidR="00554544" w:rsidRPr="00A73330" w:rsidRDefault="00554544" w:rsidP="00554544">
      <w:pPr>
        <w:spacing w:line="360" w:lineRule="auto"/>
        <w:rPr>
          <w:rFonts w:cs="Arial"/>
          <w:bCs/>
          <w:szCs w:val="22"/>
        </w:rPr>
      </w:pPr>
      <w:r w:rsidRPr="00A73330">
        <w:rPr>
          <w:rFonts w:cs="Arial"/>
          <w:snapToGrid w:val="0"/>
          <w:szCs w:val="22"/>
        </w:rPr>
        <w:t>The purpose of this priority is to fund three cooperative agreements to:  (a) identify strategies needed to readily implement existing evidence-based technology tools that benefit students with disabilities and children or students with high needs; and (b) develop and disseminate products (See footnote 3; e.g., instruction manuals, lesson plans, demonstration videos, ancillary instructional materials) that will assist personnel in early childhood programs or K-12 settings to readily use, understand, and implement these technology tools.</w:t>
      </w:r>
    </w:p>
    <w:p w14:paraId="78C4D58C" w14:textId="77777777" w:rsidR="00554544" w:rsidRPr="00A73330" w:rsidRDefault="00554544" w:rsidP="00554544">
      <w:pPr>
        <w:spacing w:line="360" w:lineRule="auto"/>
        <w:rPr>
          <w:rFonts w:cs="Arial"/>
          <w:bCs/>
          <w:snapToGrid w:val="0"/>
          <w:szCs w:val="22"/>
        </w:rPr>
      </w:pPr>
      <w:r w:rsidRPr="00A73330">
        <w:rPr>
          <w:rFonts w:cs="Arial"/>
          <w:snapToGrid w:val="0"/>
          <w:szCs w:val="22"/>
        </w:rPr>
        <w:t>To be considered for funding under this priority, applicants must meet the application requirements.  Any project funded under this absolute priority must also meet the programmatic and administrative requirements specified in the priority.</w:t>
      </w:r>
    </w:p>
    <w:p w14:paraId="3241582B" w14:textId="77777777" w:rsidR="00554544" w:rsidRPr="00A73330" w:rsidRDefault="00554544" w:rsidP="00554544">
      <w:pPr>
        <w:pStyle w:val="FR-3"/>
        <w:spacing w:line="360" w:lineRule="auto"/>
        <w:rPr>
          <w:bCs/>
          <w:snapToGrid w:val="0"/>
        </w:rPr>
      </w:pPr>
      <w:r w:rsidRPr="00A73330">
        <w:rPr>
          <w:snapToGrid w:val="0"/>
        </w:rPr>
        <w:t>Application Requirements</w:t>
      </w:r>
    </w:p>
    <w:p w14:paraId="0FE02A4A"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An applicant must include in its application--</w:t>
      </w:r>
    </w:p>
    <w:p w14:paraId="25C302FF"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(a)  A project design that is evidence-based;</w:t>
      </w:r>
    </w:p>
    <w:p w14:paraId="4556A742" w14:textId="77777777" w:rsidR="00554544" w:rsidRPr="00A73330" w:rsidRDefault="00554544" w:rsidP="00554544">
      <w:pPr>
        <w:spacing w:line="360" w:lineRule="auto"/>
        <w:ind w:left="360" w:hanging="360"/>
        <w:rPr>
          <w:rFonts w:cs="Arial"/>
          <w:bCs/>
          <w:szCs w:val="22"/>
        </w:rPr>
      </w:pPr>
      <w:r w:rsidRPr="00A73330">
        <w:rPr>
          <w:rFonts w:cs="Arial"/>
          <w:snapToGrid w:val="0"/>
          <w:szCs w:val="22"/>
        </w:rPr>
        <w:t>(b)  A logic model (as defined in this notice) or conceptual framework that depicts at a minimum, the goals, activities, project evaluation, methods, performance measures, outputs, and outcomes of the proposed project.</w:t>
      </w:r>
    </w:p>
    <w:p w14:paraId="285B78C7" w14:textId="77777777" w:rsidR="00554544" w:rsidRPr="00A73330" w:rsidRDefault="00554544" w:rsidP="00554544">
      <w:pPr>
        <w:spacing w:line="360" w:lineRule="auto"/>
        <w:ind w:left="360" w:hanging="360"/>
        <w:rPr>
          <w:rFonts w:cs="Arial"/>
          <w:bCs/>
          <w:szCs w:val="22"/>
        </w:rPr>
      </w:pPr>
      <w:r w:rsidRPr="00A73330">
        <w:rPr>
          <w:rFonts w:cs="Arial"/>
          <w:szCs w:val="22"/>
          <w:u w:val="single"/>
        </w:rPr>
        <w:t>Note</w:t>
      </w:r>
      <w:r w:rsidRPr="00A73330">
        <w:rPr>
          <w:rFonts w:cs="Arial"/>
          <w:szCs w:val="22"/>
        </w:rPr>
        <w:t xml:space="preserve">:  The following websites provide more information on logic models and conceptual frameworks:  www.osepideasthatwork.org/logicModel; www.osepideasthatwork.org/resources-grantees/program-areas/ta-ta/tad-project-logic-model-and-conceptual-framework; </w:t>
      </w:r>
    </w:p>
    <w:p w14:paraId="5835300D" w14:textId="77777777" w:rsidR="00554544" w:rsidRPr="00A73330" w:rsidRDefault="00554544" w:rsidP="00554544">
      <w:pPr>
        <w:pStyle w:val="CommentText"/>
        <w:spacing w:line="360" w:lineRule="auto"/>
        <w:ind w:left="360" w:hanging="360"/>
        <w:rPr>
          <w:rFonts w:cs="Arial"/>
          <w:szCs w:val="22"/>
        </w:rPr>
      </w:pPr>
      <w:r w:rsidRPr="00A73330">
        <w:rPr>
          <w:rFonts w:cs="Arial"/>
          <w:szCs w:val="22"/>
        </w:rPr>
        <w:t>www2.ed.gov/policy/elsec/leg/essa/guidanceuseseinvestment.pdf; and</w:t>
      </w:r>
    </w:p>
    <w:p w14:paraId="0B8140B0" w14:textId="77777777" w:rsidR="00554544" w:rsidRPr="00A73330" w:rsidRDefault="00554544" w:rsidP="00554544">
      <w:pPr>
        <w:pStyle w:val="CommentText"/>
        <w:spacing w:line="360" w:lineRule="auto"/>
        <w:ind w:left="360" w:hanging="360"/>
        <w:rPr>
          <w:rFonts w:cs="Arial"/>
          <w:szCs w:val="22"/>
        </w:rPr>
      </w:pPr>
      <w:r w:rsidRPr="00A73330">
        <w:rPr>
          <w:rFonts w:cs="Arial"/>
          <w:szCs w:val="22"/>
        </w:rPr>
        <w:t>http://ies.ed.gov/pubsearch/pubsinfo.asp?pubid=REL2015057.</w:t>
      </w:r>
    </w:p>
    <w:p w14:paraId="789B4ADE"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(c)  A plan to implement the activities described in the </w:t>
      </w:r>
      <w:r w:rsidRPr="00A73330">
        <w:rPr>
          <w:rFonts w:cs="Arial"/>
          <w:snapToGrid w:val="0"/>
          <w:szCs w:val="22"/>
          <w:u w:val="single"/>
        </w:rPr>
        <w:t>Project Activities</w:t>
      </w:r>
      <w:r w:rsidRPr="00A73330">
        <w:rPr>
          <w:rFonts w:cs="Arial"/>
          <w:snapToGrid w:val="0"/>
          <w:szCs w:val="22"/>
        </w:rPr>
        <w:t xml:space="preserve"> section of this priority;</w:t>
      </w:r>
    </w:p>
    <w:p w14:paraId="789429EB"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(d)  A plan, linked to the proposed project’s logic model, for a formative evaluation of the proposed project’s activities.  The plan must describe how the formative evaluation will use clear performance objectives to ensure continuous improvement in the operation of the proposed project, including objective measures of progress in implementing the project and ensuring the quality of products and services;</w:t>
      </w:r>
    </w:p>
    <w:p w14:paraId="67192590" w14:textId="77777777" w:rsidR="00554544" w:rsidRPr="00A73330" w:rsidRDefault="00554544" w:rsidP="00554544">
      <w:pPr>
        <w:autoSpaceDE w:val="0"/>
        <w:autoSpaceDN w:val="0"/>
        <w:adjustRightInd w:val="0"/>
        <w:spacing w:line="360" w:lineRule="auto"/>
        <w:ind w:left="360" w:hanging="360"/>
        <w:rPr>
          <w:rFonts w:cs="Arial"/>
          <w:bCs/>
          <w:snapToGrid w:val="0"/>
          <w:szCs w:val="22"/>
        </w:rPr>
      </w:pPr>
      <w:r w:rsidRPr="00A73330">
        <w:rPr>
          <w:rFonts w:cs="Arial"/>
          <w:snapToGrid w:val="0"/>
          <w:szCs w:val="22"/>
        </w:rPr>
        <w:t xml:space="preserve">(e)  Documentation ensuring that the final products </w:t>
      </w:r>
      <w:r w:rsidRPr="00A73330">
        <w:rPr>
          <w:rFonts w:cs="Arial"/>
          <w:szCs w:val="22"/>
        </w:rPr>
        <w:t>disseminated to help sites effectively implement technology tools will be both open educational resources (OER)</w:t>
      </w:r>
      <w:r w:rsidRPr="00A73330">
        <w:rPr>
          <w:rStyle w:val="FootnoteReference"/>
          <w:rFonts w:cs="Arial"/>
          <w:szCs w:val="22"/>
        </w:rPr>
        <w:footnoteReference w:id="20"/>
      </w:r>
      <w:r w:rsidRPr="00A73330">
        <w:rPr>
          <w:rFonts w:cs="Arial"/>
          <w:szCs w:val="22"/>
        </w:rPr>
        <w:t xml:space="preserve"> and licensed through an open access licensing authority;</w:t>
      </w:r>
    </w:p>
    <w:p w14:paraId="4AC2F5A1" w14:textId="77777777" w:rsidR="00554544" w:rsidRPr="00A73330" w:rsidRDefault="00554544" w:rsidP="00554544">
      <w:pPr>
        <w:spacing w:line="360" w:lineRule="auto"/>
        <w:ind w:left="360" w:hanging="360"/>
        <w:rPr>
          <w:rFonts w:cs="Arial"/>
          <w:bCs/>
          <w:snapToGrid w:val="0"/>
          <w:szCs w:val="22"/>
        </w:rPr>
      </w:pPr>
      <w:r w:rsidRPr="00A73330" w:rsidDel="00E97030">
        <w:rPr>
          <w:rFonts w:cs="Arial"/>
          <w:snapToGrid w:val="0"/>
          <w:szCs w:val="22"/>
        </w:rPr>
        <w:t xml:space="preserve"> </w:t>
      </w:r>
      <w:r w:rsidRPr="00A73330">
        <w:rPr>
          <w:rFonts w:cs="Arial"/>
          <w:snapToGrid w:val="0"/>
          <w:szCs w:val="22"/>
        </w:rPr>
        <w:t>(f)  Documentation that the technology tool used by the project is fully developed,</w:t>
      </w:r>
      <w:r w:rsidRPr="00A73330">
        <w:rPr>
          <w:rStyle w:val="FootnoteReference"/>
          <w:rFonts w:cs="Arial"/>
          <w:snapToGrid w:val="0"/>
          <w:szCs w:val="22"/>
        </w:rPr>
        <w:footnoteReference w:id="21"/>
      </w:r>
      <w:r w:rsidRPr="00A73330">
        <w:rPr>
          <w:rFonts w:cs="Arial"/>
          <w:snapToGrid w:val="0"/>
          <w:szCs w:val="22"/>
        </w:rPr>
        <w:t xml:space="preserve"> evidence-based, and </w:t>
      </w:r>
      <w:r w:rsidRPr="00A73330">
        <w:rPr>
          <w:rFonts w:cs="Arial"/>
          <w:szCs w:val="22"/>
        </w:rPr>
        <w:t xml:space="preserve">addresses, at a minimum, the following principles of universal design for learning: </w:t>
      </w:r>
      <w:r w:rsidRPr="00A73330">
        <w:rPr>
          <w:rFonts w:eastAsia="Calibri" w:cs="Arial"/>
          <w:szCs w:val="22"/>
        </w:rPr>
        <w:t xml:space="preserve"> </w:t>
      </w:r>
    </w:p>
    <w:p w14:paraId="3456060B" w14:textId="77777777" w:rsidR="00554544" w:rsidRPr="00A73330" w:rsidRDefault="00554544" w:rsidP="00554544">
      <w:pPr>
        <w:spacing w:line="360" w:lineRule="auto"/>
        <w:ind w:left="360" w:hanging="360"/>
        <w:rPr>
          <w:rFonts w:eastAsia="Calibri" w:cs="Arial"/>
          <w:bCs/>
          <w:szCs w:val="22"/>
        </w:rPr>
      </w:pPr>
      <w:r w:rsidRPr="00A73330">
        <w:rPr>
          <w:rFonts w:eastAsia="Calibri" w:cs="Arial"/>
          <w:szCs w:val="22"/>
        </w:rPr>
        <w:t>(1)  Multiple means of presentation so that students can approach information in more than one way (e.g., specialized software and websites,</w:t>
      </w:r>
      <w:r w:rsidRPr="00A73330">
        <w:rPr>
          <w:rFonts w:cs="Arial"/>
          <w:snapToGrid w:val="0"/>
          <w:szCs w:val="22"/>
        </w:rPr>
        <w:t xml:space="preserve"> </w:t>
      </w:r>
      <w:r w:rsidRPr="00A73330">
        <w:rPr>
          <w:rFonts w:eastAsia="Calibri" w:cs="Arial"/>
          <w:szCs w:val="22"/>
        </w:rPr>
        <w:t>screen readers that include features such as text-to-speech, changeable color contrast, alterable text size, or selection of different reading levels);</w:t>
      </w:r>
    </w:p>
    <w:p w14:paraId="6332A4B1" w14:textId="77777777" w:rsidR="00554544" w:rsidRPr="00A73330" w:rsidRDefault="00554544" w:rsidP="00554544">
      <w:pPr>
        <w:spacing w:line="360" w:lineRule="auto"/>
        <w:ind w:left="360" w:hanging="360"/>
        <w:rPr>
          <w:rFonts w:eastAsia="Calibri" w:cs="Arial"/>
          <w:szCs w:val="22"/>
        </w:rPr>
      </w:pPr>
      <w:r w:rsidRPr="00A73330">
        <w:rPr>
          <w:rFonts w:eastAsia="Calibri" w:cs="Arial"/>
          <w:szCs w:val="22"/>
        </w:rPr>
        <w:t>(2)  Multiple means of expression so that all students can demonstrate knowledge through options such as writing, online concept mapping, or speech-to-text programs, where appropriate; and</w:t>
      </w:r>
    </w:p>
    <w:p w14:paraId="28E50C32" w14:textId="77777777" w:rsidR="00554544" w:rsidRPr="00A73330" w:rsidRDefault="00554544" w:rsidP="00554544">
      <w:pPr>
        <w:spacing w:line="360" w:lineRule="auto"/>
        <w:ind w:left="360" w:hanging="360"/>
        <w:rPr>
          <w:rFonts w:cs="Arial"/>
          <w:bCs/>
          <w:snapToGrid w:val="0"/>
          <w:szCs w:val="22"/>
        </w:rPr>
      </w:pPr>
      <w:r w:rsidRPr="00A73330">
        <w:rPr>
          <w:rFonts w:eastAsia="Calibri" w:cs="Arial"/>
          <w:szCs w:val="22"/>
        </w:rPr>
        <w:t>(3)  Multiple means of engagement to stimulate interest in and motivation for learning (e.g., options among several different learning activities or content for a particular competency or skill and providing opportunities for increased collaboration or scaffolding);</w:t>
      </w:r>
      <w:r w:rsidRPr="00A73330">
        <w:rPr>
          <w:rFonts w:eastAsia="Calibri" w:cs="Arial"/>
          <w:szCs w:val="22"/>
          <w:vertAlign w:val="superscript"/>
        </w:rPr>
        <w:footnoteReference w:id="22"/>
      </w:r>
    </w:p>
    <w:p w14:paraId="7611913C"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(g)  A plan for how the project will sustain project activities after funding ends;</w:t>
      </w:r>
    </w:p>
    <w:p w14:paraId="1AFD980C"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(h)  A plan, which includes appropriate consideration of sites other than traditional public elementary and secondary school settings, including private schools, after school programs, juvenile justice facilities, early childhood programs, and settings where students are supported under IDEA, for recruiting and selecting</w:t>
      </w:r>
      <w:r w:rsidRPr="00A73330">
        <w:rPr>
          <w:rFonts w:cs="Arial"/>
          <w:snapToGrid w:val="0"/>
          <w:szCs w:val="22"/>
          <w:vertAlign w:val="superscript"/>
        </w:rPr>
        <w:footnoteReference w:id="23"/>
      </w:r>
      <w:r w:rsidRPr="00A73330">
        <w:rPr>
          <w:rFonts w:cs="Arial"/>
          <w:snapToGrid w:val="0"/>
          <w:szCs w:val="22"/>
        </w:rPr>
        <w:t xml:space="preserve"> the following:</w:t>
      </w:r>
    </w:p>
    <w:p w14:paraId="0DBEB18B"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(1)  Three development sites.  Development sites are the sites in which iterative development</w:t>
      </w:r>
      <w:r w:rsidRPr="00A73330">
        <w:rPr>
          <w:rFonts w:cs="Arial"/>
          <w:snapToGrid w:val="0"/>
          <w:szCs w:val="22"/>
          <w:vertAlign w:val="superscript"/>
        </w:rPr>
        <w:footnoteReference w:id="24"/>
      </w:r>
      <w:r w:rsidRPr="00A73330">
        <w:rPr>
          <w:rFonts w:cs="Arial"/>
          <w:snapToGrid w:val="0"/>
          <w:szCs w:val="22"/>
        </w:rPr>
        <w:t xml:space="preserve"> of the products and resources intended to support the implementation of technology tools will occur.  The project must start implementing the technology tool with one development site in year one of the project period and two additional development sites in year two;</w:t>
      </w:r>
    </w:p>
    <w:p w14:paraId="67ADE946"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(2)  Four pilot sites.  Pilot sites are the sites in which try-out, formative evaluation, and refinement of the products and resources will occur.  The project must work with the four pilot sites during years three and four of the project period; and</w:t>
      </w:r>
    </w:p>
    <w:p w14:paraId="15DB2316"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(3)  Ten dissemination sites.  Dissemination sites will be selected if the project is extended for a fifth year.  Dissemination sites will be used to (a) refine the products for use by teachers and (b) evaluate the performance of the tool.  Dissemination sites will receive less technical assistance (TA) from the project than development or pilot sites.  Also, at this stage (i.e., the fifth year), dissemination sites will extend the benefits of the technology tool to additional students.  To be selected as a dissemination site, eligible sites must commit to working with the project to implement the evidence-based technology tool.  </w:t>
      </w:r>
    </w:p>
    <w:p w14:paraId="12DDB1C0" w14:textId="77777777" w:rsidR="00554544" w:rsidRPr="00A73330" w:rsidRDefault="00554544" w:rsidP="00554544">
      <w:pPr>
        <w:widowControl w:val="0"/>
        <w:spacing w:line="360" w:lineRule="auto"/>
        <w:rPr>
          <w:rFonts w:cs="Arial"/>
          <w:bCs/>
          <w:snapToGrid w:val="0"/>
          <w:szCs w:val="22"/>
        </w:rPr>
      </w:pPr>
      <w:r w:rsidRPr="00CF106E">
        <w:rPr>
          <w:rFonts w:cs="Arial"/>
          <w:b/>
          <w:szCs w:val="22"/>
          <w:u w:val="single"/>
        </w:rPr>
        <w:t>Note</w:t>
      </w:r>
      <w:r w:rsidRPr="00A73330">
        <w:rPr>
          <w:rFonts w:cs="Arial"/>
          <w:szCs w:val="22"/>
        </w:rPr>
        <w:t xml:space="preserve">:  </w:t>
      </w:r>
      <w:r w:rsidRPr="00A73330">
        <w:rPr>
          <w:rFonts w:cs="Arial"/>
          <w:snapToGrid w:val="0"/>
          <w:szCs w:val="22"/>
        </w:rPr>
        <w:t xml:space="preserve">A site may not serve in more than one category (i.e., development, pilot, dissemination).  </w:t>
      </w:r>
    </w:p>
    <w:p w14:paraId="5DF8D369" w14:textId="77777777" w:rsidR="00554544" w:rsidRPr="00A73330" w:rsidRDefault="00554544" w:rsidP="00554544">
      <w:pPr>
        <w:spacing w:line="360" w:lineRule="auto"/>
        <w:rPr>
          <w:rFonts w:cs="Arial"/>
          <w:snapToGrid w:val="0"/>
          <w:szCs w:val="22"/>
        </w:rPr>
      </w:pPr>
      <w:r w:rsidRPr="00CF106E">
        <w:rPr>
          <w:rFonts w:cs="Arial"/>
          <w:b/>
          <w:snapToGrid w:val="0"/>
          <w:szCs w:val="22"/>
          <w:u w:val="single"/>
        </w:rPr>
        <w:t>Note</w:t>
      </w:r>
      <w:r w:rsidRPr="00A73330">
        <w:rPr>
          <w:rFonts w:cs="Arial"/>
          <w:snapToGrid w:val="0"/>
          <w:szCs w:val="22"/>
        </w:rPr>
        <w:t>:  A minimum of two of the seven development and pilot sites must be in settings other than traditional public elementary and secondary schools.  A minimum of three of the 10 dissemination sites must be in settings other than traditional public elementary and secondary schools.  These non-traditional sites must otherwise meet the requirements of each category listed earlier.</w:t>
      </w:r>
    </w:p>
    <w:p w14:paraId="2DD359FB" w14:textId="77777777" w:rsidR="00554544" w:rsidRPr="00A73330" w:rsidRDefault="00554544" w:rsidP="00554544">
      <w:pPr>
        <w:widowControl w:val="0"/>
        <w:spacing w:line="360" w:lineRule="auto"/>
        <w:ind w:left="360" w:hanging="360"/>
        <w:rPr>
          <w:rFonts w:cs="Arial"/>
          <w:bCs/>
          <w:snapToGrid w:val="0"/>
          <w:szCs w:val="22"/>
        </w:rPr>
      </w:pPr>
      <w:r w:rsidRPr="00A73330">
        <w:rPr>
          <w:rFonts w:cs="Arial"/>
          <w:snapToGrid w:val="0"/>
          <w:szCs w:val="22"/>
        </w:rPr>
        <w:t xml:space="preserve">(i)  School site information (e.g., elementary, middle, high school, or early childhood programs, </w:t>
      </w:r>
      <w:r w:rsidRPr="00A73330">
        <w:rPr>
          <w:rFonts w:cs="Arial"/>
          <w:szCs w:val="22"/>
        </w:rPr>
        <w:t xml:space="preserve">high-quality early childhood programs, </w:t>
      </w:r>
      <w:r w:rsidRPr="00A73330">
        <w:rPr>
          <w:rFonts w:cs="Arial"/>
          <w:snapToGrid w:val="0"/>
          <w:szCs w:val="22"/>
        </w:rPr>
        <w:t xml:space="preserve">private schools, after school programs, juvenile justice facilities, and settings where students are supported under IDEA; </w:t>
      </w:r>
      <w:r w:rsidRPr="00A73330">
        <w:rPr>
          <w:rFonts w:cs="Arial"/>
          <w:szCs w:val="22"/>
        </w:rPr>
        <w:t>schools identified for comprehensive or targeted support and improvement</w:t>
      </w:r>
      <w:r w:rsidRPr="00A73330">
        <w:rPr>
          <w:rFonts w:cs="Arial"/>
          <w:snapToGrid w:val="0"/>
          <w:szCs w:val="22"/>
        </w:rPr>
        <w:t xml:space="preserve"> (</w:t>
      </w:r>
      <w:r w:rsidRPr="00A73330">
        <w:rPr>
          <w:rFonts w:cs="Arial"/>
          <w:szCs w:val="22"/>
        </w:rPr>
        <w:t>in accordance with section 1111(c)(4)(C)(iii), (c)(4)(D), or (d)(2)(C)-(D) of the ESEA</w:t>
      </w:r>
      <w:r w:rsidRPr="00A73330">
        <w:rPr>
          <w:rFonts w:cs="Arial"/>
          <w:snapToGrid w:val="0"/>
          <w:szCs w:val="22"/>
        </w:rPr>
        <w:t>) about the development, pilot, and dissemination sites, including student demographics (e.g., race or ethnicity, percentage of students eligible for free or reduced-price lunch) and other pertinent data; and</w:t>
      </w:r>
    </w:p>
    <w:p w14:paraId="202FCF2C" w14:textId="77777777" w:rsidR="00554544" w:rsidRPr="00A73330" w:rsidRDefault="00554544" w:rsidP="00554544">
      <w:pPr>
        <w:widowControl w:val="0"/>
        <w:spacing w:line="360" w:lineRule="auto"/>
        <w:ind w:left="360" w:hanging="360"/>
        <w:rPr>
          <w:rFonts w:cs="Arial"/>
          <w:bCs/>
          <w:snapToGrid w:val="0"/>
          <w:szCs w:val="22"/>
        </w:rPr>
      </w:pPr>
      <w:r w:rsidRPr="00A73330">
        <w:rPr>
          <w:rFonts w:cs="Arial"/>
          <w:snapToGrid w:val="0"/>
          <w:szCs w:val="22"/>
        </w:rPr>
        <w:t>(j)  A budget for attendance at the following:</w:t>
      </w:r>
    </w:p>
    <w:p w14:paraId="652B8E6B"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(1)  A one and one-half day kick-off meeting to be held in Washington, DC, after receipt of the award, and an annual planning meeting held in Washington, DC, with the Office of Special Education Programs (OSEP) project officer and other relevant staff during each subsequent year of the project period.</w:t>
      </w:r>
    </w:p>
    <w:p w14:paraId="53038AFE" w14:textId="77777777" w:rsidR="00554544" w:rsidRPr="00A73330" w:rsidRDefault="00554544" w:rsidP="00554544">
      <w:pPr>
        <w:spacing w:line="360" w:lineRule="auto"/>
        <w:ind w:left="360" w:hanging="360"/>
        <w:rPr>
          <w:rFonts w:cs="Arial"/>
          <w:bCs/>
          <w:snapToGrid w:val="0"/>
          <w:szCs w:val="22"/>
        </w:rPr>
      </w:pPr>
      <w:r w:rsidRPr="00A73330">
        <w:rPr>
          <w:rFonts w:cs="Arial"/>
          <w:szCs w:val="22"/>
          <w:u w:val="single"/>
        </w:rPr>
        <w:t>Note</w:t>
      </w:r>
      <w:r w:rsidRPr="00A73330">
        <w:rPr>
          <w:rFonts w:cs="Arial"/>
          <w:szCs w:val="22"/>
        </w:rPr>
        <w:t>:  Within 30 days of receipt of the award, a post-award teleconference must be held between the OSEP project officer and the grantee’s project director or other authorized representative.</w:t>
      </w:r>
    </w:p>
    <w:p w14:paraId="49F8103C"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(2)  A three-day project directors’ conference in Washington, DC, during each year of the project period.</w:t>
      </w:r>
    </w:p>
    <w:p w14:paraId="4C939F18" w14:textId="77777777" w:rsidR="00554544" w:rsidRPr="00A73330" w:rsidRDefault="00554544" w:rsidP="00554544">
      <w:pPr>
        <w:spacing w:line="360" w:lineRule="auto"/>
        <w:ind w:left="360" w:hanging="360"/>
        <w:rPr>
          <w:rFonts w:cs="Arial"/>
          <w:bCs/>
          <w:snapToGrid w:val="0"/>
          <w:szCs w:val="22"/>
          <w:u w:val="single"/>
        </w:rPr>
      </w:pPr>
      <w:r w:rsidRPr="00A73330">
        <w:rPr>
          <w:rFonts w:cs="Arial"/>
          <w:snapToGrid w:val="0"/>
          <w:szCs w:val="22"/>
        </w:rPr>
        <w:t>(3)  Two annual two-day trips to attend Department briefings, Department-sponsored conferences, and other meetings, as requested by OSEP.</w:t>
      </w:r>
    </w:p>
    <w:p w14:paraId="564B38A1" w14:textId="77777777" w:rsidR="00554544" w:rsidRPr="00A73330" w:rsidRDefault="00554544" w:rsidP="00554544">
      <w:pPr>
        <w:spacing w:line="360" w:lineRule="auto"/>
        <w:ind w:left="360" w:hanging="360"/>
        <w:rPr>
          <w:rFonts w:cs="Arial"/>
          <w:bCs/>
          <w:snapToGrid w:val="0"/>
          <w:szCs w:val="22"/>
          <w:u w:val="single"/>
        </w:rPr>
      </w:pPr>
      <w:r w:rsidRPr="00A73330">
        <w:rPr>
          <w:rFonts w:cs="Arial"/>
          <w:snapToGrid w:val="0"/>
          <w:szCs w:val="22"/>
          <w:u w:val="single"/>
        </w:rPr>
        <w:t>Project Activities</w:t>
      </w:r>
      <w:r w:rsidRPr="00A73330">
        <w:rPr>
          <w:rFonts w:cs="Arial"/>
          <w:snapToGrid w:val="0"/>
          <w:szCs w:val="22"/>
        </w:rPr>
        <w:t>:</w:t>
      </w:r>
      <w:r w:rsidRPr="00A73330">
        <w:rPr>
          <w:rFonts w:cs="Arial"/>
          <w:snapToGrid w:val="0"/>
          <w:szCs w:val="22"/>
          <w:u w:val="single"/>
        </w:rPr>
        <w:t xml:space="preserve"> </w:t>
      </w:r>
    </w:p>
    <w:p w14:paraId="1EC85B52" w14:textId="77777777" w:rsidR="00554544" w:rsidRPr="00A73330" w:rsidRDefault="00554544" w:rsidP="00554544">
      <w:pPr>
        <w:spacing w:line="360" w:lineRule="auto"/>
        <w:ind w:left="360" w:hanging="360"/>
        <w:rPr>
          <w:rFonts w:cs="Arial"/>
          <w:bCs/>
          <w:snapToGrid w:val="0"/>
          <w:szCs w:val="22"/>
          <w:u w:val="single"/>
        </w:rPr>
      </w:pPr>
      <w:r w:rsidRPr="00A73330">
        <w:rPr>
          <w:rFonts w:cs="Arial"/>
          <w:snapToGrid w:val="0"/>
          <w:szCs w:val="22"/>
        </w:rPr>
        <w:t>To meet the requirements of this priority, the project, at a minimum, must conduct the following activities:</w:t>
      </w:r>
    </w:p>
    <w:p w14:paraId="076422AC"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(a)  Recruit a minimum of three development sites and four pilot sites in accordance with the plan proposed under paragraphs (h) and (i) of the </w:t>
      </w:r>
      <w:r w:rsidRPr="00A73330">
        <w:rPr>
          <w:rFonts w:cs="Arial"/>
          <w:snapToGrid w:val="0"/>
          <w:szCs w:val="22"/>
          <w:u w:val="single"/>
        </w:rPr>
        <w:t>Application Requirements</w:t>
      </w:r>
      <w:r w:rsidRPr="00A73330">
        <w:rPr>
          <w:rFonts w:cs="Arial"/>
          <w:snapToGrid w:val="0"/>
          <w:szCs w:val="22"/>
        </w:rPr>
        <w:t xml:space="preserve"> section of this notice.</w:t>
      </w:r>
    </w:p>
    <w:p w14:paraId="2792D7B5" w14:textId="77777777" w:rsidR="00554544" w:rsidRPr="00A73330" w:rsidRDefault="00554544" w:rsidP="00554544">
      <w:pPr>
        <w:spacing w:line="360" w:lineRule="auto"/>
        <w:rPr>
          <w:rFonts w:cs="Arial"/>
          <w:bCs/>
          <w:szCs w:val="22"/>
        </w:rPr>
      </w:pPr>
      <w:r w:rsidRPr="00CF106E">
        <w:rPr>
          <w:rFonts w:cs="Arial"/>
          <w:b/>
          <w:szCs w:val="22"/>
          <w:u w:val="single"/>
        </w:rPr>
        <w:t>Note</w:t>
      </w:r>
      <w:r w:rsidRPr="00A73330">
        <w:rPr>
          <w:rFonts w:cs="Arial"/>
          <w:szCs w:val="22"/>
        </w:rPr>
        <w:t>:  Final site selection will be determined in consultation with the OSEP project officer following the kick-off meeting.</w:t>
      </w:r>
    </w:p>
    <w:p w14:paraId="476A0F93" w14:textId="77777777" w:rsidR="00554544" w:rsidRPr="00A73330" w:rsidRDefault="00554544" w:rsidP="00554544">
      <w:pPr>
        <w:spacing w:line="360" w:lineRule="auto"/>
        <w:ind w:left="360" w:hanging="360"/>
        <w:rPr>
          <w:rFonts w:cs="Arial"/>
          <w:bCs/>
          <w:szCs w:val="22"/>
        </w:rPr>
      </w:pPr>
      <w:r w:rsidRPr="00A73330">
        <w:rPr>
          <w:rFonts w:cs="Arial"/>
          <w:szCs w:val="22"/>
        </w:rPr>
        <w:t>(b)  Identify and develop resources and products that, when used to support the implementation of the technology tool, create accessible learning opportunities for all children, including children with disabilities, and</w:t>
      </w:r>
      <w:r w:rsidRPr="00A73330">
        <w:rPr>
          <w:rFonts w:cs="Arial"/>
          <w:snapToGrid w:val="0"/>
          <w:szCs w:val="22"/>
          <w:lang w:val="x-none" w:eastAsia="x-none"/>
        </w:rPr>
        <w:t xml:space="preserve"> children </w:t>
      </w:r>
      <w:r w:rsidRPr="00A73330">
        <w:rPr>
          <w:rFonts w:cs="Arial"/>
          <w:snapToGrid w:val="0"/>
          <w:szCs w:val="22"/>
          <w:lang w:eastAsia="x-none"/>
        </w:rPr>
        <w:t xml:space="preserve">or students </w:t>
      </w:r>
      <w:r w:rsidRPr="00A73330">
        <w:rPr>
          <w:rFonts w:cs="Arial"/>
          <w:snapToGrid w:val="0"/>
          <w:szCs w:val="22"/>
          <w:lang w:val="x-none" w:eastAsia="x-none"/>
        </w:rPr>
        <w:t xml:space="preserve">with </w:t>
      </w:r>
      <w:r w:rsidRPr="00A73330">
        <w:rPr>
          <w:rFonts w:cs="Arial"/>
          <w:snapToGrid w:val="0"/>
          <w:szCs w:val="22"/>
          <w:lang w:eastAsia="x-none"/>
        </w:rPr>
        <w:t>high needs</w:t>
      </w:r>
      <w:r w:rsidRPr="00A73330">
        <w:rPr>
          <w:rFonts w:cs="Arial"/>
          <w:szCs w:val="22"/>
        </w:rPr>
        <w:t xml:space="preserve"> and support the sustained implementation of the selected technology tool.  Development of the products must be an iterative process beginning in a single development school and continuing through repeated cycles of development and refinement in the other development sites, followed by a formative evaluation and refinement in the pilot sites.  To support implementation of the technology tool the products and resources must, at a minimum, include:  </w:t>
      </w:r>
    </w:p>
    <w:p w14:paraId="4AE4458E"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(1)  An instrument or method for assessing--  </w:t>
      </w:r>
    </w:p>
    <w:p w14:paraId="324D398B"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(i)  The school staff’s current technology uses and needs, current technology investments, firewall issues, and the knowledge and availability of dedicated on-site technology personnel; </w:t>
      </w:r>
    </w:p>
    <w:p w14:paraId="57A564FB"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(ii)  The readiness of development and pilot sites to implement the technology tool.  Any instruments and methods for assessing readiness may include resource inventory checklists, school self-study guides, and surveys of teachers’ interests; and </w:t>
      </w:r>
    </w:p>
    <w:p w14:paraId="7F1FE911"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(iii)  Whether the technology tool has achieved its intended</w:t>
      </w:r>
      <w:r w:rsidRPr="00A73330" w:rsidDel="005C4BE0">
        <w:rPr>
          <w:rFonts w:cs="Arial"/>
          <w:snapToGrid w:val="0"/>
          <w:szCs w:val="22"/>
        </w:rPr>
        <w:t xml:space="preserve"> </w:t>
      </w:r>
      <w:r w:rsidRPr="00A73330">
        <w:rPr>
          <w:rFonts w:cs="Arial"/>
          <w:snapToGrid w:val="0"/>
          <w:szCs w:val="22"/>
        </w:rPr>
        <w:t>outcomes.</w:t>
      </w:r>
    </w:p>
    <w:p w14:paraId="063D22FF"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(c)  Provide ongoing professional development activities necessary for teachers to implement the technology tool with fidelity and to integrate it into the curriculum.</w:t>
      </w:r>
    </w:p>
    <w:p w14:paraId="727440D0"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(d)  Collect and analyze data on whether the technology tool has achieved its intended outcomes for early childhood development, K-12, or college- and career-readiness.</w:t>
      </w:r>
    </w:p>
    <w:p w14:paraId="70E763E5"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(e)  Collect formative and summative data from the development and pilot sites to refine and evaluate the products.</w:t>
      </w:r>
    </w:p>
    <w:p w14:paraId="77F03D9A"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(f)  If the project is extended to a fifth year-- </w:t>
      </w:r>
    </w:p>
    <w:p w14:paraId="56782F0F"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(1)  Provide the products and the technology tool to no fewer than 10 dissemination sites that are not the same used as development or pilot sites; and</w:t>
      </w:r>
    </w:p>
    <w:p w14:paraId="5BB244DD"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(2)  Collect summative data about the success of the project’s products and services in supporting implementation of the technology tool in the dissemination sites.</w:t>
      </w:r>
    </w:p>
    <w:p w14:paraId="6108BA22"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(g)  By the end of the project period, provide--</w:t>
      </w:r>
    </w:p>
    <w:p w14:paraId="26D9A11D"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(1)  Information on the products and resources, as supported by the project evaluation, including any accessibility features, that will enable other sites to implement and sustain implementation of the technology tool;</w:t>
      </w:r>
    </w:p>
    <w:p w14:paraId="0606AB8F"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(2)  Information on the technology implementation report, including data on how teachers used the technology, data on how technology impacted student outcomes, how technology was implemented with fidelity, and features of universal design for learning;</w:t>
      </w:r>
    </w:p>
    <w:p w14:paraId="48F02E24"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(3)  Information on how the technology tool contributed to changed practices and improved early childhood outcomes, academic achievement, or college- and career-readiness for children with disabilities, as well </w:t>
      </w:r>
      <w:r w:rsidRPr="00A73330">
        <w:rPr>
          <w:rFonts w:cs="Arial"/>
          <w:szCs w:val="22"/>
        </w:rPr>
        <w:t xml:space="preserve">as </w:t>
      </w:r>
      <w:r w:rsidRPr="00A73330">
        <w:rPr>
          <w:rFonts w:cs="Arial"/>
          <w:snapToGrid w:val="0"/>
          <w:szCs w:val="22"/>
          <w:lang w:val="x-none" w:eastAsia="x-none"/>
        </w:rPr>
        <w:t xml:space="preserve">children </w:t>
      </w:r>
      <w:r w:rsidRPr="00A73330">
        <w:rPr>
          <w:rFonts w:cs="Arial"/>
          <w:snapToGrid w:val="0"/>
          <w:szCs w:val="22"/>
          <w:lang w:eastAsia="x-none"/>
        </w:rPr>
        <w:t xml:space="preserve">or students </w:t>
      </w:r>
      <w:r w:rsidRPr="00A73330">
        <w:rPr>
          <w:rFonts w:cs="Arial"/>
          <w:snapToGrid w:val="0"/>
          <w:szCs w:val="22"/>
          <w:lang w:val="x-none" w:eastAsia="x-none"/>
        </w:rPr>
        <w:t xml:space="preserve">with </w:t>
      </w:r>
      <w:r w:rsidRPr="00A73330">
        <w:rPr>
          <w:rFonts w:cs="Arial"/>
          <w:snapToGrid w:val="0"/>
          <w:szCs w:val="22"/>
          <w:lang w:eastAsia="x-none"/>
        </w:rPr>
        <w:t xml:space="preserve">high needs </w:t>
      </w:r>
      <w:r w:rsidRPr="00A73330">
        <w:rPr>
          <w:rFonts w:cs="Arial"/>
          <w:szCs w:val="22"/>
        </w:rPr>
        <w:t>(e.g., data to assess how well the project addressed the goals of the project as described in the logic model)</w:t>
      </w:r>
      <w:r w:rsidRPr="00A73330">
        <w:rPr>
          <w:rFonts w:cs="Arial"/>
          <w:snapToGrid w:val="0"/>
          <w:szCs w:val="22"/>
        </w:rPr>
        <w:t>; and</w:t>
      </w:r>
    </w:p>
    <w:p w14:paraId="412706D3"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(4)  A plan for disseminating the technology tool and accompanying products beyond the sites directly involved in the project.</w:t>
      </w:r>
    </w:p>
    <w:p w14:paraId="113DAE23" w14:textId="77777777" w:rsidR="00554544" w:rsidRPr="00A73330" w:rsidRDefault="00554544" w:rsidP="00554544">
      <w:pPr>
        <w:pStyle w:val="FR-2"/>
        <w:rPr>
          <w:bCs/>
        </w:rPr>
      </w:pPr>
      <w:r w:rsidRPr="00A73330">
        <w:t>Cohort Collaboration and Support</w:t>
      </w:r>
    </w:p>
    <w:p w14:paraId="064E3442"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 xml:space="preserve">OSEP project officer(s) will provide coordination support among the projects.  Each project funded under this priority must:  </w:t>
      </w:r>
    </w:p>
    <w:p w14:paraId="01377CA8"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(a)  Participate in monthly conference-call discussions to share and collaborate on implementation and specific project issues; and</w:t>
      </w:r>
    </w:p>
    <w:p w14:paraId="48B5E0BE"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(b)  Provide information annually using a template that captures descriptive data on project site selection, processes for installation of technology, and the use of technology and sustainability (i.e., the process of technology implementation).</w:t>
      </w:r>
    </w:p>
    <w:p w14:paraId="047BBD35" w14:textId="77777777" w:rsidR="00554544" w:rsidRPr="00A73330" w:rsidRDefault="00554544" w:rsidP="00554544">
      <w:pPr>
        <w:snapToGrid w:val="0"/>
        <w:spacing w:line="360" w:lineRule="auto"/>
        <w:rPr>
          <w:rFonts w:cs="Arial"/>
          <w:bCs/>
          <w:szCs w:val="22"/>
        </w:rPr>
      </w:pPr>
      <w:r w:rsidRPr="00A73330">
        <w:rPr>
          <w:rFonts w:cs="Arial"/>
          <w:szCs w:val="22"/>
          <w:u w:val="single"/>
        </w:rPr>
        <w:t>Note</w:t>
      </w:r>
      <w:r w:rsidRPr="00A73330">
        <w:rPr>
          <w:rFonts w:cs="Arial"/>
          <w:b/>
          <w:szCs w:val="22"/>
        </w:rPr>
        <w:t>:</w:t>
      </w:r>
      <w:r w:rsidRPr="00A73330">
        <w:rPr>
          <w:rFonts w:cs="Arial"/>
          <w:szCs w:val="22"/>
        </w:rPr>
        <w:t xml:space="preserve">  The following website provides more information about implementation research: http://nirn.fpg.unc.edu/learn-implementation.</w:t>
      </w:r>
    </w:p>
    <w:p w14:paraId="1A165394" w14:textId="77777777" w:rsidR="00554544" w:rsidRPr="00A73330" w:rsidRDefault="00554544" w:rsidP="00554544">
      <w:pPr>
        <w:pStyle w:val="FR-2"/>
        <w:rPr>
          <w:bCs/>
        </w:rPr>
      </w:pPr>
      <w:r w:rsidRPr="00A73330">
        <w:t>Fifth Year of Project</w:t>
      </w:r>
    </w:p>
    <w:p w14:paraId="65910684" w14:textId="77777777" w:rsidR="00554544" w:rsidRPr="00A73330" w:rsidRDefault="00554544" w:rsidP="00554544">
      <w:pPr>
        <w:spacing w:line="360" w:lineRule="auto"/>
        <w:rPr>
          <w:rFonts w:cs="Arial"/>
          <w:bCs/>
          <w:snapToGrid w:val="0"/>
          <w:szCs w:val="22"/>
        </w:rPr>
      </w:pPr>
      <w:r w:rsidRPr="00A73330">
        <w:rPr>
          <w:rFonts w:cs="Arial"/>
          <w:snapToGrid w:val="0"/>
          <w:szCs w:val="22"/>
        </w:rPr>
        <w:t xml:space="preserve">The Secretary may extend a project one year beyond 48 months to work with dissemination sites if the grantee is achieving the intended outcomes of the project </w:t>
      </w:r>
      <w:r w:rsidRPr="00A73330">
        <w:rPr>
          <w:rFonts w:cs="Arial"/>
          <w:szCs w:val="22"/>
        </w:rPr>
        <w:t xml:space="preserve">(as demonstrated by data gathered as part of the project evaluation) </w:t>
      </w:r>
      <w:r w:rsidRPr="00A73330">
        <w:rPr>
          <w:rFonts w:cs="Arial"/>
          <w:snapToGrid w:val="0"/>
          <w:szCs w:val="22"/>
        </w:rPr>
        <w:t xml:space="preserve">and making a positive contribution to the implementation of an evidence-based technology tool with fidelity in the development and pilot sites.  Each applicant must include in its application a plan for the full 60-month period.  In deciding whether to continue funding the project for the fifth year, the Secretary will consider the requirements of 34 CFR 75.253(a), and will consider: </w:t>
      </w:r>
    </w:p>
    <w:p w14:paraId="07B3E72C" w14:textId="77777777" w:rsidR="00554544" w:rsidRPr="00A73330" w:rsidRDefault="00554544" w:rsidP="00554544">
      <w:pPr>
        <w:spacing w:line="360" w:lineRule="auto"/>
        <w:ind w:left="360" w:hanging="360"/>
        <w:rPr>
          <w:rFonts w:cs="Arial"/>
          <w:b/>
          <w:bCs/>
          <w:snapToGrid w:val="0"/>
          <w:szCs w:val="22"/>
          <w:u w:val="single"/>
        </w:rPr>
      </w:pPr>
      <w:r w:rsidRPr="00A73330">
        <w:rPr>
          <w:rFonts w:cs="Arial"/>
          <w:snapToGrid w:val="0"/>
          <w:szCs w:val="22"/>
        </w:rPr>
        <w:t xml:space="preserve">(a)  The recommendation of a review team consisting of the OSEP project officer and other experts selected by the Secretary.  This review will be </w:t>
      </w:r>
      <w:r w:rsidRPr="00A73330">
        <w:rPr>
          <w:rFonts w:cs="Arial"/>
          <w:iCs/>
          <w:snapToGrid w:val="0"/>
          <w:szCs w:val="22"/>
        </w:rPr>
        <w:t>held during</w:t>
      </w:r>
      <w:r w:rsidRPr="00A73330">
        <w:rPr>
          <w:rFonts w:cs="Arial"/>
          <w:snapToGrid w:val="0"/>
          <w:szCs w:val="22"/>
        </w:rPr>
        <w:t xml:space="preserve"> the last half of the third year of the project period;</w:t>
      </w:r>
    </w:p>
    <w:p w14:paraId="1BB84812"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(b)  The success and timeliness with which the requirements of the negotiated cooperative agreement have been or are being met by the project; and</w:t>
      </w:r>
    </w:p>
    <w:p w14:paraId="07B1A027" w14:textId="77777777" w:rsidR="00554544" w:rsidRPr="00A73330" w:rsidRDefault="00554544" w:rsidP="00554544">
      <w:pPr>
        <w:spacing w:line="360" w:lineRule="auto"/>
        <w:ind w:left="360" w:hanging="360"/>
        <w:rPr>
          <w:rFonts w:cs="Arial"/>
          <w:bCs/>
          <w:snapToGrid w:val="0"/>
          <w:szCs w:val="22"/>
        </w:rPr>
      </w:pPr>
      <w:r w:rsidRPr="00A73330">
        <w:rPr>
          <w:rFonts w:cs="Arial"/>
          <w:snapToGrid w:val="0"/>
          <w:szCs w:val="22"/>
        </w:rPr>
        <w:t>(c)  The degree to which the project’s activities have contributed to changed practices and improved early childhood outcomes, academic achievement, or college- and career-readiness for students with disabilities.</w:t>
      </w:r>
    </w:p>
    <w:p w14:paraId="4459A1D4" w14:textId="77777777" w:rsidR="00554544" w:rsidRDefault="00554544" w:rsidP="00554544">
      <w:pPr>
        <w:pStyle w:val="FR-2"/>
        <w:rPr>
          <w:kern w:val="2"/>
        </w:rPr>
      </w:pPr>
      <w:r w:rsidRPr="00A73330">
        <w:rPr>
          <w:rFonts w:eastAsia="Calibri"/>
        </w:rPr>
        <w:t xml:space="preserve">Competitive Preference Priority:  </w:t>
      </w:r>
    </w:p>
    <w:p w14:paraId="3DA21B8E" w14:textId="77777777" w:rsidR="00554544" w:rsidRDefault="00554544" w:rsidP="00554544">
      <w:pPr>
        <w:spacing w:line="360" w:lineRule="auto"/>
        <w:contextualSpacing/>
        <w:rPr>
          <w:rFonts w:eastAsia="Calibri" w:cs="Arial"/>
          <w:bCs/>
          <w:szCs w:val="22"/>
        </w:rPr>
      </w:pPr>
      <w:r w:rsidRPr="00A73330">
        <w:rPr>
          <w:rFonts w:eastAsia="Calibri" w:cs="Arial"/>
          <w:szCs w:val="22"/>
        </w:rPr>
        <w:t xml:space="preserve">Within this absolute priority, we give competitive preference to applications that address the following priority.  </w:t>
      </w:r>
      <w:r w:rsidRPr="00A73330">
        <w:rPr>
          <w:rFonts w:cs="Arial"/>
          <w:szCs w:val="22"/>
        </w:rPr>
        <w:t xml:space="preserve">The competitive preference priority is from allowable activities in sections 674(c)(1)(D) and 681(d) of IDEA.  </w:t>
      </w:r>
      <w:r w:rsidRPr="00A73330">
        <w:rPr>
          <w:rFonts w:eastAsia="Calibri" w:cs="Arial"/>
          <w:szCs w:val="22"/>
        </w:rPr>
        <w:t>Under 34 CFR 75.105(c)(2)(i), we award an additional two points to an application that meets the competitive preference priority.  Applicants should indicate in the abstract if the competitive preference priority is addressed and must address the priority in the narrative section.</w:t>
      </w:r>
    </w:p>
    <w:p w14:paraId="0F07F2C0" w14:textId="77777777" w:rsidR="00554544" w:rsidRPr="00CF106E" w:rsidRDefault="00554544" w:rsidP="00554544">
      <w:pPr>
        <w:spacing w:line="360" w:lineRule="auto"/>
        <w:contextualSpacing/>
        <w:rPr>
          <w:rFonts w:eastAsia="Calibri" w:cs="Arial"/>
          <w:bCs/>
          <w:szCs w:val="22"/>
        </w:rPr>
      </w:pPr>
      <w:r w:rsidRPr="00A73330">
        <w:rPr>
          <w:rFonts w:cs="Arial"/>
          <w:szCs w:val="22"/>
        </w:rPr>
        <w:t>This competitive preference priority is:</w:t>
      </w:r>
      <w:r>
        <w:rPr>
          <w:rFonts w:cs="Arial"/>
          <w:bCs/>
          <w:szCs w:val="22"/>
        </w:rPr>
        <w:tab/>
      </w:r>
    </w:p>
    <w:p w14:paraId="3EF87343" w14:textId="77777777" w:rsidR="00554544" w:rsidRPr="00CF106E" w:rsidRDefault="00554544" w:rsidP="00554544">
      <w:pPr>
        <w:spacing w:line="360" w:lineRule="auto"/>
        <w:rPr>
          <w:rFonts w:cs="Arial"/>
          <w:b/>
          <w:bCs/>
          <w:szCs w:val="22"/>
        </w:rPr>
      </w:pPr>
      <w:r w:rsidRPr="00CF106E">
        <w:rPr>
          <w:rFonts w:cs="Arial"/>
          <w:b/>
          <w:snapToGrid w:val="0"/>
          <w:szCs w:val="22"/>
          <w:u w:val="single"/>
        </w:rPr>
        <w:t>Projects that Support English Learners in Reading (</w:t>
      </w:r>
      <w:r w:rsidRPr="00CF106E">
        <w:rPr>
          <w:rFonts w:cs="Arial"/>
          <w:b/>
          <w:iCs/>
          <w:snapToGrid w:val="0"/>
          <w:szCs w:val="22"/>
          <w:u w:val="single"/>
        </w:rPr>
        <w:t>Two Points)</w:t>
      </w:r>
      <w:r w:rsidRPr="00CF106E">
        <w:rPr>
          <w:rFonts w:cs="Arial"/>
          <w:b/>
          <w:iCs/>
          <w:snapToGrid w:val="0"/>
          <w:szCs w:val="22"/>
        </w:rPr>
        <w:t>.</w:t>
      </w:r>
    </w:p>
    <w:p w14:paraId="5C6A9E11" w14:textId="77777777" w:rsidR="00554544" w:rsidRPr="00A73330" w:rsidRDefault="00554544" w:rsidP="00554544">
      <w:pPr>
        <w:spacing w:line="360" w:lineRule="auto"/>
        <w:rPr>
          <w:rFonts w:cs="Arial"/>
          <w:bCs/>
          <w:szCs w:val="22"/>
        </w:rPr>
      </w:pPr>
      <w:r w:rsidRPr="00A73330">
        <w:rPr>
          <w:rFonts w:cs="Arial"/>
          <w:szCs w:val="22"/>
        </w:rPr>
        <w:t>To meet this competitive preference priority, projects must implement an evidence-based technology tool designed to help teachers use culturally responsive teaching practices</w:t>
      </w:r>
      <w:r w:rsidRPr="00A73330">
        <w:rPr>
          <w:rStyle w:val="FootnoteReference"/>
          <w:rFonts w:cs="Arial"/>
          <w:szCs w:val="22"/>
        </w:rPr>
        <w:footnoteReference w:id="25"/>
      </w:r>
      <w:r w:rsidRPr="00A73330">
        <w:rPr>
          <w:rFonts w:cs="Arial"/>
          <w:szCs w:val="22"/>
        </w:rPr>
        <w:t xml:space="preserve"> to meet the cultural and linguistic needs of English Learners (ELs) and improve their language acquisition, language development, and reading.  To meet the competitive preference priority, a project must:</w:t>
      </w:r>
    </w:p>
    <w:p w14:paraId="013ECC05" w14:textId="77777777" w:rsidR="00554544" w:rsidRPr="00A73330" w:rsidRDefault="00554544" w:rsidP="00554544">
      <w:pPr>
        <w:spacing w:line="360" w:lineRule="auto"/>
        <w:ind w:left="360" w:hanging="360"/>
        <w:rPr>
          <w:rFonts w:cs="Arial"/>
          <w:bCs/>
          <w:szCs w:val="22"/>
        </w:rPr>
      </w:pPr>
      <w:r w:rsidRPr="00A73330">
        <w:rPr>
          <w:rFonts w:cs="Arial"/>
          <w:szCs w:val="22"/>
        </w:rPr>
        <w:t xml:space="preserve">(a)  Implement a culturally responsive reading curriculum that provides learning opportunities through a variety of media; and </w:t>
      </w:r>
    </w:p>
    <w:p w14:paraId="61258720" w14:textId="77777777" w:rsidR="00554544" w:rsidRPr="00A73330" w:rsidRDefault="00554544" w:rsidP="00554544">
      <w:pPr>
        <w:spacing w:line="360" w:lineRule="auto"/>
        <w:ind w:left="360" w:hanging="360"/>
        <w:rPr>
          <w:rFonts w:cs="Arial"/>
          <w:bCs/>
          <w:szCs w:val="22"/>
        </w:rPr>
      </w:pPr>
      <w:r w:rsidRPr="00A73330">
        <w:rPr>
          <w:rFonts w:cs="Arial"/>
          <w:szCs w:val="22"/>
        </w:rPr>
        <w:t>(b)  Develop and disseminate products and resources (e.g., instruction manuals, lesson plans, demonstration videos, ancillary instructional materials) that will assist teachers in K-12 settings to implement the technology.</w:t>
      </w:r>
    </w:p>
    <w:p w14:paraId="77BDB003" w14:textId="77777777" w:rsidR="00554544" w:rsidRPr="00BC4C0A" w:rsidRDefault="00554544" w:rsidP="00554544">
      <w:pPr>
        <w:pStyle w:val="CriteriaH1"/>
        <w:rPr>
          <w:kern w:val="2"/>
        </w:rPr>
      </w:pPr>
      <w:r w:rsidRPr="00BC4C0A">
        <w:rPr>
          <w:kern w:val="2"/>
        </w:rPr>
        <w:t>References:</w:t>
      </w:r>
    </w:p>
    <w:p w14:paraId="43166324" w14:textId="77777777" w:rsidR="00554544" w:rsidRPr="00A73330" w:rsidRDefault="00554544" w:rsidP="00554544">
      <w:pPr>
        <w:spacing w:line="360" w:lineRule="auto"/>
        <w:ind w:left="720" w:hanging="720"/>
        <w:rPr>
          <w:rFonts w:cs="Arial"/>
          <w:bCs/>
          <w:szCs w:val="22"/>
        </w:rPr>
      </w:pPr>
      <w:r w:rsidRPr="00A73330">
        <w:rPr>
          <w:rFonts w:cs="Arial"/>
          <w:szCs w:val="22"/>
        </w:rPr>
        <w:t xml:space="preserve">Brunvand, S., &amp; Byrd, S.  (2011).  Using VoiceThread to promote learning engagement and success for all students.  </w:t>
      </w:r>
      <w:r w:rsidRPr="00A73330">
        <w:rPr>
          <w:rFonts w:cs="Arial"/>
          <w:szCs w:val="22"/>
          <w:u w:val="single"/>
        </w:rPr>
        <w:t>Teaching Exceptional Children</w:t>
      </w:r>
      <w:r w:rsidRPr="00A73330">
        <w:rPr>
          <w:rFonts w:cs="Arial"/>
          <w:szCs w:val="22"/>
        </w:rPr>
        <w:t xml:space="preserve">, </w:t>
      </w:r>
      <w:r w:rsidRPr="00A73330">
        <w:rPr>
          <w:rFonts w:cs="Arial"/>
          <w:szCs w:val="22"/>
          <w:u w:val="single"/>
        </w:rPr>
        <w:t>43</w:t>
      </w:r>
      <w:r w:rsidRPr="00A73330">
        <w:rPr>
          <w:rFonts w:cs="Arial"/>
          <w:szCs w:val="22"/>
        </w:rPr>
        <w:t>(4), 28-37.</w:t>
      </w:r>
    </w:p>
    <w:p w14:paraId="4CE64640" w14:textId="77777777" w:rsidR="00554544" w:rsidRPr="00A73330" w:rsidRDefault="00554544" w:rsidP="00554544">
      <w:pPr>
        <w:spacing w:line="360" w:lineRule="auto"/>
        <w:ind w:left="720" w:hanging="720"/>
        <w:contextualSpacing/>
        <w:rPr>
          <w:rFonts w:cs="Arial"/>
          <w:bCs/>
          <w:snapToGrid w:val="0"/>
          <w:szCs w:val="22"/>
          <w:highlight w:val="yellow"/>
        </w:rPr>
      </w:pPr>
      <w:r w:rsidRPr="00A73330">
        <w:rPr>
          <w:rFonts w:cs="Arial"/>
          <w:snapToGrid w:val="0"/>
          <w:szCs w:val="22"/>
        </w:rPr>
        <w:t>Center on Online Learning and Students with Disabilities (COLSD).  (2012).  The foundation of online learning for students with disabilities (COLSD White Paper).  Lawrence, KS:  Author.  Retrieved from www.centerononlinelearning.res.ku.edu/wp-content/uploads/2017/04/Foundation_7_2012.pdf.</w:t>
      </w:r>
    </w:p>
    <w:p w14:paraId="3921EDDA" w14:textId="77777777" w:rsidR="00554544" w:rsidRPr="00A73330" w:rsidRDefault="00554544" w:rsidP="00554544">
      <w:pPr>
        <w:spacing w:line="360" w:lineRule="auto"/>
        <w:ind w:left="720" w:hanging="720"/>
        <w:contextualSpacing/>
        <w:rPr>
          <w:rFonts w:cs="Arial"/>
          <w:bCs/>
          <w:snapToGrid w:val="0"/>
          <w:szCs w:val="22"/>
        </w:rPr>
      </w:pPr>
      <w:r w:rsidRPr="00A73330">
        <w:rPr>
          <w:rFonts w:cs="Arial"/>
          <w:snapToGrid w:val="0"/>
          <w:szCs w:val="22"/>
        </w:rPr>
        <w:t xml:space="preserve">Diamond, K. E., &amp; Powell, D. R.  (2011).  An iterative approach to the development of a professional development intervention for Head Start teachers.  </w:t>
      </w:r>
      <w:r w:rsidRPr="00A73330">
        <w:rPr>
          <w:rFonts w:cs="Arial"/>
          <w:snapToGrid w:val="0"/>
          <w:szCs w:val="22"/>
          <w:u w:val="single"/>
        </w:rPr>
        <w:t>Journal of Early Intervention</w:t>
      </w:r>
      <w:r w:rsidRPr="00A73330">
        <w:rPr>
          <w:rFonts w:cs="Arial"/>
          <w:snapToGrid w:val="0"/>
          <w:szCs w:val="22"/>
        </w:rPr>
        <w:t xml:space="preserve">, </w:t>
      </w:r>
      <w:r w:rsidRPr="00A73330">
        <w:rPr>
          <w:rFonts w:cs="Arial"/>
          <w:snapToGrid w:val="0"/>
          <w:szCs w:val="22"/>
          <w:u w:val="single"/>
        </w:rPr>
        <w:t>33</w:t>
      </w:r>
      <w:r w:rsidRPr="00A73330">
        <w:rPr>
          <w:rFonts w:cs="Arial"/>
          <w:snapToGrid w:val="0"/>
          <w:szCs w:val="22"/>
        </w:rPr>
        <w:t>(1), 75-93.</w:t>
      </w:r>
    </w:p>
    <w:p w14:paraId="65AE8D8C" w14:textId="77777777" w:rsidR="00554544" w:rsidRPr="00A73330" w:rsidRDefault="00554544" w:rsidP="00554544">
      <w:pPr>
        <w:spacing w:line="360" w:lineRule="auto"/>
        <w:ind w:left="720" w:hanging="720"/>
        <w:contextualSpacing/>
        <w:rPr>
          <w:rFonts w:cs="Arial"/>
          <w:bCs/>
          <w:snapToGrid w:val="0"/>
          <w:szCs w:val="22"/>
        </w:rPr>
      </w:pPr>
      <w:r w:rsidRPr="00A73330">
        <w:rPr>
          <w:rFonts w:cs="Arial"/>
          <w:snapToGrid w:val="0"/>
          <w:szCs w:val="22"/>
        </w:rPr>
        <w:t>Duffey, D., &amp; Fox, C.  (2012).  National educational technology trends 2012:  State leadership empowers educators, transforms teaching and learning.  Washington, DC:  State Educational Technology Directors Association.  Retrieved from https://eric.ed.gov/PDFS/ED536746.pdf.</w:t>
      </w:r>
    </w:p>
    <w:p w14:paraId="74792D64" w14:textId="77777777" w:rsidR="00554544" w:rsidRPr="00A73330" w:rsidRDefault="00554544" w:rsidP="00554544">
      <w:pPr>
        <w:spacing w:line="360" w:lineRule="auto"/>
        <w:ind w:left="720" w:hanging="720"/>
        <w:contextualSpacing/>
        <w:rPr>
          <w:rFonts w:cs="Arial"/>
          <w:bCs/>
          <w:snapToGrid w:val="0"/>
          <w:szCs w:val="22"/>
        </w:rPr>
      </w:pPr>
      <w:r w:rsidRPr="00A73330">
        <w:rPr>
          <w:rFonts w:cs="Arial"/>
          <w:snapToGrid w:val="0"/>
          <w:szCs w:val="22"/>
        </w:rPr>
        <w:t>Fixsen, D. L., Naoom, S. F., Blase, K. A., Friedman, R. M., &amp; Wallace, F.  (2005).  Implementation research:  A synthesis of the literature (FMHI Publication #231).  Tampa, FL:  University of South Florida, Louis de la Parte Florida Mental Health Institute, The National Implementation Research Network.</w:t>
      </w:r>
    </w:p>
    <w:p w14:paraId="67CF46FE" w14:textId="77777777" w:rsidR="00554544" w:rsidRPr="00A73330" w:rsidRDefault="00554544" w:rsidP="00554544">
      <w:pPr>
        <w:spacing w:line="360" w:lineRule="auto"/>
        <w:ind w:left="720" w:hanging="720"/>
        <w:contextualSpacing/>
        <w:rPr>
          <w:rFonts w:cs="Arial"/>
          <w:bCs/>
          <w:snapToGrid w:val="0"/>
          <w:szCs w:val="22"/>
        </w:rPr>
      </w:pPr>
      <w:r w:rsidRPr="00A73330">
        <w:rPr>
          <w:rFonts w:cs="Arial"/>
          <w:snapToGrid w:val="0"/>
          <w:szCs w:val="22"/>
        </w:rPr>
        <w:t xml:space="preserve">Fletcher, G., Schaffhauser, D. &amp; Levi, D.  (2012).  Out of print:  Reimagining the K-12 textbook in a digital age.  Washington, DC:  State Educational Technology Directors Association.  Retrieved from </w:t>
      </w:r>
      <w:r w:rsidRPr="00A73330">
        <w:rPr>
          <w:rFonts w:cs="Arial"/>
          <w:szCs w:val="22"/>
        </w:rPr>
        <w:t>http://files.eric.ed.gov/fulltext/ED536747.pdf</w:t>
      </w:r>
      <w:r w:rsidRPr="00A73330">
        <w:rPr>
          <w:rFonts w:cs="Arial"/>
          <w:snapToGrid w:val="0"/>
          <w:szCs w:val="22"/>
        </w:rPr>
        <w:t>.</w:t>
      </w:r>
    </w:p>
    <w:p w14:paraId="15E36D3F" w14:textId="77777777" w:rsidR="00554544" w:rsidRPr="00A73330" w:rsidRDefault="00554544" w:rsidP="00554544">
      <w:pPr>
        <w:spacing w:line="360" w:lineRule="auto"/>
        <w:ind w:left="720" w:hanging="720"/>
        <w:contextualSpacing/>
        <w:rPr>
          <w:rFonts w:cs="Arial"/>
          <w:bCs/>
          <w:szCs w:val="22"/>
          <w:shd w:val="clear" w:color="auto" w:fill="FFFFFF"/>
        </w:rPr>
      </w:pPr>
      <w:r w:rsidRPr="00A73330">
        <w:rPr>
          <w:rFonts w:cs="Arial"/>
          <w:szCs w:val="22"/>
          <w:shd w:val="clear" w:color="auto" w:fill="FFFFFF"/>
        </w:rPr>
        <w:t>Gay, G.  (2010).  Culturally responsive teaching:  Theory, research, and practice</w:t>
      </w:r>
      <w:r w:rsidRPr="00A73330">
        <w:rPr>
          <w:rFonts w:cs="Arial"/>
          <w:szCs w:val="22"/>
        </w:rPr>
        <w:t xml:space="preserve"> </w:t>
      </w:r>
      <w:r w:rsidRPr="00A73330">
        <w:rPr>
          <w:rFonts w:cs="Arial"/>
          <w:szCs w:val="22"/>
          <w:shd w:val="clear" w:color="auto" w:fill="FFFFFF"/>
        </w:rPr>
        <w:t>(2nd ed.).  New York, NY:  Teachers College Press.</w:t>
      </w:r>
    </w:p>
    <w:p w14:paraId="50E2BDBD" w14:textId="77777777" w:rsidR="00554544" w:rsidRPr="00A73330" w:rsidRDefault="00554544" w:rsidP="00554544">
      <w:pPr>
        <w:spacing w:line="360" w:lineRule="auto"/>
        <w:ind w:left="720" w:hanging="720"/>
        <w:contextualSpacing/>
        <w:rPr>
          <w:rFonts w:cs="Arial"/>
          <w:bCs/>
          <w:szCs w:val="22"/>
        </w:rPr>
      </w:pPr>
      <w:r w:rsidRPr="00A73330">
        <w:rPr>
          <w:rFonts w:cs="Arial"/>
          <w:szCs w:val="22"/>
          <w:shd w:val="clear" w:color="auto" w:fill="FFFFFF"/>
        </w:rPr>
        <w:t xml:space="preserve">Grunwald &amp; Associates.  (2010).  Educators, technology, and 21st century skills:  Dispelling five myths.  Minneapolis, MN:  Walden University, Richard W. Riley College of Education.  </w:t>
      </w:r>
      <w:r w:rsidRPr="00A73330">
        <w:rPr>
          <w:rFonts w:cs="Arial"/>
          <w:snapToGrid w:val="0"/>
          <w:szCs w:val="22"/>
        </w:rPr>
        <w:t>Retrieved from</w:t>
      </w:r>
      <w:r w:rsidRPr="00A73330">
        <w:rPr>
          <w:rFonts w:cs="Arial"/>
          <w:szCs w:val="22"/>
          <w:shd w:val="clear" w:color="auto" w:fill="FFFFFF"/>
        </w:rPr>
        <w:t xml:space="preserve"> www.waldenu.edu/-/media/Walden/general-media/about-walden/colleges-and-schools/riley-college-of-education/educational-research/full-report-dispelling-five-myths.pdf?la=en</w:t>
      </w:r>
      <w:r w:rsidRPr="00A73330">
        <w:rPr>
          <w:rFonts w:cs="Arial"/>
          <w:szCs w:val="22"/>
        </w:rPr>
        <w:t>.</w:t>
      </w:r>
    </w:p>
    <w:p w14:paraId="2595C9D0" w14:textId="77777777" w:rsidR="00554544" w:rsidRPr="00A73330" w:rsidRDefault="00554544" w:rsidP="00554544">
      <w:pPr>
        <w:spacing w:line="360" w:lineRule="auto"/>
        <w:ind w:left="720" w:hanging="720"/>
        <w:rPr>
          <w:rFonts w:cs="Arial"/>
          <w:szCs w:val="22"/>
        </w:rPr>
      </w:pPr>
      <w:r w:rsidRPr="00A73330">
        <w:rPr>
          <w:rFonts w:cs="Arial"/>
          <w:szCs w:val="22"/>
        </w:rPr>
        <w:t xml:space="preserve">Judge, S., Puckett, K., &amp; Cabuck, B.  (2004).  Digital equity: New findings from the Early Childhood Longitudinal Study.  </w:t>
      </w:r>
      <w:r w:rsidRPr="00A73330">
        <w:rPr>
          <w:rFonts w:cs="Arial"/>
          <w:szCs w:val="22"/>
          <w:u w:val="single"/>
        </w:rPr>
        <w:t>Journal of Research on Technology in Education</w:t>
      </w:r>
      <w:r w:rsidRPr="00A73330">
        <w:rPr>
          <w:rFonts w:cs="Arial"/>
          <w:szCs w:val="22"/>
        </w:rPr>
        <w:t xml:space="preserve">, </w:t>
      </w:r>
      <w:r w:rsidRPr="00A73330">
        <w:rPr>
          <w:rFonts w:cs="Arial"/>
          <w:szCs w:val="22"/>
          <w:u w:val="single"/>
        </w:rPr>
        <w:t>36</w:t>
      </w:r>
      <w:r w:rsidRPr="00A73330">
        <w:rPr>
          <w:rFonts w:cs="Arial"/>
          <w:szCs w:val="22"/>
        </w:rPr>
        <w:t xml:space="preserve">(4), 383-396.  </w:t>
      </w:r>
    </w:p>
    <w:p w14:paraId="7E6BF558" w14:textId="77777777" w:rsidR="00554544" w:rsidRPr="00A73330" w:rsidRDefault="00554544" w:rsidP="00554544">
      <w:pPr>
        <w:spacing w:line="360" w:lineRule="auto"/>
        <w:ind w:left="720" w:hanging="720"/>
        <w:contextualSpacing/>
        <w:rPr>
          <w:rFonts w:cs="Arial"/>
          <w:bCs/>
          <w:snapToGrid w:val="0"/>
          <w:szCs w:val="22"/>
        </w:rPr>
      </w:pPr>
      <w:r w:rsidRPr="00A73330">
        <w:rPr>
          <w:rFonts w:cs="Arial"/>
          <w:snapToGrid w:val="0"/>
          <w:szCs w:val="22"/>
        </w:rPr>
        <w:t xml:space="preserve">McManis, L. D., &amp; Gunnewig, S. B.  (2012).  Finding the education in educational technology with early learners.  </w:t>
      </w:r>
      <w:r w:rsidRPr="00A73330">
        <w:rPr>
          <w:rFonts w:cs="Arial"/>
          <w:snapToGrid w:val="0"/>
          <w:szCs w:val="22"/>
          <w:u w:val="single"/>
        </w:rPr>
        <w:t>Young Children</w:t>
      </w:r>
      <w:r w:rsidRPr="00A73330">
        <w:rPr>
          <w:rFonts w:cs="Arial"/>
          <w:snapToGrid w:val="0"/>
          <w:szCs w:val="22"/>
        </w:rPr>
        <w:t xml:space="preserve">, </w:t>
      </w:r>
      <w:r w:rsidRPr="00A73330">
        <w:rPr>
          <w:rFonts w:cs="Arial"/>
          <w:snapToGrid w:val="0"/>
          <w:szCs w:val="22"/>
          <w:u w:val="single"/>
        </w:rPr>
        <w:t>67</w:t>
      </w:r>
      <w:r w:rsidRPr="00A73330">
        <w:rPr>
          <w:rFonts w:cs="Arial"/>
          <w:snapToGrid w:val="0"/>
          <w:szCs w:val="22"/>
        </w:rPr>
        <w:t>(3), 14-24.</w:t>
      </w:r>
    </w:p>
    <w:p w14:paraId="0EB0276F" w14:textId="77777777" w:rsidR="00554544" w:rsidRPr="00A73330" w:rsidRDefault="00554544" w:rsidP="00554544">
      <w:pPr>
        <w:spacing w:line="360" w:lineRule="auto"/>
        <w:ind w:left="720" w:hanging="720"/>
        <w:contextualSpacing/>
        <w:rPr>
          <w:rFonts w:cs="Arial"/>
          <w:bCs/>
          <w:snapToGrid w:val="0"/>
          <w:szCs w:val="22"/>
        </w:rPr>
      </w:pPr>
      <w:r w:rsidRPr="00A73330">
        <w:rPr>
          <w:rFonts w:cs="Arial"/>
          <w:snapToGrid w:val="0"/>
          <w:szCs w:val="22"/>
        </w:rPr>
        <w:t xml:space="preserve">Perlman, C. L., &amp; Redding, S. (Eds.).  (2011).  </w:t>
      </w:r>
      <w:r w:rsidRPr="00A73330">
        <w:rPr>
          <w:rFonts w:cs="Arial"/>
          <w:snapToGrid w:val="0"/>
          <w:szCs w:val="22"/>
          <w:u w:val="single"/>
        </w:rPr>
        <w:t>Handbook on effective implementation of school improvement grants</w:t>
      </w:r>
      <w:r w:rsidRPr="00A73330">
        <w:rPr>
          <w:rFonts w:cs="Arial"/>
          <w:snapToGrid w:val="0"/>
          <w:szCs w:val="22"/>
        </w:rPr>
        <w:t>.  Lincoln, IL:  Center on Innovation and Improvement.  Retrieved from www.centerii.org/handbook.</w:t>
      </w:r>
    </w:p>
    <w:p w14:paraId="16E5878C" w14:textId="77777777" w:rsidR="00554544" w:rsidRPr="00A73330" w:rsidRDefault="00554544" w:rsidP="00554544">
      <w:pPr>
        <w:spacing w:line="360" w:lineRule="auto"/>
        <w:ind w:left="720" w:hanging="720"/>
        <w:contextualSpacing/>
        <w:rPr>
          <w:rFonts w:cs="Arial"/>
          <w:bCs/>
          <w:snapToGrid w:val="0"/>
          <w:szCs w:val="22"/>
        </w:rPr>
      </w:pPr>
      <w:r w:rsidRPr="00A73330">
        <w:rPr>
          <w:rFonts w:cs="Arial"/>
          <w:snapToGrid w:val="0"/>
          <w:szCs w:val="22"/>
        </w:rPr>
        <w:t>U.S. Department of Education, Office of Educational Technology.  (2010).  Transforming American education:  Learning powered by technology.  Washington, DC: Author.  Retrieved from www.ed.gov/sites/default/files/netp2010.pdf.</w:t>
      </w:r>
    </w:p>
    <w:p w14:paraId="7E8DBE80" w14:textId="77777777" w:rsidR="00554544" w:rsidRPr="00CF106E" w:rsidRDefault="00554544" w:rsidP="00554544">
      <w:pPr>
        <w:pStyle w:val="FR2"/>
      </w:pPr>
      <w:r w:rsidRPr="00CF106E">
        <w:t>Definitions:</w:t>
      </w:r>
    </w:p>
    <w:p w14:paraId="1ED240FE" w14:textId="77777777" w:rsidR="00554544" w:rsidRPr="00A73330" w:rsidRDefault="00554544" w:rsidP="00554544">
      <w:pPr>
        <w:spacing w:line="360" w:lineRule="auto"/>
        <w:rPr>
          <w:rFonts w:cs="Arial"/>
          <w:bCs/>
          <w:szCs w:val="22"/>
        </w:rPr>
      </w:pPr>
      <w:r w:rsidRPr="00A73330">
        <w:rPr>
          <w:rFonts w:cs="Arial"/>
          <w:szCs w:val="22"/>
        </w:rPr>
        <w:t>The following definitions are from 34 CFR 77.1:</w:t>
      </w:r>
    </w:p>
    <w:p w14:paraId="031419EF" w14:textId="689EE2A8" w:rsidR="00554544" w:rsidRPr="00A73330" w:rsidRDefault="00554544" w:rsidP="00554544">
      <w:pPr>
        <w:spacing w:line="360" w:lineRule="auto"/>
        <w:rPr>
          <w:rFonts w:cs="Arial"/>
          <w:szCs w:val="22"/>
        </w:rPr>
      </w:pPr>
      <w:r w:rsidRPr="00A73330">
        <w:rPr>
          <w:rFonts w:cs="Arial"/>
          <w:szCs w:val="22"/>
          <w:u w:val="single"/>
        </w:rPr>
        <w:t>Demonstrates a rationale</w:t>
      </w:r>
      <w:r w:rsidRPr="00A73330">
        <w:rPr>
          <w:rFonts w:cs="Arial"/>
          <w:szCs w:val="22"/>
        </w:rPr>
        <w:t xml:space="preserve"> </w:t>
      </w:r>
      <w:r w:rsidR="005C189D" w:rsidRPr="005C189D">
        <w:rPr>
          <w:rFonts w:cs="Arial"/>
          <w:szCs w:val="22"/>
        </w:rPr>
        <w:t>means a key project component included in the project's logic model is informed by research or evaluation findings that suggest the project component is likely to improve relevant outcomes.</w:t>
      </w:r>
    </w:p>
    <w:p w14:paraId="35338824" w14:textId="56C7C68E" w:rsidR="00554544" w:rsidRPr="00A73330" w:rsidRDefault="00554544" w:rsidP="00554544">
      <w:pPr>
        <w:spacing w:line="360" w:lineRule="auto"/>
        <w:rPr>
          <w:rFonts w:cs="Arial"/>
          <w:szCs w:val="22"/>
          <w:u w:val="single"/>
        </w:rPr>
      </w:pPr>
      <w:r w:rsidRPr="00A73330">
        <w:rPr>
          <w:rFonts w:cs="Arial"/>
          <w:szCs w:val="22"/>
          <w:u w:val="single"/>
        </w:rPr>
        <w:t>Evidence-based</w:t>
      </w:r>
      <w:r w:rsidRPr="00A73330">
        <w:rPr>
          <w:rFonts w:cs="Arial"/>
          <w:szCs w:val="22"/>
        </w:rPr>
        <w:t xml:space="preserve"> means </w:t>
      </w:r>
      <w:r w:rsidR="005C189D">
        <w:rPr>
          <w:rFonts w:cs="Arial"/>
          <w:szCs w:val="22"/>
        </w:rPr>
        <w:t>the proposed</w:t>
      </w:r>
      <w:r w:rsidRPr="00A73330">
        <w:rPr>
          <w:rFonts w:cs="Arial"/>
          <w:szCs w:val="22"/>
        </w:rPr>
        <w:t xml:space="preserve"> project component is supported by one or more of strong evidence, moderate evidence, promising evidence, or evidence that demonstrates a rationale.</w:t>
      </w:r>
    </w:p>
    <w:p w14:paraId="14FAAE44" w14:textId="77777777" w:rsidR="00554544" w:rsidRPr="00A73330" w:rsidRDefault="00554544" w:rsidP="00554544">
      <w:pPr>
        <w:spacing w:line="360" w:lineRule="auto"/>
        <w:rPr>
          <w:rFonts w:cs="Arial"/>
          <w:szCs w:val="22"/>
        </w:rPr>
      </w:pPr>
      <w:r w:rsidRPr="00A73330">
        <w:rPr>
          <w:rFonts w:cs="Arial"/>
          <w:szCs w:val="22"/>
          <w:u w:val="single"/>
        </w:rPr>
        <w:t>Experimental study</w:t>
      </w:r>
      <w:r w:rsidRPr="00A73330">
        <w:rPr>
          <w:rFonts w:cs="Arial"/>
          <w:szCs w:val="22"/>
        </w:rPr>
        <w:t xml:space="preserve"> means a study that is designed to compare outcomes between two groups of individuals (such as students) that are otherwise equivalent except for their assignment to either a treatment group receiving a project component or a control group that does not.  Randomized controlled trials, regression discontinuity design studies, and single-case design studies are the specific types of experimental studies that, depending on their design and implementation (e.g., sample attrition in randomized controlled trials and regression discontinuity design studies), can meet What Works Clearinghouse (WWC) standards without reservations as described in the WWC Handbook:</w:t>
      </w:r>
    </w:p>
    <w:p w14:paraId="6FFC215F" w14:textId="77777777" w:rsidR="00554544" w:rsidRPr="00A73330" w:rsidRDefault="00554544" w:rsidP="00554544">
      <w:pPr>
        <w:spacing w:line="360" w:lineRule="auto"/>
        <w:ind w:left="360" w:hanging="360"/>
        <w:rPr>
          <w:rFonts w:cs="Arial"/>
          <w:szCs w:val="22"/>
        </w:rPr>
      </w:pPr>
      <w:r w:rsidRPr="00A73330">
        <w:rPr>
          <w:rFonts w:cs="Arial"/>
          <w:szCs w:val="22"/>
        </w:rPr>
        <w:t>(i)  A randomized controlled trial employs random assignment of, for example, students, teachers, classrooms, or schools to receive the project component being evaluated (the treatment group) or not to receive the project component (the control group).</w:t>
      </w:r>
    </w:p>
    <w:p w14:paraId="36991BF8" w14:textId="77777777" w:rsidR="00554544" w:rsidRPr="00A73330" w:rsidRDefault="00554544" w:rsidP="00554544">
      <w:pPr>
        <w:spacing w:line="360" w:lineRule="auto"/>
        <w:ind w:left="360" w:hanging="360"/>
        <w:rPr>
          <w:rFonts w:cs="Arial"/>
          <w:szCs w:val="22"/>
        </w:rPr>
      </w:pPr>
      <w:r w:rsidRPr="00A73330">
        <w:rPr>
          <w:rFonts w:cs="Arial"/>
          <w:szCs w:val="22"/>
        </w:rPr>
        <w:t>(ii)  A regression discontinuity design study assigns the project component being evaluated using a measured variable (e.g., assigning students reading below a cutoff score to tutoring or developmental education classes) and controls for that variable in the analysis of outcomes.</w:t>
      </w:r>
    </w:p>
    <w:p w14:paraId="2AD2C6A5" w14:textId="77777777" w:rsidR="00554544" w:rsidRPr="00A73330" w:rsidRDefault="00554544" w:rsidP="00554544">
      <w:pPr>
        <w:spacing w:line="360" w:lineRule="auto"/>
        <w:ind w:left="360" w:hanging="360"/>
        <w:rPr>
          <w:rFonts w:cs="Arial"/>
          <w:szCs w:val="22"/>
        </w:rPr>
      </w:pPr>
      <w:r w:rsidRPr="00A73330">
        <w:rPr>
          <w:rFonts w:cs="Arial"/>
          <w:szCs w:val="22"/>
        </w:rPr>
        <w:t>(iii)  A single-case design study uses observations of a single case (e.g., a student eligible for a behavioral intervention) over time in the absence and presence of a controlled treatment manipulation to determine whether the outcome is systematically related to the treatment.</w:t>
      </w:r>
    </w:p>
    <w:p w14:paraId="731B81B4" w14:textId="77777777" w:rsidR="00554544" w:rsidRPr="00A73330" w:rsidRDefault="00554544" w:rsidP="00554544">
      <w:pPr>
        <w:spacing w:line="360" w:lineRule="auto"/>
        <w:rPr>
          <w:rFonts w:cs="Arial"/>
          <w:szCs w:val="22"/>
        </w:rPr>
      </w:pPr>
      <w:r w:rsidRPr="00A73330">
        <w:rPr>
          <w:rFonts w:cs="Arial"/>
          <w:szCs w:val="22"/>
          <w:u w:val="single"/>
        </w:rPr>
        <w:t>Logic model</w:t>
      </w:r>
      <w:r w:rsidRPr="00A73330">
        <w:rPr>
          <w:rFonts w:cs="Arial"/>
          <w:szCs w:val="22"/>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14:paraId="014BC776" w14:textId="77777777" w:rsidR="00554544" w:rsidRPr="00A73330" w:rsidRDefault="00554544" w:rsidP="00554544">
      <w:pPr>
        <w:spacing w:line="360" w:lineRule="auto"/>
        <w:rPr>
          <w:rFonts w:cs="Arial"/>
          <w:szCs w:val="22"/>
        </w:rPr>
      </w:pPr>
      <w:r w:rsidRPr="00A73330">
        <w:rPr>
          <w:rFonts w:cs="Arial"/>
          <w:szCs w:val="22"/>
          <w:u w:val="single"/>
        </w:rPr>
        <w:t>Moderate evidence</w:t>
      </w:r>
      <w:r w:rsidRPr="00A73330">
        <w:rPr>
          <w:rFonts w:cs="Arial"/>
          <w:szCs w:val="22"/>
        </w:rPr>
        <w:t xml:space="preserve"> means that there is evidence of effectiveness of a key project component in improving a relevant outcome for a sample that overlaps with the populations or settings proposed to receive that component, based on a relevant finding from one of the following:  </w:t>
      </w:r>
    </w:p>
    <w:p w14:paraId="532FB117" w14:textId="77777777" w:rsidR="00554544" w:rsidRPr="00A73330" w:rsidRDefault="00554544" w:rsidP="00554544">
      <w:pPr>
        <w:spacing w:line="360" w:lineRule="auto"/>
        <w:ind w:left="360" w:hanging="360"/>
        <w:rPr>
          <w:rFonts w:cs="Arial"/>
          <w:szCs w:val="22"/>
        </w:rPr>
      </w:pPr>
      <w:r w:rsidRPr="00A73330">
        <w:rPr>
          <w:rFonts w:cs="Arial"/>
          <w:szCs w:val="22"/>
        </w:rPr>
        <w:t xml:space="preserve">(i)  A practice guide prepared by the WWC using version 2.1 or 3.0 of the WWC Handbook reporting a “strong evidence base” or “moderate evidence base” for the corresponding practice guide recommendation; </w:t>
      </w:r>
    </w:p>
    <w:p w14:paraId="67A9942C" w14:textId="77777777" w:rsidR="00554544" w:rsidRPr="00A73330" w:rsidRDefault="00554544" w:rsidP="00554544">
      <w:pPr>
        <w:spacing w:line="360" w:lineRule="auto"/>
        <w:ind w:left="360" w:hanging="360"/>
        <w:rPr>
          <w:rFonts w:cs="Arial"/>
          <w:szCs w:val="22"/>
        </w:rPr>
      </w:pPr>
      <w:r w:rsidRPr="00A73330">
        <w:rPr>
          <w:rFonts w:cs="Arial"/>
          <w:szCs w:val="22"/>
        </w:rPr>
        <w:t>(ii)  An intervention report prepared by the WWC using version 2.1 or 3.0 of the WWC Handbook reporting a “positive effect” or “potentially positive effect” on a relevant outcome based on a “medium to large” extent of evidence, with no reporting of a “negative effect” or “potentially negative effect” on a relevant outcome; or</w:t>
      </w:r>
    </w:p>
    <w:p w14:paraId="6FA658F6" w14:textId="77777777" w:rsidR="00554544" w:rsidRPr="00A73330" w:rsidRDefault="00554544" w:rsidP="00554544">
      <w:pPr>
        <w:spacing w:line="360" w:lineRule="auto"/>
        <w:ind w:left="360" w:hanging="360"/>
        <w:rPr>
          <w:rFonts w:cs="Arial"/>
          <w:szCs w:val="22"/>
        </w:rPr>
      </w:pPr>
      <w:r w:rsidRPr="00A73330">
        <w:rPr>
          <w:rFonts w:cs="Arial"/>
          <w:szCs w:val="22"/>
        </w:rPr>
        <w:t>(iii)  A single experimental study or quasi-experimental design study reviewed and reported by the WWC using version 2.1 or 3.0 of the WWC Handbook, or otherwise assessed by the Department using version 3.0 of the WWC Handbook, as appropriate, and that--</w:t>
      </w:r>
    </w:p>
    <w:p w14:paraId="5BAFD4AB" w14:textId="77777777" w:rsidR="00554544" w:rsidRPr="00A73330" w:rsidRDefault="00554544" w:rsidP="00554544">
      <w:pPr>
        <w:spacing w:line="360" w:lineRule="auto"/>
        <w:ind w:left="360" w:hanging="360"/>
        <w:rPr>
          <w:rFonts w:cs="Arial"/>
          <w:szCs w:val="22"/>
        </w:rPr>
      </w:pPr>
      <w:r w:rsidRPr="00A73330">
        <w:rPr>
          <w:rFonts w:cs="Arial"/>
          <w:szCs w:val="22"/>
        </w:rPr>
        <w:t>(A)  Meets WWC standards with or without reservations;</w:t>
      </w:r>
    </w:p>
    <w:p w14:paraId="037E9557" w14:textId="77777777" w:rsidR="00554544" w:rsidRPr="00A73330" w:rsidRDefault="00554544" w:rsidP="00554544">
      <w:pPr>
        <w:spacing w:line="360" w:lineRule="auto"/>
        <w:ind w:left="360" w:hanging="360"/>
        <w:rPr>
          <w:rFonts w:cs="Arial"/>
          <w:szCs w:val="22"/>
        </w:rPr>
      </w:pPr>
      <w:r w:rsidRPr="00A73330">
        <w:rPr>
          <w:rFonts w:cs="Arial"/>
          <w:szCs w:val="22"/>
        </w:rPr>
        <w:t>(B)  Includes at least one statistically significant and positive (i.e., favorable) effect on a relevant outcome;</w:t>
      </w:r>
    </w:p>
    <w:p w14:paraId="2A33EFB1" w14:textId="77777777" w:rsidR="00554544" w:rsidRPr="00A73330" w:rsidRDefault="00554544" w:rsidP="00554544">
      <w:pPr>
        <w:spacing w:line="360" w:lineRule="auto"/>
        <w:ind w:left="360" w:hanging="360"/>
        <w:rPr>
          <w:rFonts w:cs="Arial"/>
          <w:szCs w:val="22"/>
        </w:rPr>
      </w:pPr>
      <w:r w:rsidRPr="00A73330">
        <w:rPr>
          <w:rFonts w:cs="Arial"/>
          <w:szCs w:val="22"/>
        </w:rPr>
        <w:t>(C)  Includes no overriding statistically significant and negative effects on relevant outcomes reported in the study or in a corresponding WWC intervention report prepared under version 2.1 or 3.0 of the WWC Handbook; and</w:t>
      </w:r>
    </w:p>
    <w:p w14:paraId="257F1EE9" w14:textId="77777777" w:rsidR="00554544" w:rsidRPr="00A73330" w:rsidRDefault="00554544" w:rsidP="00554544">
      <w:pPr>
        <w:spacing w:line="360" w:lineRule="auto"/>
        <w:ind w:left="360" w:hanging="360"/>
        <w:rPr>
          <w:rFonts w:cs="Arial"/>
          <w:szCs w:val="22"/>
        </w:rPr>
      </w:pPr>
      <w:r w:rsidRPr="00A73330">
        <w:rPr>
          <w:rFonts w:cs="Arial"/>
          <w:szCs w:val="22"/>
        </w:rPr>
        <w:t>(D)  Is based on a sample from more than one site (e.g.,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18D1A0AC" w14:textId="77777777" w:rsidR="00554544" w:rsidRPr="00A73330" w:rsidRDefault="00554544" w:rsidP="00554544">
      <w:pPr>
        <w:spacing w:line="360" w:lineRule="auto"/>
        <w:rPr>
          <w:rFonts w:cs="Arial"/>
          <w:szCs w:val="22"/>
        </w:rPr>
      </w:pPr>
      <w:r w:rsidRPr="00A73330">
        <w:rPr>
          <w:rFonts w:cs="Arial"/>
          <w:szCs w:val="22"/>
          <w:u w:val="single"/>
        </w:rPr>
        <w:t>Project component</w:t>
      </w:r>
      <w:r w:rsidRPr="00A73330">
        <w:rPr>
          <w:rFonts w:cs="Arial"/>
          <w:szCs w:val="22"/>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14:paraId="3D0D99A9" w14:textId="77777777" w:rsidR="00554544" w:rsidRPr="00A73330" w:rsidRDefault="00554544" w:rsidP="00554544">
      <w:pPr>
        <w:spacing w:line="360" w:lineRule="auto"/>
        <w:rPr>
          <w:rFonts w:cs="Arial"/>
          <w:szCs w:val="22"/>
        </w:rPr>
      </w:pPr>
      <w:r w:rsidRPr="00A73330">
        <w:rPr>
          <w:rFonts w:cs="Arial"/>
          <w:szCs w:val="22"/>
          <w:u w:val="single"/>
        </w:rPr>
        <w:t>Promising evidence</w:t>
      </w:r>
      <w:r w:rsidRPr="00A73330">
        <w:rPr>
          <w:rFonts w:cs="Arial"/>
          <w:szCs w:val="22"/>
        </w:rPr>
        <w:t xml:space="preserve"> means that there is evidence of the effectiveness of a key project component in improving a relevant outcome, based on a relevant finding from one of the following:</w:t>
      </w:r>
    </w:p>
    <w:p w14:paraId="4DCCC48E" w14:textId="77777777" w:rsidR="00554544" w:rsidRPr="00A73330" w:rsidRDefault="00554544" w:rsidP="00554544">
      <w:pPr>
        <w:spacing w:line="360" w:lineRule="auto"/>
        <w:ind w:left="360" w:hanging="360"/>
        <w:rPr>
          <w:rFonts w:cs="Arial"/>
          <w:szCs w:val="22"/>
        </w:rPr>
      </w:pPr>
      <w:r w:rsidRPr="00A73330">
        <w:rPr>
          <w:rFonts w:cs="Arial"/>
          <w:szCs w:val="22"/>
        </w:rPr>
        <w:t>(i)  A practice guide prepared by WWC reporting a “strong evidence base” or “moderate evidence base” for the corresponding practice guide recommendation;</w:t>
      </w:r>
    </w:p>
    <w:p w14:paraId="439D6576" w14:textId="77777777" w:rsidR="00554544" w:rsidRPr="00A73330" w:rsidRDefault="00554544" w:rsidP="00554544">
      <w:pPr>
        <w:spacing w:line="360" w:lineRule="auto"/>
        <w:ind w:left="360" w:hanging="360"/>
        <w:rPr>
          <w:rFonts w:cs="Arial"/>
          <w:szCs w:val="22"/>
        </w:rPr>
      </w:pPr>
      <w:r w:rsidRPr="00A73330">
        <w:rPr>
          <w:rFonts w:cs="Arial"/>
          <w:szCs w:val="22"/>
        </w:rPr>
        <w:t>(ii)  An intervention report prepared by the WWC reporting a “positive effect” or “potentially positive effect” on a relevant outcome with no reporting of a “negative effect” or “potentially negative effect” on a relevant outcome; or</w:t>
      </w:r>
    </w:p>
    <w:p w14:paraId="084A2C99" w14:textId="77777777" w:rsidR="00554544" w:rsidRPr="00A73330" w:rsidRDefault="00554544" w:rsidP="00554544">
      <w:pPr>
        <w:spacing w:line="360" w:lineRule="auto"/>
        <w:ind w:left="360" w:hanging="360"/>
        <w:rPr>
          <w:rFonts w:cs="Arial"/>
          <w:szCs w:val="22"/>
        </w:rPr>
      </w:pPr>
      <w:r w:rsidRPr="00A73330">
        <w:rPr>
          <w:rFonts w:cs="Arial"/>
          <w:szCs w:val="22"/>
        </w:rPr>
        <w:t>(iii)  A single study assessed by the Department, as appropriate, that--</w:t>
      </w:r>
    </w:p>
    <w:p w14:paraId="209D9D0F" w14:textId="77777777" w:rsidR="00554544" w:rsidRPr="00A73330" w:rsidRDefault="00554544" w:rsidP="00554544">
      <w:pPr>
        <w:spacing w:line="360" w:lineRule="auto"/>
        <w:ind w:left="360" w:hanging="360"/>
        <w:rPr>
          <w:rFonts w:cs="Arial"/>
          <w:szCs w:val="22"/>
        </w:rPr>
      </w:pPr>
      <w:r w:rsidRPr="00A73330">
        <w:rPr>
          <w:rFonts w:cs="Arial"/>
          <w:szCs w:val="22"/>
        </w:rPr>
        <w:t>(A)  Is an experimental study, a quasi-experimental design study, or a well-designed and well-implemented correlational study with statistical controls for selection bias (e.g., a study using regression methods to account for differences between a treatment group and a comparison group); and</w:t>
      </w:r>
    </w:p>
    <w:p w14:paraId="599F1A1F" w14:textId="77777777" w:rsidR="00554544" w:rsidRPr="00A73330" w:rsidRDefault="00554544" w:rsidP="00554544">
      <w:pPr>
        <w:spacing w:line="360" w:lineRule="auto"/>
        <w:ind w:left="360" w:hanging="360"/>
        <w:rPr>
          <w:rFonts w:cs="Arial"/>
          <w:szCs w:val="22"/>
        </w:rPr>
      </w:pPr>
      <w:r w:rsidRPr="00A73330">
        <w:rPr>
          <w:rFonts w:cs="Arial"/>
          <w:szCs w:val="22"/>
        </w:rPr>
        <w:t>(B)  Includes at least one statistically significant and positive (i.e., favorable) effect on a relevant outcome.</w:t>
      </w:r>
    </w:p>
    <w:p w14:paraId="47B9F0A7" w14:textId="77777777" w:rsidR="00554544" w:rsidRPr="00A73330" w:rsidRDefault="00554544" w:rsidP="00554544">
      <w:pPr>
        <w:spacing w:line="360" w:lineRule="auto"/>
        <w:rPr>
          <w:rFonts w:cs="Arial"/>
          <w:szCs w:val="22"/>
        </w:rPr>
      </w:pPr>
      <w:r w:rsidRPr="00A73330">
        <w:rPr>
          <w:rFonts w:cs="Arial"/>
          <w:szCs w:val="22"/>
          <w:u w:val="single"/>
        </w:rPr>
        <w:t>Quasi-experimental design study</w:t>
      </w:r>
      <w:r w:rsidRPr="00A73330">
        <w:rPr>
          <w:rFonts w:cs="Arial"/>
          <w:szCs w:val="22"/>
        </w:rPr>
        <w:t xml:space="preserve"> means a study using a design that attempts to approximate an experimental study by identifying a comparison group that is similar to the treatment group in important respects.  This type of study, depending on design and implementation (e.g., establishment of baseline equivalence of the groups being compared), can meet WWC standards with reservations, but cannot meet WWC standards without reservations, as described in the WWC Handbook.</w:t>
      </w:r>
    </w:p>
    <w:p w14:paraId="435204E5" w14:textId="77777777" w:rsidR="00554544" w:rsidRPr="00A73330" w:rsidRDefault="00554544" w:rsidP="00554544">
      <w:pPr>
        <w:spacing w:line="360" w:lineRule="auto"/>
        <w:rPr>
          <w:rFonts w:cs="Arial"/>
          <w:szCs w:val="22"/>
        </w:rPr>
      </w:pPr>
      <w:r w:rsidRPr="00A73330">
        <w:rPr>
          <w:rFonts w:cs="Arial"/>
          <w:szCs w:val="22"/>
          <w:u w:val="single"/>
        </w:rPr>
        <w:t>Relevant outcome</w:t>
      </w:r>
      <w:r w:rsidRPr="00A73330">
        <w:rPr>
          <w:rFonts w:cs="Arial"/>
          <w:szCs w:val="22"/>
        </w:rPr>
        <w:t xml:space="preserve"> means the student outcome(s) or other outcome(s) the key project component is designed to improve, consistent with the specific goals of the program.</w:t>
      </w:r>
    </w:p>
    <w:p w14:paraId="3C9290F2" w14:textId="77777777" w:rsidR="00554544" w:rsidRPr="00A73330" w:rsidRDefault="00554544" w:rsidP="00554544">
      <w:pPr>
        <w:spacing w:line="360" w:lineRule="auto"/>
        <w:rPr>
          <w:rFonts w:cs="Arial"/>
          <w:szCs w:val="22"/>
        </w:rPr>
      </w:pPr>
      <w:r w:rsidRPr="00A73330">
        <w:rPr>
          <w:rFonts w:cs="Arial"/>
          <w:szCs w:val="22"/>
          <w:u w:val="single"/>
        </w:rPr>
        <w:t>Strong evidence</w:t>
      </w:r>
      <w:r w:rsidRPr="00A73330">
        <w:rPr>
          <w:rFonts w:cs="Arial"/>
          <w:szCs w:val="22"/>
        </w:rPr>
        <w:t xml:space="preserve"> means that there is evidence of the effectiveness of a key project component in improving a relevant outcome for a sample that overlaps with the populations and settings proposed to receive that component, based on a relevant finding from one of the following:</w:t>
      </w:r>
    </w:p>
    <w:p w14:paraId="5DCF5FE4" w14:textId="77777777" w:rsidR="00554544" w:rsidRPr="00A73330" w:rsidRDefault="00554544" w:rsidP="00554544">
      <w:pPr>
        <w:spacing w:line="360" w:lineRule="auto"/>
        <w:ind w:left="360" w:hanging="360"/>
        <w:rPr>
          <w:rFonts w:cs="Arial"/>
          <w:szCs w:val="22"/>
        </w:rPr>
      </w:pPr>
      <w:r w:rsidRPr="00A73330">
        <w:rPr>
          <w:rFonts w:cs="Arial"/>
          <w:szCs w:val="22"/>
        </w:rPr>
        <w:t>(i)  A practice guide prepared by the WWC using version 2.1 or 3.0 of the WWC Handbook reporting a “strong evidence base” for the corresponding practice guide recommendation;</w:t>
      </w:r>
    </w:p>
    <w:p w14:paraId="779E8EB5" w14:textId="77777777" w:rsidR="00554544" w:rsidRPr="00A73330" w:rsidRDefault="00554544" w:rsidP="00554544">
      <w:pPr>
        <w:spacing w:line="360" w:lineRule="auto"/>
        <w:ind w:left="360" w:hanging="360"/>
        <w:rPr>
          <w:rFonts w:cs="Arial"/>
          <w:szCs w:val="22"/>
        </w:rPr>
      </w:pPr>
      <w:r w:rsidRPr="00A73330">
        <w:rPr>
          <w:rFonts w:cs="Arial"/>
          <w:szCs w:val="22"/>
        </w:rPr>
        <w:t>(ii)  An intervention report prepared by the WWC using version 2.1 or 3.0 of the WWC Handbook reporting a “positive effect” on a relevant outcome based on a “medium to large” extent of evidence, with no reporting of a “negative effect” or “potentially negative effect” on a relevant outcome; or</w:t>
      </w:r>
    </w:p>
    <w:p w14:paraId="18D5B0A4" w14:textId="77777777" w:rsidR="00554544" w:rsidRPr="00A73330" w:rsidRDefault="00554544" w:rsidP="00554544">
      <w:pPr>
        <w:spacing w:line="360" w:lineRule="auto"/>
        <w:ind w:left="360" w:hanging="360"/>
        <w:rPr>
          <w:rFonts w:cs="Arial"/>
          <w:szCs w:val="22"/>
        </w:rPr>
      </w:pPr>
      <w:r w:rsidRPr="00A73330">
        <w:rPr>
          <w:rFonts w:cs="Arial"/>
          <w:szCs w:val="22"/>
        </w:rPr>
        <w:t>(iii)  A single experimental study reviewed and reported by the WWC using version 2.1 or 3.0 of the WWC Handbook, or otherwise assessed by the Department using version 3.0 of the WWC Handbook, as appropriate, and that--</w:t>
      </w:r>
    </w:p>
    <w:p w14:paraId="58E632DB" w14:textId="77777777" w:rsidR="00554544" w:rsidRPr="00A73330" w:rsidRDefault="00554544" w:rsidP="00554544">
      <w:pPr>
        <w:spacing w:line="360" w:lineRule="auto"/>
        <w:ind w:left="360" w:hanging="360"/>
        <w:rPr>
          <w:rFonts w:cs="Arial"/>
          <w:szCs w:val="22"/>
        </w:rPr>
      </w:pPr>
      <w:r w:rsidRPr="00A73330">
        <w:rPr>
          <w:rFonts w:cs="Arial"/>
          <w:szCs w:val="22"/>
        </w:rPr>
        <w:t>(A)  Meets WWC standards without reservations;</w:t>
      </w:r>
    </w:p>
    <w:p w14:paraId="1239ED01" w14:textId="77777777" w:rsidR="00554544" w:rsidRPr="00A73330" w:rsidRDefault="00554544" w:rsidP="00554544">
      <w:pPr>
        <w:spacing w:line="360" w:lineRule="auto"/>
        <w:ind w:left="360" w:hanging="360"/>
        <w:rPr>
          <w:rFonts w:cs="Arial"/>
          <w:szCs w:val="22"/>
        </w:rPr>
      </w:pPr>
      <w:r w:rsidRPr="00A73330">
        <w:rPr>
          <w:rFonts w:cs="Arial"/>
          <w:szCs w:val="22"/>
        </w:rPr>
        <w:t>(B)  Includes at least one statistically significant and positive (i.e., favorable) effect on a relevant outcome;</w:t>
      </w:r>
    </w:p>
    <w:p w14:paraId="5345F2FD" w14:textId="77777777" w:rsidR="00554544" w:rsidRPr="00A73330" w:rsidRDefault="00554544" w:rsidP="00554544">
      <w:pPr>
        <w:spacing w:line="360" w:lineRule="auto"/>
        <w:ind w:left="360" w:hanging="360"/>
        <w:rPr>
          <w:rFonts w:cs="Arial"/>
          <w:szCs w:val="22"/>
        </w:rPr>
      </w:pPr>
      <w:r w:rsidRPr="00A73330">
        <w:rPr>
          <w:rFonts w:cs="Arial"/>
          <w:szCs w:val="22"/>
        </w:rPr>
        <w:t>(C)  Includes no overriding statistically significant and negative effects on relevant outcomes reported in the study or in a corresponding WWC intervention report prepared under version 2.1 or 3.0 of the WWC Handbook; and</w:t>
      </w:r>
    </w:p>
    <w:p w14:paraId="3D87B385" w14:textId="77777777" w:rsidR="00554544" w:rsidRPr="00A73330" w:rsidRDefault="00554544" w:rsidP="00554544">
      <w:pPr>
        <w:spacing w:line="360" w:lineRule="auto"/>
        <w:ind w:left="360" w:hanging="360"/>
        <w:rPr>
          <w:rFonts w:cs="Arial"/>
          <w:szCs w:val="22"/>
        </w:rPr>
      </w:pPr>
      <w:r w:rsidRPr="00A73330">
        <w:rPr>
          <w:rFonts w:cs="Arial"/>
          <w:szCs w:val="22"/>
        </w:rPr>
        <w:t>(D)  Is based on a sample from more than one site (e.g.,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19FEC677" w14:textId="77777777" w:rsidR="001355E6" w:rsidRPr="00BC4C0A" w:rsidRDefault="00554544" w:rsidP="001F4F44">
      <w:pPr>
        <w:rPr>
          <w:bCs/>
          <w:color w:val="000000"/>
          <w:kern w:val="2"/>
          <w:lang w:val="x-none" w:eastAsia="x-none"/>
        </w:rPr>
      </w:pPr>
      <w:r w:rsidRPr="00A73330">
        <w:rPr>
          <w:rFonts w:cs="Arial"/>
          <w:szCs w:val="22"/>
          <w:u w:val="single"/>
        </w:rPr>
        <w:t>What Works Clearinghouse Handbook (WWC Handbook)</w:t>
      </w:r>
      <w:r w:rsidRPr="00A73330">
        <w:rPr>
          <w:rFonts w:cs="Arial"/>
          <w:szCs w:val="22"/>
        </w:rPr>
        <w:t xml:space="preserve"> means the standards and procedures set forth in the WWC Procedures and Standards Handbook, Version 3.0 or Version 2.1 (incorporated by reference, see 34 CFR 77.2).  Study findings eligible for review under WWC standards can meet WWC standards without reservations, meet WWC standards with reservations, or not meet WWC standards.  WWC practice guides and intervention reports include findings from systematic reviews of evidence as described in the Handbook documentation.</w:t>
      </w:r>
    </w:p>
    <w:p w14:paraId="5E109234" w14:textId="77777777" w:rsidR="00C4174B" w:rsidRPr="00BC4C0A" w:rsidRDefault="00C4174B" w:rsidP="00EC73D5">
      <w:pPr>
        <w:pStyle w:val="FR-2"/>
        <w:rPr>
          <w:kern w:val="2"/>
        </w:rPr>
      </w:pPr>
      <w:r w:rsidRPr="00BC4C0A">
        <w:rPr>
          <w:kern w:val="2"/>
        </w:rPr>
        <w:t xml:space="preserve">Waiver of Proposed Rulemaking: </w:t>
      </w:r>
    </w:p>
    <w:p w14:paraId="3CC5BFF7" w14:textId="77777777" w:rsidR="00C4174B" w:rsidRPr="00BC4C0A" w:rsidRDefault="00C4174B" w:rsidP="00A57B73">
      <w:pPr>
        <w:rPr>
          <w:kern w:val="2"/>
        </w:rPr>
      </w:pPr>
      <w:r w:rsidRPr="00BC4C0A">
        <w:rPr>
          <w:kern w:val="2"/>
        </w:rPr>
        <w:t>Under the Administrative Procedure Act (APA) (5 U.S.C. 553) the Department generally offers interested parties the opportunity to comment on proposed priorities and requirements. Section 681(d) of IDEA, however, makes the public comment requirements of the APA inapplicable to the priority in this notice.</w:t>
      </w:r>
    </w:p>
    <w:p w14:paraId="09622FDD" w14:textId="77777777" w:rsidR="00C4174B" w:rsidRPr="00BC4C0A" w:rsidRDefault="00C4174B" w:rsidP="00EC73D5">
      <w:pPr>
        <w:pStyle w:val="FR-2"/>
        <w:rPr>
          <w:kern w:val="2"/>
        </w:rPr>
      </w:pPr>
      <w:r w:rsidRPr="00BC4C0A">
        <w:rPr>
          <w:kern w:val="2"/>
        </w:rPr>
        <w:t>Program Authority:</w:t>
      </w:r>
    </w:p>
    <w:p w14:paraId="16D2EF8E" w14:textId="77777777" w:rsidR="00C4174B" w:rsidRPr="00BC4C0A" w:rsidRDefault="00C4174B" w:rsidP="00A57B73">
      <w:pPr>
        <w:rPr>
          <w:kern w:val="2"/>
        </w:rPr>
      </w:pPr>
      <w:r w:rsidRPr="00BC4C0A">
        <w:rPr>
          <w:kern w:val="2"/>
        </w:rPr>
        <w:t>20 U.S.C. 14</w:t>
      </w:r>
      <w:r w:rsidR="00554544">
        <w:rPr>
          <w:kern w:val="2"/>
        </w:rPr>
        <w:t>74</w:t>
      </w:r>
      <w:r w:rsidRPr="00BC4C0A">
        <w:rPr>
          <w:kern w:val="2"/>
        </w:rPr>
        <w:t xml:space="preserve"> and 1481.</w:t>
      </w:r>
    </w:p>
    <w:p w14:paraId="353CCBE4" w14:textId="77777777" w:rsidR="00BE7E3A" w:rsidRPr="00BC4C0A" w:rsidRDefault="009E0690" w:rsidP="002B737D">
      <w:pPr>
        <w:pStyle w:val="Heading3"/>
        <w:widowControl/>
        <w:rPr>
          <w:i/>
          <w:kern w:val="2"/>
        </w:rPr>
      </w:pPr>
      <w:bookmarkStart w:id="28" w:name="_Toc377030406"/>
      <w:bookmarkStart w:id="29" w:name="_Toc455579541"/>
      <w:bookmarkStart w:id="30" w:name="_Toc455579748"/>
      <w:bookmarkEnd w:id="25"/>
      <w:bookmarkEnd w:id="26"/>
      <w:bookmarkEnd w:id="27"/>
      <w:r w:rsidRPr="00BC4C0A">
        <w:rPr>
          <w:kern w:val="2"/>
        </w:rPr>
        <w:t>Performance Measures:</w:t>
      </w:r>
      <w:bookmarkEnd w:id="28"/>
      <w:bookmarkEnd w:id="29"/>
      <w:bookmarkEnd w:id="30"/>
    </w:p>
    <w:p w14:paraId="7866B13B" w14:textId="77777777" w:rsidR="009D3750" w:rsidRDefault="009D3750" w:rsidP="009D3750">
      <w:pPr>
        <w:spacing w:line="360" w:lineRule="auto"/>
        <w:rPr>
          <w:rFonts w:eastAsia="Calibri" w:cs="Arial"/>
          <w:szCs w:val="22"/>
        </w:rPr>
      </w:pPr>
      <w:r>
        <w:rPr>
          <w:rFonts w:eastAsia="Calibri" w:cs="Arial"/>
          <w:szCs w:val="22"/>
        </w:rPr>
        <w:t>Under the Government Performance and Results Act of 1993 (GPRA), the Department has established a set of performance measures, including long-term measures, that are designed to yield information on various aspects of the effectiveness and quality of the Educational Technology, Media, and Materials for Individuals with Disabilities program.  These measures are:</w:t>
      </w:r>
    </w:p>
    <w:p w14:paraId="16AA289C" w14:textId="77777777" w:rsidR="009D3750" w:rsidRDefault="009D3750" w:rsidP="009D3750">
      <w:pPr>
        <w:spacing w:line="360" w:lineRule="auto"/>
        <w:ind w:left="360" w:hanging="360"/>
        <w:rPr>
          <w:rFonts w:eastAsia="Calibri" w:cs="Arial"/>
          <w:szCs w:val="22"/>
        </w:rPr>
      </w:pPr>
      <w:r>
        <w:rPr>
          <w:rFonts w:eastAsia="Calibri" w:cs="Arial"/>
          <w:szCs w:val="22"/>
        </w:rPr>
        <w:t>•  Program Performance Measure #1:  The percentage of Educational Technology, Media, and Materials Program products and services judged to be of high quality by an independent review panel of experts qualified to review the substantial content of the products and services;</w:t>
      </w:r>
    </w:p>
    <w:p w14:paraId="18E4AC09" w14:textId="77777777" w:rsidR="009D3750" w:rsidRDefault="009D3750" w:rsidP="009D3750">
      <w:pPr>
        <w:spacing w:line="360" w:lineRule="auto"/>
        <w:ind w:left="360" w:hanging="360"/>
        <w:rPr>
          <w:rFonts w:eastAsia="Calibri" w:cs="Arial"/>
          <w:szCs w:val="22"/>
        </w:rPr>
      </w:pPr>
      <w:r>
        <w:rPr>
          <w:rFonts w:eastAsia="Calibri" w:cs="Arial"/>
          <w:szCs w:val="22"/>
        </w:rPr>
        <w:t>•  Program Performance Measure #2:  The percentage of Educational Technology, Media, and Materials Program products and services judged to be of high relevance to improving outcomes for infants, toddlers, children and youth with disabilities;</w:t>
      </w:r>
    </w:p>
    <w:p w14:paraId="17A89410" w14:textId="77777777" w:rsidR="009D3750" w:rsidRDefault="009D3750" w:rsidP="009D3750">
      <w:pPr>
        <w:spacing w:line="360" w:lineRule="auto"/>
        <w:ind w:left="360" w:hanging="360"/>
        <w:rPr>
          <w:rFonts w:eastAsia="Calibri" w:cs="Arial"/>
          <w:szCs w:val="22"/>
        </w:rPr>
      </w:pPr>
      <w:r>
        <w:rPr>
          <w:rFonts w:eastAsia="Calibri" w:cs="Arial"/>
          <w:szCs w:val="22"/>
        </w:rPr>
        <w:t>•  Program Performance Measure #3:  The percentage of Educational Technology, Media, and Materials Program products and services judged to be of useful in improving results for infants, toddler, children and youth with disabilities;</w:t>
      </w:r>
    </w:p>
    <w:p w14:paraId="3944E588" w14:textId="77777777" w:rsidR="009D3750" w:rsidRDefault="009D3750" w:rsidP="009D3750">
      <w:pPr>
        <w:spacing w:line="360" w:lineRule="auto"/>
        <w:ind w:left="360" w:hanging="360"/>
        <w:rPr>
          <w:rFonts w:eastAsia="Calibri" w:cs="Arial"/>
          <w:szCs w:val="22"/>
        </w:rPr>
      </w:pPr>
      <w:r>
        <w:rPr>
          <w:rFonts w:eastAsia="Calibri" w:cs="Arial"/>
          <w:szCs w:val="22"/>
        </w:rPr>
        <w:t>•  Program Performance Measure #4.1:  The federal cost per unit of accessible educational materials funded by the Educational Technology, Media, and Materials Program;</w:t>
      </w:r>
    </w:p>
    <w:p w14:paraId="23266355" w14:textId="77777777" w:rsidR="009D3750" w:rsidRDefault="009D3750" w:rsidP="009D3750">
      <w:pPr>
        <w:spacing w:line="360" w:lineRule="auto"/>
        <w:ind w:left="360" w:hanging="360"/>
        <w:rPr>
          <w:rFonts w:eastAsia="Calibri" w:cs="Arial"/>
          <w:szCs w:val="22"/>
        </w:rPr>
      </w:pPr>
      <w:r>
        <w:rPr>
          <w:rFonts w:eastAsia="Calibri" w:cs="Arial"/>
          <w:szCs w:val="22"/>
        </w:rPr>
        <w:t>•  Program Performance Measure #4.2:  The federal cost per unit of accessible educational materials from the National Instructional Materials Accessibility Center funded by the Educational Technology, Media, and Materials Program; and</w:t>
      </w:r>
    </w:p>
    <w:p w14:paraId="12BD6DF4" w14:textId="77777777" w:rsidR="009D3750" w:rsidRDefault="009D3750" w:rsidP="009D3750">
      <w:pPr>
        <w:spacing w:line="360" w:lineRule="auto"/>
        <w:ind w:left="360" w:hanging="360"/>
        <w:rPr>
          <w:rFonts w:eastAsia="Calibri" w:cs="Arial"/>
          <w:szCs w:val="22"/>
        </w:rPr>
      </w:pPr>
      <w:r>
        <w:rPr>
          <w:rFonts w:eastAsia="Calibri" w:cs="Arial"/>
          <w:szCs w:val="22"/>
        </w:rPr>
        <w:t>•  Program Performance Measure #4.3: The federal cost per unit of video description funded by the Educational Technology, Media, and Materials Program.</w:t>
      </w:r>
    </w:p>
    <w:p w14:paraId="082FD45A" w14:textId="77777777" w:rsidR="009D3750" w:rsidRDefault="009D3750" w:rsidP="009D3750">
      <w:pPr>
        <w:spacing w:line="360" w:lineRule="auto"/>
        <w:rPr>
          <w:rFonts w:eastAsia="Calibri" w:cs="Arial"/>
          <w:szCs w:val="22"/>
        </w:rPr>
      </w:pPr>
      <w:r>
        <w:rPr>
          <w:rFonts w:eastAsia="Calibri" w:cs="Arial"/>
          <w:szCs w:val="22"/>
        </w:rPr>
        <w:t>Projects funded under this competition are required to submit data on these measures as directed by OSEP.</w:t>
      </w:r>
    </w:p>
    <w:p w14:paraId="2DF248B4" w14:textId="77777777" w:rsidR="001D1C60" w:rsidRPr="00BC4C0A" w:rsidRDefault="009D3750" w:rsidP="00A57B73">
      <w:pPr>
        <w:rPr>
          <w:kern w:val="2"/>
        </w:rPr>
      </w:pPr>
      <w:r>
        <w:rPr>
          <w:rFonts w:eastAsia="Calibri" w:cs="Arial"/>
          <w:szCs w:val="22"/>
        </w:rPr>
        <w:t>Grantees will be required to report information on their project’s performance in annual performance reports and additional performance data to the Department (34 CFR 75.590 and 75.591).</w:t>
      </w:r>
    </w:p>
    <w:p w14:paraId="42DBEA39" w14:textId="77777777" w:rsidR="00BE7E3A" w:rsidRPr="00BC4C0A" w:rsidRDefault="009E0690" w:rsidP="002B737D">
      <w:pPr>
        <w:pStyle w:val="Heading4"/>
        <w:rPr>
          <w:i/>
          <w:kern w:val="2"/>
        </w:rPr>
      </w:pPr>
      <w:r w:rsidRPr="00BC4C0A">
        <w:rPr>
          <w:kern w:val="2"/>
        </w:rPr>
        <w:t>Applications Available:</w:t>
      </w:r>
    </w:p>
    <w:p w14:paraId="09B55577" w14:textId="533012E7" w:rsidR="00BE7E3A" w:rsidRPr="00BC4C0A" w:rsidRDefault="00AB6EB8" w:rsidP="00A57B73">
      <w:pPr>
        <w:rPr>
          <w:i/>
          <w:kern w:val="2"/>
        </w:rPr>
      </w:pPr>
      <w:r>
        <w:rPr>
          <w:kern w:val="2"/>
        </w:rPr>
        <w:t>XXXX</w:t>
      </w:r>
      <w:r w:rsidR="00291946" w:rsidRPr="00BC4C0A">
        <w:rPr>
          <w:kern w:val="2"/>
        </w:rPr>
        <w:t>.</w:t>
      </w:r>
    </w:p>
    <w:p w14:paraId="0C9C7805" w14:textId="77777777" w:rsidR="00BE7E3A" w:rsidRPr="00BC4C0A" w:rsidRDefault="009E0690" w:rsidP="002B737D">
      <w:pPr>
        <w:pStyle w:val="Heading4"/>
        <w:rPr>
          <w:kern w:val="2"/>
        </w:rPr>
      </w:pPr>
      <w:r w:rsidRPr="00BC4C0A">
        <w:rPr>
          <w:kern w:val="2"/>
        </w:rPr>
        <w:t>Deadline for Transmittal of Applications:</w:t>
      </w:r>
    </w:p>
    <w:p w14:paraId="69B51DB9" w14:textId="32FA0CD9" w:rsidR="004424FB" w:rsidRPr="00BC4C0A" w:rsidRDefault="00AB6EB8" w:rsidP="00A57B73">
      <w:pPr>
        <w:rPr>
          <w:i/>
          <w:kern w:val="2"/>
        </w:rPr>
      </w:pPr>
      <w:r>
        <w:rPr>
          <w:kern w:val="2"/>
        </w:rPr>
        <w:t>XXXX</w:t>
      </w:r>
      <w:r w:rsidR="00FC5E45" w:rsidRPr="00BC4C0A">
        <w:rPr>
          <w:kern w:val="2"/>
        </w:rPr>
        <w:t>.</w:t>
      </w:r>
    </w:p>
    <w:p w14:paraId="64422E1A" w14:textId="77777777" w:rsidR="009A3F21" w:rsidRPr="00BC4C0A" w:rsidRDefault="009A3F21" w:rsidP="002B737D">
      <w:pPr>
        <w:pStyle w:val="Heading4"/>
        <w:rPr>
          <w:kern w:val="2"/>
        </w:rPr>
      </w:pPr>
      <w:r w:rsidRPr="00BC4C0A">
        <w:rPr>
          <w:kern w:val="2"/>
        </w:rPr>
        <w:t>Estimated Available Funds:</w:t>
      </w:r>
      <w:r w:rsidR="00A60207" w:rsidRPr="00BC4C0A">
        <w:rPr>
          <w:kern w:val="2"/>
        </w:rPr>
        <w:t xml:space="preserve"> </w:t>
      </w:r>
    </w:p>
    <w:p w14:paraId="59EF8ADD" w14:textId="77777777" w:rsidR="00E42DDA" w:rsidRPr="00BC4C0A" w:rsidRDefault="00E42DDA" w:rsidP="00A57B73">
      <w:pPr>
        <w:rPr>
          <w:kern w:val="2"/>
        </w:rPr>
      </w:pPr>
      <w:r w:rsidRPr="00BC4C0A">
        <w:rPr>
          <w:kern w:val="2"/>
        </w:rPr>
        <w:t>$</w:t>
      </w:r>
      <w:r w:rsidR="009D3750">
        <w:rPr>
          <w:kern w:val="2"/>
        </w:rPr>
        <w:t>1</w:t>
      </w:r>
      <w:r w:rsidRPr="00BC4C0A">
        <w:rPr>
          <w:kern w:val="2"/>
        </w:rPr>
        <w:t>,5</w:t>
      </w:r>
      <w:r w:rsidR="009D3750">
        <w:rPr>
          <w:kern w:val="2"/>
        </w:rPr>
        <w:t>0</w:t>
      </w:r>
      <w:r w:rsidRPr="00BC4C0A">
        <w:rPr>
          <w:kern w:val="2"/>
        </w:rPr>
        <w:t>0,000.</w:t>
      </w:r>
    </w:p>
    <w:p w14:paraId="55AF1DF2" w14:textId="77777777" w:rsidR="00E42DDA" w:rsidRPr="00BC4C0A" w:rsidRDefault="00E42DDA" w:rsidP="00A57B73">
      <w:pPr>
        <w:rPr>
          <w:kern w:val="2"/>
        </w:rPr>
      </w:pPr>
      <w:r w:rsidRPr="00BC4C0A">
        <w:rPr>
          <w:kern w:val="2"/>
        </w:rPr>
        <w:t>Contingent upon the availability of funds and the quality of applications, we may make additional awards in FY 201</w:t>
      </w:r>
      <w:r w:rsidR="00D16D6C">
        <w:rPr>
          <w:kern w:val="2"/>
        </w:rPr>
        <w:t>9</w:t>
      </w:r>
      <w:r w:rsidRPr="00BC4C0A">
        <w:rPr>
          <w:kern w:val="2"/>
        </w:rPr>
        <w:t xml:space="preserve"> from the list of unfunded applications from this competition.</w:t>
      </w:r>
    </w:p>
    <w:p w14:paraId="3A1CA8B4" w14:textId="77777777" w:rsidR="001E2706" w:rsidRPr="00BC4C0A" w:rsidRDefault="009E0690" w:rsidP="002B737D">
      <w:pPr>
        <w:pStyle w:val="Heading4"/>
        <w:rPr>
          <w:kern w:val="2"/>
        </w:rPr>
      </w:pPr>
      <w:r w:rsidRPr="00BC4C0A">
        <w:rPr>
          <w:kern w:val="2"/>
        </w:rPr>
        <w:t xml:space="preserve">Estimated </w:t>
      </w:r>
      <w:r w:rsidR="009A3F21" w:rsidRPr="00BC4C0A">
        <w:rPr>
          <w:kern w:val="2"/>
        </w:rPr>
        <w:t>Range of Awards</w:t>
      </w:r>
      <w:r w:rsidRPr="00BC4C0A">
        <w:rPr>
          <w:kern w:val="2"/>
        </w:rPr>
        <w:t>:</w:t>
      </w:r>
      <w:r w:rsidR="00A60207" w:rsidRPr="00BC4C0A">
        <w:rPr>
          <w:kern w:val="2"/>
        </w:rPr>
        <w:t xml:space="preserve"> </w:t>
      </w:r>
    </w:p>
    <w:p w14:paraId="7880C86B" w14:textId="77777777" w:rsidR="008C6BBB" w:rsidRPr="00BC4C0A" w:rsidRDefault="009D3750" w:rsidP="00A57B73">
      <w:pPr>
        <w:rPr>
          <w:kern w:val="2"/>
        </w:rPr>
      </w:pPr>
      <w:r>
        <w:rPr>
          <w:kern w:val="2"/>
        </w:rPr>
        <w:t>4</w:t>
      </w:r>
      <w:r w:rsidR="006B31BD" w:rsidRPr="00BC4C0A">
        <w:rPr>
          <w:kern w:val="2"/>
        </w:rPr>
        <w:t>5</w:t>
      </w:r>
      <w:r w:rsidR="00554544">
        <w:rPr>
          <w:kern w:val="2"/>
        </w:rPr>
        <w:t>0</w:t>
      </w:r>
      <w:r w:rsidR="006B31BD" w:rsidRPr="00BC4C0A">
        <w:rPr>
          <w:kern w:val="2"/>
        </w:rPr>
        <w:t>,000 to $5</w:t>
      </w:r>
      <w:r>
        <w:rPr>
          <w:kern w:val="2"/>
        </w:rPr>
        <w:t>0</w:t>
      </w:r>
      <w:r w:rsidR="006B31BD" w:rsidRPr="00BC4C0A">
        <w:rPr>
          <w:kern w:val="2"/>
        </w:rPr>
        <w:t>0,000 per year</w:t>
      </w:r>
    </w:p>
    <w:p w14:paraId="7F95B890" w14:textId="77777777" w:rsidR="001E2706" w:rsidRPr="00BC4C0A" w:rsidRDefault="009A3F21" w:rsidP="002B737D">
      <w:pPr>
        <w:pStyle w:val="Heading4"/>
        <w:rPr>
          <w:kern w:val="2"/>
        </w:rPr>
      </w:pPr>
      <w:r w:rsidRPr="00BC4C0A">
        <w:rPr>
          <w:kern w:val="2"/>
        </w:rPr>
        <w:t>Estimated Average Size of Awards:</w:t>
      </w:r>
      <w:r w:rsidR="00E927D9" w:rsidRPr="00BC4C0A">
        <w:rPr>
          <w:kern w:val="2"/>
        </w:rPr>
        <w:t xml:space="preserve"> </w:t>
      </w:r>
    </w:p>
    <w:p w14:paraId="2DD66AB8" w14:textId="77777777" w:rsidR="009A3F21" w:rsidRPr="00BC4C0A" w:rsidRDefault="006B31BD" w:rsidP="00A57B73">
      <w:pPr>
        <w:rPr>
          <w:kern w:val="2"/>
        </w:rPr>
      </w:pPr>
      <w:r w:rsidRPr="00BC4C0A">
        <w:rPr>
          <w:kern w:val="2"/>
        </w:rPr>
        <w:t>$</w:t>
      </w:r>
      <w:r w:rsidR="009D3750">
        <w:rPr>
          <w:kern w:val="2"/>
        </w:rPr>
        <w:t>47</w:t>
      </w:r>
      <w:r w:rsidR="00554544">
        <w:rPr>
          <w:kern w:val="2"/>
        </w:rPr>
        <w:t>5</w:t>
      </w:r>
      <w:r w:rsidR="00F71E0D">
        <w:rPr>
          <w:kern w:val="2"/>
        </w:rPr>
        <w:t>,0</w:t>
      </w:r>
      <w:r w:rsidR="00E42DDA" w:rsidRPr="00BC4C0A">
        <w:rPr>
          <w:kern w:val="2"/>
        </w:rPr>
        <w:t>00</w:t>
      </w:r>
      <w:r w:rsidRPr="00BC4C0A">
        <w:rPr>
          <w:kern w:val="2"/>
        </w:rPr>
        <w:t xml:space="preserve"> per year</w:t>
      </w:r>
    </w:p>
    <w:p w14:paraId="15C8D8CE" w14:textId="77777777" w:rsidR="00D41327" w:rsidRPr="00BC4C0A" w:rsidRDefault="009E0690" w:rsidP="002B737D">
      <w:pPr>
        <w:pStyle w:val="Heading4"/>
        <w:rPr>
          <w:kern w:val="2"/>
        </w:rPr>
      </w:pPr>
      <w:r w:rsidRPr="00BC4C0A">
        <w:rPr>
          <w:kern w:val="2"/>
        </w:rPr>
        <w:t xml:space="preserve">Estimated Number of </w:t>
      </w:r>
      <w:r w:rsidR="007D4AD4" w:rsidRPr="00BC4C0A">
        <w:rPr>
          <w:kern w:val="2"/>
        </w:rPr>
        <w:t>A</w:t>
      </w:r>
      <w:r w:rsidRPr="00BC4C0A">
        <w:rPr>
          <w:kern w:val="2"/>
        </w:rPr>
        <w:t>wards:</w:t>
      </w:r>
      <w:r w:rsidR="00A60207" w:rsidRPr="00BC4C0A">
        <w:rPr>
          <w:kern w:val="2"/>
        </w:rPr>
        <w:t xml:space="preserve"> </w:t>
      </w:r>
    </w:p>
    <w:p w14:paraId="55322702" w14:textId="77777777" w:rsidR="00BE7E3A" w:rsidRPr="00BC4C0A" w:rsidRDefault="00554544" w:rsidP="00A57B73">
      <w:pPr>
        <w:rPr>
          <w:kern w:val="2"/>
        </w:rPr>
      </w:pPr>
      <w:r>
        <w:rPr>
          <w:kern w:val="2"/>
        </w:rPr>
        <w:t>3</w:t>
      </w:r>
      <w:r w:rsidR="004D051E" w:rsidRPr="00BC4C0A">
        <w:rPr>
          <w:kern w:val="2"/>
        </w:rPr>
        <w:t>.</w:t>
      </w:r>
    </w:p>
    <w:p w14:paraId="000F5F35" w14:textId="77777777" w:rsidR="00F850D3" w:rsidRPr="00BC4C0A" w:rsidRDefault="00F850D3" w:rsidP="00A57B73">
      <w:pPr>
        <w:pStyle w:val="Note"/>
        <w:rPr>
          <w:kern w:val="2"/>
        </w:rPr>
      </w:pPr>
      <w:r w:rsidRPr="00BC4C0A">
        <w:rPr>
          <w:b/>
          <w:kern w:val="2"/>
        </w:rPr>
        <w:t>Note:</w:t>
      </w:r>
      <w:r w:rsidRPr="00BC4C0A">
        <w:rPr>
          <w:kern w:val="2"/>
        </w:rPr>
        <w:t xml:space="preserve"> The Department is not bound by any estimates in this notice.</w:t>
      </w:r>
    </w:p>
    <w:p w14:paraId="68C421CF" w14:textId="77777777" w:rsidR="00BE7E3A" w:rsidRPr="00BC4C0A" w:rsidRDefault="009E0690" w:rsidP="002B737D">
      <w:pPr>
        <w:pStyle w:val="Heading4"/>
        <w:rPr>
          <w:i/>
          <w:kern w:val="2"/>
        </w:rPr>
      </w:pPr>
      <w:r w:rsidRPr="00BC4C0A">
        <w:rPr>
          <w:kern w:val="2"/>
        </w:rPr>
        <w:t>Maximum Award:</w:t>
      </w:r>
    </w:p>
    <w:p w14:paraId="4751ECD3" w14:textId="77777777" w:rsidR="00246D37" w:rsidRPr="00BC4C0A" w:rsidRDefault="00D6543B" w:rsidP="00A57B73">
      <w:pPr>
        <w:rPr>
          <w:rFonts w:cs="Arial"/>
          <w:kern w:val="2"/>
        </w:rPr>
      </w:pPr>
      <w:r w:rsidRPr="00BC4C0A">
        <w:rPr>
          <w:kern w:val="2"/>
        </w:rPr>
        <w:t xml:space="preserve">We will </w:t>
      </w:r>
      <w:r w:rsidR="008C37A7" w:rsidRPr="00BC4C0A">
        <w:rPr>
          <w:kern w:val="2"/>
        </w:rPr>
        <w:t xml:space="preserve">not make an award </w:t>
      </w:r>
      <w:r w:rsidRPr="00BC4C0A">
        <w:rPr>
          <w:kern w:val="2"/>
        </w:rPr>
        <w:t xml:space="preserve">exceeding </w:t>
      </w:r>
      <w:r w:rsidR="004D051E" w:rsidRPr="00BC4C0A">
        <w:rPr>
          <w:kern w:val="2"/>
        </w:rPr>
        <w:t>$</w:t>
      </w:r>
      <w:r w:rsidR="00C158ED" w:rsidRPr="00BC4C0A">
        <w:rPr>
          <w:kern w:val="2"/>
        </w:rPr>
        <w:t>5</w:t>
      </w:r>
      <w:r w:rsidR="00554544">
        <w:rPr>
          <w:kern w:val="2"/>
        </w:rPr>
        <w:t>0</w:t>
      </w:r>
      <w:r w:rsidR="00F850D3" w:rsidRPr="00BC4C0A">
        <w:rPr>
          <w:kern w:val="2"/>
        </w:rPr>
        <w:t>0</w:t>
      </w:r>
      <w:r w:rsidR="004D051E" w:rsidRPr="00BC4C0A">
        <w:rPr>
          <w:kern w:val="2"/>
        </w:rPr>
        <w:t xml:space="preserve">,000 </w:t>
      </w:r>
      <w:r w:rsidRPr="00BC4C0A">
        <w:rPr>
          <w:kern w:val="2"/>
        </w:rPr>
        <w:t>for a single budget period of 12 months.</w:t>
      </w:r>
      <w:r w:rsidR="00E927D9" w:rsidRPr="00BC4C0A">
        <w:rPr>
          <w:kern w:val="2"/>
        </w:rPr>
        <w:t xml:space="preserve"> </w:t>
      </w:r>
    </w:p>
    <w:p w14:paraId="2CF72DF9" w14:textId="77777777" w:rsidR="00BE7E3A" w:rsidRPr="00BC4C0A" w:rsidRDefault="009E0690" w:rsidP="002B737D">
      <w:pPr>
        <w:pStyle w:val="Heading4"/>
        <w:rPr>
          <w:i/>
          <w:kern w:val="2"/>
        </w:rPr>
      </w:pPr>
      <w:r w:rsidRPr="00BC4C0A">
        <w:rPr>
          <w:kern w:val="2"/>
        </w:rPr>
        <w:t>Project Period:</w:t>
      </w:r>
    </w:p>
    <w:p w14:paraId="21AB82B3" w14:textId="77777777" w:rsidR="00C158ED" w:rsidRPr="00BC4C0A" w:rsidRDefault="00C158ED" w:rsidP="00A57B73">
      <w:pPr>
        <w:rPr>
          <w:kern w:val="2"/>
        </w:rPr>
      </w:pPr>
      <w:r w:rsidRPr="00BC4C0A">
        <w:rPr>
          <w:kern w:val="2"/>
        </w:rPr>
        <w:t xml:space="preserve">Up to </w:t>
      </w:r>
      <w:r w:rsidR="00554544">
        <w:rPr>
          <w:kern w:val="2"/>
        </w:rPr>
        <w:t>48</w:t>
      </w:r>
      <w:r w:rsidRPr="00BC4C0A">
        <w:rPr>
          <w:kern w:val="2"/>
        </w:rPr>
        <w:t xml:space="preserve"> months.</w:t>
      </w:r>
    </w:p>
    <w:p w14:paraId="4BC1CD51" w14:textId="77777777" w:rsidR="00BE7E3A" w:rsidRPr="00BC4C0A" w:rsidRDefault="008C37A7" w:rsidP="002B737D">
      <w:pPr>
        <w:pStyle w:val="Heading4"/>
        <w:rPr>
          <w:i/>
          <w:kern w:val="2"/>
        </w:rPr>
      </w:pPr>
      <w:r w:rsidRPr="00BC4C0A">
        <w:rPr>
          <w:kern w:val="2"/>
        </w:rPr>
        <w:t xml:space="preserve">Recommended </w:t>
      </w:r>
      <w:r w:rsidR="009E0690" w:rsidRPr="00BC4C0A">
        <w:rPr>
          <w:kern w:val="2"/>
        </w:rPr>
        <w:t>Page Limits:</w:t>
      </w:r>
    </w:p>
    <w:p w14:paraId="64EE706B" w14:textId="77777777" w:rsidR="00246D37" w:rsidRPr="00BC4C0A" w:rsidRDefault="00D96DC0" w:rsidP="00A57B73">
      <w:pPr>
        <w:rPr>
          <w:kern w:val="2"/>
        </w:rPr>
      </w:pPr>
      <w:r w:rsidRPr="00BC4C0A">
        <w:rPr>
          <w:kern w:val="2"/>
        </w:rPr>
        <w:t>The application narrative (Part III of the application) is where you, the applicant, address the selection criteria that reviewers use to evaluate your application.</w:t>
      </w:r>
      <w:r w:rsidR="00E927D9" w:rsidRPr="00BC4C0A">
        <w:rPr>
          <w:kern w:val="2"/>
        </w:rPr>
        <w:t xml:space="preserve"> </w:t>
      </w:r>
      <w:r w:rsidR="008C37A7" w:rsidRPr="00BC4C0A">
        <w:rPr>
          <w:rFonts w:eastAsia="MS Mincho"/>
          <w:kern w:val="2"/>
        </w:rPr>
        <w:t>We recommend that you (1) limit the application narrative to no more than 50 pages and (2) use the following</w:t>
      </w:r>
      <w:r w:rsidR="008C37A7" w:rsidRPr="00BC4C0A">
        <w:rPr>
          <w:kern w:val="2"/>
        </w:rPr>
        <w:t xml:space="preserve"> </w:t>
      </w:r>
      <w:r w:rsidRPr="00BC4C0A">
        <w:rPr>
          <w:kern w:val="2"/>
        </w:rPr>
        <w:t>standards:</w:t>
      </w:r>
    </w:p>
    <w:p w14:paraId="2A5BAA77" w14:textId="77777777" w:rsidR="00246D37" w:rsidRPr="00BC4C0A" w:rsidRDefault="00246D37" w:rsidP="00AE0EC2">
      <w:pPr>
        <w:pStyle w:val="ListParagraph"/>
        <w:numPr>
          <w:ilvl w:val="0"/>
          <w:numId w:val="40"/>
        </w:numPr>
        <w:rPr>
          <w:kern w:val="2"/>
        </w:rPr>
      </w:pPr>
      <w:r w:rsidRPr="00BC4C0A">
        <w:rPr>
          <w:kern w:val="2"/>
        </w:rPr>
        <w:t xml:space="preserve">A "page" is 8.5" x 11" (on one side only) with 1” margins </w:t>
      </w:r>
      <w:r w:rsidR="00D96DC0" w:rsidRPr="00BC4C0A">
        <w:rPr>
          <w:kern w:val="2"/>
        </w:rPr>
        <w:t xml:space="preserve">at the </w:t>
      </w:r>
      <w:r w:rsidRPr="00BC4C0A">
        <w:rPr>
          <w:kern w:val="2"/>
        </w:rPr>
        <w:t xml:space="preserve">top, bottom, and </w:t>
      </w:r>
      <w:r w:rsidR="00D96DC0" w:rsidRPr="00BC4C0A">
        <w:rPr>
          <w:kern w:val="2"/>
        </w:rPr>
        <w:t xml:space="preserve">both </w:t>
      </w:r>
      <w:r w:rsidRPr="00BC4C0A">
        <w:rPr>
          <w:kern w:val="2"/>
        </w:rPr>
        <w:t xml:space="preserve">sides. </w:t>
      </w:r>
    </w:p>
    <w:p w14:paraId="19A758CC" w14:textId="77777777" w:rsidR="00246D37" w:rsidRPr="00061455" w:rsidRDefault="00246D37" w:rsidP="00AE0EC2">
      <w:pPr>
        <w:pStyle w:val="ListParagraph"/>
        <w:numPr>
          <w:ilvl w:val="0"/>
          <w:numId w:val="40"/>
        </w:numPr>
        <w:rPr>
          <w:kern w:val="2"/>
        </w:rPr>
      </w:pPr>
      <w:r w:rsidRPr="00BC4C0A">
        <w:rPr>
          <w:kern w:val="2"/>
        </w:rPr>
        <w:t xml:space="preserve">Double-space (no more than three lines per vertical inch) all text in the application narrative, </w:t>
      </w:r>
      <w:r w:rsidRPr="0085636A">
        <w:rPr>
          <w:kern w:val="2"/>
        </w:rPr>
        <w:t>including titles, headings, f</w:t>
      </w:r>
      <w:r w:rsidR="006B31BD" w:rsidRPr="0085636A">
        <w:rPr>
          <w:kern w:val="2"/>
        </w:rPr>
        <w:t xml:space="preserve">ootnotes, quotations, reference citations, </w:t>
      </w:r>
      <w:r w:rsidRPr="0085636A">
        <w:rPr>
          <w:kern w:val="2"/>
        </w:rPr>
        <w:t>captions</w:t>
      </w:r>
      <w:r w:rsidR="006B31BD" w:rsidRPr="0085636A">
        <w:rPr>
          <w:kern w:val="2"/>
        </w:rPr>
        <w:t>, as well as all text in charts, tables, figures, graphs, screen shots</w:t>
      </w:r>
      <w:r w:rsidR="00F31F90" w:rsidRPr="0085636A">
        <w:rPr>
          <w:kern w:val="2"/>
        </w:rPr>
        <w:t>, and logic models</w:t>
      </w:r>
      <w:r w:rsidR="006B31BD" w:rsidRPr="00061455">
        <w:rPr>
          <w:kern w:val="2"/>
        </w:rPr>
        <w:t>.</w:t>
      </w:r>
    </w:p>
    <w:p w14:paraId="44063B1D" w14:textId="77777777" w:rsidR="00246D37" w:rsidRPr="00BC4C0A" w:rsidRDefault="00246D37" w:rsidP="00AE0EC2">
      <w:pPr>
        <w:pStyle w:val="ListParagraph"/>
        <w:numPr>
          <w:ilvl w:val="0"/>
          <w:numId w:val="40"/>
        </w:numPr>
        <w:rPr>
          <w:kern w:val="2"/>
        </w:rPr>
      </w:pPr>
      <w:r w:rsidRPr="00BC4C0A">
        <w:rPr>
          <w:kern w:val="2"/>
        </w:rPr>
        <w:t xml:space="preserve">Use a font that is </w:t>
      </w:r>
      <w:r w:rsidR="007B0216" w:rsidRPr="00BC4C0A">
        <w:rPr>
          <w:kern w:val="2"/>
        </w:rPr>
        <w:t>1</w:t>
      </w:r>
      <w:r w:rsidRPr="00BC4C0A">
        <w:rPr>
          <w:kern w:val="2"/>
        </w:rPr>
        <w:t>2 p</w:t>
      </w:r>
      <w:r w:rsidR="006B31BD" w:rsidRPr="00BC4C0A">
        <w:rPr>
          <w:kern w:val="2"/>
        </w:rPr>
        <w:t>oint or larger</w:t>
      </w:r>
      <w:r w:rsidRPr="00BC4C0A">
        <w:rPr>
          <w:kern w:val="2"/>
        </w:rPr>
        <w:t xml:space="preserve">. </w:t>
      </w:r>
    </w:p>
    <w:p w14:paraId="3E16996F" w14:textId="77777777" w:rsidR="00C52F5D" w:rsidRPr="00BC4C0A" w:rsidRDefault="00C52F5D" w:rsidP="00AE0EC2">
      <w:pPr>
        <w:pStyle w:val="ListParagraph"/>
        <w:numPr>
          <w:ilvl w:val="0"/>
          <w:numId w:val="40"/>
        </w:numPr>
        <w:rPr>
          <w:kern w:val="2"/>
        </w:rPr>
      </w:pPr>
      <w:r w:rsidRPr="00BC4C0A">
        <w:rPr>
          <w:kern w:val="2"/>
        </w:rPr>
        <w:t xml:space="preserve">Use one of the following fonts: Times New Roman, Courier, Courier New, or Arial. </w:t>
      </w:r>
    </w:p>
    <w:p w14:paraId="0408FF42" w14:textId="77777777" w:rsidR="00246D37" w:rsidRPr="00061455" w:rsidRDefault="00246D37" w:rsidP="00A57B73">
      <w:pPr>
        <w:rPr>
          <w:kern w:val="2"/>
        </w:rPr>
      </w:pPr>
      <w:r w:rsidRPr="00BC4C0A">
        <w:rPr>
          <w:kern w:val="2"/>
        </w:rPr>
        <w:t xml:space="preserve">The </w:t>
      </w:r>
      <w:r w:rsidR="00507147" w:rsidRPr="00BC4C0A">
        <w:rPr>
          <w:kern w:val="2"/>
        </w:rPr>
        <w:t xml:space="preserve">recommended </w:t>
      </w:r>
      <w:r w:rsidRPr="00BC4C0A">
        <w:rPr>
          <w:kern w:val="2"/>
        </w:rPr>
        <w:t>page limit</w:t>
      </w:r>
      <w:r w:rsidR="006B31BD" w:rsidRPr="00BC4C0A">
        <w:rPr>
          <w:kern w:val="2"/>
        </w:rPr>
        <w:t xml:space="preserve"> and double-line spacing</w:t>
      </w:r>
      <w:r w:rsidRPr="00BC4C0A">
        <w:rPr>
          <w:kern w:val="2"/>
        </w:rPr>
        <w:t xml:space="preserve"> does not apply to Part I, the cover sheet; Part II, the budget section, including the narrative budget justification; Part IV, the assurances and certifications; or the </w:t>
      </w:r>
      <w:r w:rsidR="00B378F2" w:rsidRPr="00BC4C0A">
        <w:rPr>
          <w:kern w:val="2"/>
        </w:rPr>
        <w:t>two-page</w:t>
      </w:r>
      <w:r w:rsidRPr="00BC4C0A">
        <w:rPr>
          <w:kern w:val="2"/>
        </w:rPr>
        <w:t xml:space="preserve"> abstract</w:t>
      </w:r>
      <w:r w:rsidR="00D058CF" w:rsidRPr="00BC4C0A">
        <w:rPr>
          <w:kern w:val="2"/>
        </w:rPr>
        <w:t xml:space="preserve"> (follow the guidance provided elsewhere in the application package for completing the abstract template)</w:t>
      </w:r>
      <w:r w:rsidRPr="00BC4C0A">
        <w:rPr>
          <w:kern w:val="2"/>
        </w:rPr>
        <w:t xml:space="preserve">, </w:t>
      </w:r>
      <w:r w:rsidR="006B31BD" w:rsidRPr="00BC4C0A">
        <w:rPr>
          <w:kern w:val="2"/>
        </w:rPr>
        <w:t>the table of contents, the list priority requirements, the resumes, the reference list</w:t>
      </w:r>
      <w:r w:rsidRPr="00BC4C0A">
        <w:rPr>
          <w:kern w:val="2"/>
        </w:rPr>
        <w:t>, or the letters of support</w:t>
      </w:r>
      <w:r w:rsidR="00C11369" w:rsidRPr="00BC4C0A">
        <w:rPr>
          <w:kern w:val="2"/>
        </w:rPr>
        <w:t>, or the appendices.</w:t>
      </w:r>
      <w:r w:rsidRPr="00BC4C0A">
        <w:rPr>
          <w:kern w:val="2"/>
        </w:rPr>
        <w:t xml:space="preserve"> However, </w:t>
      </w:r>
      <w:r w:rsidR="00D96DC0" w:rsidRPr="00BC4C0A">
        <w:rPr>
          <w:kern w:val="2"/>
        </w:rPr>
        <w:t xml:space="preserve">the </w:t>
      </w:r>
      <w:r w:rsidR="00507147" w:rsidRPr="00BC4C0A">
        <w:rPr>
          <w:kern w:val="2"/>
        </w:rPr>
        <w:t xml:space="preserve">recommended </w:t>
      </w:r>
      <w:r w:rsidR="00D96DC0" w:rsidRPr="00BC4C0A">
        <w:rPr>
          <w:kern w:val="2"/>
        </w:rPr>
        <w:t xml:space="preserve">page limit </w:t>
      </w:r>
      <w:r w:rsidR="00C11369" w:rsidRPr="00BC4C0A">
        <w:rPr>
          <w:kern w:val="2"/>
        </w:rPr>
        <w:t xml:space="preserve">and the double-spacing </w:t>
      </w:r>
      <w:r w:rsidR="000548B3" w:rsidRPr="00BC4C0A">
        <w:rPr>
          <w:kern w:val="2"/>
        </w:rPr>
        <w:t xml:space="preserve">do apply to all of Part III, the application narrative, </w:t>
      </w:r>
      <w:r w:rsidR="000548B3" w:rsidRPr="0085636A">
        <w:rPr>
          <w:kern w:val="2"/>
        </w:rPr>
        <w:t xml:space="preserve">including </w:t>
      </w:r>
      <w:r w:rsidR="003562BE" w:rsidRPr="0085636A">
        <w:rPr>
          <w:kern w:val="2"/>
        </w:rPr>
        <w:t xml:space="preserve">titles, headings, footnotes, quotations, reference citations, captions, as well as </w:t>
      </w:r>
      <w:r w:rsidR="000548B3" w:rsidRPr="0085636A">
        <w:rPr>
          <w:kern w:val="2"/>
        </w:rPr>
        <w:t>all text in charts, tables, figures, graphs, screen shots</w:t>
      </w:r>
      <w:r w:rsidR="00F31F90" w:rsidRPr="0085636A">
        <w:rPr>
          <w:kern w:val="2"/>
        </w:rPr>
        <w:t>, and logic models</w:t>
      </w:r>
      <w:r w:rsidR="000548B3" w:rsidRPr="00061455">
        <w:rPr>
          <w:kern w:val="2"/>
        </w:rPr>
        <w:t>.</w:t>
      </w:r>
    </w:p>
    <w:p w14:paraId="683548D6" w14:textId="77777777" w:rsidR="00291946" w:rsidRPr="00BC4C0A" w:rsidRDefault="009E0690" w:rsidP="002B737D">
      <w:pPr>
        <w:pStyle w:val="Heading4"/>
        <w:rPr>
          <w:kern w:val="2"/>
        </w:rPr>
      </w:pPr>
      <w:r w:rsidRPr="00BC4C0A">
        <w:rPr>
          <w:kern w:val="2"/>
        </w:rPr>
        <w:t>General Requirements:</w:t>
      </w:r>
    </w:p>
    <w:p w14:paraId="5F382CFB" w14:textId="77777777" w:rsidR="00BE7E3A" w:rsidRPr="00BC4C0A" w:rsidRDefault="00291946" w:rsidP="00AE0EC2">
      <w:pPr>
        <w:pStyle w:val="ListParagraph"/>
        <w:numPr>
          <w:ilvl w:val="0"/>
          <w:numId w:val="41"/>
        </w:numPr>
        <w:rPr>
          <w:kern w:val="2"/>
        </w:rPr>
      </w:pPr>
      <w:r w:rsidRPr="00BC4C0A">
        <w:rPr>
          <w:kern w:val="2"/>
        </w:rPr>
        <w:t>Projects funded under this notice must make positive efforts to employ and advance in employment qualified individuals with disabilities in project activities (see section 606 of IDEA); and</w:t>
      </w:r>
    </w:p>
    <w:p w14:paraId="092280F7" w14:textId="77777777" w:rsidR="00291946" w:rsidRPr="00BC4C0A" w:rsidRDefault="00291946" w:rsidP="00AE0EC2">
      <w:pPr>
        <w:pStyle w:val="ListParagraph"/>
        <w:numPr>
          <w:ilvl w:val="0"/>
          <w:numId w:val="41"/>
        </w:numPr>
        <w:rPr>
          <w:kern w:val="2"/>
        </w:rPr>
      </w:pPr>
      <w:r w:rsidRPr="00BC4C0A">
        <w:rPr>
          <w:kern w:val="2"/>
        </w:rPr>
        <w:t>Applicants and grant recipients funded under this notice must involve individuals with disabilities or parents of individuals with disabilities ages birth through 26 in planning, implementing, and evaluating the projects (se</w:t>
      </w:r>
      <w:r w:rsidR="0053432C" w:rsidRPr="00BC4C0A">
        <w:rPr>
          <w:kern w:val="2"/>
        </w:rPr>
        <w:t>e section 682(a)(1)(A) of IDEA).</w:t>
      </w:r>
    </w:p>
    <w:p w14:paraId="0BBA26CD" w14:textId="77777777" w:rsidR="00BE7E3A" w:rsidRPr="00BC4C0A" w:rsidRDefault="009E0690" w:rsidP="002B737D">
      <w:pPr>
        <w:pStyle w:val="Heading4"/>
        <w:rPr>
          <w:i/>
          <w:kern w:val="2"/>
        </w:rPr>
      </w:pPr>
      <w:r w:rsidRPr="00BC4C0A">
        <w:rPr>
          <w:kern w:val="2"/>
        </w:rPr>
        <w:t>Applicable Regulations:</w:t>
      </w:r>
    </w:p>
    <w:p w14:paraId="7F6F3A3F" w14:textId="77777777" w:rsidR="00E42DDA" w:rsidRPr="00BC4C0A" w:rsidRDefault="000548B3" w:rsidP="00AE0EC2">
      <w:pPr>
        <w:pStyle w:val="ListParagraph"/>
        <w:numPr>
          <w:ilvl w:val="0"/>
          <w:numId w:val="42"/>
        </w:numPr>
        <w:rPr>
          <w:kern w:val="2"/>
        </w:rPr>
      </w:pPr>
      <w:r w:rsidRPr="00BC4C0A">
        <w:rPr>
          <w:kern w:val="2"/>
        </w:rPr>
        <w:t>The Education Department General Administrative Regulations in 34 CFR parts 75, 77, 79, 81, 82, 84, 86, 97, 98, and 99.</w:t>
      </w:r>
      <w:r w:rsidR="002B737D" w:rsidRPr="00BC4C0A">
        <w:rPr>
          <w:kern w:val="2"/>
        </w:rPr>
        <w:t xml:space="preserve"> </w:t>
      </w:r>
    </w:p>
    <w:p w14:paraId="691A706E" w14:textId="77777777" w:rsidR="00E42DDA" w:rsidRPr="00BC4C0A" w:rsidRDefault="000548B3" w:rsidP="00AE0EC2">
      <w:pPr>
        <w:pStyle w:val="ListParagraph"/>
        <w:numPr>
          <w:ilvl w:val="0"/>
          <w:numId w:val="42"/>
        </w:numPr>
        <w:rPr>
          <w:kern w:val="2"/>
        </w:rPr>
      </w:pPr>
      <w:r w:rsidRPr="00BC4C0A">
        <w:rPr>
          <w:kern w:val="2"/>
        </w:rPr>
        <w:t>The Office of Management and Budget Guidelines to Agencies on Governmentwide Debarment and Suspension (Nonprocurement) in 2 CFR part 180, as adopted and amended as regulations of the Department in 2 CFR part 3485.</w:t>
      </w:r>
      <w:r w:rsidR="002B737D" w:rsidRPr="00BC4C0A">
        <w:rPr>
          <w:kern w:val="2"/>
        </w:rPr>
        <w:t xml:space="preserve"> </w:t>
      </w:r>
    </w:p>
    <w:p w14:paraId="36581B61" w14:textId="77777777" w:rsidR="00E42DDA" w:rsidRPr="001F4F44" w:rsidRDefault="000548B3" w:rsidP="001F4F44">
      <w:pPr>
        <w:pStyle w:val="ListParagraph"/>
        <w:numPr>
          <w:ilvl w:val="0"/>
          <w:numId w:val="42"/>
        </w:numPr>
        <w:rPr>
          <w:kern w:val="2"/>
        </w:rPr>
      </w:pPr>
      <w:r w:rsidRPr="001F4F44">
        <w:rPr>
          <w:kern w:val="2"/>
        </w:rPr>
        <w:t>The Uniform Administrative Requirements, Cost Principles, and Audit Requirements for Federal Awards in 2 CFR part 200, as adopted and amended in 2 CFR part 3474.</w:t>
      </w:r>
    </w:p>
    <w:p w14:paraId="6D1F35E5" w14:textId="77777777" w:rsidR="00056779" w:rsidRDefault="00056779" w:rsidP="00A57B73">
      <w:pPr>
        <w:pStyle w:val="Note"/>
        <w:rPr>
          <w:b/>
          <w:kern w:val="2"/>
          <w:u w:val="single"/>
        </w:rPr>
      </w:pPr>
      <w:r w:rsidRPr="00BC4C0A">
        <w:rPr>
          <w:b/>
          <w:kern w:val="2"/>
          <w:u w:val="single"/>
        </w:rPr>
        <w:t>Note</w:t>
      </w:r>
      <w:r w:rsidRPr="00BC4C0A">
        <w:rPr>
          <w:b/>
          <w:kern w:val="2"/>
        </w:rPr>
        <w:t>:</w:t>
      </w:r>
      <w:r>
        <w:rPr>
          <w:b/>
          <w:kern w:val="2"/>
        </w:rPr>
        <w:t xml:space="preserve"> </w:t>
      </w:r>
      <w:r w:rsidRPr="00A73330">
        <w:rPr>
          <w:color w:val="000000" w:themeColor="text1"/>
          <w:szCs w:val="22"/>
        </w:rPr>
        <w:t>The regulations in 34 CFR part 79 apply to all applicants except federally recognized Indian Tribes.</w:t>
      </w:r>
    </w:p>
    <w:p w14:paraId="61639457" w14:textId="77777777" w:rsidR="006A3461" w:rsidRPr="00BC4C0A" w:rsidRDefault="006A3461" w:rsidP="00A57B73">
      <w:pPr>
        <w:pStyle w:val="Note"/>
        <w:rPr>
          <w:kern w:val="2"/>
        </w:rPr>
      </w:pPr>
      <w:r w:rsidRPr="00BC4C0A">
        <w:rPr>
          <w:b/>
          <w:kern w:val="2"/>
          <w:u w:val="single"/>
        </w:rPr>
        <w:t>Note</w:t>
      </w:r>
      <w:r w:rsidRPr="00BC4C0A">
        <w:rPr>
          <w:b/>
          <w:kern w:val="2"/>
        </w:rPr>
        <w:t>:</w:t>
      </w:r>
      <w:r w:rsidR="00A60207" w:rsidRPr="00BC4C0A">
        <w:rPr>
          <w:kern w:val="2"/>
        </w:rPr>
        <w:t xml:space="preserve"> </w:t>
      </w:r>
      <w:r w:rsidRPr="00BC4C0A">
        <w:rPr>
          <w:kern w:val="2"/>
        </w:rPr>
        <w:t>The regulations in 34 CFR part 86 apply to institutions of higher education (IHEs) only.</w:t>
      </w:r>
    </w:p>
    <w:p w14:paraId="443EBB13" w14:textId="77777777" w:rsidR="00BE7E3A" w:rsidRPr="00BC4C0A" w:rsidRDefault="009E0690" w:rsidP="002B737D">
      <w:pPr>
        <w:pStyle w:val="Heading4"/>
        <w:rPr>
          <w:i/>
          <w:kern w:val="2"/>
        </w:rPr>
      </w:pPr>
      <w:r w:rsidRPr="00BC4C0A">
        <w:rPr>
          <w:kern w:val="2"/>
        </w:rPr>
        <w:t>Eligible Applicants:</w:t>
      </w:r>
    </w:p>
    <w:p w14:paraId="359BB034" w14:textId="77777777" w:rsidR="00F850D3" w:rsidRPr="00BC4C0A" w:rsidRDefault="007B65AA" w:rsidP="00A57B73">
      <w:pPr>
        <w:rPr>
          <w:kern w:val="2"/>
        </w:rPr>
      </w:pPr>
      <w:r w:rsidRPr="007B65AA">
        <w:rPr>
          <w:rFonts w:cs="Arial"/>
          <w:szCs w:val="22"/>
        </w:rPr>
        <w:t xml:space="preserve"> </w:t>
      </w:r>
      <w:r w:rsidRPr="00A73330">
        <w:rPr>
          <w:rFonts w:cs="Arial"/>
          <w:szCs w:val="22"/>
        </w:rPr>
        <w:t>SEAs; LEAs, including public charter schools that operate as LEAs under State law; IHEs; other public agencies; private nonprofit organizations; freely associated States and outlying areas; Indian Tribes or Tribal organizations; and for-profit organizations.</w:t>
      </w:r>
    </w:p>
    <w:p w14:paraId="30C38EBD" w14:textId="77777777" w:rsidR="00E42DDA" w:rsidRPr="00BC4C0A" w:rsidRDefault="00E42DDA" w:rsidP="00E42DDA">
      <w:pPr>
        <w:pStyle w:val="Heading4"/>
        <w:rPr>
          <w:i/>
          <w:kern w:val="2"/>
        </w:rPr>
      </w:pPr>
      <w:r w:rsidRPr="00BC4C0A">
        <w:rPr>
          <w:kern w:val="2"/>
        </w:rPr>
        <w:t>Eligible Subgrantees:</w:t>
      </w:r>
    </w:p>
    <w:p w14:paraId="5947A5F3" w14:textId="77777777" w:rsidR="00E42DDA" w:rsidRPr="00BC4C0A" w:rsidRDefault="00E42DDA" w:rsidP="00AE0EC2">
      <w:pPr>
        <w:pStyle w:val="ListParagraph"/>
        <w:numPr>
          <w:ilvl w:val="0"/>
          <w:numId w:val="43"/>
        </w:numPr>
        <w:rPr>
          <w:kern w:val="2"/>
        </w:rPr>
      </w:pPr>
      <w:r w:rsidRPr="00BC4C0A">
        <w:rPr>
          <w:kern w:val="2"/>
        </w:rPr>
        <w:t>Under 34 CFR 75.708(b) and (c) a grantee may award subgrants--to directly carry out project activities described in its application--to the following types of entities:</w:t>
      </w:r>
      <w:r w:rsidR="00F01205" w:rsidRPr="00BC4C0A">
        <w:rPr>
          <w:kern w:val="2"/>
        </w:rPr>
        <w:t xml:space="preserve"> </w:t>
      </w:r>
      <w:r w:rsidRPr="00BC4C0A">
        <w:rPr>
          <w:kern w:val="2"/>
        </w:rPr>
        <w:t>IHEs and private nonprofit organizations suitable to carry out the activities proposed in the application.</w:t>
      </w:r>
    </w:p>
    <w:p w14:paraId="2CB64B72" w14:textId="77777777" w:rsidR="00E42DDA" w:rsidRPr="00BC4C0A" w:rsidRDefault="00E42DDA" w:rsidP="00AE0EC2">
      <w:pPr>
        <w:pStyle w:val="ListParagraph"/>
        <w:numPr>
          <w:ilvl w:val="0"/>
          <w:numId w:val="43"/>
        </w:numPr>
        <w:rPr>
          <w:kern w:val="2"/>
        </w:rPr>
      </w:pPr>
      <w:r w:rsidRPr="00BC4C0A">
        <w:rPr>
          <w:kern w:val="2"/>
        </w:rPr>
        <w:t>The grantee may award subgrants to entities it has identified in an approved application.</w:t>
      </w:r>
    </w:p>
    <w:p w14:paraId="68792B07" w14:textId="77777777" w:rsidR="00291946" w:rsidRPr="00BC4C0A" w:rsidRDefault="009E0690" w:rsidP="002B737D">
      <w:pPr>
        <w:pStyle w:val="Heading4"/>
        <w:rPr>
          <w:kern w:val="2"/>
        </w:rPr>
      </w:pPr>
      <w:r w:rsidRPr="00BC4C0A">
        <w:rPr>
          <w:kern w:val="2"/>
        </w:rPr>
        <w:t>Intergovernmental Review:</w:t>
      </w:r>
    </w:p>
    <w:p w14:paraId="0B74AADA" w14:textId="2A7FCF4A" w:rsidR="00EE0E85" w:rsidRPr="00A73330" w:rsidRDefault="00291946" w:rsidP="001F4F44">
      <w:pPr>
        <w:spacing w:line="360" w:lineRule="auto"/>
        <w:contextualSpacing/>
        <w:rPr>
          <w:rFonts w:eastAsia="MS Mincho" w:cs="Arial"/>
          <w:bCs/>
          <w:szCs w:val="22"/>
        </w:rPr>
      </w:pPr>
      <w:r w:rsidRPr="00BC4C0A">
        <w:rPr>
          <w:kern w:val="2"/>
        </w:rPr>
        <w:t xml:space="preserve">The </w:t>
      </w:r>
      <w:r w:rsidR="005E0497" w:rsidRPr="00BC4C0A">
        <w:rPr>
          <w:kern w:val="2"/>
        </w:rPr>
        <w:t>competition</w:t>
      </w:r>
      <w:r w:rsidRPr="00BC4C0A">
        <w:rPr>
          <w:kern w:val="2"/>
        </w:rPr>
        <w:t xml:space="preserve"> in this notice is subject to the requirements of Executive Order 12372 and the regulations in </w:t>
      </w:r>
      <w:r w:rsidR="00C20B7F" w:rsidRPr="00BC4C0A">
        <w:rPr>
          <w:kern w:val="2"/>
        </w:rPr>
        <w:t>34 CF</w:t>
      </w:r>
      <w:r w:rsidRPr="00BC4C0A">
        <w:rPr>
          <w:kern w:val="2"/>
        </w:rPr>
        <w:t>R part 79.</w:t>
      </w:r>
      <w:r w:rsidR="00C84DE1" w:rsidRPr="00BC4C0A">
        <w:rPr>
          <w:kern w:val="2"/>
        </w:rPr>
        <w:t xml:space="preserve"> </w:t>
      </w:r>
      <w:r w:rsidRPr="00BC4C0A">
        <w:rPr>
          <w:kern w:val="2"/>
        </w:rPr>
        <w:t>One of the objectives of the Executive Order is to foster an intergovernmental partnership and a strengthened federalism.</w:t>
      </w:r>
      <w:r w:rsidR="00C84DE1" w:rsidRPr="00BC4C0A">
        <w:rPr>
          <w:kern w:val="2"/>
        </w:rPr>
        <w:t xml:space="preserve"> </w:t>
      </w:r>
      <w:r w:rsidRPr="00BC4C0A">
        <w:rPr>
          <w:kern w:val="2"/>
        </w:rPr>
        <w:t>The Executive order relies on processes developed by State and local governments for coordination and review of proposed Federal financial assistance.</w:t>
      </w:r>
      <w:r w:rsidR="00EE0E85">
        <w:rPr>
          <w:kern w:val="2"/>
        </w:rPr>
        <w:t xml:space="preserve">  </w:t>
      </w:r>
      <w:r w:rsidR="00EE0E85" w:rsidRPr="00A73330">
        <w:rPr>
          <w:rFonts w:cs="Arial"/>
          <w:szCs w:val="22"/>
        </w:rPr>
        <w:t>However, under 34 CFR 79.8(a), we waive intergovernmental review in order to make awards by the end of FY 201</w:t>
      </w:r>
      <w:r w:rsidR="003C5A74">
        <w:rPr>
          <w:rFonts w:cs="Arial"/>
          <w:szCs w:val="22"/>
        </w:rPr>
        <w:t>9</w:t>
      </w:r>
      <w:r w:rsidR="00EE0E85" w:rsidRPr="00A73330">
        <w:rPr>
          <w:rFonts w:cs="Arial"/>
          <w:szCs w:val="22"/>
        </w:rPr>
        <w:t xml:space="preserve">.  </w:t>
      </w:r>
    </w:p>
    <w:p w14:paraId="15CB119D" w14:textId="77777777" w:rsidR="00291946" w:rsidRPr="00BC4C0A" w:rsidRDefault="00291946" w:rsidP="00A57B73">
      <w:pPr>
        <w:rPr>
          <w:kern w:val="2"/>
        </w:rPr>
      </w:pPr>
      <w:r w:rsidRPr="00BC4C0A">
        <w:rPr>
          <w:kern w:val="2"/>
        </w:rPr>
        <w:t>This document provides early notification of our spec</w:t>
      </w:r>
      <w:r w:rsidR="00A300FA" w:rsidRPr="00BC4C0A">
        <w:rPr>
          <w:kern w:val="2"/>
        </w:rPr>
        <w:t>ific plans and actions for this </w:t>
      </w:r>
      <w:r w:rsidR="005E0497" w:rsidRPr="00BC4C0A">
        <w:rPr>
          <w:kern w:val="2"/>
        </w:rPr>
        <w:t>competition</w:t>
      </w:r>
    </w:p>
    <w:p w14:paraId="2A6F7227" w14:textId="77777777" w:rsidR="00291946" w:rsidRPr="00BC4C0A" w:rsidRDefault="00291946" w:rsidP="002B737D">
      <w:pPr>
        <w:pStyle w:val="Heading4"/>
        <w:rPr>
          <w:kern w:val="2"/>
        </w:rPr>
      </w:pPr>
      <w:r w:rsidRPr="00BC4C0A">
        <w:rPr>
          <w:kern w:val="2"/>
        </w:rPr>
        <w:t>For further information about this priority contact:</w:t>
      </w:r>
    </w:p>
    <w:p w14:paraId="107B0BE7" w14:textId="77777777" w:rsidR="00246D37" w:rsidRPr="00BC4C0A" w:rsidRDefault="007B65AA" w:rsidP="00EC73D5">
      <w:pPr>
        <w:pStyle w:val="Address1"/>
        <w:rPr>
          <w:kern w:val="2"/>
        </w:rPr>
      </w:pPr>
      <w:r>
        <w:rPr>
          <w:kern w:val="2"/>
        </w:rPr>
        <w:t>Terry</w:t>
      </w:r>
      <w:r w:rsidR="00125A1E" w:rsidRPr="00BC4C0A">
        <w:rPr>
          <w:kern w:val="2"/>
        </w:rPr>
        <w:t xml:space="preserve"> </w:t>
      </w:r>
      <w:r>
        <w:rPr>
          <w:kern w:val="2"/>
        </w:rPr>
        <w:t>Jackson</w:t>
      </w:r>
      <w:r w:rsidR="00246D37" w:rsidRPr="00BC4C0A">
        <w:rPr>
          <w:kern w:val="2"/>
        </w:rPr>
        <w:t>, Project Officer</w:t>
      </w:r>
    </w:p>
    <w:p w14:paraId="5B844634" w14:textId="77777777" w:rsidR="00161D68" w:rsidRPr="00BC4C0A" w:rsidRDefault="00161D68" w:rsidP="00EC73D5">
      <w:pPr>
        <w:pStyle w:val="Address2"/>
        <w:rPr>
          <w:kern w:val="2"/>
        </w:rPr>
      </w:pPr>
      <w:r w:rsidRPr="00BC4C0A">
        <w:rPr>
          <w:kern w:val="2"/>
        </w:rPr>
        <w:t>Research to Practice Division</w:t>
      </w:r>
    </w:p>
    <w:p w14:paraId="7C8615F3" w14:textId="77777777" w:rsidR="00246D37" w:rsidRPr="00BC4C0A" w:rsidRDefault="00246D37" w:rsidP="00EC73D5">
      <w:pPr>
        <w:pStyle w:val="Address2"/>
        <w:rPr>
          <w:kern w:val="2"/>
        </w:rPr>
      </w:pPr>
      <w:r w:rsidRPr="00BC4C0A">
        <w:rPr>
          <w:kern w:val="2"/>
        </w:rPr>
        <w:t>Office of Special Education Programs</w:t>
      </w:r>
    </w:p>
    <w:p w14:paraId="3F04FC0B" w14:textId="77777777" w:rsidR="00246D37" w:rsidRPr="00BC4C0A" w:rsidRDefault="00246D37" w:rsidP="00EC73D5">
      <w:pPr>
        <w:pStyle w:val="Address1"/>
        <w:rPr>
          <w:kern w:val="2"/>
        </w:rPr>
      </w:pPr>
      <w:r w:rsidRPr="00BC4C0A">
        <w:rPr>
          <w:kern w:val="2"/>
        </w:rPr>
        <w:t>Telephone: (202) 245-</w:t>
      </w:r>
      <w:r w:rsidR="007B65AA">
        <w:rPr>
          <w:kern w:val="2"/>
        </w:rPr>
        <w:t>6039</w:t>
      </w:r>
      <w:r w:rsidRPr="00BC4C0A">
        <w:rPr>
          <w:kern w:val="2"/>
        </w:rPr>
        <w:t xml:space="preserve"> </w:t>
      </w:r>
    </w:p>
    <w:p w14:paraId="3D461A12" w14:textId="77777777" w:rsidR="00246D37" w:rsidRPr="00BC4C0A" w:rsidRDefault="00246D37" w:rsidP="00EC73D5">
      <w:pPr>
        <w:pStyle w:val="Address1"/>
        <w:rPr>
          <w:kern w:val="2"/>
        </w:rPr>
      </w:pPr>
      <w:r w:rsidRPr="00BC4C0A">
        <w:rPr>
          <w:kern w:val="2"/>
        </w:rPr>
        <w:t>FAX: (202) 245-7</w:t>
      </w:r>
      <w:r w:rsidR="000548B3" w:rsidRPr="00BC4C0A">
        <w:rPr>
          <w:kern w:val="2"/>
        </w:rPr>
        <w:t>590</w:t>
      </w:r>
    </w:p>
    <w:p w14:paraId="456309D8" w14:textId="77777777" w:rsidR="00246D37" w:rsidRPr="00BC4C0A" w:rsidRDefault="00246D37" w:rsidP="00EC73D5">
      <w:pPr>
        <w:pStyle w:val="Address1"/>
        <w:rPr>
          <w:kern w:val="2"/>
        </w:rPr>
      </w:pPr>
      <w:r w:rsidRPr="00BC4C0A">
        <w:rPr>
          <w:kern w:val="2"/>
        </w:rPr>
        <w:t xml:space="preserve">Internet: </w:t>
      </w:r>
      <w:hyperlink r:id="rId53" w:history="1">
        <w:r w:rsidR="007B65AA" w:rsidRPr="001F4F44">
          <w:rPr>
            <w:rStyle w:val="Hyperlink"/>
            <w:kern w:val="2"/>
          </w:rPr>
          <w:t>Terry.Jackson@ed.gov</w:t>
        </w:r>
      </w:hyperlink>
      <w:r w:rsidR="007B65AA">
        <w:rPr>
          <w:kern w:val="2"/>
        </w:rPr>
        <w:t xml:space="preserve"> </w:t>
      </w:r>
      <w:r w:rsidR="00E42DDA" w:rsidRPr="00BC4C0A">
        <w:rPr>
          <w:rStyle w:val="Hyperlink"/>
          <w:color w:val="auto"/>
          <w:kern w:val="2"/>
        </w:rPr>
        <w:t xml:space="preserve"> </w:t>
      </w:r>
    </w:p>
    <w:p w14:paraId="037D6D21" w14:textId="77777777" w:rsidR="00246D37" w:rsidRPr="00BC4C0A" w:rsidRDefault="00262CCE" w:rsidP="00EC73D5">
      <w:pPr>
        <w:pStyle w:val="Address1"/>
        <w:rPr>
          <w:kern w:val="2"/>
        </w:rPr>
      </w:pPr>
      <w:r w:rsidRPr="00BC4C0A">
        <w:rPr>
          <w:kern w:val="2"/>
        </w:rPr>
        <w:t xml:space="preserve">TTD: </w:t>
      </w:r>
      <w:r w:rsidR="00246D37" w:rsidRPr="00BC4C0A">
        <w:rPr>
          <w:kern w:val="2"/>
        </w:rPr>
        <w:t>1-800-877-8339</w:t>
      </w:r>
    </w:p>
    <w:p w14:paraId="7DD02D4D" w14:textId="77777777" w:rsidR="003D2B90" w:rsidRPr="00BC4C0A" w:rsidRDefault="00392DA8" w:rsidP="00F01205">
      <w:pPr>
        <w:pStyle w:val="Heading2"/>
        <w:rPr>
          <w:kern w:val="2"/>
        </w:rPr>
      </w:pPr>
      <w:r w:rsidRPr="00BC4C0A">
        <w:rPr>
          <w:kern w:val="2"/>
        </w:rPr>
        <w:br w:type="page"/>
      </w:r>
      <w:bookmarkStart w:id="31" w:name="_Toc247340712"/>
      <w:bookmarkStart w:id="32" w:name="_Toc377030407"/>
      <w:bookmarkStart w:id="33" w:name="_Toc516141890"/>
      <w:r w:rsidRPr="00BC4C0A">
        <w:rPr>
          <w:kern w:val="2"/>
        </w:rPr>
        <w:t xml:space="preserve">Selection Criteria and Format </w:t>
      </w:r>
      <w:r w:rsidRPr="00BC4C0A">
        <w:rPr>
          <w:kern w:val="2"/>
        </w:rPr>
        <w:br/>
        <w:t xml:space="preserve">for the </w:t>
      </w:r>
      <w:r w:rsidR="009F2EDE" w:rsidRPr="00BC4C0A">
        <w:rPr>
          <w:kern w:val="2"/>
        </w:rPr>
        <w:t>Applications for New Awards</w:t>
      </w:r>
      <w:r w:rsidR="00B77180" w:rsidRPr="00BC4C0A">
        <w:rPr>
          <w:kern w:val="2"/>
        </w:rPr>
        <w:t>—</w:t>
      </w:r>
      <w:r w:rsidR="001E2706" w:rsidRPr="00BC4C0A">
        <w:rPr>
          <w:kern w:val="2"/>
        </w:rPr>
        <w:br/>
      </w:r>
      <w:r w:rsidR="00E61A2A">
        <w:rPr>
          <w:kern w:val="2"/>
        </w:rPr>
        <w:t>Stepping-up Technology Implementation</w:t>
      </w:r>
      <w:r w:rsidR="000C7A93">
        <w:rPr>
          <w:kern w:val="2"/>
        </w:rPr>
        <w:t>,</w:t>
      </w:r>
      <w:r w:rsidR="00836D8C">
        <w:rPr>
          <w:kern w:val="2"/>
        </w:rPr>
        <w:t xml:space="preserve"> </w:t>
      </w:r>
      <w:r w:rsidRPr="00BC4C0A">
        <w:rPr>
          <w:kern w:val="2"/>
        </w:rPr>
        <w:br/>
        <w:t>(CFDA 84.</w:t>
      </w:r>
      <w:r w:rsidR="00E61A2A">
        <w:rPr>
          <w:kern w:val="2"/>
        </w:rPr>
        <w:t>327S</w:t>
      </w:r>
      <w:r w:rsidRPr="00BC4C0A">
        <w:rPr>
          <w:kern w:val="2"/>
        </w:rPr>
        <w:t>) Competition</w:t>
      </w:r>
      <w:bookmarkEnd w:id="31"/>
      <w:bookmarkEnd w:id="32"/>
      <w:bookmarkEnd w:id="33"/>
    </w:p>
    <w:p w14:paraId="3666EA85" w14:textId="77777777" w:rsidR="001E2706" w:rsidRPr="00BC4C0A" w:rsidRDefault="003D2B90" w:rsidP="00A57B73">
      <w:pPr>
        <w:rPr>
          <w:kern w:val="2"/>
        </w:rPr>
      </w:pPr>
      <w:r w:rsidRPr="00BC4C0A">
        <w:rPr>
          <w:kern w:val="2"/>
        </w:rPr>
        <w:t>Part III of the application form requires a narrative that addresses the selection criteria that will be used by reviewers in evaluating individual proposals.</w:t>
      </w:r>
      <w:r w:rsidR="00E927D9" w:rsidRPr="00BC4C0A">
        <w:rPr>
          <w:kern w:val="2"/>
        </w:rPr>
        <w:t xml:space="preserve"> </w:t>
      </w:r>
      <w:r w:rsidRPr="00BC4C0A">
        <w:rPr>
          <w:kern w:val="2"/>
        </w:rPr>
        <w:t>Applications are more likely to receive favorable reviews by panels when they are organized according to the format suggested below.</w:t>
      </w:r>
      <w:r w:rsidR="00E927D9" w:rsidRPr="00BC4C0A">
        <w:rPr>
          <w:kern w:val="2"/>
        </w:rPr>
        <w:t xml:space="preserve"> </w:t>
      </w:r>
      <w:r w:rsidRPr="00BC4C0A">
        <w:rPr>
          <w:kern w:val="2"/>
        </w:rPr>
        <w:t>This format was published in the FEDERAL REGISTER as an appendix to the program regulations, and it addresses all the selection criteria used to evaluate applications required by regulations.</w:t>
      </w:r>
      <w:r w:rsidR="00E927D9" w:rsidRPr="00BC4C0A">
        <w:rPr>
          <w:kern w:val="2"/>
        </w:rPr>
        <w:t xml:space="preserve"> </w:t>
      </w:r>
      <w:r w:rsidRPr="00BC4C0A">
        <w:rPr>
          <w:kern w:val="2"/>
        </w:rPr>
        <w:t>If you prefer to use a different format, you may wish to cross-reference the sections of your application to the selection criteria to be sure that reviewers are able to find all relevant information.</w:t>
      </w:r>
      <w:r w:rsidR="00E927D9" w:rsidRPr="00BC4C0A">
        <w:rPr>
          <w:kern w:val="2"/>
        </w:rPr>
        <w:t xml:space="preserve"> </w:t>
      </w:r>
    </w:p>
    <w:p w14:paraId="253FBA6C" w14:textId="77777777" w:rsidR="001E2706" w:rsidRDefault="003D2B90" w:rsidP="00A57B73">
      <w:pPr>
        <w:rPr>
          <w:kern w:val="2"/>
        </w:rPr>
      </w:pPr>
      <w:r w:rsidRPr="00BC4C0A">
        <w:rPr>
          <w:kern w:val="2"/>
        </w:rPr>
        <w:t xml:space="preserve">The selection criteria that will be used to evaluate applications submitted to the </w:t>
      </w:r>
      <w:r w:rsidR="009F2EDE" w:rsidRPr="00BC4C0A">
        <w:rPr>
          <w:b/>
          <w:kern w:val="2"/>
        </w:rPr>
        <w:t xml:space="preserve">Applications for New Awards; </w:t>
      </w:r>
      <w:r w:rsidR="000C7A93">
        <w:rPr>
          <w:b/>
          <w:kern w:val="2"/>
        </w:rPr>
        <w:t>Educational Technology, Media, and Materials for Individuals with Disabilities</w:t>
      </w:r>
      <w:r w:rsidR="00B77180" w:rsidRPr="00BC4C0A">
        <w:rPr>
          <w:b/>
          <w:kern w:val="2"/>
        </w:rPr>
        <w:t>—</w:t>
      </w:r>
      <w:r w:rsidR="00E61A2A">
        <w:rPr>
          <w:b/>
          <w:kern w:val="2"/>
        </w:rPr>
        <w:t>Stepping-up Technology Implementation</w:t>
      </w:r>
      <w:r w:rsidR="000C7A93">
        <w:rPr>
          <w:b/>
          <w:kern w:val="2"/>
        </w:rPr>
        <w:t>,</w:t>
      </w:r>
      <w:r w:rsidRPr="00BC4C0A">
        <w:rPr>
          <w:b/>
          <w:bCs/>
          <w:kern w:val="2"/>
        </w:rPr>
        <w:t>(CFDA 84.</w:t>
      </w:r>
      <w:r w:rsidR="00E61A2A">
        <w:rPr>
          <w:b/>
          <w:bCs/>
          <w:kern w:val="2"/>
        </w:rPr>
        <w:t>327S</w:t>
      </w:r>
      <w:r w:rsidRPr="00BC4C0A">
        <w:rPr>
          <w:b/>
          <w:bCs/>
          <w:kern w:val="2"/>
        </w:rPr>
        <w:t>)</w:t>
      </w:r>
      <w:r w:rsidRPr="00BC4C0A">
        <w:rPr>
          <w:kern w:val="2"/>
        </w:rPr>
        <w:t xml:space="preserve"> competition </w:t>
      </w:r>
      <w:r w:rsidR="00EE0E85">
        <w:rPr>
          <w:kern w:val="2"/>
        </w:rPr>
        <w:t>is</w:t>
      </w:r>
      <w:r w:rsidRPr="00BC4C0A">
        <w:rPr>
          <w:kern w:val="2"/>
        </w:rPr>
        <w:t xml:space="preserve"> the selection criteria for new grants required by the EDGAR general selection criteria menu.</w:t>
      </w:r>
      <w:r w:rsidR="00E927D9" w:rsidRPr="00BC4C0A">
        <w:rPr>
          <w:kern w:val="2"/>
        </w:rPr>
        <w:t xml:space="preserve"> </w:t>
      </w:r>
      <w:r w:rsidRPr="00BC4C0A">
        <w:rPr>
          <w:kern w:val="2"/>
        </w:rPr>
        <w:t>The maximum score for all of the criteria is 100 points.</w:t>
      </w:r>
    </w:p>
    <w:p w14:paraId="18DF8D5D" w14:textId="77777777" w:rsidR="00D54EC8" w:rsidRPr="00BC4C0A" w:rsidRDefault="00D54EC8" w:rsidP="00A57B73">
      <w:pPr>
        <w:rPr>
          <w:kern w:val="2"/>
        </w:rPr>
      </w:pPr>
      <w:r w:rsidRPr="00BC4C0A">
        <w:rPr>
          <w:kern w:val="2"/>
        </w:rPr>
        <w:t>The application narrative should include the following sections in this order:</w:t>
      </w:r>
    </w:p>
    <w:p w14:paraId="533EF13D" w14:textId="77777777" w:rsidR="00EE0E85" w:rsidRPr="00646894" w:rsidRDefault="00EE0E85" w:rsidP="00EE0E85">
      <w:pPr>
        <w:pStyle w:val="FRNormal"/>
        <w:keepNext/>
        <w:pBdr>
          <w:bottom w:val="single" w:sz="4" w:space="1" w:color="auto"/>
        </w:pBdr>
        <w:tabs>
          <w:tab w:val="right" w:pos="9360"/>
        </w:tabs>
        <w:spacing w:before="360" w:line="240" w:lineRule="auto"/>
        <w:ind w:left="360" w:hanging="360"/>
        <w:rPr>
          <w:rFonts w:eastAsia="MS Mincho"/>
          <w:b/>
          <w:bCs/>
          <w:kern w:val="2"/>
        </w:rPr>
      </w:pPr>
      <w:r w:rsidRPr="00646894">
        <w:rPr>
          <w:rFonts w:eastAsia="MS Mincho"/>
          <w:b/>
          <w:kern w:val="2"/>
        </w:rPr>
        <w:t xml:space="preserve">(a) Significance of the Project </w:t>
      </w:r>
      <w:r w:rsidRPr="00646894">
        <w:rPr>
          <w:rFonts w:eastAsia="MS Mincho"/>
          <w:b/>
          <w:kern w:val="2"/>
        </w:rPr>
        <w:tab/>
        <w:t>(10 points).</w:t>
      </w:r>
    </w:p>
    <w:p w14:paraId="30B9A3CD" w14:textId="77777777" w:rsidR="00EE0E85" w:rsidRPr="00A73330" w:rsidRDefault="00EE0E85" w:rsidP="00EE0E85">
      <w:pPr>
        <w:spacing w:line="360" w:lineRule="auto"/>
        <w:ind w:left="360" w:hanging="360"/>
        <w:contextualSpacing/>
        <w:rPr>
          <w:rFonts w:eastAsia="MS Mincho" w:cs="Arial"/>
          <w:bCs/>
          <w:szCs w:val="22"/>
        </w:rPr>
      </w:pPr>
      <w:r w:rsidRPr="00BC4C0A" w:rsidDel="00D21FDA">
        <w:rPr>
          <w:rFonts w:eastAsia="MS Mincho"/>
          <w:kern w:val="2"/>
        </w:rPr>
        <w:t xml:space="preserve"> </w:t>
      </w:r>
      <w:r w:rsidRPr="00A73330">
        <w:rPr>
          <w:rFonts w:eastAsia="MS Mincho" w:cs="Arial"/>
          <w:szCs w:val="22"/>
        </w:rPr>
        <w:t>(1)  The Secretary considers the significance of the proposed project.</w:t>
      </w:r>
    </w:p>
    <w:p w14:paraId="5CCDC5DD"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(2)  In determining the significance of the proposed project, the Secretary considers the following factors:</w:t>
      </w:r>
    </w:p>
    <w:p w14:paraId="5D2C99AF"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  The significance of the problem or issue to be addressed by the proposed project;</w:t>
      </w:r>
    </w:p>
    <w:p w14:paraId="1310A5B8"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  The magnitude or severity of the problem to be addressed by the proposed project;</w:t>
      </w:r>
    </w:p>
    <w:p w14:paraId="00B240D7"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(iii)  The extent to which specific gaps or weaknesses in services, infrastructure, or opportunities have been identified and will be addressed by the proposed project, including the nature and magnitude of those gaps or weaknesses;</w:t>
      </w:r>
    </w:p>
    <w:p w14:paraId="516E2609"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(iv)  The potential contribution of the proposed project to increased knowledge or understanding of educational problems, issues, or effective strategies; and</w:t>
      </w:r>
    </w:p>
    <w:p w14:paraId="09B60E60" w14:textId="77777777" w:rsidR="00EE0E85" w:rsidRPr="00BC4C0A" w:rsidRDefault="00EE0E85" w:rsidP="00EE0E85">
      <w:pPr>
        <w:spacing w:line="360" w:lineRule="auto"/>
        <w:ind w:left="360" w:hanging="360"/>
        <w:contextualSpacing/>
        <w:rPr>
          <w:rFonts w:eastAsia="MS Mincho"/>
          <w:bCs/>
          <w:kern w:val="2"/>
        </w:rPr>
      </w:pPr>
      <w:r w:rsidRPr="00A73330">
        <w:rPr>
          <w:rFonts w:eastAsia="MS Mincho" w:cs="Arial"/>
          <w:szCs w:val="22"/>
        </w:rPr>
        <w:t xml:space="preserve">(v)  The potential replicability of the proposed project or strategies, including, as appropriate, the potential for implementation in a variety of settings. </w:t>
      </w:r>
    </w:p>
    <w:p w14:paraId="2852356B" w14:textId="77777777" w:rsidR="00EE0E85" w:rsidRPr="00646894" w:rsidRDefault="00EE0E85" w:rsidP="00EE0E85">
      <w:pPr>
        <w:pStyle w:val="FRNormal"/>
        <w:keepNext/>
        <w:pBdr>
          <w:bottom w:val="single" w:sz="4" w:space="1" w:color="auto"/>
        </w:pBdr>
        <w:tabs>
          <w:tab w:val="right" w:pos="9360"/>
        </w:tabs>
        <w:ind w:left="360" w:hanging="360"/>
        <w:rPr>
          <w:rFonts w:eastAsia="MS Mincho"/>
          <w:b/>
          <w:kern w:val="2"/>
        </w:rPr>
      </w:pPr>
      <w:r w:rsidRPr="00646894">
        <w:rPr>
          <w:rFonts w:eastAsia="MS Mincho"/>
          <w:b/>
          <w:kern w:val="2"/>
        </w:rPr>
        <w:t>(b) Quality of Project Services</w:t>
      </w:r>
      <w:r w:rsidRPr="00646894">
        <w:rPr>
          <w:rFonts w:eastAsia="MS Mincho"/>
          <w:b/>
          <w:kern w:val="2"/>
        </w:rPr>
        <w:tab/>
        <w:t xml:space="preserve"> (</w:t>
      </w:r>
      <w:r>
        <w:rPr>
          <w:rFonts w:eastAsia="MS Mincho"/>
          <w:b/>
          <w:kern w:val="2"/>
        </w:rPr>
        <w:t>2</w:t>
      </w:r>
      <w:r w:rsidRPr="00646894">
        <w:rPr>
          <w:rFonts w:eastAsia="MS Mincho"/>
          <w:b/>
          <w:kern w:val="2"/>
        </w:rPr>
        <w:t>5 points).</w:t>
      </w:r>
    </w:p>
    <w:p w14:paraId="74D81AB7" w14:textId="77777777" w:rsidR="00EE0E85" w:rsidRPr="00A73330" w:rsidRDefault="00EE0E85" w:rsidP="00EE0E85">
      <w:pPr>
        <w:spacing w:line="360" w:lineRule="auto"/>
        <w:ind w:left="360" w:hanging="360"/>
        <w:contextualSpacing/>
        <w:rPr>
          <w:rFonts w:eastAsia="MS Mincho" w:cs="Arial"/>
          <w:bCs/>
          <w:szCs w:val="22"/>
        </w:rPr>
      </w:pPr>
      <w:r w:rsidRPr="00BC4C0A" w:rsidDel="00D21FDA">
        <w:rPr>
          <w:rFonts w:eastAsia="MS Mincho"/>
          <w:kern w:val="2"/>
        </w:rPr>
        <w:t xml:space="preserve"> </w:t>
      </w:r>
      <w:r w:rsidRPr="00A73330">
        <w:rPr>
          <w:rFonts w:eastAsia="MS Mincho" w:cs="Arial"/>
          <w:szCs w:val="22"/>
        </w:rPr>
        <w:t>(1)  The Secretary considers the quality of the services to be provided by the proposed project.</w:t>
      </w:r>
    </w:p>
    <w:p w14:paraId="2185DE4F"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(2)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w:t>
      </w:r>
    </w:p>
    <w:p w14:paraId="27AE520B"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(3)  In addition, the Secretary considers the following factors:</w:t>
      </w:r>
    </w:p>
    <w:p w14:paraId="658E4590"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  The extent to which the services to be provided by the proposed project reflect up-to-date knowledge from research and effective practice;</w:t>
      </w:r>
    </w:p>
    <w:p w14:paraId="1E0F8FCA"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  The extent to which the training or professional development services to be provided by the proposed project are of sufficient quality, intensity, and duration to lead to improvements in practice among the recipients of those services;</w:t>
      </w:r>
    </w:p>
    <w:p w14:paraId="560BF021"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(iii)  The extent to which the services to be provided by the proposed project involve the collaboration of appropriate partners for maximizing the effectiveness of project services;</w:t>
      </w:r>
    </w:p>
    <w:p w14:paraId="23080139"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(iv)  The extent to which the services to be provided by the proposed project are appropriate to the needs of the intended recipients or beneficiaries of those services; and</w:t>
      </w:r>
    </w:p>
    <w:p w14:paraId="0523BC61"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(v)  The likely impact of the services to be provided by the proposed project on the intended recipients of those services.</w:t>
      </w:r>
    </w:p>
    <w:p w14:paraId="46FE9274" w14:textId="77777777" w:rsidR="00EE0E85" w:rsidRPr="00646894" w:rsidRDefault="00EE0E85" w:rsidP="00EE0E85">
      <w:pPr>
        <w:pStyle w:val="FRNormal"/>
        <w:keepNext/>
        <w:pBdr>
          <w:bottom w:val="single" w:sz="4" w:space="1" w:color="auto"/>
        </w:pBdr>
        <w:tabs>
          <w:tab w:val="right" w:pos="9360"/>
        </w:tabs>
        <w:ind w:left="360" w:hanging="360"/>
        <w:rPr>
          <w:rFonts w:eastAsia="MS Mincho"/>
          <w:b/>
          <w:kern w:val="2"/>
        </w:rPr>
      </w:pPr>
      <w:r w:rsidRPr="00BC4C0A" w:rsidDel="00D21FDA">
        <w:rPr>
          <w:rFonts w:eastAsia="MS Mincho"/>
          <w:kern w:val="2"/>
        </w:rPr>
        <w:t xml:space="preserve"> </w:t>
      </w:r>
      <w:r w:rsidRPr="00646894">
        <w:rPr>
          <w:rFonts w:eastAsia="MS Mincho"/>
          <w:b/>
          <w:kern w:val="2"/>
        </w:rPr>
        <w:t xml:space="preserve">(c) Quality of Project </w:t>
      </w:r>
      <w:r>
        <w:rPr>
          <w:rFonts w:eastAsia="MS Mincho"/>
          <w:b/>
          <w:kern w:val="2"/>
        </w:rPr>
        <w:t>Design</w:t>
      </w:r>
      <w:r w:rsidRPr="00646894">
        <w:rPr>
          <w:rFonts w:eastAsia="MS Mincho"/>
          <w:b/>
          <w:kern w:val="2"/>
        </w:rPr>
        <w:t xml:space="preserve"> </w:t>
      </w:r>
      <w:r w:rsidRPr="00646894">
        <w:rPr>
          <w:rFonts w:eastAsia="MS Mincho"/>
          <w:b/>
          <w:kern w:val="2"/>
        </w:rPr>
        <w:tab/>
        <w:t>(2</w:t>
      </w:r>
      <w:r>
        <w:rPr>
          <w:rFonts w:eastAsia="MS Mincho"/>
          <w:b/>
          <w:kern w:val="2"/>
        </w:rPr>
        <w:t>0</w:t>
      </w:r>
      <w:r w:rsidRPr="00646894">
        <w:rPr>
          <w:rFonts w:eastAsia="MS Mincho"/>
          <w:b/>
          <w:kern w:val="2"/>
        </w:rPr>
        <w:t xml:space="preserve"> points).</w:t>
      </w:r>
    </w:p>
    <w:p w14:paraId="2F455557" w14:textId="77777777" w:rsidR="00EE0E85" w:rsidRPr="00A73330" w:rsidRDefault="00EE0E85" w:rsidP="00EE0E85">
      <w:pPr>
        <w:spacing w:line="360" w:lineRule="auto"/>
        <w:ind w:left="360" w:hanging="360"/>
        <w:contextualSpacing/>
        <w:rPr>
          <w:rFonts w:eastAsia="MS Mincho" w:cs="Arial"/>
          <w:bCs/>
          <w:szCs w:val="22"/>
        </w:rPr>
      </w:pPr>
      <w:r w:rsidRPr="00BC4C0A" w:rsidDel="00D21FDA">
        <w:rPr>
          <w:rFonts w:eastAsia="MS Mincho"/>
          <w:kern w:val="2"/>
        </w:rPr>
        <w:t xml:space="preserve"> </w:t>
      </w:r>
      <w:r w:rsidRPr="00A73330">
        <w:rPr>
          <w:rFonts w:eastAsia="MS Mincho" w:cs="Arial"/>
          <w:szCs w:val="22"/>
        </w:rPr>
        <w:t>(1)  The Secretary considers the quality of the design of the proposed project.</w:t>
      </w:r>
    </w:p>
    <w:p w14:paraId="11E7C559"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(2)  In determining the quality of the design of the proposed project, the Secretary considers the following factors:</w:t>
      </w:r>
    </w:p>
    <w:p w14:paraId="038A998A"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  The extent to which the goals, objectives, and outcomes to be achieved by the proposed project are clearly specified and measurable;</w:t>
      </w:r>
    </w:p>
    <w:p w14:paraId="7730EB11"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  The extent to which the design of the proposed project includes a thorough, high-quality review of the relevant literature, a high-quality plan for project implementation, and the use of appropriate methodological tools to ensure successful achievement of project objectives;</w:t>
      </w:r>
    </w:p>
    <w:p w14:paraId="2AB6E443"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(iii)  The extent to which the design of the proposed project is appropriate to, and will successfully address, the needs of the target population or other identified needs;</w:t>
      </w:r>
    </w:p>
    <w:p w14:paraId="455FA632"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(iv)  The extent to which the design for implementing and evaluating the proposed project will result in information to guide possible replication of project activities or strategies, including information about the effectiveness of the approach or strategies employed by the project; and</w:t>
      </w:r>
    </w:p>
    <w:p w14:paraId="0177AD6D"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(v)  The extent to which there is a conceptual framework underlying the proposed research or demonstration activities and the quality of that framework.</w:t>
      </w:r>
    </w:p>
    <w:p w14:paraId="6744D93B" w14:textId="77777777" w:rsidR="00EE0E85" w:rsidRPr="00646894" w:rsidRDefault="00EE0E85" w:rsidP="00EE0E85">
      <w:pPr>
        <w:pStyle w:val="FRNormal"/>
        <w:keepNext/>
        <w:pBdr>
          <w:bottom w:val="single" w:sz="4" w:space="1" w:color="auto"/>
        </w:pBdr>
        <w:tabs>
          <w:tab w:val="right" w:pos="9360"/>
        </w:tabs>
        <w:spacing w:line="360" w:lineRule="auto"/>
        <w:ind w:left="360" w:hanging="360"/>
        <w:rPr>
          <w:rFonts w:eastAsia="MS Mincho"/>
          <w:b/>
          <w:kern w:val="2"/>
        </w:rPr>
      </w:pPr>
      <w:r w:rsidRPr="00BC4C0A" w:rsidDel="00D21FDA">
        <w:rPr>
          <w:rFonts w:eastAsia="MS Mincho"/>
          <w:kern w:val="2"/>
        </w:rPr>
        <w:t xml:space="preserve"> </w:t>
      </w:r>
      <w:r w:rsidRPr="00646894">
        <w:rPr>
          <w:rFonts w:eastAsia="MS Mincho"/>
          <w:b/>
          <w:kern w:val="2"/>
        </w:rPr>
        <w:t xml:space="preserve">(d) Quality of Management Plan  </w:t>
      </w:r>
      <w:r w:rsidRPr="00646894">
        <w:rPr>
          <w:rFonts w:eastAsia="MS Mincho"/>
          <w:b/>
          <w:kern w:val="2"/>
        </w:rPr>
        <w:tab/>
        <w:t>(20 points).</w:t>
      </w:r>
    </w:p>
    <w:p w14:paraId="574E93D6"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(1)  The Secretary considers the quality of the management plan for the proposed project.</w:t>
      </w:r>
    </w:p>
    <w:p w14:paraId="7C8A5127"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(2)  In determining the quality of the management plan for the proposed project, the Secretary considers the following factors:</w:t>
      </w:r>
    </w:p>
    <w:p w14:paraId="61585242"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  The adequacy of the management plan to achieve the objectives of the proposed project on time and within budget, including clearly defined responsibilities, timelines, and milestones for accomplishing project tasks;</w:t>
      </w:r>
    </w:p>
    <w:p w14:paraId="14588904"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(ii)  The extent to which the time commitments of the project director and principal investigator, and other key project personnel are appropriate and adequate to meet the objectives of the proposed project;</w:t>
      </w:r>
    </w:p>
    <w:p w14:paraId="238D2C88"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(iii)  The adequacy of mechanisms for ensuring high-quality products and services from the proposed project;</w:t>
      </w:r>
    </w:p>
    <w:p w14:paraId="79F21B38" w14:textId="77777777" w:rsidR="00602A8A" w:rsidRPr="002A0F04" w:rsidRDefault="00602A8A" w:rsidP="00602A8A">
      <w:pPr>
        <w:spacing w:line="360" w:lineRule="auto"/>
        <w:ind w:left="360" w:hanging="360"/>
        <w:contextualSpacing/>
        <w:rPr>
          <w:rFonts w:eastAsia="MS Mincho" w:cs="Arial"/>
          <w:bCs/>
          <w:szCs w:val="22"/>
        </w:rPr>
      </w:pPr>
      <w:r w:rsidRPr="002A0F04">
        <w:rPr>
          <w:rFonts w:eastAsia="MS Mincho" w:cs="Arial"/>
          <w:szCs w:val="22"/>
        </w:rPr>
        <w:t>(iv)  How the applicant will ensure that a diversity of perspectives are brought to bear in the operation of the proposed project, including those of parents, teachers, the business community, a variety of disciplinary and professional fields, recipients or beneficiaries of services, or others, as appropriate; and</w:t>
      </w:r>
    </w:p>
    <w:p w14:paraId="580B2DED" w14:textId="77777777" w:rsidR="00EE0E85" w:rsidRPr="00A73330" w:rsidRDefault="00602A8A" w:rsidP="00EE0E85">
      <w:pPr>
        <w:spacing w:line="360" w:lineRule="auto"/>
        <w:ind w:left="360" w:hanging="360"/>
        <w:contextualSpacing/>
        <w:rPr>
          <w:rFonts w:eastAsia="MS Mincho" w:cs="Arial"/>
          <w:bCs/>
          <w:szCs w:val="22"/>
        </w:rPr>
      </w:pPr>
      <w:r w:rsidRPr="002A0F04">
        <w:rPr>
          <w:rFonts w:eastAsia="MS Mincho" w:cs="Arial"/>
          <w:szCs w:val="22"/>
        </w:rPr>
        <w:t>(v)  The adequacy of procedures for ensuring feedback and continuous improvement in the operation of the proposed project.</w:t>
      </w:r>
    </w:p>
    <w:p w14:paraId="3FEDBD3B" w14:textId="77777777" w:rsidR="00EE0E85" w:rsidRPr="00BC4C0A" w:rsidRDefault="00EE0E85" w:rsidP="00EE0E85">
      <w:pPr>
        <w:pStyle w:val="QA-Q"/>
        <w:rPr>
          <w:rFonts w:eastAsia="MS Mincho"/>
          <w:bCs/>
        </w:rPr>
      </w:pPr>
      <w:r w:rsidRPr="00646894">
        <w:rPr>
          <w:rFonts w:eastAsia="MS Mincho"/>
        </w:rPr>
        <w:t>(</w:t>
      </w:r>
      <w:r>
        <w:rPr>
          <w:rFonts w:eastAsia="MS Mincho"/>
        </w:rPr>
        <w:t>e</w:t>
      </w:r>
      <w:r w:rsidRPr="00646894">
        <w:rPr>
          <w:rFonts w:eastAsia="MS Mincho"/>
        </w:rPr>
        <w:t xml:space="preserve">) </w:t>
      </w:r>
      <w:r>
        <w:rPr>
          <w:rFonts w:eastAsia="MS Mincho"/>
        </w:rPr>
        <w:t>Adequacy</w:t>
      </w:r>
      <w:r w:rsidRPr="00646894">
        <w:rPr>
          <w:rFonts w:eastAsia="MS Mincho"/>
        </w:rPr>
        <w:t xml:space="preserve"> of </w:t>
      </w:r>
      <w:r>
        <w:rPr>
          <w:rFonts w:eastAsia="MS Mincho"/>
        </w:rPr>
        <w:t>the</w:t>
      </w:r>
      <w:r w:rsidRPr="00646894">
        <w:rPr>
          <w:rFonts w:eastAsia="MS Mincho"/>
        </w:rPr>
        <w:t xml:space="preserve"> Resources</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10 points.</w:t>
      </w:r>
    </w:p>
    <w:p w14:paraId="1E815C00"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(1)  The Secretary considers the adequacy of resources for the proposed project.</w:t>
      </w:r>
    </w:p>
    <w:p w14:paraId="63B31E20"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(2)  In determining the adequacy of resources for the proposed project, the Secretary considers the following factors:</w:t>
      </w:r>
    </w:p>
    <w:p w14:paraId="69979F51"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  The adequacy of support, including facilities, equipment, supplies, and other resources, from the applicant organization or the lead applicant organization;</w:t>
      </w:r>
    </w:p>
    <w:p w14:paraId="78C7E3A1"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  The relevance and demonstrated commitment of each partner in the proposed project to the implementation and success of the project;</w:t>
      </w:r>
    </w:p>
    <w:p w14:paraId="27748556"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(iii)  The extent to which the budget is adequate to support the proposed project;</w:t>
      </w:r>
    </w:p>
    <w:p w14:paraId="3C2BF2CF"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(iv)  The extent to which the costs are reasonable in relation to the objectives, design, and potential significance of the proposed project; and</w:t>
      </w:r>
    </w:p>
    <w:p w14:paraId="7D0EBC5F" w14:textId="77777777" w:rsidR="00EE0E85" w:rsidRDefault="00EE0E85" w:rsidP="00EE0E85">
      <w:pPr>
        <w:spacing w:line="360" w:lineRule="auto"/>
        <w:ind w:left="360" w:hanging="360"/>
        <w:contextualSpacing/>
        <w:rPr>
          <w:rFonts w:eastAsia="MS Mincho" w:cs="Arial"/>
          <w:szCs w:val="22"/>
        </w:rPr>
      </w:pPr>
      <w:r w:rsidRPr="00A73330">
        <w:rPr>
          <w:rFonts w:eastAsia="MS Mincho" w:cs="Arial"/>
          <w:szCs w:val="22"/>
        </w:rPr>
        <w:t>(v)  The extent to which the costs are reasonable in relation to the number of persons to be served and to the anticipated results and benefits.</w:t>
      </w:r>
    </w:p>
    <w:p w14:paraId="395D8C29" w14:textId="77777777" w:rsidR="00EE0E85" w:rsidRPr="00BC4C0A" w:rsidRDefault="00EE0E85" w:rsidP="00EE0E85">
      <w:pPr>
        <w:pStyle w:val="QA-Q"/>
        <w:rPr>
          <w:rFonts w:eastAsia="MS Mincho"/>
          <w:bCs/>
        </w:rPr>
      </w:pPr>
      <w:r w:rsidRPr="00646894">
        <w:rPr>
          <w:rFonts w:eastAsia="MS Mincho"/>
        </w:rPr>
        <w:t>(</w:t>
      </w:r>
      <w:r>
        <w:rPr>
          <w:rFonts w:eastAsia="MS Mincho"/>
        </w:rPr>
        <w:t>f</w:t>
      </w:r>
      <w:r w:rsidRPr="00646894">
        <w:rPr>
          <w:rFonts w:eastAsia="MS Mincho"/>
        </w:rPr>
        <w:t xml:space="preserve">) </w:t>
      </w:r>
      <w:r>
        <w:rPr>
          <w:rFonts w:eastAsia="MS Mincho"/>
        </w:rPr>
        <w:t>Quality of the Project Evaluation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15 points.</w:t>
      </w:r>
    </w:p>
    <w:p w14:paraId="54D6E047"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(1)  The Secretary considers the quality of the evaluation to be conducted of the proposed project.</w:t>
      </w:r>
    </w:p>
    <w:p w14:paraId="5266E666"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(2)  In determining the quality of the evaluation, the Secretary considers the following factors:</w:t>
      </w:r>
    </w:p>
    <w:p w14:paraId="50A1B264"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  The extent to which the methods of evaluation are thorough, feasible, and appropriate to the goals, objectives, and outcomes of the proposed project;</w:t>
      </w:r>
    </w:p>
    <w:p w14:paraId="66459046"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w:t>
      </w:r>
      <w:r w:rsidRPr="00A73330">
        <w:rPr>
          <w:rFonts w:eastAsia="MS Mincho" w:cs="Arial"/>
          <w:szCs w:val="22"/>
        </w:rPr>
        <w:tab/>
        <w:t xml:space="preserve"> The extent to which the methods of evaluation include the use of objective performance measures that are clearly related to the intended outcomes of the project and will produce quantitative and qualitative data to the extent possible;</w:t>
      </w:r>
    </w:p>
    <w:p w14:paraId="15BCC77E"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(iii)  The extent to which the methods of evaluation provide for examining the effectiveness of project implementation strategies;</w:t>
      </w:r>
    </w:p>
    <w:p w14:paraId="063DDC22" w14:textId="77777777" w:rsidR="00EE0E85" w:rsidRPr="00A73330" w:rsidRDefault="00EE0E85" w:rsidP="00EE0E85">
      <w:pPr>
        <w:spacing w:line="360" w:lineRule="auto"/>
        <w:ind w:left="360" w:hanging="360"/>
        <w:contextualSpacing/>
        <w:rPr>
          <w:rFonts w:eastAsia="MS Mincho" w:cs="Arial"/>
          <w:bCs/>
          <w:szCs w:val="22"/>
        </w:rPr>
      </w:pPr>
      <w:r w:rsidRPr="00A73330">
        <w:rPr>
          <w:rFonts w:eastAsia="MS Mincho" w:cs="Arial"/>
          <w:szCs w:val="22"/>
        </w:rPr>
        <w:t>(iv)  The extent to which the methods of evaluation will provide performance feedback and permit periodic assessment of progress toward achieving intended outcomes; and</w:t>
      </w:r>
    </w:p>
    <w:p w14:paraId="0E32B00A" w14:textId="77777777" w:rsidR="00EE0E85" w:rsidRDefault="00EE0E85" w:rsidP="00EE0E85">
      <w:pPr>
        <w:spacing w:line="360" w:lineRule="auto"/>
        <w:ind w:left="360" w:hanging="360"/>
        <w:contextualSpacing/>
        <w:rPr>
          <w:kern w:val="2"/>
        </w:rPr>
      </w:pPr>
      <w:r w:rsidRPr="00A73330">
        <w:rPr>
          <w:rFonts w:eastAsia="MS Mincho" w:cs="Arial"/>
          <w:szCs w:val="22"/>
        </w:rPr>
        <w:t>(v)  The extent to which the evaluation plan clearly articulates the key project components, mediators, and outcomes, as well as a measurable threshold for acceptable implementation.</w:t>
      </w:r>
    </w:p>
    <w:p w14:paraId="49981F23" w14:textId="77777777" w:rsidR="003562BE" w:rsidRPr="00BC4C0A" w:rsidRDefault="003562BE" w:rsidP="001F4F44">
      <w:pPr>
        <w:rPr>
          <w:rFonts w:eastAsia="MS Mincho" w:cs="Arial"/>
          <w:kern w:val="2"/>
          <w:szCs w:val="22"/>
        </w:rPr>
      </w:pPr>
    </w:p>
    <w:p w14:paraId="6BEF61B2" w14:textId="77777777" w:rsidR="00A57B73" w:rsidRPr="00BC4C0A" w:rsidRDefault="00A57B73" w:rsidP="002B737D">
      <w:pPr>
        <w:spacing w:line="360" w:lineRule="auto"/>
        <w:ind w:left="360" w:hanging="360"/>
        <w:rPr>
          <w:rFonts w:eastAsia="MS Mincho" w:cs="Arial"/>
          <w:kern w:val="2"/>
          <w:szCs w:val="22"/>
        </w:rPr>
      </w:pPr>
    </w:p>
    <w:p w14:paraId="5983DDA7" w14:textId="77777777" w:rsidR="00A57B73" w:rsidRPr="00BC4C0A" w:rsidRDefault="00A57B73" w:rsidP="002B737D">
      <w:pPr>
        <w:spacing w:line="360" w:lineRule="auto"/>
        <w:ind w:left="360" w:hanging="360"/>
        <w:rPr>
          <w:kern w:val="2"/>
        </w:rPr>
        <w:sectPr w:rsidR="00A57B73" w:rsidRPr="00BC4C0A" w:rsidSect="001E6705">
          <w:footnotePr>
            <w:numRestart w:val="eachSect"/>
          </w:footnotePr>
          <w:pgSz w:w="12240" w:h="15840" w:code="1"/>
          <w:pgMar w:top="1440" w:right="1440" w:bottom="1440" w:left="1440" w:header="720" w:footer="720" w:gutter="0"/>
          <w:paperSrc w:first="15" w:other="15"/>
          <w:cols w:space="720"/>
          <w:noEndnote/>
        </w:sectPr>
      </w:pPr>
    </w:p>
    <w:p w14:paraId="32DB3067" w14:textId="77777777" w:rsidR="0091549B" w:rsidRPr="00BC4C0A" w:rsidRDefault="00513FA1" w:rsidP="00F01205">
      <w:pPr>
        <w:pStyle w:val="Heading1"/>
        <w:rPr>
          <w:kern w:val="2"/>
        </w:rPr>
        <w:sectPr w:rsidR="0091549B" w:rsidRPr="00BC4C0A" w:rsidSect="00635895">
          <w:footerReference w:type="default" r:id="rId54"/>
          <w:pgSz w:w="12240" w:h="15840" w:code="1"/>
          <w:pgMar w:top="1440" w:right="1440" w:bottom="1440" w:left="1440" w:header="720" w:footer="720" w:gutter="0"/>
          <w:paperSrc w:first="15" w:other="15"/>
          <w:pgNumType w:start="1"/>
          <w:cols w:space="720"/>
          <w:noEndnote/>
        </w:sectPr>
      </w:pPr>
      <w:bookmarkStart w:id="34" w:name="_Toc247340713"/>
      <w:bookmarkStart w:id="35" w:name="_Toc377030408"/>
      <w:bookmarkStart w:id="36" w:name="_Toc516141891"/>
      <w:r w:rsidRPr="00BC4C0A">
        <w:rPr>
          <w:kern w:val="2"/>
        </w:rPr>
        <w:t>General Information</w:t>
      </w:r>
      <w:r w:rsidR="00EB5F9B" w:rsidRPr="00BC4C0A">
        <w:rPr>
          <w:kern w:val="2"/>
        </w:rPr>
        <w:t xml:space="preserve"> </w:t>
      </w:r>
      <w:r w:rsidRPr="00BC4C0A">
        <w:rPr>
          <w:kern w:val="2"/>
        </w:rPr>
        <w:t xml:space="preserve">on </w:t>
      </w:r>
      <w:r w:rsidR="00EB5F9B" w:rsidRPr="00BC4C0A">
        <w:rPr>
          <w:kern w:val="2"/>
        </w:rPr>
        <w:br/>
      </w:r>
      <w:r w:rsidRPr="00BC4C0A">
        <w:rPr>
          <w:kern w:val="2"/>
        </w:rPr>
        <w:t>Completing an Application</w:t>
      </w:r>
      <w:bookmarkEnd w:id="34"/>
      <w:bookmarkEnd w:id="35"/>
      <w:bookmarkEnd w:id="36"/>
    </w:p>
    <w:p w14:paraId="1DDCA601" w14:textId="77777777" w:rsidR="00903BCC" w:rsidRPr="00BC4C0A" w:rsidRDefault="00BE7E3A" w:rsidP="00F01205">
      <w:pPr>
        <w:pStyle w:val="Heading2-NoTOC"/>
        <w:rPr>
          <w:kern w:val="2"/>
        </w:rPr>
      </w:pPr>
      <w:r w:rsidRPr="00BC4C0A">
        <w:rPr>
          <w:kern w:val="2"/>
        </w:rPr>
        <w:t>General Information on Completing an Application</w:t>
      </w:r>
    </w:p>
    <w:p w14:paraId="34D92BE3" w14:textId="77777777" w:rsidR="00BE7E3A" w:rsidRPr="00BC4C0A" w:rsidRDefault="00291946" w:rsidP="002B737D">
      <w:pPr>
        <w:rPr>
          <w:rFonts w:cs="Arial"/>
          <w:i/>
          <w:kern w:val="2"/>
          <w:szCs w:val="20"/>
        </w:rPr>
      </w:pPr>
      <w:r w:rsidRPr="00BC4C0A">
        <w:rPr>
          <w:rFonts w:cs="Arial"/>
          <w:kern w:val="2"/>
          <w:szCs w:val="20"/>
        </w:rPr>
        <w:t>Potential applicants frequently direct questions to officials of the Department regarding application notices and programmatic and administrative regulations governing various direct grant programs.</w:t>
      </w:r>
      <w:r w:rsidR="00C84DE1" w:rsidRPr="00BC4C0A">
        <w:rPr>
          <w:rFonts w:cs="Arial"/>
          <w:kern w:val="2"/>
          <w:szCs w:val="20"/>
        </w:rPr>
        <w:t xml:space="preserve"> </w:t>
      </w:r>
      <w:r w:rsidRPr="00BC4C0A">
        <w:rPr>
          <w:rFonts w:cs="Arial"/>
          <w:kern w:val="2"/>
          <w:szCs w:val="20"/>
        </w:rPr>
        <w:t>To assist potential applicants, the Office of Special Education Programs</w:t>
      </w:r>
      <w:r w:rsidR="00F31F90" w:rsidRPr="00BC4C0A">
        <w:rPr>
          <w:rFonts w:cs="Arial"/>
          <w:kern w:val="2"/>
          <w:szCs w:val="20"/>
        </w:rPr>
        <w:t xml:space="preserve"> (OSEP)</w:t>
      </w:r>
      <w:r w:rsidRPr="00BC4C0A">
        <w:rPr>
          <w:rFonts w:cs="Arial"/>
          <w:kern w:val="2"/>
          <w:szCs w:val="20"/>
        </w:rPr>
        <w:t xml:space="preserve"> staff have assembled the following most commonly raised issues.</w:t>
      </w:r>
      <w:r w:rsidR="00C84DE1" w:rsidRPr="00BC4C0A">
        <w:rPr>
          <w:rFonts w:cs="Arial"/>
          <w:kern w:val="2"/>
          <w:szCs w:val="20"/>
        </w:rPr>
        <w:t xml:space="preserve"> </w:t>
      </w:r>
      <w:r w:rsidRPr="00BC4C0A">
        <w:rPr>
          <w:rFonts w:cs="Arial"/>
          <w:kern w:val="2"/>
          <w:szCs w:val="20"/>
        </w:rPr>
        <w:t>In general, this information applies to the grant competitions covered by this application package.</w:t>
      </w:r>
    </w:p>
    <w:p w14:paraId="0A756DCC" w14:textId="77777777" w:rsidR="00BE7E3A" w:rsidRPr="00BC4C0A" w:rsidRDefault="00E41241" w:rsidP="002B737D">
      <w:pPr>
        <w:pStyle w:val="Heading4"/>
        <w:rPr>
          <w:i/>
          <w:kern w:val="2"/>
        </w:rPr>
      </w:pPr>
      <w:r w:rsidRPr="00BC4C0A">
        <w:rPr>
          <w:kern w:val="2"/>
        </w:rPr>
        <w:t>Extension of Deadlines</w:t>
      </w:r>
    </w:p>
    <w:p w14:paraId="5601E5C7" w14:textId="77777777" w:rsidR="00BE7E3A" w:rsidRPr="00BC4C0A" w:rsidRDefault="00291946" w:rsidP="00A57B73">
      <w:pPr>
        <w:rPr>
          <w:i/>
          <w:kern w:val="2"/>
        </w:rPr>
      </w:pPr>
      <w:r w:rsidRPr="00BC4C0A">
        <w:rPr>
          <w:kern w:val="2"/>
        </w:rPr>
        <w:t>Waivers for individual applications are not granted, regardless of the circumstances.</w:t>
      </w:r>
      <w:r w:rsidR="00C84DE1" w:rsidRPr="00BC4C0A">
        <w:rPr>
          <w:kern w:val="2"/>
        </w:rPr>
        <w:t xml:space="preserve"> </w:t>
      </w:r>
      <w:r w:rsidRPr="00BC4C0A">
        <w:rPr>
          <w:kern w:val="2"/>
        </w:rPr>
        <w:t>Under very extraordinary circumstances a closing date may be changed.</w:t>
      </w:r>
      <w:r w:rsidR="00C84DE1" w:rsidRPr="00BC4C0A">
        <w:rPr>
          <w:kern w:val="2"/>
        </w:rPr>
        <w:t xml:space="preserve"> </w:t>
      </w:r>
      <w:r w:rsidRPr="00BC4C0A">
        <w:rPr>
          <w:kern w:val="2"/>
        </w:rPr>
        <w:t xml:space="preserve">Such changes are announced in the </w:t>
      </w:r>
      <w:r w:rsidR="00DE0192" w:rsidRPr="00BC4C0A">
        <w:rPr>
          <w:i/>
          <w:kern w:val="2"/>
        </w:rPr>
        <w:t>Federal Register</w:t>
      </w:r>
      <w:r w:rsidRPr="00BC4C0A">
        <w:rPr>
          <w:kern w:val="2"/>
        </w:rPr>
        <w:t>.</w:t>
      </w:r>
    </w:p>
    <w:p w14:paraId="21D8E5C0" w14:textId="77777777" w:rsidR="00BE7E3A" w:rsidRPr="00BC4C0A" w:rsidRDefault="00E41241" w:rsidP="002B737D">
      <w:pPr>
        <w:pStyle w:val="Heading4"/>
        <w:rPr>
          <w:i/>
          <w:kern w:val="2"/>
        </w:rPr>
      </w:pPr>
      <w:r w:rsidRPr="00BC4C0A">
        <w:rPr>
          <w:kern w:val="2"/>
        </w:rPr>
        <w:t>Copies of the Application</w:t>
      </w:r>
    </w:p>
    <w:p w14:paraId="18F2C427" w14:textId="77777777" w:rsidR="00CE1E60" w:rsidRPr="00BC4C0A" w:rsidRDefault="00CE1E60" w:rsidP="002B737D">
      <w:pPr>
        <w:rPr>
          <w:rFonts w:cs="Arial"/>
          <w:kern w:val="2"/>
          <w:szCs w:val="22"/>
        </w:rPr>
      </w:pPr>
      <w:r w:rsidRPr="00BC4C0A">
        <w:rPr>
          <w:rFonts w:cs="Arial"/>
          <w:kern w:val="2"/>
          <w:szCs w:val="22"/>
        </w:rPr>
        <w:t>Unless you qualify for an exception in accordance with the instructions found in the Notice inviting applications, you must submit your application electronically.</w:t>
      </w:r>
      <w:r w:rsidR="00E927D9" w:rsidRPr="00BC4C0A">
        <w:rPr>
          <w:rFonts w:cs="Arial"/>
          <w:kern w:val="2"/>
          <w:szCs w:val="22"/>
        </w:rPr>
        <w:t xml:space="preserve"> </w:t>
      </w:r>
      <w:r w:rsidRPr="00BC4C0A">
        <w:rPr>
          <w:rFonts w:cs="Arial"/>
          <w:kern w:val="2"/>
          <w:szCs w:val="22"/>
        </w:rPr>
        <w:t>Therefore, you do not need to submit paper copies of the application.</w:t>
      </w:r>
      <w:r w:rsidR="00E927D9" w:rsidRPr="00BC4C0A">
        <w:rPr>
          <w:rFonts w:cs="Arial"/>
          <w:kern w:val="2"/>
          <w:szCs w:val="22"/>
        </w:rPr>
        <w:t xml:space="preserve"> </w:t>
      </w:r>
      <w:r w:rsidRPr="00BC4C0A">
        <w:rPr>
          <w:rFonts w:cs="Arial"/>
          <w:kern w:val="2"/>
          <w:szCs w:val="22"/>
        </w:rPr>
        <w:t>If you are granted an exception, current Government-wide policy requires that an original and two paper copies need to be submitted.</w:t>
      </w:r>
      <w:r w:rsidR="00E927D9" w:rsidRPr="00BC4C0A">
        <w:rPr>
          <w:rFonts w:cs="Arial"/>
          <w:kern w:val="2"/>
          <w:szCs w:val="22"/>
        </w:rPr>
        <w:t xml:space="preserve"> </w:t>
      </w:r>
    </w:p>
    <w:p w14:paraId="345BD7FF" w14:textId="77777777" w:rsidR="00291946" w:rsidRPr="00BC4C0A" w:rsidRDefault="00E41241" w:rsidP="002B737D">
      <w:pPr>
        <w:pStyle w:val="Heading4"/>
        <w:rPr>
          <w:kern w:val="2"/>
        </w:rPr>
      </w:pPr>
      <w:r w:rsidRPr="00BC4C0A">
        <w:rPr>
          <w:kern w:val="2"/>
        </w:rPr>
        <w:t>Making Applications More Accessible to Reviewers Who Are Blind or Have Low Vision</w:t>
      </w:r>
    </w:p>
    <w:p w14:paraId="427A2495" w14:textId="77777777" w:rsidR="00291946" w:rsidRPr="00BC4C0A" w:rsidRDefault="00291946" w:rsidP="002B737D">
      <w:pPr>
        <w:rPr>
          <w:rFonts w:cs="Arial"/>
          <w:kern w:val="2"/>
        </w:rPr>
      </w:pPr>
      <w:r w:rsidRPr="00BC4C0A">
        <w:rPr>
          <w:rFonts w:cs="Arial"/>
          <w:kern w:val="2"/>
        </w:rPr>
        <w:t>The Department will accept one copy of the application in an accessible format (i.e., IBM PC compatible WordPerfect or ASCII code diskette) along with the original and two print copies of the application.</w:t>
      </w:r>
      <w:r w:rsidR="00C84DE1" w:rsidRPr="00BC4C0A">
        <w:rPr>
          <w:rFonts w:cs="Arial"/>
          <w:kern w:val="2"/>
        </w:rPr>
        <w:t xml:space="preserve"> </w:t>
      </w:r>
      <w:r w:rsidRPr="00BC4C0A">
        <w:rPr>
          <w:rFonts w:cs="Arial"/>
          <w:kern w:val="2"/>
        </w:rPr>
        <w:t>The accessible format copy can be used with available software to convert the text of the application into Braille, or with text to voice applications.</w:t>
      </w:r>
      <w:r w:rsidR="00C84DE1" w:rsidRPr="00BC4C0A">
        <w:rPr>
          <w:rFonts w:cs="Arial"/>
          <w:kern w:val="2"/>
        </w:rPr>
        <w:t xml:space="preserve"> </w:t>
      </w:r>
      <w:r w:rsidRPr="00BC4C0A">
        <w:rPr>
          <w:rFonts w:cs="Arial"/>
          <w:kern w:val="2"/>
        </w:rPr>
        <w:t>If there are any differences in the print original provided on the disk and in print, the print original is assumed to be the correct version.</w:t>
      </w:r>
      <w:r w:rsidR="00C84DE1" w:rsidRPr="00BC4C0A">
        <w:rPr>
          <w:rFonts w:cs="Arial"/>
          <w:kern w:val="2"/>
        </w:rPr>
        <w:t xml:space="preserve"> </w:t>
      </w:r>
      <w:r w:rsidRPr="00BC4C0A">
        <w:rPr>
          <w:rFonts w:cs="Arial"/>
          <w:kern w:val="2"/>
          <w:u w:val="single"/>
        </w:rPr>
        <w:t>Please note that it is not a requirement that one copy of the application be in an accessible forma</w:t>
      </w:r>
      <w:r w:rsidRPr="00BC4C0A">
        <w:rPr>
          <w:rFonts w:cs="Arial"/>
          <w:kern w:val="2"/>
        </w:rPr>
        <w:t>t.</w:t>
      </w:r>
    </w:p>
    <w:p w14:paraId="62DA44E3" w14:textId="77777777" w:rsidR="00BE7E3A" w:rsidRPr="00BC4C0A" w:rsidRDefault="00E41241" w:rsidP="002B737D">
      <w:pPr>
        <w:pStyle w:val="Heading4"/>
        <w:rPr>
          <w:i/>
          <w:kern w:val="2"/>
        </w:rPr>
      </w:pPr>
      <w:r w:rsidRPr="00BC4C0A">
        <w:rPr>
          <w:kern w:val="2"/>
        </w:rPr>
        <w:t>Missed Deadlines and Submission Under Other Competitions</w:t>
      </w:r>
    </w:p>
    <w:p w14:paraId="6A91B3B8" w14:textId="77777777" w:rsidR="00291946" w:rsidRPr="00BC4C0A" w:rsidRDefault="00291946" w:rsidP="002B737D">
      <w:pPr>
        <w:rPr>
          <w:rFonts w:cs="Arial"/>
          <w:kern w:val="2"/>
        </w:rPr>
      </w:pPr>
      <w:r w:rsidRPr="00BC4C0A">
        <w:rPr>
          <w:rFonts w:cs="Arial"/>
          <w:kern w:val="2"/>
        </w:rPr>
        <w:t xml:space="preserve">Should an application miss the deadline for a particular competition, it may be submitted </w:t>
      </w:r>
      <w:r w:rsidR="00123339" w:rsidRPr="00BC4C0A">
        <w:rPr>
          <w:rFonts w:cs="Arial"/>
          <w:kern w:val="2"/>
        </w:rPr>
        <w:t>for</w:t>
      </w:r>
      <w:r w:rsidRPr="00BC4C0A">
        <w:rPr>
          <w:rFonts w:cs="Arial"/>
          <w:kern w:val="2"/>
        </w:rPr>
        <w:t xml:space="preserve"> another competition.</w:t>
      </w:r>
      <w:r w:rsidR="00C84DE1" w:rsidRPr="00BC4C0A">
        <w:rPr>
          <w:rFonts w:cs="Arial"/>
          <w:kern w:val="2"/>
        </w:rPr>
        <w:t xml:space="preserve"> </w:t>
      </w:r>
      <w:r w:rsidRPr="00BC4C0A">
        <w:rPr>
          <w:rFonts w:cs="Arial"/>
          <w:kern w:val="2"/>
        </w:rPr>
        <w:t>However, if an application is properly prepared to meet the specifications of one competition, it is extremely unlikely that it would be favorably evaluated under a different competition.</w:t>
      </w:r>
    </w:p>
    <w:p w14:paraId="72A89253" w14:textId="77777777" w:rsidR="00BE7E3A" w:rsidRPr="00BC4C0A" w:rsidRDefault="00E41241" w:rsidP="002B737D">
      <w:pPr>
        <w:pStyle w:val="Heading4"/>
        <w:rPr>
          <w:i/>
          <w:kern w:val="2"/>
        </w:rPr>
      </w:pPr>
      <w:r w:rsidRPr="00BC4C0A">
        <w:rPr>
          <w:kern w:val="2"/>
        </w:rPr>
        <w:t>Submission to More Than One Program</w:t>
      </w:r>
    </w:p>
    <w:p w14:paraId="48027D5A" w14:textId="77777777" w:rsidR="00291946" w:rsidRPr="00BC4C0A" w:rsidRDefault="00291946" w:rsidP="002B737D">
      <w:pPr>
        <w:rPr>
          <w:rFonts w:cs="Arial"/>
          <w:kern w:val="2"/>
        </w:rPr>
      </w:pPr>
      <w:r w:rsidRPr="00BC4C0A">
        <w:rPr>
          <w:rFonts w:cs="Arial"/>
          <w:kern w:val="2"/>
        </w:rPr>
        <w:t>Applications may be submitted to more than one Federal program if you are unsure of the most appropriate program.</w:t>
      </w:r>
      <w:r w:rsidR="00C84DE1" w:rsidRPr="00BC4C0A">
        <w:rPr>
          <w:rFonts w:cs="Arial"/>
          <w:kern w:val="2"/>
        </w:rPr>
        <w:t xml:space="preserve"> </w:t>
      </w:r>
      <w:r w:rsidRPr="00BC4C0A">
        <w:rPr>
          <w:rFonts w:cs="Arial"/>
          <w:kern w:val="2"/>
        </w:rPr>
        <w:t>Each application should be prepared following the instructions for that particular program as closely as possible (which may require some reformulation).</w:t>
      </w:r>
      <w:r w:rsidR="00C84DE1" w:rsidRPr="00BC4C0A">
        <w:rPr>
          <w:rFonts w:cs="Arial"/>
          <w:kern w:val="2"/>
        </w:rPr>
        <w:t xml:space="preserve"> </w:t>
      </w:r>
      <w:r w:rsidRPr="00BC4C0A">
        <w:rPr>
          <w:rFonts w:cs="Arial"/>
          <w:kern w:val="2"/>
        </w:rPr>
        <w:t>It is very helpful if each program is notified that an identical or similar application is being submitted to another program.</w:t>
      </w:r>
    </w:p>
    <w:p w14:paraId="228FC1A2" w14:textId="77777777" w:rsidR="00291946" w:rsidRPr="00BC4C0A" w:rsidRDefault="00E41241" w:rsidP="002B737D">
      <w:pPr>
        <w:pStyle w:val="Heading4"/>
        <w:rPr>
          <w:kern w:val="2"/>
        </w:rPr>
      </w:pPr>
      <w:r w:rsidRPr="00BC4C0A">
        <w:rPr>
          <w:kern w:val="2"/>
        </w:rPr>
        <w:t>Help Preparing Applications</w:t>
      </w:r>
    </w:p>
    <w:p w14:paraId="000438D3" w14:textId="77777777" w:rsidR="00BE7E3A" w:rsidRPr="00BC4C0A" w:rsidRDefault="00291946" w:rsidP="002B737D">
      <w:pPr>
        <w:rPr>
          <w:rFonts w:cs="Arial"/>
          <w:i/>
          <w:kern w:val="2"/>
        </w:rPr>
      </w:pPr>
      <w:r w:rsidRPr="00BC4C0A">
        <w:rPr>
          <w:rFonts w:cs="Arial"/>
          <w:kern w:val="2"/>
        </w:rPr>
        <w:t>We are happy to provide general program information.</w:t>
      </w:r>
      <w:r w:rsidR="00C84DE1" w:rsidRPr="00BC4C0A">
        <w:rPr>
          <w:rFonts w:cs="Arial"/>
          <w:kern w:val="2"/>
        </w:rPr>
        <w:t xml:space="preserve"> </w:t>
      </w:r>
      <w:r w:rsidRPr="00BC4C0A">
        <w:rPr>
          <w:rFonts w:cs="Arial"/>
          <w:kern w:val="2"/>
        </w:rPr>
        <w:t xml:space="preserve">Clearly it would </w:t>
      </w:r>
      <w:r w:rsidRPr="00BC4C0A">
        <w:rPr>
          <w:rFonts w:cs="Arial"/>
          <w:b/>
          <w:i/>
          <w:kern w:val="2"/>
        </w:rPr>
        <w:t>not</w:t>
      </w:r>
      <w:r w:rsidRPr="00BC4C0A">
        <w:rPr>
          <w:rFonts w:cs="Arial"/>
          <w:kern w:val="2"/>
        </w:rPr>
        <w:t xml:space="preserve"> be appropriate for staff to participate in the actual writing of an application, but we can respond to specific questions about application requirements and evaluation criteria, or about the announced priorities.</w:t>
      </w:r>
      <w:r w:rsidR="00C84DE1" w:rsidRPr="00BC4C0A">
        <w:rPr>
          <w:rFonts w:cs="Arial"/>
          <w:kern w:val="2"/>
        </w:rPr>
        <w:t xml:space="preserve"> </w:t>
      </w:r>
      <w:r w:rsidRPr="00BC4C0A">
        <w:rPr>
          <w:rFonts w:cs="Arial"/>
          <w:kern w:val="2"/>
        </w:rPr>
        <w:t>Applicants should understand that such contact is not required, nor does</w:t>
      </w:r>
      <w:r w:rsidR="006F637C" w:rsidRPr="00BC4C0A">
        <w:rPr>
          <w:rFonts w:cs="Arial"/>
          <w:kern w:val="2"/>
        </w:rPr>
        <w:t xml:space="preserve"> it </w:t>
      </w:r>
      <w:r w:rsidR="00123339" w:rsidRPr="00BC4C0A">
        <w:rPr>
          <w:rFonts w:cs="Arial"/>
          <w:kern w:val="2"/>
        </w:rPr>
        <w:t xml:space="preserve">in anyway </w:t>
      </w:r>
      <w:r w:rsidR="006F637C" w:rsidRPr="00BC4C0A">
        <w:rPr>
          <w:rFonts w:cs="Arial"/>
          <w:kern w:val="2"/>
        </w:rPr>
        <w:t>guarantee the success of an </w:t>
      </w:r>
      <w:r w:rsidRPr="00BC4C0A">
        <w:rPr>
          <w:rFonts w:cs="Arial"/>
          <w:kern w:val="2"/>
        </w:rPr>
        <w:t>application.</w:t>
      </w:r>
    </w:p>
    <w:p w14:paraId="3D04A961" w14:textId="77777777" w:rsidR="00BE7E3A" w:rsidRPr="00BC4C0A" w:rsidRDefault="00E41241" w:rsidP="002B737D">
      <w:pPr>
        <w:pStyle w:val="Heading4"/>
        <w:rPr>
          <w:i/>
          <w:kern w:val="2"/>
        </w:rPr>
      </w:pPr>
      <w:r w:rsidRPr="00BC4C0A">
        <w:rPr>
          <w:kern w:val="2"/>
        </w:rPr>
        <w:t>Notification of Funding</w:t>
      </w:r>
    </w:p>
    <w:p w14:paraId="76E2C6F4" w14:textId="77777777" w:rsidR="00291946" w:rsidRPr="00BC4C0A" w:rsidRDefault="00291946" w:rsidP="002B737D">
      <w:pPr>
        <w:rPr>
          <w:rFonts w:cs="Arial"/>
          <w:kern w:val="2"/>
          <w:szCs w:val="20"/>
        </w:rPr>
      </w:pPr>
      <w:r w:rsidRPr="00BC4C0A">
        <w:rPr>
          <w:rFonts w:cs="Arial"/>
          <w:kern w:val="2"/>
        </w:rPr>
        <w:t>The time required to complete the evaluation of applications is variable.</w:t>
      </w:r>
      <w:r w:rsidR="00C84DE1" w:rsidRPr="00BC4C0A">
        <w:rPr>
          <w:rFonts w:cs="Arial"/>
          <w:kern w:val="2"/>
        </w:rPr>
        <w:t xml:space="preserve"> </w:t>
      </w:r>
      <w:r w:rsidRPr="00BC4C0A">
        <w:rPr>
          <w:rFonts w:cs="Arial"/>
          <w:kern w:val="2"/>
        </w:rPr>
        <w:t>Once applications have been received staff must determine the areas of expertise needed to appropriately evaluate the applications, identify and contact potential reviewers, convene peer review panels, and summarize and review the recommendations of the review panels.</w:t>
      </w:r>
      <w:r w:rsidR="00C84DE1" w:rsidRPr="00BC4C0A">
        <w:rPr>
          <w:rFonts w:cs="Arial"/>
          <w:kern w:val="2"/>
        </w:rPr>
        <w:t xml:space="preserve"> </w:t>
      </w:r>
      <w:r w:rsidRPr="00BC4C0A">
        <w:rPr>
          <w:rFonts w:cs="Arial"/>
          <w:kern w:val="2"/>
        </w:rPr>
        <w:t xml:space="preserve">You can </w:t>
      </w:r>
      <w:r w:rsidRPr="00BC4C0A">
        <w:rPr>
          <w:rFonts w:cs="Arial"/>
          <w:kern w:val="2"/>
          <w:szCs w:val="20"/>
        </w:rPr>
        <w:t>expect to receive notification within 3 to 6 months of the application closing date, depending on the number of applications received and the number of competitions with closing dates at about the same time.</w:t>
      </w:r>
      <w:r w:rsidR="00C84DE1" w:rsidRPr="00BC4C0A">
        <w:rPr>
          <w:rFonts w:cs="Arial"/>
          <w:kern w:val="2"/>
          <w:szCs w:val="20"/>
        </w:rPr>
        <w:t xml:space="preserve"> </w:t>
      </w:r>
    </w:p>
    <w:p w14:paraId="74F768BC" w14:textId="77777777" w:rsidR="00291946" w:rsidRPr="00BC4C0A" w:rsidRDefault="00E41241" w:rsidP="002B737D">
      <w:pPr>
        <w:pStyle w:val="Heading4"/>
        <w:rPr>
          <w:kern w:val="2"/>
        </w:rPr>
      </w:pPr>
      <w:r w:rsidRPr="00BC4C0A">
        <w:rPr>
          <w:kern w:val="2"/>
        </w:rPr>
        <w:t>Possibility of Learning the Outcome of Review Panels Prior to Official Notification</w:t>
      </w:r>
    </w:p>
    <w:p w14:paraId="5279FC4A" w14:textId="77777777" w:rsidR="00291946" w:rsidRPr="00BC4C0A" w:rsidRDefault="00291946" w:rsidP="002B737D">
      <w:pPr>
        <w:rPr>
          <w:rFonts w:cs="Arial"/>
          <w:kern w:val="2"/>
        </w:rPr>
      </w:pPr>
      <w:r w:rsidRPr="00BC4C0A">
        <w:rPr>
          <w:rFonts w:cs="Arial"/>
          <w:kern w:val="2"/>
        </w:rPr>
        <w:t>Every year we are called by a number of applicants who have legitimate reasons for needing to know the outcome of the review prior to official notification.</w:t>
      </w:r>
      <w:r w:rsidR="00C84DE1" w:rsidRPr="00BC4C0A">
        <w:rPr>
          <w:rFonts w:cs="Arial"/>
          <w:kern w:val="2"/>
        </w:rPr>
        <w:t xml:space="preserve"> </w:t>
      </w:r>
      <w:r w:rsidRPr="00BC4C0A">
        <w:rPr>
          <w:rFonts w:cs="Arial"/>
          <w:kern w:val="2"/>
        </w:rPr>
        <w:t>Some applicants need to make job decisions, some need to notify a local school district, etc.</w:t>
      </w:r>
      <w:r w:rsidR="00C84DE1" w:rsidRPr="00BC4C0A">
        <w:rPr>
          <w:rFonts w:cs="Arial"/>
          <w:kern w:val="2"/>
        </w:rPr>
        <w:t xml:space="preserve"> </w:t>
      </w:r>
      <w:r w:rsidRPr="00BC4C0A">
        <w:rPr>
          <w:rFonts w:cs="Arial"/>
          <w:b/>
          <w:kern w:val="2"/>
        </w:rPr>
        <w:t xml:space="preserve">Regardless of the reason, we cannot share information about the review with </w:t>
      </w:r>
      <w:r w:rsidRPr="00BC4C0A">
        <w:rPr>
          <w:rFonts w:cs="Arial"/>
          <w:b/>
          <w:i/>
          <w:kern w:val="2"/>
        </w:rPr>
        <w:t>anyone</w:t>
      </w:r>
      <w:r w:rsidRPr="00BC4C0A">
        <w:rPr>
          <w:rFonts w:cs="Arial"/>
          <w:b/>
          <w:kern w:val="2"/>
        </w:rPr>
        <w:t xml:space="preserve"> until the Assistant Secretary has approved a slate of projects recommended for funding</w:t>
      </w:r>
      <w:r w:rsidR="00A9479D" w:rsidRPr="00BC4C0A">
        <w:rPr>
          <w:rFonts w:cs="Arial"/>
          <w:b/>
          <w:kern w:val="2"/>
        </w:rPr>
        <w:t xml:space="preserve"> and Congressional notification is completed</w:t>
      </w:r>
      <w:r w:rsidRPr="00BC4C0A">
        <w:rPr>
          <w:rFonts w:cs="Arial"/>
          <w:kern w:val="2"/>
        </w:rPr>
        <w:t>.</w:t>
      </w:r>
      <w:r w:rsidR="00C84DE1" w:rsidRPr="00BC4C0A">
        <w:rPr>
          <w:rFonts w:cs="Arial"/>
          <w:kern w:val="2"/>
        </w:rPr>
        <w:t xml:space="preserve"> </w:t>
      </w:r>
      <w:r w:rsidRPr="00BC4C0A">
        <w:rPr>
          <w:rFonts w:cs="Arial"/>
          <w:kern w:val="2"/>
        </w:rPr>
        <w:t>You will be notified as quickly as possible either by telephone</w:t>
      </w:r>
      <w:r w:rsidR="00C84DE1" w:rsidRPr="00BC4C0A">
        <w:rPr>
          <w:rFonts w:cs="Arial"/>
          <w:kern w:val="2"/>
        </w:rPr>
        <w:t xml:space="preserve"> </w:t>
      </w:r>
      <w:r w:rsidRPr="00BC4C0A">
        <w:rPr>
          <w:rFonts w:cs="Arial"/>
          <w:kern w:val="2"/>
        </w:rPr>
        <w:t xml:space="preserve">(if your application is recommended for funding), or </w:t>
      </w:r>
      <w:r w:rsidR="00114E2B" w:rsidRPr="00BC4C0A">
        <w:rPr>
          <w:rFonts w:cs="Arial"/>
          <w:kern w:val="2"/>
        </w:rPr>
        <w:t xml:space="preserve">by </w:t>
      </w:r>
      <w:r w:rsidR="00E80DBF" w:rsidRPr="00BC4C0A">
        <w:rPr>
          <w:rFonts w:cs="Arial"/>
          <w:kern w:val="2"/>
        </w:rPr>
        <w:t>email</w:t>
      </w:r>
      <w:r w:rsidR="00114E2B" w:rsidRPr="00BC4C0A">
        <w:rPr>
          <w:rFonts w:cs="Arial"/>
          <w:kern w:val="2"/>
        </w:rPr>
        <w:t xml:space="preserve"> </w:t>
      </w:r>
      <w:r w:rsidRPr="00BC4C0A">
        <w:rPr>
          <w:rFonts w:cs="Arial"/>
          <w:kern w:val="2"/>
        </w:rPr>
        <w:t>(if your application is not successful).</w:t>
      </w:r>
    </w:p>
    <w:p w14:paraId="2CD096CC" w14:textId="77777777" w:rsidR="00BE7E3A" w:rsidRPr="00BC4C0A" w:rsidRDefault="00E41241" w:rsidP="002B737D">
      <w:pPr>
        <w:pStyle w:val="Heading4"/>
        <w:rPr>
          <w:i/>
          <w:kern w:val="2"/>
        </w:rPr>
      </w:pPr>
      <w:r w:rsidRPr="00BC4C0A">
        <w:rPr>
          <w:kern w:val="2"/>
        </w:rPr>
        <w:t>Format for Applications</w:t>
      </w:r>
    </w:p>
    <w:p w14:paraId="5935E9DF" w14:textId="77777777" w:rsidR="00BB436C" w:rsidRPr="00BC4C0A" w:rsidRDefault="00EA7820" w:rsidP="002B737D">
      <w:pPr>
        <w:rPr>
          <w:rFonts w:cs="Arial"/>
          <w:kern w:val="2"/>
        </w:rPr>
      </w:pPr>
      <w:r w:rsidRPr="00BC4C0A">
        <w:rPr>
          <w:rFonts w:cs="Arial"/>
          <w:kern w:val="2"/>
        </w:rPr>
        <w:t xml:space="preserve">The </w:t>
      </w:r>
      <w:r w:rsidRPr="00BC4C0A">
        <w:rPr>
          <w:rFonts w:cs="Arial"/>
          <w:b/>
          <w:kern w:val="2"/>
        </w:rPr>
        <w:t>application narrative</w:t>
      </w:r>
      <w:r w:rsidRPr="00BC4C0A">
        <w:rPr>
          <w:rFonts w:cs="Arial"/>
          <w:kern w:val="2"/>
        </w:rPr>
        <w:t xml:space="preserve"> (Part III of the application form) </w:t>
      </w:r>
      <w:r w:rsidRPr="00BC4C0A">
        <w:rPr>
          <w:rFonts w:cs="Arial"/>
          <w:kern w:val="2"/>
          <w:u w:val="single"/>
        </w:rPr>
        <w:t>should be organized to follow the exact sequence of the components in the selection criteria used to evaluate applications. (</w:t>
      </w:r>
      <w:r w:rsidRPr="00BC4C0A">
        <w:rPr>
          <w:rFonts w:cs="Arial"/>
          <w:kern w:val="2"/>
        </w:rPr>
        <w:t xml:space="preserve">The selection criteria for the competitions covered by this packet are listed following the specific competition information in section “B” of this packet. The </w:t>
      </w:r>
      <w:r w:rsidRPr="00BC4C0A">
        <w:rPr>
          <w:rFonts w:cs="Arial"/>
          <w:b/>
          <w:kern w:val="2"/>
        </w:rPr>
        <w:t>abstract,</w:t>
      </w:r>
      <w:r w:rsidRPr="0085636A">
        <w:rPr>
          <w:rFonts w:cs="Arial"/>
          <w:b/>
          <w:kern w:val="2"/>
        </w:rPr>
        <w:t xml:space="preserve"> </w:t>
      </w:r>
      <w:r w:rsidRPr="00BC4C0A">
        <w:rPr>
          <w:rFonts w:cs="Arial"/>
          <w:kern w:val="2"/>
        </w:rPr>
        <w:t>should precede the table of contents, and application narrative.</w:t>
      </w:r>
      <w:r w:rsidR="00E927D9" w:rsidRPr="00BC4C0A">
        <w:rPr>
          <w:rFonts w:cs="Arial"/>
          <w:kern w:val="2"/>
        </w:rPr>
        <w:t xml:space="preserve"> </w:t>
      </w:r>
      <w:r w:rsidRPr="00BC4C0A">
        <w:rPr>
          <w:rFonts w:cs="Arial"/>
          <w:kern w:val="2"/>
        </w:rPr>
        <w:t xml:space="preserve">In submitting your application through Grants.gov, the </w:t>
      </w:r>
      <w:r w:rsidRPr="00BC4C0A">
        <w:rPr>
          <w:rFonts w:cs="Arial"/>
          <w:b/>
          <w:kern w:val="2"/>
        </w:rPr>
        <w:t>abstract</w:t>
      </w:r>
      <w:r w:rsidR="00B15CB4" w:rsidRPr="00BC4C0A">
        <w:rPr>
          <w:rFonts w:cs="Arial"/>
          <w:b/>
          <w:kern w:val="2"/>
        </w:rPr>
        <w:t xml:space="preserve"> template</w:t>
      </w:r>
      <w:r w:rsidRPr="00BC4C0A">
        <w:rPr>
          <w:rFonts w:cs="Arial"/>
          <w:kern w:val="2"/>
        </w:rPr>
        <w:t xml:space="preserve"> should be uploaded and attached to the Abstract File.</w:t>
      </w:r>
      <w:r w:rsidR="00E927D9" w:rsidRPr="00BC4C0A">
        <w:rPr>
          <w:rFonts w:cs="Arial"/>
          <w:kern w:val="2"/>
        </w:rPr>
        <w:t xml:space="preserve"> </w:t>
      </w:r>
      <w:r w:rsidR="00B15CB4" w:rsidRPr="00BC4C0A">
        <w:rPr>
          <w:rFonts w:cs="Arial"/>
          <w:kern w:val="2"/>
        </w:rPr>
        <w:t xml:space="preserve">The </w:t>
      </w:r>
      <w:r w:rsidR="00B15CB4" w:rsidRPr="00BC4C0A">
        <w:rPr>
          <w:rFonts w:cs="Arial"/>
          <w:b/>
          <w:kern w:val="2"/>
        </w:rPr>
        <w:t>abstract</w:t>
      </w:r>
      <w:r w:rsidR="00B15CB4" w:rsidRPr="00BC4C0A">
        <w:rPr>
          <w:rFonts w:cs="Arial"/>
          <w:kern w:val="2"/>
        </w:rPr>
        <w:t xml:space="preserve"> template</w:t>
      </w:r>
      <w:r w:rsidR="00EF57A4" w:rsidRPr="00BC4C0A">
        <w:rPr>
          <w:rFonts w:cs="Arial"/>
          <w:kern w:val="2"/>
        </w:rPr>
        <w:t xml:space="preserve">, located at </w:t>
      </w:r>
    </w:p>
    <w:p w14:paraId="045A0115" w14:textId="77777777" w:rsidR="00EA7820" w:rsidRPr="00BC4C0A" w:rsidRDefault="007E32A9" w:rsidP="002B737D">
      <w:pPr>
        <w:spacing w:before="120"/>
        <w:rPr>
          <w:rFonts w:cs="Arial"/>
          <w:kern w:val="2"/>
          <w:szCs w:val="20"/>
        </w:rPr>
      </w:pPr>
      <w:hyperlink r:id="rId55" w:history="1">
        <w:r w:rsidR="00EE0E85" w:rsidRPr="00A45D3C">
          <w:rPr>
            <w:rStyle w:val="Hyperlink"/>
            <w:rFonts w:cs="Arial"/>
            <w:kern w:val="2"/>
          </w:rPr>
          <w:t>https://www2.ed.gov/programs/oseptms/applicant.html</w:t>
        </w:r>
      </w:hyperlink>
      <w:r w:rsidR="00EE0E85">
        <w:rPr>
          <w:rFonts w:cs="Arial"/>
          <w:kern w:val="2"/>
        </w:rPr>
        <w:t xml:space="preserve"> </w:t>
      </w:r>
      <w:r w:rsidR="00B15CB4" w:rsidRPr="00BC4C0A">
        <w:rPr>
          <w:rFonts w:cs="Arial"/>
          <w:kern w:val="2"/>
        </w:rPr>
        <w:t xml:space="preserve">should be completed to provide a comprehensive description of the proposed project. </w:t>
      </w:r>
      <w:r w:rsidR="00EA7820" w:rsidRPr="00BC4C0A">
        <w:rPr>
          <w:rFonts w:cs="Arial"/>
          <w:kern w:val="2"/>
        </w:rPr>
        <w:t>For the table of contents,</w:t>
      </w:r>
      <w:r w:rsidR="00743915" w:rsidRPr="00BC4C0A">
        <w:rPr>
          <w:rFonts w:cs="Arial"/>
          <w:kern w:val="2"/>
        </w:rPr>
        <w:t xml:space="preserve"> list of priority requirements, and</w:t>
      </w:r>
      <w:r w:rsidR="00EA7820" w:rsidRPr="00BC4C0A">
        <w:rPr>
          <w:rFonts w:cs="Arial"/>
          <w:kern w:val="2"/>
        </w:rPr>
        <w:t xml:space="preserve"> application narrative, you will have to </w:t>
      </w:r>
      <w:r w:rsidR="00114E2B" w:rsidRPr="00BC4C0A">
        <w:rPr>
          <w:rFonts w:cs="Arial"/>
          <w:kern w:val="2"/>
        </w:rPr>
        <w:t>upload these documents as one .</w:t>
      </w:r>
      <w:r w:rsidR="00EA7820" w:rsidRPr="00BC4C0A">
        <w:rPr>
          <w:rFonts w:cs="Arial"/>
          <w:kern w:val="2"/>
        </w:rPr>
        <w:t xml:space="preserve">PDF file, </w:t>
      </w:r>
      <w:r w:rsidR="00EA7820" w:rsidRPr="00BC4C0A">
        <w:rPr>
          <w:rFonts w:cs="Arial"/>
          <w:kern w:val="2"/>
          <w:szCs w:val="22"/>
        </w:rPr>
        <w:t>and attach to the Mandatory Project Narrative File</w:t>
      </w:r>
      <w:r w:rsidR="00EA7820" w:rsidRPr="00BC4C0A">
        <w:rPr>
          <w:rFonts w:cs="Arial"/>
          <w:kern w:val="2"/>
        </w:rPr>
        <w:t>.</w:t>
      </w:r>
      <w:r w:rsidR="00E927D9" w:rsidRPr="00BC4C0A">
        <w:rPr>
          <w:rFonts w:cs="Arial"/>
          <w:kern w:val="2"/>
        </w:rPr>
        <w:t xml:space="preserve"> </w:t>
      </w:r>
      <w:r w:rsidR="00EA7820" w:rsidRPr="00BC4C0A">
        <w:rPr>
          <w:rFonts w:cs="Arial"/>
          <w:kern w:val="2"/>
        </w:rPr>
        <w:t>If you prefer to use a different format, you may wish to cross-</w:t>
      </w:r>
      <w:r w:rsidR="00EA7820" w:rsidRPr="00BC4C0A">
        <w:rPr>
          <w:rFonts w:cs="Arial"/>
          <w:kern w:val="2"/>
          <w:szCs w:val="20"/>
        </w:rPr>
        <w:t>reference the sections of your application to the selection criteria to be sure that reviewers are able to find all relevant information.</w:t>
      </w:r>
    </w:p>
    <w:p w14:paraId="0BE839C8" w14:textId="77777777" w:rsidR="00291946" w:rsidRPr="00BC4C0A" w:rsidRDefault="00EA7820" w:rsidP="002B737D">
      <w:pPr>
        <w:keepLines/>
        <w:spacing w:before="120"/>
        <w:rPr>
          <w:rFonts w:cs="Arial"/>
          <w:kern w:val="2"/>
        </w:rPr>
      </w:pPr>
      <w:r w:rsidRPr="00BC4C0A">
        <w:rPr>
          <w:rFonts w:cs="Arial"/>
          <w:kern w:val="2"/>
          <w:szCs w:val="20"/>
        </w:rPr>
        <w:t xml:space="preserve">To aid in screening and reviewing the application, applicants should list after the </w:t>
      </w:r>
      <w:r w:rsidR="00743915" w:rsidRPr="00BC4C0A">
        <w:rPr>
          <w:rFonts w:cs="Arial"/>
          <w:kern w:val="2"/>
          <w:szCs w:val="20"/>
        </w:rPr>
        <w:t>table of contents,</w:t>
      </w:r>
      <w:r w:rsidR="0084279A" w:rsidRPr="00BC4C0A">
        <w:rPr>
          <w:rFonts w:cs="Arial"/>
          <w:kern w:val="2"/>
          <w:szCs w:val="20"/>
        </w:rPr>
        <w:t xml:space="preserve"> </w:t>
      </w:r>
      <w:r w:rsidRPr="00BC4C0A">
        <w:rPr>
          <w:rFonts w:cs="Arial"/>
          <w:kern w:val="2"/>
          <w:szCs w:val="20"/>
        </w:rPr>
        <w:t>all general, special, and other requirements for the priority and corresponding page number (s) where</w:t>
      </w:r>
      <w:r w:rsidRPr="00BC4C0A">
        <w:rPr>
          <w:rFonts w:cs="Arial"/>
          <w:kern w:val="2"/>
        </w:rPr>
        <w:t xml:space="preserve"> requirements are addressed within the application.</w:t>
      </w:r>
      <w:r w:rsidR="00E927D9" w:rsidRPr="00BC4C0A">
        <w:rPr>
          <w:rFonts w:cs="Arial"/>
          <w:kern w:val="2"/>
        </w:rPr>
        <w:t xml:space="preserve"> </w:t>
      </w:r>
      <w:r w:rsidRPr="00BC4C0A">
        <w:rPr>
          <w:rFonts w:cs="Arial"/>
          <w:kern w:val="2"/>
        </w:rPr>
        <w:t>(All requirements are found in each priority description included in this application package.)</w:t>
      </w:r>
      <w:r w:rsidR="00E927D9" w:rsidRPr="00BC4C0A">
        <w:rPr>
          <w:rFonts w:cs="Arial"/>
          <w:kern w:val="2"/>
        </w:rPr>
        <w:t xml:space="preserve"> </w:t>
      </w:r>
      <w:r w:rsidRPr="00BC4C0A">
        <w:rPr>
          <w:rFonts w:cs="Arial"/>
          <w:b/>
          <w:kern w:val="2"/>
        </w:rPr>
        <w:t>Page limits do not apply to this list of priority requirements</w:t>
      </w:r>
      <w:r w:rsidRPr="00BC4C0A">
        <w:rPr>
          <w:rFonts w:cs="Arial"/>
          <w:kern w:val="2"/>
        </w:rPr>
        <w:t xml:space="preserve"> (see Application Forms and Instructions for Grants.gov Submission document for upload instructions). The format included below is an example of how you might provide this information in </w:t>
      </w:r>
      <w:r w:rsidR="00291946" w:rsidRPr="00BC4C0A">
        <w:rPr>
          <w:rFonts w:cs="Arial"/>
          <w:kern w:val="2"/>
        </w:rPr>
        <w:t>your application.</w:t>
      </w:r>
    </w:p>
    <w:p w14:paraId="66FD5524" w14:textId="77777777" w:rsidR="00291946" w:rsidRPr="00BC4C0A" w:rsidRDefault="00291946" w:rsidP="002B737D">
      <w:pPr>
        <w:keepNext/>
        <w:keepLines/>
        <w:pBdr>
          <w:bottom w:val="single" w:sz="8" w:space="1" w:color="auto"/>
        </w:pBdr>
        <w:spacing w:after="120"/>
        <w:ind w:left="1440" w:hanging="1440"/>
        <w:rPr>
          <w:rFonts w:cs="Arial"/>
          <w:b/>
          <w:smallCaps/>
          <w:kern w:val="2"/>
        </w:rPr>
      </w:pPr>
      <w:r w:rsidRPr="00BC4C0A">
        <w:rPr>
          <w:rFonts w:cs="Arial"/>
          <w:b/>
          <w:smallCaps/>
          <w:kern w:val="2"/>
        </w:rPr>
        <w:t>Page #</w:t>
      </w:r>
      <w:r w:rsidRPr="00BC4C0A">
        <w:rPr>
          <w:rFonts w:cs="Arial"/>
          <w:b/>
          <w:smallCaps/>
          <w:kern w:val="2"/>
        </w:rPr>
        <w:tab/>
        <w:t>Requirements</w:t>
      </w:r>
    </w:p>
    <w:p w14:paraId="1FB83BB8" w14:textId="77777777" w:rsidR="00EC73D5" w:rsidRPr="00BC4C0A" w:rsidRDefault="00FE12AC" w:rsidP="002B737D">
      <w:pPr>
        <w:keepNext/>
        <w:keepLines/>
        <w:tabs>
          <w:tab w:val="right" w:leader="underscore" w:pos="1080"/>
          <w:tab w:val="left" w:pos="1440"/>
        </w:tabs>
        <w:ind w:left="1800" w:hanging="1800"/>
        <w:rPr>
          <w:rFonts w:cs="Arial"/>
          <w:kern w:val="2"/>
          <w:u w:val="single"/>
        </w:rPr>
      </w:pPr>
      <w:r w:rsidRPr="00BC4C0A">
        <w:rPr>
          <w:rFonts w:cs="Arial"/>
          <w:kern w:val="2"/>
        </w:rPr>
        <w:tab/>
      </w:r>
      <w:r w:rsidR="0020374B" w:rsidRPr="00BC4C0A">
        <w:rPr>
          <w:rFonts w:cs="Arial"/>
          <w:kern w:val="2"/>
        </w:rPr>
        <w:tab/>
        <w:t>(a)</w:t>
      </w:r>
      <w:r w:rsidR="0020374B" w:rsidRPr="00BC4C0A">
        <w:rPr>
          <w:rFonts w:cs="Arial"/>
          <w:kern w:val="2"/>
        </w:rPr>
        <w:tab/>
      </w:r>
      <w:r w:rsidR="00291946" w:rsidRPr="00BC4C0A">
        <w:rPr>
          <w:rFonts w:cs="Arial"/>
          <w:kern w:val="2"/>
        </w:rPr>
        <w:t>Projects funded under this notice must make positive efforts to employ and advance in employment qualified individuals with disabilities in project activities.</w:t>
      </w:r>
      <w:r w:rsidR="00C84DE1" w:rsidRPr="00BC4C0A">
        <w:rPr>
          <w:rFonts w:cs="Arial"/>
          <w:kern w:val="2"/>
        </w:rPr>
        <w:t xml:space="preserve"> </w:t>
      </w:r>
      <w:r w:rsidR="00291946" w:rsidRPr="00BC4C0A">
        <w:rPr>
          <w:rFonts w:cs="Arial"/>
          <w:kern w:val="2"/>
        </w:rPr>
        <w:t>(See Section 606 of IDEA)</w:t>
      </w:r>
    </w:p>
    <w:p w14:paraId="79D7BC0F" w14:textId="77777777" w:rsidR="00EC73D5" w:rsidRPr="00BC4C0A" w:rsidRDefault="00FE12AC" w:rsidP="002B737D">
      <w:pPr>
        <w:keepNext/>
        <w:keepLines/>
        <w:tabs>
          <w:tab w:val="right" w:leader="underscore" w:pos="1080"/>
          <w:tab w:val="left" w:pos="1440"/>
        </w:tabs>
        <w:ind w:left="1800" w:hanging="1800"/>
        <w:rPr>
          <w:rFonts w:cs="Arial"/>
          <w:kern w:val="2"/>
          <w:u w:val="single"/>
        </w:rPr>
      </w:pPr>
      <w:r w:rsidRPr="00BC4C0A">
        <w:rPr>
          <w:rFonts w:cs="Arial"/>
          <w:kern w:val="2"/>
        </w:rPr>
        <w:tab/>
      </w:r>
      <w:r w:rsidR="00291946" w:rsidRPr="00BC4C0A">
        <w:rPr>
          <w:rFonts w:cs="Arial"/>
          <w:kern w:val="2"/>
        </w:rPr>
        <w:tab/>
        <w:t>(b)</w:t>
      </w:r>
      <w:r w:rsidR="0020374B" w:rsidRPr="00BC4C0A">
        <w:rPr>
          <w:rFonts w:cs="Arial"/>
          <w:kern w:val="2"/>
        </w:rPr>
        <w:tab/>
      </w:r>
      <w:r w:rsidR="00291946" w:rsidRPr="00BC4C0A">
        <w:rPr>
          <w:rFonts w:cs="Arial"/>
          <w:kern w:val="2"/>
        </w:rPr>
        <w:t>Applicants and grant recipients funded under this notice must involve individuals with disabilities or parents of individuals with disabilities ages birth through 26 in planning, implementing, and evaluating the projects.</w:t>
      </w:r>
      <w:r w:rsidRPr="00BC4C0A">
        <w:rPr>
          <w:rFonts w:cs="Arial"/>
          <w:kern w:val="2"/>
        </w:rPr>
        <w:t xml:space="preserve"> </w:t>
      </w:r>
      <w:r w:rsidR="00291946" w:rsidRPr="00BC4C0A">
        <w:rPr>
          <w:rFonts w:cs="Arial"/>
          <w:kern w:val="2"/>
        </w:rPr>
        <w:t>(See Section 682(a)(1)(A) of IDEA</w:t>
      </w:r>
      <w:r w:rsidR="00291946" w:rsidRPr="00BC4C0A">
        <w:rPr>
          <w:rFonts w:cs="Arial"/>
          <w:kern w:val="2"/>
          <w:u w:val="single"/>
        </w:rPr>
        <w:t>)</w:t>
      </w:r>
    </w:p>
    <w:p w14:paraId="645690D2" w14:textId="77777777" w:rsidR="00EC73D5" w:rsidRPr="00BC4C0A" w:rsidRDefault="00FE12AC" w:rsidP="002B737D">
      <w:pPr>
        <w:keepNext/>
        <w:keepLines/>
        <w:tabs>
          <w:tab w:val="right" w:leader="underscore" w:pos="1080"/>
          <w:tab w:val="left" w:pos="1440"/>
        </w:tabs>
        <w:ind w:left="1800" w:hanging="1800"/>
        <w:rPr>
          <w:rFonts w:cs="Arial"/>
          <w:kern w:val="2"/>
        </w:rPr>
      </w:pPr>
      <w:r w:rsidRPr="00BC4C0A">
        <w:rPr>
          <w:rFonts w:cs="Arial"/>
          <w:kern w:val="2"/>
        </w:rPr>
        <w:tab/>
      </w:r>
      <w:r w:rsidR="00291946" w:rsidRPr="00BC4C0A">
        <w:rPr>
          <w:rFonts w:cs="Arial"/>
          <w:kern w:val="2"/>
        </w:rPr>
        <w:tab/>
        <w:t>(c)</w:t>
      </w:r>
      <w:r w:rsidR="0020374B" w:rsidRPr="00BC4C0A">
        <w:rPr>
          <w:rFonts w:cs="Arial"/>
          <w:kern w:val="2"/>
        </w:rPr>
        <w:tab/>
      </w:r>
      <w:r w:rsidR="00291946" w:rsidRPr="00BC4C0A">
        <w:rPr>
          <w:rFonts w:cs="Arial"/>
          <w:kern w:val="2"/>
        </w:rPr>
        <w:t>Applicant must describe steps to ensure equitable access to, and participation in, its program for students, teachers, and other program beneficiaries with special needs.</w:t>
      </w:r>
      <w:r w:rsidR="00C84DE1" w:rsidRPr="00BC4C0A">
        <w:rPr>
          <w:rFonts w:cs="Arial"/>
          <w:kern w:val="2"/>
        </w:rPr>
        <w:t xml:space="preserve"> </w:t>
      </w:r>
      <w:r w:rsidR="00291946" w:rsidRPr="00BC4C0A">
        <w:rPr>
          <w:rFonts w:cs="Arial"/>
          <w:kern w:val="2"/>
        </w:rPr>
        <w:t>(See Section 427, GEPA)</w:t>
      </w:r>
    </w:p>
    <w:p w14:paraId="67FEAE6A" w14:textId="77777777" w:rsidR="00291946" w:rsidRPr="00BC4C0A" w:rsidRDefault="00FE12AC" w:rsidP="002B737D">
      <w:pPr>
        <w:keepLines/>
        <w:tabs>
          <w:tab w:val="right" w:leader="underscore" w:pos="1080"/>
          <w:tab w:val="left" w:pos="1440"/>
        </w:tabs>
        <w:ind w:left="1800" w:hanging="1800"/>
        <w:rPr>
          <w:rFonts w:cs="Arial"/>
          <w:kern w:val="2"/>
        </w:rPr>
      </w:pPr>
      <w:r w:rsidRPr="00BC4C0A">
        <w:rPr>
          <w:rFonts w:cs="Arial"/>
          <w:kern w:val="2"/>
        </w:rPr>
        <w:tab/>
      </w:r>
      <w:r w:rsidR="00291946" w:rsidRPr="00BC4C0A">
        <w:rPr>
          <w:rFonts w:cs="Arial"/>
          <w:kern w:val="2"/>
        </w:rPr>
        <w:tab/>
        <w:t>(d)</w:t>
      </w:r>
      <w:r w:rsidR="0020374B" w:rsidRPr="00BC4C0A">
        <w:rPr>
          <w:rFonts w:cs="Arial"/>
          <w:kern w:val="2"/>
        </w:rPr>
        <w:tab/>
      </w:r>
      <w:r w:rsidR="00291946" w:rsidRPr="00BC4C0A">
        <w:rPr>
          <w:rFonts w:cs="Arial"/>
          <w:kern w:val="2"/>
        </w:rPr>
        <w:t>Projects funded under these priorities must budget for a three-day Project’s Directors’ meeting in Washington, D.C. during each year of the project.</w:t>
      </w:r>
    </w:p>
    <w:p w14:paraId="30760874" w14:textId="77777777" w:rsidR="00291946" w:rsidRPr="00BC4C0A" w:rsidRDefault="00E41241" w:rsidP="002B737D">
      <w:pPr>
        <w:pStyle w:val="Heading4"/>
        <w:rPr>
          <w:kern w:val="2"/>
        </w:rPr>
      </w:pPr>
      <w:r w:rsidRPr="00BC4C0A">
        <w:rPr>
          <w:kern w:val="2"/>
        </w:rPr>
        <w:t>Page Limits</w:t>
      </w:r>
    </w:p>
    <w:p w14:paraId="3B2F0BDA" w14:textId="77777777" w:rsidR="00BE7E3A" w:rsidRPr="00BC4C0A" w:rsidRDefault="00291946" w:rsidP="002B737D">
      <w:pPr>
        <w:keepNext/>
        <w:rPr>
          <w:rFonts w:cs="Arial"/>
          <w:i/>
          <w:kern w:val="2"/>
        </w:rPr>
      </w:pPr>
      <w:r w:rsidRPr="00BC4C0A">
        <w:rPr>
          <w:rFonts w:cs="Arial"/>
          <w:kern w:val="2"/>
        </w:rPr>
        <w:t>Please note that all applications submitted under the competition in this application package must adhere to the Part III</w:t>
      </w:r>
      <w:r w:rsidR="002625E5" w:rsidRPr="00BC4C0A">
        <w:rPr>
          <w:rFonts w:cs="Arial"/>
          <w:kern w:val="2"/>
        </w:rPr>
        <w:t>—</w:t>
      </w:r>
      <w:r w:rsidRPr="00BC4C0A">
        <w:rPr>
          <w:rFonts w:cs="Arial"/>
          <w:kern w:val="2"/>
        </w:rPr>
        <w:t xml:space="preserve">Application Narrative page limit </w:t>
      </w:r>
      <w:r w:rsidR="00ED711C">
        <w:rPr>
          <w:rFonts w:cs="Arial"/>
          <w:kern w:val="2"/>
        </w:rPr>
        <w:t>recommendations</w:t>
      </w:r>
      <w:r w:rsidR="00ED711C" w:rsidRPr="00BC4C0A">
        <w:rPr>
          <w:rFonts w:cs="Arial"/>
          <w:kern w:val="2"/>
        </w:rPr>
        <w:t xml:space="preserve"> </w:t>
      </w:r>
      <w:r w:rsidRPr="00BC4C0A">
        <w:rPr>
          <w:rFonts w:cs="Arial"/>
          <w:kern w:val="2"/>
        </w:rPr>
        <w:t>that are specified under each priority/competition description.</w:t>
      </w:r>
      <w:r w:rsidR="00C84DE1" w:rsidRPr="00BC4C0A">
        <w:rPr>
          <w:rFonts w:cs="Arial"/>
          <w:kern w:val="2"/>
        </w:rPr>
        <w:t xml:space="preserve"> </w:t>
      </w:r>
      <w:r w:rsidRPr="00BC4C0A">
        <w:rPr>
          <w:rFonts w:cs="Arial"/>
          <w:kern w:val="2"/>
        </w:rPr>
        <w:t xml:space="preserve">Your application should provide enough information to allow the review panel to evaluate the importance and impact of the project as well as to make knowledgeable judgments about the methods you propose to use (design, </w:t>
      </w:r>
      <w:r w:rsidR="00B45EAD" w:rsidRPr="00BC4C0A">
        <w:rPr>
          <w:rFonts w:cs="Arial"/>
          <w:kern w:val="2"/>
        </w:rPr>
        <w:t>participants,</w:t>
      </w:r>
      <w:r w:rsidRPr="00BC4C0A">
        <w:rPr>
          <w:rFonts w:cs="Arial"/>
          <w:kern w:val="2"/>
        </w:rPr>
        <w:t xml:space="preserve"> sampling procedures, measures, instruments, data analysis strategies, etc.).</w:t>
      </w:r>
      <w:r w:rsidR="00C84DE1" w:rsidRPr="00BC4C0A">
        <w:rPr>
          <w:rFonts w:cs="Arial"/>
          <w:kern w:val="2"/>
        </w:rPr>
        <w:t xml:space="preserve"> </w:t>
      </w:r>
      <w:r w:rsidRPr="00BC4C0A">
        <w:rPr>
          <w:rFonts w:cs="Arial"/>
          <w:kern w:val="2"/>
        </w:rPr>
        <w:t>It is often helpful to have:</w:t>
      </w:r>
    </w:p>
    <w:p w14:paraId="16E68F80" w14:textId="77777777" w:rsidR="00BE7E3A" w:rsidRPr="00BC4C0A" w:rsidRDefault="00291946" w:rsidP="00AE0EC2">
      <w:pPr>
        <w:numPr>
          <w:ilvl w:val="0"/>
          <w:numId w:val="6"/>
        </w:numPr>
        <w:ind w:left="2160" w:hanging="1800"/>
        <w:rPr>
          <w:rFonts w:cs="Arial"/>
          <w:kern w:val="2"/>
        </w:rPr>
      </w:pPr>
      <w:r w:rsidRPr="00BC4C0A">
        <w:rPr>
          <w:rFonts w:cs="Arial"/>
          <w:b/>
          <w:kern w:val="2"/>
        </w:rPr>
        <w:t>Staff Vita</w:t>
      </w:r>
      <w:r w:rsidR="00AE3F9B" w:rsidRPr="00BC4C0A">
        <w:rPr>
          <w:rFonts w:cs="Arial"/>
          <w:b/>
          <w:kern w:val="2"/>
        </w:rPr>
        <w:t>e:</w:t>
      </w:r>
      <w:r w:rsidR="00AE3F9B" w:rsidRPr="00BC4C0A">
        <w:rPr>
          <w:rFonts w:cs="Arial"/>
          <w:kern w:val="2"/>
        </w:rPr>
        <w:tab/>
      </w:r>
      <w:r w:rsidRPr="00BC4C0A">
        <w:rPr>
          <w:rFonts w:cs="Arial"/>
          <w:kern w:val="2"/>
        </w:rPr>
        <w:t>They should include each person's title and role in the proposed project and contain only information that is relevant to this proposed project's activities and/or publications.</w:t>
      </w:r>
      <w:r w:rsidR="00C84DE1" w:rsidRPr="00BC4C0A">
        <w:rPr>
          <w:rFonts w:cs="Arial"/>
          <w:kern w:val="2"/>
        </w:rPr>
        <w:t xml:space="preserve"> </w:t>
      </w:r>
      <w:r w:rsidRPr="00BC4C0A">
        <w:rPr>
          <w:rFonts w:cs="Arial"/>
          <w:kern w:val="2"/>
        </w:rPr>
        <w:t>Vitae</w:t>
      </w:r>
      <w:r w:rsidR="00114E2B" w:rsidRPr="00BC4C0A">
        <w:rPr>
          <w:rFonts w:cs="Arial"/>
          <w:kern w:val="2"/>
        </w:rPr>
        <w:t>/Resumes</w:t>
      </w:r>
      <w:r w:rsidRPr="00BC4C0A">
        <w:rPr>
          <w:rFonts w:cs="Arial"/>
          <w:kern w:val="2"/>
        </w:rPr>
        <w:t xml:space="preserve"> for consultants and Advisory Council members should be similarly brief.</w:t>
      </w:r>
    </w:p>
    <w:p w14:paraId="261BEB28" w14:textId="77777777" w:rsidR="00BE7E3A" w:rsidRPr="00BC4C0A" w:rsidRDefault="00291946" w:rsidP="00AE0EC2">
      <w:pPr>
        <w:numPr>
          <w:ilvl w:val="0"/>
          <w:numId w:val="6"/>
        </w:numPr>
        <w:ind w:left="2160" w:hanging="1800"/>
        <w:rPr>
          <w:rFonts w:cs="Arial"/>
          <w:kern w:val="2"/>
        </w:rPr>
      </w:pPr>
      <w:r w:rsidRPr="00BC4C0A">
        <w:rPr>
          <w:rFonts w:cs="Arial"/>
          <w:b/>
          <w:kern w:val="2"/>
        </w:rPr>
        <w:t>Instruments</w:t>
      </w:r>
      <w:r w:rsidR="00AE3F9B" w:rsidRPr="00BC4C0A">
        <w:rPr>
          <w:rFonts w:cs="Arial"/>
          <w:kern w:val="2"/>
        </w:rPr>
        <w:t>:</w:t>
      </w:r>
      <w:r w:rsidR="00AE3F9B" w:rsidRPr="00BC4C0A">
        <w:rPr>
          <w:rFonts w:cs="Arial"/>
          <w:kern w:val="2"/>
        </w:rPr>
        <w:tab/>
      </w:r>
      <w:r w:rsidR="00FE395C" w:rsidRPr="00BC4C0A">
        <w:rPr>
          <w:rFonts w:cs="Arial"/>
          <w:kern w:val="2"/>
        </w:rPr>
        <w:t>E</w:t>
      </w:r>
      <w:r w:rsidRPr="00BC4C0A">
        <w:rPr>
          <w:rFonts w:cs="Arial"/>
          <w:kern w:val="2"/>
        </w:rPr>
        <w:t>xcept in the case of gen</w:t>
      </w:r>
      <w:r w:rsidR="00A300FA" w:rsidRPr="00BC4C0A">
        <w:rPr>
          <w:rFonts w:cs="Arial"/>
          <w:kern w:val="2"/>
        </w:rPr>
        <w:t>erally available and well known </w:t>
      </w:r>
      <w:r w:rsidRPr="00BC4C0A">
        <w:rPr>
          <w:rFonts w:cs="Arial"/>
          <w:kern w:val="2"/>
        </w:rPr>
        <w:t>instruments.</w:t>
      </w:r>
    </w:p>
    <w:p w14:paraId="18192637" w14:textId="77777777" w:rsidR="00BE7E3A" w:rsidRPr="00BC4C0A" w:rsidRDefault="00291946" w:rsidP="00AE0EC2">
      <w:pPr>
        <w:numPr>
          <w:ilvl w:val="0"/>
          <w:numId w:val="6"/>
        </w:numPr>
        <w:ind w:left="2160" w:hanging="1800"/>
        <w:rPr>
          <w:rFonts w:cs="Arial"/>
          <w:kern w:val="2"/>
        </w:rPr>
      </w:pPr>
      <w:r w:rsidRPr="00BC4C0A">
        <w:rPr>
          <w:rFonts w:cs="Arial"/>
          <w:b/>
          <w:kern w:val="2"/>
        </w:rPr>
        <w:t>Agreements</w:t>
      </w:r>
      <w:r w:rsidR="00AE3F9B" w:rsidRPr="00BC4C0A">
        <w:rPr>
          <w:rFonts w:cs="Arial"/>
          <w:kern w:val="2"/>
        </w:rPr>
        <w:t>:</w:t>
      </w:r>
      <w:r w:rsidR="00AE3F9B" w:rsidRPr="00BC4C0A">
        <w:rPr>
          <w:rFonts w:cs="Arial"/>
          <w:kern w:val="2"/>
        </w:rPr>
        <w:tab/>
      </w:r>
      <w:r w:rsidR="00FE395C" w:rsidRPr="00BC4C0A">
        <w:rPr>
          <w:rFonts w:cs="Arial"/>
          <w:kern w:val="2"/>
        </w:rPr>
        <w:t>W</w:t>
      </w:r>
      <w:r w:rsidRPr="00BC4C0A">
        <w:rPr>
          <w:rFonts w:cs="Arial"/>
          <w:kern w:val="2"/>
        </w:rPr>
        <w:t>hen the participation of an agency other than the applicant is critical to the project.</w:t>
      </w:r>
      <w:r w:rsidR="00C84DE1" w:rsidRPr="00BC4C0A">
        <w:rPr>
          <w:rFonts w:cs="Arial"/>
          <w:kern w:val="2"/>
        </w:rPr>
        <w:t xml:space="preserve"> </w:t>
      </w:r>
      <w:r w:rsidRPr="00BC4C0A">
        <w:rPr>
          <w:rFonts w:cs="Arial"/>
          <w:kern w:val="2"/>
        </w:rPr>
        <w:t xml:space="preserve">This is particularly critical when an intervention will be implemented within an agency, or when </w:t>
      </w:r>
      <w:r w:rsidR="00B45EAD" w:rsidRPr="00BC4C0A">
        <w:rPr>
          <w:rFonts w:cs="Arial"/>
          <w:kern w:val="2"/>
        </w:rPr>
        <w:t xml:space="preserve">participants </w:t>
      </w:r>
      <w:r w:rsidRPr="00BC4C0A">
        <w:rPr>
          <w:rFonts w:cs="Arial"/>
          <w:kern w:val="2"/>
        </w:rPr>
        <w:t>will be drawn from particular agencies.</w:t>
      </w:r>
      <w:r w:rsidR="00C84DE1" w:rsidRPr="00BC4C0A">
        <w:rPr>
          <w:rFonts w:cs="Arial"/>
          <w:kern w:val="2"/>
        </w:rPr>
        <w:t xml:space="preserve"> </w:t>
      </w:r>
      <w:r w:rsidRPr="00BC4C0A">
        <w:rPr>
          <w:rFonts w:cs="Arial"/>
          <w:kern w:val="2"/>
        </w:rPr>
        <w:t xml:space="preserve">Letters of cooperation should be specific, indicating agreement to implement a particular intervention or to provide </w:t>
      </w:r>
      <w:r w:rsidR="00A300FA" w:rsidRPr="00BC4C0A">
        <w:rPr>
          <w:rFonts w:cs="Arial"/>
          <w:kern w:val="2"/>
        </w:rPr>
        <w:t>access to a particular group of </w:t>
      </w:r>
      <w:r w:rsidRPr="00BC4C0A">
        <w:rPr>
          <w:rFonts w:cs="Arial"/>
          <w:kern w:val="2"/>
        </w:rPr>
        <w:t>students.</w:t>
      </w:r>
    </w:p>
    <w:p w14:paraId="17DBC6CD" w14:textId="77777777" w:rsidR="00291946" w:rsidRPr="00BC4C0A" w:rsidRDefault="00291946" w:rsidP="00A57B73">
      <w:pPr>
        <w:rPr>
          <w:rFonts w:cs="Arial"/>
          <w:kern w:val="2"/>
        </w:rPr>
      </w:pPr>
      <w:r w:rsidRPr="00BC4C0A">
        <w:rPr>
          <w:rFonts w:cs="Arial"/>
          <w:kern w:val="2"/>
        </w:rPr>
        <w:t>The items listed above are not included under page limits.</w:t>
      </w:r>
    </w:p>
    <w:p w14:paraId="65667080" w14:textId="77777777" w:rsidR="00291946" w:rsidRPr="00BC4C0A" w:rsidRDefault="00E41241" w:rsidP="002B737D">
      <w:pPr>
        <w:pStyle w:val="Heading4"/>
        <w:rPr>
          <w:kern w:val="2"/>
        </w:rPr>
      </w:pPr>
      <w:r w:rsidRPr="00BC4C0A">
        <w:rPr>
          <w:kern w:val="2"/>
        </w:rPr>
        <w:t>Making Sure Application is Assigned to the Correct Competition</w:t>
      </w:r>
    </w:p>
    <w:p w14:paraId="25F6CA06" w14:textId="77777777" w:rsidR="00291946" w:rsidRPr="00BC4C0A" w:rsidRDefault="00291946" w:rsidP="00A57B73">
      <w:pPr>
        <w:rPr>
          <w:kern w:val="2"/>
        </w:rPr>
      </w:pPr>
      <w:r w:rsidRPr="00BC4C0A">
        <w:rPr>
          <w:kern w:val="2"/>
        </w:rPr>
        <w:t>Applicants should clearly indicate in Item 11 on the application (SF Form 424) the CFDA number of the program priority (e.g., 84.</w:t>
      </w:r>
      <w:r w:rsidR="00E61A2A">
        <w:rPr>
          <w:kern w:val="2"/>
        </w:rPr>
        <w:t>327S</w:t>
      </w:r>
      <w:r w:rsidRPr="00BC4C0A">
        <w:rPr>
          <w:kern w:val="2"/>
        </w:rPr>
        <w:t>, etc.) representing the competition in which the application should be considered.</w:t>
      </w:r>
      <w:r w:rsidR="00C84DE1" w:rsidRPr="00BC4C0A">
        <w:rPr>
          <w:kern w:val="2"/>
        </w:rPr>
        <w:t xml:space="preserve"> </w:t>
      </w:r>
      <w:r w:rsidRPr="00BC4C0A">
        <w:rPr>
          <w:b/>
          <w:kern w:val="2"/>
        </w:rPr>
        <w:t>If this information is not provided, your application may inadvertently be assigned and reviewed under a different competition from the one you intended</w:t>
      </w:r>
      <w:r w:rsidRPr="00BC4C0A">
        <w:rPr>
          <w:kern w:val="2"/>
        </w:rPr>
        <w:t>.</w:t>
      </w:r>
    </w:p>
    <w:p w14:paraId="07B114C3" w14:textId="77777777" w:rsidR="00291946" w:rsidRPr="00BC4C0A" w:rsidRDefault="00E41241" w:rsidP="002B737D">
      <w:pPr>
        <w:pStyle w:val="Heading4"/>
        <w:rPr>
          <w:kern w:val="2"/>
        </w:rPr>
      </w:pPr>
      <w:r w:rsidRPr="00BC4C0A">
        <w:rPr>
          <w:kern w:val="2"/>
        </w:rPr>
        <w:t>Return of Non-Funded Applications</w:t>
      </w:r>
    </w:p>
    <w:p w14:paraId="2F762261" w14:textId="77777777" w:rsidR="00BE7E3A" w:rsidRPr="00BC4C0A" w:rsidRDefault="00291946" w:rsidP="00A57B73">
      <w:pPr>
        <w:rPr>
          <w:i/>
          <w:kern w:val="2"/>
        </w:rPr>
      </w:pPr>
      <w:r w:rsidRPr="00BC4C0A">
        <w:rPr>
          <w:b/>
          <w:kern w:val="2"/>
        </w:rPr>
        <w:t>We do not return original copies of applications</w:t>
      </w:r>
      <w:r w:rsidRPr="00BC4C0A">
        <w:rPr>
          <w:kern w:val="2"/>
        </w:rPr>
        <w:t>.</w:t>
      </w:r>
      <w:r w:rsidR="00C84DE1" w:rsidRPr="00BC4C0A">
        <w:rPr>
          <w:kern w:val="2"/>
        </w:rPr>
        <w:t xml:space="preserve"> </w:t>
      </w:r>
      <w:r w:rsidRPr="00BC4C0A">
        <w:rPr>
          <w:kern w:val="2"/>
        </w:rPr>
        <w:t>Thus, applicants should retain at least one copy of the application.</w:t>
      </w:r>
      <w:r w:rsidR="00C84DE1" w:rsidRPr="00BC4C0A">
        <w:rPr>
          <w:kern w:val="2"/>
        </w:rPr>
        <w:t xml:space="preserve"> </w:t>
      </w:r>
      <w:r w:rsidRPr="00BC4C0A">
        <w:rPr>
          <w:kern w:val="2"/>
        </w:rPr>
        <w:t>Copies of reviewer</w:t>
      </w:r>
      <w:r w:rsidR="00A300FA" w:rsidRPr="00BC4C0A">
        <w:rPr>
          <w:kern w:val="2"/>
        </w:rPr>
        <w:t xml:space="preserve"> comments will be </w:t>
      </w:r>
      <w:r w:rsidR="00E80DBF" w:rsidRPr="00BC4C0A">
        <w:rPr>
          <w:kern w:val="2"/>
        </w:rPr>
        <w:t>email</w:t>
      </w:r>
      <w:r w:rsidR="00A300FA" w:rsidRPr="00BC4C0A">
        <w:rPr>
          <w:kern w:val="2"/>
        </w:rPr>
        <w:t>ed to all </w:t>
      </w:r>
      <w:r w:rsidRPr="00BC4C0A">
        <w:rPr>
          <w:kern w:val="2"/>
        </w:rPr>
        <w:t>applicants.</w:t>
      </w:r>
    </w:p>
    <w:p w14:paraId="6211BD27" w14:textId="77777777" w:rsidR="00291946" w:rsidRPr="00BC4C0A" w:rsidRDefault="00E41241" w:rsidP="002B737D">
      <w:pPr>
        <w:pStyle w:val="Heading4"/>
        <w:rPr>
          <w:kern w:val="2"/>
        </w:rPr>
      </w:pPr>
      <w:r w:rsidRPr="00BC4C0A">
        <w:rPr>
          <w:kern w:val="2"/>
        </w:rPr>
        <w:t>Proposed Staff Availability to Project</w:t>
      </w:r>
    </w:p>
    <w:p w14:paraId="5D9259CF" w14:textId="77777777" w:rsidR="00BE7E3A" w:rsidRPr="00BC4C0A" w:rsidRDefault="00291946" w:rsidP="00A57B73">
      <w:pPr>
        <w:rPr>
          <w:i/>
          <w:kern w:val="2"/>
        </w:rPr>
      </w:pPr>
      <w:r w:rsidRPr="00BC4C0A">
        <w:rPr>
          <w:kern w:val="2"/>
        </w:rPr>
        <w:t>For each staff person named in the application, please provide documentation of all internal and external time commitments.</w:t>
      </w:r>
      <w:r w:rsidR="00C84DE1" w:rsidRPr="00BC4C0A">
        <w:rPr>
          <w:kern w:val="2"/>
        </w:rPr>
        <w:t xml:space="preserve"> </w:t>
      </w:r>
      <w:r w:rsidRPr="00BC4C0A">
        <w:rPr>
          <w:kern w:val="2"/>
        </w:rPr>
        <w:t xml:space="preserve">In instances where a staff person is committed on a federally supported project, please provide the project name, Federal office, program title, the project </w:t>
      </w:r>
      <w:r w:rsidR="00E41B11" w:rsidRPr="00BC4C0A">
        <w:rPr>
          <w:kern w:val="2"/>
        </w:rPr>
        <w:t>f</w:t>
      </w:r>
      <w:r w:rsidRPr="00BC4C0A">
        <w:rPr>
          <w:kern w:val="2"/>
        </w:rPr>
        <w:t>ederal award number, and the amount of committed time by each project year.</w:t>
      </w:r>
      <w:r w:rsidR="00C84DE1" w:rsidRPr="00BC4C0A">
        <w:rPr>
          <w:kern w:val="2"/>
        </w:rPr>
        <w:t xml:space="preserve"> </w:t>
      </w:r>
      <w:r w:rsidRPr="00BC4C0A">
        <w:rPr>
          <w:kern w:val="2"/>
        </w:rPr>
        <w:t xml:space="preserve">This information (e.g., </w:t>
      </w:r>
      <w:r w:rsidRPr="00BC4C0A">
        <w:rPr>
          <w:kern w:val="2"/>
          <w:u w:val="single"/>
        </w:rPr>
        <w:t>Staff</w:t>
      </w:r>
      <w:r w:rsidRPr="00BC4C0A">
        <w:rPr>
          <w:kern w:val="2"/>
        </w:rPr>
        <w:t>:</w:t>
      </w:r>
      <w:r w:rsidR="00C84DE1" w:rsidRPr="00BC4C0A">
        <w:rPr>
          <w:kern w:val="2"/>
        </w:rPr>
        <w:t xml:space="preserve"> </w:t>
      </w:r>
      <w:r w:rsidRPr="00BC4C0A">
        <w:rPr>
          <w:kern w:val="2"/>
        </w:rPr>
        <w:t xml:space="preserve">Jane Doe; </w:t>
      </w:r>
      <w:r w:rsidRPr="00BC4C0A">
        <w:rPr>
          <w:kern w:val="2"/>
          <w:u w:val="single"/>
        </w:rPr>
        <w:t>Project Name</w:t>
      </w:r>
      <w:r w:rsidRPr="00BC4C0A">
        <w:rPr>
          <w:kern w:val="2"/>
        </w:rPr>
        <w:t xml:space="preserve">: Succeeding in the General Curriculum; </w:t>
      </w:r>
      <w:r w:rsidRPr="00BC4C0A">
        <w:rPr>
          <w:kern w:val="2"/>
          <w:u w:val="single"/>
        </w:rPr>
        <w:t>Federal office</w:t>
      </w:r>
      <w:r w:rsidRPr="00BC4C0A">
        <w:rPr>
          <w:kern w:val="2"/>
        </w:rPr>
        <w:t>:</w:t>
      </w:r>
      <w:r w:rsidR="00C84DE1" w:rsidRPr="00BC4C0A">
        <w:rPr>
          <w:kern w:val="2"/>
        </w:rPr>
        <w:t xml:space="preserve"> </w:t>
      </w:r>
      <w:r w:rsidRPr="00BC4C0A">
        <w:rPr>
          <w:kern w:val="2"/>
        </w:rPr>
        <w:t xml:space="preserve">Office of Special Education Programs; </w:t>
      </w:r>
      <w:r w:rsidRPr="00BC4C0A">
        <w:rPr>
          <w:kern w:val="2"/>
          <w:u w:val="single"/>
        </w:rPr>
        <w:t>Program title</w:t>
      </w:r>
      <w:r w:rsidRPr="00BC4C0A">
        <w:rPr>
          <w:kern w:val="2"/>
        </w:rPr>
        <w:t>:</w:t>
      </w:r>
      <w:r w:rsidR="00C84DE1" w:rsidRPr="00BC4C0A">
        <w:rPr>
          <w:kern w:val="2"/>
        </w:rPr>
        <w:t xml:space="preserve"> </w:t>
      </w:r>
      <w:r w:rsidR="000C7A93">
        <w:rPr>
          <w:kern w:val="2"/>
        </w:rPr>
        <w:t>Educational Technology, Media, and Materials for Individuals with Disabilities</w:t>
      </w:r>
      <w:r w:rsidRPr="00BC4C0A">
        <w:rPr>
          <w:kern w:val="2"/>
        </w:rPr>
        <w:t xml:space="preserve">; </w:t>
      </w:r>
      <w:r w:rsidRPr="00BC4C0A">
        <w:rPr>
          <w:kern w:val="2"/>
          <w:u w:val="single"/>
        </w:rPr>
        <w:t>Award number</w:t>
      </w:r>
      <w:r w:rsidRPr="00BC4C0A">
        <w:rPr>
          <w:kern w:val="2"/>
        </w:rPr>
        <w:t>:</w:t>
      </w:r>
      <w:r w:rsidR="00C84DE1" w:rsidRPr="00BC4C0A">
        <w:rPr>
          <w:kern w:val="2"/>
        </w:rPr>
        <w:t xml:space="preserve"> </w:t>
      </w:r>
      <w:r w:rsidRPr="00BC4C0A">
        <w:rPr>
          <w:kern w:val="2"/>
        </w:rPr>
        <w:t xml:space="preserve">H326A030002; </w:t>
      </w:r>
      <w:r w:rsidRPr="00BC4C0A">
        <w:rPr>
          <w:kern w:val="2"/>
          <w:u w:val="single"/>
        </w:rPr>
        <w:t>Time commitments</w:t>
      </w:r>
      <w:r w:rsidRPr="00BC4C0A">
        <w:rPr>
          <w:kern w:val="2"/>
        </w:rPr>
        <w:t>:</w:t>
      </w:r>
      <w:r w:rsidR="00C84DE1" w:rsidRPr="00BC4C0A">
        <w:rPr>
          <w:kern w:val="2"/>
        </w:rPr>
        <w:t xml:space="preserve"> </w:t>
      </w:r>
      <w:r w:rsidRPr="00BC4C0A">
        <w:rPr>
          <w:kern w:val="2"/>
        </w:rPr>
        <w:t>Year 1—30%; Year 2—25% and Year 3—40%) can be provided as an Appendix to the application.</w:t>
      </w:r>
    </w:p>
    <w:p w14:paraId="528C2F78" w14:textId="77777777" w:rsidR="00291946" w:rsidRPr="00BC4C0A" w:rsidRDefault="00291946" w:rsidP="00A57B73">
      <w:pPr>
        <w:rPr>
          <w:kern w:val="2"/>
        </w:rPr>
      </w:pPr>
      <w:r w:rsidRPr="00BC4C0A">
        <w:rPr>
          <w:kern w:val="2"/>
        </w:rPr>
        <w:t>In general, we will not reduce time commitments on currently funded grants from the time proposed in the original application.</w:t>
      </w:r>
      <w:r w:rsidR="00C84DE1" w:rsidRPr="00BC4C0A">
        <w:rPr>
          <w:kern w:val="2"/>
        </w:rPr>
        <w:t xml:space="preserve"> </w:t>
      </w:r>
      <w:r w:rsidRPr="00BC4C0A">
        <w:rPr>
          <w:kern w:val="2"/>
        </w:rPr>
        <w:t xml:space="preserve">Therefore, </w:t>
      </w:r>
      <w:r w:rsidRPr="00BC4C0A">
        <w:rPr>
          <w:b/>
          <w:kern w:val="2"/>
        </w:rPr>
        <w:t>we will not consider for funding any application where key staff are bid above a time commitment level that staff have available to bid</w:t>
      </w:r>
      <w:r w:rsidRPr="00BC4C0A">
        <w:rPr>
          <w:kern w:val="2"/>
        </w:rPr>
        <w:t>.</w:t>
      </w:r>
      <w:r w:rsidR="00C84DE1" w:rsidRPr="00BC4C0A">
        <w:rPr>
          <w:kern w:val="2"/>
        </w:rPr>
        <w:t xml:space="preserve"> </w:t>
      </w:r>
      <w:r w:rsidRPr="00BC4C0A">
        <w:rPr>
          <w:kern w:val="2"/>
        </w:rPr>
        <w:t>Further, the time commitments stated in newly submitted applications will not be negotiated down to permit the applicant to receive a new grant award.</w:t>
      </w:r>
    </w:p>
    <w:p w14:paraId="6705DD31" w14:textId="77777777" w:rsidR="00BE7E3A" w:rsidRPr="00BC4C0A" w:rsidRDefault="00E41241" w:rsidP="002B737D">
      <w:pPr>
        <w:pStyle w:val="Heading4"/>
        <w:rPr>
          <w:i/>
          <w:kern w:val="2"/>
        </w:rPr>
      </w:pPr>
      <w:r w:rsidRPr="00BC4C0A">
        <w:rPr>
          <w:kern w:val="2"/>
        </w:rPr>
        <w:t>Use of Person Loading Charts</w:t>
      </w:r>
    </w:p>
    <w:p w14:paraId="67038F65" w14:textId="77777777" w:rsidR="00291946" w:rsidRPr="00BC4C0A" w:rsidRDefault="00291946" w:rsidP="00A57B73">
      <w:pPr>
        <w:rPr>
          <w:kern w:val="2"/>
        </w:rPr>
      </w:pPr>
      <w:r w:rsidRPr="00BC4C0A">
        <w:rPr>
          <w:kern w:val="2"/>
        </w:rPr>
        <w:t>It is important for applicants to include proposed time commitments for all project personnel.</w:t>
      </w:r>
      <w:r w:rsidR="00C84DE1" w:rsidRPr="00BC4C0A">
        <w:rPr>
          <w:kern w:val="2"/>
        </w:rPr>
        <w:t xml:space="preserve"> </w:t>
      </w:r>
      <w:r w:rsidRPr="00BC4C0A">
        <w:rPr>
          <w:kern w:val="2"/>
        </w:rPr>
        <w:t>Also, program officials and applicants often find person loading charts useful formats for showing project personnel and their time commitments to individual activities.</w:t>
      </w:r>
      <w:r w:rsidR="00C84DE1" w:rsidRPr="00BC4C0A">
        <w:rPr>
          <w:kern w:val="2"/>
        </w:rPr>
        <w:t xml:space="preserve"> </w:t>
      </w:r>
      <w:r w:rsidRPr="00BC4C0A">
        <w:rPr>
          <w:kern w:val="2"/>
        </w:rPr>
        <w:t>A person loading chart is a tabular representation of major evaluation activities by number of days spent by each key person involved in each activity, as shown in the following example.</w:t>
      </w:r>
    </w:p>
    <w:p w14:paraId="0EA0F36E" w14:textId="77777777" w:rsidR="00291946" w:rsidRPr="00BC4C0A" w:rsidRDefault="00291946" w:rsidP="002B737D">
      <w:pPr>
        <w:keepNext/>
        <w:rPr>
          <w:rFonts w:cs="Arial"/>
          <w:b/>
          <w:smallCaps/>
          <w:kern w:val="2"/>
        </w:rPr>
      </w:pPr>
      <w:r w:rsidRPr="00BC4C0A">
        <w:rPr>
          <w:rFonts w:cs="Arial"/>
          <w:b/>
          <w:smallCaps/>
          <w:kern w:val="2"/>
        </w:rPr>
        <w:t>Table</w:t>
      </w:r>
      <w:r w:rsidR="00E41241" w:rsidRPr="00BC4C0A">
        <w:rPr>
          <w:rFonts w:cs="Arial"/>
          <w:b/>
          <w:smallCaps/>
          <w:kern w:val="2"/>
        </w:rPr>
        <w:t xml:space="preserve">: </w:t>
      </w:r>
      <w:r w:rsidRPr="00BC4C0A">
        <w:rPr>
          <w:rFonts w:cs="Arial"/>
          <w:b/>
          <w:smallCaps/>
          <w:kern w:val="2"/>
        </w:rPr>
        <w:t>Person Loading C</w:t>
      </w:r>
      <w:r w:rsidR="00AE0E7C" w:rsidRPr="00BC4C0A">
        <w:rPr>
          <w:rFonts w:cs="Arial"/>
          <w:b/>
          <w:smallCaps/>
          <w:kern w:val="2"/>
        </w:rPr>
        <w:t>hart</w:t>
      </w:r>
      <w:r w:rsidR="00A300FA" w:rsidRPr="00BC4C0A">
        <w:rPr>
          <w:rFonts w:cs="Arial"/>
          <w:b/>
          <w:smallCaps/>
          <w:kern w:val="2"/>
        </w:rPr>
        <w:t>—</w:t>
      </w:r>
      <w:r w:rsidR="00AE0E7C" w:rsidRPr="00BC4C0A">
        <w:rPr>
          <w:rFonts w:cs="Arial"/>
          <w:b/>
          <w:smallCaps/>
          <w:kern w:val="2"/>
        </w:rPr>
        <w:t>T</w:t>
      </w:r>
      <w:r w:rsidRPr="00BC4C0A">
        <w:rPr>
          <w:rFonts w:cs="Arial"/>
          <w:b/>
          <w:smallCaps/>
          <w:kern w:val="2"/>
        </w:rPr>
        <w:t>ime in Day(s) by Person*</w:t>
      </w:r>
    </w:p>
    <w:tbl>
      <w:tblPr>
        <w:tblW w:w="9360" w:type="dxa"/>
        <w:jc w:val="center"/>
        <w:tblBorders>
          <w:top w:val="single" w:sz="12" w:space="0" w:color="auto"/>
          <w:bottom w:val="single" w:sz="12" w:space="0" w:color="auto"/>
          <w:insideH w:val="single" w:sz="6" w:space="0" w:color="auto"/>
          <w:insideV w:val="single" w:sz="6" w:space="0" w:color="auto"/>
        </w:tblBorders>
        <w:tblLayout w:type="fixed"/>
        <w:tblCellMar>
          <w:top w:w="72" w:type="dxa"/>
          <w:left w:w="72" w:type="dxa"/>
          <w:bottom w:w="72" w:type="dxa"/>
          <w:right w:w="72" w:type="dxa"/>
        </w:tblCellMar>
        <w:tblLook w:val="00A0" w:firstRow="1" w:lastRow="0" w:firstColumn="1" w:lastColumn="0" w:noHBand="0" w:noVBand="0"/>
        <w:tblCaption w:val="TABLE: PERSON LOADING CHART—TIME IN DAY(S) BY PERSON"/>
        <w:tblDescription w:val="TABLE: PERSON LOADING CHART—TIME IN DAY(S) BY PERSON"/>
      </w:tblPr>
      <w:tblGrid>
        <w:gridCol w:w="4176"/>
        <w:gridCol w:w="1296"/>
        <w:gridCol w:w="1296"/>
        <w:gridCol w:w="1296"/>
        <w:gridCol w:w="1296"/>
      </w:tblGrid>
      <w:tr w:rsidR="00031F39" w:rsidRPr="00BC4C0A" w14:paraId="2E07F48F" w14:textId="77777777" w:rsidTr="00A57B73">
        <w:trPr>
          <w:tblHeader/>
          <w:jc w:val="center"/>
        </w:trPr>
        <w:tc>
          <w:tcPr>
            <w:tcW w:w="4176" w:type="dxa"/>
            <w:shd w:val="clear" w:color="auto" w:fill="F2F2F2"/>
            <w:vAlign w:val="bottom"/>
          </w:tcPr>
          <w:p w14:paraId="4FA77F5A" w14:textId="77777777" w:rsidR="0084279A" w:rsidRPr="00BC4C0A" w:rsidRDefault="0084279A" w:rsidP="00A57B73">
            <w:pPr>
              <w:keepNext/>
              <w:spacing w:before="0" w:line="240" w:lineRule="auto"/>
              <w:rPr>
                <w:rFonts w:cs="Arial"/>
                <w:kern w:val="2"/>
                <w:szCs w:val="22"/>
              </w:rPr>
            </w:pPr>
            <w:r w:rsidRPr="00BC4C0A">
              <w:rPr>
                <w:rFonts w:cs="Arial"/>
                <w:b/>
                <w:kern w:val="2"/>
                <w:szCs w:val="22"/>
              </w:rPr>
              <w:t>Activity</w:t>
            </w:r>
          </w:p>
        </w:tc>
        <w:tc>
          <w:tcPr>
            <w:tcW w:w="1296" w:type="dxa"/>
            <w:shd w:val="clear" w:color="auto" w:fill="F2F2F2"/>
            <w:vAlign w:val="bottom"/>
          </w:tcPr>
          <w:p w14:paraId="67CD88F8" w14:textId="77777777" w:rsidR="0084279A" w:rsidRPr="00BC4C0A" w:rsidRDefault="0084279A" w:rsidP="00A57B73">
            <w:pPr>
              <w:keepNext/>
              <w:spacing w:before="0" w:line="240" w:lineRule="auto"/>
              <w:rPr>
                <w:rFonts w:cs="Arial"/>
                <w:kern w:val="2"/>
                <w:szCs w:val="22"/>
              </w:rPr>
            </w:pPr>
            <w:r w:rsidRPr="00BC4C0A">
              <w:rPr>
                <w:rFonts w:cs="Arial"/>
                <w:b/>
                <w:kern w:val="2"/>
                <w:szCs w:val="22"/>
              </w:rPr>
              <w:t>Time in Day(s) by Person: Person A</w:t>
            </w:r>
          </w:p>
        </w:tc>
        <w:tc>
          <w:tcPr>
            <w:tcW w:w="1296" w:type="dxa"/>
            <w:shd w:val="clear" w:color="auto" w:fill="F2F2F2"/>
            <w:vAlign w:val="bottom"/>
          </w:tcPr>
          <w:p w14:paraId="530C73CD" w14:textId="77777777" w:rsidR="0084279A" w:rsidRPr="00BC4C0A" w:rsidRDefault="0084279A" w:rsidP="00A57B73">
            <w:pPr>
              <w:keepNext/>
              <w:spacing w:before="0" w:line="240" w:lineRule="auto"/>
              <w:rPr>
                <w:rFonts w:cs="Arial"/>
                <w:kern w:val="2"/>
                <w:szCs w:val="22"/>
              </w:rPr>
            </w:pPr>
            <w:r w:rsidRPr="00BC4C0A">
              <w:rPr>
                <w:rFonts w:cs="Arial"/>
                <w:b/>
                <w:kern w:val="2"/>
                <w:szCs w:val="22"/>
              </w:rPr>
              <w:t>Time in Day(s) by Person: Person B</w:t>
            </w:r>
          </w:p>
        </w:tc>
        <w:tc>
          <w:tcPr>
            <w:tcW w:w="1296" w:type="dxa"/>
            <w:shd w:val="clear" w:color="auto" w:fill="F2F2F2"/>
            <w:vAlign w:val="bottom"/>
          </w:tcPr>
          <w:p w14:paraId="1FC353EB" w14:textId="77777777" w:rsidR="0084279A" w:rsidRPr="00BC4C0A" w:rsidRDefault="0084279A" w:rsidP="00A57B73">
            <w:pPr>
              <w:keepNext/>
              <w:spacing w:before="0" w:line="240" w:lineRule="auto"/>
              <w:rPr>
                <w:rFonts w:cs="Arial"/>
                <w:kern w:val="2"/>
                <w:szCs w:val="22"/>
              </w:rPr>
            </w:pPr>
            <w:r w:rsidRPr="00BC4C0A">
              <w:rPr>
                <w:rFonts w:cs="Arial"/>
                <w:b/>
                <w:kern w:val="2"/>
                <w:szCs w:val="22"/>
              </w:rPr>
              <w:t>Time in Day(s) by Person: Person C</w:t>
            </w:r>
          </w:p>
        </w:tc>
        <w:tc>
          <w:tcPr>
            <w:tcW w:w="1296" w:type="dxa"/>
            <w:shd w:val="clear" w:color="auto" w:fill="F2F2F2"/>
            <w:vAlign w:val="bottom"/>
          </w:tcPr>
          <w:p w14:paraId="23772D0C" w14:textId="77777777" w:rsidR="0084279A" w:rsidRPr="00BC4C0A" w:rsidRDefault="0084279A" w:rsidP="00A57B73">
            <w:pPr>
              <w:keepNext/>
              <w:spacing w:before="0" w:line="240" w:lineRule="auto"/>
              <w:rPr>
                <w:rFonts w:cs="Arial"/>
                <w:kern w:val="2"/>
                <w:szCs w:val="22"/>
              </w:rPr>
            </w:pPr>
            <w:r w:rsidRPr="00BC4C0A">
              <w:rPr>
                <w:rFonts w:cs="Arial"/>
                <w:b/>
                <w:kern w:val="2"/>
                <w:szCs w:val="22"/>
              </w:rPr>
              <w:t>Time in Day(s) by Person: Person D</w:t>
            </w:r>
          </w:p>
        </w:tc>
      </w:tr>
      <w:tr w:rsidR="00031F39" w:rsidRPr="00BC4C0A" w14:paraId="5C61CABA" w14:textId="77777777" w:rsidTr="00A57B73">
        <w:trPr>
          <w:jc w:val="center"/>
        </w:trPr>
        <w:tc>
          <w:tcPr>
            <w:tcW w:w="4176" w:type="dxa"/>
            <w:shd w:val="clear" w:color="auto" w:fill="F2F2F2"/>
          </w:tcPr>
          <w:p w14:paraId="023DEB91" w14:textId="77777777" w:rsidR="00291946" w:rsidRPr="00BC4C0A" w:rsidRDefault="00291946" w:rsidP="00A57B73">
            <w:pPr>
              <w:keepNext/>
              <w:spacing w:before="0" w:line="240" w:lineRule="auto"/>
              <w:rPr>
                <w:rFonts w:cs="Arial"/>
                <w:b/>
                <w:kern w:val="2"/>
                <w:szCs w:val="22"/>
              </w:rPr>
            </w:pPr>
            <w:r w:rsidRPr="00BC4C0A">
              <w:rPr>
                <w:rFonts w:cs="Arial"/>
                <w:b/>
                <w:kern w:val="2"/>
                <w:szCs w:val="22"/>
              </w:rPr>
              <w:t>Library Research</w:t>
            </w:r>
          </w:p>
        </w:tc>
        <w:tc>
          <w:tcPr>
            <w:tcW w:w="1296" w:type="dxa"/>
          </w:tcPr>
          <w:p w14:paraId="1C82D672"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626992CE"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0731CCF2"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1C9006CE"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r>
      <w:tr w:rsidR="00031F39" w:rsidRPr="00BC4C0A" w14:paraId="09BA8F6C" w14:textId="77777777" w:rsidTr="00A57B73">
        <w:trPr>
          <w:jc w:val="center"/>
        </w:trPr>
        <w:tc>
          <w:tcPr>
            <w:tcW w:w="4176" w:type="dxa"/>
            <w:shd w:val="clear" w:color="auto" w:fill="F2F2F2"/>
          </w:tcPr>
          <w:p w14:paraId="2EAB1CC2" w14:textId="77777777" w:rsidR="00291946" w:rsidRPr="00BC4C0A" w:rsidRDefault="00291946" w:rsidP="00A57B73">
            <w:pPr>
              <w:keepNext/>
              <w:spacing w:before="0" w:line="240" w:lineRule="auto"/>
              <w:rPr>
                <w:rFonts w:cs="Arial"/>
                <w:b/>
                <w:kern w:val="2"/>
                <w:szCs w:val="22"/>
              </w:rPr>
            </w:pPr>
            <w:r w:rsidRPr="00BC4C0A">
              <w:rPr>
                <w:rFonts w:cs="Arial"/>
                <w:b/>
                <w:kern w:val="2"/>
                <w:szCs w:val="22"/>
              </w:rPr>
              <w:t>Hire Staff</w:t>
            </w:r>
          </w:p>
        </w:tc>
        <w:tc>
          <w:tcPr>
            <w:tcW w:w="1296" w:type="dxa"/>
          </w:tcPr>
          <w:p w14:paraId="757B1A7C"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0EB4095A"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2BD77061"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02FEF2F0"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r>
      <w:tr w:rsidR="00031F39" w:rsidRPr="00BC4C0A" w14:paraId="654CAF51" w14:textId="77777777" w:rsidTr="00A57B73">
        <w:trPr>
          <w:jc w:val="center"/>
        </w:trPr>
        <w:tc>
          <w:tcPr>
            <w:tcW w:w="4176" w:type="dxa"/>
            <w:shd w:val="clear" w:color="auto" w:fill="F2F2F2"/>
          </w:tcPr>
          <w:p w14:paraId="551CD87C" w14:textId="77777777" w:rsidR="002C5921" w:rsidRPr="00BC4C0A" w:rsidRDefault="002C5921" w:rsidP="00A57B73">
            <w:pPr>
              <w:keepNext/>
              <w:spacing w:before="0" w:line="240" w:lineRule="auto"/>
              <w:rPr>
                <w:rFonts w:cs="Arial"/>
                <w:b/>
                <w:kern w:val="2"/>
                <w:szCs w:val="22"/>
              </w:rPr>
            </w:pPr>
            <w:r w:rsidRPr="00BC4C0A">
              <w:rPr>
                <w:rFonts w:cs="Arial"/>
                <w:b/>
                <w:kern w:val="2"/>
                <w:szCs w:val="22"/>
              </w:rPr>
              <w:t>Prepare Materials</w:t>
            </w:r>
          </w:p>
        </w:tc>
        <w:tc>
          <w:tcPr>
            <w:tcW w:w="1296" w:type="dxa"/>
          </w:tcPr>
          <w:p w14:paraId="4EA9EAFF" w14:textId="77777777" w:rsidR="002C5921"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67A92102" w14:textId="77777777" w:rsidR="002C5921"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5E644AE7" w14:textId="77777777" w:rsidR="002C5921" w:rsidRPr="00BC4C0A" w:rsidRDefault="002C5921"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489A5F74" w14:textId="77777777" w:rsidR="002C5921" w:rsidRPr="00BC4C0A" w:rsidRDefault="002C5921" w:rsidP="00A57B73">
            <w:pPr>
              <w:keepNext/>
              <w:tabs>
                <w:tab w:val="decimal" w:pos="581"/>
              </w:tabs>
              <w:spacing w:before="0" w:line="240" w:lineRule="auto"/>
              <w:rPr>
                <w:rFonts w:cs="Arial"/>
                <w:kern w:val="2"/>
                <w:szCs w:val="22"/>
              </w:rPr>
            </w:pPr>
            <w:r w:rsidRPr="00BC4C0A">
              <w:rPr>
                <w:rFonts w:cs="Arial"/>
                <w:kern w:val="2"/>
                <w:szCs w:val="22"/>
              </w:rPr>
              <w:t>0</w:t>
            </w:r>
          </w:p>
        </w:tc>
      </w:tr>
      <w:tr w:rsidR="00031F39" w:rsidRPr="00BC4C0A" w14:paraId="2BF3BE7A" w14:textId="77777777" w:rsidTr="00A57B73">
        <w:trPr>
          <w:jc w:val="center"/>
        </w:trPr>
        <w:tc>
          <w:tcPr>
            <w:tcW w:w="4176" w:type="dxa"/>
            <w:shd w:val="clear" w:color="auto" w:fill="F2F2F2"/>
          </w:tcPr>
          <w:p w14:paraId="49EEAFE2" w14:textId="77777777" w:rsidR="00291946" w:rsidRPr="00BC4C0A" w:rsidRDefault="00291946" w:rsidP="00A57B73">
            <w:pPr>
              <w:keepNext/>
              <w:spacing w:before="0" w:line="240" w:lineRule="auto"/>
              <w:rPr>
                <w:rFonts w:cs="Arial"/>
                <w:b/>
                <w:kern w:val="2"/>
                <w:szCs w:val="22"/>
              </w:rPr>
            </w:pPr>
            <w:r w:rsidRPr="00BC4C0A">
              <w:rPr>
                <w:rFonts w:cs="Arial"/>
                <w:b/>
                <w:kern w:val="2"/>
                <w:szCs w:val="22"/>
              </w:rPr>
              <w:t>Train Raters</w:t>
            </w:r>
          </w:p>
        </w:tc>
        <w:tc>
          <w:tcPr>
            <w:tcW w:w="1296" w:type="dxa"/>
          </w:tcPr>
          <w:p w14:paraId="64DE5BCC"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41749420"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2</w:t>
            </w:r>
          </w:p>
        </w:tc>
        <w:tc>
          <w:tcPr>
            <w:tcW w:w="1296" w:type="dxa"/>
          </w:tcPr>
          <w:p w14:paraId="3063627F"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6FC677ED"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r>
      <w:tr w:rsidR="00031F39" w:rsidRPr="00BC4C0A" w14:paraId="772C0510" w14:textId="77777777" w:rsidTr="00A57B73">
        <w:trPr>
          <w:jc w:val="center"/>
        </w:trPr>
        <w:tc>
          <w:tcPr>
            <w:tcW w:w="4176" w:type="dxa"/>
            <w:shd w:val="clear" w:color="auto" w:fill="F2F2F2"/>
          </w:tcPr>
          <w:p w14:paraId="40DF2011" w14:textId="77777777" w:rsidR="00291946" w:rsidRPr="00BC4C0A" w:rsidRDefault="00291946" w:rsidP="00A57B73">
            <w:pPr>
              <w:keepNext/>
              <w:spacing w:before="0" w:line="240" w:lineRule="auto"/>
              <w:rPr>
                <w:rFonts w:cs="Arial"/>
                <w:b/>
                <w:kern w:val="2"/>
                <w:szCs w:val="22"/>
              </w:rPr>
            </w:pPr>
            <w:r w:rsidRPr="00BC4C0A">
              <w:rPr>
                <w:rFonts w:cs="Arial"/>
                <w:b/>
                <w:kern w:val="2"/>
                <w:szCs w:val="22"/>
              </w:rPr>
              <w:t>Data Collection</w:t>
            </w:r>
          </w:p>
        </w:tc>
        <w:tc>
          <w:tcPr>
            <w:tcW w:w="1296" w:type="dxa"/>
          </w:tcPr>
          <w:p w14:paraId="4ADE0C89"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4393ADE0"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13823681"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0571BB53"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r>
      <w:tr w:rsidR="00031F39" w:rsidRPr="00BC4C0A" w14:paraId="1C29F596" w14:textId="77777777" w:rsidTr="00A57B73">
        <w:trPr>
          <w:jc w:val="center"/>
        </w:trPr>
        <w:tc>
          <w:tcPr>
            <w:tcW w:w="4176" w:type="dxa"/>
            <w:shd w:val="clear" w:color="auto" w:fill="F2F2F2"/>
          </w:tcPr>
          <w:p w14:paraId="6ECB3391" w14:textId="77777777" w:rsidR="00291946" w:rsidRPr="00BC4C0A" w:rsidRDefault="00291946" w:rsidP="00A57B73">
            <w:pPr>
              <w:keepNext/>
              <w:spacing w:before="0" w:line="240" w:lineRule="auto"/>
              <w:rPr>
                <w:rFonts w:cs="Arial"/>
                <w:b/>
                <w:kern w:val="2"/>
                <w:szCs w:val="22"/>
              </w:rPr>
            </w:pPr>
            <w:r w:rsidRPr="00BC4C0A">
              <w:rPr>
                <w:rFonts w:cs="Arial"/>
                <w:b/>
                <w:kern w:val="2"/>
                <w:szCs w:val="22"/>
              </w:rPr>
              <w:t>Data Analysis</w:t>
            </w:r>
          </w:p>
        </w:tc>
        <w:tc>
          <w:tcPr>
            <w:tcW w:w="1296" w:type="dxa"/>
          </w:tcPr>
          <w:p w14:paraId="04862C27"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2A588BFE" w14:textId="77777777" w:rsidR="00291946" w:rsidRPr="00BC4C0A" w:rsidRDefault="00291946"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21FF4F1D"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c>
          <w:tcPr>
            <w:tcW w:w="1296" w:type="dxa"/>
          </w:tcPr>
          <w:p w14:paraId="5A8ADC15" w14:textId="77777777" w:rsidR="00291946" w:rsidRPr="00BC4C0A" w:rsidRDefault="00FC5E45" w:rsidP="00A57B73">
            <w:pPr>
              <w:keepNext/>
              <w:tabs>
                <w:tab w:val="decimal" w:pos="581"/>
              </w:tabs>
              <w:spacing w:before="0" w:line="240" w:lineRule="auto"/>
              <w:rPr>
                <w:rFonts w:cs="Arial"/>
                <w:kern w:val="2"/>
                <w:szCs w:val="22"/>
              </w:rPr>
            </w:pPr>
            <w:r w:rsidRPr="00BC4C0A">
              <w:rPr>
                <w:rFonts w:cs="Arial"/>
                <w:kern w:val="2"/>
                <w:szCs w:val="22"/>
              </w:rPr>
              <w:t>0</w:t>
            </w:r>
          </w:p>
        </w:tc>
      </w:tr>
      <w:tr w:rsidR="00031F39" w:rsidRPr="00BC4C0A" w14:paraId="5885DBD1" w14:textId="77777777" w:rsidTr="00A57B73">
        <w:trPr>
          <w:jc w:val="center"/>
        </w:trPr>
        <w:tc>
          <w:tcPr>
            <w:tcW w:w="4176" w:type="dxa"/>
            <w:shd w:val="clear" w:color="auto" w:fill="F2F2F2"/>
          </w:tcPr>
          <w:p w14:paraId="10BF3ACF" w14:textId="77777777" w:rsidR="00291946" w:rsidRPr="00BC4C0A" w:rsidRDefault="00291946" w:rsidP="00A57B73">
            <w:pPr>
              <w:spacing w:before="0" w:line="240" w:lineRule="auto"/>
              <w:rPr>
                <w:rFonts w:cs="Arial"/>
                <w:b/>
                <w:kern w:val="2"/>
                <w:szCs w:val="22"/>
              </w:rPr>
            </w:pPr>
            <w:r w:rsidRPr="00BC4C0A">
              <w:rPr>
                <w:rFonts w:cs="Arial"/>
                <w:b/>
                <w:kern w:val="2"/>
                <w:szCs w:val="22"/>
              </w:rPr>
              <w:t>Dissemination (manuscripts, etc.)</w:t>
            </w:r>
          </w:p>
        </w:tc>
        <w:tc>
          <w:tcPr>
            <w:tcW w:w="1296" w:type="dxa"/>
          </w:tcPr>
          <w:p w14:paraId="133FDD56" w14:textId="77777777" w:rsidR="00291946" w:rsidRPr="00BC4C0A" w:rsidRDefault="00291946" w:rsidP="00A57B73">
            <w:pPr>
              <w:tabs>
                <w:tab w:val="decimal" w:pos="581"/>
              </w:tabs>
              <w:spacing w:before="0" w:line="240" w:lineRule="auto"/>
              <w:rPr>
                <w:rFonts w:cs="Arial"/>
                <w:kern w:val="2"/>
                <w:szCs w:val="22"/>
              </w:rPr>
            </w:pPr>
            <w:r w:rsidRPr="00BC4C0A">
              <w:rPr>
                <w:rFonts w:cs="Arial"/>
                <w:kern w:val="2"/>
                <w:szCs w:val="22"/>
              </w:rPr>
              <w:t>0</w:t>
            </w:r>
          </w:p>
        </w:tc>
        <w:tc>
          <w:tcPr>
            <w:tcW w:w="1296" w:type="dxa"/>
          </w:tcPr>
          <w:p w14:paraId="141AE052" w14:textId="77777777" w:rsidR="00291946" w:rsidRPr="00BC4C0A" w:rsidRDefault="00FC5E45" w:rsidP="00A57B73">
            <w:pPr>
              <w:tabs>
                <w:tab w:val="decimal" w:pos="581"/>
              </w:tabs>
              <w:spacing w:before="0" w:line="240" w:lineRule="auto"/>
              <w:rPr>
                <w:rFonts w:cs="Arial"/>
                <w:kern w:val="2"/>
                <w:szCs w:val="22"/>
              </w:rPr>
            </w:pPr>
            <w:r w:rsidRPr="00BC4C0A">
              <w:rPr>
                <w:rFonts w:cs="Arial"/>
                <w:kern w:val="2"/>
                <w:szCs w:val="22"/>
              </w:rPr>
              <w:t>0</w:t>
            </w:r>
          </w:p>
        </w:tc>
        <w:tc>
          <w:tcPr>
            <w:tcW w:w="1296" w:type="dxa"/>
          </w:tcPr>
          <w:p w14:paraId="661C667B" w14:textId="77777777" w:rsidR="00291946" w:rsidRPr="00BC4C0A" w:rsidRDefault="00FC5E45" w:rsidP="00A57B73">
            <w:pPr>
              <w:tabs>
                <w:tab w:val="decimal" w:pos="581"/>
              </w:tabs>
              <w:spacing w:before="0" w:line="240" w:lineRule="auto"/>
              <w:rPr>
                <w:rFonts w:cs="Arial"/>
                <w:kern w:val="2"/>
                <w:szCs w:val="22"/>
              </w:rPr>
            </w:pPr>
            <w:r w:rsidRPr="00BC4C0A">
              <w:rPr>
                <w:rFonts w:cs="Arial"/>
                <w:kern w:val="2"/>
                <w:szCs w:val="22"/>
              </w:rPr>
              <w:t>0</w:t>
            </w:r>
          </w:p>
        </w:tc>
        <w:tc>
          <w:tcPr>
            <w:tcW w:w="1296" w:type="dxa"/>
          </w:tcPr>
          <w:p w14:paraId="6A945B77" w14:textId="77777777" w:rsidR="00291946" w:rsidRPr="00BC4C0A" w:rsidRDefault="00FC5E45" w:rsidP="00A57B73">
            <w:pPr>
              <w:tabs>
                <w:tab w:val="decimal" w:pos="581"/>
              </w:tabs>
              <w:spacing w:before="0" w:line="240" w:lineRule="auto"/>
              <w:rPr>
                <w:rFonts w:cs="Arial"/>
                <w:kern w:val="2"/>
                <w:szCs w:val="22"/>
              </w:rPr>
            </w:pPr>
            <w:r w:rsidRPr="00BC4C0A">
              <w:rPr>
                <w:rFonts w:cs="Arial"/>
                <w:kern w:val="2"/>
                <w:szCs w:val="22"/>
              </w:rPr>
              <w:t>0</w:t>
            </w:r>
          </w:p>
        </w:tc>
      </w:tr>
    </w:tbl>
    <w:p w14:paraId="224EB6DF" w14:textId="77777777" w:rsidR="00291946" w:rsidRPr="00BC4C0A" w:rsidRDefault="00291946" w:rsidP="0069750A">
      <w:pPr>
        <w:spacing w:before="120"/>
        <w:rPr>
          <w:rFonts w:cs="Arial"/>
          <w:kern w:val="2"/>
        </w:rPr>
      </w:pPr>
      <w:r w:rsidRPr="00BC4C0A">
        <w:rPr>
          <w:rFonts w:cs="Arial"/>
          <w:kern w:val="2"/>
        </w:rPr>
        <w:t>*Note:</w:t>
      </w:r>
      <w:r w:rsidR="00C84DE1" w:rsidRPr="00BC4C0A">
        <w:rPr>
          <w:rFonts w:cs="Arial"/>
          <w:kern w:val="2"/>
        </w:rPr>
        <w:t xml:space="preserve"> </w:t>
      </w:r>
      <w:r w:rsidRPr="00BC4C0A">
        <w:rPr>
          <w:rFonts w:cs="Arial"/>
          <w:kern w:val="2"/>
        </w:rPr>
        <w:t>All figures represent FTE for the grant year.</w:t>
      </w:r>
    </w:p>
    <w:p w14:paraId="40CA499A" w14:textId="77777777" w:rsidR="00291946" w:rsidRPr="00BC4C0A" w:rsidRDefault="00E41241" w:rsidP="0069750A">
      <w:pPr>
        <w:pStyle w:val="Heading4"/>
        <w:rPr>
          <w:kern w:val="2"/>
        </w:rPr>
      </w:pPr>
      <w:r w:rsidRPr="00BC4C0A">
        <w:rPr>
          <w:kern w:val="2"/>
        </w:rPr>
        <w:t>Delivering/Sending Applications to the Competition Manager</w:t>
      </w:r>
    </w:p>
    <w:p w14:paraId="2B766274" w14:textId="77777777" w:rsidR="00BE7E3A" w:rsidRPr="00BC4C0A" w:rsidRDefault="007871A1" w:rsidP="0069750A">
      <w:pPr>
        <w:rPr>
          <w:i/>
          <w:kern w:val="2"/>
        </w:rPr>
      </w:pPr>
      <w:r w:rsidRPr="00BC4C0A">
        <w:rPr>
          <w:kern w:val="2"/>
          <w:szCs w:val="22"/>
        </w:rPr>
        <w:t xml:space="preserve">If you qualify for an exception to the electronic submission requirement, </w:t>
      </w:r>
      <w:r w:rsidRPr="00BC4C0A">
        <w:rPr>
          <w:kern w:val="2"/>
        </w:rPr>
        <w:t>a</w:t>
      </w:r>
      <w:r w:rsidR="00291946" w:rsidRPr="00BC4C0A">
        <w:rPr>
          <w:kern w:val="2"/>
        </w:rPr>
        <w:t xml:space="preserve">pplications can be mailed or hand delivered, or submitted electronically but in either case </w:t>
      </w:r>
      <w:r w:rsidR="00291946" w:rsidRPr="00BC4C0A">
        <w:rPr>
          <w:kern w:val="2"/>
          <w:u w:val="single"/>
        </w:rPr>
        <w:t>must</w:t>
      </w:r>
      <w:r w:rsidR="00291946" w:rsidRPr="00BC4C0A">
        <w:rPr>
          <w:kern w:val="2"/>
        </w:rPr>
        <w:t xml:space="preserve"> go to the Application Control Center at the address listed in the </w:t>
      </w:r>
      <w:r w:rsidR="00291946" w:rsidRPr="00BC4C0A">
        <w:rPr>
          <w:kern w:val="2"/>
          <w:u w:val="single"/>
        </w:rPr>
        <w:t>Application Transmittal Instructions</w:t>
      </w:r>
      <w:r w:rsidR="00291946" w:rsidRPr="00BC4C0A">
        <w:rPr>
          <w:kern w:val="2"/>
        </w:rPr>
        <w:t>.</w:t>
      </w:r>
      <w:r w:rsidR="00C84DE1" w:rsidRPr="00BC4C0A">
        <w:rPr>
          <w:kern w:val="2"/>
        </w:rPr>
        <w:t xml:space="preserve"> </w:t>
      </w:r>
      <w:r w:rsidR="00291946" w:rsidRPr="00BC4C0A">
        <w:rPr>
          <w:kern w:val="2"/>
        </w:rPr>
        <w:t>Delivering or sending the application to the competition manager in the program office may prevent it from being logged in on time to the appropriate competition and may result in the application not being reviewed.</w:t>
      </w:r>
    </w:p>
    <w:p w14:paraId="77ABB6E2" w14:textId="77777777" w:rsidR="00291946" w:rsidRPr="00BC4C0A" w:rsidRDefault="00E41241" w:rsidP="002B737D">
      <w:pPr>
        <w:pStyle w:val="Heading4"/>
        <w:rPr>
          <w:kern w:val="2"/>
        </w:rPr>
      </w:pPr>
      <w:r w:rsidRPr="00BC4C0A">
        <w:rPr>
          <w:kern w:val="2"/>
        </w:rPr>
        <w:t>Allowed Travel Under These Projects</w:t>
      </w:r>
    </w:p>
    <w:p w14:paraId="1193E587" w14:textId="77777777" w:rsidR="00BE7E3A" w:rsidRPr="00BC4C0A" w:rsidRDefault="00291946" w:rsidP="0069750A">
      <w:pPr>
        <w:rPr>
          <w:i/>
          <w:kern w:val="2"/>
        </w:rPr>
      </w:pPr>
      <w:r w:rsidRPr="00BC4C0A">
        <w:rPr>
          <w:kern w:val="2"/>
        </w:rPr>
        <w:t>Travel is allowed if the travel specifically relates to the expressed goals of the project.</w:t>
      </w:r>
      <w:r w:rsidR="00C84DE1" w:rsidRPr="00BC4C0A">
        <w:rPr>
          <w:kern w:val="2"/>
        </w:rPr>
        <w:t xml:space="preserve"> </w:t>
      </w:r>
      <w:r w:rsidRPr="00BC4C0A">
        <w:rPr>
          <w:kern w:val="2"/>
        </w:rPr>
        <w:t>Travel by students to further their education under the project's goals is also allowed.</w:t>
      </w:r>
      <w:r w:rsidR="00C84DE1" w:rsidRPr="00BC4C0A">
        <w:rPr>
          <w:kern w:val="2"/>
        </w:rPr>
        <w:t xml:space="preserve"> </w:t>
      </w:r>
      <w:r w:rsidRPr="00BC4C0A">
        <w:rPr>
          <w:kern w:val="2"/>
        </w:rPr>
        <w:t>Travel to conferences is the travel item that is most likely to be questioned during negotiations.</w:t>
      </w:r>
      <w:r w:rsidR="00C84DE1" w:rsidRPr="00BC4C0A">
        <w:rPr>
          <w:kern w:val="2"/>
        </w:rPr>
        <w:t xml:space="preserve"> </w:t>
      </w:r>
      <w:r w:rsidRPr="00BC4C0A">
        <w:rPr>
          <w:kern w:val="2"/>
        </w:rPr>
        <w:t>Such travel is sometimes allowed when it is for purposes of dissemination</w:t>
      </w:r>
      <w:r w:rsidR="0067553E" w:rsidRPr="00BC4C0A">
        <w:rPr>
          <w:kern w:val="2"/>
        </w:rPr>
        <w:t xml:space="preserve"> project information and findings</w:t>
      </w:r>
      <w:r w:rsidRPr="00BC4C0A">
        <w:rPr>
          <w:kern w:val="2"/>
        </w:rPr>
        <w:t>, and when it is clear that a conference presentation or workshop is an effective way of reaching a particular target group.</w:t>
      </w:r>
    </w:p>
    <w:p w14:paraId="71D93565" w14:textId="77777777" w:rsidR="00291946" w:rsidRPr="00BC4C0A" w:rsidRDefault="00BA7E5D" w:rsidP="002B737D">
      <w:pPr>
        <w:pStyle w:val="Heading4"/>
        <w:rPr>
          <w:kern w:val="2"/>
        </w:rPr>
      </w:pPr>
      <w:r w:rsidRPr="00BC4C0A">
        <w:rPr>
          <w:kern w:val="2"/>
        </w:rPr>
        <w:t>Funding of Approved Applications</w:t>
      </w:r>
    </w:p>
    <w:p w14:paraId="34E25D3A" w14:textId="77777777" w:rsidR="00EC73D5" w:rsidRDefault="00291946" w:rsidP="0069750A">
      <w:pPr>
        <w:rPr>
          <w:kern w:val="2"/>
        </w:rPr>
      </w:pPr>
      <w:r w:rsidRPr="00BC4C0A">
        <w:rPr>
          <w:kern w:val="2"/>
        </w:rPr>
        <w:t>It is often the case that the number of applications recommended for approval by the reviewers exceeds the dollars available for funding projects under a particular competition.</w:t>
      </w:r>
      <w:r w:rsidR="00C84DE1" w:rsidRPr="00BC4C0A">
        <w:rPr>
          <w:kern w:val="2"/>
        </w:rPr>
        <w:t xml:space="preserve"> </w:t>
      </w:r>
      <w:r w:rsidRPr="00BC4C0A">
        <w:rPr>
          <w:kern w:val="2"/>
        </w:rPr>
        <w:t>When the panel reviews are completed for a particular competition, the individual reviewer scores and applications are ranked.</w:t>
      </w:r>
      <w:r w:rsidR="00C84DE1" w:rsidRPr="00BC4C0A">
        <w:rPr>
          <w:kern w:val="2"/>
        </w:rPr>
        <w:t xml:space="preserve"> </w:t>
      </w:r>
      <w:r w:rsidRPr="00BC4C0A">
        <w:rPr>
          <w:kern w:val="2"/>
        </w:rPr>
        <w:t>The higher ranked, approved applications are funded first, and there are often lower ranked, approved applications that do not receive funding.</w:t>
      </w:r>
      <w:r w:rsidR="00C84DE1" w:rsidRPr="00BC4C0A">
        <w:rPr>
          <w:kern w:val="2"/>
        </w:rPr>
        <w:t xml:space="preserve"> </w:t>
      </w:r>
      <w:r w:rsidRPr="00BC4C0A">
        <w:rPr>
          <w:kern w:val="2"/>
        </w:rPr>
        <w:t>Sometimes,</w:t>
      </w:r>
      <w:r w:rsidR="008F0795" w:rsidRPr="00BC4C0A">
        <w:rPr>
          <w:kern w:val="2"/>
        </w:rPr>
        <w:t xml:space="preserve"> we place on hold</w:t>
      </w:r>
      <w:r w:rsidRPr="00BC4C0A">
        <w:rPr>
          <w:kern w:val="2"/>
        </w:rPr>
        <w:t xml:space="preserve"> one or two applications that are approved and fall next in rank order (after those projects selected for funding).</w:t>
      </w:r>
      <w:r w:rsidR="00C84DE1" w:rsidRPr="00BC4C0A">
        <w:rPr>
          <w:kern w:val="2"/>
        </w:rPr>
        <w:t xml:space="preserve"> </w:t>
      </w:r>
      <w:r w:rsidRPr="00BC4C0A">
        <w:rPr>
          <w:kern w:val="2"/>
        </w:rPr>
        <w:t>If dollars become available as a result of negotiations, or if a higher ranked applicant declines the award, the projects on hold may receive funding. If you receive a letter stating that you will not receive funding, then your project has neither been selected for funding nor placed on hold.</w:t>
      </w:r>
    </w:p>
    <w:p w14:paraId="6B1F4585" w14:textId="77777777" w:rsidR="00061455" w:rsidRPr="00BC4C0A" w:rsidRDefault="00061455" w:rsidP="0069750A">
      <w:pPr>
        <w:rPr>
          <w:kern w:val="2"/>
        </w:rPr>
      </w:pPr>
    </w:p>
    <w:p w14:paraId="29BAFC26" w14:textId="77777777" w:rsidR="00EC73D5" w:rsidRPr="00BC4C0A" w:rsidRDefault="00BA7E5D" w:rsidP="00E238F2">
      <w:pPr>
        <w:pStyle w:val="Heading4"/>
        <w:spacing w:before="0" w:after="0" w:line="240" w:lineRule="auto"/>
        <w:rPr>
          <w:kern w:val="2"/>
        </w:rPr>
      </w:pPr>
      <w:r w:rsidRPr="00BC4C0A">
        <w:rPr>
          <w:kern w:val="2"/>
        </w:rPr>
        <w:t>Indirect Cost Rate</w:t>
      </w:r>
    </w:p>
    <w:p w14:paraId="056808F6" w14:textId="77777777" w:rsidR="00F71E0D" w:rsidRPr="0097364B" w:rsidRDefault="007463C6" w:rsidP="00F71E0D">
      <w:pPr>
        <w:rPr>
          <w:rFonts w:cs="Arial"/>
          <w:szCs w:val="22"/>
        </w:rPr>
      </w:pPr>
      <w:r w:rsidRPr="00BC4C0A">
        <w:rPr>
          <w:rFonts w:eastAsia="Arial" w:cs="Arial"/>
          <w:kern w:val="2"/>
          <w:szCs w:val="22"/>
        </w:rPr>
        <w:t xml:space="preserve">For competitions under the </w:t>
      </w:r>
      <w:r w:rsidR="000C7A93">
        <w:rPr>
          <w:rFonts w:eastAsia="Arial" w:cs="Arial"/>
          <w:b/>
          <w:bCs/>
          <w:kern w:val="2"/>
          <w:szCs w:val="22"/>
        </w:rPr>
        <w:t>Educational Technology, Media, and Materials for Individuals with Disabilities</w:t>
      </w:r>
      <w:r w:rsidRPr="00BC4C0A">
        <w:rPr>
          <w:rFonts w:eastAsia="Arial" w:cs="Arial"/>
          <w:b/>
          <w:bCs/>
          <w:kern w:val="2"/>
          <w:szCs w:val="22"/>
        </w:rPr>
        <w:t xml:space="preserve"> </w:t>
      </w:r>
      <w:r w:rsidRPr="00BC4C0A">
        <w:rPr>
          <w:rFonts w:eastAsia="Arial" w:cs="Arial"/>
          <w:kern w:val="2"/>
          <w:szCs w:val="22"/>
        </w:rPr>
        <w:t>(84.32</w:t>
      </w:r>
      <w:r w:rsidR="00F71E0D">
        <w:rPr>
          <w:rFonts w:eastAsia="Arial" w:cs="Arial"/>
          <w:kern w:val="2"/>
          <w:szCs w:val="22"/>
        </w:rPr>
        <w:t>7</w:t>
      </w:r>
      <w:r w:rsidRPr="00BC4C0A">
        <w:rPr>
          <w:rFonts w:eastAsia="Arial" w:cs="Arial"/>
          <w:kern w:val="2"/>
          <w:szCs w:val="22"/>
        </w:rPr>
        <w:t>) program,</w:t>
      </w:r>
      <w:r w:rsidR="00F71E0D" w:rsidRPr="00F71E0D">
        <w:rPr>
          <w:rFonts w:cs="Arial"/>
          <w:szCs w:val="22"/>
        </w:rPr>
        <w:t xml:space="preserve"> </w:t>
      </w:r>
      <w:r w:rsidR="00F71E0D">
        <w:rPr>
          <w:rFonts w:cs="Arial"/>
          <w:szCs w:val="22"/>
        </w:rPr>
        <w:t>t</w:t>
      </w:r>
      <w:r w:rsidR="00F71E0D" w:rsidRPr="0097364B">
        <w:rPr>
          <w:rFonts w:cs="Arial"/>
          <w:szCs w:val="22"/>
        </w:rPr>
        <w:t xml:space="preserve">here is no maximum indirect cost for the competitions in this application package. An organization’s current effective indirect cost rate is the rate that should be reflected in your proposed budget. The Department of Education (ED) reimburses grantees for its portion of indirect costs that a grantee incurs in projects funded by the Applications for New Awards; </w:t>
      </w:r>
      <w:r w:rsidR="00F71E0D">
        <w:rPr>
          <w:rFonts w:cs="Arial"/>
          <w:bCs/>
          <w:kern w:val="2"/>
          <w:szCs w:val="22"/>
        </w:rPr>
        <w:t>Educational Technology, Media, and Materials for Individuals with Disabilities</w:t>
      </w:r>
      <w:r w:rsidR="00F71E0D" w:rsidRPr="00BC4C0A">
        <w:rPr>
          <w:rFonts w:cs="Arial"/>
          <w:bCs/>
          <w:kern w:val="2"/>
          <w:szCs w:val="22"/>
        </w:rPr>
        <w:t>—</w:t>
      </w:r>
      <w:r w:rsidR="00F71E0D">
        <w:rPr>
          <w:rFonts w:cs="Arial"/>
          <w:bCs/>
          <w:kern w:val="2"/>
          <w:szCs w:val="22"/>
        </w:rPr>
        <w:t>Stepping-up Technology Implementation,</w:t>
      </w:r>
      <w:r w:rsidR="00F71E0D" w:rsidRPr="00BC4C0A">
        <w:rPr>
          <w:rFonts w:cs="Arial"/>
          <w:bCs/>
          <w:kern w:val="2"/>
          <w:szCs w:val="22"/>
        </w:rPr>
        <w:t xml:space="preserve"> (CFDA No. 84.</w:t>
      </w:r>
      <w:r w:rsidR="00F71E0D">
        <w:rPr>
          <w:rFonts w:cs="Arial"/>
          <w:bCs/>
          <w:kern w:val="2"/>
          <w:szCs w:val="22"/>
        </w:rPr>
        <w:t>327S</w:t>
      </w:r>
      <w:r w:rsidR="00F71E0D" w:rsidRPr="00BC4C0A">
        <w:rPr>
          <w:rFonts w:cs="Arial"/>
          <w:bCs/>
          <w:kern w:val="2"/>
          <w:szCs w:val="22"/>
        </w:rPr>
        <w:t>)</w:t>
      </w:r>
      <w:r w:rsidR="00F71E0D" w:rsidRPr="0097364B">
        <w:rPr>
          <w:rFonts w:cs="Arial"/>
          <w:szCs w:val="22"/>
        </w:rPr>
        <w:t xml:space="preserve"> competition. Any grantee charging indirect costs to a grant from this program must use the indirect cost rate (</w:t>
      </w:r>
      <w:r w:rsidR="00F71E0D" w:rsidRPr="0097364B">
        <w:rPr>
          <w:rFonts w:cs="Arial"/>
          <w:bCs/>
          <w:szCs w:val="22"/>
        </w:rPr>
        <w:t>ICR</w:t>
      </w:r>
      <w:r w:rsidR="00F71E0D" w:rsidRPr="0097364B">
        <w:rPr>
          <w:rFonts w:cs="Arial"/>
          <w:szCs w:val="22"/>
        </w:rPr>
        <w:t xml:space="preserve">), negotiated with its </w:t>
      </w:r>
      <w:r w:rsidR="00F71E0D" w:rsidRPr="0097364B">
        <w:rPr>
          <w:rFonts w:cs="Arial"/>
          <w:i/>
          <w:iCs/>
          <w:szCs w:val="22"/>
        </w:rPr>
        <w:t xml:space="preserve">cognizant agency, </w:t>
      </w:r>
      <w:r w:rsidR="00F71E0D" w:rsidRPr="0097364B">
        <w:rPr>
          <w:rFonts w:cs="Arial"/>
          <w:szCs w:val="22"/>
        </w:rPr>
        <w:t>i.e., either the Federal agency from which it has received the most direct funding, subject to indirect cost support, the particular agency specifically assigned cognizance by the Office of Management and Budget</w:t>
      </w:r>
      <w:r w:rsidR="00F71E0D" w:rsidRPr="0097364B">
        <w:rPr>
          <w:szCs w:val="22"/>
        </w:rPr>
        <w:t xml:space="preserve"> </w:t>
      </w:r>
      <w:r w:rsidR="00F71E0D" w:rsidRPr="0097364B">
        <w:rPr>
          <w:rFonts w:cs="Arial"/>
          <w:szCs w:val="22"/>
        </w:rPr>
        <w:t>or the State agency that provides the most subgrant funds to the grantee.</w:t>
      </w:r>
    </w:p>
    <w:p w14:paraId="032C7FF7" w14:textId="77777777" w:rsidR="00F71E0D" w:rsidRPr="0097364B" w:rsidRDefault="00F71E0D" w:rsidP="00F71E0D">
      <w:pPr>
        <w:spacing w:after="240"/>
        <w:ind w:left="720" w:hanging="720"/>
        <w:rPr>
          <w:rFonts w:cs="Arial"/>
          <w:szCs w:val="22"/>
        </w:rPr>
      </w:pPr>
      <w:r w:rsidRPr="0097364B">
        <w:rPr>
          <w:rFonts w:cs="Arial"/>
          <w:b/>
          <w:bCs/>
          <w:szCs w:val="22"/>
        </w:rPr>
        <w:t>Note:</w:t>
      </w:r>
      <w:r w:rsidRPr="0097364B">
        <w:rPr>
          <w:rFonts w:cs="Arial"/>
          <w:szCs w:val="22"/>
        </w:rPr>
        <w:tab/>
        <w:t>Applicants should pay special attention to specific questions on the application budget form (ED 524) about their cognizant agency and the ICR they are using in their budget.</w:t>
      </w:r>
    </w:p>
    <w:p w14:paraId="5D35DBDA" w14:textId="77777777" w:rsidR="00F71E0D" w:rsidRPr="0097364B" w:rsidRDefault="00F71E0D" w:rsidP="00F71E0D">
      <w:pPr>
        <w:spacing w:before="120"/>
        <w:rPr>
          <w:rFonts w:cs="Arial"/>
          <w:szCs w:val="22"/>
        </w:rPr>
      </w:pPr>
      <w:r w:rsidRPr="0097364B">
        <w:rPr>
          <w:rFonts w:cs="Arial"/>
          <w:szCs w:val="22"/>
        </w:rPr>
        <w:t xml:space="preserve">If an applicant selected for funding under this program has not already established a current ICR with its cognizant agency as a result of current or previous funding, ED will require it to do so within 90 days after the date the grant was issued by ED. Applicants should be aware that ED is very often </w:t>
      </w:r>
      <w:r w:rsidRPr="0097364B">
        <w:rPr>
          <w:rFonts w:cs="Arial"/>
          <w:b/>
          <w:bCs/>
          <w:i/>
          <w:iCs/>
          <w:szCs w:val="22"/>
        </w:rPr>
        <w:t>not</w:t>
      </w:r>
      <w:r w:rsidRPr="0097364B">
        <w:rPr>
          <w:rFonts w:cs="Arial"/>
          <w:szCs w:val="22"/>
        </w:rPr>
        <w:t xml:space="preserve"> the cognizant agency for its own grantees. Rather, ED accepts, for the purpose of funding its awards, the current ICR established by the appropriate cognizant agency.</w:t>
      </w:r>
    </w:p>
    <w:p w14:paraId="76403214" w14:textId="77777777" w:rsidR="00F71E0D" w:rsidRPr="0097364B" w:rsidRDefault="00F71E0D" w:rsidP="00F71E0D">
      <w:pPr>
        <w:spacing w:before="120"/>
        <w:rPr>
          <w:rFonts w:cs="Arial"/>
          <w:spacing w:val="-2"/>
          <w:szCs w:val="22"/>
        </w:rPr>
      </w:pPr>
      <w:r w:rsidRPr="0097364B">
        <w:rPr>
          <w:rFonts w:cs="Arial"/>
          <w:spacing w:val="-2"/>
          <w:szCs w:val="22"/>
        </w:rPr>
        <w:t>An applicant that has not previously established an indirect cost rate with the Federal government or a State agency under a Federal program</w:t>
      </w:r>
      <w:r w:rsidRPr="0097364B">
        <w:rPr>
          <w:szCs w:val="22"/>
        </w:rPr>
        <w:t xml:space="preserve"> </w:t>
      </w:r>
      <w:r w:rsidRPr="0097364B">
        <w:rPr>
          <w:rFonts w:cs="Arial"/>
          <w:spacing w:val="-2"/>
          <w:szCs w:val="22"/>
        </w:rPr>
        <w:t>and that is selected for funding will not be allowed to charge its grant for indirect costs until it has negotiated a current indirect cost rate agreement with its cognizant agency.</w:t>
      </w:r>
    </w:p>
    <w:p w14:paraId="17CE3216" w14:textId="77777777" w:rsidR="00F71E0D" w:rsidRPr="0097364B" w:rsidRDefault="00F71E0D" w:rsidP="00F71E0D">
      <w:pPr>
        <w:spacing w:before="120"/>
        <w:rPr>
          <w:rFonts w:cs="Arial"/>
          <w:szCs w:val="22"/>
        </w:rPr>
      </w:pPr>
      <w:r w:rsidRPr="0097364B">
        <w:rPr>
          <w:rFonts w:cs="Arial"/>
          <w:szCs w:val="22"/>
        </w:rPr>
        <w:t xml:space="preserve">Applicants are encouraged to use their accountant (or CPA) to calculate an indirect cost rate using information in the IRS Form 990, audited financial statements, actual cost data or a </w:t>
      </w:r>
      <w:r w:rsidRPr="0097364B">
        <w:rPr>
          <w:rFonts w:cs="Arial"/>
          <w:i/>
          <w:iCs/>
          <w:szCs w:val="22"/>
        </w:rPr>
        <w:t>cost policy statement</w:t>
      </w:r>
      <w:r w:rsidRPr="0097364B">
        <w:rPr>
          <w:rFonts w:cs="Arial"/>
          <w:szCs w:val="22"/>
        </w:rPr>
        <w:t xml:space="preserve"> that such applicants are urged to prepare (but NOT submit to ED) during the application process.</w:t>
      </w:r>
    </w:p>
    <w:p w14:paraId="5C64438B" w14:textId="77777777" w:rsidR="00F71E0D" w:rsidRPr="0097364B" w:rsidRDefault="00F71E0D" w:rsidP="00F71E0D">
      <w:pPr>
        <w:keepNext/>
        <w:spacing w:before="120"/>
        <w:rPr>
          <w:rFonts w:cs="Arial"/>
          <w:szCs w:val="22"/>
        </w:rPr>
      </w:pPr>
      <w:r w:rsidRPr="0097364B">
        <w:rPr>
          <w:rFonts w:cs="Arial"/>
          <w:szCs w:val="22"/>
        </w:rPr>
        <w:t xml:space="preserve">Applicants should use this proposed rate in their application materials and indicate which of the above methods was used to calculate the rate. </w:t>
      </w:r>
    </w:p>
    <w:p w14:paraId="0D800543" w14:textId="77777777" w:rsidR="007463C6" w:rsidRPr="00BC4C0A" w:rsidRDefault="00F71E0D" w:rsidP="001F4F44">
      <w:pPr>
        <w:rPr>
          <w:rFonts w:eastAsia="Arial" w:cs="Arial"/>
          <w:kern w:val="2"/>
          <w:szCs w:val="22"/>
        </w:rPr>
      </w:pPr>
      <w:r w:rsidRPr="0097364B">
        <w:rPr>
          <w:rFonts w:cs="Arial"/>
          <w:szCs w:val="22"/>
        </w:rPr>
        <w:t>Applicants with questions about using indirect cost rates under this program should contact the program contact person shown elsewhere in this application package.</w:t>
      </w:r>
    </w:p>
    <w:p w14:paraId="0356A60C" w14:textId="77777777" w:rsidR="00BE7E3A" w:rsidRPr="00BC4C0A" w:rsidRDefault="00BA7E5D" w:rsidP="002B737D">
      <w:pPr>
        <w:pStyle w:val="Heading4"/>
        <w:rPr>
          <w:kern w:val="2"/>
        </w:rPr>
      </w:pPr>
      <w:r w:rsidRPr="00BC4C0A">
        <w:rPr>
          <w:kern w:val="2"/>
        </w:rPr>
        <w:t>Issues Raised During Discussions Prior to Award</w:t>
      </w:r>
    </w:p>
    <w:p w14:paraId="2E2CD182" w14:textId="77777777" w:rsidR="00291946" w:rsidRPr="00BC4C0A" w:rsidRDefault="00291946" w:rsidP="0069750A">
      <w:pPr>
        <w:rPr>
          <w:kern w:val="2"/>
        </w:rPr>
      </w:pPr>
      <w:r w:rsidRPr="00BC4C0A">
        <w:rPr>
          <w:kern w:val="2"/>
        </w:rPr>
        <w:t>If your application is recommended for funding, discussions may be held prior to award to clarify technical or budget issues.</w:t>
      </w:r>
      <w:r w:rsidR="00C84DE1" w:rsidRPr="00BC4C0A">
        <w:rPr>
          <w:kern w:val="2"/>
        </w:rPr>
        <w:t xml:space="preserve"> </w:t>
      </w:r>
      <w:r w:rsidRPr="00BC4C0A">
        <w:rPr>
          <w:kern w:val="2"/>
        </w:rPr>
        <w:t>These are issues that have been identified during panel and staff review.</w:t>
      </w:r>
      <w:r w:rsidR="00C84DE1" w:rsidRPr="00BC4C0A">
        <w:rPr>
          <w:kern w:val="2"/>
        </w:rPr>
        <w:t xml:space="preserve"> </w:t>
      </w:r>
      <w:r w:rsidRPr="00BC4C0A">
        <w:rPr>
          <w:kern w:val="2"/>
        </w:rPr>
        <w:t>Generally, technical issues are minor issues that require clarification.</w:t>
      </w:r>
      <w:r w:rsidR="00C84DE1" w:rsidRPr="00BC4C0A">
        <w:rPr>
          <w:kern w:val="2"/>
        </w:rPr>
        <w:t xml:space="preserve"> </w:t>
      </w:r>
      <w:r w:rsidRPr="00BC4C0A">
        <w:rPr>
          <w:kern w:val="2"/>
        </w:rPr>
        <w:t>Alternative approaches may be presented for your consideration, or you may be asked to provide additional information or rationale for something you have proposed to do.</w:t>
      </w:r>
      <w:r w:rsidR="00C84DE1" w:rsidRPr="00BC4C0A">
        <w:rPr>
          <w:kern w:val="2"/>
        </w:rPr>
        <w:t xml:space="preserve"> </w:t>
      </w:r>
      <w:r w:rsidRPr="00BC4C0A">
        <w:rPr>
          <w:kern w:val="2"/>
        </w:rPr>
        <w:t>Sometimes, concerns are stated as "conditions".</w:t>
      </w:r>
      <w:r w:rsidR="00C84DE1" w:rsidRPr="00BC4C0A">
        <w:rPr>
          <w:kern w:val="2"/>
        </w:rPr>
        <w:t xml:space="preserve"> </w:t>
      </w:r>
      <w:r w:rsidRPr="00BC4C0A">
        <w:rPr>
          <w:kern w:val="2"/>
          <w:u w:val="single"/>
        </w:rPr>
        <w:t>These are concerns that have been identified as so critical that the award cannot be made unless those conditions are met.</w:t>
      </w:r>
      <w:r w:rsidR="00C84DE1" w:rsidRPr="00BC4C0A">
        <w:rPr>
          <w:kern w:val="2"/>
        </w:rPr>
        <w:t xml:space="preserve"> </w:t>
      </w:r>
      <w:r w:rsidRPr="00BC4C0A">
        <w:rPr>
          <w:kern w:val="2"/>
        </w:rPr>
        <w:t>Questions are also raised about the proposed budget during the discussion phase.</w:t>
      </w:r>
      <w:r w:rsidR="00C84DE1" w:rsidRPr="00BC4C0A">
        <w:rPr>
          <w:kern w:val="2"/>
        </w:rPr>
        <w:t xml:space="preserve"> </w:t>
      </w:r>
      <w:r w:rsidRPr="00BC4C0A">
        <w:rPr>
          <w:kern w:val="2"/>
        </w:rPr>
        <w:t>Generally, budget issues are raised because there is inadequate justification or explanation of the particular budget item, or because the budget item does not seem critical to the successful completion of the project.</w:t>
      </w:r>
      <w:r w:rsidR="00C84DE1" w:rsidRPr="00BC4C0A">
        <w:rPr>
          <w:kern w:val="2"/>
        </w:rPr>
        <w:t xml:space="preserve"> </w:t>
      </w:r>
      <w:r w:rsidRPr="00BC4C0A">
        <w:rPr>
          <w:kern w:val="2"/>
        </w:rPr>
        <w:t>A Federal project officer will present the issues to you and ask you to respond.</w:t>
      </w:r>
      <w:r w:rsidR="00C84DE1" w:rsidRPr="00BC4C0A">
        <w:rPr>
          <w:kern w:val="2"/>
        </w:rPr>
        <w:t xml:space="preserve"> </w:t>
      </w:r>
      <w:r w:rsidRPr="00BC4C0A">
        <w:rPr>
          <w:kern w:val="2"/>
        </w:rPr>
        <w:t>If you do not understand the question, you should ask for clarification.</w:t>
      </w:r>
      <w:r w:rsidR="00C84DE1" w:rsidRPr="00BC4C0A">
        <w:rPr>
          <w:kern w:val="2"/>
        </w:rPr>
        <w:t xml:space="preserve"> </w:t>
      </w:r>
      <w:r w:rsidRPr="00BC4C0A">
        <w:rPr>
          <w:kern w:val="2"/>
        </w:rPr>
        <w:t>In responding to discussion items you should provide any additional information or clarification requested.</w:t>
      </w:r>
      <w:r w:rsidR="00C84DE1" w:rsidRPr="00BC4C0A">
        <w:rPr>
          <w:kern w:val="2"/>
        </w:rPr>
        <w:t xml:space="preserve"> </w:t>
      </w:r>
      <w:r w:rsidRPr="00BC4C0A">
        <w:rPr>
          <w:kern w:val="2"/>
        </w:rPr>
        <w:t>You may feel that an issue was addressed in the application.</w:t>
      </w:r>
      <w:r w:rsidR="00C84DE1" w:rsidRPr="00BC4C0A">
        <w:rPr>
          <w:kern w:val="2"/>
        </w:rPr>
        <w:t xml:space="preserve"> </w:t>
      </w:r>
      <w:r w:rsidRPr="00BC4C0A">
        <w:rPr>
          <w:kern w:val="2"/>
        </w:rPr>
        <w:t>It may not, however, have been explained in enough detail to make it understood by reviewers, and more information should be provided.</w:t>
      </w:r>
      <w:r w:rsidR="00C84DE1" w:rsidRPr="00BC4C0A">
        <w:rPr>
          <w:kern w:val="2"/>
        </w:rPr>
        <w:t xml:space="preserve"> </w:t>
      </w:r>
      <w:r w:rsidRPr="00BC4C0A">
        <w:rPr>
          <w:kern w:val="2"/>
        </w:rPr>
        <w:t>If you are asked to make changes that you feel could seriously affect the project's success, you may provide reasons for not making the changes, or provide alternative suggestions.</w:t>
      </w:r>
      <w:r w:rsidR="00C84DE1" w:rsidRPr="00BC4C0A">
        <w:rPr>
          <w:kern w:val="2"/>
        </w:rPr>
        <w:t xml:space="preserve"> </w:t>
      </w:r>
      <w:r w:rsidRPr="00BC4C0A">
        <w:rPr>
          <w:kern w:val="2"/>
        </w:rPr>
        <w:t>Similarly, if proposed budget reductions will, in your opinion, seriously affect the proposed activities, you may want to explain why and provide additional justification for the proposed expenses.</w:t>
      </w:r>
      <w:r w:rsidR="00C84DE1" w:rsidRPr="00BC4C0A">
        <w:rPr>
          <w:kern w:val="2"/>
        </w:rPr>
        <w:t xml:space="preserve"> </w:t>
      </w:r>
      <w:r w:rsidRPr="00BC4C0A">
        <w:rPr>
          <w:kern w:val="2"/>
        </w:rPr>
        <w:t xml:space="preserve">Your changes, </w:t>
      </w:r>
      <w:r w:rsidR="002625E5" w:rsidRPr="00BC4C0A">
        <w:rPr>
          <w:kern w:val="2"/>
        </w:rPr>
        <w:t>explanations</w:t>
      </w:r>
      <w:r w:rsidRPr="00BC4C0A">
        <w:rPr>
          <w:kern w:val="2"/>
        </w:rPr>
        <w:t xml:space="preserve"> and alternative suggestions will be carefully evaluated by staff.</w:t>
      </w:r>
      <w:r w:rsidR="00C84DE1" w:rsidRPr="00BC4C0A">
        <w:rPr>
          <w:kern w:val="2"/>
        </w:rPr>
        <w:t xml:space="preserve"> </w:t>
      </w:r>
      <w:r w:rsidRPr="00BC4C0A">
        <w:rPr>
          <w:kern w:val="2"/>
        </w:rPr>
        <w:t>In some instances, an applicant may again be contacted for additional information.</w:t>
      </w:r>
      <w:r w:rsidR="00C84DE1" w:rsidRPr="00BC4C0A">
        <w:rPr>
          <w:kern w:val="2"/>
        </w:rPr>
        <w:t xml:space="preserve"> </w:t>
      </w:r>
      <w:r w:rsidRPr="00BC4C0A">
        <w:rPr>
          <w:kern w:val="2"/>
        </w:rPr>
        <w:t>An award cannot be made until all issues have been resolved and conditions met.</w:t>
      </w:r>
    </w:p>
    <w:p w14:paraId="086E3615" w14:textId="77777777" w:rsidR="008D4CB4" w:rsidRPr="00BC4C0A" w:rsidRDefault="00BA7E5D" w:rsidP="002B737D">
      <w:pPr>
        <w:pStyle w:val="Heading4"/>
        <w:rPr>
          <w:kern w:val="2"/>
        </w:rPr>
      </w:pPr>
      <w:r w:rsidRPr="00BC4C0A">
        <w:rPr>
          <w:kern w:val="2"/>
        </w:rPr>
        <w:t xml:space="preserve">Treating a Priority as Two Separate Competitions. </w:t>
      </w:r>
    </w:p>
    <w:p w14:paraId="071D6C8B" w14:textId="77777777" w:rsidR="00291946" w:rsidRPr="00BC4C0A" w:rsidRDefault="00291946" w:rsidP="002B737D">
      <w:pPr>
        <w:rPr>
          <w:kern w:val="2"/>
        </w:rPr>
      </w:pPr>
      <w:r w:rsidRPr="00BC4C0A">
        <w:rPr>
          <w:kern w:val="2"/>
          <w:szCs w:val="20"/>
        </w:rPr>
        <w:t>In the past,</w:t>
      </w:r>
      <w:r w:rsidRPr="00BC4C0A">
        <w:rPr>
          <w:kern w:val="2"/>
        </w:rPr>
        <w:t xml:space="preserve"> there have been problems in finding peer reviewers without conflicts of interest where applications are made by many entities throughout the country.</w:t>
      </w:r>
      <w:r w:rsidR="00C84DE1" w:rsidRPr="00BC4C0A">
        <w:rPr>
          <w:kern w:val="2"/>
        </w:rPr>
        <w:t xml:space="preserve"> </w:t>
      </w:r>
      <w:r w:rsidRPr="00BC4C0A">
        <w:rPr>
          <w:kern w:val="2"/>
        </w:rPr>
        <w:t>The Standing Panel requirements also place additional constraints on the availability of reviewers.</w:t>
      </w:r>
      <w:r w:rsidR="00C84DE1" w:rsidRPr="00BC4C0A">
        <w:rPr>
          <w:kern w:val="2"/>
        </w:rPr>
        <w:t xml:space="preserve"> </w:t>
      </w:r>
      <w:r w:rsidRPr="00BC4C0A">
        <w:rPr>
          <w:kern w:val="2"/>
        </w:rPr>
        <w:t xml:space="preserve">Therefore, </w:t>
      </w:r>
      <w:r w:rsidR="00FE5C88" w:rsidRPr="00BC4C0A">
        <w:rPr>
          <w:kern w:val="2"/>
        </w:rPr>
        <w:t>t</w:t>
      </w:r>
      <w:r w:rsidRPr="00BC4C0A">
        <w:rPr>
          <w:kern w:val="2"/>
        </w:rPr>
        <w:t>he Department has determined that, for some discretionary priorities, applications may be ranked and selected for funding in two or more groups, which will ensure the availability of a much larger group of reviewers without conflicts of interest.</w:t>
      </w:r>
      <w:r w:rsidR="00C84DE1" w:rsidRPr="00BC4C0A">
        <w:rPr>
          <w:kern w:val="2"/>
        </w:rPr>
        <w:t xml:space="preserve"> </w:t>
      </w:r>
      <w:r w:rsidRPr="00BC4C0A">
        <w:rPr>
          <w:kern w:val="2"/>
        </w:rPr>
        <w:t>This procedure will increase the quality, independence and fairness of the review process and will permit panel members to review applications under discretionary priorities to which they have also submitted applications.</w:t>
      </w:r>
    </w:p>
    <w:p w14:paraId="0ED9CAB8" w14:textId="77777777" w:rsidR="00291946" w:rsidRPr="00BC4C0A" w:rsidRDefault="00BA7E5D" w:rsidP="002B737D">
      <w:pPr>
        <w:pStyle w:val="Heading4"/>
        <w:rPr>
          <w:kern w:val="2"/>
        </w:rPr>
      </w:pPr>
      <w:r w:rsidRPr="00BC4C0A">
        <w:rPr>
          <w:kern w:val="2"/>
        </w:rPr>
        <w:t>Successful Applications and Estimated/Projected Budget Amounts in Subsequent Years</w:t>
      </w:r>
    </w:p>
    <w:p w14:paraId="5442AD7D" w14:textId="77777777" w:rsidR="00BE7E3A" w:rsidRPr="00BC4C0A" w:rsidRDefault="00291946" w:rsidP="0069750A">
      <w:pPr>
        <w:rPr>
          <w:i/>
          <w:kern w:val="2"/>
        </w:rPr>
      </w:pPr>
      <w:r w:rsidRPr="00BC4C0A">
        <w:rPr>
          <w:kern w:val="2"/>
        </w:rPr>
        <w:t>There is a maximum award amount specified for the priority/competitions included in this package.</w:t>
      </w:r>
      <w:r w:rsidR="00C84DE1" w:rsidRPr="00BC4C0A">
        <w:rPr>
          <w:kern w:val="2"/>
        </w:rPr>
        <w:t xml:space="preserve"> </w:t>
      </w:r>
      <w:r w:rsidRPr="00BC4C0A">
        <w:rPr>
          <w:b/>
          <w:kern w:val="2"/>
        </w:rPr>
        <w:t>The Department rejects and does not consider an application that proposes a budget exceeding the maximum amount for any single budget period of 12 months for the priorities included in this package.</w:t>
      </w:r>
      <w:r w:rsidR="00C84DE1" w:rsidRPr="00BC4C0A">
        <w:rPr>
          <w:kern w:val="2"/>
        </w:rPr>
        <w:t xml:space="preserve"> </w:t>
      </w:r>
      <w:r w:rsidRPr="00BC4C0A">
        <w:rPr>
          <w:kern w:val="2"/>
        </w:rPr>
        <w:t>Please refer to the priority description to determine the maximum award for any one particular competition.</w:t>
      </w:r>
      <w:r w:rsidR="00C84DE1" w:rsidRPr="00BC4C0A">
        <w:rPr>
          <w:kern w:val="2"/>
        </w:rPr>
        <w:t xml:space="preserve"> </w:t>
      </w:r>
      <w:r w:rsidRPr="00BC4C0A">
        <w:rPr>
          <w:kern w:val="2"/>
        </w:rPr>
        <w:t>Since the yearly budgets for multi-year projects will be negotiated at the time of the initial award, applicants must include detailed budgets for each year of their proposed project.</w:t>
      </w:r>
      <w:r w:rsidR="00C84DE1" w:rsidRPr="00BC4C0A">
        <w:rPr>
          <w:kern w:val="2"/>
        </w:rPr>
        <w:t xml:space="preserve"> </w:t>
      </w:r>
      <w:r w:rsidRPr="00BC4C0A">
        <w:rPr>
          <w:kern w:val="2"/>
        </w:rPr>
        <w:t>Generally, out-year funding levels most likely will not exceed 1st year budgets.</w:t>
      </w:r>
      <w:r w:rsidR="00C84DE1" w:rsidRPr="00BC4C0A">
        <w:rPr>
          <w:kern w:val="2"/>
        </w:rPr>
        <w:t xml:space="preserve"> </w:t>
      </w:r>
      <w:r w:rsidRPr="00BC4C0A">
        <w:rPr>
          <w:kern w:val="2"/>
        </w:rPr>
        <w:t>However, budget modifications during the negotiation process, the findings from the previous year, or needed changes in the</w:t>
      </w:r>
      <w:r w:rsidR="002B737D" w:rsidRPr="00BC4C0A">
        <w:rPr>
          <w:kern w:val="2"/>
        </w:rPr>
        <w:t xml:space="preserve"> </w:t>
      </w:r>
      <w:r w:rsidR="00805FC1" w:rsidRPr="00BC4C0A">
        <w:rPr>
          <w:kern w:val="2"/>
        </w:rPr>
        <w:t xml:space="preserve">project </w:t>
      </w:r>
      <w:r w:rsidRPr="00BC4C0A">
        <w:rPr>
          <w:kern w:val="2"/>
        </w:rPr>
        <w:t>design can affect your budget requirements in subsequent years, but in no case will out-year budgets exceed the maximum award amount.</w:t>
      </w:r>
    </w:p>
    <w:p w14:paraId="1D067A8A" w14:textId="77777777" w:rsidR="00291946" w:rsidRPr="00BC4C0A" w:rsidRDefault="00BA7E5D" w:rsidP="002B737D">
      <w:pPr>
        <w:pStyle w:val="Heading4"/>
        <w:rPr>
          <w:kern w:val="2"/>
        </w:rPr>
      </w:pPr>
      <w:r w:rsidRPr="00BC4C0A">
        <w:rPr>
          <w:kern w:val="2"/>
        </w:rPr>
        <w:t>Requirement to Report the Results of Grant Activities</w:t>
      </w:r>
    </w:p>
    <w:p w14:paraId="1C97C9B7" w14:textId="77777777" w:rsidR="00291946" w:rsidRPr="00BC4C0A" w:rsidRDefault="00291946" w:rsidP="0069750A">
      <w:pPr>
        <w:rPr>
          <w:kern w:val="2"/>
        </w:rPr>
      </w:pPr>
      <w:r w:rsidRPr="00BC4C0A">
        <w:rPr>
          <w:kern w:val="2"/>
        </w:rPr>
        <w:t xml:space="preserve">The Department shall, where appropriate, require recipients of all grants, contracts and cooperative agreements under Part D of the </w:t>
      </w:r>
      <w:r w:rsidR="00E41B11" w:rsidRPr="00BC4C0A">
        <w:rPr>
          <w:i/>
          <w:kern w:val="2"/>
        </w:rPr>
        <w:t>Individuals with Disabilities Education Act</w:t>
      </w:r>
      <w:r w:rsidRPr="00BC4C0A">
        <w:rPr>
          <w:kern w:val="2"/>
        </w:rPr>
        <w:t xml:space="preserve"> to prepare reports describing their procedures, findings, and other relevant information.</w:t>
      </w:r>
      <w:r w:rsidR="00C84DE1" w:rsidRPr="00BC4C0A">
        <w:rPr>
          <w:kern w:val="2"/>
        </w:rPr>
        <w:t xml:space="preserve"> </w:t>
      </w:r>
      <w:r w:rsidRPr="00BC4C0A">
        <w:rPr>
          <w:kern w:val="2"/>
        </w:rPr>
        <w:t xml:space="preserve">The Department shall require their delivery to the Department of Education and other networks as </w:t>
      </w:r>
      <w:r w:rsidR="00FE5C88" w:rsidRPr="00BC4C0A">
        <w:rPr>
          <w:kern w:val="2"/>
        </w:rPr>
        <w:t>t</w:t>
      </w:r>
      <w:r w:rsidRPr="00BC4C0A">
        <w:rPr>
          <w:kern w:val="2"/>
        </w:rPr>
        <w:t>he Department may determine</w:t>
      </w:r>
      <w:r w:rsidR="00E41B11" w:rsidRPr="00BC4C0A">
        <w:rPr>
          <w:kern w:val="2"/>
        </w:rPr>
        <w:t xml:space="preserve"> appropriate.</w:t>
      </w:r>
      <w:r w:rsidR="00C84DE1" w:rsidRPr="00BC4C0A">
        <w:rPr>
          <w:kern w:val="2"/>
        </w:rPr>
        <w:t xml:space="preserve"> </w:t>
      </w:r>
      <w:r w:rsidR="00BB08FB" w:rsidRPr="00BC4C0A">
        <w:rPr>
          <w:kern w:val="2"/>
        </w:rPr>
        <w:t>(20 </w:t>
      </w:r>
      <w:r w:rsidR="00E41B11" w:rsidRPr="00BC4C0A">
        <w:rPr>
          <w:kern w:val="2"/>
        </w:rPr>
        <w:t>U.S.C. 1482)</w:t>
      </w:r>
    </w:p>
    <w:p w14:paraId="06223332" w14:textId="77777777" w:rsidR="00BE7E3A" w:rsidRPr="00BC4C0A" w:rsidRDefault="00BA7E5D" w:rsidP="002B737D">
      <w:pPr>
        <w:pStyle w:val="Heading4"/>
        <w:rPr>
          <w:kern w:val="2"/>
        </w:rPr>
      </w:pPr>
      <w:r w:rsidRPr="00BC4C0A">
        <w:rPr>
          <w:kern w:val="2"/>
        </w:rPr>
        <w:t>Difference Between a Cooperative Agreement and a Grant</w:t>
      </w:r>
    </w:p>
    <w:p w14:paraId="6912C41A" w14:textId="77777777" w:rsidR="00BE7E3A" w:rsidRPr="00BC4C0A" w:rsidRDefault="00291946" w:rsidP="002B737D">
      <w:pPr>
        <w:rPr>
          <w:i/>
          <w:kern w:val="2"/>
        </w:rPr>
      </w:pPr>
      <w:r w:rsidRPr="00BC4C0A">
        <w:rPr>
          <w:kern w:val="2"/>
        </w:rPr>
        <w:t>A cooperative agreement is similar to a grant in that its principal purpose is to accomplish a public purpose of support or stimulation as authorized by a Federal statute.</w:t>
      </w:r>
      <w:r w:rsidR="00C84DE1" w:rsidRPr="00BC4C0A">
        <w:rPr>
          <w:kern w:val="2"/>
        </w:rPr>
        <w:t xml:space="preserve"> </w:t>
      </w:r>
      <w:r w:rsidRPr="00BC4C0A">
        <w:rPr>
          <w:kern w:val="2"/>
        </w:rPr>
        <w:t xml:space="preserve">It differs from a grant in the sense that in a cooperative agreement substantial involvement is anticipated between the executive agency (in this case the Department of Education) and the recipient during the performance of </w:t>
      </w:r>
      <w:r w:rsidR="00E80DBF" w:rsidRPr="00BC4C0A">
        <w:rPr>
          <w:kern w:val="2"/>
        </w:rPr>
        <w:t>project activities</w:t>
      </w:r>
      <w:r w:rsidRPr="00BC4C0A">
        <w:rPr>
          <w:kern w:val="2"/>
        </w:rPr>
        <w:t>.</w:t>
      </w:r>
    </w:p>
    <w:p w14:paraId="0FFA0977" w14:textId="77777777" w:rsidR="00291946" w:rsidRPr="00BC4C0A" w:rsidRDefault="00BA7E5D" w:rsidP="002B737D">
      <w:pPr>
        <w:pStyle w:val="Heading4"/>
        <w:rPr>
          <w:kern w:val="2"/>
        </w:rPr>
      </w:pPr>
      <w:r w:rsidRPr="00BC4C0A">
        <w:rPr>
          <w:kern w:val="2"/>
        </w:rPr>
        <w:t>Difference Between an Absolute Priority, an Invitational Priority, and a Competitive Priority</w:t>
      </w:r>
    </w:p>
    <w:p w14:paraId="0649E2EA" w14:textId="77777777" w:rsidR="00BE7E3A" w:rsidRPr="00BC4C0A" w:rsidRDefault="00291946" w:rsidP="0069750A">
      <w:pPr>
        <w:rPr>
          <w:kern w:val="2"/>
        </w:rPr>
      </w:pPr>
      <w:r w:rsidRPr="00BC4C0A">
        <w:rPr>
          <w:kern w:val="2"/>
        </w:rPr>
        <w:t>An absolute priority is a priority that an applicant must address in order to receive an award.</w:t>
      </w:r>
      <w:r w:rsidR="00C84DE1" w:rsidRPr="00BC4C0A">
        <w:rPr>
          <w:kern w:val="2"/>
        </w:rPr>
        <w:t xml:space="preserve"> </w:t>
      </w:r>
      <w:r w:rsidRPr="00BC4C0A">
        <w:rPr>
          <w:kern w:val="2"/>
        </w:rPr>
        <w:t>If an applicant does not address an absolute priority, their application will be returned as being non-responsive to the priority.</w:t>
      </w:r>
    </w:p>
    <w:p w14:paraId="5B92E5D3" w14:textId="77777777" w:rsidR="00BE7E3A" w:rsidRPr="00BC4C0A" w:rsidRDefault="00291946" w:rsidP="0069750A">
      <w:pPr>
        <w:rPr>
          <w:kern w:val="2"/>
        </w:rPr>
      </w:pPr>
      <w:r w:rsidRPr="00BC4C0A">
        <w:rPr>
          <w:kern w:val="2"/>
        </w:rPr>
        <w:t>An invitational priority is a priority that reflects a particular interest of the Department, and an applicant is encouraged to address the invitational priority along with the required</w:t>
      </w:r>
      <w:r w:rsidR="00E41B11" w:rsidRPr="00BC4C0A">
        <w:rPr>
          <w:kern w:val="2"/>
        </w:rPr>
        <w:t xml:space="preserve"> </w:t>
      </w:r>
      <w:r w:rsidRPr="00BC4C0A">
        <w:rPr>
          <w:kern w:val="2"/>
        </w:rPr>
        <w:t>absolute priority.</w:t>
      </w:r>
      <w:r w:rsidR="00C84DE1" w:rsidRPr="00BC4C0A">
        <w:rPr>
          <w:kern w:val="2"/>
        </w:rPr>
        <w:t xml:space="preserve"> </w:t>
      </w:r>
      <w:r w:rsidRPr="00BC4C0A">
        <w:rPr>
          <w:kern w:val="2"/>
        </w:rPr>
        <w:t xml:space="preserve">However, an applicant choosing to address an invitational </w:t>
      </w:r>
      <w:r w:rsidR="00AE3F9B" w:rsidRPr="00BC4C0A">
        <w:rPr>
          <w:kern w:val="2"/>
        </w:rPr>
        <w:t>priority</w:t>
      </w:r>
      <w:r w:rsidRPr="00BC4C0A">
        <w:rPr>
          <w:kern w:val="2"/>
        </w:rPr>
        <w:t xml:space="preserve"> will not receive any competitive preference over other applications.</w:t>
      </w:r>
    </w:p>
    <w:p w14:paraId="2D87C00C" w14:textId="77777777" w:rsidR="00E41B11" w:rsidRPr="00BC4C0A" w:rsidRDefault="00291946" w:rsidP="0069750A">
      <w:pPr>
        <w:rPr>
          <w:kern w:val="2"/>
        </w:rPr>
      </w:pPr>
      <w:r w:rsidRPr="00BC4C0A">
        <w:rPr>
          <w:kern w:val="2"/>
        </w:rPr>
        <w:t>A competitive priority is like an invitational priority in that it reflects a particular interest of the Department, and an applicant is encouraged to address the competitive priority along with the required absolute priority.</w:t>
      </w:r>
      <w:r w:rsidR="00C84DE1" w:rsidRPr="00BC4C0A">
        <w:rPr>
          <w:kern w:val="2"/>
        </w:rPr>
        <w:t xml:space="preserve"> </w:t>
      </w:r>
      <w:r w:rsidRPr="00BC4C0A">
        <w:rPr>
          <w:kern w:val="2"/>
        </w:rPr>
        <w:t>A competitive priority may be handled in one of two ways:</w:t>
      </w:r>
      <w:r w:rsidR="00C84DE1" w:rsidRPr="00BC4C0A">
        <w:rPr>
          <w:kern w:val="2"/>
        </w:rPr>
        <w:t xml:space="preserve"> </w:t>
      </w:r>
    </w:p>
    <w:p w14:paraId="4BDF5185" w14:textId="77777777" w:rsidR="00E41B11" w:rsidRPr="00BC4C0A" w:rsidRDefault="00291946" w:rsidP="00AE0EC2">
      <w:pPr>
        <w:pStyle w:val="ListParagraph"/>
        <w:numPr>
          <w:ilvl w:val="0"/>
          <w:numId w:val="44"/>
        </w:numPr>
        <w:rPr>
          <w:rFonts w:cs="Arial"/>
          <w:kern w:val="2"/>
        </w:rPr>
      </w:pPr>
      <w:r w:rsidRPr="00BC4C0A">
        <w:rPr>
          <w:rFonts w:cs="Arial"/>
          <w:kern w:val="2"/>
        </w:rPr>
        <w:t xml:space="preserve">an application may be awarded additional points depending on how effectively it addresses the competitive priority; or </w:t>
      </w:r>
    </w:p>
    <w:p w14:paraId="514727E4" w14:textId="77777777" w:rsidR="00291946" w:rsidRPr="00BC4C0A" w:rsidRDefault="00291946" w:rsidP="00AE0EC2">
      <w:pPr>
        <w:pStyle w:val="ListParagraph"/>
        <w:numPr>
          <w:ilvl w:val="0"/>
          <w:numId w:val="44"/>
        </w:numPr>
        <w:rPr>
          <w:rFonts w:cs="Arial"/>
          <w:kern w:val="2"/>
        </w:rPr>
      </w:pPr>
      <w:r w:rsidRPr="00BC4C0A">
        <w:rPr>
          <w:rFonts w:cs="Arial"/>
          <w:kern w:val="2"/>
        </w:rPr>
        <w:t>an application that meets a competitive priority may be selected over an application of comparable merit that does not address the competitive priority.</w:t>
      </w:r>
      <w:r w:rsidR="00C84DE1" w:rsidRPr="00BC4C0A">
        <w:rPr>
          <w:rFonts w:cs="Arial"/>
          <w:kern w:val="2"/>
        </w:rPr>
        <w:t xml:space="preserve"> </w:t>
      </w:r>
      <w:r w:rsidRPr="00BC4C0A">
        <w:rPr>
          <w:rFonts w:cs="Arial"/>
          <w:kern w:val="2"/>
        </w:rPr>
        <w:t xml:space="preserve">The type of competitive priority for a particular competition is always included in the </w:t>
      </w:r>
      <w:r w:rsidR="00AE3F9B" w:rsidRPr="00BC4C0A">
        <w:rPr>
          <w:rFonts w:cs="Arial"/>
          <w:i/>
          <w:kern w:val="2"/>
        </w:rPr>
        <w:t>Federal Register</w:t>
      </w:r>
      <w:r w:rsidR="00AE3F9B" w:rsidRPr="00BC4C0A">
        <w:rPr>
          <w:rFonts w:cs="Arial"/>
          <w:kern w:val="2"/>
        </w:rPr>
        <w:t xml:space="preserve"> </w:t>
      </w:r>
      <w:r w:rsidRPr="00BC4C0A">
        <w:rPr>
          <w:rFonts w:cs="Arial"/>
          <w:kern w:val="2"/>
        </w:rPr>
        <w:t>announcement.</w:t>
      </w:r>
    </w:p>
    <w:p w14:paraId="31D24818" w14:textId="77777777" w:rsidR="00BE7E3A" w:rsidRPr="00BC4C0A" w:rsidRDefault="00BA7E5D" w:rsidP="002B737D">
      <w:pPr>
        <w:pStyle w:val="Heading4"/>
        <w:rPr>
          <w:kern w:val="2"/>
        </w:rPr>
      </w:pPr>
      <w:r w:rsidRPr="00BC4C0A">
        <w:rPr>
          <w:kern w:val="2"/>
        </w:rPr>
        <w:t>Obtaining Copies of the Federal Register, Program Regulations and Federal Statutes</w:t>
      </w:r>
    </w:p>
    <w:p w14:paraId="6B249AA1" w14:textId="77777777" w:rsidR="00BE7E3A" w:rsidRPr="00BC4C0A" w:rsidRDefault="00291946" w:rsidP="002B737D">
      <w:pPr>
        <w:keepNext/>
        <w:rPr>
          <w:rFonts w:cs="Arial"/>
          <w:i/>
          <w:spacing w:val="-2"/>
          <w:kern w:val="2"/>
        </w:rPr>
      </w:pPr>
      <w:r w:rsidRPr="00BC4C0A">
        <w:rPr>
          <w:rFonts w:cs="Arial"/>
          <w:spacing w:val="-2"/>
          <w:kern w:val="2"/>
        </w:rPr>
        <w:t>Copies of these materials can usually be found at your local library.</w:t>
      </w:r>
      <w:r w:rsidR="00C84DE1" w:rsidRPr="00BC4C0A">
        <w:rPr>
          <w:rFonts w:cs="Arial"/>
          <w:spacing w:val="-2"/>
          <w:kern w:val="2"/>
        </w:rPr>
        <w:t xml:space="preserve"> </w:t>
      </w:r>
      <w:r w:rsidRPr="00BC4C0A">
        <w:rPr>
          <w:rFonts w:cs="Arial"/>
          <w:spacing w:val="-2"/>
          <w:kern w:val="2"/>
        </w:rPr>
        <w:t>If not, they can be obtained by writing to:</w:t>
      </w:r>
    </w:p>
    <w:p w14:paraId="764D117D" w14:textId="77777777" w:rsidR="00291946" w:rsidRPr="00BC4C0A" w:rsidRDefault="00291946" w:rsidP="0069750A">
      <w:pPr>
        <w:pStyle w:val="Address1"/>
        <w:rPr>
          <w:kern w:val="2"/>
        </w:rPr>
      </w:pPr>
      <w:r w:rsidRPr="00BC4C0A">
        <w:rPr>
          <w:kern w:val="2"/>
        </w:rPr>
        <w:t>Superintendent of Documents</w:t>
      </w:r>
    </w:p>
    <w:p w14:paraId="05A4E41F" w14:textId="77777777" w:rsidR="00291946" w:rsidRPr="00BC4C0A" w:rsidRDefault="00291946" w:rsidP="0069750A">
      <w:pPr>
        <w:pStyle w:val="Address2"/>
        <w:rPr>
          <w:kern w:val="2"/>
        </w:rPr>
      </w:pPr>
      <w:r w:rsidRPr="00BC4C0A">
        <w:rPr>
          <w:kern w:val="2"/>
        </w:rPr>
        <w:t>U.S. Government Printing Office</w:t>
      </w:r>
    </w:p>
    <w:p w14:paraId="21D0288B" w14:textId="77777777" w:rsidR="00291946" w:rsidRPr="00BC4C0A" w:rsidRDefault="00291946" w:rsidP="0069750A">
      <w:pPr>
        <w:pStyle w:val="Address2"/>
        <w:rPr>
          <w:kern w:val="2"/>
        </w:rPr>
      </w:pPr>
      <w:r w:rsidRPr="00BC4C0A">
        <w:rPr>
          <w:kern w:val="2"/>
        </w:rPr>
        <w:t>Washington</w:t>
      </w:r>
      <w:r w:rsidR="00BC54B1" w:rsidRPr="00BC4C0A">
        <w:rPr>
          <w:kern w:val="2"/>
        </w:rPr>
        <w:t>, D</w:t>
      </w:r>
      <w:r w:rsidRPr="00BC4C0A">
        <w:rPr>
          <w:kern w:val="2"/>
        </w:rPr>
        <w:t>C 20402</w:t>
      </w:r>
    </w:p>
    <w:p w14:paraId="49B02793" w14:textId="77777777" w:rsidR="00291946" w:rsidRPr="00BC4C0A" w:rsidRDefault="00291946" w:rsidP="0069750A">
      <w:pPr>
        <w:pStyle w:val="Address1"/>
        <w:rPr>
          <w:kern w:val="2"/>
        </w:rPr>
      </w:pPr>
      <w:r w:rsidRPr="00BC4C0A">
        <w:rPr>
          <w:kern w:val="2"/>
        </w:rPr>
        <w:t>T</w:t>
      </w:r>
      <w:r w:rsidR="00E41B11" w:rsidRPr="00BC4C0A">
        <w:rPr>
          <w:kern w:val="2"/>
        </w:rPr>
        <w:t xml:space="preserve">elephone: </w:t>
      </w:r>
      <w:r w:rsidRPr="00BC4C0A">
        <w:rPr>
          <w:kern w:val="2"/>
        </w:rPr>
        <w:t>202</w:t>
      </w:r>
      <w:r w:rsidR="00E41B11" w:rsidRPr="00BC4C0A">
        <w:rPr>
          <w:kern w:val="2"/>
        </w:rPr>
        <w:t>-512-1800</w:t>
      </w:r>
    </w:p>
    <w:p w14:paraId="05EB0C65" w14:textId="77777777" w:rsidR="00291946" w:rsidRPr="00BC4C0A" w:rsidRDefault="00291946" w:rsidP="002B737D">
      <w:pPr>
        <w:spacing w:before="120"/>
        <w:rPr>
          <w:rFonts w:cs="Arial"/>
          <w:kern w:val="2"/>
        </w:rPr>
      </w:pPr>
      <w:r w:rsidRPr="00BC4C0A">
        <w:rPr>
          <w:rFonts w:cs="Arial"/>
          <w:kern w:val="2"/>
        </w:rPr>
        <w:t xml:space="preserve">Information about the Department's funding opportunities, including copies of application notices for discretionary grant competitions, can be viewed on the Department's grant information web page which can be accessed on the </w:t>
      </w:r>
      <w:r w:rsidR="00E41B11" w:rsidRPr="00BC4C0A">
        <w:rPr>
          <w:rFonts w:cs="Arial"/>
          <w:kern w:val="2"/>
        </w:rPr>
        <w:t xml:space="preserve">Internet </w:t>
      </w:r>
      <w:r w:rsidRPr="00BC4C0A">
        <w:rPr>
          <w:rFonts w:cs="Arial"/>
          <w:kern w:val="2"/>
        </w:rPr>
        <w:t>at:</w:t>
      </w:r>
      <w:r w:rsidR="008D4CB4" w:rsidRPr="00BC4C0A">
        <w:rPr>
          <w:rFonts w:cs="Arial"/>
          <w:kern w:val="2"/>
        </w:rPr>
        <w:t xml:space="preserve"> </w:t>
      </w:r>
      <w:hyperlink r:id="rId56" w:tooltip="Information about the Department's funding opportunities" w:history="1">
        <w:r w:rsidR="00E41B11" w:rsidRPr="00BC4C0A">
          <w:rPr>
            <w:rStyle w:val="Hyperlink"/>
            <w:rFonts w:cs="Arial"/>
            <w:color w:val="auto"/>
            <w:kern w:val="2"/>
          </w:rPr>
          <w:t>www.ed.gov/about/offices/list/ocfo/gcsindex.html</w:t>
        </w:r>
      </w:hyperlink>
    </w:p>
    <w:p w14:paraId="254737F0" w14:textId="77777777" w:rsidR="00EC73D5" w:rsidRPr="00BC4C0A" w:rsidRDefault="00291946" w:rsidP="002B737D">
      <w:pPr>
        <w:spacing w:before="120"/>
        <w:rPr>
          <w:b/>
          <w:i/>
          <w:smallCaps/>
          <w:kern w:val="2"/>
        </w:rPr>
      </w:pPr>
      <w:r w:rsidRPr="00BC4C0A">
        <w:rPr>
          <w:rFonts w:cs="Arial"/>
          <w:kern w:val="2"/>
        </w:rPr>
        <w:t xml:space="preserve">However, the official application notice for a discretionary grant competition is the notice published in the </w:t>
      </w:r>
      <w:r w:rsidR="00E41B11" w:rsidRPr="00BC4C0A">
        <w:rPr>
          <w:rFonts w:cs="Arial"/>
          <w:i/>
          <w:kern w:val="2"/>
        </w:rPr>
        <w:t>Federal Register</w:t>
      </w:r>
      <w:r w:rsidRPr="00BC4C0A">
        <w:rPr>
          <w:rFonts w:cs="Arial"/>
          <w:kern w:val="2"/>
        </w:rPr>
        <w:t>.</w:t>
      </w:r>
      <w:bookmarkStart w:id="37" w:name="_Toc247340714"/>
    </w:p>
    <w:p w14:paraId="3839C356" w14:textId="77777777" w:rsidR="0084279A" w:rsidRPr="00BC4C0A" w:rsidRDefault="0084279A" w:rsidP="002B737D">
      <w:pPr>
        <w:rPr>
          <w:kern w:val="2"/>
        </w:rPr>
        <w:sectPr w:rsidR="0084279A" w:rsidRPr="00BC4C0A" w:rsidSect="00430B61">
          <w:footerReference w:type="default" r:id="rId57"/>
          <w:footerReference w:type="first" r:id="rId58"/>
          <w:pgSz w:w="12240" w:h="15840" w:code="1"/>
          <w:pgMar w:top="1440" w:right="1440" w:bottom="1440" w:left="1440" w:header="720" w:footer="720" w:gutter="0"/>
          <w:paperSrc w:first="7" w:other="7"/>
          <w:pgNumType w:start="2"/>
          <w:cols w:space="720"/>
          <w:noEndnote/>
          <w:docGrid w:linePitch="299"/>
        </w:sectPr>
      </w:pPr>
    </w:p>
    <w:p w14:paraId="1B078938" w14:textId="77777777" w:rsidR="00EC73D5" w:rsidRPr="00BC4C0A" w:rsidRDefault="00513FA1" w:rsidP="00F01205">
      <w:pPr>
        <w:pStyle w:val="Heading1"/>
        <w:rPr>
          <w:kern w:val="2"/>
        </w:rPr>
      </w:pPr>
      <w:bookmarkStart w:id="38" w:name="_Toc377030409"/>
      <w:bookmarkStart w:id="39" w:name="_Toc516141892"/>
      <w:r w:rsidRPr="00BC4C0A">
        <w:rPr>
          <w:kern w:val="2"/>
        </w:rPr>
        <w:t>Application Transmittal</w:t>
      </w:r>
      <w:r w:rsidRPr="00BC4C0A">
        <w:rPr>
          <w:kern w:val="2"/>
        </w:rPr>
        <w:br/>
        <w:t>Instructions and Requirements for</w:t>
      </w:r>
      <w:r w:rsidRPr="00BC4C0A">
        <w:rPr>
          <w:kern w:val="2"/>
        </w:rPr>
        <w:br/>
        <w:t>Intergovernmental Review</w:t>
      </w:r>
      <w:bookmarkEnd w:id="37"/>
      <w:bookmarkEnd w:id="38"/>
      <w:bookmarkEnd w:id="39"/>
    </w:p>
    <w:p w14:paraId="0B27EE0E" w14:textId="77777777" w:rsidR="0084279A" w:rsidRPr="00BC4C0A" w:rsidRDefault="0084279A" w:rsidP="002B737D">
      <w:pPr>
        <w:jc w:val="center"/>
        <w:rPr>
          <w:kern w:val="2"/>
          <w:sz w:val="29"/>
        </w:rPr>
        <w:sectPr w:rsidR="0084279A" w:rsidRPr="00BC4C0A" w:rsidSect="00F40143">
          <w:footerReference w:type="first" r:id="rId59"/>
          <w:pgSz w:w="12240" w:h="15840" w:code="1"/>
          <w:pgMar w:top="1440" w:right="1440" w:bottom="1440" w:left="1440" w:header="720" w:footer="720" w:gutter="0"/>
          <w:pgNumType w:start="1"/>
          <w:cols w:space="720"/>
          <w:noEndnote/>
          <w:titlePg/>
        </w:sectPr>
      </w:pPr>
    </w:p>
    <w:p w14:paraId="15E45838" w14:textId="77777777" w:rsidR="008D4CB4" w:rsidRPr="00BC4C0A" w:rsidRDefault="00985FB8" w:rsidP="00F01205">
      <w:pPr>
        <w:pStyle w:val="Heading2"/>
        <w:rPr>
          <w:kern w:val="2"/>
        </w:rPr>
      </w:pPr>
      <w:bookmarkStart w:id="40" w:name="_Toc377030410"/>
      <w:bookmarkStart w:id="41" w:name="_Toc455579545"/>
      <w:bookmarkStart w:id="42" w:name="_Toc455579752"/>
      <w:bookmarkStart w:id="43" w:name="_Toc516141322"/>
      <w:bookmarkStart w:id="44" w:name="_Toc516141893"/>
      <w:r w:rsidRPr="00BC4C0A">
        <w:rPr>
          <w:kern w:val="2"/>
        </w:rPr>
        <w:t>Application Transmittal Instructions</w:t>
      </w:r>
      <w:bookmarkEnd w:id="40"/>
      <w:bookmarkEnd w:id="41"/>
      <w:bookmarkEnd w:id="42"/>
      <w:bookmarkEnd w:id="43"/>
      <w:bookmarkEnd w:id="44"/>
    </w:p>
    <w:p w14:paraId="74191A9B" w14:textId="77777777" w:rsidR="00985FB8" w:rsidRPr="00BC4C0A" w:rsidRDefault="00A869CA" w:rsidP="0069750A">
      <w:pPr>
        <w:rPr>
          <w:b/>
          <w:kern w:val="2"/>
        </w:rPr>
      </w:pPr>
      <w:r w:rsidRPr="00BC4C0A">
        <w:rPr>
          <w:b/>
          <w:kern w:val="2"/>
          <w:szCs w:val="22"/>
        </w:rPr>
        <w:t>ATTENTION ELECTRONIC APPLICANTS</w:t>
      </w:r>
      <w:r w:rsidRPr="00BC4C0A">
        <w:rPr>
          <w:b/>
          <w:kern w:val="2"/>
        </w:rPr>
        <w:t xml:space="preserve">: </w:t>
      </w:r>
      <w:r w:rsidR="0069750A" w:rsidRPr="00BC4C0A">
        <w:rPr>
          <w:b/>
          <w:kern w:val="2"/>
        </w:rPr>
        <w:br/>
      </w:r>
      <w:r w:rsidRPr="00BC4C0A">
        <w:rPr>
          <w:b/>
          <w:kern w:val="2"/>
        </w:rPr>
        <w:t xml:space="preserve">Please note that you must follow the Application Procedures as described in the Federal Register notice announcing the grant competition. This program requires electronic submission of applications, and specific requirements and waiver instructions can be found in the Federal Register notice. </w:t>
      </w:r>
    </w:p>
    <w:p w14:paraId="021EAA58" w14:textId="77777777" w:rsidR="00985FB8" w:rsidRPr="00BC4C0A" w:rsidRDefault="00A869CA" w:rsidP="0069750A">
      <w:pPr>
        <w:rPr>
          <w:bCs/>
          <w:kern w:val="2"/>
        </w:rPr>
      </w:pPr>
      <w:r w:rsidRPr="00BC4C0A">
        <w:rPr>
          <w:kern w:val="2"/>
        </w:rPr>
        <w:t>We will reject your application if you submit it in paper format unless, as described in the Federal Register notice for this competition, you qualify for one of the exceptions to the electronic submission requirement and submit, no later than two weeks before the application deadline date, a written statement to the Department that you qualify for one of these exceptions.</w:t>
      </w:r>
    </w:p>
    <w:p w14:paraId="6D799329" w14:textId="77777777" w:rsidR="00985FB8" w:rsidRPr="00BC4C0A" w:rsidRDefault="00A869CA" w:rsidP="0069750A">
      <w:pPr>
        <w:rPr>
          <w:kern w:val="2"/>
        </w:rPr>
      </w:pPr>
      <w:r w:rsidRPr="00BC4C0A">
        <w:rPr>
          <w:kern w:val="2"/>
        </w:rPr>
        <w:t>If you want to apply for a grant and be considered for funding, you must meet the following deadline requirements</w:t>
      </w:r>
      <w:r w:rsidR="00C813F2" w:rsidRPr="00BC4C0A">
        <w:rPr>
          <w:kern w:val="2"/>
        </w:rPr>
        <w:t>.</w:t>
      </w:r>
    </w:p>
    <w:p w14:paraId="6C0F77A4" w14:textId="77777777" w:rsidR="00985FB8" w:rsidRPr="00BC4C0A" w:rsidRDefault="00A869CA" w:rsidP="0069750A">
      <w:pPr>
        <w:pStyle w:val="StyleHeading3Linespacingsingle"/>
        <w:rPr>
          <w:kern w:val="2"/>
        </w:rPr>
      </w:pPr>
      <w:bookmarkStart w:id="45" w:name="_Toc377030411"/>
      <w:bookmarkStart w:id="46" w:name="_Toc455579546"/>
      <w:bookmarkStart w:id="47" w:name="_Toc455579753"/>
      <w:r w:rsidRPr="00BC4C0A">
        <w:rPr>
          <w:kern w:val="2"/>
        </w:rPr>
        <w:t>Applications Submitted Electronically</w:t>
      </w:r>
      <w:bookmarkEnd w:id="45"/>
      <w:bookmarkEnd w:id="46"/>
      <w:bookmarkEnd w:id="47"/>
    </w:p>
    <w:p w14:paraId="286DC724" w14:textId="77777777" w:rsidR="00985FB8" w:rsidRPr="00BC4C0A" w:rsidRDefault="00A869CA" w:rsidP="0069750A">
      <w:pPr>
        <w:rPr>
          <w:kern w:val="2"/>
        </w:rPr>
      </w:pPr>
      <w:r w:rsidRPr="00BC4C0A">
        <w:rPr>
          <w:kern w:val="2"/>
        </w:rPr>
        <w:t xml:space="preserve">Applications for grants under this program must be submitted electronically using the Government-wide Grants.gov Apply site at </w:t>
      </w:r>
      <w:hyperlink r:id="rId60" w:tooltip="Grants.gov Apply site " w:history="1">
        <w:r w:rsidRPr="00BC4C0A">
          <w:rPr>
            <w:rStyle w:val="Hyperlink"/>
            <w:color w:val="auto"/>
            <w:kern w:val="2"/>
          </w:rPr>
          <w:t>http://www.Grants.gov</w:t>
        </w:r>
      </w:hyperlink>
      <w:r w:rsidRPr="00BC4C0A">
        <w:rPr>
          <w:kern w:val="2"/>
        </w:rPr>
        <w:t>.</w:t>
      </w:r>
      <w:r w:rsidR="00E927D9" w:rsidRPr="00BC4C0A">
        <w:rPr>
          <w:kern w:val="2"/>
        </w:rPr>
        <w:t xml:space="preserve"> </w:t>
      </w:r>
      <w:r w:rsidRPr="00BC4C0A">
        <w:rPr>
          <w:kern w:val="2"/>
        </w:rPr>
        <w:t>Through this site, you will be able to download a copy of the application package, complete it offline, and then upload and submit your application.</w:t>
      </w:r>
      <w:r w:rsidR="00E927D9" w:rsidRPr="00BC4C0A">
        <w:rPr>
          <w:kern w:val="2"/>
        </w:rPr>
        <w:t xml:space="preserve"> </w:t>
      </w:r>
      <w:r w:rsidRPr="00BC4C0A">
        <w:rPr>
          <w:kern w:val="2"/>
        </w:rPr>
        <w:t xml:space="preserve">You may </w:t>
      </w:r>
      <w:r w:rsidRPr="00BC4C0A">
        <w:rPr>
          <w:b/>
          <w:kern w:val="2"/>
        </w:rPr>
        <w:t>not</w:t>
      </w:r>
      <w:r w:rsidR="002B737D" w:rsidRPr="00BC4C0A">
        <w:rPr>
          <w:kern w:val="2"/>
        </w:rPr>
        <w:t xml:space="preserve"> </w:t>
      </w:r>
      <w:r w:rsidRPr="00BC4C0A">
        <w:rPr>
          <w:kern w:val="2"/>
        </w:rPr>
        <w:t>an electronic copy of a grant application to us.</w:t>
      </w:r>
    </w:p>
    <w:p w14:paraId="167D6D99" w14:textId="21A6D6F0" w:rsidR="00985FB8" w:rsidRPr="00BC4C0A" w:rsidRDefault="00A869CA" w:rsidP="0069750A">
      <w:pPr>
        <w:rPr>
          <w:kern w:val="2"/>
        </w:rPr>
      </w:pPr>
      <w:r w:rsidRPr="00BC4C0A">
        <w:rPr>
          <w:kern w:val="2"/>
        </w:rPr>
        <w:t xml:space="preserve">Your application must be fully uploaded and submitted and must be date and time stamped by the Grants.gov system </w:t>
      </w:r>
      <w:r w:rsidRPr="00BC4C0A">
        <w:rPr>
          <w:b/>
          <w:kern w:val="2"/>
        </w:rPr>
        <w:t xml:space="preserve">no later than </w:t>
      </w:r>
      <w:r w:rsidR="00816CB8">
        <w:rPr>
          <w:b/>
          <w:kern w:val="2"/>
        </w:rPr>
        <w:t>11</w:t>
      </w:r>
      <w:r w:rsidRPr="00BC4C0A">
        <w:rPr>
          <w:b/>
          <w:kern w:val="2"/>
        </w:rPr>
        <w:t>:</w:t>
      </w:r>
      <w:r w:rsidR="00816CB8">
        <w:rPr>
          <w:b/>
          <w:kern w:val="2"/>
        </w:rPr>
        <w:t>59</w:t>
      </w:r>
      <w:r w:rsidRPr="00BC4C0A">
        <w:rPr>
          <w:b/>
          <w:kern w:val="2"/>
        </w:rPr>
        <w:t>:</w:t>
      </w:r>
      <w:r w:rsidR="00816CB8">
        <w:rPr>
          <w:b/>
          <w:kern w:val="2"/>
        </w:rPr>
        <w:t>59</w:t>
      </w:r>
      <w:r w:rsidRPr="00BC4C0A">
        <w:rPr>
          <w:b/>
          <w:kern w:val="2"/>
        </w:rPr>
        <w:t xml:space="preserve"> p.m., </w:t>
      </w:r>
      <w:r w:rsidR="003D654E" w:rsidRPr="00BC4C0A">
        <w:rPr>
          <w:b/>
          <w:kern w:val="2"/>
        </w:rPr>
        <w:t>Washington, D.C. time</w:t>
      </w:r>
      <w:r w:rsidRPr="00BC4C0A">
        <w:rPr>
          <w:b/>
          <w:kern w:val="2"/>
        </w:rPr>
        <w:t>, on the application deadline date.</w:t>
      </w:r>
      <w:r w:rsidR="00E927D9" w:rsidRPr="00BC4C0A">
        <w:rPr>
          <w:b/>
          <w:kern w:val="2"/>
        </w:rPr>
        <w:t xml:space="preserve"> </w:t>
      </w:r>
      <w:r w:rsidRPr="00BC4C0A">
        <w:rPr>
          <w:kern w:val="2"/>
        </w:rPr>
        <w:t xml:space="preserve">Except as otherwise noted in Federal Register notice for this competition, we will not consider your application if it is date and time stamped by the Grants.gov system later than </w:t>
      </w:r>
      <w:r w:rsidR="00816CB8">
        <w:rPr>
          <w:kern w:val="2"/>
        </w:rPr>
        <w:t>11</w:t>
      </w:r>
      <w:r w:rsidRPr="00BC4C0A">
        <w:rPr>
          <w:kern w:val="2"/>
        </w:rPr>
        <w:t>:</w:t>
      </w:r>
      <w:r w:rsidR="00816CB8">
        <w:rPr>
          <w:kern w:val="2"/>
        </w:rPr>
        <w:t>59</w:t>
      </w:r>
      <w:r w:rsidRPr="00BC4C0A">
        <w:rPr>
          <w:kern w:val="2"/>
        </w:rPr>
        <w:t>:</w:t>
      </w:r>
      <w:r w:rsidR="00816CB8">
        <w:rPr>
          <w:kern w:val="2"/>
        </w:rPr>
        <w:t>59</w:t>
      </w:r>
      <w:r w:rsidRPr="00BC4C0A">
        <w:rPr>
          <w:kern w:val="2"/>
        </w:rPr>
        <w:t xml:space="preserve"> p.m., </w:t>
      </w:r>
      <w:r w:rsidR="003D654E" w:rsidRPr="00BC4C0A">
        <w:rPr>
          <w:kern w:val="2"/>
        </w:rPr>
        <w:t>Washington, D.C. time</w:t>
      </w:r>
      <w:r w:rsidRPr="00BC4C0A">
        <w:rPr>
          <w:kern w:val="2"/>
        </w:rPr>
        <w:t>, on the application deadline date.</w:t>
      </w:r>
    </w:p>
    <w:p w14:paraId="64E23EED" w14:textId="77777777" w:rsidR="00985FB8" w:rsidRPr="00BC4C0A" w:rsidRDefault="00A869CA" w:rsidP="0069750A">
      <w:pPr>
        <w:rPr>
          <w:kern w:val="2"/>
        </w:rPr>
      </w:pPr>
      <w:r w:rsidRPr="00BC4C0A">
        <w:rPr>
          <w:kern w:val="2"/>
        </w:rPr>
        <w:t>You should review and follow the Grants.gov Submission Procedures and Tips for Applicants for submitting an application through Grants.gov that are included in this application package to ensure that you submit your application in a timely manner to the Grants.gov system.</w:t>
      </w:r>
    </w:p>
    <w:p w14:paraId="5694FAB7" w14:textId="77777777" w:rsidR="00985FB8" w:rsidRPr="00BC4C0A" w:rsidRDefault="00A869CA" w:rsidP="002B737D">
      <w:pPr>
        <w:spacing w:before="120"/>
        <w:rPr>
          <w:b/>
          <w:kern w:val="2"/>
        </w:rPr>
      </w:pPr>
      <w:r w:rsidRPr="00BC4C0A">
        <w:rPr>
          <w:b/>
          <w:kern w:val="2"/>
        </w:rPr>
        <w:t>Please note the following:</w:t>
      </w:r>
    </w:p>
    <w:p w14:paraId="2C63188C" w14:textId="77777777" w:rsidR="00985FB8" w:rsidRPr="00BC4C0A" w:rsidRDefault="00A869CA" w:rsidP="00AE0EC2">
      <w:pPr>
        <w:pStyle w:val="ListParagraph"/>
        <w:numPr>
          <w:ilvl w:val="0"/>
          <w:numId w:val="45"/>
        </w:numPr>
        <w:rPr>
          <w:kern w:val="2"/>
        </w:rPr>
      </w:pPr>
      <w:r w:rsidRPr="00BC4C0A">
        <w:rPr>
          <w:kern w:val="2"/>
        </w:rPr>
        <w:t xml:space="preserve">You must attach any narrative sections of your application as files in a </w:t>
      </w:r>
      <w:r w:rsidRPr="00BC4C0A">
        <w:rPr>
          <w:b/>
          <w:kern w:val="2"/>
        </w:rPr>
        <w:t>.pdf</w:t>
      </w:r>
      <w:r w:rsidRPr="00BC4C0A">
        <w:rPr>
          <w:kern w:val="2"/>
        </w:rPr>
        <w:t xml:space="preserve"> (Portable Document)</w:t>
      </w:r>
      <w:r w:rsidR="00061455">
        <w:rPr>
          <w:kern w:val="2"/>
        </w:rPr>
        <w:t xml:space="preserve"> </w:t>
      </w:r>
      <w:r w:rsidR="00061455" w:rsidRPr="0085636A">
        <w:rPr>
          <w:rFonts w:cs="Arial"/>
          <w:kern w:val="2"/>
          <w:szCs w:val="22"/>
        </w:rPr>
        <w:t xml:space="preserve">in a read only, flattened </w:t>
      </w:r>
      <w:r w:rsidRPr="00BC4C0A">
        <w:rPr>
          <w:kern w:val="2"/>
        </w:rPr>
        <w:t>format.</w:t>
      </w:r>
      <w:r w:rsidR="00E927D9" w:rsidRPr="00BC4C0A">
        <w:rPr>
          <w:kern w:val="2"/>
        </w:rPr>
        <w:t xml:space="preserve"> </w:t>
      </w:r>
      <w:r w:rsidRPr="00BC4C0A">
        <w:rPr>
          <w:b/>
          <w:kern w:val="2"/>
        </w:rPr>
        <w:t>If you upload a file type other than a .pdf file, or submit a password-protected file, we will not review that material</w:t>
      </w:r>
      <w:r w:rsidRPr="00BC4C0A">
        <w:rPr>
          <w:kern w:val="2"/>
        </w:rPr>
        <w:t>.</w:t>
      </w:r>
    </w:p>
    <w:p w14:paraId="70B17312" w14:textId="77777777" w:rsidR="00985FB8" w:rsidRPr="00BC4C0A" w:rsidRDefault="00A869CA" w:rsidP="00AE0EC2">
      <w:pPr>
        <w:pStyle w:val="ListParagraph"/>
        <w:numPr>
          <w:ilvl w:val="0"/>
          <w:numId w:val="45"/>
        </w:numPr>
        <w:rPr>
          <w:kern w:val="2"/>
        </w:rPr>
      </w:pPr>
      <w:r w:rsidRPr="00BC4C0A">
        <w:rPr>
          <w:kern w:val="2"/>
        </w:rPr>
        <w:t>Grants.gov cannot process an application that includes two or more files that have the same name within a grant submission.</w:t>
      </w:r>
    </w:p>
    <w:p w14:paraId="62986CED" w14:textId="77777777" w:rsidR="00985FB8" w:rsidRPr="00BC4C0A" w:rsidRDefault="00A869CA" w:rsidP="00AE0EC2">
      <w:pPr>
        <w:pStyle w:val="ListParagraph"/>
        <w:numPr>
          <w:ilvl w:val="0"/>
          <w:numId w:val="45"/>
        </w:numPr>
        <w:rPr>
          <w:kern w:val="2"/>
        </w:rPr>
      </w:pPr>
      <w:r w:rsidRPr="00BC4C0A">
        <w:rPr>
          <w:kern w:val="2"/>
        </w:rPr>
        <w:t>When attaching files, applicants should limit the size of their file names.</w:t>
      </w:r>
      <w:r w:rsidR="00E927D9" w:rsidRPr="00BC4C0A">
        <w:rPr>
          <w:kern w:val="2"/>
        </w:rPr>
        <w:t xml:space="preserve"> </w:t>
      </w:r>
      <w:r w:rsidRPr="00BC4C0A">
        <w:rPr>
          <w:kern w:val="2"/>
        </w:rPr>
        <w:t>Lengthy file names could result in difficulties with opening and processing your application.</w:t>
      </w:r>
      <w:r w:rsidR="00E927D9" w:rsidRPr="00BC4C0A">
        <w:rPr>
          <w:kern w:val="2"/>
        </w:rPr>
        <w:t xml:space="preserve"> </w:t>
      </w:r>
      <w:r w:rsidRPr="00BC4C0A">
        <w:rPr>
          <w:kern w:val="2"/>
        </w:rPr>
        <w:t>We recommend your file names be less than 50 characters. The amount of time it can take to upload an application will vary depending on a variety of factors, including the size of the application and the speed of your Internet connection.</w:t>
      </w:r>
      <w:r w:rsidR="00E927D9" w:rsidRPr="00BC4C0A">
        <w:rPr>
          <w:kern w:val="2"/>
        </w:rPr>
        <w:t xml:space="preserve"> </w:t>
      </w:r>
      <w:r w:rsidRPr="00BC4C0A">
        <w:rPr>
          <w:kern w:val="2"/>
        </w:rPr>
        <w:t>Therefore, we strongly recommend that you do not wait until the application deadline date to begin the submission process through Grants.gov.</w:t>
      </w:r>
    </w:p>
    <w:p w14:paraId="0C97B5D0" w14:textId="77777777" w:rsidR="00985FB8" w:rsidRPr="00BC4C0A" w:rsidRDefault="00A869CA" w:rsidP="00AE0EC2">
      <w:pPr>
        <w:pStyle w:val="ListParagraph"/>
        <w:numPr>
          <w:ilvl w:val="0"/>
          <w:numId w:val="45"/>
        </w:numPr>
        <w:rPr>
          <w:kern w:val="2"/>
        </w:rPr>
      </w:pPr>
      <w:r w:rsidRPr="00BC4C0A">
        <w:rPr>
          <w:kern w:val="2"/>
        </w:rPr>
        <w:t xml:space="preserve">Your electronic application </w:t>
      </w:r>
      <w:r w:rsidR="00061455">
        <w:rPr>
          <w:kern w:val="2"/>
        </w:rPr>
        <w:t xml:space="preserve">should </w:t>
      </w:r>
      <w:r w:rsidRPr="00BC4C0A">
        <w:rPr>
          <w:kern w:val="2"/>
        </w:rPr>
        <w:t xml:space="preserve">comply with any page-limit </w:t>
      </w:r>
      <w:r w:rsidR="00061455">
        <w:rPr>
          <w:kern w:val="2"/>
        </w:rPr>
        <w:t>recommendations</w:t>
      </w:r>
      <w:r w:rsidR="00061455" w:rsidRPr="00BC4C0A">
        <w:rPr>
          <w:kern w:val="2"/>
        </w:rPr>
        <w:t xml:space="preserve"> </w:t>
      </w:r>
      <w:r w:rsidRPr="00BC4C0A">
        <w:rPr>
          <w:kern w:val="2"/>
        </w:rPr>
        <w:t>described in this application package.</w:t>
      </w:r>
    </w:p>
    <w:p w14:paraId="3326ADC0" w14:textId="77777777" w:rsidR="00985FB8" w:rsidRPr="00BC4C0A" w:rsidRDefault="00A869CA" w:rsidP="00AE0EC2">
      <w:pPr>
        <w:pStyle w:val="ListParagraph"/>
        <w:numPr>
          <w:ilvl w:val="0"/>
          <w:numId w:val="45"/>
        </w:numPr>
        <w:rPr>
          <w:kern w:val="2"/>
        </w:rPr>
      </w:pPr>
      <w:r w:rsidRPr="00BC4C0A">
        <w:rPr>
          <w:kern w:val="2"/>
        </w:rPr>
        <w:t>If you are experiencing problems submitting your application through Grants.gov, please contact the Grants.gov Support Desk, toll free, at 1-800-518-4726.</w:t>
      </w:r>
      <w:r w:rsidR="00E927D9" w:rsidRPr="00BC4C0A">
        <w:rPr>
          <w:kern w:val="2"/>
        </w:rPr>
        <w:t xml:space="preserve"> </w:t>
      </w:r>
      <w:r w:rsidRPr="00BC4C0A">
        <w:rPr>
          <w:kern w:val="2"/>
        </w:rPr>
        <w:t>You must obtain a Grants.gov Support Desk Case Number and must keep a record of it.</w:t>
      </w:r>
    </w:p>
    <w:p w14:paraId="6DE479A3" w14:textId="77777777" w:rsidR="00985FB8" w:rsidRPr="00BC4C0A" w:rsidRDefault="00A869CA" w:rsidP="0069750A">
      <w:pPr>
        <w:rPr>
          <w:b/>
          <w:kern w:val="2"/>
        </w:rPr>
      </w:pPr>
      <w:r w:rsidRPr="00BC4C0A">
        <w:rPr>
          <w:b/>
          <w:kern w:val="2"/>
        </w:rPr>
        <w:t xml:space="preserve">According to the instructions found in the Federal Register notice, </w:t>
      </w:r>
      <w:r w:rsidRPr="00BC4C0A">
        <w:rPr>
          <w:b/>
          <w:kern w:val="2"/>
          <w:u w:val="single"/>
        </w:rPr>
        <w:t>only those requesting and qualifying</w:t>
      </w:r>
      <w:r w:rsidRPr="00BC4C0A">
        <w:rPr>
          <w:b/>
          <w:kern w:val="2"/>
        </w:rPr>
        <w:t xml:space="preserve"> for an Exception to the electronic submission requirement may submit an application via mail, commercial carrier or by hand delivery.</w:t>
      </w:r>
    </w:p>
    <w:p w14:paraId="711B48B7" w14:textId="77777777" w:rsidR="00985FB8" w:rsidRPr="00BC4C0A" w:rsidRDefault="00A869CA" w:rsidP="002B737D">
      <w:pPr>
        <w:pStyle w:val="Heading3"/>
        <w:widowControl/>
        <w:rPr>
          <w:kern w:val="2"/>
        </w:rPr>
      </w:pPr>
      <w:bookmarkStart w:id="48" w:name="_Toc377030412"/>
      <w:bookmarkStart w:id="49" w:name="_Toc455579547"/>
      <w:bookmarkStart w:id="50" w:name="_Toc455579754"/>
      <w:r w:rsidRPr="00BC4C0A">
        <w:rPr>
          <w:kern w:val="2"/>
        </w:rPr>
        <w:t>Submission of Paper Applications by Mail:</w:t>
      </w:r>
      <w:bookmarkEnd w:id="48"/>
      <w:bookmarkEnd w:id="49"/>
      <w:bookmarkEnd w:id="50"/>
    </w:p>
    <w:p w14:paraId="3EC180E7" w14:textId="77777777" w:rsidR="00985FB8" w:rsidRPr="00BC4C0A" w:rsidRDefault="00A869CA" w:rsidP="0069750A">
      <w:pPr>
        <w:rPr>
          <w:kern w:val="2"/>
        </w:rPr>
      </w:pPr>
      <w:r w:rsidRPr="00BC4C0A">
        <w:rPr>
          <w:kern w:val="2"/>
        </w:rPr>
        <w:t>If you qualify for an exception to the electronic submission requirement, you may mail (through the U.S. Postal Service or a commercial carrier) your application to the Department.</w:t>
      </w:r>
      <w:r w:rsidR="00E927D9" w:rsidRPr="00BC4C0A">
        <w:rPr>
          <w:kern w:val="2"/>
        </w:rPr>
        <w:t xml:space="preserve"> </w:t>
      </w:r>
      <w:r w:rsidRPr="00BC4C0A">
        <w:rPr>
          <w:kern w:val="2"/>
        </w:rPr>
        <w:t>You must mail the original and two copies of your application, on or before the application deadline date, to the Department at the following address:</w:t>
      </w:r>
    </w:p>
    <w:p w14:paraId="207AF177" w14:textId="77777777" w:rsidR="00A869CA" w:rsidRPr="00BC4C0A" w:rsidRDefault="00A869CA" w:rsidP="0069750A">
      <w:pPr>
        <w:pStyle w:val="Address1"/>
        <w:rPr>
          <w:kern w:val="2"/>
        </w:rPr>
      </w:pPr>
      <w:r w:rsidRPr="00BC4C0A">
        <w:rPr>
          <w:kern w:val="2"/>
        </w:rPr>
        <w:t>U.S. Department of Education</w:t>
      </w:r>
    </w:p>
    <w:p w14:paraId="278E2A03" w14:textId="77777777" w:rsidR="00A869CA" w:rsidRPr="00BC4C0A" w:rsidRDefault="00A869CA" w:rsidP="0069750A">
      <w:pPr>
        <w:pStyle w:val="Address2"/>
        <w:rPr>
          <w:kern w:val="2"/>
        </w:rPr>
      </w:pPr>
      <w:r w:rsidRPr="00BC4C0A">
        <w:rPr>
          <w:kern w:val="2"/>
        </w:rPr>
        <w:t>Application Control Center</w:t>
      </w:r>
    </w:p>
    <w:p w14:paraId="13EE8F62" w14:textId="77777777" w:rsidR="00A869CA" w:rsidRPr="00BC4C0A" w:rsidRDefault="00A869CA" w:rsidP="0069750A">
      <w:pPr>
        <w:pStyle w:val="Address2"/>
        <w:rPr>
          <w:kern w:val="2"/>
        </w:rPr>
      </w:pPr>
      <w:r w:rsidRPr="00BC4C0A">
        <w:rPr>
          <w:kern w:val="2"/>
        </w:rPr>
        <w:t>Attention:</w:t>
      </w:r>
      <w:r w:rsidR="00E927D9" w:rsidRPr="00BC4C0A">
        <w:rPr>
          <w:kern w:val="2"/>
        </w:rPr>
        <w:t xml:space="preserve"> </w:t>
      </w:r>
      <w:r w:rsidRPr="00BC4C0A">
        <w:rPr>
          <w:kern w:val="2"/>
        </w:rPr>
        <w:t xml:space="preserve">(CFDA Number </w:t>
      </w:r>
      <w:r w:rsidRPr="00BC4C0A">
        <w:rPr>
          <w:b/>
          <w:kern w:val="2"/>
        </w:rPr>
        <w:t>84.</w:t>
      </w:r>
      <w:r w:rsidR="00E61A2A">
        <w:rPr>
          <w:b/>
          <w:kern w:val="2"/>
        </w:rPr>
        <w:t>327S</w:t>
      </w:r>
      <w:r w:rsidRPr="00BC4C0A">
        <w:rPr>
          <w:kern w:val="2"/>
        </w:rPr>
        <w:t>)</w:t>
      </w:r>
    </w:p>
    <w:p w14:paraId="41FF515B" w14:textId="77777777" w:rsidR="00A869CA" w:rsidRPr="00BC4C0A" w:rsidRDefault="00A869CA" w:rsidP="0069750A">
      <w:pPr>
        <w:pStyle w:val="Address2"/>
        <w:rPr>
          <w:kern w:val="2"/>
        </w:rPr>
      </w:pPr>
      <w:r w:rsidRPr="00BC4C0A">
        <w:rPr>
          <w:kern w:val="2"/>
        </w:rPr>
        <w:t>LBJ Basement Level 1</w:t>
      </w:r>
    </w:p>
    <w:p w14:paraId="7AE0F715" w14:textId="77777777" w:rsidR="00A869CA" w:rsidRPr="00BC4C0A" w:rsidRDefault="00836D8C" w:rsidP="0069750A">
      <w:pPr>
        <w:pStyle w:val="Address2"/>
        <w:rPr>
          <w:kern w:val="2"/>
        </w:rPr>
      </w:pPr>
      <w:r>
        <w:rPr>
          <w:kern w:val="2"/>
        </w:rPr>
        <w:t>400 Maryland Avenue, SW</w:t>
      </w:r>
    </w:p>
    <w:p w14:paraId="2373D778" w14:textId="77777777" w:rsidR="00985FB8" w:rsidRPr="00BC4C0A" w:rsidRDefault="00A869CA" w:rsidP="0069750A">
      <w:pPr>
        <w:pStyle w:val="Address2"/>
        <w:rPr>
          <w:kern w:val="2"/>
        </w:rPr>
      </w:pPr>
      <w:r w:rsidRPr="00BC4C0A">
        <w:rPr>
          <w:kern w:val="2"/>
        </w:rPr>
        <w:t>Washington, DC</w:t>
      </w:r>
      <w:r w:rsidR="00E927D9" w:rsidRPr="00BC4C0A">
        <w:rPr>
          <w:kern w:val="2"/>
        </w:rPr>
        <w:t xml:space="preserve"> </w:t>
      </w:r>
      <w:r w:rsidRPr="00BC4C0A">
        <w:rPr>
          <w:kern w:val="2"/>
        </w:rPr>
        <w:t>20202-4260</w:t>
      </w:r>
    </w:p>
    <w:p w14:paraId="2E1DCD5E" w14:textId="77777777" w:rsidR="00A869CA" w:rsidRPr="00BC4C0A" w:rsidRDefault="00A869CA" w:rsidP="0069750A">
      <w:pPr>
        <w:rPr>
          <w:kern w:val="2"/>
        </w:rPr>
      </w:pPr>
      <w:r w:rsidRPr="00BC4C0A">
        <w:rPr>
          <w:kern w:val="2"/>
        </w:rPr>
        <w:t>You must show proof of mailing consisting of one of the following:</w:t>
      </w:r>
    </w:p>
    <w:p w14:paraId="485C6085" w14:textId="77777777" w:rsidR="00A869CA" w:rsidRPr="00BC4C0A" w:rsidRDefault="00A869CA" w:rsidP="00AE0EC2">
      <w:pPr>
        <w:numPr>
          <w:ilvl w:val="0"/>
          <w:numId w:val="16"/>
        </w:numPr>
        <w:rPr>
          <w:kern w:val="2"/>
        </w:rPr>
      </w:pPr>
      <w:r w:rsidRPr="00BC4C0A">
        <w:rPr>
          <w:kern w:val="2"/>
        </w:rPr>
        <w:t>A legibly dated U.S. Postal Service postmark.</w:t>
      </w:r>
    </w:p>
    <w:p w14:paraId="1AEFB233" w14:textId="77777777" w:rsidR="00A869CA" w:rsidRPr="00BC4C0A" w:rsidRDefault="00A869CA" w:rsidP="00AE0EC2">
      <w:pPr>
        <w:numPr>
          <w:ilvl w:val="0"/>
          <w:numId w:val="16"/>
        </w:numPr>
        <w:rPr>
          <w:kern w:val="2"/>
        </w:rPr>
      </w:pPr>
      <w:r w:rsidRPr="00BC4C0A">
        <w:rPr>
          <w:kern w:val="2"/>
        </w:rPr>
        <w:t>A legible mail receipt with the date of mailing stamped by the U.S. Postal Service.</w:t>
      </w:r>
    </w:p>
    <w:p w14:paraId="789406DF" w14:textId="77777777" w:rsidR="00A869CA" w:rsidRPr="00BC4C0A" w:rsidRDefault="00A869CA" w:rsidP="00AE0EC2">
      <w:pPr>
        <w:numPr>
          <w:ilvl w:val="0"/>
          <w:numId w:val="16"/>
        </w:numPr>
        <w:rPr>
          <w:kern w:val="2"/>
        </w:rPr>
      </w:pPr>
      <w:r w:rsidRPr="00BC4C0A">
        <w:rPr>
          <w:kern w:val="2"/>
        </w:rPr>
        <w:t xml:space="preserve">A dated shipping label, invoice, or receipt from a commercial carrier. </w:t>
      </w:r>
    </w:p>
    <w:p w14:paraId="61D889A1" w14:textId="77777777" w:rsidR="00985FB8" w:rsidRPr="00BC4C0A" w:rsidRDefault="00A869CA" w:rsidP="00AE0EC2">
      <w:pPr>
        <w:numPr>
          <w:ilvl w:val="0"/>
          <w:numId w:val="16"/>
        </w:numPr>
        <w:rPr>
          <w:kern w:val="2"/>
        </w:rPr>
      </w:pPr>
      <w:r w:rsidRPr="00BC4C0A">
        <w:rPr>
          <w:kern w:val="2"/>
        </w:rPr>
        <w:t>Any other proof of mailing acceptable to the Secretary of the U.S. Department of Education.</w:t>
      </w:r>
    </w:p>
    <w:p w14:paraId="4B24BFA0" w14:textId="77777777" w:rsidR="00A869CA" w:rsidRPr="00BC4C0A" w:rsidRDefault="00A869CA" w:rsidP="0069750A">
      <w:pPr>
        <w:rPr>
          <w:kern w:val="2"/>
        </w:rPr>
      </w:pPr>
      <w:r w:rsidRPr="00BC4C0A">
        <w:rPr>
          <w:kern w:val="2"/>
        </w:rPr>
        <w:t>If you mail your application through the U.S. Postal Service, we do not accept either of the following as proof of mailing:</w:t>
      </w:r>
    </w:p>
    <w:p w14:paraId="5BD84AAB" w14:textId="77777777" w:rsidR="00A869CA" w:rsidRPr="00BC4C0A" w:rsidRDefault="00A869CA" w:rsidP="00AE0EC2">
      <w:pPr>
        <w:pStyle w:val="ListParagraph"/>
        <w:numPr>
          <w:ilvl w:val="0"/>
          <w:numId w:val="46"/>
        </w:numPr>
        <w:rPr>
          <w:kern w:val="2"/>
        </w:rPr>
      </w:pPr>
      <w:r w:rsidRPr="00BC4C0A">
        <w:rPr>
          <w:kern w:val="2"/>
        </w:rPr>
        <w:t>A private metered postmark.</w:t>
      </w:r>
    </w:p>
    <w:p w14:paraId="13B57165" w14:textId="77777777" w:rsidR="00A869CA" w:rsidRPr="00BC4C0A" w:rsidRDefault="00A869CA" w:rsidP="00AE0EC2">
      <w:pPr>
        <w:pStyle w:val="ListParagraph"/>
        <w:numPr>
          <w:ilvl w:val="0"/>
          <w:numId w:val="46"/>
        </w:numPr>
        <w:rPr>
          <w:kern w:val="2"/>
        </w:rPr>
      </w:pPr>
      <w:r w:rsidRPr="00BC4C0A">
        <w:rPr>
          <w:kern w:val="2"/>
        </w:rPr>
        <w:t>A mail receipt that is not dated by the U.S. Postal Service.</w:t>
      </w:r>
    </w:p>
    <w:p w14:paraId="32CBD90E" w14:textId="77777777" w:rsidR="00985FB8" w:rsidRPr="00BC4C0A" w:rsidRDefault="00A869CA" w:rsidP="0069750A">
      <w:pPr>
        <w:rPr>
          <w:kern w:val="2"/>
        </w:rPr>
      </w:pPr>
      <w:r w:rsidRPr="00BC4C0A">
        <w:rPr>
          <w:kern w:val="2"/>
        </w:rPr>
        <w:t>If your application is postmarked after the application deadline date, we will not consider your application.</w:t>
      </w:r>
    </w:p>
    <w:p w14:paraId="5152ABC0" w14:textId="77777777" w:rsidR="00985FB8" w:rsidRPr="00BC4C0A" w:rsidRDefault="00A869CA" w:rsidP="0069750A">
      <w:pPr>
        <w:pStyle w:val="Note"/>
        <w:rPr>
          <w:kern w:val="2"/>
        </w:rPr>
      </w:pPr>
      <w:r w:rsidRPr="00BC4C0A">
        <w:rPr>
          <w:b/>
          <w:kern w:val="2"/>
          <w:u w:val="single"/>
        </w:rPr>
        <w:t>Note</w:t>
      </w:r>
      <w:r w:rsidRPr="00BC4C0A">
        <w:rPr>
          <w:kern w:val="2"/>
        </w:rPr>
        <w:t>:</w:t>
      </w:r>
      <w:r w:rsidR="00E927D9" w:rsidRPr="00BC4C0A">
        <w:rPr>
          <w:kern w:val="2"/>
        </w:rPr>
        <w:t xml:space="preserve"> </w:t>
      </w:r>
      <w:r w:rsidRPr="00BC4C0A">
        <w:rPr>
          <w:kern w:val="2"/>
        </w:rPr>
        <w:t>The U.S. Postal Service does not uniformly provide a dated postmark.</w:t>
      </w:r>
      <w:r w:rsidR="00E927D9" w:rsidRPr="00BC4C0A">
        <w:rPr>
          <w:kern w:val="2"/>
        </w:rPr>
        <w:t xml:space="preserve"> </w:t>
      </w:r>
      <w:r w:rsidRPr="00BC4C0A">
        <w:rPr>
          <w:kern w:val="2"/>
        </w:rPr>
        <w:t>Before relying on this method, you should check with your local post office.</w:t>
      </w:r>
    </w:p>
    <w:p w14:paraId="6B93D165" w14:textId="77777777" w:rsidR="00985FB8" w:rsidRPr="00BC4C0A" w:rsidRDefault="00A869CA" w:rsidP="002B737D">
      <w:pPr>
        <w:pStyle w:val="Heading3"/>
        <w:widowControl/>
        <w:rPr>
          <w:kern w:val="2"/>
        </w:rPr>
      </w:pPr>
      <w:bookmarkStart w:id="51" w:name="_Toc377030413"/>
      <w:bookmarkStart w:id="52" w:name="_Toc455579548"/>
      <w:bookmarkStart w:id="53" w:name="_Toc455579755"/>
      <w:r w:rsidRPr="00BC4C0A">
        <w:rPr>
          <w:kern w:val="2"/>
        </w:rPr>
        <w:t>Submission of Paper Applications by Hand Delivery:</w:t>
      </w:r>
      <w:bookmarkEnd w:id="51"/>
      <w:bookmarkEnd w:id="52"/>
      <w:bookmarkEnd w:id="53"/>
    </w:p>
    <w:p w14:paraId="20D4F812" w14:textId="77777777" w:rsidR="00985FB8" w:rsidRPr="00BC4C0A" w:rsidRDefault="00A869CA" w:rsidP="0069750A">
      <w:pPr>
        <w:rPr>
          <w:kern w:val="2"/>
        </w:rPr>
      </w:pPr>
      <w:r w:rsidRPr="00BC4C0A">
        <w:rPr>
          <w:kern w:val="2"/>
        </w:rPr>
        <w:t>If you qualify for an exception to the electronic submission requirement, you (or a courier service) may deliver your paper application to the Department by hand.</w:t>
      </w:r>
      <w:r w:rsidR="00E927D9" w:rsidRPr="00BC4C0A">
        <w:rPr>
          <w:kern w:val="2"/>
        </w:rPr>
        <w:t xml:space="preserve"> </w:t>
      </w:r>
      <w:r w:rsidRPr="00BC4C0A">
        <w:rPr>
          <w:kern w:val="2"/>
        </w:rPr>
        <w:t>You must deliver the original and two copies of your application by hand, on or before the application deadline date, to the Department at the following address:</w:t>
      </w:r>
      <w:r w:rsidRPr="00BC4C0A">
        <w:rPr>
          <w:b/>
          <w:i/>
          <w:iCs/>
          <w:kern w:val="2"/>
        </w:rPr>
        <w:t xml:space="preserve"> </w:t>
      </w:r>
    </w:p>
    <w:p w14:paraId="253D7F11" w14:textId="77777777" w:rsidR="00A869CA" w:rsidRPr="00BC4C0A" w:rsidRDefault="00A869CA" w:rsidP="00EC73D5">
      <w:pPr>
        <w:pStyle w:val="Address1"/>
        <w:rPr>
          <w:kern w:val="2"/>
        </w:rPr>
      </w:pPr>
      <w:r w:rsidRPr="00BC4C0A">
        <w:rPr>
          <w:kern w:val="2"/>
        </w:rPr>
        <w:t>U.S. Department of Education</w:t>
      </w:r>
    </w:p>
    <w:p w14:paraId="43406F51" w14:textId="77777777" w:rsidR="00A869CA" w:rsidRPr="00BC4C0A" w:rsidRDefault="00A869CA" w:rsidP="00EC73D5">
      <w:pPr>
        <w:pStyle w:val="Address2"/>
        <w:rPr>
          <w:kern w:val="2"/>
        </w:rPr>
      </w:pPr>
      <w:r w:rsidRPr="00BC4C0A">
        <w:rPr>
          <w:kern w:val="2"/>
        </w:rPr>
        <w:t>Application Control Center</w:t>
      </w:r>
    </w:p>
    <w:p w14:paraId="19FB3C7D" w14:textId="77777777" w:rsidR="00A869CA" w:rsidRPr="00BC4C0A" w:rsidRDefault="00A869CA" w:rsidP="00EC73D5">
      <w:pPr>
        <w:pStyle w:val="Address2"/>
        <w:rPr>
          <w:kern w:val="2"/>
        </w:rPr>
      </w:pPr>
      <w:r w:rsidRPr="00BC4C0A">
        <w:rPr>
          <w:kern w:val="2"/>
        </w:rPr>
        <w:t>Attention:</w:t>
      </w:r>
      <w:r w:rsidR="00E927D9" w:rsidRPr="00BC4C0A">
        <w:rPr>
          <w:kern w:val="2"/>
        </w:rPr>
        <w:t xml:space="preserve"> </w:t>
      </w:r>
      <w:r w:rsidRPr="00BC4C0A">
        <w:rPr>
          <w:kern w:val="2"/>
        </w:rPr>
        <w:t xml:space="preserve">(CFDA Number </w:t>
      </w:r>
      <w:r w:rsidRPr="00BC4C0A">
        <w:rPr>
          <w:b/>
          <w:kern w:val="2"/>
        </w:rPr>
        <w:t>84.</w:t>
      </w:r>
      <w:r w:rsidR="00E61A2A">
        <w:rPr>
          <w:b/>
          <w:kern w:val="2"/>
        </w:rPr>
        <w:t>327S</w:t>
      </w:r>
      <w:r w:rsidRPr="00BC4C0A">
        <w:rPr>
          <w:kern w:val="2"/>
        </w:rPr>
        <w:t>)</w:t>
      </w:r>
    </w:p>
    <w:p w14:paraId="564C3484" w14:textId="77777777" w:rsidR="00A869CA" w:rsidRPr="00BC4C0A" w:rsidRDefault="00836D8C" w:rsidP="00EC73D5">
      <w:pPr>
        <w:pStyle w:val="Address2"/>
        <w:rPr>
          <w:kern w:val="2"/>
        </w:rPr>
      </w:pPr>
      <w:r>
        <w:rPr>
          <w:kern w:val="2"/>
        </w:rPr>
        <w:t>550 12th Street, SW</w:t>
      </w:r>
    </w:p>
    <w:p w14:paraId="44879321" w14:textId="77777777" w:rsidR="00985FB8" w:rsidRPr="00BC4C0A" w:rsidRDefault="00A869CA" w:rsidP="00EC73D5">
      <w:pPr>
        <w:pStyle w:val="Address2"/>
        <w:rPr>
          <w:kern w:val="2"/>
        </w:rPr>
      </w:pPr>
      <w:r w:rsidRPr="00BC4C0A">
        <w:rPr>
          <w:kern w:val="2"/>
        </w:rPr>
        <w:t>Washington, DC</w:t>
      </w:r>
      <w:r w:rsidR="00E927D9" w:rsidRPr="00BC4C0A">
        <w:rPr>
          <w:kern w:val="2"/>
        </w:rPr>
        <w:t xml:space="preserve"> </w:t>
      </w:r>
      <w:r w:rsidRPr="00BC4C0A">
        <w:rPr>
          <w:kern w:val="2"/>
        </w:rPr>
        <w:t xml:space="preserve">20202-4260 </w:t>
      </w:r>
    </w:p>
    <w:p w14:paraId="20243766" w14:textId="7B2F47F0" w:rsidR="00985FB8" w:rsidRPr="00BC4C0A" w:rsidRDefault="00A869CA" w:rsidP="0069750A">
      <w:pPr>
        <w:rPr>
          <w:kern w:val="2"/>
        </w:rPr>
      </w:pPr>
      <w:r w:rsidRPr="00BC4C0A">
        <w:rPr>
          <w:kern w:val="2"/>
        </w:rPr>
        <w:t xml:space="preserve">The Application Control Center accepts hand deliveries daily between 8:00 a.m. and </w:t>
      </w:r>
      <w:r w:rsidR="005864C9">
        <w:rPr>
          <w:kern w:val="2"/>
        </w:rPr>
        <w:t>11</w:t>
      </w:r>
      <w:r w:rsidRPr="00BC4C0A">
        <w:rPr>
          <w:kern w:val="2"/>
        </w:rPr>
        <w:t>:</w:t>
      </w:r>
      <w:r w:rsidR="005864C9">
        <w:rPr>
          <w:kern w:val="2"/>
        </w:rPr>
        <w:t>59</w:t>
      </w:r>
      <w:r w:rsidRPr="00BC4C0A">
        <w:rPr>
          <w:kern w:val="2"/>
        </w:rPr>
        <w:t>:</w:t>
      </w:r>
      <w:r w:rsidR="005864C9">
        <w:rPr>
          <w:kern w:val="2"/>
        </w:rPr>
        <w:t>59</w:t>
      </w:r>
      <w:r w:rsidR="0069750A" w:rsidRPr="00BC4C0A">
        <w:rPr>
          <w:kern w:val="2"/>
        </w:rPr>
        <w:t> </w:t>
      </w:r>
      <w:r w:rsidRPr="00BC4C0A">
        <w:rPr>
          <w:kern w:val="2"/>
        </w:rPr>
        <w:t xml:space="preserve">p.m., </w:t>
      </w:r>
      <w:r w:rsidR="003D654E" w:rsidRPr="00BC4C0A">
        <w:rPr>
          <w:kern w:val="2"/>
        </w:rPr>
        <w:t>Washington, D.C. time</w:t>
      </w:r>
      <w:r w:rsidRPr="00BC4C0A">
        <w:rPr>
          <w:kern w:val="2"/>
        </w:rPr>
        <w:t xml:space="preserve">, except </w:t>
      </w:r>
      <w:r w:rsidR="00C813F2" w:rsidRPr="00BC4C0A">
        <w:rPr>
          <w:kern w:val="2"/>
        </w:rPr>
        <w:t xml:space="preserve">on </w:t>
      </w:r>
      <w:r w:rsidRPr="00BC4C0A">
        <w:rPr>
          <w:kern w:val="2"/>
        </w:rPr>
        <w:t>Saturdays, Sundays, and Federal holidays.</w:t>
      </w:r>
    </w:p>
    <w:p w14:paraId="286E18CD" w14:textId="77777777" w:rsidR="00985FB8" w:rsidRPr="00BC4C0A" w:rsidRDefault="00A869CA" w:rsidP="002B737D">
      <w:pPr>
        <w:pStyle w:val="Heading3"/>
        <w:widowControl/>
        <w:rPr>
          <w:kern w:val="2"/>
        </w:rPr>
      </w:pPr>
      <w:bookmarkStart w:id="54" w:name="_Toc377030414"/>
      <w:bookmarkStart w:id="55" w:name="_Toc455579549"/>
      <w:bookmarkStart w:id="56" w:name="_Toc455579756"/>
      <w:r w:rsidRPr="00BC4C0A">
        <w:rPr>
          <w:kern w:val="2"/>
        </w:rPr>
        <w:t>Note for Mail or Hand Delivery of Paper Applications:</w:t>
      </w:r>
      <w:bookmarkEnd w:id="54"/>
      <w:bookmarkEnd w:id="55"/>
      <w:bookmarkEnd w:id="56"/>
      <w:r w:rsidR="00E927D9" w:rsidRPr="00BC4C0A">
        <w:rPr>
          <w:kern w:val="2"/>
        </w:rPr>
        <w:t xml:space="preserve"> </w:t>
      </w:r>
    </w:p>
    <w:p w14:paraId="22BA34A9" w14:textId="77777777" w:rsidR="00A869CA" w:rsidRPr="00BC4C0A" w:rsidRDefault="00A869CA" w:rsidP="0069750A">
      <w:pPr>
        <w:rPr>
          <w:kern w:val="2"/>
        </w:rPr>
      </w:pPr>
      <w:r w:rsidRPr="00BC4C0A">
        <w:rPr>
          <w:kern w:val="2"/>
        </w:rPr>
        <w:t>If you mail or hand deliver your application to the Department</w:t>
      </w:r>
      <w:r w:rsidR="00B77180" w:rsidRPr="00BC4C0A">
        <w:rPr>
          <w:kern w:val="2"/>
        </w:rPr>
        <w:t>—</w:t>
      </w:r>
    </w:p>
    <w:p w14:paraId="5C82F61C" w14:textId="77777777" w:rsidR="00A869CA" w:rsidRPr="00BC4C0A" w:rsidRDefault="00A869CA" w:rsidP="00AE0EC2">
      <w:pPr>
        <w:pStyle w:val="ListParagraph"/>
        <w:numPr>
          <w:ilvl w:val="0"/>
          <w:numId w:val="47"/>
        </w:numPr>
        <w:rPr>
          <w:kern w:val="2"/>
        </w:rPr>
      </w:pPr>
      <w:r w:rsidRPr="00BC4C0A">
        <w:rPr>
          <w:kern w:val="2"/>
        </w:rPr>
        <w:t>You must indicate on the envelope and</w:t>
      </w:r>
      <w:r w:rsidR="00B77180" w:rsidRPr="00BC4C0A">
        <w:rPr>
          <w:kern w:val="2"/>
        </w:rPr>
        <w:t>—</w:t>
      </w:r>
      <w:r w:rsidRPr="00BC4C0A">
        <w:rPr>
          <w:kern w:val="2"/>
        </w:rPr>
        <w:t>if not provided by the Department</w:t>
      </w:r>
      <w:r w:rsidR="00B77180" w:rsidRPr="00BC4C0A">
        <w:rPr>
          <w:kern w:val="2"/>
        </w:rPr>
        <w:t>—</w:t>
      </w:r>
      <w:r w:rsidRPr="00BC4C0A">
        <w:rPr>
          <w:kern w:val="2"/>
        </w:rPr>
        <w:t>in Item 11 of the SF 424 the CFDA number, including suffix letter, if any, of the competition under which you are submitting your application; and</w:t>
      </w:r>
    </w:p>
    <w:p w14:paraId="27286B49" w14:textId="77777777" w:rsidR="00985FB8" w:rsidRPr="00BC4C0A" w:rsidRDefault="00A869CA" w:rsidP="00AE0EC2">
      <w:pPr>
        <w:pStyle w:val="ListParagraph"/>
        <w:numPr>
          <w:ilvl w:val="0"/>
          <w:numId w:val="47"/>
        </w:numPr>
        <w:rPr>
          <w:kern w:val="2"/>
        </w:rPr>
      </w:pPr>
      <w:r w:rsidRPr="00BC4C0A">
        <w:rPr>
          <w:kern w:val="2"/>
        </w:rPr>
        <w:t>The Application Control Center will mail to you a notification of receipt of your grant application.</w:t>
      </w:r>
      <w:r w:rsidR="00E927D9" w:rsidRPr="00BC4C0A">
        <w:rPr>
          <w:kern w:val="2"/>
        </w:rPr>
        <w:t xml:space="preserve"> </w:t>
      </w:r>
      <w:r w:rsidRPr="00BC4C0A">
        <w:rPr>
          <w:kern w:val="2"/>
        </w:rPr>
        <w:t>If you do not receive this notification within 15 business days from the application deadline date, you should call the U.S. Department of Education Application Control Center at (202) 245-6288.</w:t>
      </w:r>
    </w:p>
    <w:p w14:paraId="54A8A490" w14:textId="77777777" w:rsidR="00985FB8" w:rsidRPr="00BC4C0A" w:rsidRDefault="00A869CA" w:rsidP="002B737D">
      <w:pPr>
        <w:pStyle w:val="Heading3"/>
        <w:widowControl/>
        <w:rPr>
          <w:kern w:val="2"/>
        </w:rPr>
      </w:pPr>
      <w:bookmarkStart w:id="57" w:name="_Toc275414281"/>
      <w:bookmarkStart w:id="58" w:name="_Toc212428702"/>
      <w:bookmarkStart w:id="59" w:name="_Toc212018310"/>
      <w:bookmarkStart w:id="60" w:name="_Toc377030415"/>
      <w:bookmarkStart w:id="61" w:name="_Toc455579550"/>
      <w:bookmarkStart w:id="62" w:name="_Toc455579757"/>
      <w:r w:rsidRPr="00BC4C0A">
        <w:rPr>
          <w:kern w:val="2"/>
        </w:rPr>
        <w:t>Submitting Applications with Adobe Reader Software</w:t>
      </w:r>
      <w:bookmarkEnd w:id="57"/>
      <w:bookmarkEnd w:id="58"/>
      <w:bookmarkEnd w:id="59"/>
      <w:bookmarkEnd w:id="60"/>
      <w:bookmarkEnd w:id="61"/>
      <w:bookmarkEnd w:id="62"/>
    </w:p>
    <w:p w14:paraId="64BE085E" w14:textId="77777777" w:rsidR="00985FB8" w:rsidRPr="00BC4C0A" w:rsidRDefault="00A869CA" w:rsidP="0069750A">
      <w:pPr>
        <w:rPr>
          <w:kern w:val="2"/>
        </w:rPr>
      </w:pPr>
      <w:r w:rsidRPr="00BC4C0A">
        <w:rPr>
          <w:kern w:val="2"/>
        </w:rPr>
        <w:t xml:space="preserve">The compatible version of Adobe Reader is </w:t>
      </w:r>
      <w:r w:rsidRPr="00BC4C0A">
        <w:rPr>
          <w:b/>
          <w:kern w:val="2"/>
          <w:u w:val="single"/>
        </w:rPr>
        <w:t>required</w:t>
      </w:r>
      <w:r w:rsidRPr="00BC4C0A">
        <w:rPr>
          <w:kern w:val="2"/>
        </w:rPr>
        <w:t xml:space="preserve"> for viewing, editing and submitting a complete grant application package for the Department of Education through Grants.gov.</w:t>
      </w:r>
      <w:r w:rsidR="00E927D9" w:rsidRPr="00BC4C0A">
        <w:rPr>
          <w:kern w:val="2"/>
        </w:rPr>
        <w:t xml:space="preserve"> </w:t>
      </w:r>
      <w:r w:rsidRPr="00BC4C0A">
        <w:rPr>
          <w:kern w:val="2"/>
        </w:rPr>
        <w:t xml:space="preserve">Applicants should confirm the compatibility of their Adobe Reader version </w:t>
      </w:r>
      <w:r w:rsidRPr="00BC4C0A">
        <w:rPr>
          <w:b/>
          <w:kern w:val="2"/>
          <w:u w:val="single"/>
        </w:rPr>
        <w:t>before</w:t>
      </w:r>
      <w:r w:rsidRPr="00BC4C0A">
        <w:rPr>
          <w:kern w:val="2"/>
        </w:rPr>
        <w:t xml:space="preserve"> downloading the application.</w:t>
      </w:r>
      <w:r w:rsidR="00E927D9" w:rsidRPr="00BC4C0A">
        <w:rPr>
          <w:kern w:val="2"/>
        </w:rPr>
        <w:t xml:space="preserve"> </w:t>
      </w:r>
      <w:r w:rsidRPr="00BC4C0A">
        <w:rPr>
          <w:kern w:val="2"/>
        </w:rPr>
        <w:t xml:space="preserve">To ensure applicants have a version of Adobe Reader on their computer that is compatible with Grants.gov, applicants are encouraged to use the test package provided by Grants.gov that can be accessed at </w:t>
      </w:r>
      <w:hyperlink r:id="rId61" w:tooltip="Adobe Reader test package " w:history="1">
        <w:r w:rsidRPr="00BC4C0A">
          <w:rPr>
            <w:rStyle w:val="Hyperlink"/>
            <w:color w:val="auto"/>
            <w:kern w:val="2"/>
          </w:rPr>
          <w:t>http://www.grants.gov/applicants/AdobeVersioningTestOnly.jsp</w:t>
        </w:r>
      </w:hyperlink>
      <w:r w:rsidRPr="00BC4C0A">
        <w:rPr>
          <w:kern w:val="2"/>
        </w:rPr>
        <w:t>.</w:t>
      </w:r>
    </w:p>
    <w:p w14:paraId="6953F91B" w14:textId="77777777" w:rsidR="00A869CA" w:rsidRPr="00BC4C0A" w:rsidRDefault="00A869CA" w:rsidP="002B737D">
      <w:pPr>
        <w:pStyle w:val="Heading3"/>
        <w:widowControl/>
        <w:rPr>
          <w:kern w:val="2"/>
        </w:rPr>
      </w:pPr>
      <w:bookmarkStart w:id="63" w:name="_Toc377030416"/>
      <w:bookmarkStart w:id="64" w:name="_Toc455579551"/>
      <w:bookmarkStart w:id="65" w:name="_Toc455579758"/>
      <w:r w:rsidRPr="00BC4C0A">
        <w:rPr>
          <w:kern w:val="2"/>
        </w:rPr>
        <w:t xml:space="preserve">Important </w:t>
      </w:r>
      <w:r w:rsidR="00AE0E7C" w:rsidRPr="00BC4C0A">
        <w:rPr>
          <w:kern w:val="2"/>
        </w:rPr>
        <w:t>Issues to Consider:</w:t>
      </w:r>
      <w:bookmarkEnd w:id="63"/>
      <w:bookmarkEnd w:id="64"/>
      <w:bookmarkEnd w:id="65"/>
    </w:p>
    <w:p w14:paraId="55885D6B" w14:textId="77777777" w:rsidR="00A869CA" w:rsidRPr="00BC4C0A" w:rsidRDefault="00A869CA" w:rsidP="00AE0EC2">
      <w:pPr>
        <w:pStyle w:val="ListParagraph"/>
        <w:numPr>
          <w:ilvl w:val="0"/>
          <w:numId w:val="48"/>
        </w:numPr>
        <w:rPr>
          <w:kern w:val="2"/>
        </w:rPr>
      </w:pPr>
      <w:r w:rsidRPr="00BC4C0A">
        <w:rPr>
          <w:kern w:val="2"/>
        </w:rPr>
        <w:t>If the applicant opened or edited the application package with any software other than the compatible version of Adobe Reader, the application package may contain errors that will be transferred to the new package even if you later download the compatible Adobe Reader version.</w:t>
      </w:r>
    </w:p>
    <w:p w14:paraId="6B74BF30" w14:textId="77777777" w:rsidR="00A869CA" w:rsidRPr="00BC4C0A" w:rsidRDefault="00A869CA" w:rsidP="00AE0EC2">
      <w:pPr>
        <w:pStyle w:val="ListParagraph"/>
        <w:numPr>
          <w:ilvl w:val="0"/>
          <w:numId w:val="48"/>
        </w:numPr>
        <w:rPr>
          <w:kern w:val="2"/>
        </w:rPr>
      </w:pPr>
      <w:r w:rsidRPr="00BC4C0A">
        <w:rPr>
          <w:kern w:val="2"/>
        </w:rPr>
        <w:t xml:space="preserve">Applicants </w:t>
      </w:r>
      <w:r w:rsidRPr="00BC4C0A">
        <w:rPr>
          <w:b/>
          <w:kern w:val="2"/>
        </w:rPr>
        <w:t>cannot</w:t>
      </w:r>
      <w:r w:rsidRPr="00BC4C0A">
        <w:rPr>
          <w:kern w:val="2"/>
        </w:rPr>
        <w:t xml:space="preserve"> copy and paste data from a package initially opened or edited with an incompatible version of Adobe Reader and will need to download an </w:t>
      </w:r>
      <w:r w:rsidRPr="00BC4C0A">
        <w:rPr>
          <w:b/>
          <w:kern w:val="2"/>
        </w:rPr>
        <w:t>entirely</w:t>
      </w:r>
      <w:r w:rsidRPr="00BC4C0A">
        <w:rPr>
          <w:kern w:val="2"/>
        </w:rPr>
        <w:t xml:space="preserve"> </w:t>
      </w:r>
      <w:r w:rsidRPr="00BC4C0A">
        <w:rPr>
          <w:b/>
          <w:kern w:val="2"/>
        </w:rPr>
        <w:t>new</w:t>
      </w:r>
      <w:r w:rsidRPr="00BC4C0A">
        <w:rPr>
          <w:kern w:val="2"/>
        </w:rPr>
        <w:t xml:space="preserve"> </w:t>
      </w:r>
      <w:r w:rsidRPr="00BC4C0A">
        <w:rPr>
          <w:b/>
          <w:kern w:val="2"/>
        </w:rPr>
        <w:t>package</w:t>
      </w:r>
      <w:r w:rsidRPr="00BC4C0A">
        <w:rPr>
          <w:kern w:val="2"/>
        </w:rPr>
        <w:t xml:space="preserve"> using the compatible version of Adobe Reader.</w:t>
      </w:r>
    </w:p>
    <w:p w14:paraId="78D79529" w14:textId="77777777" w:rsidR="00A869CA" w:rsidRPr="00BC4C0A" w:rsidRDefault="00A869CA" w:rsidP="00AE0EC2">
      <w:pPr>
        <w:pStyle w:val="ListParagraph"/>
        <w:numPr>
          <w:ilvl w:val="0"/>
          <w:numId w:val="48"/>
        </w:numPr>
        <w:rPr>
          <w:kern w:val="2"/>
        </w:rPr>
      </w:pPr>
      <w:r w:rsidRPr="00BC4C0A">
        <w:rPr>
          <w:kern w:val="2"/>
        </w:rPr>
        <w:t xml:space="preserve">Some applicants using an incompatible version of Adobe Reader </w:t>
      </w:r>
      <w:r w:rsidRPr="00BC4C0A">
        <w:rPr>
          <w:b/>
          <w:kern w:val="2"/>
        </w:rPr>
        <w:t xml:space="preserve">may have trouble </w:t>
      </w:r>
      <w:r w:rsidRPr="00BC4C0A">
        <w:rPr>
          <w:kern w:val="2"/>
        </w:rPr>
        <w:t xml:space="preserve">opening and viewing the application package while others may find they can open, view and complete the application package but </w:t>
      </w:r>
      <w:r w:rsidRPr="00BC4C0A">
        <w:rPr>
          <w:b/>
          <w:kern w:val="2"/>
        </w:rPr>
        <w:t>may not be able to submit</w:t>
      </w:r>
      <w:r w:rsidRPr="00BC4C0A">
        <w:rPr>
          <w:kern w:val="2"/>
        </w:rPr>
        <w:t xml:space="preserve"> the application package through Grants.gov.</w:t>
      </w:r>
    </w:p>
    <w:p w14:paraId="01824880" w14:textId="77777777" w:rsidR="00A869CA" w:rsidRPr="00BC4C0A" w:rsidRDefault="00A869CA" w:rsidP="00AE0EC2">
      <w:pPr>
        <w:pStyle w:val="ListParagraph"/>
        <w:numPr>
          <w:ilvl w:val="0"/>
          <w:numId w:val="48"/>
        </w:numPr>
        <w:rPr>
          <w:kern w:val="2"/>
        </w:rPr>
      </w:pPr>
      <w:r w:rsidRPr="00BC4C0A">
        <w:rPr>
          <w:kern w:val="2"/>
        </w:rPr>
        <w:t xml:space="preserve">Grants.gov </w:t>
      </w:r>
      <w:r w:rsidRPr="00BC4C0A">
        <w:rPr>
          <w:b/>
          <w:kern w:val="2"/>
        </w:rPr>
        <w:t>does not</w:t>
      </w:r>
      <w:r w:rsidRPr="00BC4C0A">
        <w:rPr>
          <w:kern w:val="2"/>
        </w:rPr>
        <w:t xml:space="preserve"> guarantee to support versions of Adobe Reader that are not compatible with Grants.gov.</w:t>
      </w:r>
    </w:p>
    <w:p w14:paraId="7E23FAB0" w14:textId="77777777" w:rsidR="00985FB8" w:rsidRPr="00BC4C0A" w:rsidRDefault="00A869CA" w:rsidP="00AE0EC2">
      <w:pPr>
        <w:pStyle w:val="ListParagraph"/>
        <w:numPr>
          <w:ilvl w:val="0"/>
          <w:numId w:val="48"/>
        </w:numPr>
        <w:rPr>
          <w:kern w:val="2"/>
        </w:rPr>
      </w:pPr>
      <w:r w:rsidRPr="00BC4C0A">
        <w:rPr>
          <w:kern w:val="2"/>
        </w:rPr>
        <w:t xml:space="preserve">Any and all edits made to the Adobe Reader application package </w:t>
      </w:r>
      <w:r w:rsidRPr="00BC4C0A">
        <w:rPr>
          <w:b/>
          <w:kern w:val="2"/>
        </w:rPr>
        <w:t>must</w:t>
      </w:r>
      <w:r w:rsidRPr="00BC4C0A">
        <w:rPr>
          <w:kern w:val="2"/>
        </w:rPr>
        <w:t xml:space="preserve"> be made with the compatible version of Adobe Reader.</w:t>
      </w:r>
    </w:p>
    <w:p w14:paraId="455527E0" w14:textId="77777777" w:rsidR="00985FB8" w:rsidRPr="00BC4C0A" w:rsidRDefault="00A869CA" w:rsidP="0069750A">
      <w:pPr>
        <w:rPr>
          <w:b/>
          <w:kern w:val="2"/>
        </w:rPr>
      </w:pPr>
      <w:r w:rsidRPr="00BC4C0A">
        <w:rPr>
          <w:b/>
          <w:kern w:val="2"/>
        </w:rPr>
        <w:t xml:space="preserve">For your convenience, the latest version of Adobe Reader is available for free download at </w:t>
      </w:r>
      <w:hyperlink r:id="rId62" w:anchor="adobe811" w:tooltip="latest version of Adobe Reader " w:history="1">
        <w:r w:rsidRPr="00BC4C0A">
          <w:rPr>
            <w:rStyle w:val="Hyperlink"/>
            <w:color w:val="auto"/>
            <w:kern w:val="2"/>
          </w:rPr>
          <w:t>http://grantsgov.tmp.com/static2007/help/download_software.jsp#adobe811</w:t>
        </w:r>
      </w:hyperlink>
      <w:r w:rsidRPr="00BC4C0A">
        <w:rPr>
          <w:kern w:val="2"/>
        </w:rPr>
        <w:t>.</w:t>
      </w:r>
    </w:p>
    <w:p w14:paraId="6EE79E01" w14:textId="77777777" w:rsidR="00985FB8" w:rsidRPr="00BC4C0A" w:rsidRDefault="00A869CA" w:rsidP="0069750A">
      <w:pPr>
        <w:rPr>
          <w:kern w:val="2"/>
        </w:rPr>
      </w:pPr>
      <w:r w:rsidRPr="00BC4C0A">
        <w:rPr>
          <w:kern w:val="2"/>
        </w:rPr>
        <w:t xml:space="preserve">We strongly recommend that you review the information on computer and operating system compatibility with Adobe available at </w:t>
      </w:r>
      <w:hyperlink r:id="rId63" w:anchor="software" w:history="1">
        <w:r w:rsidRPr="00BC4C0A">
          <w:rPr>
            <w:rStyle w:val="Hyperlink"/>
            <w:color w:val="auto"/>
            <w:kern w:val="2"/>
          </w:rPr>
          <w:t>http://www.grants.gov/applicants/applicant_faqs.jsp#software</w:t>
        </w:r>
      </w:hyperlink>
      <w:r w:rsidRPr="00BC4C0A">
        <w:rPr>
          <w:kern w:val="2"/>
        </w:rPr>
        <w:t xml:space="preserve"> </w:t>
      </w:r>
      <w:r w:rsidRPr="00BC4C0A">
        <w:rPr>
          <w:b/>
          <w:kern w:val="2"/>
        </w:rPr>
        <w:t>before</w:t>
      </w:r>
      <w:r w:rsidRPr="00BC4C0A">
        <w:rPr>
          <w:kern w:val="2"/>
        </w:rPr>
        <w:t xml:space="preserve"> downloading, completing or submitting your application.</w:t>
      </w:r>
    </w:p>
    <w:p w14:paraId="46A58034" w14:textId="77777777" w:rsidR="00EC73D5" w:rsidRPr="00BC4C0A" w:rsidRDefault="00A869CA" w:rsidP="0069750A">
      <w:pPr>
        <w:rPr>
          <w:kern w:val="2"/>
        </w:rPr>
      </w:pPr>
      <w:r w:rsidRPr="00BC4C0A">
        <w:rPr>
          <w:kern w:val="2"/>
        </w:rPr>
        <w:t>Applicants are reminded that they should submit their application a day or two in advance of the closing date as detailed in the Federal Register Notice.</w:t>
      </w:r>
      <w:r w:rsidR="00E927D9" w:rsidRPr="00BC4C0A">
        <w:rPr>
          <w:kern w:val="2"/>
        </w:rPr>
        <w:t xml:space="preserve"> </w:t>
      </w:r>
      <w:r w:rsidRPr="00BC4C0A">
        <w:rPr>
          <w:kern w:val="2"/>
        </w:rPr>
        <w:t xml:space="preserve">If you have any questions regarding this matter please </w:t>
      </w:r>
      <w:r w:rsidR="00E80DBF" w:rsidRPr="00BC4C0A">
        <w:rPr>
          <w:kern w:val="2"/>
        </w:rPr>
        <w:t>email</w:t>
      </w:r>
      <w:r w:rsidRPr="00BC4C0A">
        <w:rPr>
          <w:kern w:val="2"/>
        </w:rPr>
        <w:t xml:space="preserve"> the Grants.gov Contact Center at </w:t>
      </w:r>
      <w:hyperlink r:id="rId64" w:history="1">
        <w:r w:rsidRPr="00BC4C0A">
          <w:rPr>
            <w:rStyle w:val="Hyperlink"/>
            <w:color w:val="auto"/>
            <w:kern w:val="2"/>
          </w:rPr>
          <w:t>support@grants.gov</w:t>
        </w:r>
      </w:hyperlink>
      <w:r w:rsidR="00985FB8" w:rsidRPr="00BC4C0A">
        <w:rPr>
          <w:kern w:val="2"/>
        </w:rPr>
        <w:t xml:space="preserve"> or call 1</w:t>
      </w:r>
      <w:r w:rsidR="00985FB8" w:rsidRPr="00BC4C0A">
        <w:rPr>
          <w:kern w:val="2"/>
        </w:rPr>
        <w:noBreakHyphen/>
      </w:r>
      <w:r w:rsidRPr="00BC4C0A">
        <w:rPr>
          <w:kern w:val="2"/>
        </w:rPr>
        <w:t>800</w:t>
      </w:r>
      <w:r w:rsidR="00985FB8" w:rsidRPr="00BC4C0A">
        <w:rPr>
          <w:kern w:val="2"/>
        </w:rPr>
        <w:noBreakHyphen/>
        <w:t>518</w:t>
      </w:r>
      <w:r w:rsidR="00985FB8" w:rsidRPr="00BC4C0A">
        <w:rPr>
          <w:kern w:val="2"/>
        </w:rPr>
        <w:noBreakHyphen/>
      </w:r>
      <w:r w:rsidRPr="00BC4C0A">
        <w:rPr>
          <w:kern w:val="2"/>
        </w:rPr>
        <w:t>4726.</w:t>
      </w:r>
    </w:p>
    <w:p w14:paraId="56341DD6" w14:textId="77777777" w:rsidR="00985FB8" w:rsidRPr="00BC4C0A" w:rsidRDefault="00985FB8" w:rsidP="002B737D">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kern w:val="2"/>
          <w:sz w:val="19"/>
        </w:rPr>
        <w:sectPr w:rsidR="00985FB8" w:rsidRPr="00BC4C0A" w:rsidSect="00F40143">
          <w:footerReference w:type="default" r:id="rId65"/>
          <w:pgSz w:w="12240" w:h="15840" w:code="1"/>
          <w:pgMar w:top="1440" w:right="1440" w:bottom="1440" w:left="1440" w:header="720" w:footer="720" w:gutter="0"/>
          <w:cols w:space="720"/>
          <w:noEndnote/>
        </w:sectPr>
      </w:pPr>
    </w:p>
    <w:p w14:paraId="28697781" w14:textId="77777777" w:rsidR="00EC73D5" w:rsidRPr="00BC4C0A" w:rsidRDefault="00BC593D" w:rsidP="00F01205">
      <w:pPr>
        <w:pStyle w:val="Heading1"/>
        <w:rPr>
          <w:kern w:val="2"/>
        </w:rPr>
      </w:pPr>
      <w:bookmarkStart w:id="66" w:name="_Toc247340715"/>
      <w:bookmarkStart w:id="67" w:name="_Toc377030417"/>
      <w:bookmarkStart w:id="68" w:name="_Toc516141894"/>
      <w:r w:rsidRPr="00BC4C0A">
        <w:rPr>
          <w:kern w:val="2"/>
        </w:rPr>
        <w:t>Appendix</w:t>
      </w:r>
      <w:bookmarkEnd w:id="66"/>
      <w:bookmarkEnd w:id="67"/>
      <w:bookmarkEnd w:id="68"/>
    </w:p>
    <w:p w14:paraId="711A64C1" w14:textId="77777777" w:rsidR="00985FB8" w:rsidRPr="00BC4C0A" w:rsidRDefault="00985FB8" w:rsidP="002B737D">
      <w:pPr>
        <w:rPr>
          <w:kern w:val="2"/>
        </w:rPr>
        <w:sectPr w:rsidR="00985FB8" w:rsidRPr="00BC4C0A" w:rsidSect="00FB4A0C">
          <w:footerReference w:type="default" r:id="rId66"/>
          <w:pgSz w:w="12240" w:h="15840" w:code="1"/>
          <w:pgMar w:top="1440" w:right="1440" w:bottom="1440" w:left="1440" w:header="720" w:footer="720" w:gutter="0"/>
          <w:pgNumType w:start="1"/>
          <w:cols w:space="720"/>
          <w:noEndnote/>
          <w:docGrid w:linePitch="299"/>
        </w:sectPr>
      </w:pPr>
    </w:p>
    <w:p w14:paraId="1C98389A" w14:textId="77777777" w:rsidR="00BC593D" w:rsidRPr="00BC4C0A" w:rsidRDefault="00BC593D" w:rsidP="00F01205">
      <w:pPr>
        <w:pStyle w:val="Heading2"/>
        <w:rPr>
          <w:kern w:val="2"/>
        </w:rPr>
      </w:pPr>
      <w:bookmarkStart w:id="69" w:name="_Toc247340716"/>
      <w:bookmarkStart w:id="70" w:name="_Toc377030418"/>
      <w:bookmarkStart w:id="71" w:name="_Toc516141895"/>
      <w:r w:rsidRPr="00BC4C0A">
        <w:rPr>
          <w:kern w:val="2"/>
        </w:rPr>
        <w:t>Intergovernmental Review of Federal Programs</w:t>
      </w:r>
      <w:bookmarkEnd w:id="69"/>
      <w:bookmarkEnd w:id="70"/>
      <w:bookmarkEnd w:id="71"/>
    </w:p>
    <w:p w14:paraId="16C0226C" w14:textId="77777777" w:rsidR="00E31E51" w:rsidRPr="00BC4C0A" w:rsidRDefault="00BC593D" w:rsidP="00836D8C">
      <w:r w:rsidRPr="00BC4C0A">
        <w:t xml:space="preserve">This appendix applies to each program that is subject to the requirements of Executive Order 12372 (Intergovernmental Review of Federal Programs) and the regulations in </w:t>
      </w:r>
      <w:r w:rsidR="00C20B7F" w:rsidRPr="00BC4C0A">
        <w:t>34 CF</w:t>
      </w:r>
      <w:r w:rsidRPr="00BC4C0A">
        <w:t>R part 79.</w:t>
      </w:r>
    </w:p>
    <w:p w14:paraId="63F53EBB" w14:textId="77777777" w:rsidR="00E31E51" w:rsidRPr="00BC4C0A" w:rsidRDefault="00BC593D" w:rsidP="00836D8C">
      <w:r w:rsidRPr="00BC4C0A">
        <w:t>The objective of the executive order is to foster an intergovernmental partnership and to strengthen federalism by relying on state and local processes for state and local government coordination and review of proposed federal financial assistance.</w:t>
      </w:r>
    </w:p>
    <w:p w14:paraId="5274804C" w14:textId="77777777" w:rsidR="00E31E51" w:rsidRPr="00BC4C0A" w:rsidRDefault="00BC593D" w:rsidP="00836D8C">
      <w:r w:rsidRPr="00BC4C0A">
        <w:t xml:space="preserve">Applicants must contact the appropriate State Single Point of Contact to find out about, and to comply with, the state's process under Executive Order 12372. Applicants proposing to perform activities in more than one state should immediately contact the Single Point of Contact for each of those states and follow the procedure established in each of those </w:t>
      </w:r>
      <w:r w:rsidRPr="00836D8C">
        <w:t>states under the Executive order. A listing containing the Single Point of Contact for each state is includ</w:t>
      </w:r>
      <w:r w:rsidRPr="00BC4C0A">
        <w:t>ed in this appendix.</w:t>
      </w:r>
    </w:p>
    <w:p w14:paraId="5A6AC0D2" w14:textId="77777777" w:rsidR="00E31E51" w:rsidRPr="00BC4C0A" w:rsidRDefault="00BC593D" w:rsidP="00836D8C">
      <w:r w:rsidRPr="00BC4C0A">
        <w:t>In states that have not established a process or chosen a program for review, state, areawide, regional, and local entities may submit comments directly to the Department.</w:t>
      </w:r>
    </w:p>
    <w:p w14:paraId="4C7410A1" w14:textId="77777777" w:rsidR="00E31E51" w:rsidRPr="00BC4C0A" w:rsidRDefault="00BC593D" w:rsidP="00836D8C">
      <w:r w:rsidRPr="00BC4C0A">
        <w:t xml:space="preserve">Any State Process Recommendation and other comments submitted by a State Single Point of Contact and any comments from state, areawide, regional and local entities must be mailed or hand-delivered by the date indicated in the actual application notice to the following address: </w:t>
      </w:r>
    </w:p>
    <w:p w14:paraId="1BAED040" w14:textId="77777777" w:rsidR="00BC593D" w:rsidRPr="00BC4C0A" w:rsidRDefault="00BC593D" w:rsidP="002B737D">
      <w:pPr>
        <w:spacing w:before="120"/>
        <w:ind w:left="720"/>
        <w:rPr>
          <w:rFonts w:cs="Arial"/>
          <w:kern w:val="2"/>
        </w:rPr>
      </w:pPr>
      <w:r w:rsidRPr="00BC4C0A">
        <w:rPr>
          <w:rFonts w:cs="Arial"/>
          <w:kern w:val="2"/>
        </w:rPr>
        <w:t>The Secretary</w:t>
      </w:r>
    </w:p>
    <w:p w14:paraId="1C77DFF9" w14:textId="77777777" w:rsidR="00BC593D" w:rsidRPr="00BC4C0A" w:rsidRDefault="00BC593D" w:rsidP="00836D8C">
      <w:pPr>
        <w:pStyle w:val="Address2"/>
      </w:pPr>
      <w:r w:rsidRPr="00BC4C0A">
        <w:t>EO 12372—CFDA 84.</w:t>
      </w:r>
      <w:r w:rsidR="00E61A2A">
        <w:t>327S</w:t>
      </w:r>
      <w:r w:rsidRPr="00BC4C0A">
        <w:t xml:space="preserve"> [commenter must insert number—including suffix letter, if any]</w:t>
      </w:r>
    </w:p>
    <w:p w14:paraId="3DD81A31" w14:textId="77777777" w:rsidR="00BC593D" w:rsidRPr="00BC4C0A" w:rsidRDefault="00BC593D" w:rsidP="00836D8C">
      <w:pPr>
        <w:pStyle w:val="Address2"/>
      </w:pPr>
      <w:r w:rsidRPr="00BC4C0A">
        <w:t>U.S. Department of Education, Room 7W301</w:t>
      </w:r>
    </w:p>
    <w:p w14:paraId="26718F43" w14:textId="77777777" w:rsidR="00BC593D" w:rsidRPr="00BC4C0A" w:rsidRDefault="00BC593D" w:rsidP="00836D8C">
      <w:pPr>
        <w:pStyle w:val="Address2"/>
      </w:pPr>
      <w:r w:rsidRPr="00BC4C0A">
        <w:t>400 Maryland Avenue, SW</w:t>
      </w:r>
    </w:p>
    <w:p w14:paraId="6D91BF6D" w14:textId="77777777" w:rsidR="00E31E51" w:rsidRPr="00BC4C0A" w:rsidRDefault="00BC593D" w:rsidP="00836D8C">
      <w:pPr>
        <w:pStyle w:val="Address2"/>
      </w:pPr>
      <w:r w:rsidRPr="00BC4C0A">
        <w:t>Washington, DC 20202</w:t>
      </w:r>
    </w:p>
    <w:p w14:paraId="0B699A62" w14:textId="77777777" w:rsidR="00E31E51" w:rsidRPr="00BC4C0A" w:rsidRDefault="00BC593D" w:rsidP="00836D8C">
      <w:r w:rsidRPr="00BC4C0A">
        <w:t xml:space="preserve">Proof of mailing will be determined on the same basis as applications (see </w:t>
      </w:r>
      <w:r w:rsidR="00C20B7F" w:rsidRPr="00BC4C0A">
        <w:t>34 CFR 75</w:t>
      </w:r>
      <w:r w:rsidRPr="00BC4C0A">
        <w:t>.102). Recommendations or comments may be hand-delivered until 4:30 p.m. (Washington, D.C. time) on the date indicated in the actual application notice.</w:t>
      </w:r>
    </w:p>
    <w:p w14:paraId="6D5456B9" w14:textId="77777777" w:rsidR="00BC593D" w:rsidRPr="00BC4C0A" w:rsidRDefault="00BC593D" w:rsidP="00836D8C">
      <w:r w:rsidRPr="00BC4C0A">
        <w:rPr>
          <w:b/>
        </w:rPr>
        <w:t>PLEASE NOTE</w:t>
      </w:r>
      <w:r w:rsidRPr="00BC4C0A">
        <w:t xml:space="preserve"> THAT THE ABOVE ADDRESS IS NOT THE SAME ADDRESS AS THE ONE TO WHICH THE APPLICANT SUBMITS ITS COMPLETED APPLICATION. </w:t>
      </w:r>
      <w:r w:rsidRPr="00BC4C0A">
        <w:rPr>
          <w:b/>
        </w:rPr>
        <w:t>DO NOT SEND APPLICATIONS TO THE ABOVE ADDRESS</w:t>
      </w:r>
      <w:r w:rsidRPr="00BC4C0A">
        <w:t>.</w:t>
      </w:r>
    </w:p>
    <w:p w14:paraId="578FEF17" w14:textId="77777777" w:rsidR="00BC593D" w:rsidRPr="00BC4C0A" w:rsidRDefault="00BC593D" w:rsidP="00F01205">
      <w:pPr>
        <w:pStyle w:val="Heading2"/>
        <w:rPr>
          <w:kern w:val="2"/>
        </w:rPr>
      </w:pPr>
      <w:r w:rsidRPr="00BC4C0A">
        <w:rPr>
          <w:kern w:val="2"/>
        </w:rPr>
        <w:br w:type="page"/>
      </w:r>
      <w:bookmarkStart w:id="72" w:name="_Toc247340717"/>
      <w:bookmarkStart w:id="73" w:name="_Toc377030419"/>
      <w:bookmarkStart w:id="74" w:name="_Toc516141896"/>
      <w:r w:rsidRPr="00BC4C0A">
        <w:rPr>
          <w:kern w:val="2"/>
        </w:rPr>
        <w:t>State Single Points of Contact (SPOCs)</w:t>
      </w:r>
      <w:bookmarkEnd w:id="72"/>
      <w:bookmarkEnd w:id="73"/>
      <w:bookmarkEnd w:id="74"/>
    </w:p>
    <w:p w14:paraId="47D4372C" w14:textId="77777777" w:rsidR="00E31E51" w:rsidRPr="00BC4C0A" w:rsidRDefault="00BC593D" w:rsidP="00836D8C">
      <w:r w:rsidRPr="00BC4C0A">
        <w:t>It is estimated that in 200</w:t>
      </w:r>
      <w:r w:rsidR="007D2DBF" w:rsidRPr="00BC4C0A">
        <w:t>9</w:t>
      </w:r>
      <w:r w:rsidRPr="00BC4C0A">
        <w:t xml:space="preserve"> the federal government will outlay $</w:t>
      </w:r>
      <w:r w:rsidR="007D2DBF" w:rsidRPr="00BC4C0A">
        <w:t>500</w:t>
      </w:r>
      <w:r w:rsidRPr="00BC4C0A">
        <w:t xml:space="preserve"> billion in grants to state and local governments. 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3556974" w14:textId="77777777" w:rsidR="00E31E51" w:rsidRPr="00BC4C0A" w:rsidRDefault="00BC593D" w:rsidP="00836D8C">
      <w:r w:rsidRPr="00BC4C0A">
        <w:t>States that are not listed on this page have chosen not to participate in the intergovernmental review process, and therefore do not have a SPOC. If you are located within a state that does not have a SPOC, you may send application materials directly to a federal awarding agency</w:t>
      </w:r>
    </w:p>
    <w:p w14:paraId="6EBB5224" w14:textId="77777777" w:rsidR="00E31E51" w:rsidRPr="00BC4C0A" w:rsidRDefault="00BC593D" w:rsidP="00836D8C">
      <w:r w:rsidRPr="00BC4C0A">
        <w:t>Contact information for federal agencies that award grants can be found in Appendix IV of the Catalog of Federal Domestic Assistance.</w:t>
      </w:r>
    </w:p>
    <w:p w14:paraId="234B2877" w14:textId="77777777" w:rsidR="00E31E51" w:rsidRPr="00BC4C0A" w:rsidRDefault="007E32A9" w:rsidP="002B737D">
      <w:pPr>
        <w:spacing w:before="120"/>
        <w:ind w:left="360"/>
        <w:rPr>
          <w:rFonts w:cs="Arial"/>
          <w:kern w:val="2"/>
        </w:rPr>
      </w:pPr>
      <w:hyperlink r:id="rId67" w:tooltip="Contact information" w:history="1">
        <w:r w:rsidR="00BC593D" w:rsidRPr="00BC4C0A">
          <w:rPr>
            <w:rStyle w:val="Hyperlink"/>
            <w:rFonts w:cs="Arial"/>
            <w:color w:val="auto"/>
            <w:kern w:val="2"/>
          </w:rPr>
          <w:t>http://12.46.245.173/CFDA/appx4_web.pdf</w:t>
        </w:r>
      </w:hyperlink>
    </w:p>
    <w:p w14:paraId="155C1A9A" w14:textId="77777777" w:rsidR="00E31E51" w:rsidRPr="00BC4C0A" w:rsidRDefault="00BC593D" w:rsidP="00836D8C">
      <w:r w:rsidRPr="00BC4C0A">
        <w:t>or by state:</w:t>
      </w:r>
    </w:p>
    <w:p w14:paraId="0975305C" w14:textId="77777777" w:rsidR="00E31E51" w:rsidRPr="00BC4C0A" w:rsidRDefault="007E32A9" w:rsidP="002B737D">
      <w:pPr>
        <w:spacing w:before="120"/>
        <w:ind w:left="360"/>
        <w:rPr>
          <w:rFonts w:cs="Arial"/>
          <w:kern w:val="2"/>
        </w:rPr>
      </w:pPr>
      <w:hyperlink r:id="rId68" w:tooltip="contact info by state" w:history="1">
        <w:r w:rsidR="00BC593D" w:rsidRPr="00BC4C0A">
          <w:rPr>
            <w:rStyle w:val="Hyperlink"/>
            <w:rFonts w:cs="Arial"/>
            <w:color w:val="auto"/>
            <w:kern w:val="2"/>
          </w:rPr>
          <w:t>http://12.46.245.173/CFDA/appx4_web_state.pdf</w:t>
        </w:r>
      </w:hyperlink>
    </w:p>
    <w:p w14:paraId="6FCCE58D" w14:textId="77777777" w:rsidR="007D2DBF" w:rsidRPr="00BC4C0A" w:rsidRDefault="007D2DBF" w:rsidP="002B737D">
      <w:pPr>
        <w:spacing w:before="120"/>
        <w:rPr>
          <w:rFonts w:cs="Arial"/>
          <w:kern w:val="2"/>
        </w:rPr>
      </w:pPr>
    </w:p>
    <w:tbl>
      <w:tblPr>
        <w:tblW w:w="9382" w:type="dxa"/>
        <w:jc w:val="center"/>
        <w:tblBorders>
          <w:top w:val="single" w:sz="12" w:space="0" w:color="auto"/>
          <w:bottom w:val="single" w:sz="12"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1"/>
        <w:gridCol w:w="4691"/>
        <w:gridCol w:w="4680"/>
      </w:tblGrid>
      <w:tr w:rsidR="007D2DBF" w:rsidRPr="00BC4C0A" w14:paraId="6F45D22C" w14:textId="77777777" w:rsidTr="004F5F64">
        <w:trPr>
          <w:cantSplit/>
          <w:tblHeader/>
          <w:jc w:val="center"/>
        </w:trPr>
        <w:tc>
          <w:tcPr>
            <w:tcW w:w="9382" w:type="dxa"/>
            <w:gridSpan w:val="3"/>
            <w:tcBorders>
              <w:top w:val="single" w:sz="12" w:space="0" w:color="auto"/>
              <w:bottom w:val="nil"/>
            </w:tcBorders>
            <w:shd w:val="clear" w:color="auto" w:fill="F2F2F2"/>
            <w:tcMar>
              <w:top w:w="29" w:type="dxa"/>
              <w:left w:w="0" w:type="dxa"/>
              <w:bottom w:w="0" w:type="dxa"/>
              <w:right w:w="0" w:type="dxa"/>
            </w:tcMar>
          </w:tcPr>
          <w:p w14:paraId="228F51E7" w14:textId="77777777" w:rsidR="007D2DBF" w:rsidRPr="00BC4C0A" w:rsidRDefault="007D2DBF" w:rsidP="0019623F">
            <w:pPr>
              <w:pStyle w:val="Heading3"/>
              <w:widowControl/>
              <w:spacing w:before="0" w:after="0" w:line="276" w:lineRule="auto"/>
              <w:jc w:val="center"/>
              <w:rPr>
                <w:kern w:val="2"/>
                <w:sz w:val="28"/>
              </w:rPr>
            </w:pPr>
            <w:bookmarkStart w:id="75" w:name="_Toc347324096"/>
            <w:bookmarkStart w:id="76" w:name="_Toc384633029"/>
            <w:bookmarkStart w:id="77" w:name="_Toc405889724"/>
            <w:bookmarkStart w:id="78" w:name="_Toc455579555"/>
            <w:bookmarkStart w:id="79" w:name="_Toc455579762"/>
            <w:r w:rsidRPr="00BC4C0A">
              <w:rPr>
                <w:kern w:val="2"/>
                <w:sz w:val="28"/>
              </w:rPr>
              <w:t>State Single Points of Contact</w:t>
            </w:r>
            <w:bookmarkEnd w:id="75"/>
            <w:bookmarkEnd w:id="76"/>
            <w:bookmarkEnd w:id="77"/>
            <w:bookmarkEnd w:id="78"/>
            <w:bookmarkEnd w:id="79"/>
          </w:p>
        </w:tc>
      </w:tr>
      <w:tr w:rsidR="0044665C" w:rsidRPr="00BC4C0A" w14:paraId="259D71FD" w14:textId="77777777" w:rsidTr="004F5F64">
        <w:trPr>
          <w:gridBefore w:val="1"/>
          <w:wBefore w:w="11" w:type="dxa"/>
          <w:cantSplit/>
          <w:jc w:val="center"/>
        </w:trPr>
        <w:tc>
          <w:tcPr>
            <w:tcW w:w="4691" w:type="dxa"/>
            <w:tcBorders>
              <w:top w:val="nil"/>
            </w:tcBorders>
            <w:tcMar>
              <w:left w:w="0" w:type="dxa"/>
            </w:tcMar>
          </w:tcPr>
          <w:p w14:paraId="649CD838" w14:textId="77777777" w:rsidR="0044665C" w:rsidRPr="00BC4C0A" w:rsidRDefault="0044665C" w:rsidP="0019623F">
            <w:pPr>
              <w:keepNext/>
              <w:keepLines/>
              <w:autoSpaceDE w:val="0"/>
              <w:autoSpaceDN w:val="0"/>
              <w:adjustRightInd w:val="0"/>
              <w:spacing w:before="0" w:line="276" w:lineRule="auto"/>
              <w:ind w:left="245" w:hanging="245"/>
              <w:rPr>
                <w:rFonts w:cs="Arial"/>
                <w:b/>
                <w:bCs/>
                <w:spacing w:val="4"/>
                <w:kern w:val="2"/>
                <w:szCs w:val="22"/>
              </w:rPr>
            </w:pPr>
            <w:r w:rsidRPr="00BC4C0A">
              <w:rPr>
                <w:rFonts w:cs="Arial"/>
                <w:b/>
                <w:bCs/>
                <w:spacing w:val="4"/>
                <w:kern w:val="2"/>
                <w:szCs w:val="22"/>
              </w:rPr>
              <w:t>ARIZONA</w:t>
            </w:r>
          </w:p>
          <w:p w14:paraId="701FCE75" w14:textId="77777777" w:rsidR="0044665C" w:rsidRPr="00BC4C0A" w:rsidRDefault="0044665C" w:rsidP="004F5F64">
            <w:pPr>
              <w:pStyle w:val="SPOCCont"/>
              <w:rPr>
                <w:kern w:val="2"/>
              </w:rPr>
            </w:pPr>
            <w:r w:rsidRPr="00BC4C0A">
              <w:rPr>
                <w:kern w:val="2"/>
              </w:rPr>
              <w:t>Matthew Hanson, GPC</w:t>
            </w:r>
          </w:p>
          <w:p w14:paraId="0F4050D9" w14:textId="77777777" w:rsidR="0044665C" w:rsidRPr="00BC4C0A" w:rsidRDefault="0044665C" w:rsidP="00836D8C">
            <w:pPr>
              <w:pStyle w:val="SPOCAddress"/>
            </w:pPr>
            <w:r w:rsidRPr="00BC4C0A">
              <w:t>Statewide Grant Administrator</w:t>
            </w:r>
          </w:p>
          <w:p w14:paraId="316A4F81" w14:textId="77777777" w:rsidR="0044665C" w:rsidRPr="00BC4C0A" w:rsidRDefault="0044665C" w:rsidP="00836D8C">
            <w:pPr>
              <w:pStyle w:val="SPOCAddress"/>
            </w:pPr>
            <w:r w:rsidRPr="00BC4C0A">
              <w:t>ADO</w:t>
            </w:r>
            <w:r w:rsidR="00700CD9" w:rsidRPr="00BC4C0A">
              <w:t xml:space="preserve">A, Office of Grants and </w:t>
            </w:r>
            <w:r w:rsidR="00700CD9" w:rsidRPr="00836D8C">
              <w:t>Federal</w:t>
            </w:r>
            <w:r w:rsidR="00700CD9" w:rsidRPr="00BC4C0A">
              <w:t> </w:t>
            </w:r>
            <w:r w:rsidRPr="00BC4C0A">
              <w:t>Resources</w:t>
            </w:r>
          </w:p>
          <w:p w14:paraId="5678C3F4" w14:textId="77777777" w:rsidR="0044665C" w:rsidRPr="00BC4C0A" w:rsidRDefault="0044665C" w:rsidP="00836D8C">
            <w:pPr>
              <w:pStyle w:val="SPOCAddress"/>
            </w:pPr>
            <w:r w:rsidRPr="00BC4C0A">
              <w:t>100 N. 15</w:t>
            </w:r>
            <w:r w:rsidRPr="00BC4C0A">
              <w:rPr>
                <w:vertAlign w:val="superscript"/>
              </w:rPr>
              <w:t>th</w:t>
            </w:r>
            <w:r w:rsidRPr="00BC4C0A">
              <w:t xml:space="preserve"> Avenue, 4</w:t>
            </w:r>
            <w:r w:rsidRPr="00BC4C0A">
              <w:rPr>
                <w:vertAlign w:val="superscript"/>
              </w:rPr>
              <w:t>th</w:t>
            </w:r>
            <w:r w:rsidRPr="00BC4C0A">
              <w:t xml:space="preserve"> Floor</w:t>
            </w:r>
          </w:p>
          <w:p w14:paraId="72025B67" w14:textId="77777777" w:rsidR="0044665C" w:rsidRPr="00BC4C0A" w:rsidRDefault="0044665C" w:rsidP="00836D8C">
            <w:pPr>
              <w:pStyle w:val="SPOCAddress"/>
            </w:pPr>
            <w:r w:rsidRPr="00BC4C0A">
              <w:t>Phoenix, AZ 85007</w:t>
            </w:r>
          </w:p>
          <w:p w14:paraId="5F79709B" w14:textId="77777777" w:rsidR="0044665C" w:rsidRPr="00BC4C0A" w:rsidRDefault="004F5F64" w:rsidP="004F5F64">
            <w:pPr>
              <w:pStyle w:val="SPOCTel"/>
              <w:rPr>
                <w:kern w:val="2"/>
              </w:rPr>
            </w:pPr>
            <w:r w:rsidRPr="00BC4C0A">
              <w:rPr>
                <w:kern w:val="2"/>
              </w:rPr>
              <w:t>TEL:</w:t>
            </w:r>
            <w:r w:rsidRPr="00BC4C0A">
              <w:rPr>
                <w:kern w:val="2"/>
              </w:rPr>
              <w:tab/>
            </w:r>
            <w:r w:rsidR="0044665C" w:rsidRPr="00BC4C0A">
              <w:rPr>
                <w:kern w:val="2"/>
              </w:rPr>
              <w:t>602-542-7567</w:t>
            </w:r>
          </w:p>
          <w:p w14:paraId="50E1E39E" w14:textId="77777777" w:rsidR="0044665C" w:rsidRPr="00BC4C0A" w:rsidRDefault="0044665C" w:rsidP="004F5F64">
            <w:pPr>
              <w:pStyle w:val="SPOCTel"/>
              <w:rPr>
                <w:kern w:val="2"/>
              </w:rPr>
            </w:pPr>
            <w:r w:rsidRPr="00BC4C0A">
              <w:rPr>
                <w:kern w:val="2"/>
              </w:rPr>
              <w:t>Email:</w:t>
            </w:r>
            <w:r w:rsidR="00700CD9" w:rsidRPr="00BC4C0A">
              <w:rPr>
                <w:kern w:val="2"/>
              </w:rPr>
              <w:tab/>
            </w:r>
            <w:hyperlink r:id="rId69" w:history="1">
              <w:r w:rsidRPr="00BC4C0A">
                <w:rPr>
                  <w:rStyle w:val="Hyperlink"/>
                  <w:color w:val="auto"/>
                  <w:kern w:val="2"/>
                  <w:szCs w:val="22"/>
                  <w:u w:val="none"/>
                </w:rPr>
                <w:t>Matthew.Hanson@azdoa.gov</w:t>
              </w:r>
            </w:hyperlink>
            <w:r w:rsidRPr="00BC4C0A">
              <w:rPr>
                <w:kern w:val="2"/>
              </w:rPr>
              <w:t xml:space="preserve"> </w:t>
            </w:r>
          </w:p>
        </w:tc>
        <w:tc>
          <w:tcPr>
            <w:tcW w:w="4680" w:type="dxa"/>
            <w:tcBorders>
              <w:top w:val="nil"/>
            </w:tcBorders>
            <w:tcMar>
              <w:right w:w="0" w:type="dxa"/>
            </w:tcMar>
          </w:tcPr>
          <w:p w14:paraId="04E6012A" w14:textId="77777777" w:rsidR="0044665C" w:rsidRPr="00BC4C0A" w:rsidRDefault="0044665C" w:rsidP="004F5F64">
            <w:pPr>
              <w:pStyle w:val="SPOCState"/>
              <w:rPr>
                <w:kern w:val="2"/>
              </w:rPr>
            </w:pPr>
            <w:r w:rsidRPr="00BC4C0A">
              <w:rPr>
                <w:kern w:val="2"/>
              </w:rPr>
              <w:t>ARKANSAS</w:t>
            </w:r>
          </w:p>
          <w:p w14:paraId="06C756CB" w14:textId="77777777" w:rsidR="0044665C" w:rsidRPr="00BC4C0A" w:rsidRDefault="0044665C" w:rsidP="004F5F64">
            <w:pPr>
              <w:pStyle w:val="SPOCCont"/>
              <w:rPr>
                <w:kern w:val="2"/>
              </w:rPr>
            </w:pPr>
            <w:r w:rsidRPr="00BC4C0A">
              <w:rPr>
                <w:kern w:val="2"/>
              </w:rPr>
              <w:t>Tracy L. Copeland</w:t>
            </w:r>
          </w:p>
          <w:p w14:paraId="28595582" w14:textId="77777777" w:rsidR="0044665C" w:rsidRPr="00BC4C0A" w:rsidRDefault="0044665C" w:rsidP="00836D8C">
            <w:pPr>
              <w:pStyle w:val="SPOCAddress"/>
            </w:pPr>
            <w:r w:rsidRPr="00BC4C0A">
              <w:t>Manager, State Clearinghouse</w:t>
            </w:r>
          </w:p>
          <w:p w14:paraId="063212B4" w14:textId="77777777" w:rsidR="0044665C" w:rsidRPr="00BC4C0A" w:rsidRDefault="0044665C" w:rsidP="00836D8C">
            <w:pPr>
              <w:pStyle w:val="SPOCAddress"/>
            </w:pPr>
            <w:r w:rsidRPr="00BC4C0A">
              <w:t>Office of Intergovernmental Services</w:t>
            </w:r>
          </w:p>
          <w:p w14:paraId="4A0438E4" w14:textId="77777777" w:rsidR="0044665C" w:rsidRPr="00BC4C0A" w:rsidRDefault="0044665C" w:rsidP="00836D8C">
            <w:pPr>
              <w:pStyle w:val="SPOCAddress"/>
            </w:pPr>
            <w:r w:rsidRPr="00BC4C0A">
              <w:t>Department of Finance and Administration</w:t>
            </w:r>
          </w:p>
          <w:p w14:paraId="1F0750D5" w14:textId="77777777" w:rsidR="0044665C" w:rsidRPr="00BC4C0A" w:rsidRDefault="0044665C" w:rsidP="00836D8C">
            <w:pPr>
              <w:pStyle w:val="SPOCAddress"/>
            </w:pPr>
            <w:r w:rsidRPr="00BC4C0A">
              <w:t>1515 W. 7th Street, Room 412</w:t>
            </w:r>
          </w:p>
          <w:p w14:paraId="76B4B239" w14:textId="77777777" w:rsidR="0044665C" w:rsidRPr="00BC4C0A" w:rsidRDefault="0044665C" w:rsidP="00836D8C">
            <w:pPr>
              <w:pStyle w:val="SPOCAddress"/>
            </w:pPr>
            <w:r w:rsidRPr="00BC4C0A">
              <w:t>Little Rock, AR 72203</w:t>
            </w:r>
          </w:p>
          <w:p w14:paraId="0D26336A" w14:textId="77777777" w:rsidR="0044665C" w:rsidRPr="00BC4C0A" w:rsidRDefault="0044665C" w:rsidP="004F5F64">
            <w:pPr>
              <w:pStyle w:val="SPOCTel"/>
              <w:rPr>
                <w:kern w:val="2"/>
              </w:rPr>
            </w:pPr>
            <w:r w:rsidRPr="00BC4C0A">
              <w:rPr>
                <w:kern w:val="2"/>
              </w:rPr>
              <w:t>TEL:</w:t>
            </w:r>
            <w:r w:rsidRPr="00BC4C0A">
              <w:rPr>
                <w:kern w:val="2"/>
              </w:rPr>
              <w:tab/>
              <w:t>(501) 682-1074</w:t>
            </w:r>
          </w:p>
          <w:p w14:paraId="0D8F22FB" w14:textId="77777777" w:rsidR="0044665C" w:rsidRPr="00BC4C0A" w:rsidRDefault="0044665C" w:rsidP="004F5F64">
            <w:pPr>
              <w:pStyle w:val="SPOCTel"/>
              <w:rPr>
                <w:kern w:val="2"/>
              </w:rPr>
            </w:pPr>
            <w:r w:rsidRPr="00BC4C0A">
              <w:rPr>
                <w:kern w:val="2"/>
              </w:rPr>
              <w:t>FAX:</w:t>
            </w:r>
            <w:r w:rsidRPr="00BC4C0A">
              <w:rPr>
                <w:kern w:val="2"/>
              </w:rPr>
              <w:tab/>
              <w:t>(501) 682-5206</w:t>
            </w:r>
          </w:p>
          <w:p w14:paraId="473DB6DF" w14:textId="77777777" w:rsidR="0044665C" w:rsidRPr="00BC4C0A" w:rsidRDefault="00700CD9" w:rsidP="004F5F64">
            <w:pPr>
              <w:pStyle w:val="SPOCTel"/>
              <w:rPr>
                <w:b/>
                <w:kern w:val="2"/>
              </w:rPr>
            </w:pPr>
            <w:r w:rsidRPr="00BC4C0A">
              <w:rPr>
                <w:kern w:val="2"/>
              </w:rPr>
              <w:t>Email:</w:t>
            </w:r>
            <w:r w:rsidR="004F5F64" w:rsidRPr="00BC4C0A">
              <w:rPr>
                <w:kern w:val="2"/>
              </w:rPr>
              <w:tab/>
            </w:r>
            <w:hyperlink r:id="rId70" w:history="1">
              <w:r w:rsidR="0044665C" w:rsidRPr="00BC4C0A">
                <w:rPr>
                  <w:kern w:val="2"/>
                </w:rPr>
                <w:t>tracy.copeland@dfa.state.ar.us</w:t>
              </w:r>
            </w:hyperlink>
          </w:p>
        </w:tc>
      </w:tr>
      <w:tr w:rsidR="0044665C" w:rsidRPr="00BC4C0A" w14:paraId="52ED243B" w14:textId="77777777" w:rsidTr="004F5F64">
        <w:trPr>
          <w:gridBefore w:val="1"/>
          <w:wBefore w:w="11" w:type="dxa"/>
          <w:cantSplit/>
          <w:jc w:val="center"/>
        </w:trPr>
        <w:tc>
          <w:tcPr>
            <w:tcW w:w="4691" w:type="dxa"/>
            <w:tcBorders>
              <w:top w:val="nil"/>
            </w:tcBorders>
            <w:tcMar>
              <w:left w:w="0" w:type="dxa"/>
            </w:tcMar>
          </w:tcPr>
          <w:p w14:paraId="242ABCBF" w14:textId="77777777" w:rsidR="0044665C" w:rsidRPr="00BC4C0A" w:rsidRDefault="0044665C" w:rsidP="004F5F64">
            <w:pPr>
              <w:pStyle w:val="SPOCState"/>
              <w:rPr>
                <w:kern w:val="2"/>
              </w:rPr>
            </w:pPr>
            <w:r w:rsidRPr="00BC4C0A">
              <w:rPr>
                <w:kern w:val="2"/>
              </w:rPr>
              <w:t>CALIFORNIA</w:t>
            </w:r>
          </w:p>
          <w:p w14:paraId="1697A9F4" w14:textId="77777777" w:rsidR="0044665C" w:rsidRPr="00BC4C0A" w:rsidRDefault="0044665C" w:rsidP="0019623F">
            <w:pPr>
              <w:tabs>
                <w:tab w:val="left" w:pos="864"/>
              </w:tabs>
              <w:spacing w:line="276" w:lineRule="auto"/>
              <w:ind w:left="360" w:hanging="360"/>
              <w:rPr>
                <w:kern w:val="2"/>
                <w:szCs w:val="22"/>
              </w:rPr>
            </w:pPr>
            <w:r w:rsidRPr="00BC4C0A">
              <w:rPr>
                <w:kern w:val="2"/>
                <w:szCs w:val="22"/>
              </w:rPr>
              <w:t>Grants Coordination</w:t>
            </w:r>
          </w:p>
          <w:p w14:paraId="535FC2D1" w14:textId="77777777" w:rsidR="0044665C" w:rsidRPr="00BC4C0A" w:rsidRDefault="0044665C" w:rsidP="0019623F">
            <w:pPr>
              <w:tabs>
                <w:tab w:val="left" w:pos="864"/>
              </w:tabs>
              <w:spacing w:before="0" w:line="276" w:lineRule="auto"/>
              <w:ind w:left="360" w:hanging="360"/>
              <w:rPr>
                <w:kern w:val="2"/>
                <w:szCs w:val="22"/>
              </w:rPr>
            </w:pPr>
            <w:r w:rsidRPr="00BC4C0A">
              <w:rPr>
                <w:kern w:val="2"/>
                <w:szCs w:val="22"/>
              </w:rPr>
              <w:t>State Clearinghouse</w:t>
            </w:r>
          </w:p>
          <w:p w14:paraId="1BC1A937" w14:textId="77777777" w:rsidR="0044665C" w:rsidRPr="00BC4C0A" w:rsidRDefault="0044665C" w:rsidP="0019623F">
            <w:pPr>
              <w:tabs>
                <w:tab w:val="left" w:pos="864"/>
              </w:tabs>
              <w:spacing w:before="0" w:line="276" w:lineRule="auto"/>
              <w:ind w:left="360" w:hanging="360"/>
              <w:rPr>
                <w:kern w:val="2"/>
                <w:szCs w:val="22"/>
              </w:rPr>
            </w:pPr>
            <w:r w:rsidRPr="00BC4C0A">
              <w:rPr>
                <w:kern w:val="2"/>
                <w:szCs w:val="22"/>
              </w:rPr>
              <w:t>Office of Planning and Research</w:t>
            </w:r>
          </w:p>
          <w:p w14:paraId="6F855BEC" w14:textId="77777777" w:rsidR="0044665C" w:rsidRPr="00BC4C0A" w:rsidRDefault="0044665C" w:rsidP="0019623F">
            <w:pPr>
              <w:tabs>
                <w:tab w:val="left" w:pos="864"/>
              </w:tabs>
              <w:spacing w:before="0" w:line="276" w:lineRule="auto"/>
              <w:ind w:left="360" w:hanging="360"/>
              <w:rPr>
                <w:kern w:val="2"/>
                <w:szCs w:val="22"/>
              </w:rPr>
            </w:pPr>
            <w:r w:rsidRPr="00BC4C0A">
              <w:rPr>
                <w:kern w:val="2"/>
                <w:szCs w:val="22"/>
              </w:rPr>
              <w:t>P.O. Box 3044, Room 222</w:t>
            </w:r>
          </w:p>
          <w:p w14:paraId="6A246EBC" w14:textId="77777777" w:rsidR="0044665C" w:rsidRPr="00BC4C0A" w:rsidRDefault="0044665C" w:rsidP="0019623F">
            <w:pPr>
              <w:tabs>
                <w:tab w:val="left" w:pos="864"/>
              </w:tabs>
              <w:spacing w:before="0" w:line="276" w:lineRule="auto"/>
              <w:ind w:left="360" w:hanging="360"/>
              <w:rPr>
                <w:kern w:val="2"/>
                <w:szCs w:val="22"/>
              </w:rPr>
            </w:pPr>
            <w:r w:rsidRPr="00BC4C0A">
              <w:rPr>
                <w:kern w:val="2"/>
                <w:szCs w:val="22"/>
              </w:rPr>
              <w:t>Sacramento, CA 95812-3044</w:t>
            </w:r>
          </w:p>
          <w:p w14:paraId="12B901D5" w14:textId="77777777" w:rsidR="0044665C" w:rsidRPr="00BC4C0A" w:rsidRDefault="0044665C" w:rsidP="004F5F64">
            <w:pPr>
              <w:pStyle w:val="SPOCTel"/>
              <w:rPr>
                <w:kern w:val="2"/>
                <w:lang w:val="es-ES"/>
              </w:rPr>
            </w:pPr>
            <w:r w:rsidRPr="00BC4C0A">
              <w:rPr>
                <w:kern w:val="2"/>
                <w:lang w:val="es-ES"/>
              </w:rPr>
              <w:t>TEL:</w:t>
            </w:r>
            <w:r w:rsidRPr="00BC4C0A">
              <w:rPr>
                <w:kern w:val="2"/>
                <w:lang w:val="es-ES"/>
              </w:rPr>
              <w:tab/>
              <w:t>(916) 445-0613</w:t>
            </w:r>
          </w:p>
          <w:p w14:paraId="5E88128E" w14:textId="77777777" w:rsidR="0044665C" w:rsidRPr="00BC4C0A" w:rsidRDefault="0044665C" w:rsidP="004F5F64">
            <w:pPr>
              <w:pStyle w:val="SPOCTel"/>
              <w:rPr>
                <w:kern w:val="2"/>
                <w:lang w:val="es-ES"/>
              </w:rPr>
            </w:pPr>
            <w:r w:rsidRPr="00BC4C0A">
              <w:rPr>
                <w:kern w:val="2"/>
                <w:lang w:val="es-ES"/>
              </w:rPr>
              <w:t>FAX:</w:t>
            </w:r>
            <w:r w:rsidRPr="00BC4C0A">
              <w:rPr>
                <w:kern w:val="2"/>
                <w:lang w:val="es-ES"/>
              </w:rPr>
              <w:tab/>
              <w:t>(916) 328-3018</w:t>
            </w:r>
          </w:p>
          <w:p w14:paraId="253CCB0C" w14:textId="77777777" w:rsidR="0044665C" w:rsidRPr="00BC4C0A" w:rsidRDefault="0044665C" w:rsidP="004F5F64">
            <w:pPr>
              <w:pStyle w:val="SPOCTel"/>
              <w:rPr>
                <w:kern w:val="2"/>
              </w:rPr>
            </w:pPr>
            <w:r w:rsidRPr="00BC4C0A">
              <w:rPr>
                <w:kern w:val="2"/>
                <w:lang w:val="es-ES"/>
              </w:rPr>
              <w:t>Email:</w:t>
            </w:r>
            <w:r w:rsidRPr="00BC4C0A">
              <w:rPr>
                <w:kern w:val="2"/>
                <w:lang w:val="es-ES"/>
              </w:rPr>
              <w:tab/>
            </w:r>
            <w:hyperlink r:id="rId71" w:history="1">
              <w:r w:rsidRPr="00BC4C0A">
                <w:rPr>
                  <w:kern w:val="2"/>
                  <w:lang w:val="es-ES"/>
                </w:rPr>
                <w:t>State.clearinghouse@opr.ca.gov</w:t>
              </w:r>
            </w:hyperlink>
          </w:p>
        </w:tc>
        <w:tc>
          <w:tcPr>
            <w:tcW w:w="4680" w:type="dxa"/>
            <w:tcBorders>
              <w:top w:val="nil"/>
            </w:tcBorders>
            <w:tcMar>
              <w:right w:w="0" w:type="dxa"/>
            </w:tcMar>
          </w:tcPr>
          <w:p w14:paraId="28464FB2" w14:textId="77777777" w:rsidR="0044665C" w:rsidRPr="00BC4C0A" w:rsidRDefault="0044665C" w:rsidP="004F5F64">
            <w:pPr>
              <w:pStyle w:val="SPOCState"/>
              <w:rPr>
                <w:kern w:val="2"/>
              </w:rPr>
            </w:pPr>
            <w:r w:rsidRPr="00BC4C0A">
              <w:rPr>
                <w:kern w:val="2"/>
              </w:rPr>
              <w:t>DELAWARE</w:t>
            </w:r>
          </w:p>
          <w:p w14:paraId="2C6C2C51" w14:textId="77777777" w:rsidR="0044665C" w:rsidRPr="00BC4C0A" w:rsidRDefault="0044665C" w:rsidP="004F5F64">
            <w:pPr>
              <w:pStyle w:val="SPOCCont"/>
              <w:rPr>
                <w:kern w:val="2"/>
              </w:rPr>
            </w:pPr>
            <w:r w:rsidRPr="00BC4C0A">
              <w:rPr>
                <w:kern w:val="2"/>
              </w:rPr>
              <w:t>Lindsay Lewis</w:t>
            </w:r>
          </w:p>
          <w:p w14:paraId="4CECF24C" w14:textId="77777777" w:rsidR="0044665C" w:rsidRPr="00BC4C0A" w:rsidRDefault="0044665C" w:rsidP="0019623F">
            <w:pPr>
              <w:spacing w:before="0" w:line="276" w:lineRule="auto"/>
              <w:ind w:left="360" w:hanging="360"/>
              <w:rPr>
                <w:color w:val="000000" w:themeColor="text1"/>
                <w:kern w:val="2"/>
                <w:szCs w:val="22"/>
              </w:rPr>
            </w:pPr>
            <w:r w:rsidRPr="00BC4C0A">
              <w:rPr>
                <w:color w:val="000000" w:themeColor="text1"/>
                <w:kern w:val="2"/>
                <w:szCs w:val="22"/>
              </w:rPr>
              <w:t>SPOC/Federal Aid Master Contact</w:t>
            </w:r>
          </w:p>
          <w:p w14:paraId="39182367" w14:textId="77777777" w:rsidR="0044665C" w:rsidRPr="00BC4C0A" w:rsidRDefault="0044665C" w:rsidP="0019623F">
            <w:pPr>
              <w:spacing w:before="0" w:line="276" w:lineRule="auto"/>
              <w:ind w:left="360" w:hanging="360"/>
              <w:rPr>
                <w:color w:val="000000" w:themeColor="text1"/>
                <w:kern w:val="2"/>
                <w:szCs w:val="22"/>
              </w:rPr>
            </w:pPr>
            <w:r w:rsidRPr="00BC4C0A">
              <w:rPr>
                <w:color w:val="000000" w:themeColor="text1"/>
                <w:kern w:val="2"/>
                <w:szCs w:val="22"/>
              </w:rPr>
              <w:t>Office of Management and Budget</w:t>
            </w:r>
          </w:p>
          <w:p w14:paraId="6E12FF6E" w14:textId="77777777" w:rsidR="0044665C" w:rsidRPr="00BC4C0A" w:rsidRDefault="0044665C" w:rsidP="0019623F">
            <w:pPr>
              <w:spacing w:before="0" w:line="276" w:lineRule="auto"/>
              <w:ind w:left="360" w:hanging="360"/>
              <w:rPr>
                <w:color w:val="000000" w:themeColor="text1"/>
                <w:kern w:val="2"/>
                <w:szCs w:val="22"/>
              </w:rPr>
            </w:pPr>
            <w:r w:rsidRPr="00BC4C0A">
              <w:rPr>
                <w:color w:val="000000" w:themeColor="text1"/>
                <w:kern w:val="2"/>
                <w:szCs w:val="22"/>
              </w:rPr>
              <w:t>Budget Development, Planning &amp; Administration</w:t>
            </w:r>
          </w:p>
          <w:p w14:paraId="69DE1712" w14:textId="77777777" w:rsidR="0044665C" w:rsidRPr="00BC4C0A" w:rsidRDefault="0044665C" w:rsidP="0019623F">
            <w:pPr>
              <w:spacing w:before="0" w:line="276" w:lineRule="auto"/>
              <w:ind w:left="360" w:hanging="360"/>
              <w:rPr>
                <w:color w:val="000000" w:themeColor="text1"/>
                <w:kern w:val="2"/>
                <w:szCs w:val="22"/>
              </w:rPr>
            </w:pPr>
            <w:r w:rsidRPr="00BC4C0A">
              <w:rPr>
                <w:color w:val="000000" w:themeColor="text1"/>
                <w:kern w:val="2"/>
                <w:szCs w:val="22"/>
              </w:rPr>
              <w:t>122 Martin Luther King Blvd South</w:t>
            </w:r>
          </w:p>
          <w:p w14:paraId="0827EDFA" w14:textId="77777777" w:rsidR="0044665C" w:rsidRPr="00BC4C0A" w:rsidRDefault="0044665C" w:rsidP="0019623F">
            <w:pPr>
              <w:spacing w:before="0" w:line="276" w:lineRule="auto"/>
              <w:ind w:left="360" w:hanging="360"/>
              <w:rPr>
                <w:color w:val="000000" w:themeColor="text1"/>
                <w:kern w:val="2"/>
                <w:szCs w:val="22"/>
                <w:lang w:val="es-ES"/>
              </w:rPr>
            </w:pPr>
            <w:r w:rsidRPr="00BC4C0A">
              <w:rPr>
                <w:color w:val="000000" w:themeColor="text1"/>
                <w:kern w:val="2"/>
                <w:szCs w:val="22"/>
                <w:lang w:val="es-ES"/>
              </w:rPr>
              <w:t xml:space="preserve">Dover, DE 19901 </w:t>
            </w:r>
          </w:p>
          <w:p w14:paraId="7EE13A87" w14:textId="77777777" w:rsidR="0044665C" w:rsidRPr="00BC4C0A" w:rsidRDefault="0044665C" w:rsidP="004F5F64">
            <w:pPr>
              <w:pStyle w:val="SPOCTel"/>
              <w:rPr>
                <w:kern w:val="2"/>
                <w:lang w:val="es-ES"/>
              </w:rPr>
            </w:pPr>
            <w:r w:rsidRPr="00BC4C0A">
              <w:rPr>
                <w:kern w:val="2"/>
                <w:lang w:val="es-ES"/>
              </w:rPr>
              <w:t>TEL:</w:t>
            </w:r>
            <w:r w:rsidRPr="00BC4C0A">
              <w:rPr>
                <w:kern w:val="2"/>
                <w:lang w:val="es-ES"/>
              </w:rPr>
              <w:tab/>
              <w:t>(302) 672-5115</w:t>
            </w:r>
          </w:p>
          <w:p w14:paraId="218F3B6A" w14:textId="77777777" w:rsidR="0044665C" w:rsidRPr="00BC4C0A" w:rsidRDefault="0044665C" w:rsidP="004F5F64">
            <w:pPr>
              <w:pStyle w:val="SPOCTel"/>
              <w:rPr>
                <w:kern w:val="2"/>
              </w:rPr>
            </w:pPr>
            <w:r w:rsidRPr="00BC4C0A">
              <w:rPr>
                <w:kern w:val="2"/>
              </w:rPr>
              <w:t>Email:</w:t>
            </w:r>
            <w:r w:rsidRPr="00BC4C0A">
              <w:rPr>
                <w:kern w:val="2"/>
              </w:rPr>
              <w:tab/>
            </w:r>
            <w:hyperlink r:id="rId72" w:history="1">
              <w:r w:rsidRPr="00BC4C0A">
                <w:rPr>
                  <w:rStyle w:val="Hyperlink"/>
                  <w:color w:val="000000" w:themeColor="text1"/>
                  <w:kern w:val="2"/>
                  <w:szCs w:val="22"/>
                </w:rPr>
                <w:t>lindsay.lewis@state.de.us</w:t>
              </w:r>
            </w:hyperlink>
          </w:p>
          <w:p w14:paraId="0EE71A6B" w14:textId="77777777" w:rsidR="0044665C" w:rsidRPr="00BC4C0A" w:rsidRDefault="007E32A9" w:rsidP="00700CD9">
            <w:pPr>
              <w:pStyle w:val="SPOCTel"/>
              <w:rPr>
                <w:kern w:val="2"/>
                <w:lang w:val="es-ES"/>
              </w:rPr>
            </w:pPr>
            <w:hyperlink r:id="rId73" w:tooltip="Federal Grants Administration and State Clearinghouse" w:history="1">
              <w:r w:rsidR="0019623F" w:rsidRPr="00BC4C0A">
                <w:rPr>
                  <w:rFonts w:cs="Arial"/>
                  <w:kern w:val="2"/>
                </w:rPr>
                <w:t>https://budget.delaware.gov/clearinghouse/</w:t>
              </w:r>
            </w:hyperlink>
            <w:r w:rsidR="00700CD9" w:rsidRPr="00BC4C0A">
              <w:rPr>
                <w:kern w:val="2"/>
                <w:lang w:val="es-ES"/>
              </w:rPr>
              <w:t xml:space="preserve"> </w:t>
            </w:r>
          </w:p>
        </w:tc>
      </w:tr>
      <w:tr w:rsidR="0044665C" w:rsidRPr="00BC4C0A" w14:paraId="4A2D5CE4" w14:textId="77777777" w:rsidTr="004F5F64">
        <w:trPr>
          <w:gridBefore w:val="1"/>
          <w:wBefore w:w="11" w:type="dxa"/>
          <w:cantSplit/>
          <w:jc w:val="center"/>
        </w:trPr>
        <w:tc>
          <w:tcPr>
            <w:tcW w:w="4691" w:type="dxa"/>
            <w:tcMar>
              <w:left w:w="0" w:type="dxa"/>
            </w:tcMar>
          </w:tcPr>
          <w:p w14:paraId="6E93CF76" w14:textId="77777777" w:rsidR="0044665C" w:rsidRPr="00BC4C0A" w:rsidRDefault="0044665C" w:rsidP="004F5F64">
            <w:pPr>
              <w:pStyle w:val="SPOCState"/>
              <w:rPr>
                <w:kern w:val="2"/>
              </w:rPr>
            </w:pPr>
            <w:r w:rsidRPr="00BC4C0A">
              <w:rPr>
                <w:kern w:val="2"/>
              </w:rPr>
              <w:t>DISTRICT OF COLUMBIA</w:t>
            </w:r>
          </w:p>
          <w:p w14:paraId="378ACE84" w14:textId="77777777" w:rsidR="0044665C" w:rsidRPr="00BC4C0A" w:rsidRDefault="0044665C" w:rsidP="004F5F64">
            <w:pPr>
              <w:pStyle w:val="SPOCCont"/>
              <w:rPr>
                <w:kern w:val="2"/>
              </w:rPr>
            </w:pPr>
            <w:r w:rsidRPr="00BC4C0A">
              <w:rPr>
                <w:kern w:val="2"/>
              </w:rPr>
              <w:t xml:space="preserve">Pat Henry </w:t>
            </w:r>
          </w:p>
          <w:p w14:paraId="6321601D" w14:textId="77777777" w:rsidR="0044665C" w:rsidRPr="00BC4C0A" w:rsidRDefault="0044665C" w:rsidP="00836D8C">
            <w:pPr>
              <w:pStyle w:val="SPOCAddress"/>
            </w:pPr>
            <w:r w:rsidRPr="00BC4C0A">
              <w:t>DC Government Office of Partnerships</w:t>
            </w:r>
          </w:p>
          <w:p w14:paraId="1271214A" w14:textId="77777777" w:rsidR="0044665C" w:rsidRPr="00BC4C0A" w:rsidRDefault="0044665C" w:rsidP="00836D8C">
            <w:pPr>
              <w:pStyle w:val="SPOCAddress"/>
            </w:pPr>
            <w:r w:rsidRPr="00BC4C0A">
              <w:t>and Grants Development</w:t>
            </w:r>
          </w:p>
          <w:p w14:paraId="1916C4D0" w14:textId="77777777" w:rsidR="0044665C" w:rsidRPr="00BC4C0A" w:rsidRDefault="0044665C" w:rsidP="00836D8C">
            <w:pPr>
              <w:pStyle w:val="SPOCAddress"/>
            </w:pPr>
            <w:r w:rsidRPr="00BC4C0A">
              <w:t xml:space="preserve">441 4th Street, NW </w:t>
            </w:r>
          </w:p>
          <w:p w14:paraId="19892A7E" w14:textId="77777777" w:rsidR="0044665C" w:rsidRPr="00BC4C0A" w:rsidRDefault="0044665C" w:rsidP="00836D8C">
            <w:pPr>
              <w:pStyle w:val="SPOCAddress"/>
            </w:pPr>
            <w:r w:rsidRPr="00BC4C0A">
              <w:t xml:space="preserve">Washington, DC 20001 </w:t>
            </w:r>
          </w:p>
          <w:p w14:paraId="3E2FEFD3" w14:textId="77777777" w:rsidR="0044665C" w:rsidRPr="00BC4C0A" w:rsidRDefault="0044665C" w:rsidP="004F5F64">
            <w:pPr>
              <w:pStyle w:val="SPOCTel"/>
              <w:rPr>
                <w:kern w:val="2"/>
              </w:rPr>
            </w:pPr>
            <w:r w:rsidRPr="00BC4C0A">
              <w:rPr>
                <w:kern w:val="2"/>
              </w:rPr>
              <w:t>TEL:</w:t>
            </w:r>
            <w:r w:rsidRPr="00BC4C0A">
              <w:rPr>
                <w:kern w:val="2"/>
              </w:rPr>
              <w:tab/>
              <w:t xml:space="preserve">(202) 727-8900 </w:t>
            </w:r>
          </w:p>
          <w:p w14:paraId="50105981" w14:textId="77777777" w:rsidR="0044665C" w:rsidRPr="00BC4C0A" w:rsidRDefault="007E32A9" w:rsidP="004F5F64">
            <w:pPr>
              <w:pStyle w:val="SPOCTel"/>
              <w:rPr>
                <w:kern w:val="2"/>
              </w:rPr>
            </w:pPr>
            <w:hyperlink r:id="rId74" w:tooltip="DC Office of Partnerships and Grant Services" w:history="1">
              <w:r w:rsidR="0044665C" w:rsidRPr="00BC4C0A">
                <w:rPr>
                  <w:kern w:val="2"/>
                </w:rPr>
                <w:t>http://opgs.dc.gov</w:t>
              </w:r>
            </w:hyperlink>
            <w:r w:rsidR="0044665C" w:rsidRPr="00BC4C0A">
              <w:rPr>
                <w:kern w:val="2"/>
              </w:rPr>
              <w:t xml:space="preserve"> </w:t>
            </w:r>
          </w:p>
        </w:tc>
        <w:tc>
          <w:tcPr>
            <w:tcW w:w="4680" w:type="dxa"/>
            <w:tcMar>
              <w:right w:w="0" w:type="dxa"/>
            </w:tcMar>
          </w:tcPr>
          <w:p w14:paraId="1E467A44" w14:textId="77777777" w:rsidR="0044665C" w:rsidRPr="00BC4C0A" w:rsidRDefault="0044665C" w:rsidP="004F5F64">
            <w:pPr>
              <w:pStyle w:val="SPOCState"/>
              <w:rPr>
                <w:kern w:val="2"/>
              </w:rPr>
            </w:pPr>
            <w:r w:rsidRPr="00BC4C0A">
              <w:rPr>
                <w:kern w:val="2"/>
              </w:rPr>
              <w:t>FLORIDA</w:t>
            </w:r>
          </w:p>
          <w:p w14:paraId="10CD325C" w14:textId="77777777" w:rsidR="0044665C" w:rsidRPr="00BC4C0A" w:rsidRDefault="0044665C" w:rsidP="004F5F64">
            <w:pPr>
              <w:pStyle w:val="SPOCCont"/>
              <w:rPr>
                <w:kern w:val="2"/>
              </w:rPr>
            </w:pPr>
            <w:r w:rsidRPr="00BC4C0A">
              <w:rPr>
                <w:kern w:val="2"/>
              </w:rPr>
              <w:t>Chris Stahl</w:t>
            </w:r>
          </w:p>
          <w:p w14:paraId="2B11BAFB" w14:textId="77777777" w:rsidR="0044665C" w:rsidRPr="00BC4C0A" w:rsidRDefault="0044665C" w:rsidP="00836D8C">
            <w:pPr>
              <w:pStyle w:val="SPOCAddress"/>
            </w:pPr>
            <w:r w:rsidRPr="00BC4C0A">
              <w:t>Florida State Clearinghouse</w:t>
            </w:r>
          </w:p>
          <w:p w14:paraId="623EF491" w14:textId="77777777" w:rsidR="0044665C" w:rsidRPr="00BC4C0A" w:rsidRDefault="0044665C" w:rsidP="00836D8C">
            <w:pPr>
              <w:pStyle w:val="SPOCAddress"/>
            </w:pPr>
            <w:r w:rsidRPr="00BC4C0A">
              <w:t>Florida Dept. of Environmental Protection</w:t>
            </w:r>
          </w:p>
          <w:p w14:paraId="24394029" w14:textId="77777777" w:rsidR="0044665C" w:rsidRPr="00BC4C0A" w:rsidRDefault="0044665C" w:rsidP="00836D8C">
            <w:pPr>
              <w:pStyle w:val="SPOCAddress"/>
            </w:pPr>
            <w:r w:rsidRPr="00BC4C0A">
              <w:t>3900 Commonwealth Boulevard</w:t>
            </w:r>
          </w:p>
          <w:p w14:paraId="435F246F" w14:textId="77777777" w:rsidR="0044665C" w:rsidRPr="00BC4C0A" w:rsidRDefault="0044665C" w:rsidP="00836D8C">
            <w:pPr>
              <w:pStyle w:val="SPOCAddress"/>
            </w:pPr>
            <w:r w:rsidRPr="00BC4C0A">
              <w:t>Mall Station 47</w:t>
            </w:r>
          </w:p>
          <w:p w14:paraId="3405915D" w14:textId="77777777" w:rsidR="0044665C" w:rsidRPr="00BC4C0A" w:rsidRDefault="0044665C" w:rsidP="00836D8C">
            <w:pPr>
              <w:pStyle w:val="SPOCAddress"/>
            </w:pPr>
            <w:r w:rsidRPr="00BC4C0A">
              <w:t>Tallahassee, FL 32899-3000</w:t>
            </w:r>
          </w:p>
          <w:p w14:paraId="54A66ADC" w14:textId="77777777" w:rsidR="0044665C" w:rsidRPr="00BC4C0A" w:rsidRDefault="0044665C" w:rsidP="004F5F64">
            <w:pPr>
              <w:pStyle w:val="SPOCTel"/>
              <w:rPr>
                <w:kern w:val="2"/>
              </w:rPr>
            </w:pPr>
            <w:r w:rsidRPr="00BC4C0A">
              <w:rPr>
                <w:kern w:val="2"/>
              </w:rPr>
              <w:t>TEL:</w:t>
            </w:r>
            <w:r w:rsidRPr="00BC4C0A">
              <w:rPr>
                <w:kern w:val="2"/>
              </w:rPr>
              <w:tab/>
              <w:t>(850) 245-2161</w:t>
            </w:r>
          </w:p>
          <w:p w14:paraId="0F5E5E1B" w14:textId="77777777" w:rsidR="0044665C" w:rsidRPr="00BC4C0A" w:rsidRDefault="0044665C" w:rsidP="004F5F64">
            <w:pPr>
              <w:pStyle w:val="SPOCTel"/>
              <w:rPr>
                <w:kern w:val="2"/>
              </w:rPr>
            </w:pPr>
            <w:r w:rsidRPr="00BC4C0A">
              <w:rPr>
                <w:kern w:val="2"/>
              </w:rPr>
              <w:t>FAX:</w:t>
            </w:r>
            <w:r w:rsidRPr="00BC4C0A">
              <w:rPr>
                <w:kern w:val="2"/>
              </w:rPr>
              <w:tab/>
              <w:t>(850) 245-2190</w:t>
            </w:r>
          </w:p>
          <w:p w14:paraId="324CDFAA" w14:textId="77777777" w:rsidR="0044665C" w:rsidRPr="00BC4C0A" w:rsidRDefault="0044665C" w:rsidP="004F5F64">
            <w:pPr>
              <w:pStyle w:val="SPOCTel"/>
              <w:rPr>
                <w:kern w:val="2"/>
              </w:rPr>
            </w:pPr>
            <w:r w:rsidRPr="00BC4C0A">
              <w:rPr>
                <w:kern w:val="2"/>
              </w:rPr>
              <w:t>Email:</w:t>
            </w:r>
            <w:r w:rsidRPr="00BC4C0A">
              <w:rPr>
                <w:kern w:val="2"/>
              </w:rPr>
              <w:tab/>
            </w:r>
            <w:hyperlink r:id="rId75" w:history="1">
              <w:r w:rsidRPr="00BC4C0A">
                <w:rPr>
                  <w:rStyle w:val="Hyperlink"/>
                  <w:color w:val="auto"/>
                  <w:kern w:val="2"/>
                  <w:szCs w:val="22"/>
                  <w:u w:val="none"/>
                </w:rPr>
                <w:t>Chris.Stahl@dep.state.fl.us</w:t>
              </w:r>
            </w:hyperlink>
            <w:r w:rsidRPr="00BC4C0A">
              <w:rPr>
                <w:kern w:val="2"/>
              </w:rPr>
              <w:t xml:space="preserve"> </w:t>
            </w:r>
          </w:p>
        </w:tc>
      </w:tr>
      <w:tr w:rsidR="0044665C" w:rsidRPr="00BC4C0A" w14:paraId="446F7D3D" w14:textId="77777777" w:rsidTr="004F5F64">
        <w:trPr>
          <w:gridBefore w:val="1"/>
          <w:wBefore w:w="11" w:type="dxa"/>
          <w:cantSplit/>
          <w:jc w:val="center"/>
        </w:trPr>
        <w:tc>
          <w:tcPr>
            <w:tcW w:w="4691" w:type="dxa"/>
            <w:tcMar>
              <w:left w:w="0" w:type="dxa"/>
            </w:tcMar>
          </w:tcPr>
          <w:p w14:paraId="49517264" w14:textId="77777777" w:rsidR="0044665C" w:rsidRPr="00BC4C0A" w:rsidRDefault="0044665C" w:rsidP="004F5F64">
            <w:pPr>
              <w:pStyle w:val="SPOCState"/>
              <w:rPr>
                <w:kern w:val="2"/>
              </w:rPr>
            </w:pPr>
            <w:r w:rsidRPr="00BC4C0A">
              <w:rPr>
                <w:kern w:val="2"/>
              </w:rPr>
              <w:t>IOWA</w:t>
            </w:r>
          </w:p>
          <w:p w14:paraId="549E3ED1" w14:textId="77777777" w:rsidR="0044665C" w:rsidRPr="00BC4C0A" w:rsidRDefault="0044665C" w:rsidP="004F5F64">
            <w:pPr>
              <w:pStyle w:val="SPOCCont"/>
              <w:rPr>
                <w:kern w:val="2"/>
              </w:rPr>
            </w:pPr>
            <w:r w:rsidRPr="00BC4C0A">
              <w:rPr>
                <w:kern w:val="2"/>
              </w:rPr>
              <w:t>Debra Scrowther</w:t>
            </w:r>
          </w:p>
          <w:p w14:paraId="55DCC59F" w14:textId="77777777" w:rsidR="0044665C" w:rsidRPr="00BC4C0A" w:rsidRDefault="0044665C" w:rsidP="00836D8C">
            <w:pPr>
              <w:pStyle w:val="SPOCAddress"/>
            </w:pPr>
            <w:r w:rsidRPr="00BC4C0A">
              <w:t>Iowa Department of Management</w:t>
            </w:r>
          </w:p>
          <w:p w14:paraId="11963B9B" w14:textId="77777777" w:rsidR="0044665C" w:rsidRPr="00BC4C0A" w:rsidRDefault="0044665C" w:rsidP="00836D8C">
            <w:pPr>
              <w:pStyle w:val="SPOCAddress"/>
            </w:pPr>
            <w:r w:rsidRPr="00BC4C0A">
              <w:t>State Capitol Building Room G12</w:t>
            </w:r>
          </w:p>
          <w:p w14:paraId="4B7970CA" w14:textId="77777777" w:rsidR="0044665C" w:rsidRPr="00BC4C0A" w:rsidRDefault="0044665C" w:rsidP="00836D8C">
            <w:pPr>
              <w:pStyle w:val="SPOCAddress"/>
            </w:pPr>
            <w:r w:rsidRPr="00BC4C0A">
              <w:t>1007 E. Grand Avenue</w:t>
            </w:r>
          </w:p>
          <w:p w14:paraId="0CE8DA2A" w14:textId="77777777" w:rsidR="0044665C" w:rsidRPr="00BC4C0A" w:rsidRDefault="0044665C" w:rsidP="00836D8C">
            <w:pPr>
              <w:pStyle w:val="SPOCAddress"/>
              <w:rPr>
                <w:lang w:val="es-ES"/>
              </w:rPr>
            </w:pPr>
            <w:r w:rsidRPr="00BC4C0A">
              <w:rPr>
                <w:lang w:val="es-ES"/>
              </w:rPr>
              <w:t>Des Moines, IA 50319</w:t>
            </w:r>
          </w:p>
          <w:p w14:paraId="5C063C7F" w14:textId="77777777" w:rsidR="0044665C" w:rsidRPr="00BC4C0A" w:rsidRDefault="0044665C" w:rsidP="004F5F64">
            <w:pPr>
              <w:pStyle w:val="SPOCTel"/>
              <w:rPr>
                <w:kern w:val="2"/>
                <w:lang w:val="es-ES"/>
              </w:rPr>
            </w:pPr>
            <w:r w:rsidRPr="00BC4C0A">
              <w:rPr>
                <w:kern w:val="2"/>
                <w:lang w:val="es-ES"/>
              </w:rPr>
              <w:t>TEL:</w:t>
            </w:r>
            <w:r w:rsidRPr="00BC4C0A">
              <w:rPr>
                <w:kern w:val="2"/>
                <w:lang w:val="es-ES"/>
              </w:rPr>
              <w:tab/>
              <w:t>(515) 281-8834</w:t>
            </w:r>
          </w:p>
          <w:p w14:paraId="764BB9A9" w14:textId="77777777" w:rsidR="0044665C" w:rsidRPr="00BC4C0A" w:rsidRDefault="0044665C" w:rsidP="004F5F64">
            <w:pPr>
              <w:pStyle w:val="SPOCTel"/>
              <w:rPr>
                <w:kern w:val="2"/>
                <w:lang w:val="es-ES"/>
              </w:rPr>
            </w:pPr>
            <w:r w:rsidRPr="00BC4C0A">
              <w:rPr>
                <w:kern w:val="2"/>
                <w:lang w:val="es-ES"/>
              </w:rPr>
              <w:t>FAX:</w:t>
            </w:r>
            <w:r w:rsidRPr="00BC4C0A">
              <w:rPr>
                <w:kern w:val="2"/>
                <w:lang w:val="es-ES"/>
              </w:rPr>
              <w:tab/>
              <w:t>(515) 242-5897</w:t>
            </w:r>
          </w:p>
          <w:p w14:paraId="521E8D51" w14:textId="77777777" w:rsidR="0044665C" w:rsidRPr="00BC4C0A" w:rsidRDefault="0044665C" w:rsidP="004F5F64">
            <w:pPr>
              <w:pStyle w:val="SPOCTel"/>
              <w:rPr>
                <w:kern w:val="2"/>
              </w:rPr>
            </w:pPr>
            <w:r w:rsidRPr="00BC4C0A">
              <w:rPr>
                <w:kern w:val="2"/>
                <w:lang w:val="es-ES"/>
              </w:rPr>
              <w:t>Email:</w:t>
            </w:r>
            <w:r w:rsidRPr="00BC4C0A">
              <w:rPr>
                <w:kern w:val="2"/>
                <w:lang w:val="es-ES"/>
              </w:rPr>
              <w:tab/>
            </w:r>
            <w:hyperlink r:id="rId76" w:history="1">
              <w:r w:rsidRPr="00BC4C0A">
                <w:rPr>
                  <w:rStyle w:val="Hyperlink"/>
                  <w:color w:val="auto"/>
                  <w:kern w:val="2"/>
                  <w:szCs w:val="22"/>
                  <w:u w:val="none"/>
                  <w:lang w:val="es-ES"/>
                </w:rPr>
                <w:t>Debra.Scrowther@iowa.gov</w:t>
              </w:r>
            </w:hyperlink>
          </w:p>
        </w:tc>
        <w:tc>
          <w:tcPr>
            <w:tcW w:w="4680" w:type="dxa"/>
            <w:tcMar>
              <w:right w:w="0" w:type="dxa"/>
            </w:tcMar>
          </w:tcPr>
          <w:p w14:paraId="79203F41" w14:textId="77777777" w:rsidR="0044665C" w:rsidRPr="00BC4C0A" w:rsidRDefault="0044665C" w:rsidP="004F5F64">
            <w:pPr>
              <w:pStyle w:val="SPOCState"/>
              <w:rPr>
                <w:kern w:val="2"/>
              </w:rPr>
            </w:pPr>
            <w:r w:rsidRPr="00BC4C0A">
              <w:rPr>
                <w:kern w:val="2"/>
              </w:rPr>
              <w:t>KENTUCKY</w:t>
            </w:r>
          </w:p>
          <w:p w14:paraId="652790DB" w14:textId="77777777" w:rsidR="0044665C" w:rsidRPr="00BC4C0A" w:rsidRDefault="0044665C" w:rsidP="004F5F64">
            <w:pPr>
              <w:pStyle w:val="SPOCCont"/>
              <w:rPr>
                <w:kern w:val="2"/>
              </w:rPr>
            </w:pPr>
            <w:r w:rsidRPr="00BC4C0A">
              <w:rPr>
                <w:kern w:val="2"/>
              </w:rPr>
              <w:t xml:space="preserve">Lee Nalley </w:t>
            </w:r>
          </w:p>
          <w:p w14:paraId="39ECFF4B" w14:textId="77777777" w:rsidR="0044665C" w:rsidRPr="00BC4C0A" w:rsidRDefault="0044665C" w:rsidP="00836D8C">
            <w:pPr>
              <w:pStyle w:val="SPOCAddress"/>
            </w:pPr>
            <w:r w:rsidRPr="00BC4C0A">
              <w:t xml:space="preserve">The Governor’s Office for Local Development </w:t>
            </w:r>
          </w:p>
          <w:p w14:paraId="540AC300" w14:textId="77777777" w:rsidR="0044665C" w:rsidRPr="00BC4C0A" w:rsidRDefault="0044665C" w:rsidP="00836D8C">
            <w:pPr>
              <w:pStyle w:val="SPOCAddress"/>
            </w:pPr>
            <w:r w:rsidRPr="00BC4C0A">
              <w:t xml:space="preserve">1024 Capital Center Drive, Suite 340 </w:t>
            </w:r>
          </w:p>
          <w:p w14:paraId="3BE7C046" w14:textId="77777777" w:rsidR="0044665C" w:rsidRPr="00BC4C0A" w:rsidRDefault="0044665C" w:rsidP="00836D8C">
            <w:pPr>
              <w:pStyle w:val="SPOCAddress"/>
            </w:pPr>
            <w:r w:rsidRPr="00BC4C0A">
              <w:t xml:space="preserve">Frankfort, Kentucky 40601 </w:t>
            </w:r>
          </w:p>
          <w:p w14:paraId="44C81F23" w14:textId="77777777" w:rsidR="0044665C" w:rsidRPr="00BC4C0A" w:rsidRDefault="0044665C" w:rsidP="004F5F64">
            <w:pPr>
              <w:pStyle w:val="SPOCTel"/>
              <w:rPr>
                <w:kern w:val="2"/>
              </w:rPr>
            </w:pPr>
            <w:r w:rsidRPr="00BC4C0A">
              <w:rPr>
                <w:kern w:val="2"/>
              </w:rPr>
              <w:t>TEL:</w:t>
            </w:r>
            <w:r w:rsidRPr="00BC4C0A">
              <w:rPr>
                <w:kern w:val="2"/>
              </w:rPr>
              <w:tab/>
              <w:t xml:space="preserve">(502) 573-2382 Ext. 274 </w:t>
            </w:r>
          </w:p>
          <w:p w14:paraId="4C5F5629" w14:textId="77777777" w:rsidR="0044665C" w:rsidRPr="00BC4C0A" w:rsidRDefault="004F5F64" w:rsidP="004F5F64">
            <w:pPr>
              <w:pStyle w:val="SPOCTel"/>
              <w:rPr>
                <w:kern w:val="2"/>
              </w:rPr>
            </w:pPr>
            <w:r w:rsidRPr="00BC4C0A">
              <w:rPr>
                <w:kern w:val="2"/>
              </w:rPr>
              <w:t>FAX</w:t>
            </w:r>
            <w:r w:rsidR="0044665C" w:rsidRPr="00BC4C0A">
              <w:rPr>
                <w:kern w:val="2"/>
              </w:rPr>
              <w:t>:</w:t>
            </w:r>
            <w:r w:rsidR="0044665C" w:rsidRPr="00BC4C0A">
              <w:rPr>
                <w:kern w:val="2"/>
              </w:rPr>
              <w:tab/>
              <w:t xml:space="preserve">(502) 573-1519 </w:t>
            </w:r>
          </w:p>
          <w:p w14:paraId="00793193" w14:textId="77777777" w:rsidR="0044665C" w:rsidRPr="00BC4C0A" w:rsidRDefault="0044665C" w:rsidP="004F5F64">
            <w:pPr>
              <w:pStyle w:val="SPOCTel"/>
              <w:rPr>
                <w:kern w:val="2"/>
                <w:lang w:val="es-ES"/>
              </w:rPr>
            </w:pPr>
            <w:r w:rsidRPr="00BC4C0A">
              <w:rPr>
                <w:kern w:val="2"/>
              </w:rPr>
              <w:t xml:space="preserve">Email: </w:t>
            </w:r>
            <w:r w:rsidRPr="00BC4C0A">
              <w:rPr>
                <w:kern w:val="2"/>
              </w:rPr>
              <w:tab/>
              <w:t>Lee.Nalley@ky.gov</w:t>
            </w:r>
          </w:p>
        </w:tc>
      </w:tr>
      <w:tr w:rsidR="0044665C" w:rsidRPr="00BC4C0A" w14:paraId="0AA21FD2" w14:textId="77777777" w:rsidTr="004F5F64">
        <w:trPr>
          <w:gridBefore w:val="1"/>
          <w:wBefore w:w="11" w:type="dxa"/>
          <w:cantSplit/>
          <w:jc w:val="center"/>
        </w:trPr>
        <w:tc>
          <w:tcPr>
            <w:tcW w:w="4691" w:type="dxa"/>
            <w:tcMar>
              <w:left w:w="0" w:type="dxa"/>
            </w:tcMar>
          </w:tcPr>
          <w:p w14:paraId="042466C8" w14:textId="77777777" w:rsidR="0044665C" w:rsidRPr="00BC4C0A" w:rsidRDefault="0044665C" w:rsidP="004F5F64">
            <w:pPr>
              <w:pStyle w:val="SPOCState"/>
              <w:rPr>
                <w:b w:val="0"/>
                <w:bCs w:val="0"/>
                <w:spacing w:val="4"/>
                <w:kern w:val="2"/>
                <w:szCs w:val="22"/>
              </w:rPr>
            </w:pPr>
            <w:r w:rsidRPr="00BC4C0A">
              <w:rPr>
                <w:kern w:val="2"/>
              </w:rPr>
              <w:t>LOUISIANA</w:t>
            </w:r>
          </w:p>
          <w:p w14:paraId="0387A887" w14:textId="77777777" w:rsidR="0044665C" w:rsidRPr="00BC4C0A" w:rsidRDefault="0044665C" w:rsidP="004F5F64">
            <w:pPr>
              <w:pStyle w:val="SPOCCont"/>
              <w:rPr>
                <w:kern w:val="2"/>
              </w:rPr>
            </w:pPr>
            <w:r w:rsidRPr="00BC4C0A">
              <w:rPr>
                <w:kern w:val="2"/>
              </w:rPr>
              <w:t>Terry Thomas</w:t>
            </w:r>
          </w:p>
          <w:p w14:paraId="0658FA6B" w14:textId="77777777" w:rsidR="0044665C" w:rsidRPr="00BC4C0A" w:rsidRDefault="0044665C" w:rsidP="0019623F">
            <w:pPr>
              <w:spacing w:before="0" w:line="276" w:lineRule="auto"/>
              <w:ind w:left="216" w:hanging="216"/>
              <w:rPr>
                <w:rFonts w:cs="Arial"/>
                <w:kern w:val="2"/>
                <w:szCs w:val="22"/>
              </w:rPr>
            </w:pPr>
            <w:r w:rsidRPr="00BC4C0A">
              <w:rPr>
                <w:rFonts w:cs="Arial"/>
                <w:kern w:val="2"/>
                <w:szCs w:val="22"/>
              </w:rPr>
              <w:t>Louisiana SPOC for EPA Grant</w:t>
            </w:r>
          </w:p>
          <w:p w14:paraId="1E8B9744" w14:textId="77777777" w:rsidR="0044665C" w:rsidRPr="00BC4C0A" w:rsidRDefault="0044665C" w:rsidP="0019623F">
            <w:pPr>
              <w:spacing w:before="0" w:line="276" w:lineRule="auto"/>
              <w:ind w:left="216" w:hanging="216"/>
              <w:rPr>
                <w:rFonts w:cs="Arial"/>
                <w:kern w:val="2"/>
                <w:szCs w:val="22"/>
              </w:rPr>
            </w:pPr>
            <w:r w:rsidRPr="00BC4C0A">
              <w:rPr>
                <w:rFonts w:cs="Arial"/>
                <w:kern w:val="2"/>
                <w:szCs w:val="22"/>
              </w:rPr>
              <w:t>Office of Management and Finance</w:t>
            </w:r>
          </w:p>
          <w:p w14:paraId="6C36CE9D" w14:textId="77777777" w:rsidR="0044665C" w:rsidRPr="00BC4C0A" w:rsidRDefault="0044665C" w:rsidP="0019623F">
            <w:pPr>
              <w:spacing w:before="0" w:line="276" w:lineRule="auto"/>
              <w:ind w:left="216" w:hanging="216"/>
              <w:rPr>
                <w:rFonts w:cs="Arial"/>
                <w:kern w:val="2"/>
                <w:szCs w:val="22"/>
              </w:rPr>
            </w:pPr>
            <w:r w:rsidRPr="00BC4C0A">
              <w:rPr>
                <w:rFonts w:cs="Arial"/>
                <w:kern w:val="2"/>
                <w:szCs w:val="22"/>
              </w:rPr>
              <w:t>LA Department of Environmental Quality</w:t>
            </w:r>
          </w:p>
          <w:p w14:paraId="0DA13EBF" w14:textId="77777777" w:rsidR="0044665C" w:rsidRPr="00BC4C0A" w:rsidRDefault="0044665C" w:rsidP="0019623F">
            <w:pPr>
              <w:spacing w:before="0" w:line="276" w:lineRule="auto"/>
              <w:ind w:left="216" w:hanging="216"/>
              <w:rPr>
                <w:rFonts w:cs="Arial"/>
                <w:kern w:val="2"/>
                <w:szCs w:val="22"/>
              </w:rPr>
            </w:pPr>
            <w:r w:rsidRPr="00BC4C0A">
              <w:rPr>
                <w:rFonts w:cs="Arial"/>
                <w:kern w:val="2"/>
                <w:szCs w:val="22"/>
              </w:rPr>
              <w:t>P.O. Box 4303</w:t>
            </w:r>
          </w:p>
          <w:p w14:paraId="7DF0D377" w14:textId="77777777" w:rsidR="0044665C" w:rsidRPr="00BC4C0A" w:rsidRDefault="0044665C" w:rsidP="0019623F">
            <w:pPr>
              <w:spacing w:before="0" w:line="276" w:lineRule="auto"/>
              <w:ind w:left="216" w:hanging="216"/>
              <w:rPr>
                <w:rFonts w:cs="Arial"/>
                <w:kern w:val="2"/>
                <w:szCs w:val="22"/>
              </w:rPr>
            </w:pPr>
            <w:r w:rsidRPr="00BC4C0A">
              <w:rPr>
                <w:rFonts w:cs="Arial"/>
                <w:kern w:val="2"/>
                <w:szCs w:val="22"/>
              </w:rPr>
              <w:t>Baton Rouge, LA 70821-4303</w:t>
            </w:r>
          </w:p>
          <w:p w14:paraId="1AED7145" w14:textId="77777777" w:rsidR="0044665C" w:rsidRPr="00BC4C0A" w:rsidRDefault="0044665C" w:rsidP="004F5F64">
            <w:pPr>
              <w:pStyle w:val="SPOCTel"/>
              <w:rPr>
                <w:kern w:val="2"/>
              </w:rPr>
            </w:pPr>
            <w:r w:rsidRPr="00BC4C0A">
              <w:rPr>
                <w:kern w:val="2"/>
              </w:rPr>
              <w:t>TEL:</w:t>
            </w:r>
            <w:r w:rsidRPr="00BC4C0A">
              <w:rPr>
                <w:kern w:val="2"/>
              </w:rPr>
              <w:tab/>
              <w:t>(225) 219-3840</w:t>
            </w:r>
          </w:p>
          <w:p w14:paraId="221F336B" w14:textId="77777777" w:rsidR="0044665C" w:rsidRPr="00BC4C0A" w:rsidRDefault="0044665C" w:rsidP="004F5F64">
            <w:pPr>
              <w:pStyle w:val="SPOCTel"/>
              <w:rPr>
                <w:kern w:val="2"/>
              </w:rPr>
            </w:pPr>
            <w:r w:rsidRPr="00BC4C0A">
              <w:rPr>
                <w:kern w:val="2"/>
              </w:rPr>
              <w:t>FAX:</w:t>
            </w:r>
            <w:r w:rsidRPr="00BC4C0A">
              <w:rPr>
                <w:kern w:val="2"/>
              </w:rPr>
              <w:tab/>
              <w:t>(225) 219-3846</w:t>
            </w:r>
          </w:p>
          <w:p w14:paraId="22045110" w14:textId="77777777" w:rsidR="0044665C" w:rsidRPr="00BC4C0A" w:rsidRDefault="0044665C" w:rsidP="004F5F64">
            <w:pPr>
              <w:pStyle w:val="SPOCTel"/>
              <w:rPr>
                <w:kern w:val="2"/>
                <w:lang w:val="es-ES"/>
              </w:rPr>
            </w:pPr>
            <w:r w:rsidRPr="00BC4C0A">
              <w:rPr>
                <w:kern w:val="2"/>
              </w:rPr>
              <w:t>Email:</w:t>
            </w:r>
            <w:r w:rsidR="004F5F64" w:rsidRPr="00BC4C0A">
              <w:rPr>
                <w:kern w:val="2"/>
              </w:rPr>
              <w:tab/>
            </w:r>
            <w:hyperlink r:id="rId77" w:history="1">
              <w:r w:rsidRPr="00BC4C0A">
                <w:rPr>
                  <w:rStyle w:val="Hyperlink"/>
                  <w:color w:val="auto"/>
                  <w:kern w:val="2"/>
                  <w:szCs w:val="22"/>
                  <w:u w:val="none"/>
                </w:rPr>
                <w:t>Terry.Thomas@la.gov</w:t>
              </w:r>
            </w:hyperlink>
          </w:p>
        </w:tc>
        <w:tc>
          <w:tcPr>
            <w:tcW w:w="4680" w:type="dxa"/>
            <w:tcMar>
              <w:right w:w="0" w:type="dxa"/>
            </w:tcMar>
          </w:tcPr>
          <w:p w14:paraId="1AA68757" w14:textId="77777777" w:rsidR="0044665C" w:rsidRPr="00BC4C0A" w:rsidRDefault="0044665C" w:rsidP="004F5F64">
            <w:pPr>
              <w:pStyle w:val="SPOCState"/>
              <w:rPr>
                <w:kern w:val="2"/>
              </w:rPr>
            </w:pPr>
            <w:r w:rsidRPr="00BC4C0A">
              <w:rPr>
                <w:kern w:val="2"/>
              </w:rPr>
              <w:t>MARYLAND</w:t>
            </w:r>
          </w:p>
          <w:p w14:paraId="01A2D4C0" w14:textId="77777777" w:rsidR="00700CD9" w:rsidRPr="00BC4C0A" w:rsidRDefault="00700CD9" w:rsidP="004F5F64">
            <w:pPr>
              <w:pStyle w:val="SPOCCont"/>
              <w:rPr>
                <w:kern w:val="2"/>
              </w:rPr>
            </w:pPr>
            <w:r w:rsidRPr="00BC4C0A">
              <w:rPr>
                <w:kern w:val="2"/>
              </w:rPr>
              <w:t>Jason Dubow</w:t>
            </w:r>
            <w:r w:rsidR="0044665C" w:rsidRPr="00BC4C0A">
              <w:rPr>
                <w:kern w:val="2"/>
              </w:rPr>
              <w:t xml:space="preserve"> </w:t>
            </w:r>
          </w:p>
          <w:p w14:paraId="5EC86971" w14:textId="77777777" w:rsidR="0044665C" w:rsidRPr="00BC4C0A" w:rsidRDefault="0044665C" w:rsidP="00836D8C">
            <w:pPr>
              <w:pStyle w:val="SPOCAddress"/>
            </w:pPr>
            <w:r w:rsidRPr="00BC4C0A">
              <w:t>Manager</w:t>
            </w:r>
          </w:p>
          <w:p w14:paraId="49820DE3" w14:textId="77777777" w:rsidR="0044665C" w:rsidRPr="00BC4C0A" w:rsidRDefault="0044665C" w:rsidP="0019623F">
            <w:pPr>
              <w:spacing w:before="0" w:line="276" w:lineRule="auto"/>
              <w:ind w:left="245" w:hanging="245"/>
              <w:rPr>
                <w:kern w:val="2"/>
                <w:szCs w:val="22"/>
              </w:rPr>
            </w:pPr>
            <w:r w:rsidRPr="00BC4C0A">
              <w:rPr>
                <w:kern w:val="2"/>
                <w:szCs w:val="22"/>
              </w:rPr>
              <w:t>Resource, Conservation and Management</w:t>
            </w:r>
          </w:p>
          <w:p w14:paraId="1D5B89BF" w14:textId="77777777" w:rsidR="0044665C" w:rsidRPr="00BC4C0A" w:rsidRDefault="0044665C" w:rsidP="0019623F">
            <w:pPr>
              <w:tabs>
                <w:tab w:val="left" w:pos="864"/>
              </w:tabs>
              <w:spacing w:before="0" w:line="276" w:lineRule="auto"/>
              <w:ind w:left="360" w:hanging="360"/>
              <w:rPr>
                <w:kern w:val="2"/>
                <w:szCs w:val="22"/>
              </w:rPr>
            </w:pPr>
            <w:r w:rsidRPr="00BC4C0A">
              <w:rPr>
                <w:kern w:val="2"/>
                <w:szCs w:val="22"/>
              </w:rPr>
              <w:t>Maryland Department of Planning</w:t>
            </w:r>
          </w:p>
          <w:p w14:paraId="5BC0146A" w14:textId="77777777" w:rsidR="0044665C" w:rsidRPr="00BC4C0A" w:rsidRDefault="0044665C" w:rsidP="0019623F">
            <w:pPr>
              <w:tabs>
                <w:tab w:val="left" w:pos="864"/>
              </w:tabs>
              <w:spacing w:before="0" w:line="276" w:lineRule="auto"/>
              <w:ind w:left="360" w:hanging="360"/>
              <w:rPr>
                <w:kern w:val="2"/>
                <w:szCs w:val="22"/>
              </w:rPr>
            </w:pPr>
            <w:r w:rsidRPr="00BC4C0A">
              <w:rPr>
                <w:kern w:val="2"/>
                <w:szCs w:val="22"/>
              </w:rPr>
              <w:t>301 West Preston Street, Room 1101</w:t>
            </w:r>
          </w:p>
          <w:p w14:paraId="72DC10E7" w14:textId="77777777" w:rsidR="0044665C" w:rsidRPr="00BC4C0A" w:rsidRDefault="0044665C" w:rsidP="0019623F">
            <w:pPr>
              <w:tabs>
                <w:tab w:val="left" w:pos="864"/>
              </w:tabs>
              <w:spacing w:before="0" w:line="276" w:lineRule="auto"/>
              <w:ind w:left="360" w:hanging="360"/>
              <w:rPr>
                <w:kern w:val="2"/>
                <w:szCs w:val="22"/>
              </w:rPr>
            </w:pPr>
            <w:r w:rsidRPr="00BC4C0A">
              <w:rPr>
                <w:kern w:val="2"/>
                <w:szCs w:val="22"/>
              </w:rPr>
              <w:t>Baltimore, MD 21201-2305</w:t>
            </w:r>
          </w:p>
          <w:p w14:paraId="7F816B6B" w14:textId="77777777" w:rsidR="0044665C" w:rsidRPr="00BC4C0A" w:rsidRDefault="0044665C" w:rsidP="004F5F64">
            <w:pPr>
              <w:pStyle w:val="SPOCTel"/>
              <w:rPr>
                <w:kern w:val="2"/>
              </w:rPr>
            </w:pPr>
            <w:r w:rsidRPr="00BC4C0A">
              <w:rPr>
                <w:kern w:val="2"/>
              </w:rPr>
              <w:t>TEL:</w:t>
            </w:r>
            <w:r w:rsidRPr="00BC4C0A">
              <w:rPr>
                <w:kern w:val="2"/>
              </w:rPr>
              <w:tab/>
              <w:t>(410) 767-4490</w:t>
            </w:r>
          </w:p>
          <w:p w14:paraId="2302F1AB" w14:textId="77777777" w:rsidR="0044665C" w:rsidRPr="00BC4C0A" w:rsidRDefault="0044665C" w:rsidP="004F5F64">
            <w:pPr>
              <w:pStyle w:val="SPOCTel"/>
              <w:rPr>
                <w:kern w:val="2"/>
              </w:rPr>
            </w:pPr>
            <w:r w:rsidRPr="00BC4C0A">
              <w:rPr>
                <w:kern w:val="2"/>
              </w:rPr>
              <w:t>FAX:</w:t>
            </w:r>
            <w:r w:rsidRPr="00BC4C0A">
              <w:rPr>
                <w:kern w:val="2"/>
              </w:rPr>
              <w:tab/>
              <w:t>(410) 767-4480</w:t>
            </w:r>
          </w:p>
          <w:p w14:paraId="42FDE218" w14:textId="77777777" w:rsidR="0019623F" w:rsidRPr="00BC4C0A" w:rsidRDefault="004F5F64" w:rsidP="004F5F64">
            <w:pPr>
              <w:pStyle w:val="SPOCTel"/>
              <w:rPr>
                <w:rFonts w:cs="Arial"/>
                <w:kern w:val="2"/>
              </w:rPr>
            </w:pPr>
            <w:r w:rsidRPr="00BC4C0A">
              <w:rPr>
                <w:kern w:val="2"/>
              </w:rPr>
              <w:t>Email:</w:t>
            </w:r>
            <w:r w:rsidRPr="00BC4C0A">
              <w:rPr>
                <w:kern w:val="2"/>
              </w:rPr>
              <w:tab/>
            </w:r>
            <w:hyperlink r:id="rId78" w:history="1">
              <w:r w:rsidR="0044665C" w:rsidRPr="00BC4C0A">
                <w:rPr>
                  <w:rFonts w:cs="Arial"/>
                  <w:kern w:val="2"/>
                </w:rPr>
                <w:t>mdp.clearinghouse@maryland.gov</w:t>
              </w:r>
            </w:hyperlink>
          </w:p>
          <w:p w14:paraId="20D79CAB" w14:textId="77777777" w:rsidR="0044665C" w:rsidRPr="00BC4C0A" w:rsidRDefault="007E32A9" w:rsidP="004F5F64">
            <w:pPr>
              <w:pStyle w:val="SPOCTel"/>
              <w:rPr>
                <w:kern w:val="2"/>
              </w:rPr>
            </w:pPr>
            <w:hyperlink r:id="rId79" w:tooltip="Maryland State Clearinghouse for Intergovernmental Assistance" w:history="1">
              <w:r w:rsidR="0019623F" w:rsidRPr="00BC4C0A">
                <w:rPr>
                  <w:rStyle w:val="Hyperlink"/>
                  <w:color w:val="auto"/>
                  <w:kern w:val="2"/>
                  <w:u w:val="none"/>
                </w:rPr>
                <w:t>http://planning.maryland.gov/Pages/OurWork/GrantResources.aspx</w:t>
              </w:r>
            </w:hyperlink>
          </w:p>
        </w:tc>
      </w:tr>
      <w:tr w:rsidR="0044665C" w:rsidRPr="00BC4C0A" w14:paraId="5BB6B44B" w14:textId="77777777" w:rsidTr="004F5F64">
        <w:trPr>
          <w:gridBefore w:val="1"/>
          <w:wBefore w:w="11" w:type="dxa"/>
          <w:cantSplit/>
          <w:jc w:val="center"/>
        </w:trPr>
        <w:tc>
          <w:tcPr>
            <w:tcW w:w="4691" w:type="dxa"/>
            <w:tcMar>
              <w:left w:w="0" w:type="dxa"/>
            </w:tcMar>
          </w:tcPr>
          <w:p w14:paraId="08AB6AA6" w14:textId="77777777" w:rsidR="0044665C" w:rsidRPr="00BC4C0A" w:rsidRDefault="0044665C" w:rsidP="004F5F64">
            <w:pPr>
              <w:pStyle w:val="SPOCState"/>
              <w:rPr>
                <w:kern w:val="2"/>
              </w:rPr>
            </w:pPr>
            <w:r w:rsidRPr="00BC4C0A">
              <w:rPr>
                <w:kern w:val="2"/>
              </w:rPr>
              <w:t>MICHIGAN</w:t>
            </w:r>
          </w:p>
          <w:p w14:paraId="33270DFD" w14:textId="77777777" w:rsidR="0044665C" w:rsidRPr="00BC4C0A" w:rsidRDefault="0044665C" w:rsidP="004F5F64">
            <w:pPr>
              <w:pStyle w:val="SPOCCont"/>
              <w:rPr>
                <w:kern w:val="2"/>
              </w:rPr>
            </w:pPr>
            <w:r w:rsidRPr="00BC4C0A">
              <w:rPr>
                <w:kern w:val="2"/>
              </w:rPr>
              <w:t>Ed Hug</w:t>
            </w:r>
          </w:p>
          <w:p w14:paraId="7C5078C6" w14:textId="77777777" w:rsidR="0044665C" w:rsidRPr="00BC4C0A" w:rsidRDefault="0044665C" w:rsidP="00836D8C">
            <w:pPr>
              <w:pStyle w:val="SPOCAddress"/>
            </w:pPr>
            <w:r w:rsidRPr="00BC4C0A">
              <w:t>Southeast Michigan Council of Governments</w:t>
            </w:r>
          </w:p>
          <w:p w14:paraId="36364A47" w14:textId="77777777" w:rsidR="0044665C" w:rsidRPr="00BC4C0A" w:rsidRDefault="0044665C" w:rsidP="00836D8C">
            <w:pPr>
              <w:pStyle w:val="SPOCAddress"/>
            </w:pPr>
            <w:r w:rsidRPr="00BC4C0A">
              <w:t>1001 Woodward, Suite 1400</w:t>
            </w:r>
          </w:p>
          <w:p w14:paraId="5BCC537E" w14:textId="77777777" w:rsidR="0044665C" w:rsidRPr="00BC4C0A" w:rsidRDefault="0044665C" w:rsidP="00836D8C">
            <w:pPr>
              <w:pStyle w:val="SPOCAddress"/>
            </w:pPr>
            <w:r w:rsidRPr="00BC4C0A">
              <w:t>Detroit, MI 48226</w:t>
            </w:r>
          </w:p>
          <w:p w14:paraId="48ABF079" w14:textId="77777777" w:rsidR="0044665C" w:rsidRPr="00BC4C0A" w:rsidRDefault="0044665C" w:rsidP="004F5F64">
            <w:pPr>
              <w:pStyle w:val="SPOCTel"/>
              <w:rPr>
                <w:kern w:val="2"/>
              </w:rPr>
            </w:pPr>
            <w:r w:rsidRPr="00BC4C0A">
              <w:rPr>
                <w:kern w:val="2"/>
              </w:rPr>
              <w:t>TEL:</w:t>
            </w:r>
            <w:r w:rsidRPr="00BC4C0A">
              <w:rPr>
                <w:kern w:val="2"/>
              </w:rPr>
              <w:tab/>
              <w:t>(313) 324-3335</w:t>
            </w:r>
          </w:p>
          <w:p w14:paraId="07353AC9" w14:textId="77777777" w:rsidR="0044665C" w:rsidRPr="00BC4C0A" w:rsidRDefault="0044665C" w:rsidP="004F5F64">
            <w:pPr>
              <w:pStyle w:val="SPOCTel"/>
              <w:rPr>
                <w:kern w:val="2"/>
              </w:rPr>
            </w:pPr>
            <w:r w:rsidRPr="00BC4C0A">
              <w:rPr>
                <w:kern w:val="2"/>
              </w:rPr>
              <w:t>FAX:</w:t>
            </w:r>
            <w:r w:rsidRPr="00BC4C0A">
              <w:rPr>
                <w:kern w:val="2"/>
              </w:rPr>
              <w:tab/>
              <w:t>(313) 961-4869</w:t>
            </w:r>
          </w:p>
          <w:p w14:paraId="201CE8EB" w14:textId="77777777" w:rsidR="0044665C" w:rsidRPr="00BC4C0A" w:rsidRDefault="0044665C" w:rsidP="004F5F64">
            <w:pPr>
              <w:pStyle w:val="SPOCTel"/>
              <w:rPr>
                <w:kern w:val="2"/>
              </w:rPr>
            </w:pPr>
            <w:r w:rsidRPr="00BC4C0A">
              <w:rPr>
                <w:kern w:val="2"/>
              </w:rPr>
              <w:t>Email:</w:t>
            </w:r>
            <w:r w:rsidRPr="00BC4C0A">
              <w:rPr>
                <w:kern w:val="2"/>
              </w:rPr>
              <w:tab/>
            </w:r>
            <w:hyperlink r:id="rId80" w:history="1">
              <w:r w:rsidRPr="00BC4C0A">
                <w:rPr>
                  <w:rStyle w:val="Hyperlink"/>
                  <w:color w:val="auto"/>
                  <w:kern w:val="2"/>
                  <w:szCs w:val="22"/>
                  <w:u w:val="none"/>
                </w:rPr>
                <w:t>hug@semcog.org</w:t>
              </w:r>
            </w:hyperlink>
          </w:p>
        </w:tc>
        <w:tc>
          <w:tcPr>
            <w:tcW w:w="4680" w:type="dxa"/>
            <w:tcMar>
              <w:right w:w="0" w:type="dxa"/>
            </w:tcMar>
          </w:tcPr>
          <w:p w14:paraId="1020462E" w14:textId="77777777" w:rsidR="0044665C" w:rsidRPr="00BC4C0A" w:rsidRDefault="0044665C" w:rsidP="004F5F64">
            <w:pPr>
              <w:pStyle w:val="SPOCState"/>
              <w:rPr>
                <w:kern w:val="2"/>
              </w:rPr>
            </w:pPr>
            <w:r w:rsidRPr="00BC4C0A">
              <w:rPr>
                <w:kern w:val="2"/>
              </w:rPr>
              <w:t>MISSOURI</w:t>
            </w:r>
          </w:p>
          <w:p w14:paraId="41311F23" w14:textId="77777777" w:rsidR="0044665C" w:rsidRPr="00BC4C0A" w:rsidRDefault="0044665C" w:rsidP="004F5F64">
            <w:pPr>
              <w:pStyle w:val="SPOCCont"/>
              <w:rPr>
                <w:kern w:val="2"/>
              </w:rPr>
            </w:pPr>
            <w:r w:rsidRPr="00BC4C0A">
              <w:rPr>
                <w:kern w:val="2"/>
              </w:rPr>
              <w:t>Sara VanderFeltz</w:t>
            </w:r>
          </w:p>
          <w:p w14:paraId="1484660C" w14:textId="77777777" w:rsidR="0044665C" w:rsidRPr="00BC4C0A" w:rsidRDefault="0044665C" w:rsidP="00836D8C">
            <w:pPr>
              <w:pStyle w:val="SPOCAddress"/>
            </w:pPr>
            <w:r w:rsidRPr="00BC4C0A">
              <w:t>Federal Assistance Clearinghouse</w:t>
            </w:r>
          </w:p>
          <w:p w14:paraId="364B9627" w14:textId="77777777" w:rsidR="0044665C" w:rsidRPr="00BC4C0A" w:rsidRDefault="0044665C" w:rsidP="00836D8C">
            <w:pPr>
              <w:pStyle w:val="SPOCAddress"/>
            </w:pPr>
            <w:r w:rsidRPr="00BC4C0A">
              <w:t>Office of Administration</w:t>
            </w:r>
          </w:p>
          <w:p w14:paraId="0CCC2E10" w14:textId="77777777" w:rsidR="0044665C" w:rsidRPr="00BC4C0A" w:rsidRDefault="0044665C" w:rsidP="00836D8C">
            <w:pPr>
              <w:pStyle w:val="SPOCAddress"/>
            </w:pPr>
            <w:r w:rsidRPr="00BC4C0A">
              <w:t>Commissioner’s Office</w:t>
            </w:r>
          </w:p>
          <w:p w14:paraId="100FD1C4" w14:textId="77777777" w:rsidR="0044665C" w:rsidRPr="00BC4C0A" w:rsidRDefault="0044665C" w:rsidP="00836D8C">
            <w:pPr>
              <w:pStyle w:val="SPOCAddress"/>
            </w:pPr>
            <w:r w:rsidRPr="00BC4C0A">
              <w:t>Capitol Building, Room 125</w:t>
            </w:r>
          </w:p>
          <w:p w14:paraId="49EEF749" w14:textId="77777777" w:rsidR="0044665C" w:rsidRPr="00BC4C0A" w:rsidRDefault="0044665C" w:rsidP="00836D8C">
            <w:pPr>
              <w:pStyle w:val="SPOCAddress"/>
            </w:pPr>
            <w:r w:rsidRPr="00BC4C0A">
              <w:t>Jefferson City, MO 65102</w:t>
            </w:r>
          </w:p>
          <w:p w14:paraId="6F91965D" w14:textId="77777777" w:rsidR="0044665C" w:rsidRPr="00BC4C0A" w:rsidRDefault="0044665C" w:rsidP="004F5F64">
            <w:pPr>
              <w:pStyle w:val="SPOCTel"/>
              <w:rPr>
                <w:kern w:val="2"/>
              </w:rPr>
            </w:pPr>
            <w:r w:rsidRPr="00BC4C0A">
              <w:rPr>
                <w:kern w:val="2"/>
              </w:rPr>
              <w:t>TEL:</w:t>
            </w:r>
            <w:r w:rsidRPr="00BC4C0A">
              <w:rPr>
                <w:kern w:val="2"/>
              </w:rPr>
              <w:tab/>
              <w:t>(573) 751-0337</w:t>
            </w:r>
          </w:p>
          <w:p w14:paraId="3F426EBD" w14:textId="77777777" w:rsidR="0044665C" w:rsidRPr="00BC4C0A" w:rsidRDefault="0044665C" w:rsidP="004F5F64">
            <w:pPr>
              <w:pStyle w:val="SPOCTel"/>
              <w:rPr>
                <w:kern w:val="2"/>
                <w:szCs w:val="22"/>
              </w:rPr>
            </w:pPr>
            <w:r w:rsidRPr="00BC4C0A">
              <w:rPr>
                <w:kern w:val="2"/>
                <w:szCs w:val="22"/>
              </w:rPr>
              <w:t>FAX:</w:t>
            </w:r>
            <w:r w:rsidRPr="00BC4C0A">
              <w:rPr>
                <w:kern w:val="2"/>
                <w:szCs w:val="22"/>
              </w:rPr>
              <w:tab/>
              <w:t>(573) 751-1212</w:t>
            </w:r>
          </w:p>
          <w:p w14:paraId="729F135C" w14:textId="77777777" w:rsidR="0044665C" w:rsidRPr="00BC4C0A" w:rsidRDefault="0044665C" w:rsidP="004F5F64">
            <w:pPr>
              <w:pStyle w:val="SPOCTel"/>
              <w:rPr>
                <w:kern w:val="2"/>
                <w:szCs w:val="22"/>
              </w:rPr>
            </w:pPr>
            <w:r w:rsidRPr="00BC4C0A">
              <w:rPr>
                <w:kern w:val="2"/>
                <w:szCs w:val="22"/>
              </w:rPr>
              <w:t>Email:</w:t>
            </w:r>
            <w:r w:rsidRPr="00BC4C0A">
              <w:rPr>
                <w:kern w:val="2"/>
                <w:szCs w:val="22"/>
              </w:rPr>
              <w:tab/>
            </w:r>
            <w:hyperlink r:id="rId81" w:history="1">
              <w:r w:rsidRPr="00BC4C0A">
                <w:rPr>
                  <w:kern w:val="2"/>
                  <w:szCs w:val="22"/>
                </w:rPr>
                <w:t>sara.vanderfeltz@oa.mo.gov</w:t>
              </w:r>
            </w:hyperlink>
          </w:p>
        </w:tc>
      </w:tr>
      <w:tr w:rsidR="0044665C" w:rsidRPr="00BC4C0A" w14:paraId="709C8557" w14:textId="77777777" w:rsidTr="004F5F64">
        <w:trPr>
          <w:gridBefore w:val="1"/>
          <w:wBefore w:w="11" w:type="dxa"/>
          <w:cantSplit/>
          <w:jc w:val="center"/>
        </w:trPr>
        <w:tc>
          <w:tcPr>
            <w:tcW w:w="4691" w:type="dxa"/>
            <w:tcMar>
              <w:left w:w="0" w:type="dxa"/>
            </w:tcMar>
          </w:tcPr>
          <w:p w14:paraId="0B2F9577" w14:textId="77777777" w:rsidR="0044665C" w:rsidRPr="00BC4C0A" w:rsidRDefault="0044665C" w:rsidP="004F5F64">
            <w:pPr>
              <w:pStyle w:val="SPOCState"/>
              <w:rPr>
                <w:kern w:val="2"/>
              </w:rPr>
            </w:pPr>
            <w:r w:rsidRPr="00BC4C0A">
              <w:rPr>
                <w:kern w:val="2"/>
              </w:rPr>
              <w:t xml:space="preserve">NEVADA </w:t>
            </w:r>
          </w:p>
          <w:p w14:paraId="3B859F24" w14:textId="77777777" w:rsidR="0044665C" w:rsidRPr="00BC4C0A" w:rsidRDefault="0044665C" w:rsidP="00836D8C">
            <w:pPr>
              <w:pStyle w:val="SPOCAddress"/>
            </w:pPr>
            <w:r w:rsidRPr="00BC4C0A">
              <w:t xml:space="preserve">Department of Administration </w:t>
            </w:r>
          </w:p>
          <w:p w14:paraId="103708AA" w14:textId="77777777" w:rsidR="0044665C" w:rsidRPr="00BC4C0A" w:rsidRDefault="0044665C" w:rsidP="00836D8C">
            <w:pPr>
              <w:pStyle w:val="SPOCAddress"/>
            </w:pPr>
            <w:r w:rsidRPr="00BC4C0A">
              <w:t xml:space="preserve">Nevada State Clearinghouse </w:t>
            </w:r>
          </w:p>
          <w:p w14:paraId="2A541A68" w14:textId="77777777" w:rsidR="0044665C" w:rsidRPr="00BC4C0A" w:rsidRDefault="0044665C" w:rsidP="00836D8C">
            <w:pPr>
              <w:pStyle w:val="SPOCAddress"/>
            </w:pPr>
            <w:r w:rsidRPr="00BC4C0A">
              <w:t xml:space="preserve">Coordinator/SPOC </w:t>
            </w:r>
          </w:p>
          <w:p w14:paraId="7785C78B" w14:textId="77777777" w:rsidR="0044665C" w:rsidRPr="00BC4C0A" w:rsidRDefault="0044665C" w:rsidP="00836D8C">
            <w:pPr>
              <w:pStyle w:val="SPOCAddress"/>
            </w:pPr>
            <w:r w:rsidRPr="00BC4C0A">
              <w:t xml:space="preserve">209 E. Musser Street, Room 200 </w:t>
            </w:r>
          </w:p>
          <w:p w14:paraId="62450F70" w14:textId="77777777" w:rsidR="0044665C" w:rsidRPr="00BC4C0A" w:rsidRDefault="0044665C" w:rsidP="00836D8C">
            <w:pPr>
              <w:pStyle w:val="SPOCAddress"/>
            </w:pPr>
            <w:r w:rsidRPr="00BC4C0A">
              <w:t xml:space="preserve">Carson City, Nevada 89701 </w:t>
            </w:r>
          </w:p>
          <w:p w14:paraId="0E6E23EB" w14:textId="77777777" w:rsidR="0044665C" w:rsidRPr="00BC4C0A" w:rsidRDefault="0044665C" w:rsidP="00611269">
            <w:pPr>
              <w:pStyle w:val="SPOCTel"/>
              <w:rPr>
                <w:kern w:val="2"/>
              </w:rPr>
            </w:pPr>
            <w:r w:rsidRPr="00BC4C0A">
              <w:rPr>
                <w:kern w:val="2"/>
              </w:rPr>
              <w:t>TEL:</w:t>
            </w:r>
            <w:r w:rsidRPr="00BC4C0A">
              <w:rPr>
                <w:kern w:val="2"/>
              </w:rPr>
              <w:tab/>
              <w:t xml:space="preserve">(775) 684-5676 </w:t>
            </w:r>
          </w:p>
          <w:p w14:paraId="326494E3" w14:textId="77777777" w:rsidR="0044665C" w:rsidRPr="00BC4C0A" w:rsidRDefault="0044665C" w:rsidP="00611269">
            <w:pPr>
              <w:pStyle w:val="SPOCTel"/>
              <w:rPr>
                <w:kern w:val="2"/>
              </w:rPr>
            </w:pPr>
            <w:r w:rsidRPr="00BC4C0A">
              <w:rPr>
                <w:kern w:val="2"/>
              </w:rPr>
              <w:t xml:space="preserve">FAX: </w:t>
            </w:r>
            <w:r w:rsidRPr="00BC4C0A">
              <w:rPr>
                <w:kern w:val="2"/>
              </w:rPr>
              <w:tab/>
              <w:t xml:space="preserve">(775) 684-0260 </w:t>
            </w:r>
          </w:p>
          <w:p w14:paraId="57B089E0" w14:textId="77777777" w:rsidR="0044665C" w:rsidRPr="00BC4C0A" w:rsidRDefault="00611269" w:rsidP="00611269">
            <w:pPr>
              <w:pStyle w:val="SPOCTel"/>
              <w:rPr>
                <w:rFonts w:cs="Arial"/>
                <w:color w:val="000000" w:themeColor="text1"/>
                <w:kern w:val="2"/>
                <w:szCs w:val="22"/>
              </w:rPr>
            </w:pPr>
            <w:r w:rsidRPr="00BC4C0A">
              <w:rPr>
                <w:kern w:val="2"/>
                <w:szCs w:val="22"/>
              </w:rPr>
              <w:t>Email:</w:t>
            </w:r>
            <w:r w:rsidRPr="00BC4C0A">
              <w:rPr>
                <w:kern w:val="2"/>
                <w:szCs w:val="22"/>
              </w:rPr>
              <w:tab/>
            </w:r>
            <w:hyperlink r:id="rId82" w:history="1">
              <w:r w:rsidR="0044665C" w:rsidRPr="00BC4C0A">
                <w:rPr>
                  <w:rFonts w:cs="Arial"/>
                  <w:color w:val="000000" w:themeColor="text1"/>
                  <w:kern w:val="2"/>
                  <w:szCs w:val="22"/>
                </w:rPr>
                <w:t>slambert@admin.nv.gov</w:t>
              </w:r>
            </w:hyperlink>
          </w:p>
          <w:p w14:paraId="2AA6462B" w14:textId="77777777" w:rsidR="00700CD9" w:rsidRPr="00BC4C0A" w:rsidRDefault="007E32A9" w:rsidP="00700CD9">
            <w:pPr>
              <w:pStyle w:val="SPOCTel"/>
              <w:spacing w:line="276" w:lineRule="auto"/>
              <w:rPr>
                <w:kern w:val="2"/>
                <w:szCs w:val="22"/>
              </w:rPr>
            </w:pPr>
            <w:hyperlink r:id="rId83" w:tooltip="NV SINGLE POINT OF CONTACT (SPOC)" w:history="1">
              <w:r w:rsidR="00700CD9" w:rsidRPr="00BC4C0A">
                <w:rPr>
                  <w:rStyle w:val="Hyperlink"/>
                  <w:color w:val="auto"/>
                  <w:kern w:val="2"/>
                  <w:szCs w:val="22"/>
                  <w:u w:val="none"/>
                </w:rPr>
                <w:t>http://budget.nv.gov/StateBudget/TaxpayersReport/Single_Point_of_Contact/</w:t>
              </w:r>
            </w:hyperlink>
            <w:r w:rsidR="00700CD9" w:rsidRPr="00BC4C0A">
              <w:rPr>
                <w:kern w:val="2"/>
                <w:szCs w:val="22"/>
              </w:rPr>
              <w:t xml:space="preserve"> </w:t>
            </w:r>
          </w:p>
        </w:tc>
        <w:tc>
          <w:tcPr>
            <w:tcW w:w="4680" w:type="dxa"/>
            <w:tcMar>
              <w:right w:w="0" w:type="dxa"/>
            </w:tcMar>
          </w:tcPr>
          <w:p w14:paraId="47DEB9C2" w14:textId="77777777" w:rsidR="0044665C" w:rsidRPr="00BC4C0A" w:rsidRDefault="0044665C" w:rsidP="004F5F64">
            <w:pPr>
              <w:pStyle w:val="SPOCState"/>
              <w:rPr>
                <w:kern w:val="2"/>
              </w:rPr>
            </w:pPr>
            <w:r w:rsidRPr="00BC4C0A">
              <w:rPr>
                <w:kern w:val="2"/>
              </w:rPr>
              <w:t>NEW HAMPSHIRE</w:t>
            </w:r>
          </w:p>
          <w:p w14:paraId="46893506" w14:textId="77777777" w:rsidR="0044665C" w:rsidRPr="00BC4C0A" w:rsidRDefault="0044665C" w:rsidP="00611269">
            <w:pPr>
              <w:pStyle w:val="SPOCCont"/>
              <w:rPr>
                <w:kern w:val="2"/>
              </w:rPr>
            </w:pPr>
            <w:r w:rsidRPr="00BC4C0A">
              <w:rPr>
                <w:kern w:val="2"/>
              </w:rPr>
              <w:t>Joanne O. Morin</w:t>
            </w:r>
          </w:p>
          <w:p w14:paraId="18C3F016" w14:textId="77777777" w:rsidR="0044665C" w:rsidRPr="00BC4C0A" w:rsidRDefault="0044665C" w:rsidP="00836D8C">
            <w:pPr>
              <w:pStyle w:val="SPOCAddress"/>
            </w:pPr>
            <w:r w:rsidRPr="00BC4C0A">
              <w:t xml:space="preserve">New Hampshire Office of Energy and Planning </w:t>
            </w:r>
          </w:p>
          <w:p w14:paraId="2FDE4BB8" w14:textId="77777777" w:rsidR="0044665C" w:rsidRPr="00BC4C0A" w:rsidRDefault="0044665C" w:rsidP="00836D8C">
            <w:pPr>
              <w:pStyle w:val="SPOCAddress"/>
            </w:pPr>
            <w:r w:rsidRPr="00BC4C0A">
              <w:t>Attn: Intergovernmental Review Process,</w:t>
            </w:r>
            <w:r w:rsidRPr="00BC4C0A">
              <w:rPr>
                <w:color w:val="333333"/>
                <w:sz w:val="20"/>
                <w:szCs w:val="20"/>
              </w:rPr>
              <w:t xml:space="preserve"> </w:t>
            </w:r>
            <w:r w:rsidRPr="00BC4C0A">
              <w:t xml:space="preserve">Michele Zydel </w:t>
            </w:r>
          </w:p>
          <w:p w14:paraId="7E0B8F82" w14:textId="77777777" w:rsidR="0044665C" w:rsidRPr="00BC4C0A" w:rsidRDefault="0044665C" w:rsidP="00836D8C">
            <w:pPr>
              <w:pStyle w:val="SPOCAddress"/>
            </w:pPr>
            <w:r w:rsidRPr="00BC4C0A">
              <w:t xml:space="preserve">107 Pleasant Street, Johnson Hall </w:t>
            </w:r>
          </w:p>
          <w:p w14:paraId="1C8D5AE0" w14:textId="77777777" w:rsidR="0044665C" w:rsidRPr="00BC4C0A" w:rsidRDefault="0044665C" w:rsidP="00836D8C">
            <w:pPr>
              <w:pStyle w:val="SPOCAddress"/>
            </w:pPr>
            <w:r w:rsidRPr="00BC4C0A">
              <w:t xml:space="preserve">Concord, New Hampshire 03301-8519 </w:t>
            </w:r>
          </w:p>
          <w:p w14:paraId="75E40589" w14:textId="77777777" w:rsidR="0044665C" w:rsidRPr="00BC4C0A" w:rsidRDefault="0044665C" w:rsidP="00611269">
            <w:pPr>
              <w:pStyle w:val="SPOCTel"/>
              <w:rPr>
                <w:kern w:val="2"/>
              </w:rPr>
            </w:pPr>
            <w:r w:rsidRPr="00BC4C0A">
              <w:rPr>
                <w:kern w:val="2"/>
              </w:rPr>
              <w:t>TEL:</w:t>
            </w:r>
            <w:r w:rsidRPr="00BC4C0A">
              <w:rPr>
                <w:kern w:val="2"/>
              </w:rPr>
              <w:tab/>
              <w:t>(603) 271-2155</w:t>
            </w:r>
          </w:p>
          <w:p w14:paraId="47B54185" w14:textId="77777777" w:rsidR="0044665C" w:rsidRPr="00BC4C0A" w:rsidRDefault="0044665C" w:rsidP="00611269">
            <w:pPr>
              <w:pStyle w:val="SPOCTel"/>
              <w:rPr>
                <w:kern w:val="2"/>
              </w:rPr>
            </w:pPr>
            <w:r w:rsidRPr="00BC4C0A">
              <w:rPr>
                <w:kern w:val="2"/>
              </w:rPr>
              <w:t>FAX:</w:t>
            </w:r>
            <w:r w:rsidRPr="00BC4C0A">
              <w:rPr>
                <w:kern w:val="2"/>
              </w:rPr>
              <w:tab/>
              <w:t>(603) 271-2615</w:t>
            </w:r>
          </w:p>
          <w:p w14:paraId="0F9F62C3" w14:textId="77777777" w:rsidR="0044665C" w:rsidRPr="00BC4C0A" w:rsidRDefault="0044665C" w:rsidP="00611269">
            <w:pPr>
              <w:pStyle w:val="SPOCTel"/>
              <w:rPr>
                <w:kern w:val="2"/>
                <w:szCs w:val="22"/>
              </w:rPr>
            </w:pPr>
            <w:r w:rsidRPr="00BC4C0A">
              <w:rPr>
                <w:kern w:val="2"/>
                <w:szCs w:val="22"/>
              </w:rPr>
              <w:t>Email:</w:t>
            </w:r>
            <w:r w:rsidR="00611269" w:rsidRPr="00BC4C0A">
              <w:rPr>
                <w:kern w:val="2"/>
                <w:szCs w:val="22"/>
              </w:rPr>
              <w:tab/>
            </w:r>
            <w:hyperlink r:id="rId84" w:history="1">
              <w:r w:rsidRPr="00BC4C0A">
                <w:rPr>
                  <w:rStyle w:val="Hyperlink"/>
                  <w:color w:val="auto"/>
                  <w:kern w:val="2"/>
                  <w:szCs w:val="22"/>
                  <w:u w:val="none"/>
                </w:rPr>
                <w:t>michelle.zydel@nh.gov</w:t>
              </w:r>
            </w:hyperlink>
          </w:p>
        </w:tc>
      </w:tr>
      <w:tr w:rsidR="0044665C" w:rsidRPr="00BC4C0A" w14:paraId="796A749C" w14:textId="77777777" w:rsidTr="004F5F64">
        <w:trPr>
          <w:gridBefore w:val="1"/>
          <w:wBefore w:w="11" w:type="dxa"/>
          <w:cantSplit/>
          <w:jc w:val="center"/>
        </w:trPr>
        <w:tc>
          <w:tcPr>
            <w:tcW w:w="4691" w:type="dxa"/>
            <w:tcMar>
              <w:left w:w="0" w:type="dxa"/>
            </w:tcMar>
          </w:tcPr>
          <w:p w14:paraId="3FB444C7" w14:textId="77777777" w:rsidR="0044665C" w:rsidRPr="00BC4C0A" w:rsidRDefault="0044665C" w:rsidP="004F5F64">
            <w:pPr>
              <w:pStyle w:val="SPOCState"/>
              <w:rPr>
                <w:kern w:val="2"/>
              </w:rPr>
            </w:pPr>
            <w:r w:rsidRPr="00BC4C0A">
              <w:rPr>
                <w:kern w:val="2"/>
              </w:rPr>
              <w:t>NORTH DAKOTA</w:t>
            </w:r>
          </w:p>
          <w:p w14:paraId="01BF6EF9" w14:textId="77777777" w:rsidR="00611269" w:rsidRPr="00BC4C0A" w:rsidRDefault="0044665C" w:rsidP="00611269">
            <w:pPr>
              <w:pStyle w:val="SPOCCont"/>
              <w:rPr>
                <w:kern w:val="2"/>
              </w:rPr>
            </w:pPr>
            <w:r w:rsidRPr="00BC4C0A">
              <w:rPr>
                <w:kern w:val="2"/>
              </w:rPr>
              <w:t>Rikki Roehrich</w:t>
            </w:r>
          </w:p>
          <w:p w14:paraId="2810F06B" w14:textId="77777777" w:rsidR="0044665C" w:rsidRPr="00BC4C0A" w:rsidRDefault="0044665C" w:rsidP="00836D8C">
            <w:pPr>
              <w:pStyle w:val="SPOCAddress"/>
            </w:pPr>
            <w:r w:rsidRPr="00BC4C0A">
              <w:t>Program Specialist</w:t>
            </w:r>
          </w:p>
          <w:p w14:paraId="2CE407ED" w14:textId="77777777" w:rsidR="0044665C" w:rsidRPr="00BC4C0A" w:rsidRDefault="0044665C" w:rsidP="00836D8C">
            <w:pPr>
              <w:pStyle w:val="SPOCAddress"/>
            </w:pPr>
            <w:r w:rsidRPr="00BC4C0A">
              <w:t>ND Department of Commerce</w:t>
            </w:r>
          </w:p>
          <w:p w14:paraId="4310CB6A" w14:textId="77777777" w:rsidR="0044665C" w:rsidRPr="00BC4C0A" w:rsidRDefault="0044665C" w:rsidP="00836D8C">
            <w:pPr>
              <w:pStyle w:val="SPOCAddress"/>
            </w:pPr>
            <w:r w:rsidRPr="00BC4C0A">
              <w:t>1600 East Century Avenue, Suite 2</w:t>
            </w:r>
          </w:p>
          <w:p w14:paraId="765883D0" w14:textId="77777777" w:rsidR="0044665C" w:rsidRPr="00BC4C0A" w:rsidRDefault="0044665C" w:rsidP="00836D8C">
            <w:pPr>
              <w:pStyle w:val="SPOCAddress"/>
            </w:pPr>
            <w:r w:rsidRPr="00BC4C0A">
              <w:t>P.O. Box 2057</w:t>
            </w:r>
          </w:p>
          <w:p w14:paraId="3CC5A864" w14:textId="77777777" w:rsidR="0044665C" w:rsidRPr="00BC4C0A" w:rsidRDefault="0044665C" w:rsidP="00836D8C">
            <w:pPr>
              <w:pStyle w:val="SPOCAddress"/>
            </w:pPr>
            <w:r w:rsidRPr="00BC4C0A">
              <w:t>Bismarck, ND 58502-2057</w:t>
            </w:r>
          </w:p>
          <w:p w14:paraId="05D9D87A" w14:textId="77777777" w:rsidR="0044665C" w:rsidRPr="00BC4C0A" w:rsidRDefault="0044665C" w:rsidP="00611269">
            <w:pPr>
              <w:pStyle w:val="SPOCTel"/>
              <w:rPr>
                <w:kern w:val="2"/>
              </w:rPr>
            </w:pPr>
            <w:r w:rsidRPr="00BC4C0A">
              <w:rPr>
                <w:kern w:val="2"/>
              </w:rPr>
              <w:t>TEL:</w:t>
            </w:r>
            <w:r w:rsidRPr="00BC4C0A">
              <w:rPr>
                <w:kern w:val="2"/>
              </w:rPr>
              <w:tab/>
              <w:t>(701) 328-2687</w:t>
            </w:r>
          </w:p>
          <w:p w14:paraId="11527320" w14:textId="77777777" w:rsidR="0044665C" w:rsidRPr="00BC4C0A" w:rsidRDefault="0044665C" w:rsidP="00611269">
            <w:pPr>
              <w:pStyle w:val="SPOCTel"/>
              <w:rPr>
                <w:kern w:val="2"/>
              </w:rPr>
            </w:pPr>
            <w:r w:rsidRPr="00BC4C0A">
              <w:rPr>
                <w:kern w:val="2"/>
              </w:rPr>
              <w:t>FAX:</w:t>
            </w:r>
            <w:r w:rsidRPr="00BC4C0A">
              <w:rPr>
                <w:kern w:val="2"/>
              </w:rPr>
              <w:tab/>
              <w:t>(701) 328-2308</w:t>
            </w:r>
          </w:p>
          <w:p w14:paraId="23174BF2" w14:textId="77777777" w:rsidR="0044665C" w:rsidRPr="00BC4C0A" w:rsidRDefault="0044665C" w:rsidP="00611269">
            <w:pPr>
              <w:pStyle w:val="SPOCTel"/>
              <w:rPr>
                <w:kern w:val="2"/>
              </w:rPr>
            </w:pPr>
            <w:r w:rsidRPr="00BC4C0A">
              <w:rPr>
                <w:kern w:val="2"/>
              </w:rPr>
              <w:t>Email:</w:t>
            </w:r>
            <w:r w:rsidRPr="00BC4C0A">
              <w:rPr>
                <w:kern w:val="2"/>
              </w:rPr>
              <w:tab/>
            </w:r>
            <w:hyperlink r:id="rId85" w:history="1">
              <w:r w:rsidRPr="00BC4C0A">
                <w:rPr>
                  <w:rStyle w:val="Hyperlink"/>
                  <w:color w:val="auto"/>
                  <w:kern w:val="2"/>
                  <w:szCs w:val="22"/>
                  <w:u w:val="none"/>
                </w:rPr>
                <w:t>rroehrich@state.nd.us</w:t>
              </w:r>
            </w:hyperlink>
          </w:p>
        </w:tc>
        <w:tc>
          <w:tcPr>
            <w:tcW w:w="4680" w:type="dxa"/>
            <w:tcMar>
              <w:right w:w="0" w:type="dxa"/>
            </w:tcMar>
          </w:tcPr>
          <w:p w14:paraId="4FC95B07" w14:textId="77777777" w:rsidR="0044665C" w:rsidRPr="00BC4C0A" w:rsidRDefault="0044665C" w:rsidP="004F5F64">
            <w:pPr>
              <w:pStyle w:val="SPOCState"/>
              <w:rPr>
                <w:kern w:val="2"/>
              </w:rPr>
            </w:pPr>
            <w:r w:rsidRPr="00BC4C0A">
              <w:rPr>
                <w:kern w:val="2"/>
              </w:rPr>
              <w:t xml:space="preserve">RHODE ISLAND </w:t>
            </w:r>
          </w:p>
          <w:p w14:paraId="7AB60CC2" w14:textId="77777777" w:rsidR="0044665C" w:rsidRPr="00BC4C0A" w:rsidRDefault="0044665C" w:rsidP="00611269">
            <w:pPr>
              <w:pStyle w:val="SPOCCont"/>
              <w:rPr>
                <w:kern w:val="2"/>
              </w:rPr>
            </w:pPr>
            <w:r w:rsidRPr="00BC4C0A">
              <w:rPr>
                <w:kern w:val="2"/>
              </w:rPr>
              <w:t xml:space="preserve">Benny Bergantino </w:t>
            </w:r>
          </w:p>
          <w:p w14:paraId="351459ED" w14:textId="77777777" w:rsidR="0044665C" w:rsidRPr="00BC4C0A" w:rsidRDefault="0044665C" w:rsidP="00836D8C">
            <w:pPr>
              <w:pStyle w:val="SPOCAddress"/>
            </w:pPr>
            <w:r w:rsidRPr="00BC4C0A">
              <w:t>Division of Planning</w:t>
            </w:r>
          </w:p>
          <w:p w14:paraId="68CA9EDB" w14:textId="77777777" w:rsidR="0044665C" w:rsidRPr="00BC4C0A" w:rsidRDefault="0044665C" w:rsidP="00836D8C">
            <w:pPr>
              <w:pStyle w:val="SPOCAddress"/>
            </w:pPr>
            <w:r w:rsidRPr="00BC4C0A">
              <w:t xml:space="preserve">RI Department of Administration, Third Floor </w:t>
            </w:r>
          </w:p>
          <w:p w14:paraId="403D1585" w14:textId="77777777" w:rsidR="0044665C" w:rsidRPr="00BC4C0A" w:rsidRDefault="0044665C" w:rsidP="00836D8C">
            <w:pPr>
              <w:pStyle w:val="SPOCAddress"/>
            </w:pPr>
            <w:r w:rsidRPr="00BC4C0A">
              <w:t xml:space="preserve">One Capitol Hill </w:t>
            </w:r>
          </w:p>
          <w:p w14:paraId="026F609E" w14:textId="77777777" w:rsidR="0044665C" w:rsidRPr="00BC4C0A" w:rsidRDefault="0044665C" w:rsidP="00836D8C">
            <w:pPr>
              <w:pStyle w:val="SPOCAddress"/>
            </w:pPr>
            <w:r w:rsidRPr="00BC4C0A">
              <w:t xml:space="preserve">Providence, Rhode Island 02908-5870 </w:t>
            </w:r>
          </w:p>
          <w:p w14:paraId="05DA43F3" w14:textId="77777777" w:rsidR="0044665C" w:rsidRPr="00BC4C0A" w:rsidRDefault="0044665C" w:rsidP="00611269">
            <w:pPr>
              <w:pStyle w:val="SPOCTel"/>
              <w:rPr>
                <w:kern w:val="2"/>
              </w:rPr>
            </w:pPr>
            <w:r w:rsidRPr="00BC4C0A">
              <w:rPr>
                <w:kern w:val="2"/>
              </w:rPr>
              <w:t>TEL:</w:t>
            </w:r>
            <w:r w:rsidRPr="00BC4C0A">
              <w:rPr>
                <w:kern w:val="2"/>
              </w:rPr>
              <w:tab/>
              <w:t xml:space="preserve">(401) 222-1755 </w:t>
            </w:r>
          </w:p>
          <w:p w14:paraId="216D7DC0" w14:textId="77777777" w:rsidR="0044665C" w:rsidRPr="00BC4C0A" w:rsidRDefault="0044665C" w:rsidP="00611269">
            <w:pPr>
              <w:pStyle w:val="SPOCTel"/>
              <w:rPr>
                <w:kern w:val="2"/>
              </w:rPr>
            </w:pPr>
            <w:r w:rsidRPr="00BC4C0A">
              <w:rPr>
                <w:kern w:val="2"/>
              </w:rPr>
              <w:t xml:space="preserve">FAX: </w:t>
            </w:r>
            <w:r w:rsidRPr="00BC4C0A">
              <w:rPr>
                <w:kern w:val="2"/>
              </w:rPr>
              <w:tab/>
              <w:t xml:space="preserve">(401) 222-2083 </w:t>
            </w:r>
          </w:p>
          <w:p w14:paraId="007DE944" w14:textId="77777777" w:rsidR="0044665C" w:rsidRPr="00BC4C0A" w:rsidRDefault="0044665C" w:rsidP="00611269">
            <w:pPr>
              <w:pStyle w:val="SPOCTel"/>
              <w:rPr>
                <w:kern w:val="2"/>
              </w:rPr>
            </w:pPr>
            <w:r w:rsidRPr="00BC4C0A">
              <w:rPr>
                <w:kern w:val="2"/>
              </w:rPr>
              <w:t xml:space="preserve">Email: </w:t>
            </w:r>
            <w:r w:rsidRPr="00BC4C0A">
              <w:rPr>
                <w:kern w:val="2"/>
              </w:rPr>
              <w:tab/>
              <w:t>benny.bergantino@doa.ri.gov</w:t>
            </w:r>
            <w:r w:rsidRPr="00BC4C0A" w:rsidDel="006C4F4B">
              <w:rPr>
                <w:kern w:val="2"/>
              </w:rPr>
              <w:t xml:space="preserve"> </w:t>
            </w:r>
          </w:p>
        </w:tc>
      </w:tr>
      <w:tr w:rsidR="0044665C" w:rsidRPr="00BC4C0A" w14:paraId="16993D77" w14:textId="77777777" w:rsidTr="004F5F64">
        <w:trPr>
          <w:gridBefore w:val="1"/>
          <w:wBefore w:w="11" w:type="dxa"/>
          <w:cantSplit/>
          <w:jc w:val="center"/>
        </w:trPr>
        <w:tc>
          <w:tcPr>
            <w:tcW w:w="4691" w:type="dxa"/>
            <w:tcMar>
              <w:left w:w="0" w:type="dxa"/>
            </w:tcMar>
          </w:tcPr>
          <w:p w14:paraId="04086EE3" w14:textId="77777777" w:rsidR="0044665C" w:rsidRPr="00BC4C0A" w:rsidRDefault="0044665C" w:rsidP="004F5F64">
            <w:pPr>
              <w:pStyle w:val="SPOCState"/>
              <w:rPr>
                <w:kern w:val="2"/>
              </w:rPr>
            </w:pPr>
            <w:r w:rsidRPr="00BC4C0A">
              <w:rPr>
                <w:kern w:val="2"/>
              </w:rPr>
              <w:t>SOUTH CAROLINA</w:t>
            </w:r>
          </w:p>
          <w:p w14:paraId="5292B894" w14:textId="77777777" w:rsidR="0044665C" w:rsidRPr="00BC4C0A" w:rsidRDefault="0044665C" w:rsidP="00611269">
            <w:pPr>
              <w:pStyle w:val="SPOCCont"/>
              <w:rPr>
                <w:kern w:val="2"/>
              </w:rPr>
            </w:pPr>
            <w:r w:rsidRPr="00BC4C0A">
              <w:rPr>
                <w:kern w:val="2"/>
              </w:rPr>
              <w:t>Bonnie L. Anderson</w:t>
            </w:r>
          </w:p>
          <w:p w14:paraId="61BFF5DB" w14:textId="77777777" w:rsidR="0044665C" w:rsidRPr="00BC4C0A" w:rsidRDefault="0044665C" w:rsidP="00836D8C">
            <w:pPr>
              <w:pStyle w:val="SPOCAddress"/>
            </w:pPr>
            <w:r w:rsidRPr="00BC4C0A">
              <w:t>Grants Services Coordinator</w:t>
            </w:r>
          </w:p>
          <w:p w14:paraId="1C47C893" w14:textId="77777777" w:rsidR="0044665C" w:rsidRPr="00BC4C0A" w:rsidRDefault="0044665C" w:rsidP="00836D8C">
            <w:pPr>
              <w:pStyle w:val="SPOCAddress"/>
            </w:pPr>
            <w:r w:rsidRPr="00BC4C0A">
              <w:t>Executive Budget Office</w:t>
            </w:r>
          </w:p>
          <w:p w14:paraId="08E6661B" w14:textId="77777777" w:rsidR="0044665C" w:rsidRPr="00BC4C0A" w:rsidRDefault="0044665C" w:rsidP="00836D8C">
            <w:pPr>
              <w:pStyle w:val="SPOCAddress"/>
            </w:pPr>
            <w:r w:rsidRPr="00BC4C0A">
              <w:t>1205 Pendleton Street</w:t>
            </w:r>
          </w:p>
          <w:p w14:paraId="09E7BDDA" w14:textId="77777777" w:rsidR="0044665C" w:rsidRPr="00BC4C0A" w:rsidRDefault="0044665C" w:rsidP="00836D8C">
            <w:pPr>
              <w:pStyle w:val="SPOCAddress"/>
            </w:pPr>
            <w:r w:rsidRPr="00BC4C0A">
              <w:t>Edgar A. Brown Building, Suite 529</w:t>
            </w:r>
          </w:p>
          <w:p w14:paraId="1A6B15D6" w14:textId="77777777" w:rsidR="0044665C" w:rsidRPr="00BC4C0A" w:rsidRDefault="0044665C" w:rsidP="00836D8C">
            <w:pPr>
              <w:pStyle w:val="SPOCAddress"/>
            </w:pPr>
            <w:r w:rsidRPr="00BC4C0A">
              <w:t>Columbia, South Carolina 29201</w:t>
            </w:r>
          </w:p>
          <w:p w14:paraId="19316AB7" w14:textId="77777777" w:rsidR="0044665C" w:rsidRPr="00BC4C0A" w:rsidRDefault="00611269" w:rsidP="00611269">
            <w:pPr>
              <w:pStyle w:val="SPOCTel"/>
              <w:rPr>
                <w:kern w:val="2"/>
              </w:rPr>
            </w:pPr>
            <w:r w:rsidRPr="00BC4C0A">
              <w:rPr>
                <w:kern w:val="2"/>
              </w:rPr>
              <w:t>TEL</w:t>
            </w:r>
            <w:r w:rsidR="0044665C" w:rsidRPr="00BC4C0A">
              <w:rPr>
                <w:kern w:val="2"/>
              </w:rPr>
              <w:t>:</w:t>
            </w:r>
            <w:r w:rsidRPr="00BC4C0A">
              <w:rPr>
                <w:kern w:val="2"/>
              </w:rPr>
              <w:tab/>
            </w:r>
            <w:r w:rsidR="0044665C" w:rsidRPr="00BC4C0A">
              <w:rPr>
                <w:kern w:val="2"/>
              </w:rPr>
              <w:t>(803) 734-0435</w:t>
            </w:r>
          </w:p>
          <w:p w14:paraId="17D7BC42" w14:textId="77777777" w:rsidR="0044665C" w:rsidRPr="00BC4C0A" w:rsidRDefault="00611269" w:rsidP="00611269">
            <w:pPr>
              <w:pStyle w:val="SPOCTel"/>
              <w:rPr>
                <w:kern w:val="2"/>
              </w:rPr>
            </w:pPr>
            <w:r w:rsidRPr="00BC4C0A">
              <w:rPr>
                <w:kern w:val="2"/>
              </w:rPr>
              <w:t>FAX:</w:t>
            </w:r>
            <w:r w:rsidRPr="00BC4C0A">
              <w:rPr>
                <w:kern w:val="2"/>
              </w:rPr>
              <w:tab/>
            </w:r>
            <w:r w:rsidR="0044665C" w:rsidRPr="00BC4C0A">
              <w:rPr>
                <w:kern w:val="2"/>
              </w:rPr>
              <w:t>(803) 734-0645</w:t>
            </w:r>
          </w:p>
          <w:p w14:paraId="4A5DF848" w14:textId="77777777" w:rsidR="0044665C" w:rsidRPr="00BC4C0A" w:rsidRDefault="00611269" w:rsidP="00611269">
            <w:pPr>
              <w:pStyle w:val="SPOCTel"/>
              <w:rPr>
                <w:spacing w:val="-6"/>
                <w:kern w:val="2"/>
                <w:szCs w:val="22"/>
              </w:rPr>
            </w:pPr>
            <w:r w:rsidRPr="00BC4C0A">
              <w:rPr>
                <w:kern w:val="2"/>
              </w:rPr>
              <w:t>Email:</w:t>
            </w:r>
            <w:r w:rsidRPr="00BC4C0A">
              <w:rPr>
                <w:kern w:val="2"/>
              </w:rPr>
              <w:tab/>
            </w:r>
            <w:hyperlink r:id="rId86" w:history="1">
              <w:r w:rsidR="0044665C" w:rsidRPr="00BC4C0A">
                <w:rPr>
                  <w:kern w:val="2"/>
                </w:rPr>
                <w:t>Bonny.Anderson@admin.sc.gov</w:t>
              </w:r>
            </w:hyperlink>
          </w:p>
        </w:tc>
        <w:tc>
          <w:tcPr>
            <w:tcW w:w="4680" w:type="dxa"/>
            <w:tcMar>
              <w:right w:w="0" w:type="dxa"/>
            </w:tcMar>
          </w:tcPr>
          <w:p w14:paraId="120AC6DD" w14:textId="77777777" w:rsidR="0044665C" w:rsidRPr="00BC4C0A" w:rsidRDefault="0044665C" w:rsidP="004F5F64">
            <w:pPr>
              <w:pStyle w:val="SPOCState"/>
              <w:rPr>
                <w:kern w:val="2"/>
              </w:rPr>
            </w:pPr>
            <w:r w:rsidRPr="00BC4C0A">
              <w:rPr>
                <w:kern w:val="2"/>
              </w:rPr>
              <w:t>UTAH</w:t>
            </w:r>
          </w:p>
          <w:p w14:paraId="427BC48E" w14:textId="77777777" w:rsidR="0044665C" w:rsidRPr="00BC4C0A" w:rsidRDefault="0044665C" w:rsidP="00611269">
            <w:pPr>
              <w:pStyle w:val="SPOCCont"/>
              <w:rPr>
                <w:kern w:val="2"/>
              </w:rPr>
            </w:pPr>
            <w:r w:rsidRPr="00BC4C0A">
              <w:rPr>
                <w:kern w:val="2"/>
              </w:rPr>
              <w:t>Ken Matthews</w:t>
            </w:r>
          </w:p>
          <w:p w14:paraId="2130653D" w14:textId="77777777" w:rsidR="0044665C" w:rsidRPr="00BC4C0A" w:rsidRDefault="0044665C" w:rsidP="00836D8C">
            <w:pPr>
              <w:pStyle w:val="SPOCAddress"/>
            </w:pPr>
            <w:r w:rsidRPr="00BC4C0A">
              <w:t>Utah State Clearinghouse</w:t>
            </w:r>
          </w:p>
          <w:p w14:paraId="58A88CFB" w14:textId="77777777" w:rsidR="0044665C" w:rsidRPr="00BC4C0A" w:rsidRDefault="0044665C" w:rsidP="00836D8C">
            <w:pPr>
              <w:pStyle w:val="SPOCAddress"/>
            </w:pPr>
            <w:r w:rsidRPr="00BC4C0A">
              <w:t>Governor's Office of Planning and Budget</w:t>
            </w:r>
          </w:p>
          <w:p w14:paraId="55355F63" w14:textId="77777777" w:rsidR="0044665C" w:rsidRPr="00BC4C0A" w:rsidRDefault="0044665C" w:rsidP="00836D8C">
            <w:pPr>
              <w:pStyle w:val="SPOCAddress"/>
            </w:pPr>
            <w:r w:rsidRPr="00BC4C0A">
              <w:t>Utah State Capitol Complex</w:t>
            </w:r>
          </w:p>
          <w:p w14:paraId="7B992982" w14:textId="77777777" w:rsidR="0044665C" w:rsidRPr="00BC4C0A" w:rsidRDefault="0044665C" w:rsidP="00836D8C">
            <w:pPr>
              <w:pStyle w:val="SPOCAddress"/>
            </w:pPr>
            <w:r w:rsidRPr="00BC4C0A">
              <w:t>Suite E210, PO Box 142210</w:t>
            </w:r>
          </w:p>
          <w:p w14:paraId="3DDA6A8B" w14:textId="77777777" w:rsidR="0044665C" w:rsidRPr="00BC4C0A" w:rsidRDefault="0044665C" w:rsidP="00836D8C">
            <w:pPr>
              <w:pStyle w:val="SPOCAddress"/>
            </w:pPr>
            <w:r w:rsidRPr="00BC4C0A">
              <w:t>Salt Lake City, Utah 84114-2210</w:t>
            </w:r>
          </w:p>
          <w:p w14:paraId="7F363C52" w14:textId="77777777" w:rsidR="0044665C" w:rsidRPr="00BC4C0A" w:rsidRDefault="00611269" w:rsidP="00611269">
            <w:pPr>
              <w:pStyle w:val="SPOCTel"/>
              <w:rPr>
                <w:kern w:val="2"/>
              </w:rPr>
            </w:pPr>
            <w:r w:rsidRPr="00BC4C0A">
              <w:rPr>
                <w:kern w:val="2"/>
              </w:rPr>
              <w:t>TEL:</w:t>
            </w:r>
            <w:r w:rsidRPr="00BC4C0A">
              <w:rPr>
                <w:kern w:val="2"/>
              </w:rPr>
              <w:tab/>
            </w:r>
            <w:r w:rsidR="0044665C" w:rsidRPr="00BC4C0A">
              <w:rPr>
                <w:kern w:val="2"/>
              </w:rPr>
              <w:t>(801) 538-1149</w:t>
            </w:r>
          </w:p>
          <w:p w14:paraId="5EB51038" w14:textId="77777777" w:rsidR="0044665C" w:rsidRPr="00BC4C0A" w:rsidRDefault="00611269" w:rsidP="00611269">
            <w:pPr>
              <w:pStyle w:val="SPOCTel"/>
              <w:rPr>
                <w:kern w:val="2"/>
              </w:rPr>
            </w:pPr>
            <w:r w:rsidRPr="00BC4C0A">
              <w:rPr>
                <w:kern w:val="2"/>
              </w:rPr>
              <w:t>FAX:</w:t>
            </w:r>
            <w:r w:rsidRPr="00BC4C0A">
              <w:rPr>
                <w:kern w:val="2"/>
              </w:rPr>
              <w:tab/>
            </w:r>
            <w:r w:rsidR="0044665C" w:rsidRPr="00BC4C0A">
              <w:rPr>
                <w:kern w:val="2"/>
              </w:rPr>
              <w:t>(801) 538-1547</w:t>
            </w:r>
          </w:p>
          <w:p w14:paraId="633C2D0D" w14:textId="77777777" w:rsidR="0044665C" w:rsidRPr="00BC4C0A" w:rsidRDefault="00611269" w:rsidP="00611269">
            <w:pPr>
              <w:pStyle w:val="SPOCTel"/>
              <w:rPr>
                <w:kern w:val="2"/>
              </w:rPr>
            </w:pPr>
            <w:r w:rsidRPr="00BC4C0A">
              <w:rPr>
                <w:kern w:val="2"/>
              </w:rPr>
              <w:t>Email:</w:t>
            </w:r>
            <w:r w:rsidRPr="00BC4C0A">
              <w:rPr>
                <w:kern w:val="2"/>
              </w:rPr>
              <w:tab/>
            </w:r>
            <w:hyperlink r:id="rId87" w:history="1">
              <w:r w:rsidR="0044665C" w:rsidRPr="00BC4C0A">
                <w:rPr>
                  <w:kern w:val="2"/>
                </w:rPr>
                <w:t>stategrants@utah.gov</w:t>
              </w:r>
            </w:hyperlink>
          </w:p>
        </w:tc>
      </w:tr>
      <w:tr w:rsidR="0044665C" w:rsidRPr="00BC4C0A" w14:paraId="49FE8291" w14:textId="77777777" w:rsidTr="004F5F64">
        <w:trPr>
          <w:gridBefore w:val="1"/>
          <w:wBefore w:w="11" w:type="dxa"/>
          <w:cantSplit/>
          <w:jc w:val="center"/>
        </w:trPr>
        <w:tc>
          <w:tcPr>
            <w:tcW w:w="4691" w:type="dxa"/>
            <w:tcMar>
              <w:left w:w="0" w:type="dxa"/>
            </w:tcMar>
          </w:tcPr>
          <w:p w14:paraId="0FD7CDBC" w14:textId="77777777" w:rsidR="0044665C" w:rsidRPr="00BC4C0A" w:rsidRDefault="0044665C" w:rsidP="004F5F64">
            <w:pPr>
              <w:pStyle w:val="SPOCState"/>
              <w:rPr>
                <w:kern w:val="2"/>
              </w:rPr>
            </w:pPr>
            <w:r w:rsidRPr="00BC4C0A">
              <w:rPr>
                <w:kern w:val="2"/>
              </w:rPr>
              <w:t>WEST VIRGINIA</w:t>
            </w:r>
          </w:p>
          <w:p w14:paraId="64FC4E0E" w14:textId="77777777" w:rsidR="00611269" w:rsidRPr="00BC4C0A" w:rsidRDefault="0044665C" w:rsidP="00611269">
            <w:pPr>
              <w:pStyle w:val="SPOCCont"/>
              <w:rPr>
                <w:kern w:val="2"/>
              </w:rPr>
            </w:pPr>
            <w:r w:rsidRPr="00BC4C0A">
              <w:rPr>
                <w:kern w:val="2"/>
              </w:rPr>
              <w:t>Mary Jo Thompson</w:t>
            </w:r>
          </w:p>
          <w:p w14:paraId="3E4B6818" w14:textId="77777777" w:rsidR="0044665C" w:rsidRPr="00BC4C0A" w:rsidRDefault="0044665C" w:rsidP="00836D8C">
            <w:pPr>
              <w:pStyle w:val="SPOCAddress"/>
            </w:pPr>
            <w:r w:rsidRPr="00BC4C0A">
              <w:t>Director</w:t>
            </w:r>
          </w:p>
          <w:p w14:paraId="6DE547F8" w14:textId="77777777" w:rsidR="0044665C" w:rsidRPr="00BC4C0A" w:rsidRDefault="0044665C" w:rsidP="00836D8C">
            <w:pPr>
              <w:pStyle w:val="SPOCAddress"/>
            </w:pPr>
            <w:r w:rsidRPr="00BC4C0A">
              <w:t>Community Development Division</w:t>
            </w:r>
          </w:p>
          <w:p w14:paraId="1006DA7A" w14:textId="77777777" w:rsidR="0044665C" w:rsidRPr="00BC4C0A" w:rsidRDefault="0044665C" w:rsidP="00836D8C">
            <w:pPr>
              <w:pStyle w:val="SPOCAddress"/>
            </w:pPr>
            <w:r w:rsidRPr="00BC4C0A">
              <w:t>West Virginia Development Office</w:t>
            </w:r>
          </w:p>
          <w:p w14:paraId="71F824A7" w14:textId="77777777" w:rsidR="0044665C" w:rsidRPr="00BC4C0A" w:rsidRDefault="0044665C" w:rsidP="00836D8C">
            <w:pPr>
              <w:pStyle w:val="SPOCAddress"/>
            </w:pPr>
            <w:r w:rsidRPr="00BC4C0A">
              <w:t>Building #6, Room 553</w:t>
            </w:r>
          </w:p>
          <w:p w14:paraId="57A30C8F" w14:textId="77777777" w:rsidR="0044665C" w:rsidRPr="00BC4C0A" w:rsidRDefault="0044665C" w:rsidP="00836D8C">
            <w:pPr>
              <w:pStyle w:val="SPOCAddress"/>
            </w:pPr>
            <w:r w:rsidRPr="00BC4C0A">
              <w:t>Charleston, WV 25305</w:t>
            </w:r>
          </w:p>
          <w:p w14:paraId="2525A763" w14:textId="77777777" w:rsidR="0044665C" w:rsidRPr="00BC4C0A" w:rsidRDefault="0044665C" w:rsidP="00611269">
            <w:pPr>
              <w:pStyle w:val="SPOCTel"/>
              <w:rPr>
                <w:kern w:val="2"/>
              </w:rPr>
            </w:pPr>
            <w:r w:rsidRPr="00BC4C0A">
              <w:rPr>
                <w:kern w:val="2"/>
              </w:rPr>
              <w:t>TEL:</w:t>
            </w:r>
            <w:r w:rsidRPr="00BC4C0A">
              <w:rPr>
                <w:kern w:val="2"/>
              </w:rPr>
              <w:tab/>
              <w:t>(304) 558-2234</w:t>
            </w:r>
          </w:p>
          <w:p w14:paraId="309347D9" w14:textId="77777777" w:rsidR="0044665C" w:rsidRPr="00BC4C0A" w:rsidRDefault="0044665C" w:rsidP="00611269">
            <w:pPr>
              <w:pStyle w:val="SPOCTel"/>
              <w:rPr>
                <w:kern w:val="2"/>
              </w:rPr>
            </w:pPr>
            <w:r w:rsidRPr="00BC4C0A">
              <w:rPr>
                <w:kern w:val="2"/>
              </w:rPr>
              <w:t>FAX:</w:t>
            </w:r>
            <w:r w:rsidRPr="00BC4C0A">
              <w:rPr>
                <w:kern w:val="2"/>
              </w:rPr>
              <w:tab/>
              <w:t>(304) 558-3248</w:t>
            </w:r>
          </w:p>
          <w:p w14:paraId="1D38233B" w14:textId="77777777" w:rsidR="0044665C" w:rsidRPr="00BC4C0A" w:rsidRDefault="0044665C" w:rsidP="00611269">
            <w:pPr>
              <w:pStyle w:val="SPOCTel"/>
              <w:rPr>
                <w:kern w:val="2"/>
              </w:rPr>
            </w:pPr>
            <w:r w:rsidRPr="00BC4C0A">
              <w:rPr>
                <w:kern w:val="2"/>
              </w:rPr>
              <w:t>Email:</w:t>
            </w:r>
            <w:r w:rsidRPr="00BC4C0A">
              <w:rPr>
                <w:kern w:val="2"/>
              </w:rPr>
              <w:tab/>
              <w:t>Mary.J.Thompson@</w:t>
            </w:r>
            <w:hyperlink r:id="rId88" w:history="1">
              <w:r w:rsidRPr="00BC4C0A">
                <w:rPr>
                  <w:kern w:val="2"/>
                </w:rPr>
                <w:t>wvdo.org</w:t>
              </w:r>
            </w:hyperlink>
          </w:p>
        </w:tc>
        <w:tc>
          <w:tcPr>
            <w:tcW w:w="4680" w:type="dxa"/>
            <w:tcMar>
              <w:right w:w="0" w:type="dxa"/>
            </w:tcMar>
          </w:tcPr>
          <w:p w14:paraId="0DAC4848" w14:textId="77777777" w:rsidR="0044665C" w:rsidRPr="00BC4C0A" w:rsidRDefault="0044665C" w:rsidP="004F5F64">
            <w:pPr>
              <w:pStyle w:val="SPOCState"/>
              <w:rPr>
                <w:kern w:val="2"/>
              </w:rPr>
            </w:pPr>
            <w:r w:rsidRPr="00BC4C0A">
              <w:rPr>
                <w:kern w:val="2"/>
              </w:rPr>
              <w:t>AMERICAN SAMOA</w:t>
            </w:r>
          </w:p>
          <w:p w14:paraId="255DAE53" w14:textId="77777777" w:rsidR="0044665C" w:rsidRPr="00BC4C0A" w:rsidRDefault="0044665C" w:rsidP="00611269">
            <w:pPr>
              <w:pStyle w:val="SPOCCont"/>
              <w:rPr>
                <w:kern w:val="2"/>
              </w:rPr>
            </w:pPr>
            <w:r w:rsidRPr="00BC4C0A">
              <w:rPr>
                <w:kern w:val="2"/>
              </w:rPr>
              <w:t>Jerome Ierome</w:t>
            </w:r>
          </w:p>
          <w:p w14:paraId="15F57A86" w14:textId="77777777" w:rsidR="0044665C" w:rsidRPr="00BC4C0A" w:rsidRDefault="0044665C" w:rsidP="00836D8C">
            <w:pPr>
              <w:pStyle w:val="SPOCAddress"/>
            </w:pPr>
            <w:r w:rsidRPr="00BC4C0A">
              <w:t>Administrator, Office of Grants Oversight and</w:t>
            </w:r>
          </w:p>
          <w:p w14:paraId="056A2E64" w14:textId="77777777" w:rsidR="0044665C" w:rsidRPr="00BC4C0A" w:rsidRDefault="0044665C" w:rsidP="00836D8C">
            <w:pPr>
              <w:pStyle w:val="SPOCAddress"/>
            </w:pPr>
            <w:r w:rsidRPr="00BC4C0A">
              <w:t>Accountability</w:t>
            </w:r>
          </w:p>
          <w:p w14:paraId="55825F49" w14:textId="77777777" w:rsidR="0044665C" w:rsidRPr="00BC4C0A" w:rsidRDefault="0044665C" w:rsidP="00836D8C">
            <w:pPr>
              <w:pStyle w:val="SPOCAddress"/>
            </w:pPr>
            <w:r w:rsidRPr="00BC4C0A">
              <w:t>Coordinator, ASG High Risk Task Force</w:t>
            </w:r>
          </w:p>
          <w:p w14:paraId="058E4CC3" w14:textId="77777777" w:rsidR="0044665C" w:rsidRPr="00BC4C0A" w:rsidRDefault="0044665C" w:rsidP="00836D8C">
            <w:pPr>
              <w:pStyle w:val="SPOCAddress"/>
            </w:pPr>
            <w:r w:rsidRPr="00BC4C0A">
              <w:t>Office of the Governor</w:t>
            </w:r>
          </w:p>
          <w:p w14:paraId="3F239521" w14:textId="77777777" w:rsidR="0044665C" w:rsidRPr="00BC4C0A" w:rsidRDefault="0044665C" w:rsidP="00836D8C">
            <w:pPr>
              <w:pStyle w:val="SPOCAddress"/>
            </w:pPr>
            <w:r w:rsidRPr="00BC4C0A">
              <w:t>American Samoa Government (ASG)</w:t>
            </w:r>
          </w:p>
          <w:p w14:paraId="531CE6FB" w14:textId="77777777" w:rsidR="0044665C" w:rsidRPr="00BC4C0A" w:rsidRDefault="0044665C" w:rsidP="00836D8C">
            <w:pPr>
              <w:pStyle w:val="SPOCAddress"/>
            </w:pPr>
            <w:r w:rsidRPr="00BC4C0A">
              <w:t>A.P. Lutali Executive Office Building</w:t>
            </w:r>
          </w:p>
          <w:p w14:paraId="16D61CC7" w14:textId="77777777" w:rsidR="0044665C" w:rsidRPr="00BC4C0A" w:rsidRDefault="0044665C" w:rsidP="00836D8C">
            <w:pPr>
              <w:pStyle w:val="SPOCAddress"/>
            </w:pPr>
            <w:r w:rsidRPr="00BC4C0A">
              <w:t>American Samoa, 96799</w:t>
            </w:r>
          </w:p>
          <w:p w14:paraId="2F1ABFDB" w14:textId="77777777" w:rsidR="0044665C" w:rsidRPr="00BC4C0A" w:rsidRDefault="00611269" w:rsidP="00611269">
            <w:pPr>
              <w:pStyle w:val="SPOCTel"/>
              <w:rPr>
                <w:kern w:val="2"/>
              </w:rPr>
            </w:pPr>
            <w:r w:rsidRPr="00BC4C0A">
              <w:rPr>
                <w:kern w:val="2"/>
              </w:rPr>
              <w:t>TEL:</w:t>
            </w:r>
            <w:r w:rsidRPr="00BC4C0A">
              <w:rPr>
                <w:kern w:val="2"/>
              </w:rPr>
              <w:tab/>
            </w:r>
            <w:r w:rsidR="0044665C" w:rsidRPr="00BC4C0A">
              <w:rPr>
                <w:kern w:val="2"/>
              </w:rPr>
              <w:t>(684) 633-4116</w:t>
            </w:r>
          </w:p>
          <w:p w14:paraId="303F0BED" w14:textId="77777777" w:rsidR="0044665C" w:rsidRPr="00BC4C0A" w:rsidRDefault="00611269" w:rsidP="00611269">
            <w:pPr>
              <w:pStyle w:val="SPOCTel"/>
              <w:rPr>
                <w:kern w:val="2"/>
              </w:rPr>
            </w:pPr>
            <w:r w:rsidRPr="00BC4C0A">
              <w:rPr>
                <w:kern w:val="2"/>
              </w:rPr>
              <w:t>FAX:</w:t>
            </w:r>
            <w:r w:rsidRPr="00BC4C0A">
              <w:rPr>
                <w:kern w:val="2"/>
              </w:rPr>
              <w:tab/>
            </w:r>
            <w:r w:rsidR="0044665C" w:rsidRPr="00BC4C0A">
              <w:rPr>
                <w:kern w:val="2"/>
              </w:rPr>
              <w:t>(684) 633-2269</w:t>
            </w:r>
          </w:p>
          <w:p w14:paraId="7DB954FE" w14:textId="77777777" w:rsidR="0044665C" w:rsidRPr="00BC4C0A" w:rsidRDefault="00611269" w:rsidP="00611269">
            <w:pPr>
              <w:pStyle w:val="SPOCTel"/>
              <w:rPr>
                <w:kern w:val="2"/>
              </w:rPr>
            </w:pPr>
            <w:r w:rsidRPr="00BC4C0A">
              <w:rPr>
                <w:kern w:val="2"/>
              </w:rPr>
              <w:t>Email:</w:t>
            </w:r>
            <w:r w:rsidRPr="00BC4C0A">
              <w:rPr>
                <w:kern w:val="2"/>
              </w:rPr>
              <w:tab/>
            </w:r>
            <w:hyperlink r:id="rId89" w:history="1">
              <w:r w:rsidR="0044665C" w:rsidRPr="00BC4C0A">
                <w:rPr>
                  <w:kern w:val="2"/>
                </w:rPr>
                <w:t>jerome.ierome@go.as.gov</w:t>
              </w:r>
            </w:hyperlink>
          </w:p>
        </w:tc>
      </w:tr>
      <w:tr w:rsidR="0044665C" w:rsidRPr="00BC4C0A" w14:paraId="07B5AD4D" w14:textId="77777777" w:rsidTr="004F5F64">
        <w:trPr>
          <w:gridBefore w:val="1"/>
          <w:wBefore w:w="11" w:type="dxa"/>
          <w:cantSplit/>
          <w:jc w:val="center"/>
        </w:trPr>
        <w:tc>
          <w:tcPr>
            <w:tcW w:w="4691" w:type="dxa"/>
            <w:tcMar>
              <w:left w:w="0" w:type="dxa"/>
            </w:tcMar>
          </w:tcPr>
          <w:p w14:paraId="43E3DCE7" w14:textId="77777777" w:rsidR="0044665C" w:rsidRPr="00BC4C0A" w:rsidRDefault="0044665C" w:rsidP="004F5F64">
            <w:pPr>
              <w:pStyle w:val="SPOCState"/>
              <w:rPr>
                <w:kern w:val="2"/>
              </w:rPr>
            </w:pPr>
            <w:r w:rsidRPr="00BC4C0A">
              <w:rPr>
                <w:kern w:val="2"/>
              </w:rPr>
              <w:t>GUAM</w:t>
            </w:r>
          </w:p>
          <w:p w14:paraId="179E56CC" w14:textId="77777777" w:rsidR="0044665C" w:rsidRPr="00BC4C0A" w:rsidRDefault="0044665C" w:rsidP="004F5F64">
            <w:pPr>
              <w:pStyle w:val="SPOCCont"/>
              <w:rPr>
                <w:kern w:val="2"/>
              </w:rPr>
            </w:pPr>
            <w:r w:rsidRPr="00BC4C0A">
              <w:rPr>
                <w:kern w:val="2"/>
              </w:rPr>
              <w:t>Kate G. Baltazar</w:t>
            </w:r>
          </w:p>
          <w:p w14:paraId="30749186" w14:textId="77777777" w:rsidR="0044665C" w:rsidRPr="00BC4C0A" w:rsidRDefault="0044665C" w:rsidP="00836D8C">
            <w:pPr>
              <w:pStyle w:val="SPOCAddress"/>
            </w:pPr>
            <w:r w:rsidRPr="00BC4C0A">
              <w:t>Administrator</w:t>
            </w:r>
          </w:p>
          <w:p w14:paraId="02FF8B1D" w14:textId="77777777" w:rsidR="0044665C" w:rsidRPr="00BC4C0A" w:rsidRDefault="0044665C" w:rsidP="00836D8C">
            <w:pPr>
              <w:pStyle w:val="SPOCAddress"/>
            </w:pPr>
            <w:r w:rsidRPr="00BC4C0A">
              <w:t>Guam State Clearinghouse</w:t>
            </w:r>
          </w:p>
          <w:p w14:paraId="20888B50" w14:textId="77777777" w:rsidR="0044665C" w:rsidRPr="00BC4C0A" w:rsidRDefault="0044665C" w:rsidP="00836D8C">
            <w:pPr>
              <w:pStyle w:val="SPOCAddress"/>
            </w:pPr>
            <w:r w:rsidRPr="00BC4C0A">
              <w:t>Office of I Segundo na Maga’lahen Guåhan</w:t>
            </w:r>
          </w:p>
          <w:p w14:paraId="3155433F" w14:textId="77777777" w:rsidR="0044665C" w:rsidRPr="00BC4C0A" w:rsidRDefault="0044665C" w:rsidP="00836D8C">
            <w:pPr>
              <w:pStyle w:val="SPOCAddress"/>
            </w:pPr>
            <w:r w:rsidRPr="00BC4C0A">
              <w:t>Office of the Governor</w:t>
            </w:r>
          </w:p>
          <w:p w14:paraId="2F01A7CC" w14:textId="77777777" w:rsidR="0044665C" w:rsidRPr="00BC4C0A" w:rsidRDefault="0044665C" w:rsidP="00836D8C">
            <w:pPr>
              <w:pStyle w:val="SPOCAddress"/>
            </w:pPr>
            <w:r w:rsidRPr="00BC4C0A">
              <w:t>P.O. Box 2950</w:t>
            </w:r>
          </w:p>
          <w:p w14:paraId="6D8F03C4" w14:textId="77777777" w:rsidR="0044665C" w:rsidRPr="00BC4C0A" w:rsidRDefault="0044665C" w:rsidP="00836D8C">
            <w:pPr>
              <w:pStyle w:val="SPOCAddress"/>
            </w:pPr>
            <w:r w:rsidRPr="00BC4C0A">
              <w:rPr>
                <w:iCs/>
              </w:rPr>
              <w:t>Hågatña</w:t>
            </w:r>
            <w:r w:rsidRPr="00BC4C0A">
              <w:t>, Guam 96932</w:t>
            </w:r>
          </w:p>
          <w:p w14:paraId="22905B0F" w14:textId="77777777" w:rsidR="0044665C" w:rsidRPr="00BC4C0A" w:rsidRDefault="00611269" w:rsidP="004F5F64">
            <w:pPr>
              <w:pStyle w:val="SPOCTel"/>
              <w:rPr>
                <w:kern w:val="2"/>
              </w:rPr>
            </w:pPr>
            <w:r w:rsidRPr="00BC4C0A">
              <w:rPr>
                <w:kern w:val="2"/>
              </w:rPr>
              <w:t>TEL:</w:t>
            </w:r>
            <w:r w:rsidRPr="00BC4C0A">
              <w:rPr>
                <w:kern w:val="2"/>
              </w:rPr>
              <w:tab/>
            </w:r>
            <w:r w:rsidR="0044665C" w:rsidRPr="00BC4C0A">
              <w:rPr>
                <w:kern w:val="2"/>
              </w:rPr>
              <w:t>(671) 475-9384</w:t>
            </w:r>
          </w:p>
          <w:p w14:paraId="170214CF" w14:textId="77777777" w:rsidR="0044665C" w:rsidRPr="00BC4C0A" w:rsidRDefault="00611269" w:rsidP="004F5F64">
            <w:pPr>
              <w:pStyle w:val="SPOCTel"/>
              <w:rPr>
                <w:kern w:val="2"/>
              </w:rPr>
            </w:pPr>
            <w:r w:rsidRPr="00BC4C0A">
              <w:rPr>
                <w:kern w:val="2"/>
              </w:rPr>
              <w:t>FAX:</w:t>
            </w:r>
            <w:r w:rsidRPr="00BC4C0A">
              <w:rPr>
                <w:kern w:val="2"/>
              </w:rPr>
              <w:tab/>
            </w:r>
            <w:r w:rsidR="0044665C" w:rsidRPr="00BC4C0A">
              <w:rPr>
                <w:kern w:val="2"/>
              </w:rPr>
              <w:t>(671) 472-2288</w:t>
            </w:r>
          </w:p>
          <w:p w14:paraId="45E5122E" w14:textId="77777777" w:rsidR="0044665C" w:rsidRPr="00BC4C0A" w:rsidRDefault="00611269" w:rsidP="004F5F64">
            <w:pPr>
              <w:pStyle w:val="SPOCTel"/>
              <w:rPr>
                <w:kern w:val="2"/>
              </w:rPr>
            </w:pPr>
            <w:r w:rsidRPr="00BC4C0A">
              <w:rPr>
                <w:kern w:val="2"/>
              </w:rPr>
              <w:t>Email:</w:t>
            </w:r>
            <w:r w:rsidRPr="00BC4C0A">
              <w:rPr>
                <w:kern w:val="2"/>
              </w:rPr>
              <w:tab/>
            </w:r>
            <w:hyperlink r:id="rId90" w:history="1">
              <w:r w:rsidR="0044665C" w:rsidRPr="00BC4C0A">
                <w:rPr>
                  <w:kern w:val="2"/>
                </w:rPr>
                <w:t>Kate.Baltazar@guam.gov</w:t>
              </w:r>
            </w:hyperlink>
          </w:p>
        </w:tc>
        <w:tc>
          <w:tcPr>
            <w:tcW w:w="4680" w:type="dxa"/>
            <w:tcMar>
              <w:right w:w="0" w:type="dxa"/>
            </w:tcMar>
          </w:tcPr>
          <w:p w14:paraId="7FF74566" w14:textId="77777777" w:rsidR="0044665C" w:rsidRPr="00BC4C0A" w:rsidRDefault="0044665C" w:rsidP="004F5F64">
            <w:pPr>
              <w:pStyle w:val="SPOCState"/>
              <w:rPr>
                <w:kern w:val="2"/>
              </w:rPr>
            </w:pPr>
            <w:r w:rsidRPr="00BC4C0A">
              <w:rPr>
                <w:kern w:val="2"/>
              </w:rPr>
              <w:t>NORTH MARIANA ISLANDS</w:t>
            </w:r>
          </w:p>
          <w:p w14:paraId="4C2E6053" w14:textId="77777777" w:rsidR="0044665C" w:rsidRPr="00BC4C0A" w:rsidRDefault="0044665C" w:rsidP="004F5F64">
            <w:pPr>
              <w:pStyle w:val="SPOCCont"/>
              <w:rPr>
                <w:kern w:val="2"/>
              </w:rPr>
            </w:pPr>
            <w:r w:rsidRPr="00BC4C0A">
              <w:rPr>
                <w:kern w:val="2"/>
              </w:rPr>
              <w:t xml:space="preserve">Mr. Antonio S. Muna </w:t>
            </w:r>
          </w:p>
          <w:p w14:paraId="2A323D2D" w14:textId="77777777" w:rsidR="0044665C" w:rsidRPr="00BC4C0A" w:rsidRDefault="0044665C" w:rsidP="00836D8C">
            <w:pPr>
              <w:pStyle w:val="SPOCAddress"/>
            </w:pPr>
            <w:r w:rsidRPr="00BC4C0A">
              <w:t xml:space="preserve">Special Assistant for Management </w:t>
            </w:r>
          </w:p>
          <w:p w14:paraId="6461A5D6" w14:textId="77777777" w:rsidR="0044665C" w:rsidRPr="00BC4C0A" w:rsidRDefault="0044665C" w:rsidP="00836D8C">
            <w:pPr>
              <w:pStyle w:val="SPOCAddress"/>
            </w:pPr>
            <w:r w:rsidRPr="00BC4C0A">
              <w:t xml:space="preserve">Office of Management and Budget </w:t>
            </w:r>
          </w:p>
          <w:p w14:paraId="1123EF51" w14:textId="77777777" w:rsidR="0044665C" w:rsidRPr="00BC4C0A" w:rsidRDefault="0044665C" w:rsidP="00836D8C">
            <w:pPr>
              <w:pStyle w:val="SPOCAddress"/>
            </w:pPr>
            <w:r w:rsidRPr="00BC4C0A">
              <w:t xml:space="preserve">Office of the Governor </w:t>
            </w:r>
          </w:p>
          <w:p w14:paraId="2AA0B179" w14:textId="77777777" w:rsidR="0044665C" w:rsidRPr="00BC4C0A" w:rsidRDefault="0044665C" w:rsidP="00836D8C">
            <w:pPr>
              <w:pStyle w:val="SPOCAddress"/>
            </w:pPr>
            <w:r w:rsidRPr="00BC4C0A">
              <w:t xml:space="preserve">Saipan, MP 96950 </w:t>
            </w:r>
          </w:p>
          <w:p w14:paraId="71C52786" w14:textId="77777777" w:rsidR="0044665C" w:rsidRPr="00BC4C0A" w:rsidRDefault="0044665C" w:rsidP="004F5F64">
            <w:pPr>
              <w:pStyle w:val="SPOCTel"/>
              <w:rPr>
                <w:kern w:val="2"/>
              </w:rPr>
            </w:pPr>
            <w:r w:rsidRPr="00BC4C0A">
              <w:rPr>
                <w:kern w:val="2"/>
              </w:rPr>
              <w:t>TEL:</w:t>
            </w:r>
            <w:r w:rsidRPr="00BC4C0A">
              <w:rPr>
                <w:kern w:val="2"/>
              </w:rPr>
              <w:tab/>
              <w:t xml:space="preserve">(670) 664-2289 </w:t>
            </w:r>
          </w:p>
          <w:p w14:paraId="338A4534" w14:textId="77777777" w:rsidR="0044665C" w:rsidRPr="00BC4C0A" w:rsidRDefault="0044665C" w:rsidP="004F5F64">
            <w:pPr>
              <w:pStyle w:val="SPOCTel"/>
              <w:rPr>
                <w:kern w:val="2"/>
              </w:rPr>
            </w:pPr>
            <w:r w:rsidRPr="00BC4C0A">
              <w:rPr>
                <w:kern w:val="2"/>
              </w:rPr>
              <w:t>FAX:</w:t>
            </w:r>
            <w:r w:rsidRPr="00BC4C0A">
              <w:rPr>
                <w:kern w:val="2"/>
              </w:rPr>
              <w:tab/>
              <w:t xml:space="preserve">(670) 328-2272 </w:t>
            </w:r>
          </w:p>
          <w:p w14:paraId="5A8DA9BD" w14:textId="77777777" w:rsidR="0044665C" w:rsidRPr="00BC4C0A" w:rsidRDefault="0044665C" w:rsidP="004F5F64">
            <w:pPr>
              <w:pStyle w:val="SPOCTel"/>
              <w:rPr>
                <w:kern w:val="2"/>
                <w:lang w:val="es-ES"/>
              </w:rPr>
            </w:pPr>
            <w:r w:rsidRPr="00BC4C0A">
              <w:rPr>
                <w:kern w:val="2"/>
              </w:rPr>
              <w:t>Email:</w:t>
            </w:r>
            <w:r w:rsidRPr="00BC4C0A">
              <w:rPr>
                <w:kern w:val="2"/>
              </w:rPr>
              <w:tab/>
              <w:t>macaranas@yahoo.com</w:t>
            </w:r>
          </w:p>
        </w:tc>
      </w:tr>
      <w:tr w:rsidR="0044665C" w:rsidRPr="00BC4C0A" w14:paraId="41212AE5" w14:textId="77777777" w:rsidTr="004F5F64">
        <w:trPr>
          <w:gridBefore w:val="1"/>
          <w:wBefore w:w="11" w:type="dxa"/>
          <w:cantSplit/>
          <w:jc w:val="center"/>
        </w:trPr>
        <w:tc>
          <w:tcPr>
            <w:tcW w:w="4691" w:type="dxa"/>
            <w:tcMar>
              <w:left w:w="0" w:type="dxa"/>
            </w:tcMar>
          </w:tcPr>
          <w:p w14:paraId="5FC61D31" w14:textId="77777777" w:rsidR="0044665C" w:rsidRPr="00BC4C0A" w:rsidRDefault="0044665C" w:rsidP="004F5F64">
            <w:pPr>
              <w:pStyle w:val="SPOCState"/>
              <w:rPr>
                <w:kern w:val="2"/>
                <w:lang w:val="es-ES"/>
              </w:rPr>
            </w:pPr>
            <w:r w:rsidRPr="00BC4C0A">
              <w:rPr>
                <w:kern w:val="2"/>
                <w:lang w:val="es-ES"/>
              </w:rPr>
              <w:t>PUERTO RICO</w:t>
            </w:r>
          </w:p>
          <w:p w14:paraId="4E5ABFCF" w14:textId="77777777" w:rsidR="0044665C" w:rsidRPr="00BC4C0A" w:rsidRDefault="0044665C" w:rsidP="004F5F64">
            <w:pPr>
              <w:pStyle w:val="SPOCCont"/>
              <w:rPr>
                <w:kern w:val="2"/>
                <w:lang w:val="es-ES"/>
              </w:rPr>
            </w:pPr>
            <w:r w:rsidRPr="00BC4C0A">
              <w:rPr>
                <w:kern w:val="2"/>
                <w:lang w:val="es-ES"/>
              </w:rPr>
              <w:t xml:space="preserve">Ing. David Rodríguez / Luz H. Olmeda </w:t>
            </w:r>
          </w:p>
          <w:p w14:paraId="0A7D4E54" w14:textId="77777777" w:rsidR="0044665C" w:rsidRPr="00BC4C0A" w:rsidRDefault="0044665C" w:rsidP="00836D8C">
            <w:pPr>
              <w:pStyle w:val="SPOCAddress"/>
            </w:pPr>
            <w:r w:rsidRPr="00BC4C0A">
              <w:t xml:space="preserve">Puerto Rico Planning Board </w:t>
            </w:r>
          </w:p>
          <w:p w14:paraId="0432B619" w14:textId="77777777" w:rsidR="0044665C" w:rsidRPr="00BC4C0A" w:rsidRDefault="0044665C" w:rsidP="00836D8C">
            <w:pPr>
              <w:pStyle w:val="SPOCAddress"/>
            </w:pPr>
            <w:r w:rsidRPr="00BC4C0A">
              <w:t xml:space="preserve">Federal Proposals Review Office </w:t>
            </w:r>
          </w:p>
          <w:p w14:paraId="28809ECC" w14:textId="77777777" w:rsidR="0044665C" w:rsidRPr="00BC4C0A" w:rsidRDefault="0044665C" w:rsidP="00836D8C">
            <w:pPr>
              <w:pStyle w:val="SPOCAddress"/>
              <w:rPr>
                <w:lang w:val="es-ES"/>
              </w:rPr>
            </w:pPr>
            <w:r w:rsidRPr="00BC4C0A">
              <w:rPr>
                <w:lang w:val="es-ES"/>
              </w:rPr>
              <w:t xml:space="preserve">PO Box 41119 </w:t>
            </w:r>
          </w:p>
          <w:p w14:paraId="6958B70C" w14:textId="77777777" w:rsidR="0044665C" w:rsidRPr="00BC4C0A" w:rsidRDefault="0044665C" w:rsidP="00836D8C">
            <w:pPr>
              <w:pStyle w:val="SPOCAddress"/>
              <w:rPr>
                <w:lang w:val="es-ES"/>
              </w:rPr>
            </w:pPr>
            <w:r w:rsidRPr="00BC4C0A">
              <w:rPr>
                <w:lang w:val="es-ES"/>
              </w:rPr>
              <w:t xml:space="preserve">San Juan, Puerto Rico 00940-1119 </w:t>
            </w:r>
          </w:p>
          <w:p w14:paraId="0B733761" w14:textId="77777777" w:rsidR="0044665C" w:rsidRPr="00BC4C0A" w:rsidRDefault="0044665C" w:rsidP="004F5F64">
            <w:pPr>
              <w:pStyle w:val="SPOCTel"/>
              <w:rPr>
                <w:kern w:val="2"/>
              </w:rPr>
            </w:pPr>
            <w:r w:rsidRPr="00BC4C0A">
              <w:rPr>
                <w:kern w:val="2"/>
              </w:rPr>
              <w:t>TEL:</w:t>
            </w:r>
            <w:r w:rsidRPr="00BC4C0A">
              <w:rPr>
                <w:kern w:val="2"/>
              </w:rPr>
              <w:tab/>
              <w:t xml:space="preserve">787-723-6190 </w:t>
            </w:r>
          </w:p>
          <w:p w14:paraId="5E204CEB" w14:textId="77777777" w:rsidR="0044665C" w:rsidRPr="00BC4C0A" w:rsidRDefault="0044665C" w:rsidP="004F5F64">
            <w:pPr>
              <w:pStyle w:val="SPOCTel"/>
              <w:rPr>
                <w:kern w:val="2"/>
              </w:rPr>
            </w:pPr>
            <w:r w:rsidRPr="00BC4C0A">
              <w:rPr>
                <w:kern w:val="2"/>
              </w:rPr>
              <w:t xml:space="preserve">FAX: </w:t>
            </w:r>
            <w:r w:rsidRPr="00BC4C0A">
              <w:rPr>
                <w:kern w:val="2"/>
              </w:rPr>
              <w:tab/>
              <w:t xml:space="preserve">787-722-6783 </w:t>
            </w:r>
          </w:p>
          <w:p w14:paraId="1833B48E" w14:textId="77777777" w:rsidR="0044665C" w:rsidRPr="00BC4C0A" w:rsidRDefault="0044665C" w:rsidP="004F5F64">
            <w:pPr>
              <w:pStyle w:val="SPOCTel"/>
              <w:rPr>
                <w:kern w:val="2"/>
              </w:rPr>
            </w:pPr>
            <w:r w:rsidRPr="00BC4C0A">
              <w:rPr>
                <w:kern w:val="2"/>
              </w:rPr>
              <w:t>Email:</w:t>
            </w:r>
            <w:r w:rsidRPr="00BC4C0A">
              <w:rPr>
                <w:kern w:val="2"/>
              </w:rPr>
              <w:tab/>
            </w:r>
            <w:hyperlink r:id="rId91" w:history="1">
              <w:r w:rsidRPr="00BC4C0A">
                <w:rPr>
                  <w:rStyle w:val="Hyperlink"/>
                  <w:rFonts w:cs="Arial"/>
                  <w:color w:val="auto"/>
                  <w:kern w:val="2"/>
                  <w:szCs w:val="22"/>
                  <w:u w:val="none"/>
                </w:rPr>
                <w:t>Olmeda_L@jp.gobierno.pr</w:t>
              </w:r>
            </w:hyperlink>
          </w:p>
        </w:tc>
        <w:tc>
          <w:tcPr>
            <w:tcW w:w="4680" w:type="dxa"/>
            <w:tcMar>
              <w:right w:w="0" w:type="dxa"/>
            </w:tcMar>
          </w:tcPr>
          <w:p w14:paraId="12A2759E" w14:textId="77777777" w:rsidR="0044665C" w:rsidRPr="00BC4C0A" w:rsidRDefault="0044665C" w:rsidP="004F5F64">
            <w:pPr>
              <w:pStyle w:val="SPOCState"/>
              <w:rPr>
                <w:kern w:val="2"/>
              </w:rPr>
            </w:pPr>
            <w:r w:rsidRPr="00BC4C0A">
              <w:rPr>
                <w:kern w:val="2"/>
              </w:rPr>
              <w:t>VIRGIN ISLANDS</w:t>
            </w:r>
          </w:p>
          <w:p w14:paraId="7D86F38E" w14:textId="77777777" w:rsidR="0044665C" w:rsidRPr="00BC4C0A" w:rsidRDefault="0044665C" w:rsidP="004F5F64">
            <w:pPr>
              <w:pStyle w:val="SPOCCont"/>
              <w:rPr>
                <w:kern w:val="2"/>
              </w:rPr>
            </w:pPr>
            <w:r w:rsidRPr="00BC4C0A">
              <w:rPr>
                <w:kern w:val="2"/>
              </w:rPr>
              <w:t xml:space="preserve">Debra Gottlieb (Acting Director) </w:t>
            </w:r>
          </w:p>
          <w:p w14:paraId="3D3A8187" w14:textId="77777777" w:rsidR="0044665C" w:rsidRPr="00BC4C0A" w:rsidRDefault="0044665C" w:rsidP="00836D8C">
            <w:pPr>
              <w:pStyle w:val="SPOCAddress"/>
            </w:pPr>
            <w:r w:rsidRPr="00BC4C0A">
              <w:t xml:space="preserve">Director, Office of Management and Budget </w:t>
            </w:r>
          </w:p>
          <w:p w14:paraId="0887E419" w14:textId="77777777" w:rsidR="0044665C" w:rsidRPr="00BC4C0A" w:rsidRDefault="0044665C" w:rsidP="00836D8C">
            <w:pPr>
              <w:pStyle w:val="SPOCAddress"/>
            </w:pPr>
            <w:r w:rsidRPr="00BC4C0A">
              <w:t>#41 Norre Gade Emancipation Garden</w:t>
            </w:r>
          </w:p>
          <w:p w14:paraId="60465491" w14:textId="77777777" w:rsidR="0044665C" w:rsidRPr="00BC4C0A" w:rsidRDefault="0044665C" w:rsidP="00836D8C">
            <w:pPr>
              <w:pStyle w:val="SPOCAddress"/>
            </w:pPr>
            <w:r w:rsidRPr="00BC4C0A">
              <w:t xml:space="preserve">Station, Second Floor </w:t>
            </w:r>
          </w:p>
          <w:p w14:paraId="05273571" w14:textId="77777777" w:rsidR="0044665C" w:rsidRPr="00BC4C0A" w:rsidRDefault="0044665C" w:rsidP="00836D8C">
            <w:pPr>
              <w:pStyle w:val="SPOCAddress"/>
            </w:pPr>
            <w:r w:rsidRPr="00BC4C0A">
              <w:t xml:space="preserve">Saint Thomas, Virgin Islands 00802 </w:t>
            </w:r>
          </w:p>
          <w:p w14:paraId="4C39DFB4" w14:textId="77777777" w:rsidR="0044665C" w:rsidRPr="00BC4C0A" w:rsidRDefault="0044665C" w:rsidP="004F5F64">
            <w:pPr>
              <w:pStyle w:val="SPOCTel"/>
              <w:rPr>
                <w:kern w:val="2"/>
              </w:rPr>
            </w:pPr>
            <w:r w:rsidRPr="00BC4C0A">
              <w:rPr>
                <w:kern w:val="2"/>
              </w:rPr>
              <w:t>TEL:</w:t>
            </w:r>
            <w:r w:rsidRPr="00BC4C0A">
              <w:rPr>
                <w:kern w:val="2"/>
              </w:rPr>
              <w:tab/>
              <w:t xml:space="preserve">(340) 774-0750 </w:t>
            </w:r>
          </w:p>
          <w:p w14:paraId="6347EA4F" w14:textId="77777777" w:rsidR="0044665C" w:rsidRPr="00BC4C0A" w:rsidRDefault="0044665C" w:rsidP="004F5F64">
            <w:pPr>
              <w:pStyle w:val="SPOCTel"/>
              <w:rPr>
                <w:kern w:val="2"/>
              </w:rPr>
            </w:pPr>
            <w:r w:rsidRPr="00BC4C0A">
              <w:rPr>
                <w:kern w:val="2"/>
              </w:rPr>
              <w:t>FAX:</w:t>
            </w:r>
            <w:r w:rsidRPr="00BC4C0A">
              <w:rPr>
                <w:kern w:val="2"/>
              </w:rPr>
              <w:tab/>
              <w:t xml:space="preserve">(340) 776-0069 </w:t>
            </w:r>
          </w:p>
          <w:p w14:paraId="58F4C472" w14:textId="77777777" w:rsidR="0044665C" w:rsidRPr="00BC4C0A" w:rsidRDefault="0044665C" w:rsidP="004F5F64">
            <w:pPr>
              <w:pStyle w:val="SPOCTel"/>
              <w:rPr>
                <w:kern w:val="2"/>
              </w:rPr>
            </w:pPr>
            <w:r w:rsidRPr="00BC4C0A">
              <w:rPr>
                <w:kern w:val="2"/>
              </w:rPr>
              <w:t>Email:</w:t>
            </w:r>
            <w:r w:rsidRPr="00BC4C0A">
              <w:rPr>
                <w:kern w:val="2"/>
              </w:rPr>
              <w:tab/>
              <w:t>dbgottlieb@omb.gov.vi</w:t>
            </w:r>
          </w:p>
        </w:tc>
      </w:tr>
    </w:tbl>
    <w:p w14:paraId="30777918" w14:textId="77777777" w:rsidR="0044665C" w:rsidRPr="00BC4C0A" w:rsidRDefault="0044665C" w:rsidP="00836D8C">
      <w:r w:rsidRPr="00BC4C0A">
        <w:t xml:space="preserve">Changes to this list can be made only after OMB is notified by a state’s officially designated representative. Email messages can be sent to </w:t>
      </w:r>
      <w:hyperlink r:id="rId92" w:history="1">
        <w:r w:rsidRPr="00BC4C0A">
          <w:t>Hai_M._Tran@omb.eop.gov</w:t>
        </w:r>
      </w:hyperlink>
      <w:r w:rsidRPr="00BC4C0A">
        <w:t>. If you prefer, you may send correspondence to the following postal address:</w:t>
      </w:r>
    </w:p>
    <w:p w14:paraId="726D68C1" w14:textId="77777777" w:rsidR="0044665C" w:rsidRPr="00BC4C0A" w:rsidRDefault="0044665C" w:rsidP="004F5F64">
      <w:pPr>
        <w:pStyle w:val="Address1"/>
        <w:rPr>
          <w:kern w:val="2"/>
        </w:rPr>
      </w:pPr>
      <w:r w:rsidRPr="00BC4C0A">
        <w:rPr>
          <w:kern w:val="2"/>
        </w:rPr>
        <w:t>Attn: Grants Management</w:t>
      </w:r>
    </w:p>
    <w:p w14:paraId="6A58A88D" w14:textId="77777777" w:rsidR="0044665C" w:rsidRPr="00BC4C0A" w:rsidRDefault="0044665C" w:rsidP="004F5F64">
      <w:pPr>
        <w:pStyle w:val="Address2"/>
        <w:rPr>
          <w:kern w:val="2"/>
        </w:rPr>
      </w:pPr>
      <w:r w:rsidRPr="00BC4C0A">
        <w:rPr>
          <w:kern w:val="2"/>
        </w:rPr>
        <w:t>Office of Management and Budget</w:t>
      </w:r>
    </w:p>
    <w:p w14:paraId="66470D8D" w14:textId="77777777" w:rsidR="0044665C" w:rsidRPr="00BC4C0A" w:rsidRDefault="0044665C" w:rsidP="004F5F64">
      <w:pPr>
        <w:pStyle w:val="Address2"/>
        <w:rPr>
          <w:kern w:val="2"/>
        </w:rPr>
      </w:pPr>
      <w:r w:rsidRPr="00BC4C0A">
        <w:rPr>
          <w:kern w:val="2"/>
        </w:rPr>
        <w:t>New Executive Office Building, Suite 6025</w:t>
      </w:r>
    </w:p>
    <w:p w14:paraId="4EDFBC61" w14:textId="77777777" w:rsidR="0044665C" w:rsidRPr="00BC4C0A" w:rsidRDefault="0044665C" w:rsidP="004F5F64">
      <w:pPr>
        <w:pStyle w:val="Address2"/>
        <w:rPr>
          <w:kern w:val="2"/>
        </w:rPr>
      </w:pPr>
      <w:r w:rsidRPr="00BC4C0A">
        <w:rPr>
          <w:kern w:val="2"/>
        </w:rPr>
        <w:t>725 17</w:t>
      </w:r>
      <w:r w:rsidRPr="00BC4C0A">
        <w:rPr>
          <w:kern w:val="2"/>
          <w:vertAlign w:val="superscript"/>
        </w:rPr>
        <w:t>th</w:t>
      </w:r>
      <w:r w:rsidRPr="00BC4C0A">
        <w:rPr>
          <w:kern w:val="2"/>
        </w:rPr>
        <w:t xml:space="preserve"> Street, NW</w:t>
      </w:r>
    </w:p>
    <w:p w14:paraId="784AAD20" w14:textId="77777777" w:rsidR="0044665C" w:rsidRPr="00BC4C0A" w:rsidRDefault="0044665C" w:rsidP="004F5F64">
      <w:pPr>
        <w:pStyle w:val="Address2"/>
        <w:rPr>
          <w:kern w:val="2"/>
        </w:rPr>
      </w:pPr>
      <w:r w:rsidRPr="00BC4C0A">
        <w:rPr>
          <w:kern w:val="2"/>
        </w:rPr>
        <w:t>Washington, DC 20503</w:t>
      </w:r>
    </w:p>
    <w:p w14:paraId="63E0A74C" w14:textId="77777777" w:rsidR="00EC73D5" w:rsidRPr="00BC4C0A" w:rsidRDefault="0044665C" w:rsidP="004F5F64">
      <w:pPr>
        <w:ind w:left="1440" w:hanging="1440"/>
        <w:rPr>
          <w:kern w:val="2"/>
        </w:rPr>
      </w:pPr>
      <w:r w:rsidRPr="00BC4C0A">
        <w:rPr>
          <w:b/>
          <w:kern w:val="2"/>
        </w:rPr>
        <w:t>Please note:</w:t>
      </w:r>
      <w:r w:rsidRPr="00BC4C0A">
        <w:rPr>
          <w:kern w:val="2"/>
        </w:rPr>
        <w:t xml:space="preserve"> </w:t>
      </w:r>
      <w:r w:rsidR="004F5F64" w:rsidRPr="00BC4C0A">
        <w:rPr>
          <w:kern w:val="2"/>
        </w:rPr>
        <w:tab/>
      </w:r>
      <w:r w:rsidRPr="00BC4C0A">
        <w:rPr>
          <w:kern w:val="2"/>
        </w:rPr>
        <w:t xml:space="preserve">Inquiries about obtaining a federal grant should not be sent to the OMB email or postal address shown above. The best source for this information is the </w:t>
      </w:r>
      <w:r w:rsidRPr="00BC4C0A">
        <w:rPr>
          <w:i/>
          <w:kern w:val="2"/>
        </w:rPr>
        <w:t>Catalog of Federal Domestic Assistance</w:t>
      </w:r>
      <w:r w:rsidRPr="00BC4C0A">
        <w:rPr>
          <w:kern w:val="2"/>
        </w:rPr>
        <w:t xml:space="preserve"> or CFDA (</w:t>
      </w:r>
      <w:hyperlink r:id="rId93" w:tooltip="Catalog of Federal Domestic Assistance or CFDA " w:history="1">
        <w:r w:rsidRPr="00BC4C0A">
          <w:rPr>
            <w:kern w:val="2"/>
          </w:rPr>
          <w:t>www.cfda.gov</w:t>
        </w:r>
      </w:hyperlink>
      <w:r w:rsidRPr="00BC4C0A">
        <w:rPr>
          <w:kern w:val="2"/>
        </w:rPr>
        <w:t>) and the Grants.gov Web site (</w:t>
      </w:r>
      <w:hyperlink r:id="rId94" w:tooltip="Grants.gov Web site " w:history="1">
        <w:r w:rsidRPr="00BC4C0A">
          <w:rPr>
            <w:rStyle w:val="Hyperlink"/>
            <w:color w:val="auto"/>
            <w:kern w:val="2"/>
          </w:rPr>
          <w:t>www.grants.gov</w:t>
        </w:r>
      </w:hyperlink>
      <w:r w:rsidRPr="00BC4C0A">
        <w:rPr>
          <w:kern w:val="2"/>
        </w:rPr>
        <w:t>).</w:t>
      </w:r>
    </w:p>
    <w:p w14:paraId="3C7F066C" w14:textId="77777777" w:rsidR="00BC593D" w:rsidRPr="00BC4C0A" w:rsidRDefault="00BC593D" w:rsidP="002B737D">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kern w:val="2"/>
        </w:rPr>
      </w:pPr>
    </w:p>
    <w:p w14:paraId="702621B7" w14:textId="77777777" w:rsidR="004F5F64" w:rsidRPr="00BC4C0A" w:rsidRDefault="004F5F64" w:rsidP="002B737D">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kern w:val="2"/>
        </w:rPr>
        <w:sectPr w:rsidR="004F5F64" w:rsidRPr="00BC4C0A" w:rsidSect="001E0A74">
          <w:pgSz w:w="12240" w:h="15840" w:code="1"/>
          <w:pgMar w:top="1440" w:right="1440" w:bottom="1440" w:left="1440" w:header="720" w:footer="720" w:gutter="0"/>
          <w:cols w:space="720"/>
          <w:noEndnote/>
        </w:sectPr>
      </w:pPr>
    </w:p>
    <w:p w14:paraId="01E86A70" w14:textId="77777777" w:rsidR="00EC73D5" w:rsidRPr="00BC4C0A" w:rsidRDefault="00BC593D" w:rsidP="00F01205">
      <w:pPr>
        <w:pStyle w:val="Heading1"/>
        <w:rPr>
          <w:kern w:val="2"/>
          <w:sz w:val="29"/>
        </w:rPr>
      </w:pPr>
      <w:bookmarkStart w:id="80" w:name="_Toc247340718"/>
      <w:bookmarkStart w:id="81" w:name="_Toc377030420"/>
      <w:bookmarkStart w:id="82" w:name="_Toc516141897"/>
      <w:r w:rsidRPr="00BC4C0A">
        <w:rPr>
          <w:kern w:val="2"/>
        </w:rPr>
        <w:t>Notice to All Applicants</w:t>
      </w:r>
      <w:r w:rsidRPr="00BC4C0A">
        <w:rPr>
          <w:kern w:val="2"/>
        </w:rPr>
        <w:br/>
        <w:t>Ensuring Equitable Access and Application Forms and Instructions</w:t>
      </w:r>
      <w:bookmarkEnd w:id="80"/>
      <w:bookmarkEnd w:id="81"/>
      <w:bookmarkEnd w:id="82"/>
    </w:p>
    <w:p w14:paraId="4C47EF07" w14:textId="77777777" w:rsidR="00E31E51" w:rsidRPr="00BC4C0A" w:rsidRDefault="00E31E51" w:rsidP="002B737D">
      <w:pPr>
        <w:rPr>
          <w:kern w:val="2"/>
        </w:rPr>
        <w:sectPr w:rsidR="00E31E51" w:rsidRPr="00BC4C0A" w:rsidSect="0059711B">
          <w:footerReference w:type="default" r:id="rId95"/>
          <w:footerReference w:type="first" r:id="rId96"/>
          <w:pgSz w:w="12240" w:h="15840" w:code="1"/>
          <w:pgMar w:top="1440" w:right="1440" w:bottom="1440" w:left="1440" w:header="720" w:footer="720" w:gutter="0"/>
          <w:pgNumType w:start="1"/>
          <w:cols w:space="720"/>
          <w:noEndnote/>
          <w:titlePg/>
        </w:sectPr>
      </w:pPr>
    </w:p>
    <w:p w14:paraId="7EA9BD0D" w14:textId="77777777" w:rsidR="00EC73D5" w:rsidRPr="00BC4C0A" w:rsidRDefault="00BC593D" w:rsidP="00F01205">
      <w:pPr>
        <w:pStyle w:val="Heading2-NoTOC"/>
        <w:rPr>
          <w:kern w:val="2"/>
        </w:rPr>
      </w:pPr>
      <w:r w:rsidRPr="00BC4C0A">
        <w:rPr>
          <w:kern w:val="2"/>
        </w:rPr>
        <w:t>Notice To All Applicants</w:t>
      </w:r>
    </w:p>
    <w:p w14:paraId="50C6A6F0" w14:textId="77777777" w:rsidR="00BC593D" w:rsidRPr="00BC4C0A" w:rsidRDefault="00BC593D" w:rsidP="002B737D">
      <w:pPr>
        <w:tabs>
          <w:tab w:val="left" w:pos="-1080"/>
          <w:tab w:val="left" w:pos="-720"/>
          <w:tab w:val="left" w:pos="0"/>
          <w:tab w:val="left" w:pos="360"/>
        </w:tabs>
        <w:rPr>
          <w:rFonts w:cs="Arial"/>
          <w:kern w:val="2"/>
        </w:rPr>
        <w:sectPr w:rsidR="00BC593D" w:rsidRPr="00BC4C0A" w:rsidSect="0059711B">
          <w:footerReference w:type="first" r:id="rId97"/>
          <w:pgSz w:w="12240" w:h="15840" w:code="1"/>
          <w:pgMar w:top="1440" w:right="1440" w:bottom="1440" w:left="1440" w:header="720" w:footer="720" w:gutter="0"/>
          <w:cols w:space="720"/>
          <w:noEndnote/>
        </w:sectPr>
      </w:pPr>
    </w:p>
    <w:p w14:paraId="6FFF31E8" w14:textId="77777777" w:rsidR="009D2143" w:rsidRPr="00BC4C0A" w:rsidRDefault="00C94F8B" w:rsidP="002B737D">
      <w:pPr>
        <w:tabs>
          <w:tab w:val="left" w:pos="-1080"/>
          <w:tab w:val="left" w:pos="-720"/>
          <w:tab w:val="left" w:pos="0"/>
          <w:tab w:val="left" w:pos="360"/>
        </w:tabs>
        <w:spacing w:before="120"/>
        <w:rPr>
          <w:rFonts w:cs="Arial"/>
          <w:kern w:val="2"/>
        </w:rPr>
      </w:pPr>
      <w:r w:rsidRPr="00BC4C0A">
        <w:rPr>
          <w:rFonts w:cs="Arial"/>
          <w:kern w:val="2"/>
        </w:rPr>
        <w:t>The purpose of this enclosure is to inform you about a new provision in the Department of Education's General Education Provisions Act (GEPA) that applies to applicants for new grant awards under Department programs.</w:t>
      </w:r>
      <w:r w:rsidR="00A60207" w:rsidRPr="00BC4C0A">
        <w:rPr>
          <w:rFonts w:cs="Arial"/>
          <w:kern w:val="2"/>
        </w:rPr>
        <w:t xml:space="preserve"> </w:t>
      </w:r>
      <w:r w:rsidRPr="00BC4C0A">
        <w:rPr>
          <w:rFonts w:cs="Arial"/>
          <w:kern w:val="2"/>
        </w:rPr>
        <w:t>This provision is Section 427 of GEPA, enacted as part of the Improving America's Schools Act of 1994 (Public Law (P.L.) 103-382).</w:t>
      </w:r>
    </w:p>
    <w:p w14:paraId="2C2A80A0" w14:textId="77777777" w:rsidR="009D2143" w:rsidRPr="00BC4C0A" w:rsidRDefault="00C94F8B" w:rsidP="002B737D">
      <w:pPr>
        <w:tabs>
          <w:tab w:val="left" w:pos="-1080"/>
          <w:tab w:val="left" w:pos="-720"/>
          <w:tab w:val="left" w:pos="0"/>
          <w:tab w:val="left" w:pos="360"/>
        </w:tabs>
        <w:spacing w:before="120"/>
        <w:rPr>
          <w:rFonts w:cs="Arial"/>
          <w:b/>
          <w:kern w:val="2"/>
        </w:rPr>
      </w:pPr>
      <w:r w:rsidRPr="00BC4C0A">
        <w:rPr>
          <w:rFonts w:cs="Arial"/>
          <w:b/>
          <w:kern w:val="2"/>
        </w:rPr>
        <w:t>To Whom Does This Provision Apply?</w:t>
      </w:r>
    </w:p>
    <w:p w14:paraId="759550F7" w14:textId="77777777" w:rsidR="009D2143" w:rsidRPr="00BC4C0A" w:rsidRDefault="00C94F8B" w:rsidP="002B737D">
      <w:pPr>
        <w:tabs>
          <w:tab w:val="left" w:pos="-1080"/>
          <w:tab w:val="left" w:pos="-720"/>
          <w:tab w:val="left" w:pos="0"/>
          <w:tab w:val="left" w:pos="360"/>
        </w:tabs>
        <w:spacing w:before="120"/>
        <w:rPr>
          <w:rFonts w:cs="Arial"/>
          <w:kern w:val="2"/>
        </w:rPr>
      </w:pPr>
      <w:r w:rsidRPr="00BC4C0A">
        <w:rPr>
          <w:rFonts w:cs="Arial"/>
          <w:kern w:val="2"/>
        </w:rPr>
        <w:t>Section 427 of GEPA affects applicants for new grant awards under this program.</w:t>
      </w:r>
      <w:r w:rsidR="00A60207" w:rsidRPr="00BC4C0A">
        <w:rPr>
          <w:rFonts w:cs="Arial"/>
          <w:kern w:val="2"/>
        </w:rPr>
        <w:t xml:space="preserve"> </w:t>
      </w:r>
      <w:r w:rsidRPr="00BC4C0A">
        <w:rPr>
          <w:rFonts w:cs="Arial"/>
          <w:b/>
          <w:kern w:val="2"/>
        </w:rPr>
        <w:t>ALL APPLICANTS FOR NEW AWARDS MUST INCLUDE INFORMATION IN THEIR APPLICATIONS TO ADDRESS THIS NEW PROVISION IN ORDER TO RECEIVE FUNDING UNDER THIS PROGRAM.</w:t>
      </w:r>
    </w:p>
    <w:p w14:paraId="7C500192" w14:textId="77777777" w:rsidR="009D2143" w:rsidRPr="00BC4C0A" w:rsidRDefault="00C94F8B" w:rsidP="002B737D">
      <w:pPr>
        <w:tabs>
          <w:tab w:val="left" w:pos="-1080"/>
          <w:tab w:val="left" w:pos="-720"/>
          <w:tab w:val="left" w:pos="0"/>
          <w:tab w:val="left" w:pos="360"/>
        </w:tabs>
        <w:spacing w:before="120"/>
        <w:rPr>
          <w:rFonts w:cs="Arial"/>
          <w:spacing w:val="-2"/>
          <w:kern w:val="2"/>
        </w:rPr>
      </w:pPr>
      <w:r w:rsidRPr="00BC4C0A">
        <w:rPr>
          <w:rFonts w:cs="Arial"/>
          <w:spacing w:val="-2"/>
          <w:kern w:val="2"/>
        </w:rPr>
        <w:t>(If this program is a State-formula grant program, a State needs to provide this description only for projects or activities that it carries out with funds reserved for State-level uses.</w:t>
      </w:r>
      <w:r w:rsidR="00A60207" w:rsidRPr="00BC4C0A">
        <w:rPr>
          <w:rFonts w:cs="Arial"/>
          <w:spacing w:val="-2"/>
          <w:kern w:val="2"/>
        </w:rPr>
        <w:t xml:space="preserve"> </w:t>
      </w:r>
      <w:r w:rsidRPr="00BC4C0A">
        <w:rPr>
          <w:rFonts w:cs="Arial"/>
          <w:spacing w:val="-2"/>
          <w:kern w:val="2"/>
        </w:rPr>
        <w:t>In addition, local school districts or other eligible applicants that apply to the State for funding need to provide this description in their applications to the State for funding.</w:t>
      </w:r>
      <w:r w:rsidR="00A60207" w:rsidRPr="00BC4C0A">
        <w:rPr>
          <w:rFonts w:cs="Arial"/>
          <w:spacing w:val="-2"/>
          <w:kern w:val="2"/>
        </w:rPr>
        <w:t xml:space="preserve"> </w:t>
      </w:r>
      <w:r w:rsidRPr="00BC4C0A">
        <w:rPr>
          <w:rFonts w:cs="Arial"/>
          <w:spacing w:val="-2"/>
          <w:kern w:val="2"/>
        </w:rPr>
        <w:t>The State would be responsible for ensuring that the school district or other local entity has submitted a sufficient section 427 statement as described below.)</w:t>
      </w:r>
    </w:p>
    <w:p w14:paraId="24594955" w14:textId="77777777" w:rsidR="009D2143" w:rsidRPr="00BC4C0A" w:rsidRDefault="00C94F8B" w:rsidP="002B737D">
      <w:pPr>
        <w:tabs>
          <w:tab w:val="left" w:pos="-1080"/>
          <w:tab w:val="left" w:pos="-720"/>
          <w:tab w:val="left" w:pos="0"/>
          <w:tab w:val="left" w:pos="360"/>
        </w:tabs>
        <w:spacing w:before="120"/>
        <w:rPr>
          <w:rFonts w:cs="Arial"/>
          <w:kern w:val="2"/>
        </w:rPr>
      </w:pPr>
      <w:r w:rsidRPr="00BC4C0A">
        <w:rPr>
          <w:rFonts w:cs="Arial"/>
          <w:b/>
          <w:kern w:val="2"/>
        </w:rPr>
        <w:t>What Does This Provision Require?</w:t>
      </w:r>
    </w:p>
    <w:p w14:paraId="105F0F22" w14:textId="77777777" w:rsidR="009D2143" w:rsidRPr="00BC4C0A" w:rsidRDefault="00C94F8B" w:rsidP="002B737D">
      <w:pPr>
        <w:tabs>
          <w:tab w:val="left" w:pos="-1080"/>
          <w:tab w:val="left" w:pos="-720"/>
          <w:tab w:val="left" w:pos="0"/>
          <w:tab w:val="left" w:pos="360"/>
        </w:tabs>
        <w:spacing w:before="120"/>
        <w:rPr>
          <w:rFonts w:cs="Arial"/>
          <w:kern w:val="2"/>
        </w:rPr>
      </w:pPr>
      <w:r w:rsidRPr="00BC4C0A">
        <w:rPr>
          <w:rFonts w:cs="Arial"/>
          <w:kern w:val="2"/>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w:t>
      </w:r>
      <w:r w:rsidR="00A60207" w:rsidRPr="00BC4C0A">
        <w:rPr>
          <w:rFonts w:cs="Arial"/>
          <w:kern w:val="2"/>
        </w:rPr>
        <w:t xml:space="preserve"> </w:t>
      </w:r>
      <w:r w:rsidRPr="00BC4C0A">
        <w:rPr>
          <w:rFonts w:cs="Arial"/>
          <w:kern w:val="2"/>
        </w:rPr>
        <w:t>This provision allows applicants discretion in developing the required description.</w:t>
      </w:r>
      <w:r w:rsidR="00A60207" w:rsidRPr="00BC4C0A">
        <w:rPr>
          <w:rFonts w:cs="Arial"/>
          <w:kern w:val="2"/>
        </w:rPr>
        <w:t xml:space="preserve"> </w:t>
      </w:r>
      <w:r w:rsidRPr="00BC4C0A">
        <w:rPr>
          <w:rFonts w:cs="Arial"/>
          <w:kern w:val="2"/>
        </w:rPr>
        <w:t>The statute highlights six types of barriers that can impede equitable access or participation: gender, race, national origin, color, disability, or age.</w:t>
      </w:r>
      <w:r w:rsidR="00A60207" w:rsidRPr="00BC4C0A">
        <w:rPr>
          <w:rFonts w:cs="Arial"/>
          <w:kern w:val="2"/>
        </w:rPr>
        <w:t xml:space="preserve"> </w:t>
      </w:r>
      <w:r w:rsidRPr="00BC4C0A">
        <w:rPr>
          <w:rFonts w:cs="Arial"/>
          <w:kern w:val="2"/>
        </w:rPr>
        <w:t>Based on local circumstances, you should determine whether these or other barriers may prevent your students, teachers, etc. from such access or participation in, the Federally-funded project or activity.</w:t>
      </w:r>
      <w:r w:rsidR="00A60207" w:rsidRPr="00BC4C0A">
        <w:rPr>
          <w:rFonts w:cs="Arial"/>
          <w:kern w:val="2"/>
        </w:rPr>
        <w:t xml:space="preserve"> </w:t>
      </w:r>
      <w:r w:rsidRPr="00BC4C0A">
        <w:rPr>
          <w:rFonts w:cs="Arial"/>
          <w:kern w:val="2"/>
        </w:rPr>
        <w:t>The description in your application of steps to be taken to overcome these barriers need not be lengthy; you may provide a clear and succinct description of how you plan to address those barriers that are applicable to your circumstances.</w:t>
      </w:r>
      <w:r w:rsidR="00A60207" w:rsidRPr="00BC4C0A">
        <w:rPr>
          <w:rFonts w:cs="Arial"/>
          <w:kern w:val="2"/>
        </w:rPr>
        <w:t xml:space="preserve"> </w:t>
      </w:r>
      <w:r w:rsidRPr="00BC4C0A">
        <w:rPr>
          <w:rFonts w:cs="Arial"/>
          <w:kern w:val="2"/>
        </w:rPr>
        <w:t>In addition, the information may be provided in a single narrative, or, if appropriate, may be discussed in connection with related topics in the application.</w:t>
      </w:r>
    </w:p>
    <w:p w14:paraId="29D4493E" w14:textId="77777777" w:rsidR="009D2143" w:rsidRPr="00BC4C0A" w:rsidRDefault="00C94F8B" w:rsidP="002B737D">
      <w:pPr>
        <w:tabs>
          <w:tab w:val="left" w:pos="-1080"/>
          <w:tab w:val="left" w:pos="-720"/>
          <w:tab w:val="left" w:pos="0"/>
          <w:tab w:val="left" w:pos="360"/>
        </w:tabs>
        <w:spacing w:before="120"/>
        <w:rPr>
          <w:rFonts w:cs="Arial"/>
          <w:kern w:val="2"/>
        </w:rPr>
      </w:pPr>
      <w:r w:rsidRPr="00BC4C0A">
        <w:rPr>
          <w:rFonts w:cs="Arial"/>
          <w:kern w:val="2"/>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w:t>
      </w:r>
      <w:r w:rsidR="00A60207" w:rsidRPr="00BC4C0A">
        <w:rPr>
          <w:rFonts w:cs="Arial"/>
          <w:kern w:val="2"/>
        </w:rPr>
        <w:t xml:space="preserve"> </w:t>
      </w:r>
      <w:r w:rsidRPr="00BC4C0A">
        <w:rPr>
          <w:rFonts w:cs="Arial"/>
          <w:kern w:val="2"/>
        </w:rPr>
        <w:t>Consistent with program requirements and its approved application, an applicant may use the Federal funds awarded to it to eliminate barriers it identifies.</w:t>
      </w:r>
    </w:p>
    <w:p w14:paraId="500AAAB6" w14:textId="77777777" w:rsidR="009D2143" w:rsidRPr="00BC4C0A" w:rsidRDefault="00C94F8B" w:rsidP="002B737D">
      <w:pPr>
        <w:tabs>
          <w:tab w:val="left" w:pos="-1080"/>
          <w:tab w:val="left" w:pos="-720"/>
          <w:tab w:val="left" w:pos="0"/>
          <w:tab w:val="left" w:pos="360"/>
        </w:tabs>
        <w:spacing w:before="120"/>
        <w:rPr>
          <w:rFonts w:cs="Arial"/>
          <w:kern w:val="2"/>
        </w:rPr>
      </w:pPr>
      <w:r w:rsidRPr="00BC4C0A">
        <w:rPr>
          <w:rFonts w:cs="Arial"/>
          <w:b/>
          <w:kern w:val="2"/>
        </w:rPr>
        <w:t>What are Examples of How an Applicant Might Satisfy the Requirement of This Provision?</w:t>
      </w:r>
    </w:p>
    <w:p w14:paraId="4443E421" w14:textId="77777777" w:rsidR="009D2143" w:rsidRPr="00BC4C0A" w:rsidRDefault="00C94F8B" w:rsidP="002B737D">
      <w:pPr>
        <w:tabs>
          <w:tab w:val="left" w:pos="-1080"/>
          <w:tab w:val="left" w:pos="-720"/>
          <w:tab w:val="left" w:pos="0"/>
          <w:tab w:val="left" w:pos="360"/>
        </w:tabs>
        <w:spacing w:before="120"/>
        <w:rPr>
          <w:rFonts w:cs="Arial"/>
          <w:kern w:val="2"/>
        </w:rPr>
      </w:pPr>
      <w:r w:rsidRPr="00BC4C0A">
        <w:rPr>
          <w:rFonts w:cs="Arial"/>
          <w:kern w:val="2"/>
        </w:rPr>
        <w:t>The following examples may help illustrate how an applicant may comply with Section 427.</w:t>
      </w:r>
    </w:p>
    <w:p w14:paraId="7B93A1EC" w14:textId="77777777" w:rsidR="009D2143" w:rsidRPr="00BC4C0A" w:rsidRDefault="00C94F8B" w:rsidP="00AE0EC2">
      <w:pPr>
        <w:numPr>
          <w:ilvl w:val="0"/>
          <w:numId w:val="21"/>
        </w:numPr>
        <w:tabs>
          <w:tab w:val="left" w:pos="-1080"/>
          <w:tab w:val="left" w:pos="-720"/>
          <w:tab w:val="left" w:pos="0"/>
          <w:tab w:val="left" w:pos="360"/>
        </w:tabs>
        <w:spacing w:before="120"/>
        <w:ind w:left="360"/>
        <w:rPr>
          <w:rFonts w:cs="Arial"/>
          <w:kern w:val="2"/>
        </w:rPr>
      </w:pPr>
      <w:r w:rsidRPr="00BC4C0A">
        <w:rPr>
          <w:rFonts w:cs="Arial"/>
          <w:kern w:val="2"/>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69B7D610" w14:textId="77777777" w:rsidR="009D2143" w:rsidRPr="00BC4C0A" w:rsidRDefault="00C94F8B" w:rsidP="00AE0EC2">
      <w:pPr>
        <w:numPr>
          <w:ilvl w:val="0"/>
          <w:numId w:val="21"/>
        </w:numPr>
        <w:tabs>
          <w:tab w:val="left" w:pos="-1080"/>
          <w:tab w:val="left" w:pos="-720"/>
          <w:tab w:val="left" w:pos="0"/>
          <w:tab w:val="left" w:pos="360"/>
        </w:tabs>
        <w:spacing w:before="120"/>
        <w:ind w:left="360"/>
        <w:rPr>
          <w:rFonts w:cs="Arial"/>
          <w:kern w:val="2"/>
        </w:rPr>
      </w:pPr>
      <w:r w:rsidRPr="00BC4C0A">
        <w:rPr>
          <w:rFonts w:cs="Arial"/>
          <w:kern w:val="2"/>
        </w:rPr>
        <w:t>An applicant that proposes to develop instructional materials for classroom use might describe how it will make the materials available on audio tape or in braille for students who are blind.</w:t>
      </w:r>
    </w:p>
    <w:p w14:paraId="4C9C236A" w14:textId="77777777" w:rsidR="009D2143" w:rsidRPr="00BC4C0A" w:rsidRDefault="00C94F8B" w:rsidP="00AE0EC2">
      <w:pPr>
        <w:numPr>
          <w:ilvl w:val="0"/>
          <w:numId w:val="21"/>
        </w:numPr>
        <w:tabs>
          <w:tab w:val="left" w:pos="-1080"/>
          <w:tab w:val="left" w:pos="-720"/>
          <w:tab w:val="left" w:pos="0"/>
          <w:tab w:val="left" w:pos="360"/>
        </w:tabs>
        <w:spacing w:before="120"/>
        <w:ind w:left="360"/>
        <w:rPr>
          <w:rFonts w:cs="Arial"/>
          <w:kern w:val="2"/>
        </w:rPr>
      </w:pPr>
      <w:r w:rsidRPr="00BC4C0A">
        <w:rPr>
          <w:rFonts w:cs="Arial"/>
          <w:kern w:val="2"/>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1D078029" w14:textId="77777777" w:rsidR="009D2143" w:rsidRPr="00BC4C0A" w:rsidRDefault="00C94F8B" w:rsidP="00AE0EC2">
      <w:pPr>
        <w:numPr>
          <w:ilvl w:val="0"/>
          <w:numId w:val="21"/>
        </w:numPr>
        <w:tabs>
          <w:tab w:val="left" w:pos="-1080"/>
          <w:tab w:val="left" w:pos="-720"/>
          <w:tab w:val="left" w:pos="0"/>
          <w:tab w:val="left" w:pos="360"/>
        </w:tabs>
        <w:spacing w:before="120"/>
        <w:ind w:left="360"/>
        <w:rPr>
          <w:rFonts w:cs="Arial"/>
          <w:kern w:val="2"/>
        </w:rPr>
      </w:pPr>
      <w:r w:rsidRPr="00BC4C0A">
        <w:rPr>
          <w:rFonts w:cs="Arial"/>
          <w:kern w:val="2"/>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14:paraId="43CC78E4" w14:textId="77777777" w:rsidR="00EC73D5" w:rsidRPr="00BC4C0A" w:rsidRDefault="00C94F8B" w:rsidP="002B737D">
      <w:pPr>
        <w:tabs>
          <w:tab w:val="left" w:pos="-1080"/>
          <w:tab w:val="left" w:pos="-720"/>
          <w:tab w:val="left" w:pos="0"/>
          <w:tab w:val="left" w:pos="360"/>
        </w:tabs>
        <w:spacing w:before="120"/>
        <w:rPr>
          <w:rFonts w:cs="Arial"/>
          <w:kern w:val="2"/>
        </w:rPr>
      </w:pPr>
      <w:r w:rsidRPr="00BC4C0A">
        <w:rPr>
          <w:rFonts w:cs="Arial"/>
          <w:kern w:val="2"/>
        </w:rPr>
        <w:t>We recognize that many applicants may already be implementing effective steps to ensure equity of access and participation in their grant programs, and we appreciate your cooperation in responding to the requirements of this provision.</w:t>
      </w:r>
    </w:p>
    <w:p w14:paraId="16468E0F" w14:textId="77777777" w:rsidR="009D2143" w:rsidRPr="00BC4C0A" w:rsidRDefault="009D2143" w:rsidP="002B737D">
      <w:pPr>
        <w:tabs>
          <w:tab w:val="left" w:pos="-1080"/>
          <w:tab w:val="left" w:pos="-720"/>
          <w:tab w:val="left" w:pos="0"/>
          <w:tab w:val="left" w:pos="360"/>
        </w:tabs>
        <w:jc w:val="both"/>
        <w:rPr>
          <w:rFonts w:cs="Arial"/>
          <w:kern w:val="2"/>
          <w:sz w:val="20"/>
        </w:rPr>
        <w:sectPr w:rsidR="009D2143" w:rsidRPr="00BC4C0A" w:rsidSect="001E0A74">
          <w:type w:val="continuous"/>
          <w:pgSz w:w="12240" w:h="15840" w:code="1"/>
          <w:pgMar w:top="1440" w:right="1440" w:bottom="1440" w:left="1440" w:header="720" w:footer="720" w:gutter="0"/>
          <w:cols w:num="2" w:space="720" w:equalWidth="0">
            <w:col w:w="4320" w:space="720"/>
            <w:col w:w="4320"/>
          </w:cols>
          <w:noEndnote/>
        </w:sectPr>
      </w:pPr>
    </w:p>
    <w:p w14:paraId="2BC49703" w14:textId="77777777" w:rsidR="00BC593D" w:rsidRPr="00BC4C0A" w:rsidRDefault="00BC593D" w:rsidP="002B737D">
      <w:pPr>
        <w:pStyle w:val="BurdenStatement"/>
        <w:spacing w:before="600"/>
        <w:rPr>
          <w:kern w:val="2"/>
        </w:rPr>
      </w:pPr>
      <w:r w:rsidRPr="00BC4C0A">
        <w:rPr>
          <w:kern w:val="2"/>
        </w:rPr>
        <w:t>Estimated Burden Statement for GEPA Requirements</w:t>
      </w:r>
    </w:p>
    <w:p w14:paraId="2FE22575" w14:textId="77777777" w:rsidR="004142C8" w:rsidRPr="00BC4C0A" w:rsidRDefault="004142C8" w:rsidP="002B737D">
      <w:pPr>
        <w:spacing w:before="120"/>
        <w:rPr>
          <w:rFonts w:cs="Arial"/>
          <w:kern w:val="2"/>
          <w:szCs w:val="22"/>
        </w:rPr>
      </w:pPr>
      <w:r w:rsidRPr="00BC4C0A">
        <w:rPr>
          <w:rFonts w:cs="Arial"/>
          <w:kern w:val="2"/>
          <w:szCs w:val="22"/>
        </w:rPr>
        <w:t>According to the Paperwork Reduction Act of 1995, no persons are required to respond to a collection of information unless such collection displays a valid OMB control number.</w:t>
      </w:r>
      <w:r w:rsidR="00A60207" w:rsidRPr="00BC4C0A">
        <w:rPr>
          <w:rFonts w:cs="Arial"/>
          <w:kern w:val="2"/>
          <w:szCs w:val="22"/>
        </w:rPr>
        <w:t xml:space="preserve"> </w:t>
      </w:r>
      <w:r w:rsidRPr="00BC4C0A">
        <w:rPr>
          <w:rFonts w:cs="Arial"/>
          <w:kern w:val="2"/>
          <w:szCs w:val="22"/>
        </w:rPr>
        <w:t>Public reporting burden for this collection of information is estimated to average 1.5 hours per response, including time for reviewing instructions, searching existing data sources, gathering and maintaining the data needed, and completing and reviewing the collection of information.</w:t>
      </w:r>
      <w:r w:rsidR="00A60207" w:rsidRPr="00BC4C0A">
        <w:rPr>
          <w:rFonts w:cs="Arial"/>
          <w:kern w:val="2"/>
          <w:szCs w:val="22"/>
        </w:rPr>
        <w:t xml:space="preserve"> </w:t>
      </w:r>
      <w:r w:rsidRPr="00BC4C0A">
        <w:rPr>
          <w:rFonts w:cs="Arial"/>
          <w:kern w:val="2"/>
          <w:szCs w:val="22"/>
        </w:rPr>
        <w:t xml:space="preserve">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00E80DBF" w:rsidRPr="00BC4C0A">
        <w:rPr>
          <w:rFonts w:cs="Arial"/>
          <w:kern w:val="2"/>
          <w:szCs w:val="22"/>
        </w:rPr>
        <w:t>email</w:t>
      </w:r>
      <w:r w:rsidRPr="00BC4C0A">
        <w:rPr>
          <w:rFonts w:cs="Arial"/>
          <w:kern w:val="2"/>
          <w:szCs w:val="22"/>
        </w:rPr>
        <w:t xml:space="preserve"> </w:t>
      </w:r>
      <w:hyperlink r:id="rId98" w:history="1">
        <w:r w:rsidRPr="00BC4C0A">
          <w:rPr>
            <w:rStyle w:val="Hyperlink"/>
            <w:rFonts w:cs="Arial"/>
            <w:color w:val="auto"/>
            <w:kern w:val="2"/>
            <w:szCs w:val="22"/>
          </w:rPr>
          <w:t>ICDocketMgr@ed.gov</w:t>
        </w:r>
      </w:hyperlink>
      <w:r w:rsidRPr="00BC4C0A">
        <w:rPr>
          <w:rFonts w:cs="Arial"/>
          <w:kern w:val="2"/>
          <w:szCs w:val="22"/>
        </w:rPr>
        <w:t xml:space="preserve"> and reference the OMB Control Number 1894-0005. </w:t>
      </w:r>
    </w:p>
    <w:p w14:paraId="11C3CB67" w14:textId="77777777" w:rsidR="004142C8" w:rsidRPr="00BC4C0A" w:rsidRDefault="004142C8" w:rsidP="002B737D">
      <w:pPr>
        <w:spacing w:before="120"/>
        <w:jc w:val="right"/>
        <w:rPr>
          <w:rFonts w:cs="Arial"/>
          <w:kern w:val="2"/>
          <w:szCs w:val="22"/>
        </w:rPr>
      </w:pPr>
      <w:r w:rsidRPr="00BC4C0A">
        <w:rPr>
          <w:kern w:val="2"/>
          <w:szCs w:val="22"/>
        </w:rPr>
        <w:t>OMB Control No. 1894-0005 (Exp. 03/31/2017)</w:t>
      </w:r>
    </w:p>
    <w:p w14:paraId="1F5EF65A" w14:textId="77777777" w:rsidR="00BC593D" w:rsidRPr="00BC4C0A" w:rsidRDefault="00BC593D" w:rsidP="00F01205">
      <w:pPr>
        <w:pStyle w:val="Heading2-NoTOC"/>
        <w:rPr>
          <w:kern w:val="2"/>
          <w:sz w:val="24"/>
          <w:szCs w:val="24"/>
        </w:rPr>
      </w:pPr>
      <w:r w:rsidRPr="00BC4C0A">
        <w:rPr>
          <w:kern w:val="2"/>
        </w:rPr>
        <w:br w:type="page"/>
        <w:t>Application Forms and Instructions</w:t>
      </w:r>
      <w:r w:rsidR="004C3503" w:rsidRPr="00BC4C0A">
        <w:rPr>
          <w:kern w:val="2"/>
          <w:sz w:val="24"/>
          <w:szCs w:val="24"/>
        </w:rPr>
        <w:t xml:space="preserve"> </w:t>
      </w:r>
      <w:r w:rsidR="009D2143" w:rsidRPr="00BC4C0A">
        <w:rPr>
          <w:kern w:val="2"/>
          <w:sz w:val="24"/>
          <w:szCs w:val="24"/>
        </w:rPr>
        <w:br/>
      </w:r>
      <w:r w:rsidR="004C3503" w:rsidRPr="00BC4C0A">
        <w:rPr>
          <w:kern w:val="2"/>
          <w:sz w:val="24"/>
          <w:szCs w:val="24"/>
        </w:rPr>
        <w:t>FOR GRANTS.GOV APPLICATIONS</w:t>
      </w:r>
    </w:p>
    <w:p w14:paraId="191D9C8F" w14:textId="77777777" w:rsidR="004013DF" w:rsidRPr="00BC4C0A" w:rsidRDefault="004C3503" w:rsidP="002B737D">
      <w:pPr>
        <w:spacing w:before="120"/>
        <w:rPr>
          <w:rFonts w:cs="Arial"/>
          <w:kern w:val="2"/>
          <w:szCs w:val="22"/>
        </w:rPr>
      </w:pPr>
      <w:r w:rsidRPr="00BC4C0A">
        <w:rPr>
          <w:rFonts w:cs="Arial"/>
          <w:kern w:val="2"/>
          <w:szCs w:val="22"/>
        </w:rPr>
        <w:t xml:space="preserve">The electronic application on Grants.gov consists of multiple mandatory forms that must be </w:t>
      </w:r>
      <w:r w:rsidR="00D9267B" w:rsidRPr="00BC4C0A">
        <w:rPr>
          <w:rFonts w:cs="Arial"/>
          <w:kern w:val="2"/>
          <w:szCs w:val="22"/>
        </w:rPr>
        <w:t>completed as well as narrative attachment forms that should be used to upload any file attachments.</w:t>
      </w:r>
      <w:r w:rsidR="00E927D9" w:rsidRPr="00BC4C0A">
        <w:rPr>
          <w:rFonts w:cs="Arial"/>
          <w:kern w:val="2"/>
          <w:szCs w:val="22"/>
        </w:rPr>
        <w:t xml:space="preserve"> </w:t>
      </w:r>
      <w:r w:rsidR="00D9267B" w:rsidRPr="00BC4C0A">
        <w:rPr>
          <w:rFonts w:cs="Arial"/>
          <w:kern w:val="2"/>
          <w:szCs w:val="22"/>
        </w:rPr>
        <w:t>While there are no file size restrictions, we strongly discourage submission of very large documents.</w:t>
      </w:r>
      <w:r w:rsidR="00E927D9" w:rsidRPr="00BC4C0A">
        <w:rPr>
          <w:rFonts w:cs="Arial"/>
          <w:kern w:val="2"/>
          <w:szCs w:val="22"/>
        </w:rPr>
        <w:t xml:space="preserve"> </w:t>
      </w:r>
      <w:r w:rsidR="00D9267B" w:rsidRPr="00BC4C0A">
        <w:rPr>
          <w:rFonts w:cs="Arial"/>
          <w:kern w:val="2"/>
          <w:szCs w:val="22"/>
        </w:rPr>
        <w:t>Follow the guidance provided on Grants.gov as well as the Submission Tips document located in this application instruction document for specific information on file sizes, file naming requirements, etc.</w:t>
      </w:r>
      <w:r w:rsidR="00E927D9" w:rsidRPr="00BC4C0A">
        <w:rPr>
          <w:rFonts w:cs="Arial"/>
          <w:kern w:val="2"/>
          <w:szCs w:val="22"/>
        </w:rPr>
        <w:t xml:space="preserve"> </w:t>
      </w:r>
      <w:r w:rsidR="00D9267B" w:rsidRPr="00BC4C0A">
        <w:rPr>
          <w:rFonts w:cs="Arial"/>
          <w:kern w:val="2"/>
          <w:szCs w:val="22"/>
        </w:rPr>
        <w:t>NOTE:</w:t>
      </w:r>
      <w:r w:rsidR="00E927D9" w:rsidRPr="00BC4C0A">
        <w:rPr>
          <w:rFonts w:cs="Arial"/>
          <w:kern w:val="2"/>
          <w:szCs w:val="22"/>
        </w:rPr>
        <w:t xml:space="preserve"> </w:t>
      </w:r>
      <w:r w:rsidR="00D9267B" w:rsidRPr="00BC4C0A">
        <w:rPr>
          <w:rFonts w:cs="Arial"/>
          <w:kern w:val="2"/>
          <w:szCs w:val="22"/>
        </w:rPr>
        <w:t xml:space="preserve">As stated in the application notice, the Department only accepts </w:t>
      </w:r>
      <w:r w:rsidR="00C813F2" w:rsidRPr="00BC4C0A">
        <w:rPr>
          <w:rFonts w:cs="Arial"/>
          <w:kern w:val="2"/>
          <w:szCs w:val="22"/>
        </w:rPr>
        <w:t>.</w:t>
      </w:r>
      <w:r w:rsidR="00D9267B" w:rsidRPr="00BC4C0A">
        <w:rPr>
          <w:rFonts w:cs="Arial"/>
          <w:kern w:val="2"/>
          <w:szCs w:val="22"/>
        </w:rPr>
        <w:t>PDF files</w:t>
      </w:r>
      <w:r w:rsidR="00061455" w:rsidRPr="00061455">
        <w:rPr>
          <w:rFonts w:cs="Arial"/>
          <w:kern w:val="2"/>
          <w:szCs w:val="22"/>
        </w:rPr>
        <w:t xml:space="preserve"> </w:t>
      </w:r>
      <w:r w:rsidR="00D500A8">
        <w:rPr>
          <w:rFonts w:cs="Arial"/>
          <w:kern w:val="2"/>
          <w:szCs w:val="22"/>
        </w:rPr>
        <w:t>i</w:t>
      </w:r>
      <w:r w:rsidR="00061455" w:rsidRPr="0085636A">
        <w:rPr>
          <w:rFonts w:cs="Arial"/>
          <w:kern w:val="2"/>
          <w:szCs w:val="22"/>
        </w:rPr>
        <w:t>n a read only, flattened format</w:t>
      </w:r>
      <w:r w:rsidR="00D9267B" w:rsidRPr="00BC4C0A">
        <w:rPr>
          <w:rFonts w:cs="Arial"/>
          <w:kern w:val="2"/>
          <w:szCs w:val="22"/>
        </w:rPr>
        <w:t>.</w:t>
      </w:r>
      <w:r w:rsidR="00E927D9" w:rsidRPr="00BC4C0A">
        <w:rPr>
          <w:rFonts w:cs="Arial"/>
          <w:kern w:val="2"/>
          <w:szCs w:val="22"/>
        </w:rPr>
        <w:t xml:space="preserve"> </w:t>
      </w:r>
    </w:p>
    <w:p w14:paraId="200BE6D4" w14:textId="77777777" w:rsidR="004013DF" w:rsidRPr="00BC4C0A" w:rsidRDefault="00D9267B" w:rsidP="002B737D">
      <w:pPr>
        <w:spacing w:before="120"/>
        <w:rPr>
          <w:rFonts w:cs="Arial"/>
          <w:kern w:val="2"/>
          <w:szCs w:val="22"/>
        </w:rPr>
      </w:pPr>
      <w:r w:rsidRPr="00BC4C0A">
        <w:rPr>
          <w:rFonts w:cs="Arial"/>
          <w:kern w:val="2"/>
          <w:szCs w:val="22"/>
        </w:rPr>
        <w:t>Listed below are all forms that must be completed and instructions on where to upload narratives for the application.</w:t>
      </w:r>
      <w:r w:rsidR="00E927D9" w:rsidRPr="00BC4C0A">
        <w:rPr>
          <w:rFonts w:cs="Arial"/>
          <w:kern w:val="2"/>
          <w:szCs w:val="22"/>
        </w:rPr>
        <w:t xml:space="preserve"> </w:t>
      </w:r>
    </w:p>
    <w:p w14:paraId="03A3146F" w14:textId="77777777" w:rsidR="00D9267B" w:rsidRPr="00BC4C0A" w:rsidRDefault="00D9267B" w:rsidP="002B737D">
      <w:pPr>
        <w:spacing w:before="120"/>
        <w:rPr>
          <w:rFonts w:cs="Arial"/>
          <w:b/>
          <w:kern w:val="2"/>
          <w:szCs w:val="22"/>
        </w:rPr>
      </w:pPr>
      <w:r w:rsidRPr="00BC4C0A">
        <w:rPr>
          <w:rFonts w:cs="Arial"/>
          <w:b/>
          <w:kern w:val="2"/>
          <w:szCs w:val="22"/>
        </w:rPr>
        <w:t>General Forms:</w:t>
      </w:r>
    </w:p>
    <w:p w14:paraId="22538965" w14:textId="77777777" w:rsidR="00D9267B" w:rsidRPr="00BC4C0A" w:rsidRDefault="00D9267B" w:rsidP="00AE0EC2">
      <w:pPr>
        <w:numPr>
          <w:ilvl w:val="0"/>
          <w:numId w:val="15"/>
        </w:numPr>
        <w:spacing w:before="120"/>
        <w:ind w:left="720"/>
        <w:rPr>
          <w:rFonts w:cs="Arial"/>
          <w:kern w:val="2"/>
          <w:szCs w:val="22"/>
        </w:rPr>
      </w:pPr>
      <w:r w:rsidRPr="00BC4C0A">
        <w:rPr>
          <w:rFonts w:cs="Arial"/>
          <w:kern w:val="2"/>
          <w:szCs w:val="22"/>
        </w:rPr>
        <w:t>Application for Federal Assistance (SF-424)</w:t>
      </w:r>
    </w:p>
    <w:p w14:paraId="79CA9B77" w14:textId="77777777" w:rsidR="00D9267B" w:rsidRPr="00BC4C0A" w:rsidRDefault="00D9267B" w:rsidP="00AE0EC2">
      <w:pPr>
        <w:numPr>
          <w:ilvl w:val="0"/>
          <w:numId w:val="15"/>
        </w:numPr>
        <w:spacing w:before="120"/>
        <w:ind w:left="720"/>
        <w:rPr>
          <w:rFonts w:cs="Arial"/>
          <w:kern w:val="2"/>
          <w:szCs w:val="22"/>
        </w:rPr>
      </w:pPr>
      <w:r w:rsidRPr="00BC4C0A">
        <w:rPr>
          <w:rFonts w:cs="Arial"/>
          <w:kern w:val="2"/>
          <w:szCs w:val="22"/>
        </w:rPr>
        <w:t>Department of Education Budget Information for Non-Construction Programs (ED-524)</w:t>
      </w:r>
    </w:p>
    <w:p w14:paraId="6CBB11C6" w14:textId="77777777" w:rsidR="004013DF" w:rsidRDefault="00D9267B" w:rsidP="00AE0EC2">
      <w:pPr>
        <w:numPr>
          <w:ilvl w:val="0"/>
          <w:numId w:val="15"/>
        </w:numPr>
        <w:spacing w:before="120"/>
        <w:ind w:left="720"/>
        <w:rPr>
          <w:rFonts w:cs="Arial"/>
          <w:kern w:val="2"/>
          <w:szCs w:val="22"/>
        </w:rPr>
      </w:pPr>
      <w:r w:rsidRPr="00BC4C0A">
        <w:rPr>
          <w:rFonts w:cs="Arial"/>
          <w:kern w:val="2"/>
          <w:szCs w:val="22"/>
        </w:rPr>
        <w:t>Department of Education Supplemental for SF-424</w:t>
      </w:r>
    </w:p>
    <w:p w14:paraId="5FA5C859" w14:textId="77777777" w:rsidR="009D07EA" w:rsidRPr="00BC4C0A" w:rsidRDefault="009D07EA" w:rsidP="00AE0EC2">
      <w:pPr>
        <w:numPr>
          <w:ilvl w:val="0"/>
          <w:numId w:val="15"/>
        </w:numPr>
        <w:spacing w:before="120"/>
        <w:ind w:left="720"/>
        <w:rPr>
          <w:rFonts w:cs="Arial"/>
          <w:kern w:val="2"/>
          <w:szCs w:val="22"/>
        </w:rPr>
      </w:pPr>
      <w:r>
        <w:rPr>
          <w:rFonts w:cs="Arial"/>
          <w:kern w:val="2"/>
          <w:szCs w:val="22"/>
        </w:rPr>
        <w:t>Evidence of Effectiveness Form</w:t>
      </w:r>
    </w:p>
    <w:p w14:paraId="7603DC10" w14:textId="77777777" w:rsidR="004013DF" w:rsidRPr="00BC4C0A" w:rsidRDefault="00D9267B" w:rsidP="002B737D">
      <w:pPr>
        <w:spacing w:before="120"/>
        <w:ind w:left="720" w:hanging="720"/>
        <w:rPr>
          <w:rFonts w:cs="Arial"/>
          <w:kern w:val="2"/>
          <w:szCs w:val="22"/>
        </w:rPr>
      </w:pPr>
      <w:r w:rsidRPr="00BC4C0A">
        <w:rPr>
          <w:rFonts w:cs="Arial"/>
          <w:kern w:val="2"/>
          <w:szCs w:val="22"/>
        </w:rPr>
        <w:t>Note:</w:t>
      </w:r>
      <w:r w:rsidR="009D2143" w:rsidRPr="00BC4C0A">
        <w:rPr>
          <w:rFonts w:cs="Arial"/>
          <w:kern w:val="2"/>
          <w:szCs w:val="22"/>
        </w:rPr>
        <w:tab/>
      </w:r>
      <w:r w:rsidR="005954AF" w:rsidRPr="00BC4C0A">
        <w:rPr>
          <w:rFonts w:cs="Arial"/>
          <w:kern w:val="2"/>
          <w:szCs w:val="22"/>
        </w:rPr>
        <w:t xml:space="preserve">Instructions </w:t>
      </w:r>
      <w:r w:rsidRPr="00BC4C0A">
        <w:rPr>
          <w:rFonts w:cs="Arial"/>
          <w:kern w:val="2"/>
          <w:szCs w:val="22"/>
        </w:rPr>
        <w:t xml:space="preserve">for all of the standard forms (SF-424, 524, and 424 Supplemental, etc.), will follow the forms included elsewhere in the application package. </w:t>
      </w:r>
    </w:p>
    <w:p w14:paraId="0D1E5AEF" w14:textId="77777777" w:rsidR="00D9267B" w:rsidRPr="00BC4C0A" w:rsidRDefault="00D9267B" w:rsidP="002B737D">
      <w:pPr>
        <w:spacing w:before="120"/>
        <w:rPr>
          <w:rFonts w:cs="Arial"/>
          <w:b/>
          <w:kern w:val="2"/>
          <w:szCs w:val="22"/>
        </w:rPr>
      </w:pPr>
      <w:r w:rsidRPr="00BC4C0A">
        <w:rPr>
          <w:rFonts w:cs="Arial"/>
          <w:b/>
          <w:kern w:val="2"/>
          <w:szCs w:val="22"/>
        </w:rPr>
        <w:t>Assurances and Certifications:</w:t>
      </w:r>
    </w:p>
    <w:p w14:paraId="609345E2" w14:textId="77777777" w:rsidR="001E2706" w:rsidRPr="00BC4C0A" w:rsidRDefault="00D9267B" w:rsidP="00AE0EC2">
      <w:pPr>
        <w:numPr>
          <w:ilvl w:val="0"/>
          <w:numId w:val="15"/>
        </w:numPr>
        <w:spacing w:before="120"/>
        <w:ind w:left="720"/>
        <w:rPr>
          <w:rFonts w:cs="Arial"/>
          <w:kern w:val="2"/>
          <w:szCs w:val="22"/>
        </w:rPr>
      </w:pPr>
      <w:r w:rsidRPr="00BC4C0A">
        <w:rPr>
          <w:rFonts w:cs="Arial"/>
          <w:kern w:val="2"/>
          <w:szCs w:val="22"/>
        </w:rPr>
        <w:t>Assurances for Non-Construction Programs (SF-424B)</w:t>
      </w:r>
    </w:p>
    <w:p w14:paraId="0CECDEC0" w14:textId="77777777" w:rsidR="001E2706" w:rsidRPr="00BC4C0A" w:rsidRDefault="00D9267B" w:rsidP="00AE0EC2">
      <w:pPr>
        <w:numPr>
          <w:ilvl w:val="0"/>
          <w:numId w:val="15"/>
        </w:numPr>
        <w:spacing w:before="120"/>
        <w:ind w:left="720"/>
        <w:rPr>
          <w:rFonts w:cs="Arial"/>
          <w:kern w:val="2"/>
          <w:szCs w:val="22"/>
        </w:rPr>
      </w:pPr>
      <w:r w:rsidRPr="00BC4C0A">
        <w:rPr>
          <w:rFonts w:cs="Arial"/>
          <w:kern w:val="2"/>
          <w:szCs w:val="22"/>
        </w:rPr>
        <w:t>Disclosure of Lobbying Activities (SF-LLL)</w:t>
      </w:r>
    </w:p>
    <w:p w14:paraId="762A1196" w14:textId="77777777" w:rsidR="001E2706" w:rsidRPr="00BC4C0A" w:rsidRDefault="00D9267B" w:rsidP="00AE0EC2">
      <w:pPr>
        <w:numPr>
          <w:ilvl w:val="0"/>
          <w:numId w:val="15"/>
        </w:numPr>
        <w:spacing w:before="120"/>
        <w:ind w:left="720"/>
        <w:rPr>
          <w:rFonts w:cs="Arial"/>
          <w:kern w:val="2"/>
          <w:szCs w:val="22"/>
        </w:rPr>
      </w:pPr>
      <w:r w:rsidRPr="00BC4C0A">
        <w:rPr>
          <w:rFonts w:cs="Arial"/>
          <w:kern w:val="2"/>
          <w:szCs w:val="22"/>
        </w:rPr>
        <w:t>Grants.gov Lobbying Form (Formerly ED Form 80-0013)</w:t>
      </w:r>
    </w:p>
    <w:p w14:paraId="46F19D48" w14:textId="77777777" w:rsidR="001E2706" w:rsidRPr="00BC4C0A" w:rsidRDefault="00D9267B" w:rsidP="00AE0EC2">
      <w:pPr>
        <w:numPr>
          <w:ilvl w:val="0"/>
          <w:numId w:val="15"/>
        </w:numPr>
        <w:spacing w:before="120"/>
        <w:ind w:left="720"/>
        <w:rPr>
          <w:rFonts w:cs="Arial"/>
          <w:kern w:val="2"/>
          <w:szCs w:val="22"/>
        </w:rPr>
      </w:pPr>
      <w:r w:rsidRPr="00BC4C0A">
        <w:rPr>
          <w:rFonts w:cs="Arial"/>
          <w:kern w:val="2"/>
          <w:szCs w:val="22"/>
        </w:rPr>
        <w:t>ED GEPA427 Form</w:t>
      </w:r>
    </w:p>
    <w:p w14:paraId="3E2B9B50" w14:textId="77777777" w:rsidR="004013DF" w:rsidRPr="00BC4C0A" w:rsidRDefault="001E52C2" w:rsidP="002B737D">
      <w:pPr>
        <w:spacing w:before="120"/>
        <w:rPr>
          <w:rFonts w:cs="Arial"/>
          <w:b/>
          <w:kern w:val="2"/>
          <w:szCs w:val="22"/>
        </w:rPr>
      </w:pPr>
      <w:r w:rsidRPr="00BC4C0A">
        <w:rPr>
          <w:rFonts w:cs="Arial"/>
          <w:b/>
          <w:kern w:val="2"/>
          <w:szCs w:val="22"/>
        </w:rPr>
        <w:t>Abstract:</w:t>
      </w:r>
    </w:p>
    <w:p w14:paraId="29F222D5" w14:textId="77777777" w:rsidR="004013DF" w:rsidRPr="00BC4C0A" w:rsidRDefault="00D9267B" w:rsidP="00AE0EC2">
      <w:pPr>
        <w:numPr>
          <w:ilvl w:val="0"/>
          <w:numId w:val="15"/>
        </w:numPr>
        <w:spacing w:before="120"/>
        <w:ind w:left="720"/>
        <w:rPr>
          <w:rFonts w:cs="Arial"/>
          <w:b/>
          <w:kern w:val="2"/>
          <w:szCs w:val="22"/>
        </w:rPr>
      </w:pPr>
      <w:r w:rsidRPr="00BC4C0A">
        <w:rPr>
          <w:rFonts w:cs="Arial"/>
          <w:kern w:val="2"/>
          <w:szCs w:val="22"/>
        </w:rPr>
        <w:t xml:space="preserve">ED Abstract Form—(Upload and attach </w:t>
      </w:r>
      <w:r w:rsidR="00D500A8">
        <w:rPr>
          <w:rFonts w:cs="Arial"/>
          <w:kern w:val="2"/>
          <w:szCs w:val="22"/>
        </w:rPr>
        <w:t xml:space="preserve">your abstract as a </w:t>
      </w:r>
      <w:r w:rsidR="00D500A8" w:rsidRPr="00BC4C0A">
        <w:rPr>
          <w:rFonts w:cs="Arial"/>
          <w:kern w:val="2"/>
          <w:szCs w:val="22"/>
        </w:rPr>
        <w:t>PDF</w:t>
      </w:r>
      <w:r w:rsidR="00D500A8">
        <w:rPr>
          <w:rFonts w:cs="Arial"/>
          <w:kern w:val="2"/>
          <w:szCs w:val="22"/>
        </w:rPr>
        <w:t xml:space="preserve"> document i</w:t>
      </w:r>
      <w:r w:rsidR="00D500A8" w:rsidRPr="00DE377D">
        <w:rPr>
          <w:rFonts w:cs="Arial"/>
          <w:kern w:val="2"/>
          <w:szCs w:val="22"/>
        </w:rPr>
        <w:t>n a read only, flattened format</w:t>
      </w:r>
      <w:r w:rsidR="00D500A8" w:rsidRPr="00BC4C0A" w:rsidDel="00D500A8">
        <w:rPr>
          <w:rFonts w:cs="Arial"/>
          <w:kern w:val="2"/>
          <w:szCs w:val="22"/>
        </w:rPr>
        <w:t xml:space="preserve"> </w:t>
      </w:r>
      <w:r w:rsidRPr="00BC4C0A">
        <w:rPr>
          <w:rFonts w:cs="Arial"/>
          <w:kern w:val="2"/>
          <w:szCs w:val="22"/>
        </w:rPr>
        <w:t>to Abstract File)</w:t>
      </w:r>
      <w:r w:rsidR="0071436E" w:rsidRPr="00BC4C0A">
        <w:rPr>
          <w:rFonts w:cs="Arial"/>
          <w:kern w:val="2"/>
          <w:szCs w:val="22"/>
        </w:rPr>
        <w:t>.</w:t>
      </w:r>
      <w:r w:rsidR="00E927D9" w:rsidRPr="00BC4C0A">
        <w:rPr>
          <w:rFonts w:cs="Arial"/>
          <w:kern w:val="2"/>
          <w:szCs w:val="22"/>
        </w:rPr>
        <w:t xml:space="preserve"> </w:t>
      </w:r>
      <w:r w:rsidR="0071436E" w:rsidRPr="00BC4C0A">
        <w:rPr>
          <w:rFonts w:cs="Arial"/>
          <w:b/>
          <w:kern w:val="2"/>
          <w:szCs w:val="22"/>
        </w:rPr>
        <w:t xml:space="preserve">For the application Abstract, applicants should use the template located at: </w:t>
      </w:r>
    </w:p>
    <w:p w14:paraId="492F05E4" w14:textId="77777777" w:rsidR="00EC73D5" w:rsidRPr="00BC4C0A" w:rsidRDefault="007E32A9" w:rsidP="00F96B71">
      <w:pPr>
        <w:widowControl w:val="0"/>
        <w:tabs>
          <w:tab w:val="left" w:pos="1541"/>
        </w:tabs>
        <w:spacing w:before="118"/>
        <w:ind w:left="1440" w:right="1221"/>
        <w:rPr>
          <w:rFonts w:eastAsia="Arial" w:cs="Arial"/>
          <w:b/>
          <w:bCs/>
          <w:kern w:val="2"/>
          <w:sz w:val="14"/>
          <w:szCs w:val="14"/>
        </w:rPr>
      </w:pPr>
      <w:hyperlink w:history="1"/>
      <w:r w:rsidR="00EE0E85" w:rsidRPr="00EE0E85">
        <w:rPr>
          <w:rFonts w:eastAsia="Arial" w:cs="Arial"/>
          <w:b/>
          <w:bCs/>
          <w:color w:val="0000FF"/>
          <w:spacing w:val="-1"/>
          <w:kern w:val="2"/>
          <w:u w:val="thick" w:color="0000FF"/>
        </w:rPr>
        <w:t>https://www2.ed.gov/programs/oseptms/applicant.html</w:t>
      </w:r>
      <w:r w:rsidR="00604678" w:rsidRPr="00BC4C0A">
        <w:rPr>
          <w:rFonts w:eastAsia="Arial" w:cs="Arial"/>
          <w:b/>
          <w:bCs/>
          <w:color w:val="1F487C"/>
          <w:spacing w:val="-1"/>
          <w:kern w:val="2"/>
        </w:rPr>
        <w:t>.</w:t>
      </w:r>
    </w:p>
    <w:p w14:paraId="2C01E4BB" w14:textId="77777777" w:rsidR="004013DF" w:rsidRPr="00BC4C0A" w:rsidRDefault="00A34486" w:rsidP="002B737D">
      <w:pPr>
        <w:pStyle w:val="Heading5"/>
        <w:widowControl/>
        <w:spacing w:before="120" w:line="276" w:lineRule="auto"/>
        <w:rPr>
          <w:kern w:val="2"/>
          <w:szCs w:val="22"/>
        </w:rPr>
      </w:pPr>
      <w:r w:rsidRPr="00BC4C0A">
        <w:rPr>
          <w:kern w:val="2"/>
          <w:szCs w:val="22"/>
        </w:rPr>
        <w:t>Narrative Attachment Forms:</w:t>
      </w:r>
    </w:p>
    <w:p w14:paraId="5FB098CC" w14:textId="77777777" w:rsidR="001E52C2" w:rsidRPr="00BC4C0A" w:rsidRDefault="00D9267B" w:rsidP="00AE0EC2">
      <w:pPr>
        <w:numPr>
          <w:ilvl w:val="0"/>
          <w:numId w:val="15"/>
        </w:numPr>
        <w:spacing w:before="120"/>
        <w:ind w:left="720"/>
        <w:rPr>
          <w:rFonts w:cs="Arial"/>
          <w:kern w:val="2"/>
          <w:szCs w:val="22"/>
        </w:rPr>
      </w:pPr>
      <w:r w:rsidRPr="00BC4C0A">
        <w:rPr>
          <w:rFonts w:cs="Arial"/>
          <w:kern w:val="2"/>
          <w:szCs w:val="22"/>
        </w:rPr>
        <w:t>Project Narrative Attachment Form* (Upload and attach to Ma</w:t>
      </w:r>
      <w:r w:rsidR="001E52C2" w:rsidRPr="00BC4C0A">
        <w:rPr>
          <w:rFonts w:cs="Arial"/>
          <w:kern w:val="2"/>
          <w:szCs w:val="22"/>
        </w:rPr>
        <w:t>ndatory Project Narrative File).</w:t>
      </w:r>
      <w:r w:rsidR="00E927D9" w:rsidRPr="00BC4C0A">
        <w:rPr>
          <w:rFonts w:cs="Arial"/>
          <w:kern w:val="2"/>
          <w:szCs w:val="22"/>
        </w:rPr>
        <w:t xml:space="preserve"> </w:t>
      </w:r>
      <w:r w:rsidR="001E52C2" w:rsidRPr="00BC4C0A">
        <w:rPr>
          <w:rFonts w:cs="Arial"/>
          <w:kern w:val="2"/>
          <w:szCs w:val="22"/>
        </w:rPr>
        <w:t xml:space="preserve">Submit only one </w:t>
      </w:r>
      <w:r w:rsidR="00C813F2" w:rsidRPr="00BC4C0A">
        <w:rPr>
          <w:rFonts w:cs="Arial"/>
          <w:kern w:val="2"/>
          <w:szCs w:val="22"/>
        </w:rPr>
        <w:t>.</w:t>
      </w:r>
      <w:r w:rsidR="001E52C2" w:rsidRPr="00BC4C0A">
        <w:rPr>
          <w:rFonts w:cs="Arial"/>
          <w:kern w:val="2"/>
          <w:szCs w:val="22"/>
        </w:rPr>
        <w:t>PDF document</w:t>
      </w:r>
      <w:r w:rsidR="00D500A8">
        <w:rPr>
          <w:rFonts w:cs="Arial"/>
          <w:kern w:val="2"/>
          <w:szCs w:val="22"/>
        </w:rPr>
        <w:t xml:space="preserve"> i</w:t>
      </w:r>
      <w:r w:rsidR="00D500A8" w:rsidRPr="00DE377D">
        <w:rPr>
          <w:rFonts w:cs="Arial"/>
          <w:kern w:val="2"/>
          <w:szCs w:val="22"/>
        </w:rPr>
        <w:t>n a read only, flattened format</w:t>
      </w:r>
      <w:r w:rsidR="001E52C2" w:rsidRPr="00BC4C0A">
        <w:rPr>
          <w:rFonts w:cs="Arial"/>
          <w:kern w:val="2"/>
          <w:szCs w:val="22"/>
        </w:rPr>
        <w:t xml:space="preserve"> to the Mandatory Project Narrative File in the following order:</w:t>
      </w:r>
    </w:p>
    <w:p w14:paraId="14E2B329" w14:textId="77777777" w:rsidR="004013DF" w:rsidRPr="00BC4C0A" w:rsidRDefault="00D9267B" w:rsidP="00AE0EC2">
      <w:pPr>
        <w:numPr>
          <w:ilvl w:val="1"/>
          <w:numId w:val="13"/>
        </w:numPr>
        <w:spacing w:before="120"/>
        <w:ind w:left="1440"/>
        <w:rPr>
          <w:rFonts w:cs="Arial"/>
          <w:kern w:val="2"/>
          <w:szCs w:val="22"/>
        </w:rPr>
      </w:pPr>
      <w:r w:rsidRPr="00BC4C0A">
        <w:rPr>
          <w:rFonts w:cs="Arial"/>
          <w:kern w:val="2"/>
          <w:szCs w:val="22"/>
        </w:rPr>
        <w:t xml:space="preserve">Table of </w:t>
      </w:r>
      <w:r w:rsidR="001E52C2" w:rsidRPr="00BC4C0A">
        <w:rPr>
          <w:rFonts w:cs="Arial"/>
          <w:kern w:val="2"/>
          <w:szCs w:val="22"/>
        </w:rPr>
        <w:t xml:space="preserve">Contents </w:t>
      </w:r>
    </w:p>
    <w:p w14:paraId="57FFF8B2" w14:textId="77777777" w:rsidR="004013DF" w:rsidRPr="00BC4C0A" w:rsidRDefault="00D9267B" w:rsidP="00AE0EC2">
      <w:pPr>
        <w:numPr>
          <w:ilvl w:val="1"/>
          <w:numId w:val="13"/>
        </w:numPr>
        <w:spacing w:before="120"/>
        <w:ind w:left="1440"/>
        <w:rPr>
          <w:rFonts w:cs="Arial"/>
          <w:kern w:val="2"/>
          <w:szCs w:val="22"/>
        </w:rPr>
      </w:pPr>
      <w:r w:rsidRPr="00BC4C0A">
        <w:rPr>
          <w:rFonts w:cs="Arial"/>
          <w:kern w:val="2"/>
          <w:szCs w:val="22"/>
        </w:rPr>
        <w:t xml:space="preserve">List of Priority Requirements </w:t>
      </w:r>
      <w:r w:rsidR="001E52C2" w:rsidRPr="00BC4C0A">
        <w:rPr>
          <w:rFonts w:cs="Arial"/>
          <w:kern w:val="2"/>
          <w:szCs w:val="22"/>
        </w:rPr>
        <w:t>and corresponding page number(s) where requirements are addressed within the application (if applicable)</w:t>
      </w:r>
    </w:p>
    <w:p w14:paraId="11F4A579" w14:textId="77777777" w:rsidR="004013DF" w:rsidRPr="00BC4C0A" w:rsidRDefault="001E52C2" w:rsidP="00AE0EC2">
      <w:pPr>
        <w:numPr>
          <w:ilvl w:val="1"/>
          <w:numId w:val="13"/>
        </w:numPr>
        <w:spacing w:before="120"/>
        <w:ind w:left="1440"/>
        <w:rPr>
          <w:rFonts w:cs="Arial"/>
          <w:kern w:val="2"/>
          <w:szCs w:val="22"/>
        </w:rPr>
      </w:pPr>
      <w:r w:rsidRPr="00BC4C0A">
        <w:rPr>
          <w:rFonts w:cs="Arial"/>
          <w:kern w:val="2"/>
          <w:szCs w:val="22"/>
        </w:rPr>
        <w:t>Project Narrative (required)</w:t>
      </w:r>
    </w:p>
    <w:p w14:paraId="717CE081" w14:textId="77777777" w:rsidR="004013DF" w:rsidRPr="00BC4C0A" w:rsidRDefault="00D9267B" w:rsidP="002B737D">
      <w:pPr>
        <w:keepNext/>
        <w:spacing w:before="120"/>
        <w:rPr>
          <w:rFonts w:cs="Arial"/>
          <w:kern w:val="2"/>
          <w:szCs w:val="22"/>
        </w:rPr>
      </w:pPr>
      <w:r w:rsidRPr="00BC4C0A">
        <w:rPr>
          <w:rFonts w:cs="Arial"/>
          <w:b/>
          <w:kern w:val="2"/>
          <w:szCs w:val="22"/>
        </w:rPr>
        <w:t>Other Narrative Attachments</w:t>
      </w:r>
      <w:r w:rsidRPr="00BC4C0A">
        <w:rPr>
          <w:rFonts w:cs="Arial"/>
          <w:kern w:val="2"/>
          <w:szCs w:val="22"/>
        </w:rPr>
        <w:t xml:space="preserve"> (Upload and attach to</w:t>
      </w:r>
      <w:r w:rsidR="001E52C2" w:rsidRPr="00BC4C0A">
        <w:rPr>
          <w:rFonts w:cs="Arial"/>
          <w:kern w:val="2"/>
          <w:szCs w:val="22"/>
        </w:rPr>
        <w:t xml:space="preserve"> Optional Project Narrative File). </w:t>
      </w:r>
    </w:p>
    <w:p w14:paraId="5EBDB4FD" w14:textId="77777777" w:rsidR="00D9267B" w:rsidRPr="00BC4C0A" w:rsidRDefault="001E52C2" w:rsidP="002B737D">
      <w:pPr>
        <w:keepNext/>
        <w:spacing w:before="120"/>
        <w:rPr>
          <w:rFonts w:cs="Arial"/>
          <w:kern w:val="2"/>
          <w:szCs w:val="22"/>
        </w:rPr>
      </w:pPr>
      <w:r w:rsidRPr="00BC4C0A">
        <w:rPr>
          <w:rFonts w:cs="Arial"/>
          <w:kern w:val="2"/>
          <w:szCs w:val="22"/>
        </w:rPr>
        <w:t xml:space="preserve">Upload the attachments </w:t>
      </w:r>
      <w:r w:rsidR="00D27060" w:rsidRPr="00BC4C0A">
        <w:rPr>
          <w:rFonts w:cs="Arial"/>
          <w:kern w:val="2"/>
          <w:szCs w:val="22"/>
        </w:rPr>
        <w:t>as PDF documents</w:t>
      </w:r>
      <w:r w:rsidR="00D500A8">
        <w:rPr>
          <w:rFonts w:cs="Arial"/>
          <w:kern w:val="2"/>
          <w:szCs w:val="22"/>
        </w:rPr>
        <w:t xml:space="preserve"> i</w:t>
      </w:r>
      <w:r w:rsidR="00D500A8" w:rsidRPr="00DE377D">
        <w:rPr>
          <w:rFonts w:cs="Arial"/>
          <w:kern w:val="2"/>
          <w:szCs w:val="22"/>
        </w:rPr>
        <w:t>n a read only, flattened format</w:t>
      </w:r>
      <w:r w:rsidR="00D27060" w:rsidRPr="00BC4C0A">
        <w:rPr>
          <w:rFonts w:cs="Arial"/>
          <w:kern w:val="2"/>
          <w:szCs w:val="22"/>
        </w:rPr>
        <w:t xml:space="preserve"> </w:t>
      </w:r>
      <w:r w:rsidRPr="00BC4C0A">
        <w:rPr>
          <w:rFonts w:cs="Arial"/>
          <w:kern w:val="2"/>
          <w:szCs w:val="22"/>
        </w:rPr>
        <w:t>in the order they should appear in the application.</w:t>
      </w:r>
    </w:p>
    <w:p w14:paraId="2ED53F21" w14:textId="77777777" w:rsidR="00D9267B" w:rsidRPr="00BC4C0A" w:rsidRDefault="00D9267B" w:rsidP="002B737D">
      <w:pPr>
        <w:keepNext/>
        <w:ind w:left="720"/>
        <w:rPr>
          <w:rFonts w:cs="Arial"/>
          <w:kern w:val="2"/>
          <w:szCs w:val="22"/>
        </w:rPr>
      </w:pPr>
      <w:r w:rsidRPr="00BC4C0A">
        <w:rPr>
          <w:rFonts w:cs="Arial"/>
          <w:kern w:val="2"/>
          <w:szCs w:val="22"/>
        </w:rPr>
        <w:t>Suggested order...</w:t>
      </w:r>
    </w:p>
    <w:p w14:paraId="45E39A12" w14:textId="77777777" w:rsidR="00D9267B" w:rsidRPr="00BC4C0A" w:rsidRDefault="007936B6" w:rsidP="00AE0EC2">
      <w:pPr>
        <w:numPr>
          <w:ilvl w:val="1"/>
          <w:numId w:val="15"/>
        </w:numPr>
        <w:spacing w:before="120"/>
        <w:rPr>
          <w:rFonts w:cs="Arial"/>
          <w:kern w:val="2"/>
          <w:szCs w:val="22"/>
        </w:rPr>
      </w:pPr>
      <w:r w:rsidRPr="00BC4C0A">
        <w:rPr>
          <w:rFonts w:cs="Arial"/>
          <w:kern w:val="2"/>
          <w:szCs w:val="22"/>
        </w:rPr>
        <w:t>Reference List</w:t>
      </w:r>
    </w:p>
    <w:p w14:paraId="479A9083" w14:textId="77777777" w:rsidR="00D9267B" w:rsidRDefault="007936B6" w:rsidP="00AE0EC2">
      <w:pPr>
        <w:numPr>
          <w:ilvl w:val="1"/>
          <w:numId w:val="15"/>
        </w:numPr>
        <w:spacing w:before="120"/>
        <w:rPr>
          <w:rFonts w:cs="Arial"/>
          <w:kern w:val="2"/>
          <w:szCs w:val="22"/>
        </w:rPr>
      </w:pPr>
      <w:r w:rsidRPr="00BC4C0A">
        <w:rPr>
          <w:rFonts w:cs="Arial"/>
          <w:kern w:val="2"/>
          <w:szCs w:val="22"/>
        </w:rPr>
        <w:t>Appendix A (See Dear Applicant letter for description)</w:t>
      </w:r>
    </w:p>
    <w:p w14:paraId="0FA6C19E" w14:textId="77777777" w:rsidR="00061455" w:rsidRPr="00BC4C0A" w:rsidRDefault="00061455" w:rsidP="00AE0EC2">
      <w:pPr>
        <w:numPr>
          <w:ilvl w:val="1"/>
          <w:numId w:val="15"/>
        </w:numPr>
        <w:spacing w:before="120"/>
        <w:rPr>
          <w:rFonts w:cs="Arial"/>
          <w:kern w:val="2"/>
          <w:szCs w:val="22"/>
        </w:rPr>
      </w:pPr>
      <w:r>
        <w:rPr>
          <w:rFonts w:cs="Arial"/>
          <w:kern w:val="2"/>
          <w:szCs w:val="22"/>
        </w:rPr>
        <w:t>Appendix B (Syllabi)</w:t>
      </w:r>
    </w:p>
    <w:p w14:paraId="0B5E7D94" w14:textId="77777777" w:rsidR="00D9267B" w:rsidRPr="00BC4C0A" w:rsidRDefault="007936B6" w:rsidP="00AE0EC2">
      <w:pPr>
        <w:numPr>
          <w:ilvl w:val="1"/>
          <w:numId w:val="15"/>
        </w:numPr>
        <w:spacing w:before="120"/>
        <w:rPr>
          <w:rFonts w:cs="Arial"/>
          <w:kern w:val="2"/>
          <w:szCs w:val="22"/>
        </w:rPr>
      </w:pPr>
      <w:r w:rsidRPr="00BC4C0A">
        <w:rPr>
          <w:rFonts w:cs="Arial"/>
          <w:kern w:val="2"/>
          <w:szCs w:val="22"/>
        </w:rPr>
        <w:t>Resumes</w:t>
      </w:r>
      <w:r w:rsidR="0067378C" w:rsidRPr="00BC4C0A">
        <w:rPr>
          <w:rFonts w:cs="Arial"/>
          <w:kern w:val="2"/>
          <w:szCs w:val="22"/>
        </w:rPr>
        <w:t>/Vitaes</w:t>
      </w:r>
      <w:r w:rsidRPr="00BC4C0A">
        <w:rPr>
          <w:rFonts w:cs="Arial"/>
          <w:kern w:val="2"/>
          <w:szCs w:val="22"/>
        </w:rPr>
        <w:t xml:space="preserve"> </w:t>
      </w:r>
    </w:p>
    <w:p w14:paraId="43044C90" w14:textId="77777777" w:rsidR="00D9267B" w:rsidRPr="00BC4C0A" w:rsidRDefault="007936B6" w:rsidP="00AE0EC2">
      <w:pPr>
        <w:numPr>
          <w:ilvl w:val="1"/>
          <w:numId w:val="15"/>
        </w:numPr>
        <w:spacing w:before="120"/>
        <w:rPr>
          <w:rFonts w:cs="Arial"/>
          <w:kern w:val="2"/>
          <w:szCs w:val="22"/>
        </w:rPr>
      </w:pPr>
      <w:r w:rsidRPr="00BC4C0A">
        <w:rPr>
          <w:rFonts w:cs="Arial"/>
          <w:kern w:val="2"/>
          <w:szCs w:val="22"/>
        </w:rPr>
        <w:t xml:space="preserve">Letters </w:t>
      </w:r>
    </w:p>
    <w:p w14:paraId="16FA1A30" w14:textId="77777777" w:rsidR="00D9267B" w:rsidRPr="00BC4C0A" w:rsidRDefault="00D9267B" w:rsidP="00AE0EC2">
      <w:pPr>
        <w:numPr>
          <w:ilvl w:val="1"/>
          <w:numId w:val="15"/>
        </w:numPr>
        <w:spacing w:before="120"/>
        <w:rPr>
          <w:rFonts w:cs="Arial"/>
          <w:kern w:val="2"/>
          <w:szCs w:val="22"/>
        </w:rPr>
      </w:pPr>
      <w:r w:rsidRPr="00BC4C0A">
        <w:rPr>
          <w:rFonts w:cs="Arial"/>
          <w:kern w:val="2"/>
          <w:szCs w:val="22"/>
        </w:rPr>
        <w:t>Supplementar</w:t>
      </w:r>
      <w:r w:rsidR="007936B6" w:rsidRPr="00BC4C0A">
        <w:rPr>
          <w:rFonts w:cs="Arial"/>
          <w:kern w:val="2"/>
          <w:szCs w:val="22"/>
        </w:rPr>
        <w:t>y Information</w:t>
      </w:r>
    </w:p>
    <w:p w14:paraId="13CB702B" w14:textId="77777777" w:rsidR="00D9267B" w:rsidRPr="00BC4C0A" w:rsidRDefault="00D9267B" w:rsidP="00AE0EC2">
      <w:pPr>
        <w:numPr>
          <w:ilvl w:val="1"/>
          <w:numId w:val="15"/>
        </w:numPr>
        <w:spacing w:before="120"/>
        <w:rPr>
          <w:rFonts w:cs="Arial"/>
          <w:kern w:val="2"/>
          <w:szCs w:val="22"/>
        </w:rPr>
      </w:pPr>
      <w:r w:rsidRPr="00BC4C0A">
        <w:rPr>
          <w:rFonts w:cs="Arial"/>
          <w:kern w:val="2"/>
          <w:szCs w:val="22"/>
        </w:rPr>
        <w:t xml:space="preserve">Other Appendices </w:t>
      </w:r>
    </w:p>
    <w:p w14:paraId="7E9AD518" w14:textId="77777777" w:rsidR="00D9267B" w:rsidRPr="00BC4C0A" w:rsidRDefault="00D9267B" w:rsidP="002B737D">
      <w:pPr>
        <w:ind w:left="900" w:hanging="900"/>
        <w:rPr>
          <w:rFonts w:cs="Arial"/>
          <w:kern w:val="2"/>
          <w:szCs w:val="22"/>
        </w:rPr>
      </w:pPr>
      <w:r w:rsidRPr="00BC4C0A">
        <w:rPr>
          <w:rFonts w:cs="Arial"/>
          <w:b/>
          <w:kern w:val="2"/>
          <w:szCs w:val="22"/>
        </w:rPr>
        <w:t>*NOTE:</w:t>
      </w:r>
      <w:r w:rsidRPr="00BC4C0A">
        <w:rPr>
          <w:rFonts w:cs="Arial"/>
          <w:kern w:val="2"/>
          <w:szCs w:val="22"/>
        </w:rPr>
        <w:tab/>
        <w:t xml:space="preserve">The Project Narrative Attachment Form should include the narrative (text) that addresses each of the selection criteria, listed elsewhere in this document. The selection criteria will be used to evaluate applications submitted for this competition. The narrative has </w:t>
      </w:r>
      <w:r w:rsidR="00061455">
        <w:rPr>
          <w:rFonts w:cs="Arial"/>
          <w:kern w:val="2"/>
          <w:szCs w:val="22"/>
        </w:rPr>
        <w:t xml:space="preserve">recommended </w:t>
      </w:r>
      <w:r w:rsidR="00A8359D" w:rsidRPr="00BC4C0A">
        <w:rPr>
          <w:rFonts w:cs="Arial"/>
          <w:kern w:val="2"/>
          <w:szCs w:val="22"/>
        </w:rPr>
        <w:t xml:space="preserve">formatting and </w:t>
      </w:r>
      <w:r w:rsidRPr="00BC4C0A">
        <w:rPr>
          <w:rFonts w:cs="Arial"/>
          <w:kern w:val="2"/>
          <w:szCs w:val="22"/>
        </w:rPr>
        <w:t>page limit</w:t>
      </w:r>
      <w:r w:rsidR="00A8359D" w:rsidRPr="00BC4C0A">
        <w:rPr>
          <w:rFonts w:cs="Arial"/>
          <w:kern w:val="2"/>
          <w:szCs w:val="22"/>
        </w:rPr>
        <w:t>s</w:t>
      </w:r>
      <w:r w:rsidRPr="00BC4C0A">
        <w:rPr>
          <w:rFonts w:cs="Arial"/>
          <w:kern w:val="2"/>
          <w:szCs w:val="22"/>
        </w:rPr>
        <w:t xml:space="preserve"> (check the Page Limits section of this document for </w:t>
      </w:r>
      <w:r w:rsidR="00A8359D" w:rsidRPr="00BC4C0A">
        <w:rPr>
          <w:rFonts w:cs="Arial"/>
          <w:kern w:val="2"/>
          <w:szCs w:val="22"/>
        </w:rPr>
        <w:t xml:space="preserve">formatting and </w:t>
      </w:r>
      <w:r w:rsidRPr="00BC4C0A">
        <w:rPr>
          <w:rFonts w:cs="Arial"/>
          <w:kern w:val="2"/>
          <w:szCs w:val="22"/>
        </w:rPr>
        <w:t xml:space="preserve">page </w:t>
      </w:r>
      <w:r w:rsidR="00061455" w:rsidRPr="00BC4C0A">
        <w:rPr>
          <w:rFonts w:cs="Arial"/>
          <w:kern w:val="2"/>
          <w:szCs w:val="22"/>
        </w:rPr>
        <w:t>limit</w:t>
      </w:r>
      <w:r w:rsidR="00061455">
        <w:rPr>
          <w:rFonts w:cs="Arial"/>
          <w:kern w:val="2"/>
          <w:szCs w:val="22"/>
        </w:rPr>
        <w:t xml:space="preserve"> recommendations </w:t>
      </w:r>
      <w:r w:rsidRPr="00BC4C0A">
        <w:rPr>
          <w:rFonts w:cs="Arial"/>
          <w:kern w:val="2"/>
          <w:szCs w:val="22"/>
        </w:rPr>
        <w:t xml:space="preserve">for the competition to which you are applying). </w:t>
      </w:r>
      <w:r w:rsidR="007936B6" w:rsidRPr="00BC4C0A">
        <w:rPr>
          <w:rFonts w:cs="Arial"/>
          <w:kern w:val="2"/>
          <w:szCs w:val="22"/>
        </w:rPr>
        <w:t xml:space="preserve">The table of contents and list of priority requirements, if applicable, do not count toward </w:t>
      </w:r>
      <w:r w:rsidR="00061455">
        <w:rPr>
          <w:rFonts w:cs="Arial"/>
          <w:kern w:val="2"/>
          <w:szCs w:val="22"/>
        </w:rPr>
        <w:t xml:space="preserve">the recommended </w:t>
      </w:r>
      <w:r w:rsidR="007936B6" w:rsidRPr="00BC4C0A">
        <w:rPr>
          <w:rFonts w:cs="Arial"/>
          <w:kern w:val="2"/>
          <w:szCs w:val="22"/>
        </w:rPr>
        <w:t>narrative page limit.</w:t>
      </w:r>
    </w:p>
    <w:p w14:paraId="14EDF1C2" w14:textId="77777777" w:rsidR="00D9267B" w:rsidRPr="00BC4C0A" w:rsidRDefault="00D9267B" w:rsidP="002B737D">
      <w:pPr>
        <w:autoSpaceDE w:val="0"/>
        <w:autoSpaceDN w:val="0"/>
        <w:adjustRightInd w:val="0"/>
        <w:ind w:left="900" w:hanging="900"/>
        <w:rPr>
          <w:rFonts w:cs="Arial"/>
          <w:kern w:val="2"/>
          <w:szCs w:val="22"/>
        </w:rPr>
      </w:pPr>
      <w:r w:rsidRPr="00BC4C0A">
        <w:rPr>
          <w:rFonts w:cs="Arial"/>
          <w:b/>
          <w:iCs/>
          <w:kern w:val="2"/>
          <w:szCs w:val="22"/>
        </w:rPr>
        <w:t>NOTE:</w:t>
      </w:r>
      <w:r w:rsidR="009D2143" w:rsidRPr="00BC4C0A">
        <w:rPr>
          <w:rFonts w:cs="Arial"/>
          <w:b/>
          <w:iCs/>
          <w:kern w:val="2"/>
          <w:szCs w:val="22"/>
        </w:rPr>
        <w:tab/>
      </w:r>
      <w:r w:rsidRPr="00BC4C0A">
        <w:rPr>
          <w:kern w:val="2"/>
          <w:szCs w:val="22"/>
        </w:rPr>
        <w:t xml:space="preserve">The Federal Funding Opportunity Number for this program is </w:t>
      </w:r>
      <w:r w:rsidR="004013DF" w:rsidRPr="00BC4C0A">
        <w:rPr>
          <w:kern w:val="2"/>
          <w:szCs w:val="22"/>
        </w:rPr>
        <w:br/>
      </w:r>
      <w:r w:rsidRPr="00BC4C0A">
        <w:rPr>
          <w:b/>
          <w:kern w:val="2"/>
          <w:szCs w:val="22"/>
        </w:rPr>
        <w:t>ED-GRANTS-</w:t>
      </w:r>
      <w:r w:rsidR="00646086" w:rsidRPr="00BC4C0A">
        <w:rPr>
          <w:b/>
          <w:kern w:val="2"/>
          <w:szCs w:val="22"/>
        </w:rPr>
        <w:t>0</w:t>
      </w:r>
      <w:r w:rsidR="00CF212D">
        <w:rPr>
          <w:b/>
          <w:kern w:val="2"/>
          <w:szCs w:val="22"/>
        </w:rPr>
        <w:t>703</w:t>
      </w:r>
      <w:r w:rsidR="00374A8F">
        <w:rPr>
          <w:b/>
          <w:kern w:val="2"/>
          <w:szCs w:val="22"/>
        </w:rPr>
        <w:t>1</w:t>
      </w:r>
      <w:r w:rsidR="00646086" w:rsidRPr="00BC4C0A">
        <w:rPr>
          <w:b/>
          <w:kern w:val="2"/>
          <w:szCs w:val="22"/>
        </w:rPr>
        <w:t>8</w:t>
      </w:r>
      <w:r w:rsidRPr="00BC4C0A">
        <w:rPr>
          <w:b/>
          <w:kern w:val="2"/>
          <w:szCs w:val="22"/>
        </w:rPr>
        <w:t>-00</w:t>
      </w:r>
      <w:r w:rsidR="00CF212D">
        <w:rPr>
          <w:b/>
          <w:kern w:val="2"/>
          <w:szCs w:val="22"/>
        </w:rPr>
        <w:t>1</w:t>
      </w:r>
    </w:p>
    <w:p w14:paraId="076052A8" w14:textId="77777777" w:rsidR="00D9267B" w:rsidRPr="00BC4C0A" w:rsidRDefault="00D9267B" w:rsidP="002B737D">
      <w:pPr>
        <w:tabs>
          <w:tab w:val="left" w:pos="0"/>
          <w:tab w:val="left" w:pos="313"/>
          <w:tab w:val="left" w:pos="450"/>
          <w:tab w:val="left" w:pos="1890"/>
          <w:tab w:val="left" w:pos="3960"/>
          <w:tab w:val="left" w:pos="4320"/>
          <w:tab w:val="left" w:pos="5040"/>
          <w:tab w:val="left" w:pos="5760"/>
          <w:tab w:val="left" w:pos="6480"/>
          <w:tab w:val="left" w:pos="7200"/>
          <w:tab w:val="left" w:pos="7920"/>
          <w:tab w:val="left" w:pos="8640"/>
          <w:tab w:val="left" w:pos="9360"/>
        </w:tabs>
        <w:ind w:left="900" w:hanging="900"/>
        <w:rPr>
          <w:kern w:val="2"/>
          <w:sz w:val="24"/>
        </w:rPr>
      </w:pPr>
      <w:r w:rsidRPr="00BC4C0A">
        <w:rPr>
          <w:rFonts w:cs="Arial"/>
          <w:b/>
          <w:bCs/>
          <w:kern w:val="2"/>
          <w:szCs w:val="22"/>
        </w:rPr>
        <w:t>NOTE:</w:t>
      </w:r>
      <w:r w:rsidR="009D2143" w:rsidRPr="00BC4C0A">
        <w:rPr>
          <w:rFonts w:cs="Arial"/>
          <w:kern w:val="2"/>
          <w:szCs w:val="22"/>
        </w:rPr>
        <w:tab/>
      </w:r>
      <w:r w:rsidRPr="00BC4C0A">
        <w:rPr>
          <w:rFonts w:cs="Arial"/>
          <w:iCs/>
          <w:kern w:val="2"/>
          <w:szCs w:val="22"/>
        </w:rPr>
        <w:t xml:space="preserve">Please do not attach any narratives, supporting files, or application components to the Standard Form (SF 424) in Part I. Although this form accepts attachments, that option </w:t>
      </w:r>
      <w:r w:rsidRPr="00BC4C0A">
        <w:rPr>
          <w:rFonts w:cs="Arial"/>
          <w:b/>
          <w:iCs/>
          <w:kern w:val="2"/>
          <w:szCs w:val="22"/>
        </w:rPr>
        <w:t>should not be used</w:t>
      </w:r>
      <w:r w:rsidRPr="00BC4C0A">
        <w:rPr>
          <w:rFonts w:cs="Arial"/>
          <w:iCs/>
          <w:kern w:val="2"/>
          <w:szCs w:val="22"/>
        </w:rPr>
        <w:t>.</w:t>
      </w:r>
    </w:p>
    <w:p w14:paraId="154FACD5" w14:textId="77777777" w:rsidR="004142C8" w:rsidRPr="00BC4C0A" w:rsidRDefault="00BC593D" w:rsidP="00A23B59">
      <w:pPr>
        <w:pStyle w:val="Heading2"/>
        <w:spacing w:after="120"/>
        <w:rPr>
          <w:kern w:val="2"/>
        </w:rPr>
      </w:pPr>
      <w:r w:rsidRPr="00BC4C0A">
        <w:rPr>
          <w:kern w:val="2"/>
          <w:sz w:val="24"/>
          <w:szCs w:val="24"/>
        </w:rPr>
        <w:br w:type="page"/>
      </w:r>
      <w:bookmarkStart w:id="83" w:name="_Toc347324098"/>
      <w:bookmarkStart w:id="84" w:name="_Toc382563179"/>
      <w:bookmarkStart w:id="85" w:name="_Toc516141898"/>
      <w:r w:rsidR="004142C8" w:rsidRPr="00BC4C0A">
        <w:rPr>
          <w:kern w:val="2"/>
        </w:rPr>
        <w:t>Part I: Application for Federal Assistance (SF-424)</w:t>
      </w:r>
      <w:bookmarkEnd w:id="83"/>
      <w:bookmarkEnd w:id="84"/>
      <w:bookmarkEnd w:id="85"/>
    </w:p>
    <w:p w14:paraId="2CA62AE4" w14:textId="77777777" w:rsidR="004142C8" w:rsidRPr="00BC4C0A" w:rsidRDefault="004142C8" w:rsidP="00A23B59">
      <w:pPr>
        <w:tabs>
          <w:tab w:val="right" w:pos="9360"/>
        </w:tabs>
        <w:spacing w:before="0"/>
        <w:rPr>
          <w:rFonts w:cs="Arial"/>
          <w:kern w:val="2"/>
          <w:sz w:val="16"/>
          <w:szCs w:val="16"/>
        </w:rPr>
      </w:pPr>
      <w:r w:rsidRPr="00BC4C0A">
        <w:rPr>
          <w:rFonts w:cs="Arial"/>
          <w:kern w:val="2"/>
          <w:sz w:val="16"/>
          <w:szCs w:val="16"/>
        </w:rPr>
        <w:t>OMB Number: 4040-0004</w:t>
      </w:r>
      <w:r w:rsidRPr="00BC4C0A">
        <w:rPr>
          <w:rFonts w:cs="Arial"/>
          <w:kern w:val="2"/>
          <w:sz w:val="16"/>
          <w:szCs w:val="16"/>
        </w:rPr>
        <w:tab/>
        <w:t xml:space="preserve">Expiration Date: </w:t>
      </w:r>
      <w:r w:rsidR="00DF48A2" w:rsidRPr="00BC4C0A">
        <w:rPr>
          <w:rFonts w:cs="Arial"/>
          <w:kern w:val="2"/>
          <w:sz w:val="16"/>
          <w:szCs w:val="16"/>
        </w:rPr>
        <w:t>12</w:t>
      </w:r>
      <w:r w:rsidRPr="00BC4C0A">
        <w:rPr>
          <w:rFonts w:cs="Arial"/>
          <w:kern w:val="2"/>
          <w:sz w:val="16"/>
          <w:szCs w:val="16"/>
        </w:rPr>
        <w:t>/31/201</w:t>
      </w:r>
      <w:r w:rsidR="00DF48A2" w:rsidRPr="00BC4C0A">
        <w:rPr>
          <w:rFonts w:cs="Arial"/>
          <w:kern w:val="2"/>
          <w:sz w:val="16"/>
          <w:szCs w:val="16"/>
        </w:rPr>
        <w:t>9</w:t>
      </w:r>
    </w:p>
    <w:tbl>
      <w:tblPr>
        <w:tblW w:w="9360" w:type="dxa"/>
        <w:jc w:val="center"/>
        <w:tblBorders>
          <w:top w:val="single" w:sz="4" w:space="0" w:color="auto"/>
          <w:bottom w:val="single" w:sz="4" w:space="0" w:color="auto"/>
          <w:right w:val="single" w:sz="4" w:space="0" w:color="auto"/>
          <w:insideV w:val="single" w:sz="4" w:space="0" w:color="auto"/>
        </w:tblBorders>
        <w:tblLayout w:type="fixed"/>
        <w:tblCellMar>
          <w:top w:w="115" w:type="dxa"/>
          <w:left w:w="0" w:type="dxa"/>
          <w:bottom w:w="14" w:type="dxa"/>
          <w:right w:w="0" w:type="dxa"/>
        </w:tblCellMar>
        <w:tblLook w:val="01E0" w:firstRow="1" w:lastRow="1" w:firstColumn="1" w:lastColumn="1" w:noHBand="0" w:noVBand="0"/>
      </w:tblPr>
      <w:tblGrid>
        <w:gridCol w:w="1980"/>
        <w:gridCol w:w="1140"/>
        <w:gridCol w:w="268"/>
        <w:gridCol w:w="1292"/>
        <w:gridCol w:w="720"/>
        <w:gridCol w:w="360"/>
        <w:gridCol w:w="924"/>
        <w:gridCol w:w="2676"/>
      </w:tblGrid>
      <w:tr w:rsidR="004142C8" w:rsidRPr="00BC4C0A" w14:paraId="0554D66E" w14:textId="77777777" w:rsidTr="00A23B59">
        <w:trPr>
          <w:cantSplit/>
          <w:tblHeader/>
          <w:jc w:val="center"/>
        </w:trPr>
        <w:tc>
          <w:tcPr>
            <w:tcW w:w="9360" w:type="dxa"/>
            <w:gridSpan w:val="8"/>
            <w:tcBorders>
              <w:top w:val="single" w:sz="18" w:space="0" w:color="auto"/>
              <w:left w:val="nil"/>
              <w:bottom w:val="single" w:sz="18" w:space="0" w:color="auto"/>
              <w:right w:val="nil"/>
            </w:tcBorders>
            <w:shd w:val="clear" w:color="auto" w:fill="F2F2F2"/>
            <w:tcMar>
              <w:top w:w="29" w:type="dxa"/>
            </w:tcMar>
            <w:vAlign w:val="center"/>
          </w:tcPr>
          <w:p w14:paraId="7DC8398D" w14:textId="77777777" w:rsidR="004142C8" w:rsidRPr="00BC4C0A" w:rsidRDefault="004142C8" w:rsidP="003F4952">
            <w:pPr>
              <w:tabs>
                <w:tab w:val="right" w:pos="9360"/>
              </w:tabs>
              <w:spacing w:before="0" w:line="240" w:lineRule="auto"/>
              <w:jc w:val="center"/>
              <w:rPr>
                <w:b/>
                <w:smallCaps/>
                <w:kern w:val="2"/>
                <w:sz w:val="28"/>
                <w:szCs w:val="28"/>
              </w:rPr>
            </w:pPr>
            <w:r w:rsidRPr="00BC4C0A">
              <w:rPr>
                <w:b/>
                <w:smallCaps/>
                <w:kern w:val="2"/>
                <w:sz w:val="28"/>
                <w:szCs w:val="28"/>
              </w:rPr>
              <w:t>Application for Federal Assistance—SF-424</w:t>
            </w:r>
          </w:p>
        </w:tc>
      </w:tr>
      <w:tr w:rsidR="004142C8" w:rsidRPr="00BC4C0A" w14:paraId="738C8104" w14:textId="77777777" w:rsidTr="00A23B59">
        <w:trPr>
          <w:cantSplit/>
          <w:jc w:val="center"/>
        </w:trPr>
        <w:tc>
          <w:tcPr>
            <w:tcW w:w="3120" w:type="dxa"/>
            <w:gridSpan w:val="2"/>
            <w:vMerge w:val="restart"/>
            <w:tcBorders>
              <w:top w:val="single" w:sz="18" w:space="0" w:color="auto"/>
              <w:left w:val="nil"/>
              <w:bottom w:val="single" w:sz="4" w:space="0" w:color="auto"/>
            </w:tcBorders>
          </w:tcPr>
          <w:p w14:paraId="22B2E559" w14:textId="77777777" w:rsidR="004142C8" w:rsidRPr="00BC4C0A" w:rsidRDefault="004142C8" w:rsidP="003F4952">
            <w:pPr>
              <w:autoSpaceDE w:val="0"/>
              <w:autoSpaceDN w:val="0"/>
              <w:adjustRightInd w:val="0"/>
              <w:spacing w:before="0" w:line="240" w:lineRule="auto"/>
              <w:ind w:left="425" w:hanging="425"/>
              <w:rPr>
                <w:rFonts w:cs="Arial"/>
                <w:b/>
                <w:kern w:val="2"/>
                <w:sz w:val="18"/>
                <w:szCs w:val="18"/>
              </w:rPr>
            </w:pPr>
            <w:r w:rsidRPr="00BC4C0A">
              <w:rPr>
                <w:rFonts w:cs="Arial"/>
                <w:b/>
                <w:kern w:val="2"/>
                <w:sz w:val="18"/>
                <w:szCs w:val="18"/>
              </w:rPr>
              <w:t>*1. Type of Submission:</w:t>
            </w:r>
          </w:p>
          <w:p w14:paraId="44154154" w14:textId="77777777" w:rsidR="004142C8" w:rsidRPr="00BC4C0A" w:rsidRDefault="004142C8" w:rsidP="003F4952">
            <w:pPr>
              <w:autoSpaceDE w:val="0"/>
              <w:autoSpaceDN w:val="0"/>
              <w:adjustRightInd w:val="0"/>
              <w:spacing w:before="0" w:line="240" w:lineRule="auto"/>
              <w:ind w:left="245"/>
              <w:rPr>
                <w:rFonts w:cs="Arial"/>
                <w:kern w:val="2"/>
                <w:sz w:val="18"/>
                <w:szCs w:val="18"/>
              </w:rPr>
            </w:pPr>
            <w:r w:rsidRPr="00BC4C0A">
              <w:rPr>
                <w:rFonts w:cs="Arial"/>
                <w:kern w:val="2"/>
                <w:sz w:val="18"/>
                <w:szCs w:val="18"/>
              </w:rPr>
              <w:fldChar w:fldCharType="begin">
                <w:ffData>
                  <w:name w:val="Check25"/>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Preapplication</w:t>
            </w:r>
          </w:p>
          <w:p w14:paraId="7E77FD9E" w14:textId="77777777" w:rsidR="004142C8" w:rsidRPr="00BC4C0A" w:rsidRDefault="004142C8" w:rsidP="003F4952">
            <w:pPr>
              <w:autoSpaceDE w:val="0"/>
              <w:autoSpaceDN w:val="0"/>
              <w:adjustRightInd w:val="0"/>
              <w:spacing w:before="0" w:line="240" w:lineRule="auto"/>
              <w:ind w:left="245"/>
              <w:rPr>
                <w:rFonts w:cs="Arial"/>
                <w:kern w:val="2"/>
                <w:sz w:val="18"/>
                <w:szCs w:val="18"/>
              </w:rPr>
            </w:pPr>
            <w:r w:rsidRPr="00BC4C0A">
              <w:rPr>
                <w:rFonts w:cs="Arial"/>
                <w:kern w:val="2"/>
                <w:sz w:val="18"/>
                <w:szCs w:val="18"/>
              </w:rPr>
              <w:fldChar w:fldCharType="begin">
                <w:ffData>
                  <w:name w:val="Check26"/>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Application</w:t>
            </w:r>
          </w:p>
          <w:p w14:paraId="5C4988E3" w14:textId="77777777" w:rsidR="004142C8" w:rsidRPr="00BC4C0A" w:rsidRDefault="004142C8" w:rsidP="003F4952">
            <w:pPr>
              <w:spacing w:before="0" w:line="240" w:lineRule="auto"/>
              <w:ind w:left="245"/>
              <w:rPr>
                <w:rFonts w:cs="Arial"/>
                <w:kern w:val="2"/>
                <w:sz w:val="18"/>
                <w:szCs w:val="18"/>
              </w:rPr>
            </w:pPr>
            <w:r w:rsidRPr="00BC4C0A">
              <w:rPr>
                <w:rFonts w:cs="Arial"/>
                <w:kern w:val="2"/>
                <w:sz w:val="18"/>
                <w:szCs w:val="18"/>
              </w:rPr>
              <w:fldChar w:fldCharType="begin">
                <w:ffData>
                  <w:name w:val="Check27"/>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Changed/Corrected Application</w:t>
            </w:r>
          </w:p>
        </w:tc>
        <w:tc>
          <w:tcPr>
            <w:tcW w:w="2280" w:type="dxa"/>
            <w:gridSpan w:val="3"/>
            <w:vMerge w:val="restart"/>
            <w:tcBorders>
              <w:top w:val="single" w:sz="18" w:space="0" w:color="auto"/>
              <w:bottom w:val="single" w:sz="4" w:space="0" w:color="auto"/>
              <w:right w:val="nil"/>
            </w:tcBorders>
            <w:tcMar>
              <w:left w:w="72" w:type="dxa"/>
            </w:tcMar>
          </w:tcPr>
          <w:p w14:paraId="0C155B4A" w14:textId="77777777" w:rsidR="004142C8" w:rsidRPr="00BC4C0A" w:rsidRDefault="004142C8" w:rsidP="003F4952">
            <w:pPr>
              <w:spacing w:before="0" w:line="240" w:lineRule="auto"/>
              <w:ind w:left="425" w:hanging="425"/>
              <w:rPr>
                <w:rFonts w:cs="Arial"/>
                <w:b/>
                <w:kern w:val="2"/>
                <w:sz w:val="18"/>
                <w:szCs w:val="18"/>
              </w:rPr>
            </w:pPr>
            <w:r w:rsidRPr="00BC4C0A">
              <w:rPr>
                <w:rFonts w:cs="Arial"/>
                <w:b/>
                <w:kern w:val="2"/>
                <w:sz w:val="18"/>
                <w:szCs w:val="18"/>
              </w:rPr>
              <w:t>*2. Type of Application</w:t>
            </w:r>
          </w:p>
          <w:p w14:paraId="2A5BCBCC" w14:textId="77777777" w:rsidR="004142C8" w:rsidRPr="00BC4C0A" w:rsidRDefault="004142C8" w:rsidP="003F4952">
            <w:pPr>
              <w:spacing w:before="0" w:line="240" w:lineRule="auto"/>
              <w:ind w:left="245"/>
              <w:rPr>
                <w:rFonts w:cs="Arial"/>
                <w:kern w:val="2"/>
                <w:sz w:val="18"/>
                <w:szCs w:val="18"/>
              </w:rPr>
            </w:pPr>
            <w:r w:rsidRPr="00BC4C0A">
              <w:rPr>
                <w:rFonts w:cs="Arial"/>
                <w:kern w:val="2"/>
                <w:sz w:val="18"/>
                <w:szCs w:val="18"/>
              </w:rPr>
              <w:fldChar w:fldCharType="begin">
                <w:ffData>
                  <w:name w:val="Check28"/>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New</w:t>
            </w:r>
          </w:p>
          <w:p w14:paraId="1EA62781" w14:textId="77777777" w:rsidR="004142C8" w:rsidRPr="00BC4C0A" w:rsidRDefault="004142C8" w:rsidP="003F4952">
            <w:pPr>
              <w:spacing w:before="0" w:line="240" w:lineRule="auto"/>
              <w:ind w:left="245"/>
              <w:rPr>
                <w:rFonts w:cs="Arial"/>
                <w:kern w:val="2"/>
                <w:sz w:val="18"/>
                <w:szCs w:val="18"/>
              </w:rPr>
            </w:pPr>
            <w:r w:rsidRPr="00BC4C0A">
              <w:rPr>
                <w:rFonts w:cs="Arial"/>
                <w:kern w:val="2"/>
                <w:sz w:val="18"/>
                <w:szCs w:val="18"/>
              </w:rPr>
              <w:fldChar w:fldCharType="begin">
                <w:ffData>
                  <w:name w:val="Check29"/>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Continuation</w:t>
            </w:r>
          </w:p>
          <w:p w14:paraId="674643E5" w14:textId="77777777" w:rsidR="004142C8" w:rsidRPr="00BC4C0A" w:rsidRDefault="004142C8" w:rsidP="003F4952">
            <w:pPr>
              <w:spacing w:before="0" w:line="240" w:lineRule="auto"/>
              <w:ind w:left="245"/>
              <w:rPr>
                <w:rFonts w:cs="Arial"/>
                <w:kern w:val="2"/>
                <w:sz w:val="18"/>
                <w:szCs w:val="18"/>
              </w:rPr>
            </w:pPr>
            <w:r w:rsidRPr="00BC4C0A">
              <w:rPr>
                <w:rFonts w:cs="Arial"/>
                <w:kern w:val="2"/>
                <w:sz w:val="18"/>
                <w:szCs w:val="18"/>
              </w:rPr>
              <w:fldChar w:fldCharType="begin">
                <w:ffData>
                  <w:name w:val="Check30"/>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Revision </w:t>
            </w:r>
          </w:p>
        </w:tc>
        <w:tc>
          <w:tcPr>
            <w:tcW w:w="3960" w:type="dxa"/>
            <w:gridSpan w:val="3"/>
            <w:tcBorders>
              <w:top w:val="single" w:sz="18" w:space="0" w:color="auto"/>
              <w:left w:val="nil"/>
              <w:bottom w:val="nil"/>
              <w:right w:val="nil"/>
            </w:tcBorders>
          </w:tcPr>
          <w:p w14:paraId="0DA7A5B3" w14:textId="77777777" w:rsidR="004142C8" w:rsidRPr="00BC4C0A" w:rsidRDefault="004142C8" w:rsidP="00A23B59">
            <w:pPr>
              <w:spacing w:before="0" w:line="240" w:lineRule="auto"/>
              <w:rPr>
                <w:rFonts w:cs="Arial"/>
                <w:kern w:val="2"/>
                <w:sz w:val="18"/>
                <w:szCs w:val="18"/>
              </w:rPr>
            </w:pPr>
            <w:r w:rsidRPr="00BC4C0A">
              <w:rPr>
                <w:rFonts w:cs="Arial"/>
                <w:spacing w:val="-4"/>
                <w:kern w:val="2"/>
                <w:sz w:val="18"/>
                <w:szCs w:val="18"/>
              </w:rPr>
              <w:t>*If Revision, select appropriate letter(s):</w:t>
            </w:r>
            <w:r w:rsidR="00A23B59">
              <w:rPr>
                <w:rFonts w:cs="Arial"/>
                <w:spacing w:val="-4"/>
                <w:kern w:val="2"/>
                <w:sz w:val="18"/>
                <w:szCs w:val="18"/>
              </w:rPr>
              <w:t xml:space="preserve"> </w:t>
            </w:r>
            <w:r w:rsidR="00A23B59" w:rsidRPr="00BC4C0A">
              <w:rPr>
                <w:rFonts w:cs="Arial"/>
                <w:kern w:val="2"/>
                <w:sz w:val="18"/>
                <w:szCs w:val="18"/>
                <w:u w:val="single"/>
              </w:rPr>
              <w:fldChar w:fldCharType="begin">
                <w:ffData>
                  <w:name w:val="Text1"/>
                  <w:enabled/>
                  <w:calcOnExit w:val="0"/>
                  <w:textInput/>
                </w:ffData>
              </w:fldChar>
            </w:r>
            <w:r w:rsidR="00A23B59" w:rsidRPr="00BC4C0A">
              <w:rPr>
                <w:rFonts w:cs="Arial"/>
                <w:kern w:val="2"/>
                <w:sz w:val="18"/>
                <w:szCs w:val="18"/>
                <w:u w:val="single"/>
              </w:rPr>
              <w:instrText xml:space="preserve"> FORMTEXT </w:instrText>
            </w:r>
            <w:r w:rsidR="00A23B59" w:rsidRPr="00BC4C0A">
              <w:rPr>
                <w:rFonts w:cs="Arial"/>
                <w:kern w:val="2"/>
                <w:sz w:val="18"/>
                <w:szCs w:val="18"/>
                <w:u w:val="single"/>
              </w:rPr>
            </w:r>
            <w:r w:rsidR="00A23B59" w:rsidRPr="00BC4C0A">
              <w:rPr>
                <w:rFonts w:cs="Arial"/>
                <w:kern w:val="2"/>
                <w:sz w:val="18"/>
                <w:szCs w:val="18"/>
                <w:u w:val="single"/>
              </w:rPr>
              <w:fldChar w:fldCharType="separate"/>
            </w:r>
            <w:r w:rsidR="00A23B59" w:rsidRPr="00BC4C0A">
              <w:rPr>
                <w:rFonts w:cs="Arial"/>
                <w:noProof/>
                <w:kern w:val="2"/>
                <w:sz w:val="18"/>
                <w:szCs w:val="18"/>
                <w:u w:val="single"/>
              </w:rPr>
              <w:t> </w:t>
            </w:r>
            <w:r w:rsidR="00A23B59" w:rsidRPr="00BC4C0A">
              <w:rPr>
                <w:rFonts w:cs="Arial"/>
                <w:noProof/>
                <w:kern w:val="2"/>
                <w:sz w:val="18"/>
                <w:szCs w:val="18"/>
                <w:u w:val="single"/>
              </w:rPr>
              <w:t> </w:t>
            </w:r>
            <w:r w:rsidR="00A23B59" w:rsidRPr="00BC4C0A">
              <w:rPr>
                <w:rFonts w:cs="Arial"/>
                <w:noProof/>
                <w:kern w:val="2"/>
                <w:sz w:val="18"/>
                <w:szCs w:val="18"/>
                <w:u w:val="single"/>
              </w:rPr>
              <w:t> </w:t>
            </w:r>
            <w:r w:rsidR="00A23B59" w:rsidRPr="00BC4C0A">
              <w:rPr>
                <w:rFonts w:cs="Arial"/>
                <w:noProof/>
                <w:kern w:val="2"/>
                <w:sz w:val="18"/>
                <w:szCs w:val="18"/>
                <w:u w:val="single"/>
              </w:rPr>
              <w:t> </w:t>
            </w:r>
            <w:r w:rsidR="00A23B59" w:rsidRPr="00BC4C0A">
              <w:rPr>
                <w:rFonts w:cs="Arial"/>
                <w:noProof/>
                <w:kern w:val="2"/>
                <w:sz w:val="18"/>
                <w:szCs w:val="18"/>
                <w:u w:val="single"/>
              </w:rPr>
              <w:t> </w:t>
            </w:r>
            <w:r w:rsidR="00A23B59" w:rsidRPr="00BC4C0A">
              <w:rPr>
                <w:rFonts w:cs="Arial"/>
                <w:kern w:val="2"/>
                <w:sz w:val="18"/>
                <w:szCs w:val="18"/>
                <w:u w:val="single"/>
              </w:rPr>
              <w:fldChar w:fldCharType="end"/>
            </w:r>
          </w:p>
        </w:tc>
      </w:tr>
      <w:tr w:rsidR="004142C8" w:rsidRPr="00BC4C0A" w14:paraId="7ACAE7A2" w14:textId="77777777" w:rsidTr="00A23B59">
        <w:trPr>
          <w:cantSplit/>
          <w:jc w:val="center"/>
        </w:trPr>
        <w:tc>
          <w:tcPr>
            <w:tcW w:w="3120" w:type="dxa"/>
            <w:gridSpan w:val="2"/>
            <w:vMerge/>
            <w:tcBorders>
              <w:top w:val="single" w:sz="4" w:space="0" w:color="auto"/>
              <w:left w:val="nil"/>
              <w:bottom w:val="single" w:sz="12" w:space="0" w:color="auto"/>
            </w:tcBorders>
          </w:tcPr>
          <w:p w14:paraId="703E711C" w14:textId="77777777" w:rsidR="004142C8" w:rsidRPr="00BC4C0A" w:rsidRDefault="004142C8" w:rsidP="003F4952">
            <w:pPr>
              <w:spacing w:before="0" w:line="240" w:lineRule="auto"/>
              <w:rPr>
                <w:rFonts w:cs="Arial"/>
                <w:kern w:val="2"/>
                <w:sz w:val="18"/>
                <w:szCs w:val="18"/>
              </w:rPr>
            </w:pPr>
          </w:p>
        </w:tc>
        <w:tc>
          <w:tcPr>
            <w:tcW w:w="2280" w:type="dxa"/>
            <w:gridSpan w:val="3"/>
            <w:vMerge/>
            <w:tcBorders>
              <w:top w:val="single" w:sz="4" w:space="0" w:color="auto"/>
              <w:bottom w:val="single" w:sz="12" w:space="0" w:color="auto"/>
              <w:right w:val="nil"/>
            </w:tcBorders>
          </w:tcPr>
          <w:p w14:paraId="2686265A" w14:textId="77777777" w:rsidR="004142C8" w:rsidRPr="00BC4C0A" w:rsidRDefault="004142C8" w:rsidP="003F4952">
            <w:pPr>
              <w:spacing w:before="0" w:line="240" w:lineRule="auto"/>
              <w:rPr>
                <w:rFonts w:cs="Arial"/>
                <w:kern w:val="2"/>
                <w:sz w:val="18"/>
                <w:szCs w:val="18"/>
              </w:rPr>
            </w:pPr>
          </w:p>
        </w:tc>
        <w:tc>
          <w:tcPr>
            <w:tcW w:w="3960" w:type="dxa"/>
            <w:gridSpan w:val="3"/>
            <w:tcBorders>
              <w:top w:val="nil"/>
              <w:left w:val="nil"/>
              <w:bottom w:val="single" w:sz="12" w:space="0" w:color="auto"/>
              <w:right w:val="nil"/>
            </w:tcBorders>
          </w:tcPr>
          <w:p w14:paraId="037A02D2" w14:textId="77777777" w:rsidR="004142C8" w:rsidRPr="00BC4C0A" w:rsidRDefault="004142C8" w:rsidP="00A23B59">
            <w:pPr>
              <w:spacing w:before="0" w:line="240" w:lineRule="auto"/>
              <w:rPr>
                <w:rFonts w:cs="Arial"/>
                <w:kern w:val="2"/>
                <w:sz w:val="18"/>
                <w:szCs w:val="18"/>
                <w:u w:val="single"/>
              </w:rPr>
            </w:pPr>
            <w:r w:rsidRPr="00BC4C0A">
              <w:rPr>
                <w:rFonts w:cs="Arial"/>
                <w:kern w:val="2"/>
                <w:sz w:val="18"/>
                <w:szCs w:val="18"/>
              </w:rPr>
              <w:t>*Other (Specify):</w:t>
            </w:r>
            <w:r w:rsidR="00A23B59">
              <w:rPr>
                <w:rFonts w:cs="Arial"/>
                <w:kern w:val="2"/>
                <w:sz w:val="18"/>
                <w:szCs w:val="18"/>
              </w:rPr>
              <w:t xml:space="preserve"> </w:t>
            </w:r>
            <w:r w:rsidRPr="00BC4C0A">
              <w:rPr>
                <w:rFonts w:cs="Arial"/>
                <w:kern w:val="2"/>
                <w:sz w:val="18"/>
                <w:szCs w:val="18"/>
                <w:u w:val="single"/>
              </w:rPr>
              <w:fldChar w:fldCharType="begin">
                <w:ffData>
                  <w:name w:val="Text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10E731D5" w14:textId="77777777" w:rsidTr="00A23B59">
        <w:trPr>
          <w:cantSplit/>
          <w:jc w:val="center"/>
        </w:trPr>
        <w:tc>
          <w:tcPr>
            <w:tcW w:w="4680" w:type="dxa"/>
            <w:gridSpan w:val="4"/>
            <w:tcBorders>
              <w:top w:val="single" w:sz="12" w:space="0" w:color="auto"/>
              <w:left w:val="nil"/>
              <w:bottom w:val="single" w:sz="12" w:space="0" w:color="auto"/>
              <w:right w:val="single" w:sz="12" w:space="0" w:color="auto"/>
            </w:tcBorders>
          </w:tcPr>
          <w:p w14:paraId="55253EA4" w14:textId="77777777" w:rsidR="004142C8" w:rsidRPr="00BC4C0A" w:rsidRDefault="004142C8" w:rsidP="003F4952">
            <w:pPr>
              <w:spacing w:before="0" w:line="240" w:lineRule="auto"/>
              <w:rPr>
                <w:rFonts w:cs="Arial"/>
                <w:kern w:val="2"/>
                <w:sz w:val="18"/>
                <w:szCs w:val="18"/>
                <w:u w:val="single"/>
              </w:rPr>
            </w:pPr>
            <w:r w:rsidRPr="00BC4C0A">
              <w:rPr>
                <w:rFonts w:cs="Arial"/>
                <w:b/>
                <w:kern w:val="2"/>
                <w:sz w:val="18"/>
                <w:szCs w:val="18"/>
              </w:rPr>
              <w:t>*3. Date Received:</w:t>
            </w:r>
            <w:r w:rsidRPr="00BC4C0A">
              <w:rPr>
                <w:rFonts w:cs="Arial"/>
                <w:kern w:val="2"/>
                <w:sz w:val="18"/>
                <w:szCs w:val="18"/>
              </w:rPr>
              <w:t xml:space="preserve"> </w:t>
            </w:r>
            <w:r w:rsidRPr="00BC4C0A">
              <w:rPr>
                <w:rFonts w:cs="Arial"/>
                <w:kern w:val="2"/>
                <w:sz w:val="18"/>
                <w:szCs w:val="18"/>
                <w:u w:val="single"/>
              </w:rPr>
              <w:fldChar w:fldCharType="begin">
                <w:ffData>
                  <w:name w:val="Text2"/>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cs="Arial"/>
                <w:kern w:val="2"/>
                <w:sz w:val="18"/>
                <w:szCs w:val="18"/>
                <w:u w:val="single"/>
              </w:rPr>
              <w:fldChar w:fldCharType="end"/>
            </w:r>
          </w:p>
          <w:p w14:paraId="10E0FF1C" w14:textId="77777777" w:rsidR="004142C8" w:rsidRPr="00BC4C0A" w:rsidRDefault="004142C8" w:rsidP="003F4952">
            <w:pPr>
              <w:spacing w:before="0" w:line="240" w:lineRule="auto"/>
              <w:rPr>
                <w:rFonts w:cs="Arial"/>
                <w:kern w:val="2"/>
                <w:sz w:val="12"/>
                <w:szCs w:val="12"/>
              </w:rPr>
            </w:pPr>
            <w:r w:rsidRPr="00BC4C0A">
              <w:rPr>
                <w:rFonts w:cs="Arial"/>
                <w:kern w:val="2"/>
                <w:sz w:val="12"/>
                <w:szCs w:val="12"/>
              </w:rPr>
              <w:t>Completed by Grants.gov upon submission</w:t>
            </w:r>
          </w:p>
        </w:tc>
        <w:tc>
          <w:tcPr>
            <w:tcW w:w="4680" w:type="dxa"/>
            <w:gridSpan w:val="4"/>
            <w:tcBorders>
              <w:top w:val="single" w:sz="12" w:space="0" w:color="auto"/>
              <w:left w:val="single" w:sz="12" w:space="0" w:color="auto"/>
              <w:bottom w:val="single" w:sz="12" w:space="0" w:color="auto"/>
              <w:right w:val="nil"/>
            </w:tcBorders>
            <w:tcMar>
              <w:left w:w="72" w:type="dxa"/>
            </w:tcMar>
          </w:tcPr>
          <w:p w14:paraId="22A78D5F" w14:textId="77777777" w:rsidR="004142C8" w:rsidRPr="00BC4C0A" w:rsidRDefault="004142C8" w:rsidP="003F4952">
            <w:pPr>
              <w:spacing w:before="0" w:line="240" w:lineRule="auto"/>
              <w:rPr>
                <w:rFonts w:cs="Arial"/>
                <w:kern w:val="2"/>
                <w:sz w:val="18"/>
                <w:szCs w:val="18"/>
              </w:rPr>
            </w:pPr>
            <w:r w:rsidRPr="00BC4C0A">
              <w:rPr>
                <w:rFonts w:cs="Arial"/>
                <w:b/>
                <w:kern w:val="2"/>
                <w:sz w:val="18"/>
                <w:szCs w:val="18"/>
              </w:rPr>
              <w:t>4. Applicant Identifier:</w:t>
            </w:r>
            <w:r w:rsidRPr="00BC4C0A">
              <w:rPr>
                <w:rFonts w:cs="Arial"/>
                <w:kern w:val="2"/>
                <w:sz w:val="18"/>
                <w:szCs w:val="18"/>
              </w:rPr>
              <w:t xml:space="preserve"> </w:t>
            </w:r>
            <w:r w:rsidRPr="00BC4C0A">
              <w:rPr>
                <w:rFonts w:cs="Arial"/>
                <w:kern w:val="2"/>
                <w:sz w:val="18"/>
                <w:szCs w:val="18"/>
                <w:u w:val="single"/>
              </w:rPr>
              <w:fldChar w:fldCharType="begin">
                <w:ffData>
                  <w:name w:val="Text3"/>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6C6AA877" w14:textId="77777777" w:rsidTr="00A23B59">
        <w:trPr>
          <w:cantSplit/>
          <w:jc w:val="center"/>
        </w:trPr>
        <w:tc>
          <w:tcPr>
            <w:tcW w:w="4680" w:type="dxa"/>
            <w:gridSpan w:val="4"/>
            <w:tcBorders>
              <w:top w:val="single" w:sz="12" w:space="0" w:color="auto"/>
              <w:left w:val="nil"/>
              <w:bottom w:val="single" w:sz="12" w:space="0" w:color="auto"/>
            </w:tcBorders>
          </w:tcPr>
          <w:p w14:paraId="106F7453" w14:textId="77777777" w:rsidR="004142C8" w:rsidRPr="00BC4C0A" w:rsidRDefault="004142C8" w:rsidP="003F4952">
            <w:pPr>
              <w:spacing w:before="0" w:line="240" w:lineRule="auto"/>
              <w:rPr>
                <w:rFonts w:cs="Arial"/>
                <w:kern w:val="2"/>
                <w:sz w:val="18"/>
                <w:szCs w:val="18"/>
              </w:rPr>
            </w:pPr>
            <w:r w:rsidRPr="00BC4C0A">
              <w:rPr>
                <w:rFonts w:cs="Arial"/>
                <w:b/>
                <w:kern w:val="2"/>
                <w:sz w:val="18"/>
                <w:szCs w:val="18"/>
              </w:rPr>
              <w:t>5a. Federal Entity Identifier:</w:t>
            </w:r>
            <w:r w:rsidRPr="00BC4C0A">
              <w:rPr>
                <w:rFonts w:cs="Arial"/>
                <w:kern w:val="2"/>
                <w:sz w:val="18"/>
                <w:szCs w:val="18"/>
              </w:rPr>
              <w:t xml:space="preserve"> </w:t>
            </w:r>
            <w:r w:rsidRPr="00BC4C0A">
              <w:rPr>
                <w:rFonts w:cs="Arial"/>
                <w:kern w:val="2"/>
                <w:sz w:val="18"/>
                <w:szCs w:val="18"/>
                <w:u w:val="single"/>
              </w:rPr>
              <w:fldChar w:fldCharType="begin">
                <w:ffData>
                  <w:name w:val="Text4"/>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c>
          <w:tcPr>
            <w:tcW w:w="4680" w:type="dxa"/>
            <w:gridSpan w:val="4"/>
            <w:tcBorders>
              <w:top w:val="single" w:sz="12" w:space="0" w:color="auto"/>
              <w:bottom w:val="single" w:sz="12" w:space="0" w:color="auto"/>
              <w:right w:val="nil"/>
            </w:tcBorders>
            <w:tcMar>
              <w:left w:w="72" w:type="dxa"/>
            </w:tcMar>
          </w:tcPr>
          <w:p w14:paraId="1ECE539E" w14:textId="77777777" w:rsidR="004142C8" w:rsidRPr="00BC4C0A" w:rsidRDefault="004142C8" w:rsidP="003F4952">
            <w:pPr>
              <w:spacing w:before="0" w:line="240" w:lineRule="auto"/>
              <w:rPr>
                <w:rFonts w:cs="Arial"/>
                <w:kern w:val="2"/>
                <w:sz w:val="18"/>
                <w:szCs w:val="18"/>
              </w:rPr>
            </w:pPr>
            <w:r w:rsidRPr="00BC4C0A">
              <w:rPr>
                <w:rFonts w:cs="Arial"/>
                <w:b/>
                <w:kern w:val="2"/>
                <w:sz w:val="18"/>
                <w:szCs w:val="18"/>
              </w:rPr>
              <w:t>*5b. Federal Award Identifier:</w:t>
            </w:r>
            <w:r w:rsidRPr="00BC4C0A">
              <w:rPr>
                <w:rFonts w:cs="Arial"/>
                <w:kern w:val="2"/>
                <w:sz w:val="18"/>
                <w:szCs w:val="18"/>
              </w:rPr>
              <w:t xml:space="preserve"> </w:t>
            </w:r>
            <w:r w:rsidRPr="00BC4C0A">
              <w:rPr>
                <w:rFonts w:cs="Arial"/>
                <w:kern w:val="2"/>
                <w:sz w:val="18"/>
                <w:szCs w:val="18"/>
                <w:u w:val="single"/>
              </w:rPr>
              <w:fldChar w:fldCharType="begin">
                <w:ffData>
                  <w:name w:val="Text5"/>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3D8F8A43" w14:textId="77777777" w:rsidTr="00A23B59">
        <w:trPr>
          <w:cantSplit/>
          <w:jc w:val="center"/>
        </w:trPr>
        <w:tc>
          <w:tcPr>
            <w:tcW w:w="9360" w:type="dxa"/>
            <w:gridSpan w:val="8"/>
            <w:tcBorders>
              <w:top w:val="single" w:sz="12" w:space="0" w:color="auto"/>
              <w:left w:val="nil"/>
              <w:bottom w:val="single" w:sz="12" w:space="0" w:color="auto"/>
              <w:right w:val="nil"/>
            </w:tcBorders>
            <w:shd w:val="clear" w:color="auto" w:fill="F2F2F2"/>
            <w:tcMar>
              <w:top w:w="43" w:type="dxa"/>
              <w:bottom w:w="0" w:type="dxa"/>
            </w:tcMar>
          </w:tcPr>
          <w:p w14:paraId="52CDD5CA" w14:textId="77777777" w:rsidR="004142C8" w:rsidRPr="00BC4C0A" w:rsidRDefault="004142C8" w:rsidP="003F4952">
            <w:pPr>
              <w:spacing w:before="0" w:line="240" w:lineRule="auto"/>
              <w:jc w:val="center"/>
              <w:rPr>
                <w:rFonts w:cs="Arial"/>
                <w:b/>
                <w:kern w:val="2"/>
                <w:sz w:val="18"/>
                <w:szCs w:val="18"/>
              </w:rPr>
            </w:pPr>
            <w:r w:rsidRPr="00BC4C0A">
              <w:rPr>
                <w:rFonts w:cs="Arial"/>
                <w:b/>
                <w:kern w:val="2"/>
                <w:sz w:val="18"/>
                <w:szCs w:val="18"/>
              </w:rPr>
              <w:t>State Use Only:</w:t>
            </w:r>
          </w:p>
        </w:tc>
      </w:tr>
      <w:tr w:rsidR="004142C8" w:rsidRPr="00BC4C0A" w14:paraId="3B143FE2" w14:textId="77777777" w:rsidTr="00A23B59">
        <w:trPr>
          <w:cantSplit/>
          <w:jc w:val="center"/>
        </w:trPr>
        <w:tc>
          <w:tcPr>
            <w:tcW w:w="4680" w:type="dxa"/>
            <w:gridSpan w:val="4"/>
            <w:tcBorders>
              <w:top w:val="single" w:sz="12" w:space="0" w:color="auto"/>
              <w:left w:val="nil"/>
              <w:bottom w:val="single" w:sz="12" w:space="0" w:color="auto"/>
              <w:right w:val="single" w:sz="12" w:space="0" w:color="auto"/>
            </w:tcBorders>
          </w:tcPr>
          <w:p w14:paraId="46B80B0D" w14:textId="77777777" w:rsidR="004142C8" w:rsidRPr="00BC4C0A" w:rsidRDefault="004142C8" w:rsidP="003F4952">
            <w:pPr>
              <w:spacing w:before="0" w:line="240" w:lineRule="auto"/>
              <w:rPr>
                <w:rFonts w:cs="Arial"/>
                <w:kern w:val="2"/>
                <w:sz w:val="18"/>
                <w:szCs w:val="18"/>
              </w:rPr>
            </w:pPr>
            <w:r w:rsidRPr="00BC4C0A">
              <w:rPr>
                <w:rFonts w:cs="Arial"/>
                <w:b/>
                <w:kern w:val="2"/>
                <w:sz w:val="18"/>
                <w:szCs w:val="18"/>
              </w:rPr>
              <w:t>6. Date Received by State:</w:t>
            </w:r>
            <w:r w:rsidRPr="00BC4C0A">
              <w:rPr>
                <w:rFonts w:cs="Arial"/>
                <w:kern w:val="2"/>
                <w:sz w:val="18"/>
                <w:szCs w:val="18"/>
              </w:rPr>
              <w:t xml:space="preserve"> </w:t>
            </w:r>
            <w:r w:rsidRPr="00BC4C0A">
              <w:rPr>
                <w:rFonts w:cs="Arial"/>
                <w:kern w:val="2"/>
                <w:sz w:val="18"/>
                <w:szCs w:val="18"/>
                <w:u w:val="single"/>
              </w:rPr>
              <w:fldChar w:fldCharType="begin">
                <w:ffData>
                  <w:name w:val="Text6"/>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c>
          <w:tcPr>
            <w:tcW w:w="4680" w:type="dxa"/>
            <w:gridSpan w:val="4"/>
            <w:tcBorders>
              <w:top w:val="single" w:sz="12" w:space="0" w:color="auto"/>
              <w:left w:val="single" w:sz="12" w:space="0" w:color="auto"/>
              <w:bottom w:val="single" w:sz="12" w:space="0" w:color="auto"/>
              <w:right w:val="nil"/>
            </w:tcBorders>
            <w:tcMar>
              <w:left w:w="72" w:type="dxa"/>
            </w:tcMar>
          </w:tcPr>
          <w:p w14:paraId="1D8CBBFB" w14:textId="77777777" w:rsidR="004142C8" w:rsidRPr="00BC4C0A" w:rsidRDefault="004142C8" w:rsidP="003F4952">
            <w:pPr>
              <w:spacing w:before="0" w:line="240" w:lineRule="auto"/>
              <w:rPr>
                <w:rFonts w:cs="Arial"/>
                <w:kern w:val="2"/>
                <w:sz w:val="18"/>
                <w:szCs w:val="18"/>
              </w:rPr>
            </w:pPr>
            <w:r w:rsidRPr="00BC4C0A">
              <w:rPr>
                <w:rFonts w:cs="Arial"/>
                <w:b/>
                <w:kern w:val="2"/>
                <w:sz w:val="18"/>
                <w:szCs w:val="18"/>
              </w:rPr>
              <w:t>7. State Application Identifier:</w:t>
            </w:r>
            <w:r w:rsidRPr="00BC4C0A">
              <w:rPr>
                <w:rFonts w:cs="Arial"/>
                <w:kern w:val="2"/>
                <w:sz w:val="18"/>
                <w:szCs w:val="18"/>
              </w:rPr>
              <w:t xml:space="preserve"> </w:t>
            </w:r>
            <w:r w:rsidRPr="00BC4C0A">
              <w:rPr>
                <w:rFonts w:cs="Arial"/>
                <w:kern w:val="2"/>
                <w:sz w:val="18"/>
                <w:szCs w:val="18"/>
                <w:u w:val="single"/>
              </w:rPr>
              <w:fldChar w:fldCharType="begin">
                <w:ffData>
                  <w:name w:val="Text7"/>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42A48B3D" w14:textId="77777777" w:rsidTr="00A23B59">
        <w:trPr>
          <w:cantSplit/>
          <w:jc w:val="center"/>
        </w:trPr>
        <w:tc>
          <w:tcPr>
            <w:tcW w:w="9360" w:type="dxa"/>
            <w:gridSpan w:val="8"/>
            <w:tcBorders>
              <w:top w:val="single" w:sz="12" w:space="0" w:color="auto"/>
              <w:left w:val="nil"/>
              <w:bottom w:val="single" w:sz="12" w:space="0" w:color="auto"/>
              <w:right w:val="nil"/>
            </w:tcBorders>
            <w:vAlign w:val="center"/>
          </w:tcPr>
          <w:p w14:paraId="12E3A7AE" w14:textId="77777777" w:rsidR="004142C8" w:rsidRPr="00BC4C0A" w:rsidRDefault="004142C8" w:rsidP="003F4952">
            <w:pPr>
              <w:spacing w:before="0" w:line="240" w:lineRule="auto"/>
              <w:rPr>
                <w:rFonts w:cs="Arial"/>
                <w:b/>
                <w:kern w:val="2"/>
                <w:sz w:val="18"/>
                <w:szCs w:val="18"/>
              </w:rPr>
            </w:pPr>
            <w:r w:rsidRPr="00BC4C0A">
              <w:rPr>
                <w:rFonts w:cs="Arial"/>
                <w:b/>
                <w:kern w:val="2"/>
                <w:sz w:val="18"/>
                <w:szCs w:val="18"/>
              </w:rPr>
              <w:t xml:space="preserve">8. APPLICANT INFORMATION: </w:t>
            </w:r>
          </w:p>
        </w:tc>
      </w:tr>
      <w:tr w:rsidR="004142C8" w:rsidRPr="00BC4C0A" w14:paraId="36FBCCC7" w14:textId="77777777" w:rsidTr="00A23B59">
        <w:trPr>
          <w:cantSplit/>
          <w:jc w:val="center"/>
        </w:trPr>
        <w:tc>
          <w:tcPr>
            <w:tcW w:w="9360" w:type="dxa"/>
            <w:gridSpan w:val="8"/>
            <w:tcBorders>
              <w:top w:val="single" w:sz="12" w:space="0" w:color="auto"/>
              <w:left w:val="nil"/>
              <w:bottom w:val="single" w:sz="4" w:space="0" w:color="auto"/>
              <w:right w:val="nil"/>
            </w:tcBorders>
          </w:tcPr>
          <w:p w14:paraId="3D7E7282" w14:textId="77777777" w:rsidR="004142C8" w:rsidRPr="00BC4C0A" w:rsidRDefault="004142C8" w:rsidP="003F4952">
            <w:pPr>
              <w:spacing w:before="0" w:line="240" w:lineRule="auto"/>
              <w:ind w:left="360" w:hanging="180"/>
              <w:rPr>
                <w:rFonts w:cs="Arial"/>
                <w:kern w:val="2"/>
                <w:sz w:val="18"/>
                <w:szCs w:val="18"/>
              </w:rPr>
            </w:pPr>
            <w:r w:rsidRPr="00BC4C0A">
              <w:rPr>
                <w:rFonts w:cs="Arial"/>
                <w:b/>
                <w:kern w:val="2"/>
                <w:sz w:val="18"/>
                <w:szCs w:val="18"/>
              </w:rPr>
              <w:t xml:space="preserve">*a. Legal Name: </w:t>
            </w:r>
            <w:r w:rsidRPr="00BC4C0A">
              <w:rPr>
                <w:rFonts w:cs="Arial"/>
                <w:kern w:val="2"/>
                <w:sz w:val="18"/>
                <w:szCs w:val="18"/>
              </w:rPr>
              <w:fldChar w:fldCharType="begin">
                <w:ffData>
                  <w:name w:val="Text8"/>
                  <w:enabled/>
                  <w:calcOnExit w:val="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r>
      <w:tr w:rsidR="004142C8" w:rsidRPr="00BC4C0A" w14:paraId="38ED940A" w14:textId="77777777" w:rsidTr="00A23B59">
        <w:trPr>
          <w:cantSplit/>
          <w:jc w:val="center"/>
        </w:trPr>
        <w:tc>
          <w:tcPr>
            <w:tcW w:w="5760" w:type="dxa"/>
            <w:gridSpan w:val="6"/>
            <w:tcBorders>
              <w:top w:val="single" w:sz="4" w:space="0" w:color="auto"/>
              <w:left w:val="nil"/>
              <w:bottom w:val="single" w:sz="4" w:space="0" w:color="auto"/>
            </w:tcBorders>
          </w:tcPr>
          <w:p w14:paraId="74EBC92E" w14:textId="77777777" w:rsidR="004142C8" w:rsidRPr="00BC4C0A" w:rsidRDefault="004142C8" w:rsidP="00A23B59">
            <w:pPr>
              <w:spacing w:before="0" w:line="240" w:lineRule="auto"/>
              <w:ind w:left="540" w:hanging="360"/>
              <w:rPr>
                <w:rFonts w:cs="Arial"/>
                <w:kern w:val="2"/>
                <w:sz w:val="18"/>
                <w:szCs w:val="18"/>
                <w:u w:val="single"/>
              </w:rPr>
            </w:pPr>
            <w:r w:rsidRPr="00BC4C0A">
              <w:rPr>
                <w:rFonts w:cs="Arial"/>
                <w:b/>
                <w:kern w:val="2"/>
                <w:sz w:val="18"/>
                <w:szCs w:val="18"/>
              </w:rPr>
              <w:t>*b.</w:t>
            </w:r>
            <w:r w:rsidRPr="00BC4C0A">
              <w:rPr>
                <w:rFonts w:cs="Arial"/>
                <w:b/>
                <w:kern w:val="2"/>
                <w:sz w:val="18"/>
                <w:szCs w:val="18"/>
              </w:rPr>
              <w:tab/>
              <w:t>Employer/Taxpayer Identification Number (EIN/TIN):</w:t>
            </w:r>
            <w:r w:rsidR="00A23B59">
              <w:rPr>
                <w:rFonts w:cs="Arial"/>
                <w:b/>
                <w:kern w:val="2"/>
                <w:sz w:val="18"/>
                <w:szCs w:val="18"/>
              </w:rPr>
              <w:t xml:space="preserve"> </w:t>
            </w:r>
            <w:r w:rsidRPr="00BC4C0A">
              <w:rPr>
                <w:rFonts w:cs="Arial"/>
                <w:kern w:val="2"/>
                <w:sz w:val="18"/>
                <w:szCs w:val="18"/>
                <w:u w:val="single"/>
              </w:rPr>
              <w:fldChar w:fldCharType="begin">
                <w:ffData>
                  <w:name w:val="Text9"/>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c>
          <w:tcPr>
            <w:tcW w:w="3600" w:type="dxa"/>
            <w:gridSpan w:val="2"/>
            <w:tcBorders>
              <w:top w:val="single" w:sz="4" w:space="0" w:color="auto"/>
              <w:bottom w:val="single" w:sz="4" w:space="0" w:color="auto"/>
              <w:right w:val="nil"/>
            </w:tcBorders>
            <w:tcMar>
              <w:left w:w="72" w:type="dxa"/>
            </w:tcMar>
          </w:tcPr>
          <w:p w14:paraId="1491D037" w14:textId="77777777" w:rsidR="004142C8" w:rsidRPr="00BC4C0A" w:rsidRDefault="004142C8" w:rsidP="00A23B59">
            <w:pPr>
              <w:spacing w:before="0" w:line="240" w:lineRule="auto"/>
              <w:rPr>
                <w:rFonts w:cs="Arial"/>
                <w:kern w:val="2"/>
                <w:sz w:val="18"/>
                <w:szCs w:val="18"/>
                <w:u w:val="single"/>
              </w:rPr>
            </w:pPr>
            <w:r w:rsidRPr="00BC4C0A">
              <w:rPr>
                <w:rFonts w:cs="Arial"/>
                <w:b/>
                <w:kern w:val="2"/>
                <w:sz w:val="18"/>
                <w:szCs w:val="18"/>
              </w:rPr>
              <w:t>*c. Organizational DUNS:</w:t>
            </w:r>
            <w:r w:rsidR="00A23B59">
              <w:rPr>
                <w:rFonts w:cs="Arial"/>
                <w:b/>
                <w:kern w:val="2"/>
                <w:sz w:val="18"/>
                <w:szCs w:val="18"/>
              </w:rPr>
              <w:t xml:space="preserve"> </w:t>
            </w:r>
            <w:r w:rsidRPr="00BC4C0A">
              <w:rPr>
                <w:rFonts w:cs="Arial"/>
                <w:kern w:val="2"/>
                <w:sz w:val="18"/>
                <w:szCs w:val="18"/>
                <w:u w:val="single"/>
              </w:rPr>
              <w:fldChar w:fldCharType="begin">
                <w:ffData>
                  <w:name w:val="Text10"/>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146427A0" w14:textId="77777777" w:rsidTr="00A23B59">
        <w:trPr>
          <w:cantSplit/>
          <w:jc w:val="center"/>
        </w:trPr>
        <w:tc>
          <w:tcPr>
            <w:tcW w:w="9360" w:type="dxa"/>
            <w:gridSpan w:val="8"/>
            <w:tcBorders>
              <w:top w:val="single" w:sz="4" w:space="0" w:color="auto"/>
              <w:left w:val="nil"/>
              <w:bottom w:val="single" w:sz="4" w:space="0" w:color="auto"/>
              <w:right w:val="nil"/>
            </w:tcBorders>
          </w:tcPr>
          <w:p w14:paraId="0D55171B" w14:textId="77777777" w:rsidR="004142C8" w:rsidRPr="00BC4C0A" w:rsidRDefault="004142C8" w:rsidP="003F4952">
            <w:pPr>
              <w:spacing w:before="0" w:line="240" w:lineRule="auto"/>
              <w:ind w:left="180"/>
              <w:rPr>
                <w:rFonts w:cs="Arial"/>
                <w:b/>
                <w:kern w:val="2"/>
                <w:sz w:val="18"/>
                <w:szCs w:val="18"/>
              </w:rPr>
            </w:pPr>
            <w:r w:rsidRPr="00BC4C0A">
              <w:rPr>
                <w:rFonts w:cs="Arial"/>
                <w:b/>
                <w:kern w:val="2"/>
                <w:sz w:val="18"/>
                <w:szCs w:val="18"/>
              </w:rPr>
              <w:t>d. Address:</w:t>
            </w:r>
          </w:p>
        </w:tc>
      </w:tr>
      <w:tr w:rsidR="004142C8" w:rsidRPr="00BC4C0A" w14:paraId="7641B5BA" w14:textId="77777777" w:rsidTr="00A23B59">
        <w:trPr>
          <w:cantSplit/>
          <w:jc w:val="center"/>
        </w:trPr>
        <w:tc>
          <w:tcPr>
            <w:tcW w:w="9360" w:type="dxa"/>
            <w:gridSpan w:val="8"/>
            <w:tcBorders>
              <w:top w:val="single" w:sz="4" w:space="0" w:color="auto"/>
              <w:left w:val="nil"/>
              <w:bottom w:val="nil"/>
              <w:right w:val="nil"/>
            </w:tcBorders>
          </w:tcPr>
          <w:p w14:paraId="6150DD2B"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*Street 1: </w:t>
            </w:r>
            <w:r w:rsidRPr="00BC4C0A">
              <w:rPr>
                <w:rFonts w:cs="Arial"/>
                <w:kern w:val="2"/>
                <w:sz w:val="18"/>
                <w:szCs w:val="18"/>
                <w:u w:val="single"/>
              </w:rPr>
              <w:fldChar w:fldCharType="begin">
                <w:ffData>
                  <w:name w:val="Text1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6E16E320" w14:textId="77777777" w:rsidTr="00A23B59">
        <w:trPr>
          <w:cantSplit/>
          <w:jc w:val="center"/>
        </w:trPr>
        <w:tc>
          <w:tcPr>
            <w:tcW w:w="9360" w:type="dxa"/>
            <w:gridSpan w:val="8"/>
            <w:tcBorders>
              <w:top w:val="nil"/>
              <w:left w:val="nil"/>
              <w:bottom w:val="nil"/>
              <w:right w:val="nil"/>
            </w:tcBorders>
          </w:tcPr>
          <w:p w14:paraId="51E58B1E"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Street 2: </w:t>
            </w:r>
            <w:r w:rsidRPr="00BC4C0A">
              <w:rPr>
                <w:rFonts w:cs="Arial"/>
                <w:kern w:val="2"/>
                <w:sz w:val="18"/>
                <w:szCs w:val="18"/>
                <w:u w:val="single"/>
              </w:rPr>
              <w:fldChar w:fldCharType="begin">
                <w:ffData>
                  <w:name w:val="Text12"/>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43DC58CD" w14:textId="77777777" w:rsidTr="00A23B59">
        <w:trPr>
          <w:cantSplit/>
          <w:jc w:val="center"/>
        </w:trPr>
        <w:tc>
          <w:tcPr>
            <w:tcW w:w="9360" w:type="dxa"/>
            <w:gridSpan w:val="8"/>
            <w:tcBorders>
              <w:top w:val="nil"/>
              <w:left w:val="nil"/>
              <w:bottom w:val="nil"/>
              <w:right w:val="nil"/>
            </w:tcBorders>
          </w:tcPr>
          <w:p w14:paraId="7F142BAC"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*City: </w:t>
            </w:r>
            <w:r w:rsidRPr="00BC4C0A">
              <w:rPr>
                <w:rFonts w:cs="Arial"/>
                <w:kern w:val="2"/>
                <w:sz w:val="18"/>
                <w:szCs w:val="18"/>
                <w:u w:val="single"/>
              </w:rPr>
              <w:fldChar w:fldCharType="begin">
                <w:ffData>
                  <w:name w:val="Text13"/>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0BF70EBE" w14:textId="77777777" w:rsidTr="00A23B59">
        <w:trPr>
          <w:cantSplit/>
          <w:jc w:val="center"/>
        </w:trPr>
        <w:tc>
          <w:tcPr>
            <w:tcW w:w="9360" w:type="dxa"/>
            <w:gridSpan w:val="8"/>
            <w:tcBorders>
              <w:top w:val="nil"/>
              <w:left w:val="nil"/>
              <w:bottom w:val="nil"/>
              <w:right w:val="nil"/>
            </w:tcBorders>
          </w:tcPr>
          <w:p w14:paraId="774778ED"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County/Parish: </w:t>
            </w:r>
            <w:r w:rsidRPr="00BC4C0A">
              <w:rPr>
                <w:rFonts w:cs="Arial"/>
                <w:kern w:val="2"/>
                <w:sz w:val="18"/>
                <w:szCs w:val="18"/>
                <w:u w:val="single"/>
              </w:rPr>
              <w:fldChar w:fldCharType="begin">
                <w:ffData>
                  <w:name w:val="Text14"/>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516E7FDD" w14:textId="77777777" w:rsidTr="00A23B59">
        <w:trPr>
          <w:cantSplit/>
          <w:jc w:val="center"/>
        </w:trPr>
        <w:tc>
          <w:tcPr>
            <w:tcW w:w="9360" w:type="dxa"/>
            <w:gridSpan w:val="8"/>
            <w:tcBorders>
              <w:top w:val="nil"/>
              <w:left w:val="nil"/>
              <w:bottom w:val="nil"/>
              <w:right w:val="nil"/>
            </w:tcBorders>
          </w:tcPr>
          <w:p w14:paraId="1FFD3F34"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*State: </w:t>
            </w:r>
            <w:r w:rsidRPr="00BC4C0A">
              <w:rPr>
                <w:rFonts w:cs="Arial"/>
                <w:kern w:val="2"/>
                <w:sz w:val="18"/>
                <w:szCs w:val="18"/>
                <w:u w:val="single"/>
              </w:rPr>
              <w:fldChar w:fldCharType="begin">
                <w:ffData>
                  <w:name w:val="Text15"/>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1075BF2F" w14:textId="77777777" w:rsidTr="00A23B59">
        <w:trPr>
          <w:cantSplit/>
          <w:jc w:val="center"/>
        </w:trPr>
        <w:tc>
          <w:tcPr>
            <w:tcW w:w="9360" w:type="dxa"/>
            <w:gridSpan w:val="8"/>
            <w:tcBorders>
              <w:top w:val="nil"/>
              <w:left w:val="nil"/>
              <w:bottom w:val="nil"/>
              <w:right w:val="nil"/>
            </w:tcBorders>
          </w:tcPr>
          <w:p w14:paraId="172C1030"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Province: </w:t>
            </w:r>
            <w:r w:rsidRPr="00BC4C0A">
              <w:rPr>
                <w:rFonts w:cs="Arial"/>
                <w:kern w:val="2"/>
                <w:sz w:val="18"/>
                <w:szCs w:val="18"/>
                <w:u w:val="single"/>
              </w:rPr>
              <w:fldChar w:fldCharType="begin">
                <w:ffData>
                  <w:name w:val="Text16"/>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3915059F" w14:textId="77777777" w:rsidTr="00A23B59">
        <w:trPr>
          <w:cantSplit/>
          <w:jc w:val="center"/>
        </w:trPr>
        <w:tc>
          <w:tcPr>
            <w:tcW w:w="9360" w:type="dxa"/>
            <w:gridSpan w:val="8"/>
            <w:tcBorders>
              <w:top w:val="nil"/>
              <w:left w:val="nil"/>
              <w:bottom w:val="nil"/>
              <w:right w:val="nil"/>
            </w:tcBorders>
          </w:tcPr>
          <w:p w14:paraId="103414F7"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*Country: </w:t>
            </w:r>
            <w:r w:rsidRPr="00BC4C0A">
              <w:rPr>
                <w:rFonts w:cs="Arial"/>
                <w:kern w:val="2"/>
                <w:sz w:val="18"/>
                <w:szCs w:val="18"/>
                <w:u w:val="single"/>
              </w:rPr>
              <w:fldChar w:fldCharType="begin">
                <w:ffData>
                  <w:name w:val="Text17"/>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7A8A6949" w14:textId="77777777" w:rsidTr="00A23B59">
        <w:trPr>
          <w:cantSplit/>
          <w:jc w:val="center"/>
        </w:trPr>
        <w:tc>
          <w:tcPr>
            <w:tcW w:w="9360" w:type="dxa"/>
            <w:gridSpan w:val="8"/>
            <w:tcBorders>
              <w:top w:val="nil"/>
              <w:left w:val="nil"/>
              <w:bottom w:val="single" w:sz="12" w:space="0" w:color="auto"/>
              <w:right w:val="nil"/>
            </w:tcBorders>
          </w:tcPr>
          <w:p w14:paraId="76857FF2" w14:textId="77777777" w:rsidR="004142C8" w:rsidRPr="00BC4C0A" w:rsidRDefault="004142C8" w:rsidP="003F4952">
            <w:pPr>
              <w:tabs>
                <w:tab w:val="left" w:leader="underscore" w:pos="7205"/>
              </w:tabs>
              <w:spacing w:before="0" w:line="240" w:lineRule="auto"/>
              <w:ind w:left="360"/>
              <w:rPr>
                <w:rFonts w:cs="Arial"/>
                <w:kern w:val="2"/>
                <w:sz w:val="18"/>
                <w:szCs w:val="18"/>
              </w:rPr>
            </w:pPr>
            <w:r w:rsidRPr="00BC4C0A">
              <w:rPr>
                <w:rFonts w:cs="Arial"/>
                <w:kern w:val="2"/>
                <w:sz w:val="18"/>
                <w:szCs w:val="18"/>
              </w:rPr>
              <w:t xml:space="preserve">*Zip / Postal Code </w:t>
            </w:r>
            <w:r w:rsidRPr="00BC4C0A">
              <w:rPr>
                <w:rFonts w:cs="Arial"/>
                <w:kern w:val="2"/>
                <w:sz w:val="18"/>
                <w:szCs w:val="18"/>
                <w:u w:val="single"/>
              </w:rPr>
              <w:fldChar w:fldCharType="begin">
                <w:ffData>
                  <w:name w:val="Text18"/>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3DFCA855" w14:textId="77777777" w:rsidTr="00A23B59">
        <w:trPr>
          <w:cantSplit/>
          <w:jc w:val="center"/>
        </w:trPr>
        <w:tc>
          <w:tcPr>
            <w:tcW w:w="9360" w:type="dxa"/>
            <w:gridSpan w:val="8"/>
            <w:tcBorders>
              <w:top w:val="single" w:sz="12" w:space="0" w:color="auto"/>
              <w:left w:val="nil"/>
              <w:bottom w:val="single" w:sz="4" w:space="0" w:color="auto"/>
              <w:right w:val="nil"/>
            </w:tcBorders>
          </w:tcPr>
          <w:p w14:paraId="2AF617D2" w14:textId="77777777" w:rsidR="004142C8" w:rsidRPr="00BC4C0A" w:rsidRDefault="004142C8" w:rsidP="003F4952">
            <w:pPr>
              <w:spacing w:before="0" w:line="240" w:lineRule="auto"/>
              <w:ind w:left="360" w:hanging="180"/>
              <w:rPr>
                <w:rFonts w:cs="Arial"/>
                <w:b/>
                <w:kern w:val="2"/>
                <w:sz w:val="18"/>
                <w:szCs w:val="18"/>
              </w:rPr>
            </w:pPr>
            <w:r w:rsidRPr="00BC4C0A">
              <w:rPr>
                <w:rFonts w:cs="Arial"/>
                <w:b/>
                <w:kern w:val="2"/>
                <w:sz w:val="18"/>
                <w:szCs w:val="18"/>
              </w:rPr>
              <w:t>e. Organizational Unit:</w:t>
            </w:r>
          </w:p>
        </w:tc>
      </w:tr>
      <w:tr w:rsidR="004142C8" w:rsidRPr="00BC4C0A" w14:paraId="5E7D5844" w14:textId="77777777" w:rsidTr="00A23B59">
        <w:trPr>
          <w:cantSplit/>
          <w:jc w:val="center"/>
        </w:trPr>
        <w:tc>
          <w:tcPr>
            <w:tcW w:w="4680" w:type="dxa"/>
            <w:gridSpan w:val="4"/>
            <w:tcBorders>
              <w:top w:val="single" w:sz="4" w:space="0" w:color="auto"/>
              <w:left w:val="nil"/>
              <w:bottom w:val="single" w:sz="12" w:space="0" w:color="auto"/>
            </w:tcBorders>
          </w:tcPr>
          <w:p w14:paraId="20D2A4F0" w14:textId="77777777" w:rsidR="004142C8" w:rsidRPr="00BC4C0A" w:rsidRDefault="004142C8" w:rsidP="003F4952">
            <w:pPr>
              <w:spacing w:before="0" w:line="240" w:lineRule="auto"/>
              <w:ind w:left="360"/>
              <w:rPr>
                <w:rFonts w:cs="Arial"/>
                <w:kern w:val="2"/>
                <w:sz w:val="18"/>
                <w:szCs w:val="18"/>
              </w:rPr>
            </w:pPr>
            <w:r w:rsidRPr="00BC4C0A">
              <w:rPr>
                <w:rFonts w:cs="Arial"/>
                <w:kern w:val="2"/>
                <w:sz w:val="18"/>
                <w:szCs w:val="18"/>
              </w:rPr>
              <w:t xml:space="preserve">Department Name: </w:t>
            </w:r>
            <w:r w:rsidRPr="00BC4C0A">
              <w:rPr>
                <w:rFonts w:cs="Arial"/>
                <w:kern w:val="2"/>
                <w:sz w:val="18"/>
                <w:szCs w:val="18"/>
              </w:rPr>
              <w:fldChar w:fldCharType="begin">
                <w:ffData>
                  <w:name w:val="Text19"/>
                  <w:enabled/>
                  <w:calcOnExit w:val="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4680" w:type="dxa"/>
            <w:gridSpan w:val="4"/>
            <w:tcBorders>
              <w:top w:val="single" w:sz="4" w:space="0" w:color="auto"/>
              <w:bottom w:val="single" w:sz="12" w:space="0" w:color="auto"/>
              <w:right w:val="nil"/>
            </w:tcBorders>
            <w:tcMar>
              <w:left w:w="72" w:type="dxa"/>
            </w:tcMar>
          </w:tcPr>
          <w:p w14:paraId="4C0E5FC8" w14:textId="77777777" w:rsidR="004142C8" w:rsidRPr="00BC4C0A" w:rsidRDefault="004142C8" w:rsidP="003F4952">
            <w:pPr>
              <w:spacing w:before="0" w:line="240" w:lineRule="auto"/>
              <w:rPr>
                <w:rFonts w:cs="Arial"/>
                <w:kern w:val="2"/>
                <w:sz w:val="18"/>
                <w:szCs w:val="18"/>
              </w:rPr>
            </w:pPr>
            <w:r w:rsidRPr="00BC4C0A">
              <w:rPr>
                <w:rFonts w:cs="Arial"/>
                <w:kern w:val="2"/>
                <w:sz w:val="18"/>
                <w:szCs w:val="18"/>
              </w:rPr>
              <w:t xml:space="preserve">Division Name: </w:t>
            </w:r>
            <w:r w:rsidRPr="00BC4C0A">
              <w:rPr>
                <w:rFonts w:cs="Arial"/>
                <w:kern w:val="2"/>
                <w:sz w:val="18"/>
                <w:szCs w:val="18"/>
              </w:rPr>
              <w:fldChar w:fldCharType="begin">
                <w:ffData>
                  <w:name w:val="Text20"/>
                  <w:enabled/>
                  <w:calcOnExit w:val="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r>
      <w:tr w:rsidR="004142C8" w:rsidRPr="00BC4C0A" w14:paraId="4349BE8B" w14:textId="77777777" w:rsidTr="00A23B59">
        <w:trPr>
          <w:cantSplit/>
          <w:jc w:val="center"/>
        </w:trPr>
        <w:tc>
          <w:tcPr>
            <w:tcW w:w="9360" w:type="dxa"/>
            <w:gridSpan w:val="8"/>
            <w:tcBorders>
              <w:top w:val="single" w:sz="12" w:space="0" w:color="auto"/>
              <w:left w:val="nil"/>
              <w:bottom w:val="single" w:sz="12" w:space="0" w:color="auto"/>
              <w:right w:val="nil"/>
            </w:tcBorders>
          </w:tcPr>
          <w:p w14:paraId="09B01607" w14:textId="77777777" w:rsidR="004142C8" w:rsidRPr="00BC4C0A" w:rsidRDefault="004142C8" w:rsidP="003F4952">
            <w:pPr>
              <w:spacing w:before="0" w:line="240" w:lineRule="auto"/>
              <w:ind w:left="180"/>
              <w:rPr>
                <w:rFonts w:cs="Arial"/>
                <w:b/>
                <w:kern w:val="2"/>
                <w:sz w:val="18"/>
                <w:szCs w:val="18"/>
              </w:rPr>
            </w:pPr>
            <w:r w:rsidRPr="00BC4C0A">
              <w:rPr>
                <w:rFonts w:cs="Arial"/>
                <w:b/>
                <w:kern w:val="2"/>
                <w:sz w:val="18"/>
                <w:szCs w:val="18"/>
              </w:rPr>
              <w:t xml:space="preserve"> f. Name and contact information of person to be contacted on matters involving this application:</w:t>
            </w:r>
          </w:p>
        </w:tc>
      </w:tr>
      <w:tr w:rsidR="004142C8" w:rsidRPr="00BC4C0A" w14:paraId="7EAC5508" w14:textId="77777777" w:rsidTr="00A23B59">
        <w:trPr>
          <w:cantSplit/>
          <w:jc w:val="center"/>
        </w:trPr>
        <w:tc>
          <w:tcPr>
            <w:tcW w:w="9360" w:type="dxa"/>
            <w:gridSpan w:val="8"/>
            <w:tcBorders>
              <w:top w:val="single" w:sz="12" w:space="0" w:color="auto"/>
              <w:left w:val="nil"/>
              <w:bottom w:val="nil"/>
              <w:right w:val="nil"/>
            </w:tcBorders>
          </w:tcPr>
          <w:p w14:paraId="7F1FB694" w14:textId="77777777" w:rsidR="004142C8" w:rsidRPr="00BC4C0A" w:rsidRDefault="004142C8" w:rsidP="003F4952">
            <w:pPr>
              <w:tabs>
                <w:tab w:val="left" w:pos="1685"/>
                <w:tab w:val="left" w:leader="underscore" w:pos="7265"/>
              </w:tabs>
              <w:spacing w:before="0" w:line="240" w:lineRule="auto"/>
              <w:ind w:left="360"/>
              <w:rPr>
                <w:rFonts w:cs="Arial"/>
                <w:kern w:val="2"/>
                <w:sz w:val="18"/>
                <w:szCs w:val="18"/>
              </w:rPr>
            </w:pPr>
            <w:r w:rsidRPr="00BC4C0A">
              <w:rPr>
                <w:rFonts w:cs="Arial"/>
                <w:kern w:val="2"/>
                <w:sz w:val="18"/>
                <w:szCs w:val="18"/>
              </w:rPr>
              <w:t xml:space="preserve">Prefix: </w:t>
            </w:r>
            <w:r w:rsidRPr="00BC4C0A">
              <w:rPr>
                <w:rFonts w:cs="Arial"/>
                <w:kern w:val="2"/>
                <w:sz w:val="18"/>
                <w:szCs w:val="18"/>
                <w:u w:val="single"/>
              </w:rPr>
              <w:fldChar w:fldCharType="begin">
                <w:ffData>
                  <w:name w:val="Text2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r w:rsidRPr="00BC4C0A">
              <w:rPr>
                <w:rFonts w:cs="Arial"/>
                <w:kern w:val="2"/>
                <w:sz w:val="18"/>
                <w:szCs w:val="18"/>
              </w:rPr>
              <w:tab/>
              <w:t xml:space="preserve">*First Name: </w:t>
            </w:r>
            <w:r w:rsidRPr="00BC4C0A">
              <w:rPr>
                <w:rFonts w:cs="Arial"/>
                <w:kern w:val="2"/>
                <w:sz w:val="18"/>
                <w:szCs w:val="18"/>
                <w:u w:val="single"/>
              </w:rPr>
              <w:fldChar w:fldCharType="begin">
                <w:ffData>
                  <w:name w:val="Text22"/>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24825771" w14:textId="77777777" w:rsidTr="00A23B59">
        <w:trPr>
          <w:cantSplit/>
          <w:jc w:val="center"/>
        </w:trPr>
        <w:tc>
          <w:tcPr>
            <w:tcW w:w="9360" w:type="dxa"/>
            <w:gridSpan w:val="8"/>
            <w:tcBorders>
              <w:top w:val="nil"/>
              <w:left w:val="nil"/>
              <w:bottom w:val="nil"/>
              <w:right w:val="nil"/>
            </w:tcBorders>
          </w:tcPr>
          <w:p w14:paraId="34470B1E" w14:textId="77777777" w:rsidR="004142C8" w:rsidRPr="00BC4C0A" w:rsidRDefault="004142C8" w:rsidP="003F4952">
            <w:pPr>
              <w:tabs>
                <w:tab w:val="left" w:leader="underscore" w:pos="7265"/>
              </w:tabs>
              <w:spacing w:before="0" w:line="240" w:lineRule="auto"/>
              <w:ind w:left="360"/>
              <w:rPr>
                <w:rFonts w:cs="Arial"/>
                <w:kern w:val="2"/>
                <w:sz w:val="18"/>
                <w:szCs w:val="18"/>
              </w:rPr>
            </w:pPr>
            <w:r w:rsidRPr="00BC4C0A">
              <w:rPr>
                <w:rFonts w:cs="Arial"/>
                <w:kern w:val="2"/>
                <w:sz w:val="18"/>
                <w:szCs w:val="18"/>
              </w:rPr>
              <w:t xml:space="preserve">Middle Name: </w:t>
            </w:r>
            <w:r w:rsidRPr="00BC4C0A">
              <w:rPr>
                <w:rFonts w:cs="Arial"/>
                <w:kern w:val="2"/>
                <w:sz w:val="18"/>
                <w:szCs w:val="18"/>
                <w:u w:val="single"/>
              </w:rPr>
              <w:fldChar w:fldCharType="begin">
                <w:ffData>
                  <w:name w:val="Text23"/>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28DB51B5" w14:textId="77777777" w:rsidTr="00A23B59">
        <w:trPr>
          <w:cantSplit/>
          <w:jc w:val="center"/>
        </w:trPr>
        <w:tc>
          <w:tcPr>
            <w:tcW w:w="9360" w:type="dxa"/>
            <w:gridSpan w:val="8"/>
            <w:tcBorders>
              <w:top w:val="nil"/>
              <w:left w:val="nil"/>
              <w:bottom w:val="nil"/>
              <w:right w:val="nil"/>
            </w:tcBorders>
          </w:tcPr>
          <w:p w14:paraId="37613FDA" w14:textId="77777777" w:rsidR="004142C8" w:rsidRPr="00BC4C0A" w:rsidRDefault="004142C8" w:rsidP="003F4952">
            <w:pPr>
              <w:tabs>
                <w:tab w:val="left" w:leader="underscore" w:pos="7265"/>
              </w:tabs>
              <w:spacing w:before="0" w:line="240" w:lineRule="auto"/>
              <w:ind w:left="360"/>
              <w:rPr>
                <w:rFonts w:cs="Arial"/>
                <w:kern w:val="2"/>
                <w:sz w:val="18"/>
                <w:szCs w:val="18"/>
              </w:rPr>
            </w:pPr>
            <w:r w:rsidRPr="00BC4C0A">
              <w:rPr>
                <w:rFonts w:cs="Arial"/>
                <w:kern w:val="2"/>
                <w:sz w:val="18"/>
                <w:szCs w:val="18"/>
              </w:rPr>
              <w:t xml:space="preserve">*Last Name: </w:t>
            </w:r>
            <w:r w:rsidRPr="00BC4C0A">
              <w:rPr>
                <w:rFonts w:cs="Arial"/>
                <w:kern w:val="2"/>
                <w:sz w:val="18"/>
                <w:szCs w:val="18"/>
                <w:u w:val="single"/>
              </w:rPr>
              <w:fldChar w:fldCharType="begin">
                <w:ffData>
                  <w:name w:val="Text24"/>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53A79D86" w14:textId="77777777" w:rsidTr="00A23B59">
        <w:trPr>
          <w:cantSplit/>
          <w:jc w:val="center"/>
        </w:trPr>
        <w:tc>
          <w:tcPr>
            <w:tcW w:w="9360" w:type="dxa"/>
            <w:gridSpan w:val="8"/>
            <w:tcBorders>
              <w:top w:val="nil"/>
              <w:left w:val="nil"/>
              <w:bottom w:val="single" w:sz="4" w:space="0" w:color="auto"/>
              <w:right w:val="nil"/>
            </w:tcBorders>
          </w:tcPr>
          <w:p w14:paraId="00DA597C" w14:textId="77777777" w:rsidR="004142C8" w:rsidRPr="00BC4C0A" w:rsidRDefault="004142C8" w:rsidP="003F4952">
            <w:pPr>
              <w:tabs>
                <w:tab w:val="left" w:leader="underscore" w:pos="7265"/>
              </w:tabs>
              <w:spacing w:before="0" w:line="240" w:lineRule="auto"/>
              <w:ind w:left="360"/>
              <w:rPr>
                <w:rFonts w:cs="Arial"/>
                <w:kern w:val="2"/>
                <w:sz w:val="18"/>
                <w:szCs w:val="18"/>
              </w:rPr>
            </w:pPr>
            <w:r w:rsidRPr="00BC4C0A">
              <w:rPr>
                <w:rFonts w:cs="Arial"/>
                <w:kern w:val="2"/>
                <w:sz w:val="18"/>
                <w:szCs w:val="18"/>
              </w:rPr>
              <w:t xml:space="preserve">Suffix: </w:t>
            </w:r>
            <w:r w:rsidRPr="00BC4C0A">
              <w:rPr>
                <w:rFonts w:cs="Arial"/>
                <w:kern w:val="2"/>
                <w:sz w:val="18"/>
                <w:szCs w:val="18"/>
                <w:u w:val="single"/>
              </w:rPr>
              <w:fldChar w:fldCharType="begin">
                <w:ffData>
                  <w:name w:val="Text25"/>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68B5348C" w14:textId="77777777" w:rsidTr="00A23B59">
        <w:trPr>
          <w:cantSplit/>
          <w:jc w:val="center"/>
        </w:trPr>
        <w:tc>
          <w:tcPr>
            <w:tcW w:w="9360" w:type="dxa"/>
            <w:gridSpan w:val="8"/>
            <w:tcBorders>
              <w:top w:val="single" w:sz="4" w:space="0" w:color="auto"/>
              <w:left w:val="nil"/>
              <w:bottom w:val="single" w:sz="4" w:space="0" w:color="auto"/>
              <w:right w:val="nil"/>
            </w:tcBorders>
          </w:tcPr>
          <w:p w14:paraId="6052EF5A" w14:textId="77777777" w:rsidR="004142C8" w:rsidRPr="00BC4C0A" w:rsidRDefault="004142C8" w:rsidP="003F4952">
            <w:pPr>
              <w:spacing w:before="0" w:line="240" w:lineRule="auto"/>
              <w:ind w:left="360"/>
              <w:rPr>
                <w:rFonts w:cs="Arial"/>
                <w:kern w:val="2"/>
                <w:sz w:val="18"/>
                <w:szCs w:val="18"/>
              </w:rPr>
            </w:pPr>
            <w:r w:rsidRPr="00BC4C0A">
              <w:rPr>
                <w:rFonts w:cs="Arial"/>
                <w:kern w:val="2"/>
                <w:sz w:val="18"/>
                <w:szCs w:val="18"/>
              </w:rPr>
              <w:t xml:space="preserve">Title: </w:t>
            </w:r>
            <w:r w:rsidRPr="00BC4C0A">
              <w:rPr>
                <w:rFonts w:cs="Arial"/>
                <w:kern w:val="2"/>
                <w:sz w:val="18"/>
                <w:szCs w:val="18"/>
                <w:u w:val="single"/>
              </w:rPr>
              <w:fldChar w:fldCharType="begin">
                <w:ffData>
                  <w:name w:val="Text26"/>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48621C5E" w14:textId="77777777" w:rsidTr="00A23B59">
        <w:trPr>
          <w:cantSplit/>
          <w:jc w:val="center"/>
        </w:trPr>
        <w:tc>
          <w:tcPr>
            <w:tcW w:w="9360" w:type="dxa"/>
            <w:gridSpan w:val="8"/>
            <w:tcBorders>
              <w:top w:val="single" w:sz="4" w:space="0" w:color="auto"/>
              <w:left w:val="nil"/>
              <w:bottom w:val="single" w:sz="4" w:space="0" w:color="auto"/>
              <w:right w:val="nil"/>
            </w:tcBorders>
          </w:tcPr>
          <w:p w14:paraId="0AADCB6F" w14:textId="77777777" w:rsidR="004142C8" w:rsidRPr="00BC4C0A" w:rsidRDefault="004142C8" w:rsidP="003F4952">
            <w:pPr>
              <w:spacing w:before="0" w:line="240" w:lineRule="auto"/>
              <w:ind w:left="360"/>
              <w:rPr>
                <w:rFonts w:cs="Arial"/>
                <w:kern w:val="2"/>
                <w:sz w:val="18"/>
                <w:szCs w:val="18"/>
              </w:rPr>
            </w:pPr>
            <w:r w:rsidRPr="00BC4C0A">
              <w:rPr>
                <w:rFonts w:cs="Arial"/>
                <w:kern w:val="2"/>
                <w:sz w:val="18"/>
                <w:szCs w:val="18"/>
              </w:rPr>
              <w:t xml:space="preserve">Organizational Affiliation: </w:t>
            </w:r>
            <w:r w:rsidRPr="00BC4C0A">
              <w:rPr>
                <w:rFonts w:cs="Arial"/>
                <w:kern w:val="2"/>
                <w:sz w:val="18"/>
                <w:szCs w:val="18"/>
                <w:u w:val="single"/>
              </w:rPr>
              <w:fldChar w:fldCharType="begin">
                <w:ffData>
                  <w:name w:val="Text27"/>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6E6A703B" w14:textId="77777777" w:rsidTr="00A23B59">
        <w:trPr>
          <w:cantSplit/>
          <w:jc w:val="center"/>
        </w:trPr>
        <w:tc>
          <w:tcPr>
            <w:tcW w:w="4680" w:type="dxa"/>
            <w:gridSpan w:val="4"/>
            <w:tcBorders>
              <w:top w:val="single" w:sz="4" w:space="0" w:color="auto"/>
              <w:left w:val="nil"/>
              <w:bottom w:val="single" w:sz="4" w:space="0" w:color="auto"/>
            </w:tcBorders>
          </w:tcPr>
          <w:p w14:paraId="76E72114" w14:textId="77777777" w:rsidR="004142C8" w:rsidRPr="00BC4C0A" w:rsidRDefault="004142C8" w:rsidP="003F4952">
            <w:pPr>
              <w:tabs>
                <w:tab w:val="left" w:pos="3960"/>
              </w:tabs>
              <w:spacing w:before="0" w:line="240" w:lineRule="auto"/>
              <w:ind w:left="360"/>
              <w:rPr>
                <w:rFonts w:cs="Arial"/>
                <w:kern w:val="2"/>
                <w:sz w:val="18"/>
                <w:szCs w:val="18"/>
              </w:rPr>
            </w:pPr>
            <w:r w:rsidRPr="00BC4C0A">
              <w:rPr>
                <w:rFonts w:cs="Arial"/>
                <w:kern w:val="2"/>
                <w:sz w:val="18"/>
                <w:szCs w:val="18"/>
              </w:rPr>
              <w:t xml:space="preserve">*Telephone Number: </w:t>
            </w:r>
            <w:r w:rsidRPr="00BC4C0A">
              <w:rPr>
                <w:rFonts w:cs="Arial"/>
                <w:kern w:val="2"/>
                <w:sz w:val="18"/>
                <w:szCs w:val="18"/>
                <w:u w:val="single"/>
              </w:rPr>
              <w:fldChar w:fldCharType="begin">
                <w:ffData>
                  <w:name w:val="Text28"/>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c>
          <w:tcPr>
            <w:tcW w:w="4680" w:type="dxa"/>
            <w:gridSpan w:val="4"/>
            <w:tcBorders>
              <w:top w:val="single" w:sz="4" w:space="0" w:color="auto"/>
              <w:bottom w:val="single" w:sz="4" w:space="0" w:color="auto"/>
              <w:right w:val="nil"/>
            </w:tcBorders>
            <w:tcMar>
              <w:left w:w="72" w:type="dxa"/>
            </w:tcMar>
          </w:tcPr>
          <w:p w14:paraId="1BED01CA" w14:textId="77777777" w:rsidR="004142C8" w:rsidRPr="00BC4C0A" w:rsidRDefault="004142C8" w:rsidP="003F4952">
            <w:pPr>
              <w:tabs>
                <w:tab w:val="left" w:pos="3960"/>
              </w:tabs>
              <w:spacing w:before="0" w:line="240" w:lineRule="auto"/>
              <w:rPr>
                <w:rFonts w:cs="Arial"/>
                <w:kern w:val="2"/>
                <w:sz w:val="18"/>
                <w:szCs w:val="18"/>
              </w:rPr>
            </w:pPr>
            <w:r w:rsidRPr="00BC4C0A">
              <w:rPr>
                <w:rFonts w:cs="Arial"/>
                <w:kern w:val="2"/>
                <w:sz w:val="18"/>
                <w:szCs w:val="18"/>
              </w:rPr>
              <w:t xml:space="preserve">Fax Number: </w:t>
            </w:r>
            <w:r w:rsidRPr="00BC4C0A">
              <w:rPr>
                <w:rFonts w:cs="Arial"/>
                <w:kern w:val="2"/>
                <w:sz w:val="18"/>
                <w:szCs w:val="18"/>
                <w:u w:val="single"/>
              </w:rPr>
              <w:fldChar w:fldCharType="begin">
                <w:ffData>
                  <w:name w:val="Text29"/>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eastAsia="MS Mincho" w:hAnsi="MS Mincho" w:cs="Arial"/>
                <w:noProof/>
                <w:kern w:val="2"/>
                <w:sz w:val="18"/>
                <w:szCs w:val="18"/>
                <w:u w:val="single"/>
              </w:rPr>
              <w:t> </w:t>
            </w:r>
            <w:r w:rsidRPr="00BC4C0A">
              <w:rPr>
                <w:rFonts w:cs="Arial"/>
                <w:kern w:val="2"/>
                <w:sz w:val="18"/>
                <w:szCs w:val="18"/>
                <w:u w:val="single"/>
              </w:rPr>
              <w:fldChar w:fldCharType="end"/>
            </w:r>
          </w:p>
        </w:tc>
      </w:tr>
      <w:tr w:rsidR="004142C8" w:rsidRPr="00BC4C0A" w14:paraId="04AAFC47" w14:textId="77777777" w:rsidTr="00A23B59">
        <w:trPr>
          <w:cantSplit/>
          <w:jc w:val="center"/>
        </w:trPr>
        <w:tc>
          <w:tcPr>
            <w:tcW w:w="9360" w:type="dxa"/>
            <w:gridSpan w:val="8"/>
            <w:tcBorders>
              <w:top w:val="single" w:sz="4" w:space="0" w:color="auto"/>
              <w:left w:val="nil"/>
              <w:bottom w:val="single" w:sz="12" w:space="0" w:color="auto"/>
              <w:right w:val="nil"/>
            </w:tcBorders>
          </w:tcPr>
          <w:p w14:paraId="04607D13" w14:textId="77777777" w:rsidR="004142C8" w:rsidRPr="00BC4C0A" w:rsidRDefault="004142C8" w:rsidP="003F4952">
            <w:pPr>
              <w:spacing w:before="0" w:line="240" w:lineRule="auto"/>
              <w:ind w:left="360"/>
              <w:rPr>
                <w:rFonts w:cs="Arial"/>
                <w:kern w:val="2"/>
                <w:sz w:val="18"/>
                <w:szCs w:val="18"/>
              </w:rPr>
            </w:pPr>
            <w:r w:rsidRPr="00BC4C0A">
              <w:rPr>
                <w:rFonts w:cs="Arial"/>
                <w:kern w:val="2"/>
                <w:sz w:val="18"/>
                <w:szCs w:val="18"/>
              </w:rPr>
              <w:t>*</w:t>
            </w:r>
            <w:r w:rsidR="00E80DBF" w:rsidRPr="00BC4C0A">
              <w:rPr>
                <w:rFonts w:cs="Arial"/>
                <w:kern w:val="2"/>
                <w:sz w:val="18"/>
                <w:szCs w:val="18"/>
              </w:rPr>
              <w:t>Email</w:t>
            </w:r>
            <w:r w:rsidRPr="00BC4C0A">
              <w:rPr>
                <w:rFonts w:cs="Arial"/>
                <w:kern w:val="2"/>
                <w:sz w:val="18"/>
                <w:szCs w:val="18"/>
              </w:rPr>
              <w:t xml:space="preserve">: </w:t>
            </w:r>
            <w:r w:rsidRPr="00BC4C0A">
              <w:rPr>
                <w:rFonts w:cs="Arial"/>
                <w:kern w:val="2"/>
                <w:sz w:val="18"/>
                <w:szCs w:val="18"/>
                <w:u w:val="single"/>
              </w:rPr>
              <w:fldChar w:fldCharType="begin">
                <w:ffData>
                  <w:name w:val="Text30"/>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50E4E0F9" w14:textId="77777777" w:rsidTr="00A23B59">
        <w:trPr>
          <w:cantSplit/>
          <w:jc w:val="center"/>
        </w:trPr>
        <w:tc>
          <w:tcPr>
            <w:tcW w:w="9360" w:type="dxa"/>
            <w:gridSpan w:val="8"/>
            <w:tcBorders>
              <w:top w:val="single" w:sz="12" w:space="0" w:color="auto"/>
              <w:left w:val="nil"/>
              <w:bottom w:val="nil"/>
              <w:right w:val="nil"/>
            </w:tcBorders>
          </w:tcPr>
          <w:p w14:paraId="2E9CD003" w14:textId="77777777" w:rsidR="004142C8" w:rsidRPr="00BC4C0A" w:rsidRDefault="004142C8" w:rsidP="003F4952">
            <w:pPr>
              <w:keepNext/>
              <w:spacing w:before="0" w:line="240" w:lineRule="auto"/>
              <w:rPr>
                <w:rFonts w:cs="Arial"/>
                <w:kern w:val="2"/>
                <w:sz w:val="18"/>
                <w:szCs w:val="18"/>
              </w:rPr>
            </w:pPr>
            <w:r w:rsidRPr="00BC4C0A">
              <w:rPr>
                <w:rFonts w:cs="Arial"/>
                <w:b/>
                <w:kern w:val="2"/>
                <w:sz w:val="18"/>
                <w:szCs w:val="18"/>
              </w:rPr>
              <w:t xml:space="preserve">9. Type of Applicant 1: Select Applicant Type: </w:t>
            </w:r>
            <w:r w:rsidRPr="00BC4C0A">
              <w:rPr>
                <w:rFonts w:cs="Arial"/>
                <w:kern w:val="2"/>
                <w:sz w:val="18"/>
                <w:szCs w:val="18"/>
                <w:u w:val="single"/>
              </w:rPr>
              <w:fldChar w:fldCharType="begin">
                <w:ffData>
                  <w:name w:val="Text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0F0E0FD7" w14:textId="77777777" w:rsidTr="00A23B59">
        <w:trPr>
          <w:cantSplit/>
          <w:jc w:val="center"/>
        </w:trPr>
        <w:tc>
          <w:tcPr>
            <w:tcW w:w="9360" w:type="dxa"/>
            <w:gridSpan w:val="8"/>
            <w:tcBorders>
              <w:top w:val="nil"/>
              <w:left w:val="nil"/>
              <w:bottom w:val="nil"/>
              <w:right w:val="nil"/>
            </w:tcBorders>
          </w:tcPr>
          <w:p w14:paraId="7797A125" w14:textId="77777777" w:rsidR="004142C8" w:rsidRPr="00BC4C0A" w:rsidRDefault="004142C8" w:rsidP="003F4952">
            <w:pPr>
              <w:keepNext/>
              <w:spacing w:before="0" w:line="240" w:lineRule="auto"/>
              <w:ind w:left="360"/>
              <w:rPr>
                <w:rFonts w:cs="Arial"/>
                <w:kern w:val="2"/>
                <w:sz w:val="18"/>
                <w:szCs w:val="18"/>
              </w:rPr>
            </w:pPr>
            <w:r w:rsidRPr="00BC4C0A">
              <w:rPr>
                <w:rFonts w:cs="Arial"/>
                <w:kern w:val="2"/>
                <w:sz w:val="18"/>
                <w:szCs w:val="18"/>
              </w:rPr>
              <w:t xml:space="preserve">Type of Applicant 2: Select Applicant Type: </w:t>
            </w:r>
            <w:r w:rsidRPr="00BC4C0A">
              <w:rPr>
                <w:rFonts w:cs="Arial"/>
                <w:kern w:val="2"/>
                <w:sz w:val="18"/>
                <w:szCs w:val="18"/>
                <w:u w:val="single"/>
              </w:rPr>
              <w:fldChar w:fldCharType="begin">
                <w:ffData>
                  <w:name w:val="Text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0AC0BCCD" w14:textId="77777777" w:rsidTr="00A23B59">
        <w:trPr>
          <w:cantSplit/>
          <w:jc w:val="center"/>
        </w:trPr>
        <w:tc>
          <w:tcPr>
            <w:tcW w:w="9360" w:type="dxa"/>
            <w:gridSpan w:val="8"/>
            <w:tcBorders>
              <w:top w:val="nil"/>
              <w:left w:val="nil"/>
              <w:bottom w:val="nil"/>
              <w:right w:val="nil"/>
            </w:tcBorders>
          </w:tcPr>
          <w:p w14:paraId="29826746" w14:textId="77777777" w:rsidR="004142C8" w:rsidRPr="00BC4C0A" w:rsidRDefault="004142C8" w:rsidP="003F4952">
            <w:pPr>
              <w:keepNext/>
              <w:spacing w:before="0" w:line="240" w:lineRule="auto"/>
              <w:ind w:left="360"/>
              <w:rPr>
                <w:rFonts w:cs="Arial"/>
                <w:kern w:val="2"/>
                <w:sz w:val="18"/>
                <w:szCs w:val="18"/>
              </w:rPr>
            </w:pPr>
            <w:r w:rsidRPr="00BC4C0A">
              <w:rPr>
                <w:rFonts w:cs="Arial"/>
                <w:kern w:val="2"/>
                <w:sz w:val="18"/>
                <w:szCs w:val="18"/>
              </w:rPr>
              <w:t xml:space="preserve">Type of Applicant 3: Select Applicant Type: </w:t>
            </w:r>
            <w:r w:rsidRPr="00BC4C0A">
              <w:rPr>
                <w:rFonts w:cs="Arial"/>
                <w:kern w:val="2"/>
                <w:sz w:val="18"/>
                <w:szCs w:val="18"/>
                <w:u w:val="single"/>
              </w:rPr>
              <w:fldChar w:fldCharType="begin">
                <w:ffData>
                  <w:name w:val="Text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6F00D407" w14:textId="77777777" w:rsidTr="00A23B59">
        <w:trPr>
          <w:cantSplit/>
          <w:jc w:val="center"/>
        </w:trPr>
        <w:tc>
          <w:tcPr>
            <w:tcW w:w="9360" w:type="dxa"/>
            <w:gridSpan w:val="8"/>
            <w:tcBorders>
              <w:top w:val="nil"/>
              <w:left w:val="nil"/>
              <w:bottom w:val="single" w:sz="12" w:space="0" w:color="auto"/>
              <w:right w:val="nil"/>
            </w:tcBorders>
          </w:tcPr>
          <w:p w14:paraId="1F17CC2E" w14:textId="77777777" w:rsidR="004142C8" w:rsidRPr="00BC4C0A" w:rsidRDefault="004142C8" w:rsidP="003F4952">
            <w:pPr>
              <w:spacing w:before="0" w:line="240" w:lineRule="auto"/>
              <w:ind w:left="360"/>
              <w:rPr>
                <w:rFonts w:cs="Arial"/>
                <w:kern w:val="2"/>
                <w:sz w:val="18"/>
                <w:szCs w:val="18"/>
              </w:rPr>
            </w:pPr>
            <w:r w:rsidRPr="00BC4C0A">
              <w:rPr>
                <w:rFonts w:cs="Arial"/>
                <w:kern w:val="2"/>
                <w:sz w:val="18"/>
                <w:szCs w:val="18"/>
              </w:rPr>
              <w:t xml:space="preserve">*Other (Specify): </w:t>
            </w:r>
            <w:r w:rsidRPr="00BC4C0A">
              <w:rPr>
                <w:rFonts w:cs="Arial"/>
                <w:kern w:val="2"/>
                <w:sz w:val="18"/>
                <w:szCs w:val="18"/>
                <w:u w:val="single"/>
              </w:rPr>
              <w:fldChar w:fldCharType="begin">
                <w:ffData>
                  <w:name w:val="Text3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751F422A" w14:textId="77777777" w:rsidTr="00A23B59">
        <w:trPr>
          <w:cantSplit/>
          <w:jc w:val="center"/>
        </w:trPr>
        <w:tc>
          <w:tcPr>
            <w:tcW w:w="9360" w:type="dxa"/>
            <w:gridSpan w:val="8"/>
            <w:tcBorders>
              <w:top w:val="single" w:sz="12" w:space="0" w:color="auto"/>
              <w:left w:val="nil"/>
              <w:bottom w:val="single" w:sz="12" w:space="0" w:color="auto"/>
              <w:right w:val="nil"/>
            </w:tcBorders>
          </w:tcPr>
          <w:p w14:paraId="0DD31026" w14:textId="77777777" w:rsidR="004142C8" w:rsidRPr="00BC4C0A" w:rsidRDefault="004142C8" w:rsidP="003F4952">
            <w:pPr>
              <w:spacing w:before="0" w:line="240" w:lineRule="auto"/>
              <w:rPr>
                <w:rFonts w:cs="Arial"/>
                <w:b/>
                <w:kern w:val="2"/>
                <w:sz w:val="18"/>
                <w:szCs w:val="18"/>
              </w:rPr>
            </w:pPr>
            <w:r w:rsidRPr="00BC4C0A">
              <w:rPr>
                <w:rFonts w:cs="Arial"/>
                <w:b/>
                <w:kern w:val="2"/>
                <w:sz w:val="18"/>
                <w:szCs w:val="18"/>
              </w:rPr>
              <w:t xml:space="preserve">*10 Name of Federal Agency: </w:t>
            </w:r>
            <w:r w:rsidRPr="00BC4C0A">
              <w:rPr>
                <w:rFonts w:cs="Arial"/>
                <w:b/>
                <w:kern w:val="2"/>
                <w:sz w:val="18"/>
                <w:szCs w:val="18"/>
              </w:rPr>
              <w:fldChar w:fldCharType="begin">
                <w:ffData>
                  <w:name w:val="Text32"/>
                  <w:enabled/>
                  <w:calcOnExit w:val="0"/>
                  <w:textInput/>
                </w:ffData>
              </w:fldChar>
            </w:r>
            <w:r w:rsidRPr="00BC4C0A">
              <w:rPr>
                <w:rFonts w:cs="Arial"/>
                <w:b/>
                <w:kern w:val="2"/>
                <w:sz w:val="18"/>
                <w:szCs w:val="18"/>
              </w:rPr>
              <w:instrText xml:space="preserve"> FORMTEXT </w:instrText>
            </w:r>
            <w:r w:rsidRPr="00BC4C0A">
              <w:rPr>
                <w:rFonts w:cs="Arial"/>
                <w:b/>
                <w:kern w:val="2"/>
                <w:sz w:val="18"/>
                <w:szCs w:val="18"/>
              </w:rPr>
            </w:r>
            <w:r w:rsidRPr="00BC4C0A">
              <w:rPr>
                <w:rFonts w:cs="Arial"/>
                <w:b/>
                <w:kern w:val="2"/>
                <w:sz w:val="18"/>
                <w:szCs w:val="18"/>
              </w:rPr>
              <w:fldChar w:fldCharType="separate"/>
            </w:r>
            <w:r w:rsidRPr="00BC4C0A">
              <w:rPr>
                <w:rFonts w:cs="Arial"/>
                <w:b/>
                <w:noProof/>
                <w:kern w:val="2"/>
                <w:sz w:val="18"/>
                <w:szCs w:val="18"/>
              </w:rPr>
              <w:t> </w:t>
            </w:r>
            <w:r w:rsidRPr="00BC4C0A">
              <w:rPr>
                <w:rFonts w:cs="Arial"/>
                <w:b/>
                <w:noProof/>
                <w:kern w:val="2"/>
                <w:sz w:val="18"/>
                <w:szCs w:val="18"/>
              </w:rPr>
              <w:t> </w:t>
            </w:r>
            <w:r w:rsidRPr="00BC4C0A">
              <w:rPr>
                <w:rFonts w:cs="Arial"/>
                <w:b/>
                <w:noProof/>
                <w:kern w:val="2"/>
                <w:sz w:val="18"/>
                <w:szCs w:val="18"/>
              </w:rPr>
              <w:t> </w:t>
            </w:r>
            <w:r w:rsidRPr="00BC4C0A">
              <w:rPr>
                <w:rFonts w:cs="Arial"/>
                <w:b/>
                <w:noProof/>
                <w:kern w:val="2"/>
                <w:sz w:val="18"/>
                <w:szCs w:val="18"/>
              </w:rPr>
              <w:t> </w:t>
            </w:r>
            <w:r w:rsidRPr="00BC4C0A">
              <w:rPr>
                <w:rFonts w:cs="Arial"/>
                <w:b/>
                <w:noProof/>
                <w:kern w:val="2"/>
                <w:sz w:val="18"/>
                <w:szCs w:val="18"/>
              </w:rPr>
              <w:t> </w:t>
            </w:r>
            <w:r w:rsidRPr="00BC4C0A">
              <w:rPr>
                <w:rFonts w:cs="Arial"/>
                <w:b/>
                <w:kern w:val="2"/>
                <w:sz w:val="18"/>
                <w:szCs w:val="18"/>
              </w:rPr>
              <w:fldChar w:fldCharType="end"/>
            </w:r>
          </w:p>
        </w:tc>
      </w:tr>
      <w:tr w:rsidR="004142C8" w:rsidRPr="00BC4C0A" w14:paraId="030D28A1" w14:textId="77777777" w:rsidTr="00A23B59">
        <w:trPr>
          <w:cantSplit/>
          <w:jc w:val="center"/>
        </w:trPr>
        <w:tc>
          <w:tcPr>
            <w:tcW w:w="9360" w:type="dxa"/>
            <w:gridSpan w:val="8"/>
            <w:tcBorders>
              <w:top w:val="single" w:sz="12" w:space="0" w:color="auto"/>
              <w:left w:val="nil"/>
              <w:bottom w:val="single" w:sz="12" w:space="0" w:color="auto"/>
              <w:right w:val="nil"/>
            </w:tcBorders>
          </w:tcPr>
          <w:p w14:paraId="4B3A4695" w14:textId="77777777" w:rsidR="004142C8" w:rsidRPr="00BC4C0A" w:rsidRDefault="004142C8" w:rsidP="003F4952">
            <w:pPr>
              <w:spacing w:before="0" w:line="240" w:lineRule="auto"/>
              <w:rPr>
                <w:rFonts w:cs="Arial"/>
                <w:kern w:val="2"/>
                <w:sz w:val="18"/>
                <w:szCs w:val="18"/>
                <w:u w:val="single"/>
              </w:rPr>
            </w:pPr>
            <w:r w:rsidRPr="00BC4C0A">
              <w:rPr>
                <w:rFonts w:cs="Arial"/>
                <w:b/>
                <w:kern w:val="2"/>
                <w:sz w:val="18"/>
                <w:szCs w:val="18"/>
              </w:rPr>
              <w:t>11. Catalog of Federal Domestic Assistance Number</w:t>
            </w:r>
            <w:r w:rsidRPr="00BC4C0A">
              <w:rPr>
                <w:rFonts w:cs="Arial"/>
                <w:kern w:val="2"/>
                <w:sz w:val="18"/>
                <w:szCs w:val="18"/>
              </w:rPr>
              <w:t xml:space="preserve">: </w:t>
            </w:r>
            <w:r w:rsidRPr="00BC4C0A">
              <w:rPr>
                <w:rFonts w:cs="Arial"/>
                <w:kern w:val="2"/>
                <w:sz w:val="18"/>
                <w:szCs w:val="18"/>
                <w:u w:val="single"/>
              </w:rPr>
              <w:fldChar w:fldCharType="begin">
                <w:ffData>
                  <w:name w:val="Text33"/>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15B2AFC0" w14:textId="77777777" w:rsidR="004142C8" w:rsidRPr="00BC4C0A" w:rsidRDefault="004142C8" w:rsidP="003F4952">
            <w:pPr>
              <w:spacing w:before="0" w:line="240" w:lineRule="auto"/>
              <w:ind w:left="360"/>
              <w:rPr>
                <w:rFonts w:cs="Arial"/>
                <w:kern w:val="2"/>
                <w:sz w:val="18"/>
                <w:szCs w:val="18"/>
                <w:u w:val="single"/>
              </w:rPr>
            </w:pPr>
            <w:r w:rsidRPr="00BC4C0A">
              <w:rPr>
                <w:rFonts w:cs="Arial"/>
                <w:kern w:val="2"/>
                <w:sz w:val="18"/>
                <w:szCs w:val="18"/>
              </w:rPr>
              <w:t xml:space="preserve">CFDA Title: </w:t>
            </w:r>
            <w:r w:rsidRPr="00BC4C0A">
              <w:rPr>
                <w:rFonts w:cs="Arial"/>
                <w:kern w:val="2"/>
                <w:sz w:val="18"/>
                <w:szCs w:val="18"/>
                <w:u w:val="single"/>
              </w:rPr>
              <w:fldChar w:fldCharType="begin">
                <w:ffData>
                  <w:name w:val="Text34"/>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44C49C96" w14:textId="77777777" w:rsidTr="00A23B59">
        <w:trPr>
          <w:cantSplit/>
          <w:jc w:val="center"/>
        </w:trPr>
        <w:tc>
          <w:tcPr>
            <w:tcW w:w="9360" w:type="dxa"/>
            <w:gridSpan w:val="8"/>
            <w:tcBorders>
              <w:top w:val="single" w:sz="12" w:space="0" w:color="auto"/>
              <w:left w:val="nil"/>
              <w:bottom w:val="single" w:sz="12" w:space="0" w:color="auto"/>
              <w:right w:val="nil"/>
            </w:tcBorders>
          </w:tcPr>
          <w:p w14:paraId="2ADC4DBB" w14:textId="77777777" w:rsidR="004142C8" w:rsidRPr="00BC4C0A" w:rsidRDefault="004142C8" w:rsidP="003F4952">
            <w:pPr>
              <w:spacing w:before="0" w:line="240" w:lineRule="auto"/>
              <w:rPr>
                <w:rFonts w:cs="Arial"/>
                <w:kern w:val="2"/>
                <w:sz w:val="18"/>
                <w:szCs w:val="18"/>
                <w:u w:val="single"/>
              </w:rPr>
            </w:pPr>
            <w:r w:rsidRPr="00BC4C0A">
              <w:rPr>
                <w:rFonts w:cs="Arial"/>
                <w:b/>
                <w:kern w:val="2"/>
                <w:sz w:val="18"/>
                <w:szCs w:val="18"/>
              </w:rPr>
              <w:t>*12 Funding Opportunity Number</w:t>
            </w:r>
            <w:r w:rsidRPr="00BC4C0A">
              <w:rPr>
                <w:rFonts w:cs="Arial"/>
                <w:kern w:val="2"/>
                <w:sz w:val="18"/>
                <w:szCs w:val="18"/>
              </w:rPr>
              <w:t xml:space="preserve">: </w:t>
            </w:r>
            <w:r w:rsidRPr="00BC4C0A">
              <w:rPr>
                <w:rFonts w:cs="Arial"/>
                <w:kern w:val="2"/>
                <w:sz w:val="18"/>
                <w:szCs w:val="18"/>
                <w:u w:val="single"/>
              </w:rPr>
              <w:fldChar w:fldCharType="begin">
                <w:ffData>
                  <w:name w:val="Text35"/>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609EBCFA" w14:textId="77777777" w:rsidR="004142C8" w:rsidRPr="00BC4C0A" w:rsidRDefault="004142C8" w:rsidP="003F4952">
            <w:pPr>
              <w:spacing w:before="0" w:line="240" w:lineRule="auto"/>
              <w:ind w:left="360"/>
              <w:rPr>
                <w:rFonts w:cs="Arial"/>
                <w:kern w:val="2"/>
                <w:sz w:val="18"/>
                <w:szCs w:val="18"/>
              </w:rPr>
            </w:pPr>
            <w:r w:rsidRPr="00BC4C0A">
              <w:rPr>
                <w:rFonts w:cs="Arial"/>
                <w:kern w:val="2"/>
                <w:sz w:val="18"/>
                <w:szCs w:val="18"/>
              </w:rPr>
              <w:t xml:space="preserve">*Title: </w:t>
            </w:r>
            <w:r w:rsidRPr="00BC4C0A">
              <w:rPr>
                <w:rFonts w:cs="Arial"/>
                <w:kern w:val="2"/>
                <w:sz w:val="18"/>
                <w:szCs w:val="18"/>
                <w:u w:val="single"/>
              </w:rPr>
              <w:fldChar w:fldCharType="begin">
                <w:ffData>
                  <w:name w:val="Text36"/>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506702B3" w14:textId="77777777" w:rsidTr="00A23B59">
        <w:trPr>
          <w:cantSplit/>
          <w:jc w:val="center"/>
        </w:trPr>
        <w:tc>
          <w:tcPr>
            <w:tcW w:w="9360" w:type="dxa"/>
            <w:gridSpan w:val="8"/>
            <w:tcBorders>
              <w:top w:val="single" w:sz="12" w:space="0" w:color="auto"/>
              <w:left w:val="nil"/>
              <w:bottom w:val="single" w:sz="12" w:space="0" w:color="auto"/>
              <w:right w:val="nil"/>
            </w:tcBorders>
          </w:tcPr>
          <w:p w14:paraId="45B7F132" w14:textId="77777777" w:rsidR="004142C8" w:rsidRPr="00BC4C0A" w:rsidRDefault="004142C8" w:rsidP="003F4952">
            <w:pPr>
              <w:spacing w:before="0" w:line="240" w:lineRule="auto"/>
              <w:rPr>
                <w:rFonts w:cs="Arial"/>
                <w:kern w:val="2"/>
                <w:sz w:val="18"/>
                <w:szCs w:val="18"/>
                <w:u w:val="single"/>
              </w:rPr>
            </w:pPr>
            <w:r w:rsidRPr="00BC4C0A">
              <w:rPr>
                <w:rFonts w:cs="Arial"/>
                <w:b/>
                <w:kern w:val="2"/>
                <w:sz w:val="18"/>
                <w:szCs w:val="18"/>
              </w:rPr>
              <w:t>13. Competition Identification Number</w:t>
            </w:r>
            <w:r w:rsidRPr="00BC4C0A">
              <w:rPr>
                <w:rFonts w:cs="Arial"/>
                <w:kern w:val="2"/>
                <w:sz w:val="18"/>
                <w:szCs w:val="18"/>
              </w:rPr>
              <w:t>: *</w:t>
            </w:r>
            <w:r w:rsidRPr="00BC4C0A">
              <w:rPr>
                <w:rFonts w:cs="Arial"/>
                <w:kern w:val="2"/>
                <w:sz w:val="18"/>
                <w:szCs w:val="18"/>
                <w:u w:val="single"/>
              </w:rPr>
              <w:t>Not applicable to this competition</w:t>
            </w:r>
          </w:p>
          <w:p w14:paraId="3CACE8AD" w14:textId="77777777" w:rsidR="004142C8" w:rsidRPr="00BC4C0A" w:rsidRDefault="004142C8" w:rsidP="003F4952">
            <w:pPr>
              <w:spacing w:before="0" w:line="240" w:lineRule="auto"/>
              <w:ind w:left="360"/>
              <w:rPr>
                <w:rFonts w:cs="Arial"/>
                <w:kern w:val="2"/>
                <w:sz w:val="18"/>
                <w:szCs w:val="18"/>
              </w:rPr>
            </w:pPr>
            <w:r w:rsidRPr="00BC4C0A">
              <w:rPr>
                <w:rFonts w:cs="Arial"/>
                <w:kern w:val="2"/>
                <w:sz w:val="18"/>
                <w:szCs w:val="18"/>
              </w:rPr>
              <w:t>Title:</w:t>
            </w:r>
            <w:r w:rsidRPr="00BC4C0A">
              <w:rPr>
                <w:rFonts w:cs="Arial"/>
                <w:kern w:val="2"/>
                <w:sz w:val="18"/>
                <w:szCs w:val="18"/>
                <w:u w:val="single"/>
              </w:rPr>
              <w:t xml:space="preserve"> *Not applicable to this competition</w:t>
            </w:r>
            <w:r w:rsidRPr="00BC4C0A">
              <w:rPr>
                <w:rFonts w:cs="Arial"/>
                <w:kern w:val="2"/>
                <w:sz w:val="18"/>
                <w:szCs w:val="18"/>
              </w:rPr>
              <w:t xml:space="preserve"> </w:t>
            </w:r>
            <w:r w:rsidRPr="00BC4C0A">
              <w:rPr>
                <w:rFonts w:cs="Arial"/>
                <w:kern w:val="2"/>
                <w:sz w:val="18"/>
                <w:szCs w:val="18"/>
                <w:u w:val="single"/>
              </w:rPr>
              <w:fldChar w:fldCharType="begin">
                <w:ffData>
                  <w:name w:val="Text40"/>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3707E499" w14:textId="77777777" w:rsidTr="00A23B59">
        <w:trPr>
          <w:cantSplit/>
          <w:jc w:val="center"/>
        </w:trPr>
        <w:tc>
          <w:tcPr>
            <w:tcW w:w="9360" w:type="dxa"/>
            <w:gridSpan w:val="8"/>
            <w:tcBorders>
              <w:top w:val="single" w:sz="12" w:space="0" w:color="auto"/>
              <w:left w:val="nil"/>
              <w:bottom w:val="single" w:sz="12" w:space="0" w:color="auto"/>
              <w:right w:val="nil"/>
            </w:tcBorders>
          </w:tcPr>
          <w:p w14:paraId="1ADF5C4E" w14:textId="77777777" w:rsidR="004142C8" w:rsidRPr="00BC4C0A" w:rsidRDefault="004142C8" w:rsidP="003F4952">
            <w:pPr>
              <w:spacing w:before="0" w:line="240" w:lineRule="auto"/>
              <w:rPr>
                <w:rFonts w:cs="Arial"/>
                <w:b/>
                <w:kern w:val="2"/>
                <w:sz w:val="18"/>
                <w:szCs w:val="18"/>
              </w:rPr>
            </w:pPr>
            <w:r w:rsidRPr="00BC4C0A">
              <w:rPr>
                <w:rFonts w:cs="Arial"/>
                <w:b/>
                <w:kern w:val="2"/>
                <w:sz w:val="18"/>
                <w:szCs w:val="18"/>
              </w:rPr>
              <w:t>14. Areas Affected by Project (Cities, Counties, States, etc.):</w:t>
            </w:r>
          </w:p>
          <w:p w14:paraId="05E4D68F" w14:textId="77777777" w:rsidR="004142C8" w:rsidRPr="00BC4C0A" w:rsidRDefault="004142C8" w:rsidP="003F4952">
            <w:pPr>
              <w:spacing w:before="0" w:line="240" w:lineRule="auto"/>
              <w:ind w:left="425"/>
              <w:rPr>
                <w:rFonts w:cs="Arial"/>
                <w:b/>
                <w:kern w:val="2"/>
                <w:sz w:val="18"/>
                <w:szCs w:val="18"/>
                <w:u w:val="single"/>
              </w:rPr>
            </w:pPr>
            <w:r w:rsidRPr="00BC4C0A">
              <w:rPr>
                <w:rFonts w:cs="Arial"/>
                <w:b/>
                <w:kern w:val="2"/>
                <w:sz w:val="18"/>
                <w:szCs w:val="18"/>
                <w:u w:val="single"/>
              </w:rPr>
              <w:fldChar w:fldCharType="begin">
                <w:ffData>
                  <w:name w:val="Text38"/>
                  <w:enabled/>
                  <w:calcOnExit w:val="0"/>
                  <w:textInput/>
                </w:ffData>
              </w:fldChar>
            </w:r>
            <w:r w:rsidRPr="00BC4C0A">
              <w:rPr>
                <w:rFonts w:cs="Arial"/>
                <w:b/>
                <w:kern w:val="2"/>
                <w:sz w:val="18"/>
                <w:szCs w:val="18"/>
                <w:u w:val="single"/>
              </w:rPr>
              <w:instrText xml:space="preserve"> FORMTEXT </w:instrText>
            </w:r>
            <w:r w:rsidRPr="00BC4C0A">
              <w:rPr>
                <w:rFonts w:cs="Arial"/>
                <w:b/>
                <w:kern w:val="2"/>
                <w:sz w:val="18"/>
                <w:szCs w:val="18"/>
                <w:u w:val="single"/>
              </w:rPr>
            </w:r>
            <w:r w:rsidRPr="00BC4C0A">
              <w:rPr>
                <w:rFonts w:cs="Arial"/>
                <w:b/>
                <w:kern w:val="2"/>
                <w:sz w:val="18"/>
                <w:szCs w:val="18"/>
                <w:u w:val="single"/>
              </w:rPr>
              <w:fldChar w:fldCharType="separate"/>
            </w:r>
            <w:r w:rsidRPr="00BC4C0A">
              <w:rPr>
                <w:rFonts w:cs="Arial"/>
                <w:b/>
                <w:noProof/>
                <w:kern w:val="2"/>
                <w:sz w:val="18"/>
                <w:szCs w:val="18"/>
                <w:u w:val="single"/>
              </w:rPr>
              <w:t> </w:t>
            </w:r>
            <w:r w:rsidRPr="00BC4C0A">
              <w:rPr>
                <w:rFonts w:cs="Arial"/>
                <w:b/>
                <w:noProof/>
                <w:kern w:val="2"/>
                <w:sz w:val="18"/>
                <w:szCs w:val="18"/>
                <w:u w:val="single"/>
              </w:rPr>
              <w:t> </w:t>
            </w:r>
            <w:r w:rsidRPr="00BC4C0A">
              <w:rPr>
                <w:rFonts w:cs="Arial"/>
                <w:b/>
                <w:noProof/>
                <w:kern w:val="2"/>
                <w:sz w:val="18"/>
                <w:szCs w:val="18"/>
                <w:u w:val="single"/>
              </w:rPr>
              <w:t> </w:t>
            </w:r>
            <w:r w:rsidRPr="00BC4C0A">
              <w:rPr>
                <w:rFonts w:cs="Arial"/>
                <w:b/>
                <w:noProof/>
                <w:kern w:val="2"/>
                <w:sz w:val="18"/>
                <w:szCs w:val="18"/>
                <w:u w:val="single"/>
              </w:rPr>
              <w:t> </w:t>
            </w:r>
            <w:r w:rsidRPr="00BC4C0A">
              <w:rPr>
                <w:rFonts w:cs="Arial"/>
                <w:b/>
                <w:noProof/>
                <w:kern w:val="2"/>
                <w:sz w:val="18"/>
                <w:szCs w:val="18"/>
                <w:u w:val="single"/>
              </w:rPr>
              <w:t> </w:t>
            </w:r>
            <w:r w:rsidRPr="00BC4C0A">
              <w:rPr>
                <w:rFonts w:cs="Arial"/>
                <w:b/>
                <w:kern w:val="2"/>
                <w:sz w:val="18"/>
                <w:szCs w:val="18"/>
                <w:u w:val="single"/>
              </w:rPr>
              <w:fldChar w:fldCharType="end"/>
            </w:r>
          </w:p>
        </w:tc>
      </w:tr>
      <w:tr w:rsidR="004142C8" w:rsidRPr="00BC4C0A" w14:paraId="364A5EB9" w14:textId="77777777" w:rsidTr="00A23B59">
        <w:trPr>
          <w:cantSplit/>
          <w:jc w:val="center"/>
        </w:trPr>
        <w:tc>
          <w:tcPr>
            <w:tcW w:w="9360" w:type="dxa"/>
            <w:gridSpan w:val="8"/>
            <w:tcBorders>
              <w:top w:val="single" w:sz="12" w:space="0" w:color="auto"/>
              <w:left w:val="nil"/>
              <w:bottom w:val="single" w:sz="12" w:space="0" w:color="auto"/>
              <w:right w:val="nil"/>
            </w:tcBorders>
          </w:tcPr>
          <w:p w14:paraId="44D98159" w14:textId="77777777" w:rsidR="004142C8" w:rsidRPr="00BC4C0A" w:rsidRDefault="004142C8" w:rsidP="003F4952">
            <w:pPr>
              <w:spacing w:before="0" w:line="240" w:lineRule="auto"/>
              <w:rPr>
                <w:rFonts w:cs="Arial"/>
                <w:kern w:val="2"/>
                <w:sz w:val="18"/>
                <w:szCs w:val="18"/>
                <w:u w:val="single"/>
              </w:rPr>
            </w:pPr>
            <w:r w:rsidRPr="00BC4C0A">
              <w:rPr>
                <w:rFonts w:cs="Arial"/>
                <w:b/>
                <w:kern w:val="2"/>
                <w:sz w:val="18"/>
                <w:szCs w:val="18"/>
              </w:rPr>
              <w:t>*15. Descriptive Title of Applicant’s Project</w:t>
            </w:r>
            <w:r w:rsidRPr="00BC4C0A">
              <w:rPr>
                <w:rFonts w:cs="Arial"/>
                <w:kern w:val="2"/>
                <w:sz w:val="18"/>
                <w:szCs w:val="18"/>
              </w:rPr>
              <w:t xml:space="preserve">: </w:t>
            </w:r>
            <w:r w:rsidRPr="00BC4C0A">
              <w:rPr>
                <w:rFonts w:cs="Arial"/>
                <w:kern w:val="2"/>
                <w:sz w:val="18"/>
                <w:szCs w:val="18"/>
                <w:u w:val="single"/>
              </w:rPr>
              <w:fldChar w:fldCharType="begin">
                <w:ffData>
                  <w:name w:val="Text39"/>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6743FCE9" w14:textId="77777777" w:rsidR="004142C8" w:rsidRPr="00BC4C0A" w:rsidRDefault="004142C8" w:rsidP="003F4952">
            <w:pPr>
              <w:spacing w:before="0" w:line="240" w:lineRule="auto"/>
              <w:rPr>
                <w:rFonts w:cs="Arial"/>
                <w:kern w:val="2"/>
                <w:sz w:val="12"/>
                <w:szCs w:val="12"/>
              </w:rPr>
            </w:pPr>
            <w:r w:rsidRPr="00BC4C0A">
              <w:rPr>
                <w:rFonts w:cs="Arial"/>
                <w:kern w:val="2"/>
                <w:sz w:val="12"/>
                <w:szCs w:val="12"/>
              </w:rPr>
              <w:t>Attach supporting documents as specified in agency instructions.</w:t>
            </w:r>
          </w:p>
        </w:tc>
      </w:tr>
      <w:tr w:rsidR="004142C8" w:rsidRPr="00BC4C0A" w14:paraId="0D59348D" w14:textId="77777777" w:rsidTr="00A23B59">
        <w:trPr>
          <w:cantSplit/>
          <w:jc w:val="center"/>
        </w:trPr>
        <w:tc>
          <w:tcPr>
            <w:tcW w:w="9360" w:type="dxa"/>
            <w:gridSpan w:val="8"/>
            <w:tcBorders>
              <w:top w:val="single" w:sz="12" w:space="0" w:color="auto"/>
              <w:left w:val="nil"/>
              <w:bottom w:val="single" w:sz="12" w:space="0" w:color="auto"/>
              <w:right w:val="nil"/>
            </w:tcBorders>
          </w:tcPr>
          <w:p w14:paraId="5E209E25" w14:textId="77777777" w:rsidR="004142C8" w:rsidRPr="00BC4C0A" w:rsidRDefault="004142C8" w:rsidP="003F4952">
            <w:pPr>
              <w:keepNext/>
              <w:tabs>
                <w:tab w:val="left" w:pos="5292"/>
              </w:tabs>
              <w:spacing w:before="0" w:line="240" w:lineRule="auto"/>
              <w:rPr>
                <w:rFonts w:cs="Arial"/>
                <w:b/>
                <w:kern w:val="2"/>
                <w:sz w:val="18"/>
                <w:szCs w:val="18"/>
              </w:rPr>
            </w:pPr>
            <w:r w:rsidRPr="00BC4C0A">
              <w:rPr>
                <w:rFonts w:cs="Arial"/>
                <w:b/>
                <w:kern w:val="2"/>
                <w:sz w:val="18"/>
                <w:szCs w:val="18"/>
              </w:rPr>
              <w:t>16. Congressional Districts Of:</w:t>
            </w:r>
          </w:p>
          <w:p w14:paraId="245FE176" w14:textId="77777777" w:rsidR="004142C8" w:rsidRPr="00BC4C0A" w:rsidRDefault="004142C8" w:rsidP="003F4952">
            <w:pPr>
              <w:tabs>
                <w:tab w:val="left" w:pos="5292"/>
              </w:tabs>
              <w:spacing w:before="0" w:line="240" w:lineRule="auto"/>
              <w:ind w:left="360"/>
              <w:rPr>
                <w:rFonts w:cs="Arial"/>
                <w:kern w:val="2"/>
                <w:sz w:val="18"/>
                <w:szCs w:val="18"/>
              </w:rPr>
            </w:pPr>
            <w:r w:rsidRPr="00BC4C0A">
              <w:rPr>
                <w:rFonts w:cs="Arial"/>
                <w:b/>
                <w:kern w:val="2"/>
                <w:sz w:val="18"/>
                <w:szCs w:val="18"/>
              </w:rPr>
              <w:t>*a. Applicant:</w:t>
            </w:r>
            <w:r w:rsidRPr="00BC4C0A">
              <w:rPr>
                <w:rFonts w:cs="Arial"/>
                <w:kern w:val="2"/>
                <w:sz w:val="18"/>
                <w:szCs w:val="18"/>
              </w:rPr>
              <w:t xml:space="preserve"> </w:t>
            </w:r>
            <w:r w:rsidRPr="00BC4C0A">
              <w:rPr>
                <w:rFonts w:cs="Arial"/>
                <w:kern w:val="2"/>
                <w:sz w:val="18"/>
                <w:szCs w:val="18"/>
                <w:u w:val="single"/>
              </w:rPr>
              <w:fldChar w:fldCharType="begin">
                <w:ffData>
                  <w:name w:val="Text41"/>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r w:rsidRPr="00BC4C0A">
              <w:rPr>
                <w:rFonts w:cs="Arial"/>
                <w:kern w:val="2"/>
                <w:sz w:val="18"/>
                <w:szCs w:val="18"/>
              </w:rPr>
              <w:tab/>
            </w:r>
            <w:r w:rsidRPr="00BC4C0A">
              <w:rPr>
                <w:rFonts w:cs="Arial"/>
                <w:b/>
                <w:kern w:val="2"/>
                <w:sz w:val="18"/>
                <w:szCs w:val="18"/>
              </w:rPr>
              <w:t>*b. Program/Project:</w:t>
            </w:r>
            <w:r w:rsidRPr="00BC4C0A">
              <w:rPr>
                <w:rFonts w:cs="Arial"/>
                <w:kern w:val="2"/>
                <w:sz w:val="18"/>
                <w:szCs w:val="18"/>
              </w:rPr>
              <w:t xml:space="preserve"> </w:t>
            </w:r>
            <w:r w:rsidRPr="00BC4C0A">
              <w:rPr>
                <w:rFonts w:cs="Arial"/>
                <w:kern w:val="2"/>
                <w:sz w:val="18"/>
                <w:szCs w:val="18"/>
                <w:u w:val="single"/>
              </w:rPr>
              <w:fldChar w:fldCharType="begin">
                <w:ffData>
                  <w:name w:val="Text42"/>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544C41B3" w14:textId="77777777" w:rsidTr="00A23B59">
        <w:trPr>
          <w:cantSplit/>
          <w:jc w:val="center"/>
        </w:trPr>
        <w:tc>
          <w:tcPr>
            <w:tcW w:w="9360" w:type="dxa"/>
            <w:gridSpan w:val="8"/>
            <w:tcBorders>
              <w:top w:val="single" w:sz="12" w:space="0" w:color="auto"/>
              <w:left w:val="nil"/>
              <w:bottom w:val="single" w:sz="12" w:space="0" w:color="auto"/>
              <w:right w:val="nil"/>
            </w:tcBorders>
          </w:tcPr>
          <w:p w14:paraId="3241C00B" w14:textId="77777777" w:rsidR="004142C8" w:rsidRPr="00BC4C0A" w:rsidRDefault="004142C8" w:rsidP="003F4952">
            <w:pPr>
              <w:keepNext/>
              <w:tabs>
                <w:tab w:val="left" w:pos="5292"/>
              </w:tabs>
              <w:spacing w:before="0" w:line="240" w:lineRule="auto"/>
              <w:rPr>
                <w:rFonts w:cs="Arial"/>
                <w:kern w:val="2"/>
                <w:sz w:val="18"/>
                <w:szCs w:val="18"/>
              </w:rPr>
            </w:pPr>
            <w:r w:rsidRPr="00BC4C0A">
              <w:rPr>
                <w:rFonts w:cs="Arial"/>
                <w:b/>
                <w:kern w:val="2"/>
                <w:sz w:val="18"/>
                <w:szCs w:val="18"/>
              </w:rPr>
              <w:t>17. Proposed Project</w:t>
            </w:r>
            <w:r w:rsidRPr="00BC4C0A">
              <w:rPr>
                <w:rFonts w:cs="Arial"/>
                <w:kern w:val="2"/>
                <w:sz w:val="18"/>
                <w:szCs w:val="18"/>
              </w:rPr>
              <w:t>:</w:t>
            </w:r>
          </w:p>
          <w:p w14:paraId="1F713007" w14:textId="77777777" w:rsidR="004142C8" w:rsidRPr="00BC4C0A" w:rsidRDefault="004142C8" w:rsidP="003F4952">
            <w:pPr>
              <w:tabs>
                <w:tab w:val="left" w:pos="5292"/>
              </w:tabs>
              <w:spacing w:before="0" w:line="240" w:lineRule="auto"/>
              <w:ind w:left="360"/>
              <w:rPr>
                <w:rFonts w:cs="Arial"/>
                <w:kern w:val="2"/>
                <w:sz w:val="18"/>
                <w:szCs w:val="18"/>
              </w:rPr>
            </w:pPr>
            <w:r w:rsidRPr="00BC4C0A">
              <w:rPr>
                <w:rFonts w:cs="Arial"/>
                <w:b/>
                <w:kern w:val="2"/>
                <w:sz w:val="18"/>
                <w:szCs w:val="18"/>
              </w:rPr>
              <w:t xml:space="preserve">*a. Start Date: </w:t>
            </w:r>
            <w:r w:rsidRPr="00BC4C0A">
              <w:rPr>
                <w:rFonts w:cs="Arial"/>
                <w:kern w:val="2"/>
                <w:sz w:val="18"/>
                <w:szCs w:val="18"/>
                <w:u w:val="single"/>
              </w:rPr>
              <w:fldChar w:fldCharType="begin">
                <w:ffData>
                  <w:name w:val="Text43"/>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r w:rsidRPr="00BC4C0A">
              <w:rPr>
                <w:rFonts w:cs="Arial"/>
                <w:kern w:val="2"/>
                <w:sz w:val="18"/>
                <w:szCs w:val="18"/>
              </w:rPr>
              <w:tab/>
            </w:r>
            <w:r w:rsidRPr="00BC4C0A">
              <w:rPr>
                <w:rFonts w:cs="Arial"/>
                <w:b/>
                <w:kern w:val="2"/>
                <w:sz w:val="18"/>
                <w:szCs w:val="18"/>
              </w:rPr>
              <w:t>*b. End Date:</w:t>
            </w:r>
            <w:r w:rsidRPr="00BC4C0A">
              <w:rPr>
                <w:rFonts w:cs="Arial"/>
                <w:kern w:val="2"/>
                <w:sz w:val="18"/>
                <w:szCs w:val="18"/>
              </w:rPr>
              <w:t xml:space="preserve"> </w:t>
            </w:r>
            <w:r w:rsidRPr="00BC4C0A">
              <w:rPr>
                <w:rFonts w:cs="Arial"/>
                <w:kern w:val="2"/>
                <w:sz w:val="18"/>
                <w:szCs w:val="18"/>
                <w:u w:val="single"/>
              </w:rPr>
              <w:fldChar w:fldCharType="begin">
                <w:ffData>
                  <w:name w:val="Text44"/>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5ABE8FFF" w14:textId="77777777" w:rsidTr="00A23B59">
        <w:trPr>
          <w:cantSplit/>
          <w:jc w:val="center"/>
        </w:trPr>
        <w:tc>
          <w:tcPr>
            <w:tcW w:w="9360" w:type="dxa"/>
            <w:gridSpan w:val="8"/>
            <w:tcBorders>
              <w:top w:val="single" w:sz="12" w:space="0" w:color="auto"/>
              <w:left w:val="nil"/>
              <w:bottom w:val="single" w:sz="4" w:space="0" w:color="auto"/>
              <w:right w:val="nil"/>
            </w:tcBorders>
          </w:tcPr>
          <w:p w14:paraId="0C8162F9" w14:textId="77777777" w:rsidR="004142C8" w:rsidRPr="00BC4C0A" w:rsidRDefault="004142C8" w:rsidP="003F4952">
            <w:pPr>
              <w:spacing w:before="0" w:line="240" w:lineRule="auto"/>
              <w:rPr>
                <w:rFonts w:cs="Arial"/>
                <w:b/>
                <w:kern w:val="2"/>
                <w:sz w:val="18"/>
                <w:szCs w:val="18"/>
              </w:rPr>
            </w:pPr>
            <w:r w:rsidRPr="00BC4C0A">
              <w:rPr>
                <w:rFonts w:cs="Arial"/>
                <w:b/>
                <w:kern w:val="2"/>
                <w:sz w:val="18"/>
                <w:szCs w:val="18"/>
              </w:rPr>
              <w:t>18. Estimated Funding ($):</w:t>
            </w:r>
          </w:p>
        </w:tc>
      </w:tr>
      <w:tr w:rsidR="004142C8" w:rsidRPr="00BC4C0A" w14:paraId="097DF3E6" w14:textId="77777777" w:rsidTr="00A23B59">
        <w:trPr>
          <w:cantSplit/>
          <w:jc w:val="center"/>
        </w:trPr>
        <w:tc>
          <w:tcPr>
            <w:tcW w:w="1980" w:type="dxa"/>
            <w:vMerge w:val="restart"/>
            <w:tcBorders>
              <w:top w:val="single" w:sz="4" w:space="0" w:color="auto"/>
              <w:left w:val="nil"/>
              <w:bottom w:val="nil"/>
              <w:right w:val="nil"/>
            </w:tcBorders>
          </w:tcPr>
          <w:p w14:paraId="5BA7038D" w14:textId="77777777" w:rsidR="004142C8" w:rsidRPr="00BC4C0A" w:rsidRDefault="004142C8" w:rsidP="003F4952">
            <w:pPr>
              <w:spacing w:before="0" w:line="240" w:lineRule="auto"/>
              <w:ind w:left="540" w:hanging="180"/>
              <w:rPr>
                <w:rFonts w:cs="Arial"/>
                <w:kern w:val="2"/>
                <w:sz w:val="18"/>
                <w:szCs w:val="18"/>
              </w:rPr>
            </w:pPr>
            <w:r w:rsidRPr="00BC4C0A">
              <w:rPr>
                <w:rFonts w:cs="Arial"/>
                <w:kern w:val="2"/>
                <w:sz w:val="18"/>
                <w:szCs w:val="18"/>
              </w:rPr>
              <w:t>*a. Federal:</w:t>
            </w:r>
          </w:p>
          <w:p w14:paraId="314010DD" w14:textId="77777777" w:rsidR="004142C8" w:rsidRPr="00BC4C0A" w:rsidRDefault="004142C8" w:rsidP="00A23B59">
            <w:pPr>
              <w:spacing w:before="80" w:line="240" w:lineRule="auto"/>
              <w:ind w:left="547" w:hanging="187"/>
              <w:rPr>
                <w:rFonts w:cs="Arial"/>
                <w:kern w:val="2"/>
                <w:sz w:val="18"/>
                <w:szCs w:val="18"/>
              </w:rPr>
            </w:pPr>
            <w:r w:rsidRPr="00BC4C0A">
              <w:rPr>
                <w:rFonts w:cs="Arial"/>
                <w:kern w:val="2"/>
                <w:sz w:val="18"/>
                <w:szCs w:val="18"/>
              </w:rPr>
              <w:t>*b. Applicant:</w:t>
            </w:r>
          </w:p>
          <w:p w14:paraId="01D3C38F" w14:textId="77777777" w:rsidR="004142C8" w:rsidRPr="00BC4C0A" w:rsidRDefault="004142C8" w:rsidP="00A23B59">
            <w:pPr>
              <w:spacing w:before="80" w:line="240" w:lineRule="auto"/>
              <w:ind w:left="547" w:hanging="187"/>
              <w:rPr>
                <w:rFonts w:cs="Arial"/>
                <w:kern w:val="2"/>
                <w:sz w:val="18"/>
                <w:szCs w:val="18"/>
              </w:rPr>
            </w:pPr>
            <w:r w:rsidRPr="00BC4C0A">
              <w:rPr>
                <w:rFonts w:cs="Arial"/>
                <w:kern w:val="2"/>
                <w:sz w:val="18"/>
                <w:szCs w:val="18"/>
              </w:rPr>
              <w:t>*c. State:</w:t>
            </w:r>
          </w:p>
          <w:p w14:paraId="3401ED30" w14:textId="77777777" w:rsidR="004142C8" w:rsidRPr="00BC4C0A" w:rsidRDefault="004142C8" w:rsidP="00A23B59">
            <w:pPr>
              <w:spacing w:before="80" w:line="240" w:lineRule="auto"/>
              <w:ind w:left="547" w:hanging="187"/>
              <w:rPr>
                <w:rFonts w:cs="Arial"/>
                <w:kern w:val="2"/>
                <w:sz w:val="18"/>
                <w:szCs w:val="18"/>
              </w:rPr>
            </w:pPr>
            <w:r w:rsidRPr="00BC4C0A">
              <w:rPr>
                <w:rFonts w:cs="Arial"/>
                <w:kern w:val="2"/>
                <w:sz w:val="18"/>
                <w:szCs w:val="18"/>
              </w:rPr>
              <w:t>*d. Local:</w:t>
            </w:r>
          </w:p>
          <w:p w14:paraId="48F512AC" w14:textId="77777777" w:rsidR="004142C8" w:rsidRPr="00BC4C0A" w:rsidRDefault="004142C8" w:rsidP="00A23B59">
            <w:pPr>
              <w:spacing w:before="80" w:line="240" w:lineRule="auto"/>
              <w:ind w:left="547" w:hanging="187"/>
              <w:rPr>
                <w:rFonts w:cs="Arial"/>
                <w:kern w:val="2"/>
                <w:sz w:val="18"/>
                <w:szCs w:val="18"/>
              </w:rPr>
            </w:pPr>
            <w:r w:rsidRPr="00BC4C0A">
              <w:rPr>
                <w:rFonts w:cs="Arial"/>
                <w:kern w:val="2"/>
                <w:sz w:val="18"/>
                <w:szCs w:val="18"/>
              </w:rPr>
              <w:t>*e. Other:</w:t>
            </w:r>
          </w:p>
          <w:p w14:paraId="7CDA1EDB" w14:textId="77777777" w:rsidR="004142C8" w:rsidRPr="00BC4C0A" w:rsidRDefault="004142C8" w:rsidP="00A23B59">
            <w:pPr>
              <w:spacing w:before="80" w:line="240" w:lineRule="auto"/>
              <w:ind w:left="547" w:hanging="187"/>
              <w:rPr>
                <w:rFonts w:cs="Arial"/>
                <w:kern w:val="2"/>
                <w:sz w:val="18"/>
                <w:szCs w:val="18"/>
              </w:rPr>
            </w:pPr>
            <w:r w:rsidRPr="00BC4C0A">
              <w:rPr>
                <w:rFonts w:cs="Arial"/>
                <w:kern w:val="2"/>
                <w:sz w:val="18"/>
                <w:szCs w:val="18"/>
              </w:rPr>
              <w:t>*f. Program Income:</w:t>
            </w:r>
          </w:p>
          <w:p w14:paraId="56DEB79C" w14:textId="77777777" w:rsidR="004142C8" w:rsidRPr="00BC4C0A" w:rsidRDefault="004142C8" w:rsidP="00A23B59">
            <w:pPr>
              <w:spacing w:before="80" w:line="240" w:lineRule="auto"/>
              <w:ind w:left="547" w:hanging="187"/>
              <w:rPr>
                <w:rFonts w:cs="Arial"/>
                <w:kern w:val="2"/>
                <w:sz w:val="18"/>
                <w:szCs w:val="18"/>
              </w:rPr>
            </w:pPr>
            <w:r w:rsidRPr="00BC4C0A">
              <w:rPr>
                <w:rFonts w:cs="Arial"/>
                <w:kern w:val="2"/>
                <w:sz w:val="18"/>
                <w:szCs w:val="18"/>
              </w:rPr>
              <w:t>*g. TOTAL:</w:t>
            </w:r>
          </w:p>
        </w:tc>
        <w:tc>
          <w:tcPr>
            <w:tcW w:w="1408" w:type="dxa"/>
            <w:gridSpan w:val="2"/>
            <w:tcBorders>
              <w:top w:val="single" w:sz="4" w:space="0" w:color="auto"/>
              <w:left w:val="nil"/>
              <w:bottom w:val="single" w:sz="4" w:space="0" w:color="auto"/>
              <w:right w:val="nil"/>
            </w:tcBorders>
            <w:vAlign w:val="bottom"/>
          </w:tcPr>
          <w:p w14:paraId="3936C5D9" w14:textId="77777777" w:rsidR="004142C8" w:rsidRPr="00BC4C0A" w:rsidRDefault="004142C8" w:rsidP="003F4952">
            <w:pPr>
              <w:tabs>
                <w:tab w:val="decimal" w:pos="1025"/>
              </w:tabs>
              <w:spacing w:before="0" w:line="240" w:lineRule="auto"/>
              <w:rPr>
                <w:rFonts w:cs="Arial"/>
                <w:kern w:val="2"/>
                <w:sz w:val="18"/>
                <w:szCs w:val="18"/>
              </w:rPr>
            </w:pPr>
            <w:r w:rsidRPr="00BC4C0A">
              <w:rPr>
                <w:rFonts w:cs="Arial"/>
                <w:kern w:val="2"/>
                <w:sz w:val="18"/>
                <w:szCs w:val="18"/>
              </w:rPr>
              <w:fldChar w:fldCharType="begin">
                <w:ffData>
                  <w:name w:val="Text80"/>
                  <w:enabled/>
                  <w:calcOnExit w:val="0"/>
                  <w:textInput>
                    <w:type w:val="number"/>
                    <w:format w:val="$#,##0.00;($#,##0.0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5972" w:type="dxa"/>
            <w:gridSpan w:val="5"/>
            <w:vMerge w:val="restart"/>
            <w:tcBorders>
              <w:top w:val="single" w:sz="4" w:space="0" w:color="auto"/>
              <w:left w:val="nil"/>
              <w:bottom w:val="nil"/>
              <w:right w:val="nil"/>
            </w:tcBorders>
          </w:tcPr>
          <w:p w14:paraId="0550D813" w14:textId="77777777" w:rsidR="004142C8" w:rsidRPr="00BC4C0A" w:rsidRDefault="004142C8" w:rsidP="003F4952">
            <w:pPr>
              <w:spacing w:before="0" w:line="240" w:lineRule="auto"/>
              <w:rPr>
                <w:rFonts w:cs="Arial"/>
                <w:kern w:val="2"/>
                <w:sz w:val="18"/>
                <w:szCs w:val="18"/>
              </w:rPr>
            </w:pPr>
          </w:p>
        </w:tc>
      </w:tr>
      <w:tr w:rsidR="004142C8" w:rsidRPr="00BC4C0A" w14:paraId="365FD3B6" w14:textId="77777777" w:rsidTr="00A23B59">
        <w:trPr>
          <w:cantSplit/>
          <w:jc w:val="center"/>
        </w:trPr>
        <w:tc>
          <w:tcPr>
            <w:tcW w:w="1980" w:type="dxa"/>
            <w:vMerge/>
            <w:tcBorders>
              <w:top w:val="single" w:sz="4" w:space="0" w:color="auto"/>
              <w:left w:val="nil"/>
              <w:bottom w:val="nil"/>
              <w:right w:val="nil"/>
            </w:tcBorders>
          </w:tcPr>
          <w:p w14:paraId="40026B5D" w14:textId="77777777" w:rsidR="004142C8" w:rsidRPr="00BC4C0A" w:rsidRDefault="004142C8" w:rsidP="003F4952">
            <w:pPr>
              <w:spacing w:before="0" w:line="240" w:lineRule="auto"/>
              <w:rPr>
                <w:rFonts w:cs="Arial"/>
                <w:kern w:val="2"/>
                <w:sz w:val="18"/>
                <w:szCs w:val="18"/>
              </w:rPr>
            </w:pPr>
          </w:p>
        </w:tc>
        <w:tc>
          <w:tcPr>
            <w:tcW w:w="1408" w:type="dxa"/>
            <w:gridSpan w:val="2"/>
            <w:tcBorders>
              <w:top w:val="single" w:sz="4" w:space="0" w:color="auto"/>
              <w:left w:val="nil"/>
              <w:bottom w:val="single" w:sz="4" w:space="0" w:color="auto"/>
              <w:right w:val="nil"/>
            </w:tcBorders>
            <w:vAlign w:val="bottom"/>
          </w:tcPr>
          <w:p w14:paraId="37DD9A17" w14:textId="77777777" w:rsidR="004142C8" w:rsidRPr="00BC4C0A" w:rsidRDefault="004142C8" w:rsidP="003F4952">
            <w:pPr>
              <w:tabs>
                <w:tab w:val="decimal" w:pos="1025"/>
              </w:tabs>
              <w:spacing w:before="0" w:line="240" w:lineRule="auto"/>
              <w:rPr>
                <w:rFonts w:cs="Arial"/>
                <w:kern w:val="2"/>
                <w:sz w:val="18"/>
                <w:szCs w:val="18"/>
                <w:u w:val="single"/>
              </w:rPr>
            </w:pPr>
            <w:r w:rsidRPr="00BC4C0A">
              <w:rPr>
                <w:rFonts w:cs="Arial"/>
                <w:kern w:val="2"/>
                <w:sz w:val="18"/>
                <w:szCs w:val="18"/>
              </w:rPr>
              <w:fldChar w:fldCharType="begin">
                <w:ffData>
                  <w:name w:val="Text80"/>
                  <w:enabled/>
                  <w:calcOnExit w:val="0"/>
                  <w:textInput>
                    <w:type w:val="number"/>
                    <w:format w:val="$#,##0.00;($#,##0.0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5972" w:type="dxa"/>
            <w:gridSpan w:val="5"/>
            <w:vMerge/>
            <w:tcBorders>
              <w:left w:val="nil"/>
              <w:bottom w:val="nil"/>
              <w:right w:val="nil"/>
            </w:tcBorders>
          </w:tcPr>
          <w:p w14:paraId="4B6D2CE3" w14:textId="77777777" w:rsidR="004142C8" w:rsidRPr="00BC4C0A" w:rsidRDefault="004142C8" w:rsidP="003F4952">
            <w:pPr>
              <w:spacing w:before="0" w:line="240" w:lineRule="auto"/>
              <w:rPr>
                <w:rFonts w:cs="Arial"/>
                <w:kern w:val="2"/>
                <w:sz w:val="18"/>
                <w:szCs w:val="18"/>
              </w:rPr>
            </w:pPr>
          </w:p>
        </w:tc>
      </w:tr>
      <w:tr w:rsidR="004142C8" w:rsidRPr="00BC4C0A" w14:paraId="0EE0E1E9" w14:textId="77777777" w:rsidTr="00A23B59">
        <w:trPr>
          <w:cantSplit/>
          <w:jc w:val="center"/>
        </w:trPr>
        <w:tc>
          <w:tcPr>
            <w:tcW w:w="1980" w:type="dxa"/>
            <w:vMerge/>
            <w:tcBorders>
              <w:top w:val="single" w:sz="4" w:space="0" w:color="auto"/>
              <w:left w:val="nil"/>
              <w:bottom w:val="nil"/>
              <w:right w:val="nil"/>
            </w:tcBorders>
          </w:tcPr>
          <w:p w14:paraId="1549BF64" w14:textId="77777777" w:rsidR="004142C8" w:rsidRPr="00BC4C0A" w:rsidRDefault="004142C8" w:rsidP="003F4952">
            <w:pPr>
              <w:spacing w:before="0" w:line="240" w:lineRule="auto"/>
              <w:rPr>
                <w:rFonts w:cs="Arial"/>
                <w:kern w:val="2"/>
                <w:sz w:val="18"/>
                <w:szCs w:val="18"/>
              </w:rPr>
            </w:pPr>
          </w:p>
        </w:tc>
        <w:tc>
          <w:tcPr>
            <w:tcW w:w="1408" w:type="dxa"/>
            <w:gridSpan w:val="2"/>
            <w:tcBorders>
              <w:top w:val="single" w:sz="4" w:space="0" w:color="auto"/>
              <w:left w:val="nil"/>
              <w:bottom w:val="single" w:sz="4" w:space="0" w:color="auto"/>
              <w:right w:val="nil"/>
            </w:tcBorders>
            <w:vAlign w:val="bottom"/>
          </w:tcPr>
          <w:p w14:paraId="494023BD" w14:textId="77777777" w:rsidR="004142C8" w:rsidRPr="00BC4C0A" w:rsidRDefault="004142C8" w:rsidP="003F4952">
            <w:pPr>
              <w:tabs>
                <w:tab w:val="decimal" w:pos="1025"/>
              </w:tabs>
              <w:spacing w:before="0" w:line="240" w:lineRule="auto"/>
              <w:rPr>
                <w:rFonts w:cs="Arial"/>
                <w:kern w:val="2"/>
                <w:sz w:val="18"/>
                <w:szCs w:val="18"/>
              </w:rPr>
            </w:pPr>
            <w:r w:rsidRPr="00BC4C0A">
              <w:rPr>
                <w:rFonts w:cs="Arial"/>
                <w:kern w:val="2"/>
                <w:sz w:val="18"/>
                <w:szCs w:val="18"/>
              </w:rPr>
              <w:fldChar w:fldCharType="begin">
                <w:ffData>
                  <w:name w:val="Text80"/>
                  <w:enabled/>
                  <w:calcOnExit w:val="0"/>
                  <w:textInput>
                    <w:type w:val="number"/>
                    <w:format w:val="$#,##0.00;($#,##0.0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5972" w:type="dxa"/>
            <w:gridSpan w:val="5"/>
            <w:vMerge/>
            <w:tcBorders>
              <w:left w:val="nil"/>
              <w:bottom w:val="nil"/>
              <w:right w:val="nil"/>
            </w:tcBorders>
          </w:tcPr>
          <w:p w14:paraId="3CA7DD48" w14:textId="77777777" w:rsidR="004142C8" w:rsidRPr="00BC4C0A" w:rsidRDefault="004142C8" w:rsidP="003F4952">
            <w:pPr>
              <w:spacing w:before="0" w:line="240" w:lineRule="auto"/>
              <w:rPr>
                <w:rFonts w:cs="Arial"/>
                <w:kern w:val="2"/>
                <w:sz w:val="18"/>
                <w:szCs w:val="18"/>
              </w:rPr>
            </w:pPr>
          </w:p>
        </w:tc>
      </w:tr>
      <w:tr w:rsidR="004142C8" w:rsidRPr="00BC4C0A" w14:paraId="77B3E144" w14:textId="77777777" w:rsidTr="00A23B59">
        <w:trPr>
          <w:cantSplit/>
          <w:jc w:val="center"/>
        </w:trPr>
        <w:tc>
          <w:tcPr>
            <w:tcW w:w="1980" w:type="dxa"/>
            <w:vMerge/>
            <w:tcBorders>
              <w:top w:val="single" w:sz="4" w:space="0" w:color="auto"/>
              <w:left w:val="nil"/>
              <w:bottom w:val="nil"/>
              <w:right w:val="nil"/>
            </w:tcBorders>
          </w:tcPr>
          <w:p w14:paraId="64475772" w14:textId="77777777" w:rsidR="004142C8" w:rsidRPr="00BC4C0A" w:rsidRDefault="004142C8" w:rsidP="003F4952">
            <w:pPr>
              <w:spacing w:before="0" w:line="240" w:lineRule="auto"/>
              <w:rPr>
                <w:rFonts w:cs="Arial"/>
                <w:kern w:val="2"/>
                <w:sz w:val="18"/>
                <w:szCs w:val="18"/>
              </w:rPr>
            </w:pPr>
          </w:p>
        </w:tc>
        <w:tc>
          <w:tcPr>
            <w:tcW w:w="1408" w:type="dxa"/>
            <w:gridSpan w:val="2"/>
            <w:tcBorders>
              <w:top w:val="single" w:sz="4" w:space="0" w:color="auto"/>
              <w:left w:val="nil"/>
              <w:bottom w:val="single" w:sz="4" w:space="0" w:color="auto"/>
              <w:right w:val="nil"/>
            </w:tcBorders>
            <w:vAlign w:val="bottom"/>
          </w:tcPr>
          <w:p w14:paraId="1FF2AC46" w14:textId="77777777" w:rsidR="004142C8" w:rsidRPr="00BC4C0A" w:rsidRDefault="004142C8" w:rsidP="003F4952">
            <w:pPr>
              <w:tabs>
                <w:tab w:val="decimal" w:pos="1025"/>
              </w:tabs>
              <w:spacing w:before="0" w:line="240" w:lineRule="auto"/>
              <w:rPr>
                <w:rFonts w:cs="Arial"/>
                <w:kern w:val="2"/>
                <w:sz w:val="18"/>
                <w:szCs w:val="18"/>
              </w:rPr>
            </w:pPr>
            <w:r w:rsidRPr="00BC4C0A">
              <w:rPr>
                <w:rFonts w:cs="Arial"/>
                <w:kern w:val="2"/>
                <w:sz w:val="18"/>
                <w:szCs w:val="18"/>
              </w:rPr>
              <w:fldChar w:fldCharType="begin">
                <w:ffData>
                  <w:name w:val="Text80"/>
                  <w:enabled/>
                  <w:calcOnExit w:val="0"/>
                  <w:textInput>
                    <w:type w:val="number"/>
                    <w:format w:val="$#,##0.00;($#,##0.0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5972" w:type="dxa"/>
            <w:gridSpan w:val="5"/>
            <w:vMerge/>
            <w:tcBorders>
              <w:left w:val="nil"/>
              <w:bottom w:val="nil"/>
              <w:right w:val="nil"/>
            </w:tcBorders>
          </w:tcPr>
          <w:p w14:paraId="3BC7B692" w14:textId="77777777" w:rsidR="004142C8" w:rsidRPr="00BC4C0A" w:rsidRDefault="004142C8" w:rsidP="003F4952">
            <w:pPr>
              <w:spacing w:before="0" w:line="240" w:lineRule="auto"/>
              <w:rPr>
                <w:rFonts w:cs="Arial"/>
                <w:kern w:val="2"/>
                <w:sz w:val="18"/>
                <w:szCs w:val="18"/>
              </w:rPr>
            </w:pPr>
          </w:p>
        </w:tc>
      </w:tr>
      <w:tr w:rsidR="004142C8" w:rsidRPr="00BC4C0A" w14:paraId="1DF5F280" w14:textId="77777777" w:rsidTr="00A23B59">
        <w:trPr>
          <w:cantSplit/>
          <w:jc w:val="center"/>
        </w:trPr>
        <w:tc>
          <w:tcPr>
            <w:tcW w:w="1980" w:type="dxa"/>
            <w:vMerge/>
            <w:tcBorders>
              <w:top w:val="single" w:sz="4" w:space="0" w:color="auto"/>
              <w:left w:val="nil"/>
              <w:bottom w:val="nil"/>
              <w:right w:val="nil"/>
            </w:tcBorders>
          </w:tcPr>
          <w:p w14:paraId="4AD5F2ED" w14:textId="77777777" w:rsidR="004142C8" w:rsidRPr="00BC4C0A" w:rsidRDefault="004142C8" w:rsidP="003F4952">
            <w:pPr>
              <w:spacing w:before="0" w:line="240" w:lineRule="auto"/>
              <w:rPr>
                <w:rFonts w:cs="Arial"/>
                <w:kern w:val="2"/>
                <w:sz w:val="18"/>
                <w:szCs w:val="18"/>
              </w:rPr>
            </w:pPr>
          </w:p>
        </w:tc>
        <w:tc>
          <w:tcPr>
            <w:tcW w:w="1408" w:type="dxa"/>
            <w:gridSpan w:val="2"/>
            <w:tcBorders>
              <w:top w:val="single" w:sz="4" w:space="0" w:color="auto"/>
              <w:left w:val="nil"/>
              <w:bottom w:val="single" w:sz="8" w:space="0" w:color="auto"/>
              <w:right w:val="nil"/>
            </w:tcBorders>
            <w:vAlign w:val="bottom"/>
          </w:tcPr>
          <w:p w14:paraId="0CD54671" w14:textId="77777777" w:rsidR="004142C8" w:rsidRPr="00BC4C0A" w:rsidRDefault="004142C8" w:rsidP="003F4952">
            <w:pPr>
              <w:tabs>
                <w:tab w:val="decimal" w:pos="1025"/>
              </w:tabs>
              <w:spacing w:before="0" w:line="240" w:lineRule="auto"/>
              <w:rPr>
                <w:rFonts w:cs="Arial"/>
                <w:kern w:val="2"/>
                <w:sz w:val="18"/>
                <w:szCs w:val="18"/>
              </w:rPr>
            </w:pPr>
            <w:r w:rsidRPr="00BC4C0A">
              <w:rPr>
                <w:rFonts w:cs="Arial"/>
                <w:kern w:val="2"/>
                <w:sz w:val="18"/>
                <w:szCs w:val="18"/>
              </w:rPr>
              <w:fldChar w:fldCharType="begin">
                <w:ffData>
                  <w:name w:val="Text80"/>
                  <w:enabled/>
                  <w:calcOnExit w:val="0"/>
                  <w:textInput>
                    <w:type w:val="number"/>
                    <w:format w:val="$#,##0.00;($#,##0.0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5972" w:type="dxa"/>
            <w:gridSpan w:val="5"/>
            <w:vMerge/>
            <w:tcBorders>
              <w:left w:val="nil"/>
              <w:bottom w:val="nil"/>
              <w:right w:val="nil"/>
            </w:tcBorders>
          </w:tcPr>
          <w:p w14:paraId="6CFC1672" w14:textId="77777777" w:rsidR="004142C8" w:rsidRPr="00BC4C0A" w:rsidRDefault="004142C8" w:rsidP="003F4952">
            <w:pPr>
              <w:spacing w:before="0" w:line="240" w:lineRule="auto"/>
              <w:rPr>
                <w:rFonts w:cs="Arial"/>
                <w:kern w:val="2"/>
                <w:sz w:val="18"/>
                <w:szCs w:val="18"/>
              </w:rPr>
            </w:pPr>
          </w:p>
        </w:tc>
      </w:tr>
      <w:tr w:rsidR="004142C8" w:rsidRPr="00BC4C0A" w14:paraId="3C775BCC" w14:textId="77777777" w:rsidTr="00A23B59">
        <w:trPr>
          <w:cantSplit/>
          <w:jc w:val="center"/>
        </w:trPr>
        <w:tc>
          <w:tcPr>
            <w:tcW w:w="1980" w:type="dxa"/>
            <w:vMerge/>
            <w:tcBorders>
              <w:top w:val="single" w:sz="4" w:space="0" w:color="auto"/>
              <w:left w:val="nil"/>
              <w:bottom w:val="single" w:sz="12" w:space="0" w:color="auto"/>
              <w:right w:val="nil"/>
            </w:tcBorders>
          </w:tcPr>
          <w:p w14:paraId="7F64DF4E" w14:textId="77777777" w:rsidR="004142C8" w:rsidRPr="00BC4C0A" w:rsidRDefault="004142C8" w:rsidP="003F4952">
            <w:pPr>
              <w:spacing w:before="0" w:line="240" w:lineRule="auto"/>
              <w:rPr>
                <w:rFonts w:cs="Arial"/>
                <w:kern w:val="2"/>
                <w:sz w:val="18"/>
                <w:szCs w:val="18"/>
              </w:rPr>
            </w:pPr>
          </w:p>
        </w:tc>
        <w:tc>
          <w:tcPr>
            <w:tcW w:w="1408" w:type="dxa"/>
            <w:gridSpan w:val="2"/>
            <w:tcBorders>
              <w:top w:val="single" w:sz="8" w:space="0" w:color="auto"/>
              <w:left w:val="nil"/>
              <w:bottom w:val="single" w:sz="12" w:space="0" w:color="auto"/>
              <w:right w:val="nil"/>
            </w:tcBorders>
            <w:vAlign w:val="bottom"/>
          </w:tcPr>
          <w:p w14:paraId="5BD7A620" w14:textId="77777777" w:rsidR="004142C8" w:rsidRPr="00BC4C0A" w:rsidRDefault="004142C8" w:rsidP="003F4952">
            <w:pPr>
              <w:tabs>
                <w:tab w:val="decimal" w:pos="1025"/>
              </w:tabs>
              <w:spacing w:before="0" w:line="240" w:lineRule="auto"/>
              <w:rPr>
                <w:rFonts w:cs="Arial"/>
                <w:kern w:val="2"/>
                <w:sz w:val="18"/>
                <w:szCs w:val="18"/>
              </w:rPr>
            </w:pPr>
            <w:r w:rsidRPr="00BC4C0A">
              <w:rPr>
                <w:rFonts w:cs="Arial"/>
                <w:kern w:val="2"/>
                <w:sz w:val="18"/>
                <w:szCs w:val="18"/>
              </w:rPr>
              <w:fldChar w:fldCharType="begin">
                <w:ffData>
                  <w:name w:val="Text80"/>
                  <w:enabled/>
                  <w:calcOnExit w:val="0"/>
                  <w:textInput>
                    <w:type w:val="number"/>
                    <w:format w:val="$#,##0.00;($#,##0.0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5972" w:type="dxa"/>
            <w:gridSpan w:val="5"/>
            <w:vMerge/>
            <w:tcBorders>
              <w:left w:val="nil"/>
              <w:bottom w:val="single" w:sz="12" w:space="0" w:color="auto"/>
              <w:right w:val="nil"/>
            </w:tcBorders>
          </w:tcPr>
          <w:p w14:paraId="7B0CFDF3" w14:textId="77777777" w:rsidR="004142C8" w:rsidRPr="00BC4C0A" w:rsidRDefault="004142C8" w:rsidP="003F4952">
            <w:pPr>
              <w:spacing w:before="0" w:line="240" w:lineRule="auto"/>
              <w:rPr>
                <w:rFonts w:cs="Arial"/>
                <w:kern w:val="2"/>
                <w:sz w:val="18"/>
                <w:szCs w:val="18"/>
              </w:rPr>
            </w:pPr>
          </w:p>
        </w:tc>
      </w:tr>
      <w:tr w:rsidR="004142C8" w:rsidRPr="00BC4C0A" w14:paraId="6355433A" w14:textId="77777777" w:rsidTr="00A23B59">
        <w:trPr>
          <w:cantSplit/>
          <w:jc w:val="center"/>
        </w:trPr>
        <w:tc>
          <w:tcPr>
            <w:tcW w:w="9360" w:type="dxa"/>
            <w:gridSpan w:val="8"/>
            <w:tcBorders>
              <w:top w:val="single" w:sz="12" w:space="0" w:color="auto"/>
              <w:left w:val="nil"/>
              <w:bottom w:val="single" w:sz="12" w:space="0" w:color="auto"/>
              <w:right w:val="nil"/>
            </w:tcBorders>
          </w:tcPr>
          <w:p w14:paraId="4A097926" w14:textId="77777777" w:rsidR="004142C8" w:rsidRPr="00BC4C0A" w:rsidRDefault="004142C8" w:rsidP="003F4952">
            <w:pPr>
              <w:spacing w:before="0" w:line="240" w:lineRule="auto"/>
              <w:rPr>
                <w:rFonts w:cs="Arial"/>
                <w:b/>
                <w:kern w:val="2"/>
                <w:sz w:val="18"/>
                <w:szCs w:val="18"/>
              </w:rPr>
            </w:pPr>
            <w:r w:rsidRPr="00BC4C0A">
              <w:rPr>
                <w:rFonts w:cs="Arial"/>
                <w:b/>
                <w:kern w:val="2"/>
                <w:sz w:val="18"/>
                <w:szCs w:val="18"/>
              </w:rPr>
              <w:t>*19. Is Application Subject to Review By State Under Executive Order 12372 Process?</w:t>
            </w:r>
          </w:p>
          <w:p w14:paraId="6879910D" w14:textId="77777777" w:rsidR="004142C8" w:rsidRPr="00BC4C0A" w:rsidRDefault="004142C8" w:rsidP="003F4952">
            <w:pPr>
              <w:spacing w:before="0" w:line="240" w:lineRule="auto"/>
              <w:ind w:left="900" w:hanging="540"/>
              <w:rPr>
                <w:rFonts w:cs="Arial"/>
                <w:kern w:val="2"/>
                <w:sz w:val="18"/>
                <w:szCs w:val="18"/>
              </w:rPr>
            </w:pPr>
            <w:r w:rsidRPr="00BC4C0A">
              <w:rPr>
                <w:rFonts w:cs="Arial"/>
                <w:kern w:val="2"/>
                <w:sz w:val="18"/>
                <w:szCs w:val="18"/>
              </w:rPr>
              <w:fldChar w:fldCharType="begin">
                <w:ffData>
                  <w:name w:val="Check31"/>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a. This application was made available to the State under the Executive Order 12372 Process for review on </w:t>
            </w:r>
            <w:r w:rsidRPr="00BC4C0A">
              <w:rPr>
                <w:rFonts w:cs="Arial"/>
                <w:kern w:val="2"/>
                <w:sz w:val="18"/>
                <w:szCs w:val="18"/>
                <w:u w:val="single"/>
              </w:rPr>
              <w:fldChar w:fldCharType="begin">
                <w:ffData>
                  <w:name w:val="Text52"/>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1ABE8F4B" w14:textId="77777777" w:rsidR="004142C8" w:rsidRPr="00BC4C0A" w:rsidRDefault="004142C8" w:rsidP="003F4952">
            <w:pPr>
              <w:spacing w:before="0" w:line="240" w:lineRule="auto"/>
              <w:ind w:left="900" w:hanging="540"/>
              <w:rPr>
                <w:rFonts w:cs="Arial"/>
                <w:kern w:val="2"/>
                <w:sz w:val="18"/>
                <w:szCs w:val="18"/>
              </w:rPr>
            </w:pPr>
            <w:r w:rsidRPr="00BC4C0A">
              <w:rPr>
                <w:rFonts w:cs="Arial"/>
                <w:kern w:val="2"/>
                <w:sz w:val="18"/>
                <w:szCs w:val="18"/>
              </w:rPr>
              <w:fldChar w:fldCharType="begin">
                <w:ffData>
                  <w:name w:val="Check32"/>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b. Program is subject to E.O. 12372 but has not been selected by the State for review.</w:t>
            </w:r>
          </w:p>
          <w:p w14:paraId="1B8BF57B" w14:textId="77777777" w:rsidR="004142C8" w:rsidRPr="00BC4C0A" w:rsidRDefault="004142C8" w:rsidP="003F4952">
            <w:pPr>
              <w:spacing w:before="0" w:line="240" w:lineRule="auto"/>
              <w:ind w:left="900" w:hanging="540"/>
              <w:rPr>
                <w:rFonts w:cs="Arial"/>
                <w:kern w:val="2"/>
                <w:sz w:val="18"/>
                <w:szCs w:val="18"/>
              </w:rPr>
            </w:pPr>
            <w:r w:rsidRPr="00BC4C0A">
              <w:rPr>
                <w:rFonts w:cs="Arial"/>
                <w:kern w:val="2"/>
                <w:sz w:val="18"/>
                <w:szCs w:val="18"/>
              </w:rPr>
              <w:fldChar w:fldCharType="begin">
                <w:ffData>
                  <w:name w:val="Check33"/>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c. Program is not covered by E.O. 12372</w:t>
            </w:r>
          </w:p>
        </w:tc>
      </w:tr>
      <w:tr w:rsidR="004142C8" w:rsidRPr="00BC4C0A" w14:paraId="60839419" w14:textId="77777777" w:rsidTr="00A23B59">
        <w:trPr>
          <w:cantSplit/>
          <w:jc w:val="center"/>
        </w:trPr>
        <w:tc>
          <w:tcPr>
            <w:tcW w:w="9360" w:type="dxa"/>
            <w:gridSpan w:val="8"/>
            <w:tcBorders>
              <w:top w:val="single" w:sz="12" w:space="0" w:color="auto"/>
              <w:left w:val="nil"/>
              <w:bottom w:val="single" w:sz="12" w:space="0" w:color="auto"/>
              <w:right w:val="nil"/>
            </w:tcBorders>
          </w:tcPr>
          <w:p w14:paraId="5900F637" w14:textId="77777777" w:rsidR="004142C8" w:rsidRPr="00BC4C0A" w:rsidRDefault="004142C8" w:rsidP="003F4952">
            <w:pPr>
              <w:spacing w:before="0" w:line="240" w:lineRule="auto"/>
              <w:rPr>
                <w:rFonts w:cs="Arial"/>
                <w:b/>
                <w:kern w:val="2"/>
                <w:sz w:val="18"/>
                <w:szCs w:val="18"/>
              </w:rPr>
            </w:pPr>
            <w:r w:rsidRPr="00BC4C0A">
              <w:rPr>
                <w:rFonts w:cs="Arial"/>
                <w:b/>
                <w:kern w:val="2"/>
                <w:sz w:val="18"/>
                <w:szCs w:val="18"/>
              </w:rPr>
              <w:t>*20. Is the Applicant Delinquent On Any Federal Debt? (If “Yes”, provide explanation.)</w:t>
            </w:r>
          </w:p>
          <w:p w14:paraId="14F27646" w14:textId="77777777" w:rsidR="00EC73D5" w:rsidRPr="00BC4C0A" w:rsidRDefault="004142C8" w:rsidP="003F4952">
            <w:pPr>
              <w:spacing w:before="0" w:line="240" w:lineRule="auto"/>
              <w:ind w:left="360"/>
              <w:rPr>
                <w:rFonts w:cs="Arial"/>
                <w:kern w:val="2"/>
                <w:sz w:val="18"/>
                <w:szCs w:val="18"/>
              </w:rPr>
            </w:pPr>
            <w:r w:rsidRPr="00BC4C0A">
              <w:rPr>
                <w:rFonts w:cs="Arial"/>
                <w:kern w:val="2"/>
                <w:sz w:val="18"/>
                <w:szCs w:val="18"/>
              </w:rPr>
              <w:fldChar w:fldCharType="begin">
                <w:ffData>
                  <w:name w:val="Check34"/>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Yes</w:t>
            </w:r>
            <w:r w:rsidRPr="00BC4C0A">
              <w:rPr>
                <w:rFonts w:cs="Arial"/>
                <w:kern w:val="2"/>
                <w:sz w:val="18"/>
                <w:szCs w:val="18"/>
              </w:rPr>
              <w:tab/>
            </w:r>
            <w:r w:rsidRPr="00BC4C0A">
              <w:rPr>
                <w:rFonts w:cs="Arial"/>
                <w:kern w:val="2"/>
                <w:sz w:val="18"/>
                <w:szCs w:val="18"/>
              </w:rPr>
              <w:fldChar w:fldCharType="begin">
                <w:ffData>
                  <w:name w:val="Check35"/>
                  <w:enabled/>
                  <w:calcOnExit w:val="0"/>
                  <w:checkBox>
                    <w:sizeAuto/>
                    <w:default w:val="0"/>
                  </w:checkBox>
                </w:ffData>
              </w:fldChar>
            </w:r>
            <w:r w:rsidRPr="00BC4C0A">
              <w:rPr>
                <w:rFonts w:cs="Arial"/>
                <w:kern w:val="2"/>
                <w:sz w:val="18"/>
                <w:szCs w:val="18"/>
              </w:rPr>
              <w:instrText xml:space="preserve"> FORMCHECKBOX </w:instrText>
            </w:r>
            <w:r w:rsidR="007E32A9">
              <w:rPr>
                <w:rFonts w:cs="Arial"/>
                <w:kern w:val="2"/>
                <w:sz w:val="18"/>
                <w:szCs w:val="18"/>
              </w:rPr>
            </w:r>
            <w:r w:rsidR="007E32A9">
              <w:rPr>
                <w:rFonts w:cs="Arial"/>
                <w:kern w:val="2"/>
                <w:sz w:val="18"/>
                <w:szCs w:val="18"/>
              </w:rPr>
              <w:fldChar w:fldCharType="separate"/>
            </w:r>
            <w:r w:rsidRPr="00BC4C0A">
              <w:rPr>
                <w:rFonts w:cs="Arial"/>
                <w:kern w:val="2"/>
                <w:sz w:val="18"/>
                <w:szCs w:val="18"/>
              </w:rPr>
              <w:fldChar w:fldCharType="end"/>
            </w:r>
            <w:r w:rsidRPr="00BC4C0A">
              <w:rPr>
                <w:rFonts w:cs="Arial"/>
                <w:kern w:val="2"/>
                <w:sz w:val="18"/>
                <w:szCs w:val="18"/>
              </w:rPr>
              <w:t xml:space="preserve"> No</w:t>
            </w:r>
          </w:p>
          <w:p w14:paraId="34B00A30" w14:textId="77777777" w:rsidR="004142C8" w:rsidRPr="00BC4C0A" w:rsidRDefault="004142C8" w:rsidP="003F4952">
            <w:pPr>
              <w:spacing w:before="0" w:line="240" w:lineRule="auto"/>
              <w:ind w:left="360"/>
              <w:rPr>
                <w:rFonts w:cs="Arial"/>
                <w:kern w:val="2"/>
                <w:sz w:val="14"/>
                <w:szCs w:val="14"/>
              </w:rPr>
            </w:pPr>
            <w:r w:rsidRPr="00BC4C0A">
              <w:rPr>
                <w:rFonts w:cs="Arial"/>
                <w:kern w:val="2"/>
                <w:sz w:val="14"/>
                <w:szCs w:val="14"/>
              </w:rPr>
              <w:t>If “Yes”, provide explanation and attach.</w:t>
            </w:r>
          </w:p>
        </w:tc>
      </w:tr>
      <w:tr w:rsidR="004142C8" w:rsidRPr="00BC4C0A" w14:paraId="241F7049" w14:textId="77777777" w:rsidTr="00A23B59">
        <w:trPr>
          <w:cantSplit/>
          <w:jc w:val="center"/>
        </w:trPr>
        <w:tc>
          <w:tcPr>
            <w:tcW w:w="9360" w:type="dxa"/>
            <w:gridSpan w:val="8"/>
            <w:tcBorders>
              <w:top w:val="single" w:sz="12" w:space="0" w:color="auto"/>
              <w:left w:val="nil"/>
              <w:bottom w:val="single" w:sz="12" w:space="0" w:color="auto"/>
              <w:right w:val="nil"/>
            </w:tcBorders>
          </w:tcPr>
          <w:p w14:paraId="32D579EB" w14:textId="77777777" w:rsidR="004142C8" w:rsidRPr="00BC4C0A" w:rsidRDefault="004142C8" w:rsidP="003F4952">
            <w:pPr>
              <w:spacing w:before="0" w:line="240" w:lineRule="auto"/>
              <w:rPr>
                <w:rFonts w:cs="Arial"/>
                <w:b/>
                <w:kern w:val="2"/>
                <w:sz w:val="18"/>
                <w:szCs w:val="18"/>
              </w:rPr>
            </w:pPr>
            <w:r w:rsidRPr="00BC4C0A">
              <w:rPr>
                <w:rFonts w:cs="Arial"/>
                <w:b/>
                <w:kern w:val="2"/>
                <w:sz w:val="18"/>
                <w:szCs w:val="18"/>
              </w:rPr>
              <w:t xml:space="preserve">21. *By signing this application, I certify: </w:t>
            </w:r>
          </w:p>
          <w:p w14:paraId="42B3095B" w14:textId="77777777" w:rsidR="004142C8" w:rsidRPr="00BC4C0A" w:rsidRDefault="004142C8" w:rsidP="003F4952">
            <w:pPr>
              <w:spacing w:before="0" w:line="240" w:lineRule="auto"/>
              <w:ind w:left="720" w:hanging="360"/>
              <w:rPr>
                <w:rFonts w:cs="Arial"/>
                <w:spacing w:val="-4"/>
                <w:kern w:val="2"/>
                <w:sz w:val="18"/>
                <w:szCs w:val="18"/>
              </w:rPr>
            </w:pPr>
            <w:r w:rsidRPr="00BC4C0A">
              <w:rPr>
                <w:rFonts w:cs="Arial"/>
                <w:spacing w:val="-4"/>
                <w:kern w:val="2"/>
                <w:sz w:val="18"/>
                <w:szCs w:val="18"/>
              </w:rPr>
              <w:t>(1)</w:t>
            </w:r>
            <w:r w:rsidRPr="00BC4C0A">
              <w:rPr>
                <w:rFonts w:cs="Arial"/>
                <w:spacing w:val="-4"/>
                <w:kern w:val="2"/>
                <w:sz w:val="18"/>
                <w:szCs w:val="18"/>
              </w:rPr>
              <w:tab/>
              <w:t xml:space="preserve">To the statements contained in the list of certifications** and </w:t>
            </w:r>
          </w:p>
          <w:p w14:paraId="697AD1DB" w14:textId="77777777" w:rsidR="004142C8" w:rsidRPr="00BC4C0A" w:rsidRDefault="004142C8" w:rsidP="003F4952">
            <w:pPr>
              <w:spacing w:before="0" w:line="240" w:lineRule="auto"/>
              <w:ind w:left="720" w:hanging="360"/>
              <w:rPr>
                <w:rFonts w:cs="Arial"/>
                <w:spacing w:val="-4"/>
                <w:kern w:val="2"/>
                <w:sz w:val="18"/>
                <w:szCs w:val="18"/>
              </w:rPr>
            </w:pPr>
            <w:r w:rsidRPr="00BC4C0A">
              <w:rPr>
                <w:rFonts w:cs="Arial"/>
                <w:spacing w:val="-4"/>
                <w:kern w:val="2"/>
                <w:sz w:val="18"/>
                <w:szCs w:val="18"/>
              </w:rPr>
              <w:t>(2)</w:t>
            </w:r>
            <w:r w:rsidRPr="00BC4C0A">
              <w:rPr>
                <w:rFonts w:cs="Arial"/>
                <w:spacing w:val="-4"/>
                <w:kern w:val="2"/>
                <w:sz w:val="18"/>
                <w:szCs w:val="18"/>
              </w:rPr>
              <w:tab/>
              <w:t>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(U.S. Code, Title 218, Section 1001)</w:t>
            </w:r>
          </w:p>
          <w:p w14:paraId="27D1AAAF" w14:textId="77777777" w:rsidR="004142C8" w:rsidRPr="00BC4C0A" w:rsidRDefault="004142C8" w:rsidP="003F4952">
            <w:pPr>
              <w:spacing w:before="0" w:line="240" w:lineRule="auto"/>
              <w:ind w:left="720" w:hanging="360"/>
              <w:rPr>
                <w:rFonts w:cs="Arial"/>
                <w:spacing w:val="-4"/>
                <w:kern w:val="2"/>
                <w:sz w:val="18"/>
                <w:szCs w:val="18"/>
              </w:rPr>
            </w:pPr>
            <w:r w:rsidRPr="00BC4C0A">
              <w:rPr>
                <w:rFonts w:cs="Arial"/>
                <w:spacing w:val="-4"/>
                <w:kern w:val="2"/>
                <w:sz w:val="18"/>
                <w:szCs w:val="18"/>
              </w:rPr>
              <w:fldChar w:fldCharType="begin">
                <w:ffData>
                  <w:name w:val="Check36"/>
                  <w:enabled/>
                  <w:calcOnExit w:val="0"/>
                  <w:checkBox>
                    <w:sizeAuto/>
                    <w:default w:val="0"/>
                  </w:checkBox>
                </w:ffData>
              </w:fldChar>
            </w:r>
            <w:r w:rsidRPr="00BC4C0A">
              <w:rPr>
                <w:rFonts w:cs="Arial"/>
                <w:spacing w:val="-4"/>
                <w:kern w:val="2"/>
                <w:sz w:val="18"/>
                <w:szCs w:val="18"/>
              </w:rPr>
              <w:instrText xml:space="preserve"> FORMCHECKBOX </w:instrText>
            </w:r>
            <w:r w:rsidR="007E32A9">
              <w:rPr>
                <w:rFonts w:cs="Arial"/>
                <w:spacing w:val="-4"/>
                <w:kern w:val="2"/>
                <w:sz w:val="18"/>
                <w:szCs w:val="18"/>
              </w:rPr>
            </w:r>
            <w:r w:rsidR="007E32A9">
              <w:rPr>
                <w:rFonts w:cs="Arial"/>
                <w:spacing w:val="-4"/>
                <w:kern w:val="2"/>
                <w:sz w:val="18"/>
                <w:szCs w:val="18"/>
              </w:rPr>
              <w:fldChar w:fldCharType="separate"/>
            </w:r>
            <w:r w:rsidRPr="00BC4C0A">
              <w:rPr>
                <w:rFonts w:cs="Arial"/>
                <w:spacing w:val="-4"/>
                <w:kern w:val="2"/>
                <w:sz w:val="18"/>
                <w:szCs w:val="18"/>
              </w:rPr>
              <w:fldChar w:fldCharType="end"/>
            </w:r>
            <w:r w:rsidRPr="00BC4C0A">
              <w:rPr>
                <w:rFonts w:cs="Arial"/>
                <w:spacing w:val="-4"/>
                <w:kern w:val="2"/>
                <w:sz w:val="18"/>
                <w:szCs w:val="18"/>
              </w:rPr>
              <w:tab/>
              <w:t>I AGREE**</w:t>
            </w:r>
          </w:p>
          <w:p w14:paraId="318DB32C" w14:textId="77777777" w:rsidR="004142C8" w:rsidRPr="00BC4C0A" w:rsidRDefault="004142C8" w:rsidP="003F4952">
            <w:pPr>
              <w:spacing w:before="0" w:line="240" w:lineRule="auto"/>
              <w:ind w:left="900" w:hanging="180"/>
              <w:rPr>
                <w:rFonts w:cs="Arial"/>
                <w:kern w:val="2"/>
                <w:sz w:val="18"/>
                <w:szCs w:val="18"/>
              </w:rPr>
            </w:pPr>
            <w:r w:rsidRPr="00BC4C0A">
              <w:rPr>
                <w:rFonts w:cs="Arial"/>
                <w:spacing w:val="-4"/>
                <w:kern w:val="2"/>
                <w:sz w:val="18"/>
                <w:szCs w:val="18"/>
              </w:rPr>
              <w:t>**</w:t>
            </w:r>
            <w:r w:rsidRPr="00BC4C0A">
              <w:rPr>
                <w:rFonts w:cs="Arial"/>
                <w:spacing w:val="-4"/>
                <w:kern w:val="2"/>
                <w:sz w:val="18"/>
                <w:szCs w:val="18"/>
              </w:rPr>
              <w:tab/>
              <w:t>The list of certifications and assurances, or an internet site where you may obtain this list, is contained in the announcement or agency specific instructions</w:t>
            </w:r>
          </w:p>
        </w:tc>
      </w:tr>
      <w:tr w:rsidR="004142C8" w:rsidRPr="00BC4C0A" w14:paraId="17D00A02" w14:textId="77777777" w:rsidTr="00A23B59">
        <w:trPr>
          <w:cantSplit/>
          <w:jc w:val="center"/>
        </w:trPr>
        <w:tc>
          <w:tcPr>
            <w:tcW w:w="9360" w:type="dxa"/>
            <w:gridSpan w:val="8"/>
            <w:tcBorders>
              <w:top w:val="single" w:sz="12" w:space="0" w:color="auto"/>
              <w:left w:val="nil"/>
              <w:bottom w:val="single" w:sz="12" w:space="0" w:color="auto"/>
              <w:right w:val="nil"/>
            </w:tcBorders>
          </w:tcPr>
          <w:p w14:paraId="65235711" w14:textId="77777777" w:rsidR="004142C8" w:rsidRPr="00BC4C0A" w:rsidRDefault="004142C8" w:rsidP="00A23B59">
            <w:pPr>
              <w:keepNext/>
              <w:spacing w:before="0" w:line="240" w:lineRule="auto"/>
              <w:rPr>
                <w:rFonts w:cs="Arial"/>
                <w:b/>
                <w:kern w:val="2"/>
                <w:sz w:val="18"/>
                <w:szCs w:val="18"/>
              </w:rPr>
            </w:pPr>
            <w:r w:rsidRPr="00BC4C0A">
              <w:rPr>
                <w:rFonts w:cs="Arial"/>
                <w:b/>
                <w:kern w:val="2"/>
                <w:sz w:val="18"/>
                <w:szCs w:val="18"/>
              </w:rPr>
              <w:t>Authorized Representative:</w:t>
            </w:r>
          </w:p>
        </w:tc>
      </w:tr>
      <w:tr w:rsidR="004142C8" w:rsidRPr="00BC4C0A" w14:paraId="68C4742B" w14:textId="77777777" w:rsidTr="00A23B59">
        <w:trPr>
          <w:cantSplit/>
          <w:jc w:val="center"/>
        </w:trPr>
        <w:tc>
          <w:tcPr>
            <w:tcW w:w="9360" w:type="dxa"/>
            <w:gridSpan w:val="8"/>
            <w:tcBorders>
              <w:top w:val="single" w:sz="12" w:space="0" w:color="auto"/>
              <w:left w:val="nil"/>
              <w:bottom w:val="single" w:sz="12" w:space="0" w:color="auto"/>
              <w:right w:val="nil"/>
            </w:tcBorders>
          </w:tcPr>
          <w:p w14:paraId="231CB89C" w14:textId="77777777" w:rsidR="004142C8" w:rsidRPr="00BC4C0A" w:rsidRDefault="004142C8" w:rsidP="003F4952">
            <w:pPr>
              <w:spacing w:before="0" w:line="240" w:lineRule="auto"/>
              <w:ind w:left="1267" w:hanging="1267"/>
              <w:rPr>
                <w:rFonts w:cs="Arial"/>
                <w:kern w:val="2"/>
                <w:sz w:val="18"/>
                <w:szCs w:val="18"/>
              </w:rPr>
            </w:pPr>
            <w:r w:rsidRPr="00BC4C0A">
              <w:rPr>
                <w:rFonts w:cs="Arial"/>
                <w:kern w:val="2"/>
                <w:sz w:val="18"/>
                <w:szCs w:val="18"/>
              </w:rPr>
              <w:t>Prefix:</w:t>
            </w:r>
            <w:r w:rsidRPr="00BC4C0A">
              <w:rPr>
                <w:rFonts w:cs="Arial"/>
                <w:kern w:val="2"/>
                <w:sz w:val="18"/>
                <w:szCs w:val="18"/>
              </w:rPr>
              <w:tab/>
            </w:r>
            <w:r w:rsidRPr="00BC4C0A">
              <w:rPr>
                <w:rFonts w:cs="Arial"/>
                <w:kern w:val="2"/>
                <w:sz w:val="18"/>
                <w:szCs w:val="18"/>
                <w:u w:val="single"/>
              </w:rPr>
              <w:fldChar w:fldCharType="begin">
                <w:ffData>
                  <w:name w:val="Text54"/>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1FE2EFE5" w14:textId="77777777" w:rsidR="004142C8" w:rsidRPr="00BC4C0A" w:rsidRDefault="004142C8" w:rsidP="003F4952">
            <w:pPr>
              <w:spacing w:before="0" w:line="240" w:lineRule="auto"/>
              <w:ind w:left="1267" w:hanging="1267"/>
              <w:rPr>
                <w:rFonts w:cs="Arial"/>
                <w:kern w:val="2"/>
                <w:sz w:val="18"/>
                <w:szCs w:val="18"/>
                <w:u w:val="single"/>
              </w:rPr>
            </w:pPr>
            <w:r w:rsidRPr="00BC4C0A">
              <w:rPr>
                <w:rFonts w:cs="Arial"/>
                <w:kern w:val="2"/>
                <w:sz w:val="18"/>
                <w:szCs w:val="18"/>
              </w:rPr>
              <w:t>*First Name:</w:t>
            </w:r>
            <w:r w:rsidRPr="00BC4C0A">
              <w:rPr>
                <w:rFonts w:cs="Arial"/>
                <w:kern w:val="2"/>
                <w:sz w:val="18"/>
                <w:szCs w:val="18"/>
              </w:rPr>
              <w:tab/>
            </w:r>
            <w:r w:rsidRPr="00BC4C0A">
              <w:rPr>
                <w:rFonts w:cs="Arial"/>
                <w:kern w:val="2"/>
                <w:sz w:val="18"/>
                <w:szCs w:val="18"/>
                <w:u w:val="single"/>
              </w:rPr>
              <w:fldChar w:fldCharType="begin">
                <w:ffData>
                  <w:name w:val="Text55"/>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6019F902" w14:textId="77777777" w:rsidR="004142C8" w:rsidRPr="00BC4C0A" w:rsidRDefault="004142C8" w:rsidP="003F4952">
            <w:pPr>
              <w:spacing w:before="0" w:line="240" w:lineRule="auto"/>
              <w:ind w:left="1267" w:hanging="1267"/>
              <w:rPr>
                <w:rFonts w:cs="Arial"/>
                <w:kern w:val="2"/>
                <w:sz w:val="18"/>
                <w:szCs w:val="18"/>
              </w:rPr>
            </w:pPr>
            <w:r w:rsidRPr="00BC4C0A">
              <w:rPr>
                <w:rFonts w:cs="Arial"/>
                <w:kern w:val="2"/>
                <w:sz w:val="18"/>
                <w:szCs w:val="18"/>
              </w:rPr>
              <w:t>Middle Name:</w:t>
            </w:r>
            <w:r w:rsidRPr="00BC4C0A">
              <w:rPr>
                <w:rFonts w:cs="Arial"/>
                <w:kern w:val="2"/>
                <w:sz w:val="18"/>
                <w:szCs w:val="18"/>
              </w:rPr>
              <w:tab/>
            </w:r>
            <w:r w:rsidRPr="00BC4C0A">
              <w:rPr>
                <w:rFonts w:cs="Arial"/>
                <w:kern w:val="2"/>
                <w:sz w:val="18"/>
                <w:szCs w:val="18"/>
                <w:u w:val="single"/>
              </w:rPr>
              <w:fldChar w:fldCharType="begin">
                <w:ffData>
                  <w:name w:val="Text56"/>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5F72B33E" w14:textId="77777777" w:rsidR="004142C8" w:rsidRPr="00BC4C0A" w:rsidRDefault="004142C8" w:rsidP="003F4952">
            <w:pPr>
              <w:spacing w:before="0" w:line="240" w:lineRule="auto"/>
              <w:ind w:left="1267" w:hanging="1267"/>
              <w:rPr>
                <w:rFonts w:cs="Arial"/>
                <w:kern w:val="2"/>
                <w:sz w:val="18"/>
                <w:szCs w:val="18"/>
              </w:rPr>
            </w:pPr>
            <w:r w:rsidRPr="00BC4C0A">
              <w:rPr>
                <w:rFonts w:cs="Arial"/>
                <w:kern w:val="2"/>
                <w:sz w:val="18"/>
                <w:szCs w:val="18"/>
              </w:rPr>
              <w:t>*Last Name:</w:t>
            </w:r>
            <w:r w:rsidRPr="00BC4C0A">
              <w:rPr>
                <w:rFonts w:cs="Arial"/>
                <w:kern w:val="2"/>
                <w:sz w:val="18"/>
                <w:szCs w:val="18"/>
              </w:rPr>
              <w:tab/>
            </w:r>
            <w:r w:rsidRPr="00BC4C0A">
              <w:rPr>
                <w:rFonts w:cs="Arial"/>
                <w:kern w:val="2"/>
                <w:sz w:val="18"/>
                <w:szCs w:val="18"/>
                <w:u w:val="single"/>
              </w:rPr>
              <w:fldChar w:fldCharType="begin">
                <w:ffData>
                  <w:name w:val="Text57"/>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p w14:paraId="4E53327B" w14:textId="77777777" w:rsidR="004142C8" w:rsidRPr="00BC4C0A" w:rsidRDefault="004142C8" w:rsidP="003F4952">
            <w:pPr>
              <w:spacing w:before="0" w:line="240" w:lineRule="auto"/>
              <w:ind w:left="1267" w:hanging="1267"/>
              <w:rPr>
                <w:rFonts w:cs="Arial"/>
                <w:kern w:val="2"/>
                <w:sz w:val="18"/>
                <w:szCs w:val="18"/>
              </w:rPr>
            </w:pPr>
            <w:r w:rsidRPr="00BC4C0A">
              <w:rPr>
                <w:rFonts w:cs="Arial"/>
                <w:kern w:val="2"/>
                <w:sz w:val="18"/>
                <w:szCs w:val="18"/>
              </w:rPr>
              <w:t>Suffix:</w:t>
            </w:r>
            <w:r w:rsidRPr="00BC4C0A">
              <w:rPr>
                <w:rFonts w:cs="Arial"/>
                <w:kern w:val="2"/>
                <w:sz w:val="18"/>
                <w:szCs w:val="18"/>
              </w:rPr>
              <w:tab/>
            </w:r>
            <w:r w:rsidRPr="00BC4C0A">
              <w:rPr>
                <w:rFonts w:cs="Arial"/>
                <w:kern w:val="2"/>
                <w:sz w:val="18"/>
                <w:szCs w:val="18"/>
                <w:u w:val="single"/>
              </w:rPr>
              <w:fldChar w:fldCharType="begin">
                <w:ffData>
                  <w:name w:val="Text58"/>
                  <w:enabled/>
                  <w:calcOnExit w:val="0"/>
                  <w:textInput/>
                </w:ffData>
              </w:fldChar>
            </w:r>
            <w:r w:rsidRPr="00BC4C0A">
              <w:rPr>
                <w:rFonts w:cs="Arial"/>
                <w:kern w:val="2"/>
                <w:sz w:val="18"/>
                <w:szCs w:val="18"/>
                <w:u w:val="single"/>
              </w:rPr>
              <w:instrText xml:space="preserve"> FORMTEXT </w:instrText>
            </w:r>
            <w:r w:rsidRPr="00BC4C0A">
              <w:rPr>
                <w:rFonts w:cs="Arial"/>
                <w:kern w:val="2"/>
                <w:sz w:val="18"/>
                <w:szCs w:val="18"/>
                <w:u w:val="single"/>
              </w:rPr>
            </w:r>
            <w:r w:rsidRPr="00BC4C0A">
              <w:rPr>
                <w:rFonts w:cs="Arial"/>
                <w:kern w:val="2"/>
                <w:sz w:val="18"/>
                <w:szCs w:val="18"/>
                <w:u w:val="single"/>
              </w:rPr>
              <w:fldChar w:fldCharType="separate"/>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noProof/>
                <w:kern w:val="2"/>
                <w:sz w:val="18"/>
                <w:szCs w:val="18"/>
                <w:u w:val="single"/>
              </w:rPr>
              <w:t> </w:t>
            </w:r>
            <w:r w:rsidRPr="00BC4C0A">
              <w:rPr>
                <w:rFonts w:cs="Arial"/>
                <w:kern w:val="2"/>
                <w:sz w:val="18"/>
                <w:szCs w:val="18"/>
                <w:u w:val="single"/>
              </w:rPr>
              <w:fldChar w:fldCharType="end"/>
            </w:r>
          </w:p>
        </w:tc>
      </w:tr>
      <w:tr w:rsidR="004142C8" w:rsidRPr="00BC4C0A" w14:paraId="2AA67FAE" w14:textId="77777777" w:rsidTr="00A23B59">
        <w:trPr>
          <w:cantSplit/>
          <w:jc w:val="center"/>
        </w:trPr>
        <w:tc>
          <w:tcPr>
            <w:tcW w:w="9360" w:type="dxa"/>
            <w:gridSpan w:val="8"/>
            <w:tcBorders>
              <w:top w:val="single" w:sz="12" w:space="0" w:color="auto"/>
              <w:left w:val="nil"/>
              <w:bottom w:val="single" w:sz="12" w:space="0" w:color="auto"/>
              <w:right w:val="nil"/>
            </w:tcBorders>
          </w:tcPr>
          <w:p w14:paraId="53A98D81" w14:textId="77777777" w:rsidR="004142C8" w:rsidRPr="00BC4C0A" w:rsidRDefault="004142C8" w:rsidP="003F4952">
            <w:pPr>
              <w:spacing w:before="0" w:line="240" w:lineRule="auto"/>
              <w:rPr>
                <w:rFonts w:cs="Arial"/>
                <w:kern w:val="2"/>
                <w:sz w:val="18"/>
                <w:szCs w:val="18"/>
              </w:rPr>
            </w:pPr>
            <w:r w:rsidRPr="00BC4C0A">
              <w:rPr>
                <w:rFonts w:cs="Arial"/>
                <w:kern w:val="2"/>
                <w:sz w:val="18"/>
                <w:szCs w:val="18"/>
              </w:rPr>
              <w:t xml:space="preserve">*Title: </w:t>
            </w:r>
            <w:r w:rsidRPr="00BC4C0A">
              <w:rPr>
                <w:rFonts w:cs="Arial"/>
                <w:kern w:val="2"/>
                <w:sz w:val="18"/>
                <w:szCs w:val="18"/>
              </w:rPr>
              <w:fldChar w:fldCharType="begin">
                <w:ffData>
                  <w:name w:val="Text59"/>
                  <w:enabled/>
                  <w:calcOnExit w:val="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r>
      <w:tr w:rsidR="004142C8" w:rsidRPr="00BC4C0A" w14:paraId="35322301" w14:textId="77777777" w:rsidTr="00A23B59">
        <w:trPr>
          <w:cantSplit/>
          <w:jc w:val="center"/>
        </w:trPr>
        <w:tc>
          <w:tcPr>
            <w:tcW w:w="4680" w:type="dxa"/>
            <w:gridSpan w:val="4"/>
            <w:tcBorders>
              <w:top w:val="single" w:sz="12" w:space="0" w:color="auto"/>
              <w:left w:val="nil"/>
              <w:bottom w:val="single" w:sz="12" w:space="0" w:color="auto"/>
              <w:right w:val="single" w:sz="12" w:space="0" w:color="auto"/>
            </w:tcBorders>
          </w:tcPr>
          <w:p w14:paraId="507D0CAD" w14:textId="77777777" w:rsidR="004142C8" w:rsidRPr="00BC4C0A" w:rsidRDefault="004142C8" w:rsidP="003F4952">
            <w:pPr>
              <w:spacing w:before="0" w:line="240" w:lineRule="auto"/>
              <w:rPr>
                <w:rFonts w:cs="Arial"/>
                <w:kern w:val="2"/>
                <w:sz w:val="18"/>
                <w:szCs w:val="18"/>
              </w:rPr>
            </w:pPr>
            <w:r w:rsidRPr="00BC4C0A">
              <w:rPr>
                <w:rFonts w:cs="Arial"/>
                <w:kern w:val="2"/>
                <w:sz w:val="18"/>
                <w:szCs w:val="18"/>
              </w:rPr>
              <w:t xml:space="preserve">*Telephone Number: </w:t>
            </w:r>
            <w:r w:rsidRPr="00BC4C0A">
              <w:rPr>
                <w:rFonts w:cs="Arial"/>
                <w:kern w:val="2"/>
                <w:sz w:val="18"/>
                <w:szCs w:val="18"/>
              </w:rPr>
              <w:fldChar w:fldCharType="begin">
                <w:ffData>
                  <w:name w:val="Text60"/>
                  <w:enabled/>
                  <w:calcOnExit w:val="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c>
          <w:tcPr>
            <w:tcW w:w="4680" w:type="dxa"/>
            <w:gridSpan w:val="4"/>
            <w:tcBorders>
              <w:top w:val="single" w:sz="12" w:space="0" w:color="auto"/>
              <w:left w:val="single" w:sz="12" w:space="0" w:color="auto"/>
              <w:bottom w:val="single" w:sz="12" w:space="0" w:color="auto"/>
              <w:right w:val="nil"/>
            </w:tcBorders>
            <w:tcMar>
              <w:left w:w="72" w:type="dxa"/>
            </w:tcMar>
          </w:tcPr>
          <w:p w14:paraId="685C3A36" w14:textId="77777777" w:rsidR="004142C8" w:rsidRPr="00BC4C0A" w:rsidRDefault="004142C8" w:rsidP="003F4952">
            <w:pPr>
              <w:spacing w:before="0" w:line="240" w:lineRule="auto"/>
              <w:rPr>
                <w:rFonts w:cs="Arial"/>
                <w:kern w:val="2"/>
                <w:sz w:val="18"/>
                <w:szCs w:val="18"/>
              </w:rPr>
            </w:pPr>
            <w:r w:rsidRPr="00BC4C0A">
              <w:rPr>
                <w:rFonts w:cs="Arial"/>
                <w:kern w:val="2"/>
                <w:sz w:val="18"/>
                <w:szCs w:val="18"/>
              </w:rPr>
              <w:t xml:space="preserve">Fax Number: </w:t>
            </w:r>
            <w:r w:rsidRPr="00BC4C0A">
              <w:rPr>
                <w:rFonts w:cs="Arial"/>
                <w:kern w:val="2"/>
                <w:sz w:val="18"/>
                <w:szCs w:val="18"/>
              </w:rPr>
              <w:fldChar w:fldCharType="begin">
                <w:ffData>
                  <w:name w:val="Text61"/>
                  <w:enabled/>
                  <w:calcOnExit w:val="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r>
      <w:tr w:rsidR="004142C8" w:rsidRPr="00BC4C0A" w14:paraId="3DBDC8B5" w14:textId="77777777" w:rsidTr="00A23B59">
        <w:trPr>
          <w:cantSplit/>
          <w:jc w:val="center"/>
        </w:trPr>
        <w:tc>
          <w:tcPr>
            <w:tcW w:w="9360" w:type="dxa"/>
            <w:gridSpan w:val="8"/>
            <w:tcBorders>
              <w:top w:val="single" w:sz="12" w:space="0" w:color="auto"/>
              <w:left w:val="nil"/>
              <w:bottom w:val="single" w:sz="12" w:space="0" w:color="auto"/>
              <w:right w:val="nil"/>
            </w:tcBorders>
          </w:tcPr>
          <w:p w14:paraId="5F759ABA" w14:textId="77777777" w:rsidR="004142C8" w:rsidRPr="00BC4C0A" w:rsidRDefault="004142C8" w:rsidP="003F4952">
            <w:pPr>
              <w:spacing w:before="0" w:line="240" w:lineRule="auto"/>
              <w:rPr>
                <w:rFonts w:cs="Arial"/>
                <w:kern w:val="2"/>
                <w:sz w:val="18"/>
                <w:szCs w:val="18"/>
              </w:rPr>
            </w:pPr>
            <w:r w:rsidRPr="00BC4C0A">
              <w:rPr>
                <w:rFonts w:cs="Arial"/>
                <w:kern w:val="2"/>
                <w:sz w:val="18"/>
                <w:szCs w:val="18"/>
              </w:rPr>
              <w:t>*</w:t>
            </w:r>
            <w:r w:rsidR="00E80DBF" w:rsidRPr="00BC4C0A">
              <w:rPr>
                <w:rFonts w:cs="Arial"/>
                <w:kern w:val="2"/>
                <w:sz w:val="18"/>
                <w:szCs w:val="18"/>
              </w:rPr>
              <w:t>Email</w:t>
            </w:r>
            <w:r w:rsidRPr="00BC4C0A">
              <w:rPr>
                <w:rFonts w:cs="Arial"/>
                <w:kern w:val="2"/>
                <w:sz w:val="18"/>
                <w:szCs w:val="18"/>
              </w:rPr>
              <w:t xml:space="preserve">: </w:t>
            </w:r>
            <w:r w:rsidRPr="00BC4C0A">
              <w:rPr>
                <w:rFonts w:cs="Arial"/>
                <w:kern w:val="2"/>
                <w:sz w:val="18"/>
                <w:szCs w:val="18"/>
              </w:rPr>
              <w:fldChar w:fldCharType="begin">
                <w:ffData>
                  <w:name w:val="Text66"/>
                  <w:enabled/>
                  <w:calcOnExit w:val="0"/>
                  <w:textInput/>
                </w:ffData>
              </w:fldChar>
            </w:r>
            <w:r w:rsidRPr="00BC4C0A">
              <w:rPr>
                <w:rFonts w:cs="Arial"/>
                <w:kern w:val="2"/>
                <w:sz w:val="18"/>
                <w:szCs w:val="18"/>
              </w:rPr>
              <w:instrText xml:space="preserve"> FORMTEXT </w:instrText>
            </w:r>
            <w:r w:rsidRPr="00BC4C0A">
              <w:rPr>
                <w:rFonts w:cs="Arial"/>
                <w:kern w:val="2"/>
                <w:sz w:val="18"/>
                <w:szCs w:val="18"/>
              </w:rPr>
            </w:r>
            <w:r w:rsidRPr="00BC4C0A">
              <w:rPr>
                <w:rFonts w:cs="Arial"/>
                <w:kern w:val="2"/>
                <w:sz w:val="18"/>
                <w:szCs w:val="18"/>
              </w:rPr>
              <w:fldChar w:fldCharType="separate"/>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noProof/>
                <w:kern w:val="2"/>
                <w:sz w:val="18"/>
                <w:szCs w:val="18"/>
              </w:rPr>
              <w:t> </w:t>
            </w:r>
            <w:r w:rsidRPr="00BC4C0A">
              <w:rPr>
                <w:rFonts w:cs="Arial"/>
                <w:kern w:val="2"/>
                <w:sz w:val="18"/>
                <w:szCs w:val="18"/>
              </w:rPr>
              <w:fldChar w:fldCharType="end"/>
            </w:r>
          </w:p>
        </w:tc>
      </w:tr>
      <w:tr w:rsidR="004142C8" w:rsidRPr="00BC4C0A" w14:paraId="0E62F1C9" w14:textId="77777777" w:rsidTr="00A23B59">
        <w:trPr>
          <w:cantSplit/>
          <w:jc w:val="center"/>
        </w:trPr>
        <w:tc>
          <w:tcPr>
            <w:tcW w:w="6684" w:type="dxa"/>
            <w:gridSpan w:val="7"/>
            <w:tcBorders>
              <w:top w:val="single" w:sz="12" w:space="0" w:color="auto"/>
              <w:left w:val="nil"/>
              <w:bottom w:val="single" w:sz="18" w:space="0" w:color="auto"/>
              <w:right w:val="single" w:sz="12" w:space="0" w:color="auto"/>
            </w:tcBorders>
            <w:vAlign w:val="bottom"/>
          </w:tcPr>
          <w:p w14:paraId="34C99A40" w14:textId="77777777" w:rsidR="004142C8" w:rsidRPr="00BC4C0A" w:rsidRDefault="004142C8" w:rsidP="003F4952">
            <w:pPr>
              <w:spacing w:before="0" w:line="240" w:lineRule="auto"/>
              <w:rPr>
                <w:rFonts w:cs="Arial"/>
                <w:i/>
                <w:kern w:val="2"/>
                <w:sz w:val="18"/>
                <w:szCs w:val="18"/>
              </w:rPr>
            </w:pPr>
            <w:r w:rsidRPr="00BC4C0A">
              <w:rPr>
                <w:rFonts w:cs="Arial"/>
                <w:kern w:val="2"/>
                <w:sz w:val="18"/>
                <w:szCs w:val="18"/>
              </w:rPr>
              <w:t xml:space="preserve">*Signature of Authorized Representative: </w:t>
            </w:r>
            <w:r w:rsidRPr="00BC4C0A">
              <w:rPr>
                <w:rFonts w:cs="Arial"/>
                <w:i/>
                <w:kern w:val="2"/>
                <w:sz w:val="18"/>
                <w:szCs w:val="18"/>
              </w:rPr>
              <w:fldChar w:fldCharType="begin">
                <w:ffData>
                  <w:name w:val="Text65"/>
                  <w:enabled/>
                  <w:calcOnExit w:val="0"/>
                  <w:textInput/>
                </w:ffData>
              </w:fldChar>
            </w:r>
            <w:r w:rsidRPr="00BC4C0A">
              <w:rPr>
                <w:rFonts w:cs="Arial"/>
                <w:i/>
                <w:kern w:val="2"/>
                <w:sz w:val="18"/>
                <w:szCs w:val="18"/>
              </w:rPr>
              <w:instrText xml:space="preserve"> FORMTEXT </w:instrText>
            </w:r>
            <w:r w:rsidRPr="00BC4C0A">
              <w:rPr>
                <w:rFonts w:cs="Arial"/>
                <w:i/>
                <w:kern w:val="2"/>
                <w:sz w:val="18"/>
                <w:szCs w:val="18"/>
              </w:rPr>
            </w:r>
            <w:r w:rsidRPr="00BC4C0A">
              <w:rPr>
                <w:rFonts w:cs="Arial"/>
                <w:i/>
                <w:kern w:val="2"/>
                <w:sz w:val="18"/>
                <w:szCs w:val="18"/>
              </w:rPr>
              <w:fldChar w:fldCharType="separate"/>
            </w:r>
            <w:r w:rsidRPr="00BC4C0A">
              <w:rPr>
                <w:rFonts w:cs="Arial"/>
                <w:i/>
                <w:noProof/>
                <w:kern w:val="2"/>
                <w:sz w:val="18"/>
                <w:szCs w:val="18"/>
              </w:rPr>
              <w:t> </w:t>
            </w:r>
            <w:r w:rsidRPr="00BC4C0A">
              <w:rPr>
                <w:rFonts w:cs="Arial"/>
                <w:i/>
                <w:noProof/>
                <w:kern w:val="2"/>
                <w:sz w:val="18"/>
                <w:szCs w:val="18"/>
              </w:rPr>
              <w:t> </w:t>
            </w:r>
            <w:r w:rsidRPr="00BC4C0A">
              <w:rPr>
                <w:rFonts w:cs="Arial"/>
                <w:i/>
                <w:noProof/>
                <w:kern w:val="2"/>
                <w:sz w:val="18"/>
                <w:szCs w:val="18"/>
              </w:rPr>
              <w:t> </w:t>
            </w:r>
            <w:r w:rsidRPr="00BC4C0A">
              <w:rPr>
                <w:rFonts w:cs="Arial"/>
                <w:i/>
                <w:noProof/>
                <w:kern w:val="2"/>
                <w:sz w:val="18"/>
                <w:szCs w:val="18"/>
              </w:rPr>
              <w:t> </w:t>
            </w:r>
            <w:r w:rsidRPr="00BC4C0A">
              <w:rPr>
                <w:rFonts w:cs="Arial"/>
                <w:i/>
                <w:noProof/>
                <w:kern w:val="2"/>
                <w:sz w:val="18"/>
                <w:szCs w:val="18"/>
              </w:rPr>
              <w:t> </w:t>
            </w:r>
            <w:r w:rsidRPr="00BC4C0A">
              <w:rPr>
                <w:rFonts w:cs="Arial"/>
                <w:i/>
                <w:kern w:val="2"/>
                <w:sz w:val="18"/>
                <w:szCs w:val="18"/>
              </w:rPr>
              <w:fldChar w:fldCharType="end"/>
            </w:r>
          </w:p>
          <w:p w14:paraId="352F6291" w14:textId="77777777" w:rsidR="004142C8" w:rsidRPr="00BC4C0A" w:rsidRDefault="004142C8" w:rsidP="003F4952">
            <w:pPr>
              <w:spacing w:before="0" w:line="240" w:lineRule="auto"/>
              <w:rPr>
                <w:rFonts w:cs="Arial"/>
                <w:kern w:val="2"/>
                <w:sz w:val="14"/>
                <w:szCs w:val="14"/>
              </w:rPr>
            </w:pPr>
            <w:r w:rsidRPr="00BC4C0A">
              <w:rPr>
                <w:rFonts w:cs="Arial"/>
                <w:kern w:val="2"/>
                <w:sz w:val="14"/>
                <w:szCs w:val="14"/>
              </w:rPr>
              <w:t>Completed by Grants.gov upon submission</w:t>
            </w:r>
          </w:p>
        </w:tc>
        <w:tc>
          <w:tcPr>
            <w:tcW w:w="2676" w:type="dxa"/>
            <w:tcBorders>
              <w:top w:val="single" w:sz="12" w:space="0" w:color="auto"/>
              <w:left w:val="single" w:sz="12" w:space="0" w:color="auto"/>
              <w:bottom w:val="single" w:sz="18" w:space="0" w:color="auto"/>
              <w:right w:val="nil"/>
            </w:tcBorders>
            <w:tcMar>
              <w:left w:w="72" w:type="dxa"/>
            </w:tcMar>
            <w:vAlign w:val="bottom"/>
          </w:tcPr>
          <w:p w14:paraId="75E51BEE" w14:textId="77777777" w:rsidR="004142C8" w:rsidRPr="00BC4C0A" w:rsidRDefault="004142C8" w:rsidP="003F4952">
            <w:pPr>
              <w:spacing w:before="0" w:line="240" w:lineRule="auto"/>
              <w:rPr>
                <w:rFonts w:cs="Arial"/>
                <w:i/>
                <w:kern w:val="2"/>
                <w:sz w:val="18"/>
                <w:szCs w:val="18"/>
              </w:rPr>
            </w:pPr>
            <w:r w:rsidRPr="00BC4C0A">
              <w:rPr>
                <w:rFonts w:cs="Arial"/>
                <w:kern w:val="2"/>
                <w:sz w:val="18"/>
                <w:szCs w:val="18"/>
              </w:rPr>
              <w:t xml:space="preserve">*Date Signed: </w:t>
            </w:r>
            <w:r w:rsidRPr="00BC4C0A">
              <w:rPr>
                <w:rFonts w:cs="Arial"/>
                <w:i/>
                <w:kern w:val="2"/>
                <w:sz w:val="18"/>
                <w:szCs w:val="18"/>
              </w:rPr>
              <w:fldChar w:fldCharType="begin">
                <w:ffData>
                  <w:name w:val="Text63"/>
                  <w:enabled/>
                  <w:calcOnExit w:val="0"/>
                  <w:textInput>
                    <w:type w:val="date"/>
                    <w:format w:val="M/d/yyyy"/>
                  </w:textInput>
                </w:ffData>
              </w:fldChar>
            </w:r>
            <w:r w:rsidRPr="00BC4C0A">
              <w:rPr>
                <w:rFonts w:cs="Arial"/>
                <w:i/>
                <w:kern w:val="2"/>
                <w:sz w:val="18"/>
                <w:szCs w:val="18"/>
              </w:rPr>
              <w:instrText xml:space="preserve"> FORMTEXT </w:instrText>
            </w:r>
            <w:r w:rsidRPr="00BC4C0A">
              <w:rPr>
                <w:rFonts w:cs="Arial"/>
                <w:i/>
                <w:kern w:val="2"/>
                <w:sz w:val="18"/>
                <w:szCs w:val="18"/>
              </w:rPr>
            </w:r>
            <w:r w:rsidRPr="00BC4C0A">
              <w:rPr>
                <w:rFonts w:cs="Arial"/>
                <w:i/>
                <w:kern w:val="2"/>
                <w:sz w:val="18"/>
                <w:szCs w:val="18"/>
              </w:rPr>
              <w:fldChar w:fldCharType="separate"/>
            </w:r>
            <w:r w:rsidRPr="00BC4C0A">
              <w:rPr>
                <w:rFonts w:cs="Arial"/>
                <w:i/>
                <w:noProof/>
                <w:kern w:val="2"/>
                <w:sz w:val="18"/>
                <w:szCs w:val="18"/>
              </w:rPr>
              <w:t> </w:t>
            </w:r>
            <w:r w:rsidRPr="00BC4C0A">
              <w:rPr>
                <w:rFonts w:cs="Arial"/>
                <w:i/>
                <w:noProof/>
                <w:kern w:val="2"/>
                <w:sz w:val="18"/>
                <w:szCs w:val="18"/>
              </w:rPr>
              <w:t> </w:t>
            </w:r>
            <w:r w:rsidRPr="00BC4C0A">
              <w:rPr>
                <w:rFonts w:cs="Arial"/>
                <w:i/>
                <w:noProof/>
                <w:kern w:val="2"/>
                <w:sz w:val="18"/>
                <w:szCs w:val="18"/>
              </w:rPr>
              <w:t> </w:t>
            </w:r>
            <w:r w:rsidRPr="00BC4C0A">
              <w:rPr>
                <w:rFonts w:cs="Arial"/>
                <w:i/>
                <w:noProof/>
                <w:kern w:val="2"/>
                <w:sz w:val="18"/>
                <w:szCs w:val="18"/>
              </w:rPr>
              <w:t> </w:t>
            </w:r>
            <w:r w:rsidRPr="00BC4C0A">
              <w:rPr>
                <w:rFonts w:cs="Arial"/>
                <w:i/>
                <w:noProof/>
                <w:kern w:val="2"/>
                <w:sz w:val="18"/>
                <w:szCs w:val="18"/>
              </w:rPr>
              <w:t> </w:t>
            </w:r>
            <w:r w:rsidRPr="00BC4C0A">
              <w:rPr>
                <w:rFonts w:cs="Arial"/>
                <w:i/>
                <w:kern w:val="2"/>
                <w:sz w:val="18"/>
                <w:szCs w:val="18"/>
              </w:rPr>
              <w:fldChar w:fldCharType="end"/>
            </w:r>
          </w:p>
          <w:p w14:paraId="716D6FB2" w14:textId="77777777" w:rsidR="004142C8" w:rsidRPr="00BC4C0A" w:rsidRDefault="004142C8" w:rsidP="003F4952">
            <w:pPr>
              <w:spacing w:before="0" w:line="240" w:lineRule="auto"/>
              <w:rPr>
                <w:rFonts w:cs="Arial"/>
                <w:kern w:val="2"/>
                <w:sz w:val="13"/>
                <w:szCs w:val="13"/>
              </w:rPr>
            </w:pPr>
            <w:r w:rsidRPr="00BC4C0A">
              <w:rPr>
                <w:rFonts w:cs="Arial"/>
                <w:kern w:val="2"/>
                <w:sz w:val="13"/>
                <w:szCs w:val="13"/>
              </w:rPr>
              <w:t>Completed by Grants.gov upon submission</w:t>
            </w:r>
          </w:p>
        </w:tc>
      </w:tr>
    </w:tbl>
    <w:p w14:paraId="04E251B6" w14:textId="77777777" w:rsidR="004142C8" w:rsidRPr="00BC4C0A" w:rsidRDefault="004142C8" w:rsidP="002B737D">
      <w:pPr>
        <w:pStyle w:val="Heading3-NoTOC"/>
        <w:widowControl/>
        <w:rPr>
          <w:kern w:val="2"/>
        </w:rPr>
        <w:sectPr w:rsidR="004142C8" w:rsidRPr="00BC4C0A" w:rsidSect="004142C8">
          <w:footerReference w:type="default" r:id="rId99"/>
          <w:type w:val="continuous"/>
          <w:pgSz w:w="12240" w:h="15840" w:code="1"/>
          <w:pgMar w:top="1440" w:right="1440" w:bottom="1440" w:left="1440" w:header="720" w:footer="720" w:gutter="0"/>
          <w:cols w:space="360"/>
        </w:sectPr>
      </w:pPr>
    </w:p>
    <w:p w14:paraId="7965749A" w14:textId="77777777" w:rsidR="004142C8" w:rsidRPr="00BC4C0A" w:rsidRDefault="004142C8" w:rsidP="00A23B59">
      <w:pPr>
        <w:pStyle w:val="Heading3"/>
        <w:widowControl/>
        <w:jc w:val="center"/>
        <w:rPr>
          <w:kern w:val="2"/>
        </w:rPr>
      </w:pPr>
      <w:bookmarkStart w:id="86" w:name="_Toc382563180"/>
      <w:bookmarkStart w:id="87" w:name="_Toc455579558"/>
      <w:bookmarkStart w:id="88" w:name="_Toc455579765"/>
      <w:r w:rsidRPr="00BC4C0A">
        <w:rPr>
          <w:kern w:val="2"/>
        </w:rPr>
        <w:t>Instructions for the SF-424</w:t>
      </w:r>
      <w:bookmarkEnd w:id="86"/>
      <w:bookmarkEnd w:id="87"/>
      <w:bookmarkEnd w:id="88"/>
    </w:p>
    <w:p w14:paraId="44372EB5" w14:textId="77777777" w:rsidR="004142C8" w:rsidRPr="00BC4C0A" w:rsidRDefault="004142C8" w:rsidP="002B737D">
      <w:pPr>
        <w:spacing w:before="120" w:after="120"/>
        <w:rPr>
          <w:spacing w:val="-4"/>
          <w:kern w:val="2"/>
        </w:rPr>
      </w:pPr>
      <w:r w:rsidRPr="00BC4C0A">
        <w:rPr>
          <w:spacing w:val="-4"/>
          <w:kern w:val="2"/>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9360" w:type="dxa"/>
        <w:tblBorders>
          <w:insideH w:val="single" w:sz="4" w:space="0" w:color="auto"/>
        </w:tblBorders>
        <w:tblLayout w:type="fixed"/>
        <w:tblCellMar>
          <w:top w:w="29" w:type="dxa"/>
          <w:left w:w="0" w:type="dxa"/>
          <w:bottom w:w="29" w:type="dxa"/>
          <w:right w:w="0" w:type="dxa"/>
        </w:tblCellMar>
        <w:tblLook w:val="0000" w:firstRow="0" w:lastRow="0" w:firstColumn="0" w:lastColumn="0" w:noHBand="0" w:noVBand="0"/>
      </w:tblPr>
      <w:tblGrid>
        <w:gridCol w:w="450"/>
        <w:gridCol w:w="2115"/>
        <w:gridCol w:w="2115"/>
        <w:gridCol w:w="450"/>
        <w:gridCol w:w="4230"/>
      </w:tblGrid>
      <w:tr w:rsidR="004142C8" w:rsidRPr="00BC4C0A" w14:paraId="46F8209C" w14:textId="77777777" w:rsidTr="004142C8">
        <w:trPr>
          <w:cantSplit/>
        </w:trPr>
        <w:tc>
          <w:tcPr>
            <w:tcW w:w="450" w:type="dxa"/>
            <w:vMerge w:val="restart"/>
            <w:tcBorders>
              <w:top w:val="single" w:sz="12" w:space="0" w:color="auto"/>
            </w:tcBorders>
          </w:tcPr>
          <w:p w14:paraId="1407ABD9"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w:t>
            </w:r>
          </w:p>
        </w:tc>
        <w:tc>
          <w:tcPr>
            <w:tcW w:w="4230" w:type="dxa"/>
            <w:gridSpan w:val="2"/>
            <w:vMerge w:val="restart"/>
            <w:tcBorders>
              <w:top w:val="single" w:sz="12" w:space="0" w:color="auto"/>
              <w:right w:val="single" w:sz="12" w:space="0" w:color="auto"/>
            </w:tcBorders>
            <w:tcMar>
              <w:right w:w="72" w:type="dxa"/>
            </w:tcMar>
          </w:tcPr>
          <w:p w14:paraId="0558725C" w14:textId="77777777" w:rsidR="004142C8" w:rsidRPr="00BC4C0A" w:rsidRDefault="004142C8" w:rsidP="003F4952">
            <w:pPr>
              <w:adjustRightInd w:val="0"/>
              <w:spacing w:before="0"/>
              <w:rPr>
                <w:rFonts w:ascii="Arial Narrow" w:hAnsi="Arial Narrow" w:cs="Arial"/>
                <w:kern w:val="2"/>
                <w:sz w:val="20"/>
                <w:szCs w:val="20"/>
              </w:rPr>
            </w:pPr>
            <w:r w:rsidRPr="00BC4C0A">
              <w:rPr>
                <w:rFonts w:ascii="Arial Narrow" w:hAnsi="Arial Narrow" w:cs="Arial"/>
                <w:b/>
                <w:bCs/>
                <w:kern w:val="2"/>
                <w:sz w:val="20"/>
                <w:szCs w:val="20"/>
              </w:rPr>
              <w:t xml:space="preserve">Type of Submission: </w:t>
            </w:r>
            <w:r w:rsidRPr="00BC4C0A">
              <w:rPr>
                <w:rFonts w:ascii="Arial Narrow" w:hAnsi="Arial Narrow" w:cs="Arial"/>
                <w:b/>
                <w:bCs/>
                <w:kern w:val="2"/>
                <w:sz w:val="20"/>
                <w:szCs w:val="20"/>
              </w:rPr>
              <w:br/>
            </w:r>
            <w:r w:rsidRPr="00BC4C0A">
              <w:rPr>
                <w:rFonts w:ascii="Arial Narrow" w:hAnsi="Arial Narrow" w:cs="Arial"/>
                <w:kern w:val="2"/>
                <w:sz w:val="20"/>
                <w:szCs w:val="20"/>
              </w:rPr>
              <w:t>(Required) Select one type of submission in accordance with agency instructions.</w:t>
            </w:r>
          </w:p>
          <w:p w14:paraId="2D27F4B0" w14:textId="77777777" w:rsidR="004142C8" w:rsidRPr="00BC4C0A" w:rsidRDefault="004142C8" w:rsidP="00AE0EC2">
            <w:pPr>
              <w:pStyle w:val="BulletLevel2"/>
              <w:keepLines/>
              <w:numPr>
                <w:ilvl w:val="0"/>
                <w:numId w:val="11"/>
              </w:numPr>
              <w:spacing w:before="0"/>
              <w:ind w:left="270" w:hanging="270"/>
              <w:rPr>
                <w:rFonts w:ascii="Arial Narrow" w:hAnsi="Arial Narrow" w:cs="Arial"/>
                <w:kern w:val="2"/>
                <w:sz w:val="20"/>
                <w:szCs w:val="20"/>
              </w:rPr>
            </w:pPr>
            <w:r w:rsidRPr="00BC4C0A">
              <w:rPr>
                <w:rFonts w:ascii="Arial Narrow" w:hAnsi="Arial Narrow" w:cs="Arial"/>
                <w:kern w:val="2"/>
                <w:sz w:val="20"/>
                <w:szCs w:val="20"/>
              </w:rPr>
              <w:t>Pre-application</w:t>
            </w:r>
          </w:p>
          <w:p w14:paraId="70E2BF6E" w14:textId="77777777" w:rsidR="004142C8" w:rsidRPr="00BC4C0A" w:rsidRDefault="004142C8" w:rsidP="00AE0EC2">
            <w:pPr>
              <w:pStyle w:val="BulletLevel2"/>
              <w:keepLines/>
              <w:numPr>
                <w:ilvl w:val="0"/>
                <w:numId w:val="11"/>
              </w:numPr>
              <w:spacing w:before="0"/>
              <w:ind w:left="270" w:hanging="270"/>
              <w:rPr>
                <w:rFonts w:ascii="Arial Narrow" w:hAnsi="Arial Narrow" w:cs="Arial"/>
                <w:kern w:val="2"/>
                <w:sz w:val="20"/>
                <w:szCs w:val="20"/>
              </w:rPr>
            </w:pPr>
            <w:r w:rsidRPr="00BC4C0A">
              <w:rPr>
                <w:rFonts w:ascii="Arial Narrow" w:hAnsi="Arial Narrow" w:cs="Arial"/>
                <w:kern w:val="2"/>
                <w:sz w:val="20"/>
                <w:szCs w:val="20"/>
              </w:rPr>
              <w:t>Application</w:t>
            </w:r>
          </w:p>
          <w:p w14:paraId="45D6C157" w14:textId="77777777" w:rsidR="004142C8" w:rsidRPr="00BC4C0A" w:rsidRDefault="004142C8" w:rsidP="00AE0EC2">
            <w:pPr>
              <w:pStyle w:val="BulletLevel2"/>
              <w:keepLines/>
              <w:numPr>
                <w:ilvl w:val="0"/>
                <w:numId w:val="11"/>
              </w:numPr>
              <w:spacing w:before="0"/>
              <w:ind w:left="270" w:hanging="270"/>
              <w:rPr>
                <w:rFonts w:ascii="Arial Narrow" w:hAnsi="Arial Narrow" w:cs="Arial"/>
                <w:kern w:val="2"/>
                <w:sz w:val="20"/>
                <w:szCs w:val="20"/>
              </w:rPr>
            </w:pPr>
            <w:r w:rsidRPr="00BC4C0A">
              <w:rPr>
                <w:rFonts w:ascii="Arial Narrow" w:hAnsi="Arial Narrow" w:cs="Arial"/>
                <w:kern w:val="2"/>
                <w:sz w:val="20"/>
                <w:szCs w:val="20"/>
              </w:rPr>
              <w:t>Changed/Corrected Application – Check if this submission is to change or correct a previously submitted application. Unless requested by the agency, applicants may not use this form to submit changes after the closing date.</w:t>
            </w:r>
          </w:p>
        </w:tc>
        <w:tc>
          <w:tcPr>
            <w:tcW w:w="450" w:type="dxa"/>
            <w:tcBorders>
              <w:top w:val="single" w:sz="12" w:space="0" w:color="auto"/>
              <w:left w:val="single" w:sz="12" w:space="0" w:color="auto"/>
            </w:tcBorders>
            <w:tcMar>
              <w:left w:w="72" w:type="dxa"/>
            </w:tcMar>
          </w:tcPr>
          <w:p w14:paraId="5AC4137A"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10.</w:t>
            </w:r>
          </w:p>
        </w:tc>
        <w:tc>
          <w:tcPr>
            <w:tcW w:w="4230" w:type="dxa"/>
            <w:tcBorders>
              <w:top w:val="single" w:sz="12" w:space="0" w:color="auto"/>
            </w:tcBorders>
            <w:tcMar>
              <w:left w:w="72" w:type="dxa"/>
            </w:tcMar>
          </w:tcPr>
          <w:p w14:paraId="2F2C063D"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Name Of Federal Agency</w:t>
            </w:r>
            <w:r w:rsidRPr="00BC4C0A">
              <w:rPr>
                <w:rFonts w:ascii="Arial Narrow" w:hAnsi="Arial Narrow" w:cs="Arial"/>
                <w:kern w:val="2"/>
                <w:sz w:val="20"/>
                <w:szCs w:val="20"/>
              </w:rPr>
              <w:t xml:space="preserve">: (Required) </w:t>
            </w:r>
            <w:r w:rsidRPr="00BC4C0A">
              <w:rPr>
                <w:rFonts w:ascii="Arial Narrow" w:hAnsi="Arial Narrow" w:cs="Arial"/>
                <w:kern w:val="2"/>
                <w:sz w:val="20"/>
                <w:szCs w:val="20"/>
              </w:rPr>
              <w:br/>
              <w:t>Enter the name of the federal agency from which assistance is being requested with this application.</w:t>
            </w:r>
          </w:p>
        </w:tc>
      </w:tr>
      <w:tr w:rsidR="004142C8" w:rsidRPr="00BC4C0A" w14:paraId="057D3CEC" w14:textId="77777777" w:rsidTr="004142C8">
        <w:trPr>
          <w:cantSplit/>
          <w:trHeight w:val="527"/>
        </w:trPr>
        <w:tc>
          <w:tcPr>
            <w:tcW w:w="450" w:type="dxa"/>
            <w:vMerge/>
          </w:tcPr>
          <w:p w14:paraId="3807E155"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right w:val="single" w:sz="12" w:space="0" w:color="auto"/>
            </w:tcBorders>
            <w:tcMar>
              <w:right w:w="72" w:type="dxa"/>
            </w:tcMar>
          </w:tcPr>
          <w:p w14:paraId="215C397F" w14:textId="77777777" w:rsidR="004142C8" w:rsidRPr="00BC4C0A" w:rsidRDefault="004142C8" w:rsidP="003F4952">
            <w:pPr>
              <w:keepLines/>
              <w:spacing w:before="0"/>
              <w:rPr>
                <w:rFonts w:ascii="Arial Narrow" w:hAnsi="Arial Narrow" w:cs="Arial"/>
                <w:kern w:val="2"/>
                <w:sz w:val="20"/>
                <w:szCs w:val="20"/>
              </w:rPr>
            </w:pPr>
          </w:p>
        </w:tc>
        <w:tc>
          <w:tcPr>
            <w:tcW w:w="450" w:type="dxa"/>
            <w:vMerge w:val="restart"/>
            <w:tcBorders>
              <w:left w:val="single" w:sz="12" w:space="0" w:color="auto"/>
            </w:tcBorders>
            <w:tcMar>
              <w:left w:w="72" w:type="dxa"/>
            </w:tcMar>
          </w:tcPr>
          <w:p w14:paraId="6A1678C7"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11.</w:t>
            </w:r>
          </w:p>
        </w:tc>
        <w:tc>
          <w:tcPr>
            <w:tcW w:w="4230" w:type="dxa"/>
            <w:vMerge w:val="restart"/>
            <w:tcMar>
              <w:left w:w="72" w:type="dxa"/>
            </w:tcMar>
          </w:tcPr>
          <w:p w14:paraId="7B245A9B" w14:textId="77777777" w:rsidR="004142C8" w:rsidRPr="00BC4C0A" w:rsidRDefault="004142C8" w:rsidP="003F4952">
            <w:pPr>
              <w:adjustRightInd w:val="0"/>
              <w:spacing w:before="0"/>
              <w:rPr>
                <w:rFonts w:ascii="Arial Narrow" w:hAnsi="Arial Narrow" w:cs="Arial"/>
                <w:b/>
                <w:bCs/>
                <w:kern w:val="2"/>
                <w:sz w:val="20"/>
                <w:szCs w:val="20"/>
              </w:rPr>
            </w:pPr>
            <w:r w:rsidRPr="00BC4C0A">
              <w:rPr>
                <w:rFonts w:ascii="Arial Narrow" w:hAnsi="Arial Narrow" w:cs="Arial"/>
                <w:b/>
                <w:bCs/>
                <w:kern w:val="2"/>
                <w:sz w:val="20"/>
                <w:szCs w:val="20"/>
              </w:rPr>
              <w:t>Catalog Of Federal Domestic Assistance Number/Title:</w:t>
            </w:r>
          </w:p>
          <w:p w14:paraId="3CB4F73A"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kern w:val="2"/>
                <w:sz w:val="20"/>
                <w:szCs w:val="20"/>
              </w:rPr>
              <w:t>Enter the Catalog of Federal Domestic Assistance number and title of the program under which assistance is requested, as found in the program announcement, if applicable.</w:t>
            </w:r>
          </w:p>
        </w:tc>
      </w:tr>
      <w:tr w:rsidR="004142C8" w:rsidRPr="00BC4C0A" w14:paraId="2F1B6CF1" w14:textId="77777777" w:rsidTr="004142C8">
        <w:trPr>
          <w:cantSplit/>
          <w:trHeight w:val="527"/>
        </w:trPr>
        <w:tc>
          <w:tcPr>
            <w:tcW w:w="450" w:type="dxa"/>
            <w:vMerge/>
          </w:tcPr>
          <w:p w14:paraId="3096DCD6"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right w:val="single" w:sz="12" w:space="0" w:color="auto"/>
            </w:tcBorders>
            <w:tcMar>
              <w:right w:w="72" w:type="dxa"/>
            </w:tcMar>
          </w:tcPr>
          <w:p w14:paraId="26A2D2F0" w14:textId="77777777" w:rsidR="004142C8" w:rsidRPr="00BC4C0A" w:rsidRDefault="004142C8" w:rsidP="003F4952">
            <w:pPr>
              <w:keepLines/>
              <w:spacing w:before="0"/>
              <w:rPr>
                <w:rFonts w:ascii="Arial Narrow" w:hAnsi="Arial Narrow" w:cs="Arial"/>
                <w:kern w:val="2"/>
                <w:sz w:val="20"/>
                <w:szCs w:val="20"/>
              </w:rPr>
            </w:pPr>
          </w:p>
        </w:tc>
        <w:tc>
          <w:tcPr>
            <w:tcW w:w="450" w:type="dxa"/>
            <w:vMerge/>
            <w:tcBorders>
              <w:left w:val="single" w:sz="12" w:space="0" w:color="auto"/>
            </w:tcBorders>
            <w:tcMar>
              <w:left w:w="72" w:type="dxa"/>
            </w:tcMar>
          </w:tcPr>
          <w:p w14:paraId="4F8308D1"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vMerge/>
            <w:tcMar>
              <w:left w:w="72" w:type="dxa"/>
            </w:tcMar>
          </w:tcPr>
          <w:p w14:paraId="70F62CA3" w14:textId="77777777" w:rsidR="004142C8" w:rsidRPr="00BC4C0A" w:rsidRDefault="004142C8" w:rsidP="003F4952">
            <w:pPr>
              <w:keepLines/>
              <w:spacing w:before="0"/>
              <w:rPr>
                <w:rFonts w:ascii="Arial Narrow" w:hAnsi="Arial Narrow" w:cs="Arial"/>
                <w:kern w:val="2"/>
                <w:sz w:val="20"/>
                <w:szCs w:val="20"/>
              </w:rPr>
            </w:pPr>
          </w:p>
        </w:tc>
      </w:tr>
      <w:tr w:rsidR="004142C8" w:rsidRPr="00BC4C0A" w14:paraId="0D6278E8" w14:textId="77777777" w:rsidTr="004142C8">
        <w:trPr>
          <w:cantSplit/>
        </w:trPr>
        <w:tc>
          <w:tcPr>
            <w:tcW w:w="450" w:type="dxa"/>
            <w:vMerge w:val="restart"/>
          </w:tcPr>
          <w:p w14:paraId="4A2F199D"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2.</w:t>
            </w:r>
          </w:p>
        </w:tc>
        <w:tc>
          <w:tcPr>
            <w:tcW w:w="4230" w:type="dxa"/>
            <w:gridSpan w:val="2"/>
            <w:vMerge w:val="restart"/>
            <w:tcBorders>
              <w:right w:val="single" w:sz="12" w:space="0" w:color="auto"/>
            </w:tcBorders>
            <w:tcMar>
              <w:right w:w="72" w:type="dxa"/>
            </w:tcMar>
          </w:tcPr>
          <w:p w14:paraId="0BF6817E" w14:textId="77777777" w:rsidR="004142C8" w:rsidRPr="00BC4C0A" w:rsidRDefault="004142C8" w:rsidP="003F4952">
            <w:pPr>
              <w:adjustRightInd w:val="0"/>
              <w:spacing w:before="0"/>
              <w:rPr>
                <w:rFonts w:ascii="Arial Narrow" w:hAnsi="Arial Narrow" w:cs="Arial"/>
                <w:kern w:val="2"/>
                <w:sz w:val="20"/>
                <w:szCs w:val="20"/>
              </w:rPr>
            </w:pPr>
            <w:r w:rsidRPr="00BC4C0A">
              <w:rPr>
                <w:rFonts w:ascii="Arial Narrow" w:hAnsi="Arial Narrow" w:cs="Arial"/>
                <w:b/>
                <w:bCs/>
                <w:kern w:val="2"/>
                <w:sz w:val="20"/>
                <w:szCs w:val="20"/>
              </w:rPr>
              <w:t>Type of Application</w:t>
            </w:r>
            <w:r w:rsidRPr="00BC4C0A">
              <w:rPr>
                <w:rFonts w:ascii="Arial Narrow" w:hAnsi="Arial Narrow" w:cs="Arial"/>
                <w:kern w:val="2"/>
                <w:sz w:val="20"/>
                <w:szCs w:val="20"/>
              </w:rPr>
              <w:t xml:space="preserve">: </w:t>
            </w:r>
            <w:r w:rsidRPr="00BC4C0A">
              <w:rPr>
                <w:rFonts w:ascii="Arial Narrow" w:hAnsi="Arial Narrow" w:cs="Arial"/>
                <w:kern w:val="2"/>
                <w:sz w:val="20"/>
                <w:szCs w:val="20"/>
              </w:rPr>
              <w:br/>
              <w:t>(Required) Select one type of application in accordance with agency instructions.</w:t>
            </w:r>
          </w:p>
          <w:p w14:paraId="0AD27001" w14:textId="77777777" w:rsidR="004142C8" w:rsidRPr="00BC4C0A" w:rsidRDefault="004142C8" w:rsidP="00AE0EC2">
            <w:pPr>
              <w:numPr>
                <w:ilvl w:val="1"/>
                <w:numId w:val="19"/>
              </w:numPr>
              <w:adjustRightInd w:val="0"/>
              <w:spacing w:before="0"/>
              <w:ind w:left="180" w:hanging="180"/>
              <w:rPr>
                <w:rFonts w:ascii="Arial Narrow" w:hAnsi="Arial Narrow" w:cs="Arial"/>
                <w:kern w:val="2"/>
                <w:sz w:val="20"/>
                <w:szCs w:val="20"/>
              </w:rPr>
            </w:pPr>
            <w:r w:rsidRPr="00BC4C0A">
              <w:rPr>
                <w:rFonts w:ascii="Arial Narrow" w:hAnsi="Arial Narrow" w:cs="Arial"/>
                <w:b/>
                <w:kern w:val="2"/>
                <w:sz w:val="20"/>
                <w:szCs w:val="20"/>
              </w:rPr>
              <w:t>New</w:t>
            </w:r>
            <w:r w:rsidRPr="00BC4C0A">
              <w:rPr>
                <w:rFonts w:ascii="Arial Narrow" w:hAnsi="Arial Narrow" w:cs="Arial"/>
                <w:kern w:val="2"/>
                <w:sz w:val="20"/>
                <w:szCs w:val="20"/>
              </w:rPr>
              <w:t>—An application that is being submitted to an agency for the first time.</w:t>
            </w:r>
          </w:p>
          <w:p w14:paraId="461F96CD" w14:textId="77777777" w:rsidR="004142C8" w:rsidRPr="00BC4C0A" w:rsidRDefault="004142C8" w:rsidP="00AE0EC2">
            <w:pPr>
              <w:numPr>
                <w:ilvl w:val="1"/>
                <w:numId w:val="19"/>
              </w:numPr>
              <w:adjustRightInd w:val="0"/>
              <w:spacing w:before="0"/>
              <w:ind w:left="180" w:hanging="180"/>
              <w:rPr>
                <w:rFonts w:ascii="Arial Narrow" w:hAnsi="Arial Narrow" w:cs="Arial"/>
                <w:kern w:val="2"/>
                <w:sz w:val="20"/>
                <w:szCs w:val="20"/>
              </w:rPr>
            </w:pPr>
            <w:r w:rsidRPr="00BC4C0A">
              <w:rPr>
                <w:rFonts w:ascii="Arial Narrow" w:hAnsi="Arial Narrow" w:cs="Arial"/>
                <w:b/>
                <w:kern w:val="2"/>
                <w:sz w:val="20"/>
                <w:szCs w:val="20"/>
              </w:rPr>
              <w:t>Continuation</w:t>
            </w:r>
            <w:r w:rsidRPr="00BC4C0A">
              <w:rPr>
                <w:rFonts w:ascii="Arial Narrow" w:hAnsi="Arial Narrow" w:cs="Arial"/>
                <w:kern w:val="2"/>
                <w:sz w:val="20"/>
                <w:szCs w:val="20"/>
              </w:rPr>
              <w:t>—An extension for an additional funding/budget period for a project with a projected completion date. This can include renewals.</w:t>
            </w:r>
          </w:p>
          <w:p w14:paraId="44E91867" w14:textId="77777777" w:rsidR="004142C8" w:rsidRPr="00BC4C0A" w:rsidRDefault="004142C8" w:rsidP="00AE0EC2">
            <w:pPr>
              <w:numPr>
                <w:ilvl w:val="1"/>
                <w:numId w:val="19"/>
              </w:numPr>
              <w:adjustRightInd w:val="0"/>
              <w:spacing w:before="0"/>
              <w:ind w:left="180" w:hanging="180"/>
              <w:rPr>
                <w:rFonts w:ascii="Arial Narrow" w:hAnsi="Arial Narrow" w:cs="Arial"/>
                <w:kern w:val="2"/>
                <w:sz w:val="20"/>
                <w:szCs w:val="20"/>
              </w:rPr>
            </w:pPr>
            <w:r w:rsidRPr="00BC4C0A">
              <w:rPr>
                <w:rFonts w:ascii="Arial Narrow" w:hAnsi="Arial Narrow" w:cs="Arial"/>
                <w:b/>
                <w:kern w:val="2"/>
                <w:sz w:val="20"/>
                <w:szCs w:val="20"/>
              </w:rPr>
              <w:t>Revision</w:t>
            </w:r>
            <w:r w:rsidRPr="00BC4C0A">
              <w:rPr>
                <w:rFonts w:ascii="Arial Narrow" w:hAnsi="Arial Narrow" w:cs="Arial"/>
                <w:kern w:val="2"/>
                <w:sz w:val="20"/>
                <w:szCs w:val="20"/>
              </w:rPr>
              <w:t>—Any change in the federal government’s financial obligation or contingent liability from an existing obligation. If a revision, enter the appropriate letter(s). More than one may be selected. If "Other" is selected, please specify in text box provided.</w:t>
            </w:r>
          </w:p>
          <w:p w14:paraId="3D5A10C5" w14:textId="77777777" w:rsidR="004142C8" w:rsidRPr="00BC4C0A" w:rsidRDefault="004142C8" w:rsidP="003F4952">
            <w:pPr>
              <w:adjustRightInd w:val="0"/>
              <w:spacing w:before="0"/>
              <w:ind w:left="180"/>
              <w:rPr>
                <w:rFonts w:ascii="Arial Narrow" w:hAnsi="Arial Narrow" w:cs="Arial"/>
                <w:kern w:val="2"/>
                <w:sz w:val="20"/>
                <w:szCs w:val="20"/>
              </w:rPr>
            </w:pPr>
            <w:r w:rsidRPr="00BC4C0A">
              <w:rPr>
                <w:rFonts w:ascii="Arial Narrow" w:hAnsi="Arial Narrow" w:cs="Arial"/>
                <w:kern w:val="2"/>
                <w:sz w:val="20"/>
                <w:szCs w:val="20"/>
              </w:rPr>
              <w:t>A. Increase Award</w:t>
            </w:r>
          </w:p>
          <w:p w14:paraId="434217E1" w14:textId="77777777" w:rsidR="004142C8" w:rsidRPr="00BC4C0A" w:rsidRDefault="004142C8" w:rsidP="003F4952">
            <w:pPr>
              <w:adjustRightInd w:val="0"/>
              <w:spacing w:before="0"/>
              <w:ind w:left="180"/>
              <w:rPr>
                <w:rFonts w:ascii="Arial Narrow" w:hAnsi="Arial Narrow" w:cs="Arial"/>
                <w:kern w:val="2"/>
                <w:sz w:val="20"/>
                <w:szCs w:val="20"/>
              </w:rPr>
            </w:pPr>
            <w:r w:rsidRPr="00BC4C0A">
              <w:rPr>
                <w:rFonts w:ascii="Arial Narrow" w:hAnsi="Arial Narrow" w:cs="Arial"/>
                <w:kern w:val="2"/>
                <w:sz w:val="20"/>
                <w:szCs w:val="20"/>
              </w:rPr>
              <w:t xml:space="preserve">B. Decrease Award </w:t>
            </w:r>
          </w:p>
          <w:p w14:paraId="599AE30F" w14:textId="77777777" w:rsidR="004142C8" w:rsidRPr="00BC4C0A" w:rsidRDefault="004142C8" w:rsidP="003F4952">
            <w:pPr>
              <w:keepLines/>
              <w:tabs>
                <w:tab w:val="left" w:pos="1980"/>
              </w:tabs>
              <w:spacing w:before="0"/>
              <w:ind w:left="180"/>
              <w:rPr>
                <w:rFonts w:ascii="Arial Narrow" w:hAnsi="Arial Narrow" w:cs="Arial"/>
                <w:kern w:val="2"/>
                <w:sz w:val="20"/>
                <w:szCs w:val="20"/>
              </w:rPr>
            </w:pPr>
            <w:r w:rsidRPr="00BC4C0A">
              <w:rPr>
                <w:rFonts w:ascii="Arial Narrow" w:hAnsi="Arial Narrow" w:cs="Arial"/>
                <w:kern w:val="2"/>
                <w:sz w:val="20"/>
                <w:szCs w:val="20"/>
              </w:rPr>
              <w:t>C. Increase Duration</w:t>
            </w:r>
          </w:p>
          <w:p w14:paraId="2605ABDD" w14:textId="77777777" w:rsidR="004142C8" w:rsidRPr="00BC4C0A" w:rsidRDefault="004142C8" w:rsidP="003F4952">
            <w:pPr>
              <w:keepLines/>
              <w:tabs>
                <w:tab w:val="left" w:pos="1980"/>
              </w:tabs>
              <w:spacing w:before="0"/>
              <w:ind w:left="180"/>
              <w:rPr>
                <w:rFonts w:ascii="Arial Narrow" w:hAnsi="Arial Narrow" w:cs="Arial"/>
                <w:kern w:val="2"/>
                <w:sz w:val="20"/>
                <w:szCs w:val="20"/>
              </w:rPr>
            </w:pPr>
            <w:r w:rsidRPr="00BC4C0A">
              <w:rPr>
                <w:rFonts w:ascii="Arial Narrow" w:hAnsi="Arial Narrow" w:cs="Arial"/>
                <w:kern w:val="2"/>
                <w:sz w:val="20"/>
                <w:szCs w:val="20"/>
              </w:rPr>
              <w:t xml:space="preserve">D. Decrease Duration </w:t>
            </w:r>
          </w:p>
          <w:p w14:paraId="429F08F7" w14:textId="77777777" w:rsidR="004142C8" w:rsidRPr="00BC4C0A" w:rsidRDefault="004142C8" w:rsidP="003F4952">
            <w:pPr>
              <w:keepLines/>
              <w:tabs>
                <w:tab w:val="left" w:pos="1980"/>
              </w:tabs>
              <w:spacing w:before="0"/>
              <w:ind w:left="180"/>
              <w:rPr>
                <w:rFonts w:ascii="Arial Narrow" w:hAnsi="Arial Narrow" w:cs="Arial"/>
                <w:kern w:val="2"/>
                <w:sz w:val="20"/>
                <w:szCs w:val="20"/>
              </w:rPr>
            </w:pPr>
            <w:r w:rsidRPr="00BC4C0A">
              <w:rPr>
                <w:rFonts w:ascii="Arial Narrow" w:hAnsi="Arial Narrow" w:cs="Arial"/>
                <w:kern w:val="2"/>
                <w:sz w:val="20"/>
                <w:szCs w:val="20"/>
              </w:rPr>
              <w:t>E. Other (specify)</w:t>
            </w:r>
          </w:p>
        </w:tc>
        <w:tc>
          <w:tcPr>
            <w:tcW w:w="450" w:type="dxa"/>
            <w:tcBorders>
              <w:left w:val="single" w:sz="12" w:space="0" w:color="auto"/>
            </w:tcBorders>
            <w:tcMar>
              <w:left w:w="72" w:type="dxa"/>
            </w:tcMar>
          </w:tcPr>
          <w:p w14:paraId="6A27B0BD"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12.</w:t>
            </w:r>
          </w:p>
        </w:tc>
        <w:tc>
          <w:tcPr>
            <w:tcW w:w="4230" w:type="dxa"/>
            <w:tcMar>
              <w:left w:w="72" w:type="dxa"/>
            </w:tcMar>
          </w:tcPr>
          <w:p w14:paraId="0FB427AB"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 xml:space="preserve">Funding Opportunity Number/Title: </w:t>
            </w:r>
            <w:r w:rsidRPr="00BC4C0A">
              <w:rPr>
                <w:rFonts w:ascii="Arial Narrow" w:hAnsi="Arial Narrow" w:cs="Arial"/>
                <w:b/>
                <w:bCs/>
                <w:kern w:val="2"/>
                <w:sz w:val="20"/>
                <w:szCs w:val="20"/>
              </w:rPr>
              <w:br/>
            </w:r>
            <w:r w:rsidRPr="00BC4C0A">
              <w:rPr>
                <w:rFonts w:ascii="Arial Narrow" w:hAnsi="Arial Narrow" w:cs="Arial"/>
                <w:kern w:val="2"/>
                <w:sz w:val="20"/>
                <w:szCs w:val="20"/>
              </w:rPr>
              <w:t xml:space="preserve">(Required) Enter the Funding Opportunity Number (FON) and title of the opportunity under which assistance is requested, as found in the program announcement. </w:t>
            </w:r>
          </w:p>
        </w:tc>
      </w:tr>
      <w:tr w:rsidR="004142C8" w:rsidRPr="00BC4C0A" w14:paraId="7D25A7C2" w14:textId="77777777" w:rsidTr="004142C8">
        <w:trPr>
          <w:cantSplit/>
        </w:trPr>
        <w:tc>
          <w:tcPr>
            <w:tcW w:w="450" w:type="dxa"/>
            <w:vMerge/>
          </w:tcPr>
          <w:p w14:paraId="15C50F16"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right w:val="single" w:sz="12" w:space="0" w:color="auto"/>
            </w:tcBorders>
            <w:tcMar>
              <w:right w:w="72" w:type="dxa"/>
            </w:tcMar>
          </w:tcPr>
          <w:p w14:paraId="43E07850" w14:textId="77777777" w:rsidR="004142C8" w:rsidRPr="00BC4C0A" w:rsidRDefault="004142C8" w:rsidP="003F4952">
            <w:pPr>
              <w:keepLines/>
              <w:spacing w:before="0"/>
              <w:rPr>
                <w:rFonts w:ascii="Arial Narrow" w:hAnsi="Arial Narrow" w:cs="Arial"/>
                <w:kern w:val="2"/>
                <w:sz w:val="20"/>
                <w:szCs w:val="20"/>
              </w:rPr>
            </w:pPr>
          </w:p>
        </w:tc>
        <w:tc>
          <w:tcPr>
            <w:tcW w:w="450" w:type="dxa"/>
            <w:tcBorders>
              <w:left w:val="single" w:sz="12" w:space="0" w:color="auto"/>
            </w:tcBorders>
            <w:tcMar>
              <w:left w:w="72" w:type="dxa"/>
            </w:tcMar>
          </w:tcPr>
          <w:p w14:paraId="15746D2E"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13.</w:t>
            </w:r>
          </w:p>
        </w:tc>
        <w:tc>
          <w:tcPr>
            <w:tcW w:w="4230" w:type="dxa"/>
            <w:tcMar>
              <w:left w:w="72" w:type="dxa"/>
            </w:tcMar>
          </w:tcPr>
          <w:p w14:paraId="2E8D4891"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 xml:space="preserve">Competition Identification Number/Title: </w:t>
            </w:r>
            <w:r w:rsidRPr="00BC4C0A">
              <w:rPr>
                <w:rFonts w:ascii="Arial Narrow" w:hAnsi="Arial Narrow" w:cs="Arial"/>
                <w:b/>
                <w:bCs/>
                <w:kern w:val="2"/>
                <w:sz w:val="20"/>
                <w:szCs w:val="20"/>
              </w:rPr>
              <w:br/>
            </w:r>
            <w:r w:rsidRPr="00BC4C0A">
              <w:rPr>
                <w:rFonts w:ascii="Arial Narrow" w:hAnsi="Arial Narrow" w:cs="Arial"/>
                <w:kern w:val="2"/>
                <w:sz w:val="20"/>
                <w:szCs w:val="20"/>
              </w:rPr>
              <w:t>Enter the competition identification number and title of the competition under which assistance is requested, if applicable.</w:t>
            </w:r>
          </w:p>
        </w:tc>
      </w:tr>
      <w:tr w:rsidR="004142C8" w:rsidRPr="00BC4C0A" w14:paraId="421A5654" w14:textId="77777777" w:rsidTr="004142C8">
        <w:trPr>
          <w:cantSplit/>
        </w:trPr>
        <w:tc>
          <w:tcPr>
            <w:tcW w:w="450" w:type="dxa"/>
            <w:vMerge/>
          </w:tcPr>
          <w:p w14:paraId="28A1A973"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right w:val="single" w:sz="12" w:space="0" w:color="auto"/>
            </w:tcBorders>
            <w:tcMar>
              <w:right w:w="72" w:type="dxa"/>
            </w:tcMar>
          </w:tcPr>
          <w:p w14:paraId="5CEE70E0" w14:textId="77777777" w:rsidR="004142C8" w:rsidRPr="00BC4C0A" w:rsidRDefault="004142C8" w:rsidP="003F4952">
            <w:pPr>
              <w:keepLines/>
              <w:spacing w:before="0"/>
              <w:rPr>
                <w:rFonts w:ascii="Arial Narrow" w:hAnsi="Arial Narrow" w:cs="Arial"/>
                <w:kern w:val="2"/>
                <w:sz w:val="20"/>
                <w:szCs w:val="20"/>
              </w:rPr>
            </w:pPr>
          </w:p>
        </w:tc>
        <w:tc>
          <w:tcPr>
            <w:tcW w:w="450" w:type="dxa"/>
            <w:tcBorders>
              <w:left w:val="single" w:sz="12" w:space="0" w:color="auto"/>
            </w:tcBorders>
            <w:tcMar>
              <w:left w:w="72" w:type="dxa"/>
            </w:tcMar>
          </w:tcPr>
          <w:p w14:paraId="426D21E2"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14.</w:t>
            </w:r>
          </w:p>
        </w:tc>
        <w:tc>
          <w:tcPr>
            <w:tcW w:w="4230" w:type="dxa"/>
            <w:tcMar>
              <w:left w:w="72" w:type="dxa"/>
            </w:tcMar>
          </w:tcPr>
          <w:p w14:paraId="6FB9B324" w14:textId="77777777" w:rsidR="004142C8" w:rsidRPr="00BC4C0A" w:rsidRDefault="004142C8" w:rsidP="003F4952">
            <w:pPr>
              <w:keepLines/>
              <w:spacing w:before="0"/>
              <w:rPr>
                <w:rFonts w:ascii="Arial Narrow" w:hAnsi="Arial Narrow" w:cs="Arial"/>
                <w:spacing w:val="-4"/>
                <w:kern w:val="2"/>
                <w:sz w:val="20"/>
                <w:szCs w:val="20"/>
              </w:rPr>
            </w:pPr>
            <w:r w:rsidRPr="00BC4C0A">
              <w:rPr>
                <w:rFonts w:ascii="Arial Narrow" w:hAnsi="Arial Narrow" w:cs="Arial"/>
                <w:b/>
                <w:bCs/>
                <w:spacing w:val="-4"/>
                <w:kern w:val="2"/>
                <w:sz w:val="20"/>
                <w:szCs w:val="20"/>
              </w:rPr>
              <w:t xml:space="preserve">Areas Affected By Project: </w:t>
            </w:r>
            <w:r w:rsidRPr="00BC4C0A">
              <w:rPr>
                <w:rFonts w:ascii="Arial Narrow" w:hAnsi="Arial Narrow" w:cs="Arial"/>
                <w:b/>
                <w:bCs/>
                <w:spacing w:val="-4"/>
                <w:kern w:val="2"/>
                <w:sz w:val="20"/>
                <w:szCs w:val="20"/>
              </w:rPr>
              <w:br/>
            </w:r>
            <w:r w:rsidRPr="00BC4C0A">
              <w:rPr>
                <w:rFonts w:ascii="Arial Narrow" w:hAnsi="Arial Narrow" w:cs="Arial"/>
                <w:spacing w:val="-4"/>
                <w:kern w:val="2"/>
                <w:sz w:val="20"/>
                <w:szCs w:val="20"/>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4142C8" w:rsidRPr="00BC4C0A" w14:paraId="087E2ED1" w14:textId="77777777" w:rsidTr="004142C8">
        <w:trPr>
          <w:cantSplit/>
        </w:trPr>
        <w:tc>
          <w:tcPr>
            <w:tcW w:w="450" w:type="dxa"/>
          </w:tcPr>
          <w:p w14:paraId="076E9DE0"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3.</w:t>
            </w:r>
          </w:p>
        </w:tc>
        <w:tc>
          <w:tcPr>
            <w:tcW w:w="4230" w:type="dxa"/>
            <w:gridSpan w:val="2"/>
            <w:tcBorders>
              <w:right w:val="single" w:sz="12" w:space="0" w:color="auto"/>
            </w:tcBorders>
            <w:tcMar>
              <w:right w:w="72" w:type="dxa"/>
            </w:tcMar>
          </w:tcPr>
          <w:p w14:paraId="39AB472F"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 xml:space="preserve">Date Received: </w:t>
            </w:r>
            <w:r w:rsidRPr="00BC4C0A">
              <w:rPr>
                <w:rFonts w:ascii="Arial Narrow" w:hAnsi="Arial Narrow" w:cs="Arial"/>
                <w:b/>
                <w:bCs/>
                <w:kern w:val="2"/>
                <w:sz w:val="20"/>
                <w:szCs w:val="20"/>
              </w:rPr>
              <w:br/>
            </w:r>
            <w:r w:rsidRPr="00BC4C0A">
              <w:rPr>
                <w:rFonts w:ascii="Arial Narrow" w:hAnsi="Arial Narrow" w:cs="Arial"/>
                <w:kern w:val="2"/>
                <w:sz w:val="20"/>
                <w:szCs w:val="20"/>
              </w:rPr>
              <w:t>Leave this field blank. This date will be assigned by the Federal agency..</w:t>
            </w:r>
          </w:p>
        </w:tc>
        <w:tc>
          <w:tcPr>
            <w:tcW w:w="450" w:type="dxa"/>
            <w:vMerge w:val="restart"/>
            <w:tcBorders>
              <w:left w:val="single" w:sz="12" w:space="0" w:color="auto"/>
            </w:tcBorders>
            <w:tcMar>
              <w:left w:w="72" w:type="dxa"/>
            </w:tcMar>
          </w:tcPr>
          <w:p w14:paraId="7AD6A160"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15.</w:t>
            </w:r>
          </w:p>
        </w:tc>
        <w:tc>
          <w:tcPr>
            <w:tcW w:w="4230" w:type="dxa"/>
            <w:vMerge w:val="restart"/>
            <w:tcMar>
              <w:left w:w="72" w:type="dxa"/>
            </w:tcMar>
          </w:tcPr>
          <w:p w14:paraId="16F9CEC6"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 xml:space="preserve">Descriptive Title of Applicant’s Project: </w:t>
            </w:r>
            <w:r w:rsidRPr="00BC4C0A">
              <w:rPr>
                <w:rFonts w:ascii="Arial Narrow" w:hAnsi="Arial Narrow" w:cs="Arial"/>
                <w:b/>
                <w:bCs/>
                <w:kern w:val="2"/>
                <w:sz w:val="20"/>
                <w:szCs w:val="20"/>
              </w:rPr>
              <w:br/>
            </w:r>
            <w:r w:rsidRPr="00BC4C0A">
              <w:rPr>
                <w:rFonts w:ascii="Arial Narrow" w:hAnsi="Arial Narrow" w:cs="Arial"/>
                <w:kern w:val="2"/>
                <w:sz w:val="20"/>
                <w:szCs w:val="20"/>
              </w:rPr>
              <w:t xml:space="preserve">(Required) Enter a brief descriptive title of the project. If appropriate, attach a map showing project location (e.g., construction or real property projects). For pre-applications, attach a summary description of the project. </w:t>
            </w:r>
          </w:p>
        </w:tc>
      </w:tr>
      <w:tr w:rsidR="004142C8" w:rsidRPr="00BC4C0A" w14:paraId="293B3069" w14:textId="77777777" w:rsidTr="004142C8">
        <w:trPr>
          <w:cantSplit/>
        </w:trPr>
        <w:tc>
          <w:tcPr>
            <w:tcW w:w="450" w:type="dxa"/>
          </w:tcPr>
          <w:p w14:paraId="6BD6B3D5"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4.</w:t>
            </w:r>
          </w:p>
        </w:tc>
        <w:tc>
          <w:tcPr>
            <w:tcW w:w="4230" w:type="dxa"/>
            <w:gridSpan w:val="2"/>
            <w:tcBorders>
              <w:right w:val="single" w:sz="12" w:space="0" w:color="auto"/>
            </w:tcBorders>
            <w:tcMar>
              <w:right w:w="72" w:type="dxa"/>
            </w:tcMar>
          </w:tcPr>
          <w:p w14:paraId="26BDDD27"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 xml:space="preserve">Applicant Identifier: </w:t>
            </w:r>
            <w:r w:rsidRPr="00BC4C0A">
              <w:rPr>
                <w:rFonts w:ascii="Arial Narrow" w:hAnsi="Arial Narrow" w:cs="Arial"/>
                <w:b/>
                <w:bCs/>
                <w:kern w:val="2"/>
                <w:sz w:val="20"/>
                <w:szCs w:val="20"/>
              </w:rPr>
              <w:br/>
            </w:r>
            <w:r w:rsidRPr="00BC4C0A">
              <w:rPr>
                <w:rFonts w:ascii="Arial Narrow" w:hAnsi="Arial Narrow" w:cs="Arial"/>
                <w:kern w:val="2"/>
                <w:sz w:val="20"/>
                <w:szCs w:val="20"/>
              </w:rPr>
              <w:t>Enter the entity identifier assigned buy the Federal agency, if any, or the applicant’s control number if applicable.</w:t>
            </w:r>
          </w:p>
        </w:tc>
        <w:tc>
          <w:tcPr>
            <w:tcW w:w="450" w:type="dxa"/>
            <w:vMerge/>
            <w:tcBorders>
              <w:left w:val="single" w:sz="12" w:space="0" w:color="auto"/>
            </w:tcBorders>
            <w:tcMar>
              <w:left w:w="72" w:type="dxa"/>
            </w:tcMar>
          </w:tcPr>
          <w:p w14:paraId="5CD9F4DD"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vMerge/>
            <w:tcMar>
              <w:left w:w="72" w:type="dxa"/>
            </w:tcMar>
          </w:tcPr>
          <w:p w14:paraId="30939801" w14:textId="77777777" w:rsidR="004142C8" w:rsidRPr="00BC4C0A" w:rsidRDefault="004142C8" w:rsidP="003F4952">
            <w:pPr>
              <w:keepLines/>
              <w:spacing w:before="0"/>
              <w:rPr>
                <w:rFonts w:ascii="Arial Narrow" w:hAnsi="Arial Narrow" w:cs="Arial"/>
                <w:kern w:val="2"/>
                <w:sz w:val="20"/>
                <w:szCs w:val="20"/>
              </w:rPr>
            </w:pPr>
          </w:p>
        </w:tc>
      </w:tr>
      <w:tr w:rsidR="004142C8" w:rsidRPr="00BC4C0A" w14:paraId="0441FEE1" w14:textId="77777777" w:rsidTr="004142C8">
        <w:trPr>
          <w:cantSplit/>
        </w:trPr>
        <w:tc>
          <w:tcPr>
            <w:tcW w:w="450" w:type="dxa"/>
          </w:tcPr>
          <w:p w14:paraId="5EBD0203"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5a</w:t>
            </w:r>
          </w:p>
        </w:tc>
        <w:tc>
          <w:tcPr>
            <w:tcW w:w="4230" w:type="dxa"/>
            <w:gridSpan w:val="2"/>
            <w:tcBorders>
              <w:right w:val="single" w:sz="12" w:space="0" w:color="auto"/>
            </w:tcBorders>
            <w:tcMar>
              <w:right w:w="72" w:type="dxa"/>
            </w:tcMar>
          </w:tcPr>
          <w:p w14:paraId="14030D13"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Federal Entity Identifier</w:t>
            </w:r>
            <w:r w:rsidRPr="00BC4C0A">
              <w:rPr>
                <w:rFonts w:ascii="Arial Narrow" w:hAnsi="Arial Narrow" w:cs="Arial"/>
                <w:kern w:val="2"/>
                <w:sz w:val="20"/>
                <w:szCs w:val="20"/>
              </w:rPr>
              <w:t xml:space="preserve">: </w:t>
            </w:r>
            <w:r w:rsidRPr="00BC4C0A">
              <w:rPr>
                <w:rFonts w:ascii="Arial Narrow" w:hAnsi="Arial Narrow" w:cs="Arial"/>
                <w:kern w:val="2"/>
                <w:sz w:val="20"/>
                <w:szCs w:val="20"/>
              </w:rPr>
              <w:br/>
              <w:t>Enter the number assigned to your organization by the federal agency, if any.</w:t>
            </w:r>
          </w:p>
        </w:tc>
        <w:tc>
          <w:tcPr>
            <w:tcW w:w="450" w:type="dxa"/>
            <w:vMerge w:val="restart"/>
            <w:tcBorders>
              <w:left w:val="single" w:sz="12" w:space="0" w:color="auto"/>
            </w:tcBorders>
            <w:tcMar>
              <w:left w:w="72" w:type="dxa"/>
            </w:tcMar>
          </w:tcPr>
          <w:p w14:paraId="54195F87"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16.</w:t>
            </w:r>
          </w:p>
        </w:tc>
        <w:tc>
          <w:tcPr>
            <w:tcW w:w="4230" w:type="dxa"/>
            <w:vMerge w:val="restart"/>
            <w:tcMar>
              <w:left w:w="72" w:type="dxa"/>
            </w:tcMar>
          </w:tcPr>
          <w:p w14:paraId="6C729EC6"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Congressional Districts Of</w:t>
            </w:r>
            <w:r w:rsidRPr="00BC4C0A">
              <w:rPr>
                <w:rFonts w:ascii="Arial Narrow" w:hAnsi="Arial Narrow" w:cs="Arial"/>
                <w:kern w:val="2"/>
                <w:sz w:val="20"/>
                <w:szCs w:val="20"/>
              </w:rPr>
              <w:t xml:space="preserve">: </w:t>
            </w:r>
            <w:r w:rsidRPr="00BC4C0A">
              <w:rPr>
                <w:rFonts w:ascii="Arial Narrow" w:hAnsi="Arial Narrow" w:cs="Arial"/>
                <w:kern w:val="2"/>
                <w:sz w:val="20"/>
                <w:szCs w:val="20"/>
              </w:rPr>
              <w:br/>
              <w:t>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4142C8" w:rsidRPr="00BC4C0A" w14:paraId="041BEDEB" w14:textId="77777777" w:rsidTr="004142C8">
        <w:trPr>
          <w:cantSplit/>
        </w:trPr>
        <w:tc>
          <w:tcPr>
            <w:tcW w:w="450" w:type="dxa"/>
          </w:tcPr>
          <w:p w14:paraId="72DBB568"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5b.</w:t>
            </w:r>
          </w:p>
        </w:tc>
        <w:tc>
          <w:tcPr>
            <w:tcW w:w="4230" w:type="dxa"/>
            <w:gridSpan w:val="2"/>
            <w:tcBorders>
              <w:right w:val="single" w:sz="12" w:space="0" w:color="auto"/>
            </w:tcBorders>
            <w:tcMar>
              <w:right w:w="72" w:type="dxa"/>
            </w:tcMar>
          </w:tcPr>
          <w:p w14:paraId="71CB5568" w14:textId="77777777" w:rsidR="004142C8" w:rsidRPr="00BC4C0A" w:rsidRDefault="004142C8" w:rsidP="003F4952">
            <w:pPr>
              <w:keepLines/>
              <w:spacing w:before="0"/>
              <w:rPr>
                <w:rFonts w:ascii="Arial Narrow" w:hAnsi="Arial Narrow" w:cs="Arial"/>
                <w:spacing w:val="-2"/>
                <w:kern w:val="2"/>
                <w:sz w:val="20"/>
                <w:szCs w:val="20"/>
              </w:rPr>
            </w:pPr>
            <w:r w:rsidRPr="00BC4C0A">
              <w:rPr>
                <w:rFonts w:ascii="Arial Narrow" w:hAnsi="Arial Narrow" w:cs="Arial"/>
                <w:b/>
                <w:bCs/>
                <w:kern w:val="2"/>
                <w:sz w:val="20"/>
                <w:szCs w:val="20"/>
              </w:rPr>
              <w:t>Federal Award Identifier</w:t>
            </w:r>
            <w:r w:rsidRPr="00BC4C0A">
              <w:rPr>
                <w:rFonts w:ascii="Arial Narrow" w:hAnsi="Arial Narrow" w:cs="Arial"/>
                <w:kern w:val="2"/>
                <w:sz w:val="20"/>
                <w:szCs w:val="20"/>
              </w:rPr>
              <w:t xml:space="preserve">: </w:t>
            </w:r>
            <w:r w:rsidRPr="00BC4C0A">
              <w:rPr>
                <w:rFonts w:ascii="Arial Narrow" w:hAnsi="Arial Narrow" w:cs="Arial"/>
                <w:kern w:val="2"/>
                <w:sz w:val="20"/>
                <w:szCs w:val="20"/>
              </w:rPr>
              <w:br/>
              <w:t>For new applications, enter NA. For a continuation or revision to an existing award, enter the previously assigned federal award identifier number. If a changed/corrected application, enter the federal identifier in accordance with agency instructions.</w:t>
            </w:r>
          </w:p>
        </w:tc>
        <w:tc>
          <w:tcPr>
            <w:tcW w:w="450" w:type="dxa"/>
            <w:vMerge/>
            <w:tcBorders>
              <w:left w:val="single" w:sz="12" w:space="0" w:color="auto"/>
            </w:tcBorders>
            <w:tcMar>
              <w:left w:w="72" w:type="dxa"/>
            </w:tcMar>
          </w:tcPr>
          <w:p w14:paraId="20987616"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vMerge/>
            <w:tcMar>
              <w:left w:w="72" w:type="dxa"/>
            </w:tcMar>
          </w:tcPr>
          <w:p w14:paraId="13F6F4D9" w14:textId="77777777" w:rsidR="004142C8" w:rsidRPr="00BC4C0A" w:rsidRDefault="004142C8" w:rsidP="003F4952">
            <w:pPr>
              <w:keepLines/>
              <w:spacing w:before="0"/>
              <w:rPr>
                <w:rFonts w:ascii="Arial Narrow" w:hAnsi="Arial Narrow" w:cs="Arial"/>
                <w:kern w:val="2"/>
                <w:sz w:val="20"/>
                <w:szCs w:val="20"/>
              </w:rPr>
            </w:pPr>
          </w:p>
        </w:tc>
      </w:tr>
      <w:tr w:rsidR="004142C8" w:rsidRPr="00BC4C0A" w14:paraId="6382594E" w14:textId="77777777" w:rsidTr="004142C8">
        <w:trPr>
          <w:cantSplit/>
        </w:trPr>
        <w:tc>
          <w:tcPr>
            <w:tcW w:w="450" w:type="dxa"/>
          </w:tcPr>
          <w:p w14:paraId="3E8315FB"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6.</w:t>
            </w:r>
          </w:p>
        </w:tc>
        <w:tc>
          <w:tcPr>
            <w:tcW w:w="4230" w:type="dxa"/>
            <w:gridSpan w:val="2"/>
            <w:tcBorders>
              <w:right w:val="single" w:sz="12" w:space="0" w:color="auto"/>
            </w:tcBorders>
            <w:tcMar>
              <w:right w:w="72" w:type="dxa"/>
            </w:tcMar>
          </w:tcPr>
          <w:p w14:paraId="45EF0E35"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 xml:space="preserve">Date Received by State: </w:t>
            </w:r>
            <w:r w:rsidRPr="00BC4C0A">
              <w:rPr>
                <w:rFonts w:ascii="Arial Narrow" w:hAnsi="Arial Narrow" w:cs="Arial"/>
                <w:b/>
                <w:bCs/>
                <w:kern w:val="2"/>
                <w:sz w:val="20"/>
                <w:szCs w:val="20"/>
              </w:rPr>
              <w:br/>
            </w:r>
            <w:r w:rsidRPr="00BC4C0A">
              <w:rPr>
                <w:rFonts w:ascii="Arial Narrow" w:hAnsi="Arial Narrow" w:cs="Arial"/>
                <w:kern w:val="2"/>
                <w:sz w:val="20"/>
                <w:szCs w:val="20"/>
              </w:rPr>
              <w:t xml:space="preserve">Leave this field blank. This date will be assigned by the state, if applicable. </w:t>
            </w:r>
          </w:p>
        </w:tc>
        <w:tc>
          <w:tcPr>
            <w:tcW w:w="450" w:type="dxa"/>
            <w:vMerge/>
            <w:tcBorders>
              <w:left w:val="single" w:sz="12" w:space="0" w:color="auto"/>
            </w:tcBorders>
            <w:tcMar>
              <w:left w:w="72" w:type="dxa"/>
            </w:tcMar>
          </w:tcPr>
          <w:p w14:paraId="7F00E0CA"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vMerge/>
            <w:tcMar>
              <w:left w:w="72" w:type="dxa"/>
            </w:tcMar>
          </w:tcPr>
          <w:p w14:paraId="5FBCA7E8" w14:textId="77777777" w:rsidR="004142C8" w:rsidRPr="00BC4C0A" w:rsidRDefault="004142C8" w:rsidP="003F4952">
            <w:pPr>
              <w:keepLines/>
              <w:spacing w:before="0"/>
              <w:rPr>
                <w:rFonts w:ascii="Arial Narrow" w:hAnsi="Arial Narrow" w:cs="Arial"/>
                <w:kern w:val="2"/>
                <w:sz w:val="20"/>
                <w:szCs w:val="20"/>
              </w:rPr>
            </w:pPr>
          </w:p>
        </w:tc>
      </w:tr>
      <w:tr w:rsidR="004142C8" w:rsidRPr="00BC4C0A" w14:paraId="5306DE7F" w14:textId="77777777" w:rsidTr="004142C8">
        <w:trPr>
          <w:cantSplit/>
        </w:trPr>
        <w:tc>
          <w:tcPr>
            <w:tcW w:w="450" w:type="dxa"/>
          </w:tcPr>
          <w:p w14:paraId="1AA8E000"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7.</w:t>
            </w:r>
          </w:p>
        </w:tc>
        <w:tc>
          <w:tcPr>
            <w:tcW w:w="4230" w:type="dxa"/>
            <w:gridSpan w:val="2"/>
            <w:tcBorders>
              <w:right w:val="single" w:sz="12" w:space="0" w:color="auto"/>
            </w:tcBorders>
            <w:tcMar>
              <w:right w:w="72" w:type="dxa"/>
            </w:tcMar>
          </w:tcPr>
          <w:p w14:paraId="5BA63198"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b/>
                <w:bCs/>
                <w:kern w:val="2"/>
                <w:sz w:val="20"/>
                <w:szCs w:val="20"/>
              </w:rPr>
              <w:t xml:space="preserve">State Application Identifier: </w:t>
            </w:r>
            <w:r w:rsidRPr="00BC4C0A">
              <w:rPr>
                <w:rFonts w:ascii="Arial Narrow" w:hAnsi="Arial Narrow" w:cs="Arial"/>
                <w:b/>
                <w:bCs/>
                <w:kern w:val="2"/>
                <w:sz w:val="20"/>
                <w:szCs w:val="20"/>
              </w:rPr>
              <w:br/>
            </w:r>
            <w:r w:rsidRPr="00BC4C0A">
              <w:rPr>
                <w:rFonts w:ascii="Arial Narrow" w:hAnsi="Arial Narrow" w:cs="Arial"/>
                <w:kern w:val="2"/>
                <w:sz w:val="20"/>
                <w:szCs w:val="20"/>
              </w:rPr>
              <w:t>Leave this field blank. This identifier will be assigned by the state, if applicable.</w:t>
            </w:r>
          </w:p>
        </w:tc>
        <w:tc>
          <w:tcPr>
            <w:tcW w:w="450" w:type="dxa"/>
            <w:vMerge/>
            <w:tcBorders>
              <w:left w:val="single" w:sz="12" w:space="0" w:color="auto"/>
            </w:tcBorders>
            <w:tcMar>
              <w:left w:w="72" w:type="dxa"/>
            </w:tcMar>
          </w:tcPr>
          <w:p w14:paraId="11C98D02"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vMerge/>
            <w:tcMar>
              <w:left w:w="72" w:type="dxa"/>
            </w:tcMar>
          </w:tcPr>
          <w:p w14:paraId="7C3331B5" w14:textId="77777777" w:rsidR="004142C8" w:rsidRPr="00BC4C0A" w:rsidRDefault="004142C8" w:rsidP="003F4952">
            <w:pPr>
              <w:keepLines/>
              <w:spacing w:before="0"/>
              <w:rPr>
                <w:rFonts w:ascii="Arial Narrow" w:hAnsi="Arial Narrow" w:cs="Arial"/>
                <w:kern w:val="2"/>
                <w:sz w:val="20"/>
                <w:szCs w:val="20"/>
              </w:rPr>
            </w:pPr>
          </w:p>
        </w:tc>
      </w:tr>
      <w:tr w:rsidR="004142C8" w:rsidRPr="00BC4C0A" w14:paraId="3FF815B1" w14:textId="77777777" w:rsidTr="004142C8">
        <w:trPr>
          <w:cantSplit/>
          <w:trHeight w:val="288"/>
        </w:trPr>
        <w:tc>
          <w:tcPr>
            <w:tcW w:w="450" w:type="dxa"/>
            <w:vMerge w:val="restart"/>
            <w:tcBorders>
              <w:bottom w:val="single" w:sz="4" w:space="0" w:color="auto"/>
            </w:tcBorders>
          </w:tcPr>
          <w:p w14:paraId="49927DC9"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8.</w:t>
            </w:r>
          </w:p>
        </w:tc>
        <w:tc>
          <w:tcPr>
            <w:tcW w:w="4230" w:type="dxa"/>
            <w:gridSpan w:val="2"/>
            <w:vMerge w:val="restart"/>
            <w:tcBorders>
              <w:right w:val="single" w:sz="12" w:space="0" w:color="auto"/>
            </w:tcBorders>
            <w:tcMar>
              <w:right w:w="72" w:type="dxa"/>
            </w:tcMar>
          </w:tcPr>
          <w:p w14:paraId="13F06515" w14:textId="77777777" w:rsidR="004142C8" w:rsidRPr="00BC4C0A" w:rsidRDefault="004142C8" w:rsidP="003F4952">
            <w:pPr>
              <w:keepLines/>
              <w:spacing w:before="0"/>
              <w:ind w:left="180" w:hanging="180"/>
              <w:rPr>
                <w:rFonts w:ascii="Arial Narrow" w:hAnsi="Arial Narrow" w:cs="Arial"/>
                <w:spacing w:val="-2"/>
                <w:kern w:val="2"/>
                <w:sz w:val="20"/>
                <w:szCs w:val="20"/>
              </w:rPr>
            </w:pPr>
            <w:r w:rsidRPr="00BC4C0A">
              <w:rPr>
                <w:rFonts w:ascii="Arial Narrow" w:hAnsi="Arial Narrow" w:cs="Arial"/>
                <w:b/>
                <w:bCs/>
                <w:kern w:val="2"/>
                <w:sz w:val="20"/>
                <w:szCs w:val="20"/>
              </w:rPr>
              <w:t>Applicant Information</w:t>
            </w:r>
            <w:r w:rsidRPr="00BC4C0A">
              <w:rPr>
                <w:rFonts w:ascii="Arial Narrow" w:hAnsi="Arial Narrow" w:cs="Arial"/>
                <w:kern w:val="2"/>
                <w:sz w:val="20"/>
                <w:szCs w:val="20"/>
              </w:rPr>
              <w:t xml:space="preserve">: </w:t>
            </w:r>
            <w:r w:rsidRPr="00BC4C0A">
              <w:rPr>
                <w:rFonts w:ascii="Arial Narrow" w:hAnsi="Arial Narrow" w:cs="Arial"/>
                <w:kern w:val="2"/>
                <w:sz w:val="20"/>
                <w:szCs w:val="20"/>
              </w:rPr>
              <w:br/>
            </w:r>
            <w:r w:rsidRPr="00BC4C0A">
              <w:rPr>
                <w:rFonts w:ascii="Arial Narrow" w:hAnsi="Arial Narrow" w:cs="Arial"/>
                <w:spacing w:val="-2"/>
                <w:kern w:val="2"/>
                <w:sz w:val="20"/>
                <w:szCs w:val="20"/>
              </w:rPr>
              <w:t xml:space="preserve">Enter the following in accordance with agency instructions: </w:t>
            </w:r>
          </w:p>
          <w:p w14:paraId="0862A109" w14:textId="77777777" w:rsidR="004142C8" w:rsidRPr="00BC4C0A" w:rsidRDefault="004142C8" w:rsidP="003F4952">
            <w:pPr>
              <w:keepLines/>
              <w:spacing w:before="0"/>
              <w:ind w:left="180" w:hanging="180"/>
              <w:rPr>
                <w:rFonts w:ascii="Arial Narrow" w:hAnsi="Arial Narrow" w:cs="Arial"/>
                <w:spacing w:val="-2"/>
                <w:kern w:val="2"/>
                <w:sz w:val="20"/>
                <w:szCs w:val="20"/>
              </w:rPr>
            </w:pPr>
            <w:r w:rsidRPr="00BC4C0A">
              <w:rPr>
                <w:rFonts w:ascii="Arial Narrow" w:hAnsi="Arial Narrow" w:cs="Arial"/>
                <w:b/>
                <w:bCs/>
                <w:spacing w:val="-2"/>
                <w:kern w:val="2"/>
                <w:sz w:val="20"/>
                <w:szCs w:val="20"/>
              </w:rPr>
              <w:t>a. Legal Name</w:t>
            </w:r>
            <w:r w:rsidRPr="00BC4C0A">
              <w:rPr>
                <w:rFonts w:ascii="Arial Narrow" w:hAnsi="Arial Narrow" w:cs="Arial"/>
                <w:spacing w:val="-2"/>
                <w:kern w:val="2"/>
                <w:sz w:val="20"/>
                <w:szCs w:val="20"/>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p w14:paraId="4AC897E8" w14:textId="77777777" w:rsidR="004142C8" w:rsidRPr="00BC4C0A" w:rsidRDefault="004142C8" w:rsidP="003F4952">
            <w:pPr>
              <w:keepLines/>
              <w:spacing w:before="0"/>
              <w:ind w:left="180" w:hanging="180"/>
              <w:rPr>
                <w:rFonts w:ascii="Arial Narrow" w:hAnsi="Arial Narrow" w:cs="Arial"/>
                <w:spacing w:val="-2"/>
                <w:kern w:val="2"/>
                <w:sz w:val="20"/>
                <w:szCs w:val="20"/>
              </w:rPr>
            </w:pPr>
            <w:r w:rsidRPr="00BC4C0A">
              <w:rPr>
                <w:rFonts w:ascii="Arial Narrow" w:hAnsi="Arial Narrow" w:cs="Arial"/>
                <w:b/>
                <w:bCs/>
                <w:spacing w:val="-2"/>
                <w:kern w:val="2"/>
                <w:sz w:val="20"/>
                <w:szCs w:val="20"/>
              </w:rPr>
              <w:t xml:space="preserve">b. Employer/Taxpayer Number (EIN/TIN): </w:t>
            </w:r>
            <w:r w:rsidRPr="00BC4C0A">
              <w:rPr>
                <w:rFonts w:ascii="Arial Narrow" w:hAnsi="Arial Narrow" w:cs="Arial"/>
                <w:spacing w:val="-2"/>
                <w:kern w:val="2"/>
                <w:sz w:val="20"/>
                <w:szCs w:val="20"/>
              </w:rPr>
              <w:t>(Required) Enter the employer or taxpayer identification number (EIN or TIN) as assigned by the Internal Revenue Service. If your organization is not in the US, enter 44-4444444.</w:t>
            </w:r>
          </w:p>
          <w:p w14:paraId="0C787D9F" w14:textId="77777777" w:rsidR="004142C8" w:rsidRPr="00BC4C0A" w:rsidRDefault="004142C8" w:rsidP="003F4952">
            <w:pPr>
              <w:keepLines/>
              <w:spacing w:before="0"/>
              <w:ind w:left="180" w:hanging="180"/>
              <w:rPr>
                <w:rFonts w:ascii="Arial Narrow" w:hAnsi="Arial Narrow" w:cs="Arial"/>
                <w:spacing w:val="-2"/>
                <w:kern w:val="2"/>
                <w:sz w:val="20"/>
                <w:szCs w:val="20"/>
              </w:rPr>
            </w:pPr>
            <w:r w:rsidRPr="00BC4C0A">
              <w:rPr>
                <w:rFonts w:ascii="Arial Narrow" w:hAnsi="Arial Narrow" w:cs="Arial"/>
                <w:b/>
                <w:bCs/>
                <w:spacing w:val="-2"/>
                <w:kern w:val="2"/>
                <w:sz w:val="20"/>
                <w:szCs w:val="20"/>
              </w:rPr>
              <w:t>c. Organizational DUNS</w:t>
            </w:r>
            <w:r w:rsidRPr="00BC4C0A">
              <w:rPr>
                <w:rFonts w:ascii="Arial Narrow" w:hAnsi="Arial Narrow" w:cs="Arial"/>
                <w:spacing w:val="-2"/>
                <w:kern w:val="2"/>
                <w:sz w:val="20"/>
                <w:szCs w:val="20"/>
              </w:rPr>
              <w:t xml:space="preserve">: (Required) Enter the organization’s DUNS or DUNS+4 number received from Dun and Bradstreet. Information on obtaining a DUNS number may be obtained by visiting www.Grants.gov. </w:t>
            </w:r>
          </w:p>
          <w:p w14:paraId="0577E42E" w14:textId="77777777" w:rsidR="004142C8" w:rsidRPr="00BC4C0A" w:rsidRDefault="004142C8" w:rsidP="003F4952">
            <w:pPr>
              <w:keepLines/>
              <w:spacing w:before="0"/>
              <w:ind w:left="180" w:hanging="180"/>
              <w:rPr>
                <w:rFonts w:ascii="Arial Narrow" w:hAnsi="Arial Narrow" w:cs="Arial"/>
                <w:spacing w:val="-2"/>
                <w:kern w:val="2"/>
                <w:sz w:val="20"/>
                <w:szCs w:val="20"/>
              </w:rPr>
            </w:pPr>
            <w:r w:rsidRPr="00BC4C0A">
              <w:rPr>
                <w:rFonts w:ascii="Arial Narrow" w:hAnsi="Arial Narrow" w:cs="Arial"/>
                <w:b/>
                <w:bCs/>
                <w:spacing w:val="-2"/>
                <w:kern w:val="2"/>
                <w:sz w:val="20"/>
                <w:szCs w:val="20"/>
              </w:rPr>
              <w:t>d. Address</w:t>
            </w:r>
            <w:r w:rsidRPr="00BC4C0A">
              <w:rPr>
                <w:rFonts w:ascii="Arial Narrow" w:hAnsi="Arial Narrow" w:cs="Arial"/>
                <w:spacing w:val="-2"/>
                <w:kern w:val="2"/>
                <w:sz w:val="20"/>
                <w:szCs w:val="20"/>
              </w:rPr>
              <w:t xml:space="preserve">: Enter address: Street 1 (Required); city (Required); County/Parish, State (Required if country is US), Province, Country (Required), 9-digit zip/postal code (Required if country US). </w:t>
            </w:r>
          </w:p>
          <w:p w14:paraId="63795AA7" w14:textId="77777777" w:rsidR="004142C8" w:rsidRPr="00BC4C0A" w:rsidRDefault="004142C8" w:rsidP="003F4952">
            <w:pPr>
              <w:keepLines/>
              <w:spacing w:before="0"/>
              <w:ind w:left="180" w:hanging="180"/>
              <w:rPr>
                <w:rFonts w:ascii="Arial Narrow" w:hAnsi="Arial Narrow" w:cs="Arial"/>
                <w:spacing w:val="-2"/>
                <w:kern w:val="2"/>
                <w:sz w:val="20"/>
                <w:szCs w:val="20"/>
              </w:rPr>
            </w:pPr>
            <w:r w:rsidRPr="00BC4C0A">
              <w:rPr>
                <w:rFonts w:ascii="Arial Narrow" w:hAnsi="Arial Narrow" w:cs="Arial"/>
                <w:b/>
                <w:bCs/>
                <w:spacing w:val="-2"/>
                <w:kern w:val="2"/>
                <w:sz w:val="20"/>
                <w:szCs w:val="20"/>
              </w:rPr>
              <w:t xml:space="preserve">e. Organizational Unit: </w:t>
            </w:r>
            <w:r w:rsidRPr="00BC4C0A">
              <w:rPr>
                <w:rFonts w:ascii="Arial Narrow" w:hAnsi="Arial Narrow" w:cs="Arial"/>
                <w:spacing w:val="-2"/>
                <w:kern w:val="2"/>
                <w:sz w:val="20"/>
                <w:szCs w:val="20"/>
              </w:rPr>
              <w:t xml:space="preserve">Enter the name of the primary organizational unit, department or division that will undertake the assistance activity. </w:t>
            </w:r>
          </w:p>
          <w:p w14:paraId="41979D5F" w14:textId="77777777" w:rsidR="004142C8" w:rsidRPr="00BC4C0A" w:rsidRDefault="004142C8" w:rsidP="003F4952">
            <w:pPr>
              <w:keepLines/>
              <w:spacing w:before="0"/>
              <w:ind w:left="180" w:hanging="180"/>
              <w:rPr>
                <w:rFonts w:ascii="Arial Narrow" w:hAnsi="Arial Narrow" w:cs="Arial"/>
                <w:kern w:val="2"/>
                <w:sz w:val="20"/>
                <w:szCs w:val="20"/>
              </w:rPr>
            </w:pPr>
            <w:r w:rsidRPr="00BC4C0A">
              <w:rPr>
                <w:rFonts w:ascii="Arial Narrow" w:hAnsi="Arial Narrow" w:cs="Arial"/>
                <w:b/>
                <w:bCs/>
                <w:spacing w:val="-2"/>
                <w:kern w:val="2"/>
                <w:sz w:val="20"/>
                <w:szCs w:val="20"/>
              </w:rPr>
              <w:t xml:space="preserve">f. Name and contact information of person to be contacted on matters involving this application: </w:t>
            </w:r>
            <w:r w:rsidRPr="00BC4C0A">
              <w:rPr>
                <w:rFonts w:ascii="Arial Narrow" w:hAnsi="Arial Narrow" w:cs="Arial"/>
                <w:bCs/>
                <w:spacing w:val="-2"/>
                <w:kern w:val="2"/>
                <w:sz w:val="20"/>
                <w:szCs w:val="20"/>
              </w:rPr>
              <w:t xml:space="preserve">Enter the first and last name (Required); prefix, middle name, suffix, title. Enter </w:t>
            </w:r>
            <w:r w:rsidRPr="00BC4C0A">
              <w:rPr>
                <w:rFonts w:ascii="Arial Narrow" w:hAnsi="Arial Narrow" w:cs="Arial"/>
                <w:spacing w:val="-2"/>
                <w:kern w:val="2"/>
                <w:sz w:val="20"/>
                <w:szCs w:val="20"/>
              </w:rPr>
              <w:t xml:space="preserve">organizational affiliation if affiliated with an organization other than that in 7.a. Telephone number and </w:t>
            </w:r>
            <w:r w:rsidR="00E80DBF" w:rsidRPr="00BC4C0A">
              <w:rPr>
                <w:rFonts w:ascii="Arial Narrow" w:hAnsi="Arial Narrow" w:cs="Arial"/>
                <w:spacing w:val="-2"/>
                <w:kern w:val="2"/>
                <w:sz w:val="20"/>
                <w:szCs w:val="20"/>
              </w:rPr>
              <w:t>email</w:t>
            </w:r>
            <w:r w:rsidRPr="00BC4C0A">
              <w:rPr>
                <w:rFonts w:ascii="Arial Narrow" w:hAnsi="Arial Narrow" w:cs="Arial"/>
                <w:spacing w:val="-2"/>
                <w:kern w:val="2"/>
                <w:sz w:val="20"/>
                <w:szCs w:val="20"/>
              </w:rPr>
              <w:t xml:space="preserve"> (Required); fax number.</w:t>
            </w:r>
            <w:r w:rsidRPr="00BC4C0A">
              <w:rPr>
                <w:rFonts w:ascii="Arial Narrow" w:hAnsi="Arial Narrow" w:cs="Arial"/>
                <w:kern w:val="2"/>
                <w:sz w:val="20"/>
                <w:szCs w:val="20"/>
              </w:rPr>
              <w:t xml:space="preserve"> </w:t>
            </w:r>
          </w:p>
        </w:tc>
        <w:tc>
          <w:tcPr>
            <w:tcW w:w="450" w:type="dxa"/>
            <w:vMerge/>
            <w:tcBorders>
              <w:left w:val="single" w:sz="12" w:space="0" w:color="auto"/>
              <w:bottom w:val="single" w:sz="4" w:space="0" w:color="auto"/>
            </w:tcBorders>
            <w:tcMar>
              <w:left w:w="72" w:type="dxa"/>
            </w:tcMar>
          </w:tcPr>
          <w:p w14:paraId="707D2425"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vMerge/>
            <w:tcBorders>
              <w:bottom w:val="single" w:sz="4" w:space="0" w:color="auto"/>
            </w:tcBorders>
            <w:tcMar>
              <w:left w:w="72" w:type="dxa"/>
            </w:tcMar>
          </w:tcPr>
          <w:p w14:paraId="0BE08918" w14:textId="77777777" w:rsidR="004142C8" w:rsidRPr="00BC4C0A" w:rsidRDefault="004142C8" w:rsidP="003F4952">
            <w:pPr>
              <w:keepLines/>
              <w:spacing w:before="0"/>
              <w:rPr>
                <w:rFonts w:ascii="Arial Narrow" w:hAnsi="Arial Narrow" w:cs="Arial"/>
                <w:kern w:val="2"/>
                <w:sz w:val="20"/>
                <w:szCs w:val="20"/>
              </w:rPr>
            </w:pPr>
          </w:p>
        </w:tc>
      </w:tr>
      <w:tr w:rsidR="004142C8" w:rsidRPr="00BC4C0A" w14:paraId="1C9846AF" w14:textId="77777777" w:rsidTr="004142C8">
        <w:trPr>
          <w:cantSplit/>
          <w:trHeight w:val="680"/>
        </w:trPr>
        <w:tc>
          <w:tcPr>
            <w:tcW w:w="450" w:type="dxa"/>
            <w:vMerge/>
            <w:tcBorders>
              <w:bottom w:val="single" w:sz="4" w:space="0" w:color="auto"/>
            </w:tcBorders>
          </w:tcPr>
          <w:p w14:paraId="2B64F514"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bottom w:val="single" w:sz="4" w:space="0" w:color="auto"/>
              <w:right w:val="single" w:sz="12" w:space="0" w:color="auto"/>
            </w:tcBorders>
            <w:tcMar>
              <w:right w:w="72" w:type="dxa"/>
            </w:tcMar>
          </w:tcPr>
          <w:p w14:paraId="5B1AC892" w14:textId="77777777" w:rsidR="004142C8" w:rsidRPr="00BC4C0A" w:rsidRDefault="004142C8" w:rsidP="003F4952">
            <w:pPr>
              <w:keepLines/>
              <w:spacing w:before="0"/>
              <w:ind w:left="180" w:hanging="180"/>
              <w:rPr>
                <w:rFonts w:ascii="Arial Narrow" w:hAnsi="Arial Narrow" w:cs="Arial"/>
                <w:spacing w:val="-4"/>
                <w:kern w:val="2"/>
                <w:sz w:val="20"/>
                <w:szCs w:val="20"/>
              </w:rPr>
            </w:pPr>
          </w:p>
        </w:tc>
        <w:tc>
          <w:tcPr>
            <w:tcW w:w="450" w:type="dxa"/>
            <w:tcBorders>
              <w:left w:val="single" w:sz="12" w:space="0" w:color="auto"/>
              <w:bottom w:val="single" w:sz="4" w:space="0" w:color="auto"/>
            </w:tcBorders>
            <w:tcMar>
              <w:left w:w="72" w:type="dxa"/>
            </w:tcMar>
          </w:tcPr>
          <w:p w14:paraId="2D8D6DBE"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17.</w:t>
            </w:r>
          </w:p>
        </w:tc>
        <w:tc>
          <w:tcPr>
            <w:tcW w:w="4230" w:type="dxa"/>
            <w:tcBorders>
              <w:bottom w:val="single" w:sz="4" w:space="0" w:color="auto"/>
            </w:tcBorders>
            <w:tcMar>
              <w:left w:w="72" w:type="dxa"/>
            </w:tcMar>
          </w:tcPr>
          <w:p w14:paraId="25B7F0A9" w14:textId="77777777" w:rsidR="004142C8" w:rsidRPr="00BC4C0A" w:rsidRDefault="004142C8" w:rsidP="003F4952">
            <w:pPr>
              <w:keepLines/>
              <w:spacing w:before="0"/>
              <w:ind w:left="-72"/>
              <w:rPr>
                <w:rFonts w:ascii="Arial Narrow" w:hAnsi="Arial Narrow" w:cs="Arial"/>
                <w:kern w:val="2"/>
                <w:sz w:val="20"/>
                <w:szCs w:val="20"/>
              </w:rPr>
            </w:pPr>
            <w:r w:rsidRPr="00BC4C0A">
              <w:rPr>
                <w:rFonts w:ascii="Arial Narrow" w:hAnsi="Arial Narrow" w:cs="Arial"/>
                <w:b/>
                <w:bCs/>
                <w:kern w:val="2"/>
                <w:sz w:val="20"/>
                <w:szCs w:val="20"/>
              </w:rPr>
              <w:t xml:space="preserve"> Proposed Project Start and End Dates</w:t>
            </w:r>
            <w:r w:rsidRPr="00BC4C0A">
              <w:rPr>
                <w:rFonts w:ascii="Arial Narrow" w:hAnsi="Arial Narrow" w:cs="Arial"/>
                <w:kern w:val="2"/>
                <w:sz w:val="20"/>
                <w:szCs w:val="20"/>
              </w:rPr>
              <w:t xml:space="preserve">: </w:t>
            </w:r>
            <w:r w:rsidRPr="00BC4C0A">
              <w:rPr>
                <w:rFonts w:ascii="Arial Narrow" w:hAnsi="Arial Narrow" w:cs="Arial"/>
                <w:kern w:val="2"/>
                <w:sz w:val="20"/>
                <w:szCs w:val="20"/>
              </w:rPr>
              <w:br/>
              <w:t>(Required) Enter the proposed start date and end date of the project.</w:t>
            </w:r>
          </w:p>
        </w:tc>
      </w:tr>
      <w:tr w:rsidR="004142C8" w:rsidRPr="00BC4C0A" w14:paraId="356DAAB7" w14:textId="77777777" w:rsidTr="004142C8">
        <w:trPr>
          <w:cantSplit/>
          <w:trHeight w:val="2290"/>
        </w:trPr>
        <w:tc>
          <w:tcPr>
            <w:tcW w:w="450" w:type="dxa"/>
            <w:vMerge/>
            <w:tcBorders>
              <w:bottom w:val="single" w:sz="4" w:space="0" w:color="auto"/>
            </w:tcBorders>
          </w:tcPr>
          <w:p w14:paraId="18DC5F66"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bottom w:val="single" w:sz="4" w:space="0" w:color="auto"/>
              <w:right w:val="single" w:sz="12" w:space="0" w:color="auto"/>
            </w:tcBorders>
            <w:tcMar>
              <w:right w:w="72" w:type="dxa"/>
            </w:tcMar>
          </w:tcPr>
          <w:p w14:paraId="59448BE4" w14:textId="77777777" w:rsidR="004142C8" w:rsidRPr="00BC4C0A" w:rsidRDefault="004142C8" w:rsidP="003F4952">
            <w:pPr>
              <w:keepLines/>
              <w:spacing w:before="0"/>
              <w:ind w:left="180" w:hanging="180"/>
              <w:rPr>
                <w:rFonts w:ascii="Arial Narrow" w:hAnsi="Arial Narrow" w:cs="Arial"/>
                <w:spacing w:val="-4"/>
                <w:kern w:val="2"/>
                <w:sz w:val="20"/>
                <w:szCs w:val="20"/>
              </w:rPr>
            </w:pPr>
          </w:p>
        </w:tc>
        <w:tc>
          <w:tcPr>
            <w:tcW w:w="450" w:type="dxa"/>
            <w:tcBorders>
              <w:left w:val="single" w:sz="12" w:space="0" w:color="auto"/>
              <w:bottom w:val="single" w:sz="4" w:space="0" w:color="auto"/>
            </w:tcBorders>
            <w:tcMar>
              <w:left w:w="72" w:type="dxa"/>
            </w:tcMar>
          </w:tcPr>
          <w:p w14:paraId="35B7A0BE"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18.</w:t>
            </w:r>
          </w:p>
        </w:tc>
        <w:tc>
          <w:tcPr>
            <w:tcW w:w="4230" w:type="dxa"/>
            <w:tcBorders>
              <w:bottom w:val="single" w:sz="4" w:space="0" w:color="auto"/>
            </w:tcBorders>
            <w:tcMar>
              <w:left w:w="72" w:type="dxa"/>
            </w:tcMar>
          </w:tcPr>
          <w:p w14:paraId="609E569D" w14:textId="77777777" w:rsidR="004142C8" w:rsidRPr="00BC4C0A" w:rsidRDefault="004142C8" w:rsidP="003F4952">
            <w:pPr>
              <w:keepLines/>
              <w:spacing w:before="0"/>
              <w:ind w:left="-72"/>
              <w:rPr>
                <w:rFonts w:ascii="Arial Narrow" w:hAnsi="Arial Narrow" w:cs="Arial"/>
                <w:kern w:val="2"/>
                <w:sz w:val="20"/>
                <w:szCs w:val="20"/>
              </w:rPr>
            </w:pPr>
            <w:r w:rsidRPr="00BC4C0A">
              <w:rPr>
                <w:rFonts w:ascii="Arial Narrow" w:hAnsi="Arial Narrow" w:cs="Arial"/>
                <w:b/>
                <w:bCs/>
                <w:kern w:val="2"/>
                <w:sz w:val="20"/>
                <w:szCs w:val="20"/>
              </w:rPr>
              <w:t xml:space="preserve">Estimated Funding: </w:t>
            </w:r>
            <w:r w:rsidRPr="00BC4C0A">
              <w:rPr>
                <w:rFonts w:ascii="Arial Narrow" w:hAnsi="Arial Narrow" w:cs="Arial"/>
                <w:b/>
                <w:bCs/>
                <w:kern w:val="2"/>
                <w:sz w:val="20"/>
                <w:szCs w:val="20"/>
              </w:rPr>
              <w:br/>
            </w:r>
            <w:r w:rsidRPr="00BC4C0A">
              <w:rPr>
                <w:rFonts w:ascii="Arial Narrow" w:hAnsi="Arial Narrow" w:cs="Arial"/>
                <w:kern w:val="2"/>
                <w:sz w:val="20"/>
                <w:szCs w:val="20"/>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4142C8" w:rsidRPr="00BC4C0A" w14:paraId="5FE1D599" w14:textId="77777777" w:rsidTr="004142C8">
        <w:trPr>
          <w:cantSplit/>
          <w:trHeight w:val="1279"/>
        </w:trPr>
        <w:tc>
          <w:tcPr>
            <w:tcW w:w="450" w:type="dxa"/>
            <w:vMerge/>
          </w:tcPr>
          <w:p w14:paraId="4B3AF49D"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right w:val="single" w:sz="12" w:space="0" w:color="auto"/>
            </w:tcBorders>
            <w:tcMar>
              <w:right w:w="72" w:type="dxa"/>
            </w:tcMar>
          </w:tcPr>
          <w:p w14:paraId="2FC7057A" w14:textId="77777777" w:rsidR="004142C8" w:rsidRPr="00BC4C0A" w:rsidRDefault="004142C8" w:rsidP="003F4952">
            <w:pPr>
              <w:keepLines/>
              <w:spacing w:before="0"/>
              <w:ind w:left="180" w:hanging="180"/>
              <w:rPr>
                <w:rFonts w:ascii="Arial Narrow" w:hAnsi="Arial Narrow" w:cs="Arial"/>
                <w:kern w:val="2"/>
                <w:sz w:val="20"/>
                <w:szCs w:val="20"/>
              </w:rPr>
            </w:pPr>
          </w:p>
        </w:tc>
        <w:tc>
          <w:tcPr>
            <w:tcW w:w="450" w:type="dxa"/>
            <w:tcBorders>
              <w:left w:val="single" w:sz="12" w:space="0" w:color="auto"/>
            </w:tcBorders>
            <w:tcMar>
              <w:left w:w="72" w:type="dxa"/>
            </w:tcMar>
          </w:tcPr>
          <w:p w14:paraId="0129D604"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19.</w:t>
            </w:r>
          </w:p>
        </w:tc>
        <w:tc>
          <w:tcPr>
            <w:tcW w:w="4230" w:type="dxa"/>
            <w:tcMar>
              <w:left w:w="72" w:type="dxa"/>
            </w:tcMar>
          </w:tcPr>
          <w:p w14:paraId="3D040FE0" w14:textId="77777777" w:rsidR="004142C8" w:rsidRPr="00BC4C0A" w:rsidRDefault="004142C8" w:rsidP="003F4952">
            <w:pPr>
              <w:keepLines/>
              <w:spacing w:before="0"/>
              <w:ind w:left="-72"/>
              <w:rPr>
                <w:rFonts w:ascii="Arial Narrow" w:hAnsi="Arial Narrow" w:cs="Arial"/>
                <w:kern w:val="2"/>
                <w:sz w:val="20"/>
                <w:szCs w:val="20"/>
              </w:rPr>
            </w:pPr>
            <w:r w:rsidRPr="00BC4C0A">
              <w:rPr>
                <w:rFonts w:ascii="Arial Narrow" w:hAnsi="Arial Narrow" w:cs="Arial"/>
                <w:b/>
                <w:bCs/>
                <w:kern w:val="2"/>
                <w:sz w:val="20"/>
                <w:szCs w:val="20"/>
              </w:rPr>
              <w:t xml:space="preserve">Is Application Subject to Review by State Under Executive Order 12372 Process? </w:t>
            </w:r>
            <w:r w:rsidRPr="00BC4C0A">
              <w:rPr>
                <w:rFonts w:ascii="Arial Narrow" w:hAnsi="Arial Narrow" w:cs="Arial"/>
                <w:b/>
                <w:bCs/>
                <w:kern w:val="2"/>
                <w:sz w:val="20"/>
                <w:szCs w:val="20"/>
              </w:rPr>
              <w:br/>
            </w:r>
            <w:r w:rsidRPr="00BC4C0A">
              <w:rPr>
                <w:rFonts w:ascii="Arial Narrow" w:hAnsi="Arial Narrow" w:cs="Arial"/>
                <w:bCs/>
                <w:kern w:val="2"/>
                <w:sz w:val="20"/>
                <w:szCs w:val="20"/>
              </w:rPr>
              <w:t>(Required</w:t>
            </w:r>
            <w:r w:rsidRPr="00BC4C0A">
              <w:rPr>
                <w:rFonts w:ascii="Arial Narrow" w:hAnsi="Arial Narrow" w:cs="Arial"/>
                <w:b/>
                <w:bCs/>
                <w:kern w:val="2"/>
                <w:sz w:val="20"/>
                <w:szCs w:val="20"/>
              </w:rPr>
              <w:t xml:space="preserve">) </w:t>
            </w:r>
            <w:r w:rsidRPr="00BC4C0A">
              <w:rPr>
                <w:rFonts w:ascii="Arial Narrow" w:hAnsi="Arial Narrow" w:cs="Arial"/>
                <w:kern w:val="2"/>
                <w:sz w:val="20"/>
                <w:szCs w:val="20"/>
              </w:rPr>
              <w:t>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w:t>
            </w:r>
          </w:p>
        </w:tc>
      </w:tr>
      <w:tr w:rsidR="004142C8" w:rsidRPr="00BC4C0A" w14:paraId="521966BE" w14:textId="77777777" w:rsidTr="004142C8">
        <w:trPr>
          <w:cantSplit/>
          <w:trHeight w:val="1278"/>
        </w:trPr>
        <w:tc>
          <w:tcPr>
            <w:tcW w:w="450" w:type="dxa"/>
            <w:vMerge/>
          </w:tcPr>
          <w:p w14:paraId="75CC2FFC"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gridSpan w:val="2"/>
            <w:vMerge/>
            <w:tcBorders>
              <w:bottom w:val="nil"/>
              <w:right w:val="single" w:sz="12" w:space="0" w:color="auto"/>
            </w:tcBorders>
            <w:tcMar>
              <w:right w:w="72" w:type="dxa"/>
            </w:tcMar>
          </w:tcPr>
          <w:p w14:paraId="3559DBD8" w14:textId="77777777" w:rsidR="004142C8" w:rsidRPr="00BC4C0A" w:rsidRDefault="004142C8" w:rsidP="003F4952">
            <w:pPr>
              <w:keepLines/>
              <w:spacing w:before="0"/>
              <w:rPr>
                <w:rFonts w:ascii="Arial Narrow" w:hAnsi="Arial Narrow" w:cs="Arial"/>
                <w:kern w:val="2"/>
                <w:sz w:val="20"/>
                <w:szCs w:val="20"/>
              </w:rPr>
            </w:pPr>
          </w:p>
        </w:tc>
        <w:tc>
          <w:tcPr>
            <w:tcW w:w="450" w:type="dxa"/>
            <w:tcBorders>
              <w:left w:val="single" w:sz="12" w:space="0" w:color="auto"/>
              <w:bottom w:val="nil"/>
            </w:tcBorders>
            <w:tcMar>
              <w:left w:w="72" w:type="dxa"/>
            </w:tcMar>
          </w:tcPr>
          <w:p w14:paraId="5353CCB4"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20.</w:t>
            </w:r>
          </w:p>
        </w:tc>
        <w:tc>
          <w:tcPr>
            <w:tcW w:w="4230" w:type="dxa"/>
            <w:tcBorders>
              <w:bottom w:val="nil"/>
            </w:tcBorders>
            <w:tcMar>
              <w:left w:w="72" w:type="dxa"/>
            </w:tcMar>
          </w:tcPr>
          <w:p w14:paraId="50E0EA0F" w14:textId="77777777" w:rsidR="004142C8" w:rsidRPr="00BC4C0A" w:rsidRDefault="004142C8" w:rsidP="003F4952">
            <w:pPr>
              <w:adjustRightInd w:val="0"/>
              <w:spacing w:before="0"/>
              <w:rPr>
                <w:rFonts w:ascii="Arial Narrow" w:hAnsi="Arial Narrow" w:cs="Arial"/>
                <w:b/>
                <w:bCs/>
                <w:kern w:val="2"/>
                <w:sz w:val="20"/>
                <w:szCs w:val="20"/>
              </w:rPr>
            </w:pPr>
            <w:r w:rsidRPr="00BC4C0A">
              <w:rPr>
                <w:rFonts w:ascii="Arial Narrow" w:hAnsi="Arial Narrow" w:cs="Arial"/>
                <w:b/>
                <w:bCs/>
                <w:kern w:val="2"/>
                <w:sz w:val="20"/>
                <w:szCs w:val="20"/>
              </w:rPr>
              <w:t>Is the Applicant Delinquent on any Federal Debt?</w:t>
            </w:r>
          </w:p>
          <w:p w14:paraId="5F802507" w14:textId="77777777" w:rsidR="004142C8" w:rsidRPr="00BC4C0A" w:rsidRDefault="004142C8" w:rsidP="003F4952">
            <w:pPr>
              <w:keepLines/>
              <w:spacing w:before="0"/>
              <w:ind w:left="-72"/>
              <w:rPr>
                <w:rFonts w:ascii="Arial Narrow" w:hAnsi="Arial Narrow" w:cs="Arial"/>
                <w:kern w:val="2"/>
                <w:sz w:val="20"/>
                <w:szCs w:val="20"/>
              </w:rPr>
            </w:pPr>
            <w:r w:rsidRPr="00BC4C0A">
              <w:rPr>
                <w:rFonts w:ascii="Arial Narrow" w:hAnsi="Arial Narrow" w:cs="Arial"/>
                <w:kern w:val="2"/>
                <w:sz w:val="20"/>
                <w:szCs w:val="20"/>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4142C8" w:rsidRPr="00BC4C0A" w14:paraId="3B80467F" w14:textId="77777777" w:rsidTr="004142C8">
        <w:trPr>
          <w:cantSplit/>
        </w:trPr>
        <w:tc>
          <w:tcPr>
            <w:tcW w:w="450" w:type="dxa"/>
            <w:vMerge w:val="restart"/>
            <w:tcBorders>
              <w:bottom w:val="single" w:sz="12" w:space="0" w:color="auto"/>
            </w:tcBorders>
          </w:tcPr>
          <w:p w14:paraId="338761C3"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9.</w:t>
            </w:r>
          </w:p>
        </w:tc>
        <w:tc>
          <w:tcPr>
            <w:tcW w:w="4230" w:type="dxa"/>
            <w:gridSpan w:val="2"/>
            <w:tcBorders>
              <w:right w:val="single" w:sz="12" w:space="0" w:color="auto"/>
            </w:tcBorders>
            <w:tcMar>
              <w:right w:w="72" w:type="dxa"/>
            </w:tcMar>
          </w:tcPr>
          <w:p w14:paraId="6BBE4E67" w14:textId="77777777" w:rsidR="004142C8" w:rsidRPr="00BC4C0A" w:rsidRDefault="004142C8" w:rsidP="003F4952">
            <w:pPr>
              <w:keepLines/>
              <w:spacing w:before="0"/>
              <w:rPr>
                <w:rFonts w:ascii="Arial Narrow" w:hAnsi="Arial Narrow" w:cs="Arial"/>
                <w:kern w:val="2"/>
                <w:sz w:val="20"/>
                <w:szCs w:val="20"/>
              </w:rPr>
            </w:pPr>
            <w:r w:rsidRPr="00BC4C0A">
              <w:rPr>
                <w:rFonts w:ascii="Arial Narrow" w:hAnsi="Arial Narrow" w:cs="Arial"/>
                <w:kern w:val="2"/>
                <w:sz w:val="20"/>
                <w:szCs w:val="20"/>
              </w:rPr>
              <w:t xml:space="preserve">Type of Applicant: (Required) Select up to three applicant type(s) in accordance with agency instructions. </w:t>
            </w:r>
          </w:p>
        </w:tc>
        <w:tc>
          <w:tcPr>
            <w:tcW w:w="450" w:type="dxa"/>
            <w:vMerge w:val="restart"/>
            <w:tcBorders>
              <w:left w:val="single" w:sz="12" w:space="0" w:color="auto"/>
            </w:tcBorders>
            <w:tcMar>
              <w:left w:w="72" w:type="dxa"/>
            </w:tcMar>
          </w:tcPr>
          <w:p w14:paraId="7ED2BA14" w14:textId="77777777" w:rsidR="004142C8" w:rsidRPr="00BC4C0A" w:rsidRDefault="004142C8" w:rsidP="003F4952">
            <w:pPr>
              <w:keepLines/>
              <w:spacing w:before="0"/>
              <w:rPr>
                <w:rFonts w:ascii="Arial Narrow" w:hAnsi="Arial Narrow" w:cs="Arial"/>
                <w:b/>
                <w:spacing w:val="-4"/>
                <w:kern w:val="2"/>
                <w:sz w:val="20"/>
                <w:szCs w:val="20"/>
              </w:rPr>
            </w:pPr>
            <w:r w:rsidRPr="00BC4C0A">
              <w:rPr>
                <w:rFonts w:ascii="Arial Narrow" w:hAnsi="Arial Narrow" w:cs="Arial"/>
                <w:b/>
                <w:spacing w:val="-4"/>
                <w:kern w:val="2"/>
                <w:sz w:val="20"/>
                <w:szCs w:val="20"/>
              </w:rPr>
              <w:t>21.</w:t>
            </w:r>
          </w:p>
        </w:tc>
        <w:tc>
          <w:tcPr>
            <w:tcW w:w="4230" w:type="dxa"/>
            <w:vMerge w:val="restart"/>
            <w:tcMar>
              <w:left w:w="72" w:type="dxa"/>
            </w:tcMar>
          </w:tcPr>
          <w:p w14:paraId="75398A6C" w14:textId="77777777" w:rsidR="004142C8" w:rsidRPr="00BC4C0A" w:rsidRDefault="004142C8" w:rsidP="003F4952">
            <w:pPr>
              <w:keepLines/>
              <w:spacing w:before="0"/>
              <w:ind w:left="-72"/>
              <w:rPr>
                <w:rFonts w:ascii="Arial Narrow" w:hAnsi="Arial Narrow" w:cs="Arial"/>
                <w:kern w:val="2"/>
                <w:sz w:val="20"/>
                <w:szCs w:val="20"/>
              </w:rPr>
            </w:pPr>
            <w:r w:rsidRPr="00BC4C0A">
              <w:rPr>
                <w:rFonts w:ascii="Arial Narrow" w:hAnsi="Arial Narrow" w:cs="Arial"/>
                <w:b/>
                <w:bCs/>
                <w:kern w:val="2"/>
                <w:sz w:val="20"/>
                <w:szCs w:val="20"/>
              </w:rPr>
              <w:t>Authorized Representative</w:t>
            </w:r>
            <w:r w:rsidRPr="00BC4C0A">
              <w:rPr>
                <w:rFonts w:ascii="Arial Narrow" w:hAnsi="Arial Narrow" w:cs="Arial"/>
                <w:kern w:val="2"/>
                <w:sz w:val="20"/>
                <w:szCs w:val="20"/>
              </w:rPr>
              <w:t xml:space="preserve">: To be signed and dated by the authorized representative of the applicant organization. Enter the first and last name (Required); prefix, middle name, suffix. Enter title, telephone number, </w:t>
            </w:r>
            <w:r w:rsidR="00E80DBF" w:rsidRPr="00BC4C0A">
              <w:rPr>
                <w:rFonts w:ascii="Arial Narrow" w:hAnsi="Arial Narrow" w:cs="Arial"/>
                <w:kern w:val="2"/>
                <w:sz w:val="20"/>
                <w:szCs w:val="20"/>
              </w:rPr>
              <w:t>email</w:t>
            </w:r>
            <w:r w:rsidRPr="00BC4C0A">
              <w:rPr>
                <w:rFonts w:ascii="Arial Narrow" w:hAnsi="Arial Narrow" w:cs="Arial"/>
                <w:kern w:val="2"/>
                <w:sz w:val="20"/>
                <w:szCs w:val="20"/>
              </w:rPr>
              <w:t xml:space="preserve">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4142C8" w:rsidRPr="00BC4C0A" w14:paraId="1E6CC253" w14:textId="77777777" w:rsidTr="004142C8">
        <w:trPr>
          <w:cantSplit/>
          <w:trHeight w:val="7579"/>
        </w:trPr>
        <w:tc>
          <w:tcPr>
            <w:tcW w:w="450" w:type="dxa"/>
            <w:vMerge/>
            <w:tcBorders>
              <w:bottom w:val="single" w:sz="12" w:space="0" w:color="auto"/>
            </w:tcBorders>
          </w:tcPr>
          <w:p w14:paraId="431D5A51" w14:textId="77777777" w:rsidR="004142C8" w:rsidRPr="00BC4C0A" w:rsidRDefault="004142C8" w:rsidP="003F4952">
            <w:pPr>
              <w:keepLines/>
              <w:spacing w:before="0"/>
              <w:rPr>
                <w:rFonts w:ascii="Arial Narrow" w:hAnsi="Arial Narrow" w:cs="Arial"/>
                <w:b/>
                <w:spacing w:val="-4"/>
                <w:kern w:val="2"/>
                <w:sz w:val="20"/>
                <w:szCs w:val="20"/>
              </w:rPr>
            </w:pPr>
          </w:p>
        </w:tc>
        <w:tc>
          <w:tcPr>
            <w:tcW w:w="2115" w:type="dxa"/>
            <w:tcBorders>
              <w:bottom w:val="single" w:sz="12" w:space="0" w:color="auto"/>
            </w:tcBorders>
            <w:tcMar>
              <w:right w:w="72" w:type="dxa"/>
            </w:tcMar>
          </w:tcPr>
          <w:p w14:paraId="581EA9A5"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A.</w:t>
            </w:r>
            <w:r w:rsidRPr="00BC4C0A">
              <w:rPr>
                <w:rFonts w:ascii="Arial Narrow" w:hAnsi="Arial Narrow" w:cs="Arial"/>
                <w:kern w:val="2"/>
                <w:sz w:val="20"/>
                <w:szCs w:val="20"/>
              </w:rPr>
              <w:tab/>
              <w:t>State Government</w:t>
            </w:r>
          </w:p>
          <w:p w14:paraId="2B5EFF13"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B.</w:t>
            </w:r>
            <w:r w:rsidRPr="00BC4C0A">
              <w:rPr>
                <w:rFonts w:ascii="Arial Narrow" w:hAnsi="Arial Narrow" w:cs="Arial"/>
                <w:kern w:val="2"/>
                <w:sz w:val="20"/>
                <w:szCs w:val="20"/>
              </w:rPr>
              <w:tab/>
              <w:t>County Government</w:t>
            </w:r>
          </w:p>
          <w:p w14:paraId="766C5776"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C.</w:t>
            </w:r>
            <w:r w:rsidRPr="00BC4C0A">
              <w:rPr>
                <w:rFonts w:ascii="Arial Narrow" w:hAnsi="Arial Narrow" w:cs="Arial"/>
                <w:kern w:val="2"/>
                <w:sz w:val="20"/>
                <w:szCs w:val="20"/>
              </w:rPr>
              <w:tab/>
              <w:t>City or Township Government</w:t>
            </w:r>
          </w:p>
          <w:p w14:paraId="356448B9"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D.</w:t>
            </w:r>
            <w:r w:rsidRPr="00BC4C0A">
              <w:rPr>
                <w:rFonts w:ascii="Arial Narrow" w:hAnsi="Arial Narrow" w:cs="Arial"/>
                <w:kern w:val="2"/>
                <w:sz w:val="20"/>
                <w:szCs w:val="20"/>
              </w:rPr>
              <w:tab/>
              <w:t>Special District Government</w:t>
            </w:r>
          </w:p>
          <w:p w14:paraId="6346A89D"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E.</w:t>
            </w:r>
            <w:r w:rsidRPr="00BC4C0A">
              <w:rPr>
                <w:rFonts w:ascii="Arial Narrow" w:hAnsi="Arial Narrow" w:cs="Arial"/>
                <w:kern w:val="2"/>
                <w:sz w:val="20"/>
                <w:szCs w:val="20"/>
              </w:rPr>
              <w:tab/>
              <w:t>Regional Organization</w:t>
            </w:r>
          </w:p>
          <w:p w14:paraId="28BF6CD9"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F.</w:t>
            </w:r>
            <w:r w:rsidRPr="00BC4C0A">
              <w:rPr>
                <w:rFonts w:ascii="Arial Narrow" w:hAnsi="Arial Narrow" w:cs="Arial"/>
                <w:kern w:val="2"/>
                <w:sz w:val="20"/>
                <w:szCs w:val="20"/>
              </w:rPr>
              <w:tab/>
              <w:t>U.S. Territory or Possession</w:t>
            </w:r>
          </w:p>
          <w:p w14:paraId="52BF8431"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G.</w:t>
            </w:r>
            <w:r w:rsidRPr="00BC4C0A">
              <w:rPr>
                <w:rFonts w:ascii="Arial Narrow" w:hAnsi="Arial Narrow" w:cs="Arial"/>
                <w:kern w:val="2"/>
                <w:sz w:val="20"/>
                <w:szCs w:val="20"/>
              </w:rPr>
              <w:tab/>
              <w:t>Independent School District</w:t>
            </w:r>
          </w:p>
          <w:p w14:paraId="183F30F5"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H.</w:t>
            </w:r>
            <w:r w:rsidRPr="00BC4C0A">
              <w:rPr>
                <w:rFonts w:ascii="Arial Narrow" w:hAnsi="Arial Narrow" w:cs="Arial"/>
                <w:kern w:val="2"/>
                <w:sz w:val="20"/>
                <w:szCs w:val="20"/>
              </w:rPr>
              <w:tab/>
              <w:t>Public/State Controlled Institution of Higher Education</w:t>
            </w:r>
          </w:p>
          <w:p w14:paraId="4B45E2B9"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I.</w:t>
            </w:r>
            <w:r w:rsidRPr="00BC4C0A">
              <w:rPr>
                <w:rFonts w:ascii="Arial Narrow" w:hAnsi="Arial Narrow" w:cs="Arial"/>
                <w:kern w:val="2"/>
                <w:sz w:val="20"/>
                <w:szCs w:val="20"/>
              </w:rPr>
              <w:tab/>
              <w:t>Indian/Native American Tribal Government (Federally Recognized)</w:t>
            </w:r>
          </w:p>
          <w:p w14:paraId="5317A421"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J.</w:t>
            </w:r>
            <w:r w:rsidRPr="00BC4C0A">
              <w:rPr>
                <w:rFonts w:ascii="Arial Narrow" w:hAnsi="Arial Narrow" w:cs="Arial"/>
                <w:kern w:val="2"/>
                <w:sz w:val="20"/>
                <w:szCs w:val="20"/>
              </w:rPr>
              <w:tab/>
              <w:t>Indian/Native American Tribal Government (Other than Federally Recognized)</w:t>
            </w:r>
          </w:p>
          <w:p w14:paraId="4D00666C"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K.</w:t>
            </w:r>
            <w:r w:rsidRPr="00BC4C0A">
              <w:rPr>
                <w:rFonts w:ascii="Arial Narrow" w:hAnsi="Arial Narrow" w:cs="Arial"/>
                <w:kern w:val="2"/>
                <w:sz w:val="20"/>
                <w:szCs w:val="20"/>
              </w:rPr>
              <w:tab/>
              <w:t>Indian/Native American Tribally Designated Organization</w:t>
            </w:r>
          </w:p>
          <w:p w14:paraId="23660E4F" w14:textId="77777777" w:rsidR="004142C8" w:rsidRPr="00BC4C0A" w:rsidRDefault="004142C8" w:rsidP="003F4952">
            <w:pPr>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L.</w:t>
            </w:r>
            <w:r w:rsidRPr="00BC4C0A">
              <w:rPr>
                <w:rFonts w:ascii="Arial Narrow" w:hAnsi="Arial Narrow" w:cs="Arial"/>
                <w:kern w:val="2"/>
                <w:sz w:val="20"/>
                <w:szCs w:val="20"/>
              </w:rPr>
              <w:tab/>
              <w:t>Public/Indian Housing Authority</w:t>
            </w:r>
          </w:p>
        </w:tc>
        <w:tc>
          <w:tcPr>
            <w:tcW w:w="2115" w:type="dxa"/>
            <w:tcBorders>
              <w:bottom w:val="single" w:sz="12" w:space="0" w:color="auto"/>
              <w:right w:val="single" w:sz="12" w:space="0" w:color="auto"/>
            </w:tcBorders>
            <w:tcMar>
              <w:right w:w="72" w:type="dxa"/>
            </w:tcMar>
          </w:tcPr>
          <w:p w14:paraId="1D3FB4B5"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M.</w:t>
            </w:r>
            <w:r w:rsidRPr="00BC4C0A">
              <w:rPr>
                <w:rFonts w:ascii="Arial Narrow" w:hAnsi="Arial Narrow" w:cs="Arial"/>
                <w:kern w:val="2"/>
                <w:sz w:val="20"/>
                <w:szCs w:val="20"/>
              </w:rPr>
              <w:tab/>
              <w:t>Nonprofit</w:t>
            </w:r>
          </w:p>
          <w:p w14:paraId="30044C96"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N.</w:t>
            </w:r>
            <w:r w:rsidRPr="00BC4C0A">
              <w:rPr>
                <w:rFonts w:ascii="Arial Narrow" w:hAnsi="Arial Narrow" w:cs="Arial"/>
                <w:kern w:val="2"/>
                <w:sz w:val="20"/>
                <w:szCs w:val="20"/>
              </w:rPr>
              <w:tab/>
              <w:t>Private Institution of Higher Education</w:t>
            </w:r>
          </w:p>
          <w:p w14:paraId="2FFADF40"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O.</w:t>
            </w:r>
            <w:r w:rsidRPr="00BC4C0A">
              <w:rPr>
                <w:rFonts w:ascii="Arial Narrow" w:hAnsi="Arial Narrow" w:cs="Arial"/>
                <w:kern w:val="2"/>
                <w:sz w:val="20"/>
                <w:szCs w:val="20"/>
              </w:rPr>
              <w:tab/>
              <w:t>Individual</w:t>
            </w:r>
          </w:p>
          <w:p w14:paraId="46535C09"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P.</w:t>
            </w:r>
            <w:r w:rsidRPr="00BC4C0A">
              <w:rPr>
                <w:rFonts w:ascii="Arial Narrow" w:hAnsi="Arial Narrow" w:cs="Arial"/>
                <w:kern w:val="2"/>
                <w:sz w:val="20"/>
                <w:szCs w:val="20"/>
              </w:rPr>
              <w:tab/>
              <w:t>For-Profit Organization (Other than Small Business)</w:t>
            </w:r>
          </w:p>
          <w:p w14:paraId="06FEB18B"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Q.</w:t>
            </w:r>
            <w:r w:rsidRPr="00BC4C0A">
              <w:rPr>
                <w:rFonts w:ascii="Arial Narrow" w:hAnsi="Arial Narrow" w:cs="Arial"/>
                <w:kern w:val="2"/>
                <w:sz w:val="20"/>
                <w:szCs w:val="20"/>
              </w:rPr>
              <w:tab/>
              <w:t>Small Business</w:t>
            </w:r>
          </w:p>
          <w:p w14:paraId="73EDE707"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R.</w:t>
            </w:r>
            <w:r w:rsidRPr="00BC4C0A">
              <w:rPr>
                <w:rFonts w:ascii="Arial Narrow" w:hAnsi="Arial Narrow" w:cs="Arial"/>
                <w:kern w:val="2"/>
                <w:sz w:val="20"/>
                <w:szCs w:val="20"/>
              </w:rPr>
              <w:tab/>
              <w:t>Hispanic-serving Institution</w:t>
            </w:r>
          </w:p>
          <w:p w14:paraId="08C4E6F7"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S.</w:t>
            </w:r>
            <w:r w:rsidRPr="00BC4C0A">
              <w:rPr>
                <w:rFonts w:ascii="Arial Narrow" w:hAnsi="Arial Narrow" w:cs="Arial"/>
                <w:kern w:val="2"/>
                <w:sz w:val="20"/>
                <w:szCs w:val="20"/>
              </w:rPr>
              <w:tab/>
              <w:t>Historically Black Colleges and Universities (HBCUs)</w:t>
            </w:r>
          </w:p>
          <w:p w14:paraId="04DD491B"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T.</w:t>
            </w:r>
            <w:r w:rsidRPr="00BC4C0A">
              <w:rPr>
                <w:rFonts w:ascii="Arial Narrow" w:hAnsi="Arial Narrow" w:cs="Arial"/>
                <w:kern w:val="2"/>
                <w:sz w:val="20"/>
                <w:szCs w:val="20"/>
              </w:rPr>
              <w:tab/>
              <w:t>Tribally Controlled Colleges and Universities (TCCUs)</w:t>
            </w:r>
          </w:p>
          <w:p w14:paraId="384A4D34"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U.</w:t>
            </w:r>
            <w:r w:rsidRPr="00BC4C0A">
              <w:rPr>
                <w:rFonts w:ascii="Arial Narrow" w:hAnsi="Arial Narrow" w:cs="Arial"/>
                <w:kern w:val="2"/>
                <w:sz w:val="20"/>
                <w:szCs w:val="20"/>
              </w:rPr>
              <w:tab/>
              <w:t>Alaska Native and Native Hawaiian Serving Institutions</w:t>
            </w:r>
          </w:p>
          <w:p w14:paraId="158086CE"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V.</w:t>
            </w:r>
            <w:r w:rsidRPr="00BC4C0A">
              <w:rPr>
                <w:rFonts w:ascii="Arial Narrow" w:hAnsi="Arial Narrow" w:cs="Arial"/>
                <w:kern w:val="2"/>
                <w:sz w:val="20"/>
                <w:szCs w:val="20"/>
              </w:rPr>
              <w:tab/>
              <w:t>Non-US Entity</w:t>
            </w:r>
          </w:p>
          <w:p w14:paraId="7EC0482D" w14:textId="77777777" w:rsidR="004142C8" w:rsidRPr="00BC4C0A" w:rsidRDefault="004142C8" w:rsidP="003F4952">
            <w:pPr>
              <w:tabs>
                <w:tab w:val="num" w:pos="552"/>
              </w:tabs>
              <w:adjustRightInd w:val="0"/>
              <w:spacing w:before="0"/>
              <w:ind w:left="288" w:hanging="288"/>
              <w:rPr>
                <w:rFonts w:ascii="Arial Narrow" w:hAnsi="Arial Narrow" w:cs="Arial"/>
                <w:kern w:val="2"/>
                <w:sz w:val="20"/>
                <w:szCs w:val="20"/>
              </w:rPr>
            </w:pPr>
            <w:r w:rsidRPr="00BC4C0A">
              <w:rPr>
                <w:rFonts w:ascii="Arial Narrow" w:hAnsi="Arial Narrow" w:cs="Arial"/>
                <w:kern w:val="2"/>
                <w:sz w:val="20"/>
                <w:szCs w:val="20"/>
              </w:rPr>
              <w:t>W.</w:t>
            </w:r>
            <w:r w:rsidRPr="00BC4C0A">
              <w:rPr>
                <w:rFonts w:ascii="Arial Narrow" w:hAnsi="Arial Narrow" w:cs="Arial"/>
                <w:kern w:val="2"/>
                <w:sz w:val="20"/>
                <w:szCs w:val="20"/>
              </w:rPr>
              <w:tab/>
              <w:t>Other (specify)</w:t>
            </w:r>
          </w:p>
        </w:tc>
        <w:tc>
          <w:tcPr>
            <w:tcW w:w="450" w:type="dxa"/>
            <w:vMerge/>
            <w:tcBorders>
              <w:left w:val="single" w:sz="12" w:space="0" w:color="auto"/>
              <w:bottom w:val="single" w:sz="12" w:space="0" w:color="auto"/>
            </w:tcBorders>
            <w:tcMar>
              <w:left w:w="72" w:type="dxa"/>
            </w:tcMar>
          </w:tcPr>
          <w:p w14:paraId="319DE128" w14:textId="77777777" w:rsidR="004142C8" w:rsidRPr="00BC4C0A" w:rsidRDefault="004142C8" w:rsidP="003F4952">
            <w:pPr>
              <w:keepLines/>
              <w:spacing w:before="0"/>
              <w:rPr>
                <w:rFonts w:ascii="Arial Narrow" w:hAnsi="Arial Narrow" w:cs="Arial"/>
                <w:b/>
                <w:spacing w:val="-4"/>
                <w:kern w:val="2"/>
                <w:sz w:val="20"/>
                <w:szCs w:val="20"/>
              </w:rPr>
            </w:pPr>
          </w:p>
        </w:tc>
        <w:tc>
          <w:tcPr>
            <w:tcW w:w="4230" w:type="dxa"/>
            <w:vMerge/>
            <w:tcBorders>
              <w:bottom w:val="single" w:sz="4" w:space="0" w:color="auto"/>
            </w:tcBorders>
            <w:tcMar>
              <w:left w:w="72" w:type="dxa"/>
            </w:tcMar>
          </w:tcPr>
          <w:p w14:paraId="10D38A49" w14:textId="77777777" w:rsidR="004142C8" w:rsidRPr="00BC4C0A" w:rsidRDefault="004142C8" w:rsidP="003F4952">
            <w:pPr>
              <w:keepLines/>
              <w:spacing w:before="0"/>
              <w:rPr>
                <w:rFonts w:ascii="Arial Narrow" w:hAnsi="Arial Narrow" w:cs="Arial"/>
                <w:kern w:val="2"/>
                <w:sz w:val="20"/>
                <w:szCs w:val="20"/>
              </w:rPr>
            </w:pPr>
          </w:p>
        </w:tc>
      </w:tr>
    </w:tbl>
    <w:p w14:paraId="4D67BFA5" w14:textId="77777777" w:rsidR="004142C8" w:rsidRPr="00BC4C0A" w:rsidRDefault="004142C8" w:rsidP="003F4952">
      <w:pPr>
        <w:pStyle w:val="Heading3"/>
        <w:spacing w:before="0"/>
        <w:jc w:val="center"/>
      </w:pPr>
      <w:r w:rsidRPr="00BC4C0A">
        <w:br w:type="page"/>
      </w:r>
      <w:bookmarkStart w:id="89" w:name="_Toc347324099"/>
      <w:bookmarkStart w:id="90" w:name="_Toc382563181"/>
      <w:bookmarkStart w:id="91" w:name="_Toc455579559"/>
      <w:bookmarkStart w:id="92" w:name="_Toc455579766"/>
      <w:bookmarkStart w:id="93" w:name="_Toc516140789"/>
      <w:r w:rsidRPr="00BC4C0A">
        <w:t>Supplemental Information Required for the</w:t>
      </w:r>
      <w:r w:rsidR="003F4952">
        <w:t xml:space="preserve"> </w:t>
      </w:r>
      <w:r w:rsidRPr="00BC4C0A">
        <w:t>Department of Education</w:t>
      </w:r>
      <w:bookmarkEnd w:id="89"/>
      <w:bookmarkEnd w:id="90"/>
      <w:bookmarkEnd w:id="91"/>
      <w:bookmarkEnd w:id="92"/>
      <w:bookmarkEnd w:id="93"/>
    </w:p>
    <w:tbl>
      <w:tblPr>
        <w:tblW w:w="9360" w:type="dxa"/>
        <w:tblInd w:w="14" w:type="dxa"/>
        <w:tblLayout w:type="fixed"/>
        <w:tblCellMar>
          <w:top w:w="72" w:type="dxa"/>
          <w:left w:w="14" w:type="dxa"/>
          <w:right w:w="14" w:type="dxa"/>
        </w:tblCellMar>
        <w:tblLook w:val="01E0" w:firstRow="1" w:lastRow="1" w:firstColumn="1" w:lastColumn="1" w:noHBand="0" w:noVBand="0"/>
      </w:tblPr>
      <w:tblGrid>
        <w:gridCol w:w="900"/>
        <w:gridCol w:w="540"/>
        <w:gridCol w:w="720"/>
        <w:gridCol w:w="540"/>
        <w:gridCol w:w="360"/>
        <w:gridCol w:w="60"/>
        <w:gridCol w:w="120"/>
        <w:gridCol w:w="540"/>
        <w:gridCol w:w="180"/>
        <w:gridCol w:w="360"/>
        <w:gridCol w:w="180"/>
        <w:gridCol w:w="180"/>
        <w:gridCol w:w="1560"/>
        <w:gridCol w:w="1140"/>
        <w:gridCol w:w="360"/>
        <w:gridCol w:w="60"/>
        <w:gridCol w:w="1560"/>
      </w:tblGrid>
      <w:tr w:rsidR="004142C8" w:rsidRPr="003F4952" w14:paraId="6C8DF7A5" w14:textId="77777777" w:rsidTr="004142C8">
        <w:trPr>
          <w:cantSplit/>
        </w:trPr>
        <w:tc>
          <w:tcPr>
            <w:tcW w:w="9360" w:type="dxa"/>
            <w:gridSpan w:val="17"/>
          </w:tcPr>
          <w:p w14:paraId="20300073" w14:textId="77777777" w:rsidR="004142C8" w:rsidRPr="003F4952" w:rsidRDefault="004142C8" w:rsidP="003F4952">
            <w:pPr>
              <w:spacing w:before="0" w:line="276" w:lineRule="auto"/>
              <w:ind w:left="346" w:hanging="346"/>
              <w:rPr>
                <w:rFonts w:cs="Arial"/>
                <w:kern w:val="2"/>
                <w:sz w:val="20"/>
                <w:szCs w:val="20"/>
              </w:rPr>
            </w:pPr>
            <w:r w:rsidRPr="003F4952">
              <w:rPr>
                <w:rFonts w:cs="Arial"/>
                <w:b/>
                <w:bCs/>
                <w:kern w:val="2"/>
                <w:sz w:val="20"/>
                <w:szCs w:val="20"/>
              </w:rPr>
              <w:t>1.</w:t>
            </w:r>
            <w:r w:rsidRPr="003F4952">
              <w:rPr>
                <w:rFonts w:cs="Arial"/>
                <w:b/>
                <w:bCs/>
                <w:kern w:val="2"/>
                <w:sz w:val="20"/>
                <w:szCs w:val="20"/>
              </w:rPr>
              <w:tab/>
              <w:t>Project Director:</w:t>
            </w:r>
          </w:p>
        </w:tc>
      </w:tr>
      <w:tr w:rsidR="004142C8" w:rsidRPr="003F4952" w14:paraId="07D98653" w14:textId="77777777" w:rsidTr="004142C8">
        <w:trPr>
          <w:cantSplit/>
        </w:trPr>
        <w:tc>
          <w:tcPr>
            <w:tcW w:w="1440" w:type="dxa"/>
            <w:gridSpan w:val="2"/>
          </w:tcPr>
          <w:p w14:paraId="1D6253CE"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Name:</w:t>
            </w:r>
          </w:p>
        </w:tc>
        <w:tc>
          <w:tcPr>
            <w:tcW w:w="7920" w:type="dxa"/>
            <w:gridSpan w:val="15"/>
          </w:tcPr>
          <w:p w14:paraId="6035B7D0" w14:textId="77777777" w:rsidR="004142C8" w:rsidRPr="003F4952" w:rsidRDefault="004142C8" w:rsidP="003F4952">
            <w:pPr>
              <w:spacing w:before="0" w:line="276" w:lineRule="auto"/>
              <w:rPr>
                <w:rFonts w:cs="Arial"/>
                <w:kern w:val="2"/>
                <w:sz w:val="20"/>
                <w:szCs w:val="20"/>
                <w:u w:val="single"/>
              </w:rPr>
            </w:pPr>
            <w:r w:rsidRPr="003F4952">
              <w:rPr>
                <w:rFonts w:cs="Arial"/>
                <w:kern w:val="2"/>
                <w:sz w:val="20"/>
                <w:szCs w:val="20"/>
                <w:u w:val="single"/>
              </w:rPr>
              <w:fldChar w:fldCharType="begin">
                <w:ffData>
                  <w:name w:val=""/>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172EF5A2" w14:textId="77777777" w:rsidTr="004142C8">
        <w:trPr>
          <w:cantSplit/>
        </w:trPr>
        <w:tc>
          <w:tcPr>
            <w:tcW w:w="1440" w:type="dxa"/>
            <w:gridSpan w:val="2"/>
          </w:tcPr>
          <w:p w14:paraId="3F02D6E0"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Prefix:</w:t>
            </w:r>
          </w:p>
        </w:tc>
        <w:tc>
          <w:tcPr>
            <w:tcW w:w="7920" w:type="dxa"/>
            <w:gridSpan w:val="15"/>
          </w:tcPr>
          <w:p w14:paraId="6AFA161B"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r w:rsidRPr="003F4952">
              <w:rPr>
                <w:rFonts w:cs="Arial"/>
                <w:kern w:val="2"/>
                <w:sz w:val="20"/>
                <w:szCs w:val="20"/>
                <w:u w:val="single"/>
              </w:rPr>
              <w:t xml:space="preserve"> </w:t>
            </w:r>
          </w:p>
        </w:tc>
      </w:tr>
      <w:tr w:rsidR="004142C8" w:rsidRPr="003F4952" w14:paraId="5B94F88C" w14:textId="77777777" w:rsidTr="004142C8">
        <w:trPr>
          <w:cantSplit/>
        </w:trPr>
        <w:tc>
          <w:tcPr>
            <w:tcW w:w="1440" w:type="dxa"/>
            <w:gridSpan w:val="2"/>
          </w:tcPr>
          <w:p w14:paraId="7F920A02"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*First Name:</w:t>
            </w:r>
          </w:p>
        </w:tc>
        <w:tc>
          <w:tcPr>
            <w:tcW w:w="7920" w:type="dxa"/>
            <w:gridSpan w:val="15"/>
          </w:tcPr>
          <w:p w14:paraId="2096FDD8"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480F2BEA" w14:textId="77777777" w:rsidTr="004142C8">
        <w:trPr>
          <w:cantSplit/>
        </w:trPr>
        <w:tc>
          <w:tcPr>
            <w:tcW w:w="1440" w:type="dxa"/>
            <w:gridSpan w:val="2"/>
          </w:tcPr>
          <w:p w14:paraId="7D0FEBB9"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Middle Name:</w:t>
            </w:r>
          </w:p>
        </w:tc>
        <w:tc>
          <w:tcPr>
            <w:tcW w:w="7920" w:type="dxa"/>
            <w:gridSpan w:val="15"/>
          </w:tcPr>
          <w:p w14:paraId="66D30261"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01B27525" w14:textId="77777777" w:rsidTr="004142C8">
        <w:trPr>
          <w:cantSplit/>
        </w:trPr>
        <w:tc>
          <w:tcPr>
            <w:tcW w:w="1440" w:type="dxa"/>
            <w:gridSpan w:val="2"/>
          </w:tcPr>
          <w:p w14:paraId="09148056"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*Last Name:</w:t>
            </w:r>
          </w:p>
        </w:tc>
        <w:tc>
          <w:tcPr>
            <w:tcW w:w="7920" w:type="dxa"/>
            <w:gridSpan w:val="15"/>
          </w:tcPr>
          <w:p w14:paraId="728C0BED"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16EAA891" w14:textId="77777777" w:rsidTr="004142C8">
        <w:trPr>
          <w:cantSplit/>
        </w:trPr>
        <w:tc>
          <w:tcPr>
            <w:tcW w:w="1440" w:type="dxa"/>
            <w:gridSpan w:val="2"/>
          </w:tcPr>
          <w:p w14:paraId="3644AB3D"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Suffix:</w:t>
            </w:r>
          </w:p>
        </w:tc>
        <w:tc>
          <w:tcPr>
            <w:tcW w:w="7920" w:type="dxa"/>
            <w:gridSpan w:val="15"/>
          </w:tcPr>
          <w:p w14:paraId="036A0FBE"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2B955525" w14:textId="77777777" w:rsidTr="004142C8">
        <w:trPr>
          <w:cantSplit/>
        </w:trPr>
        <w:tc>
          <w:tcPr>
            <w:tcW w:w="9360" w:type="dxa"/>
            <w:gridSpan w:val="17"/>
          </w:tcPr>
          <w:p w14:paraId="43519386" w14:textId="77777777" w:rsidR="004142C8" w:rsidRPr="003F4952" w:rsidRDefault="004142C8" w:rsidP="003F4952">
            <w:pPr>
              <w:spacing w:before="0" w:line="276" w:lineRule="auto"/>
              <w:rPr>
                <w:rFonts w:cs="Arial"/>
                <w:kern w:val="2"/>
                <w:sz w:val="20"/>
                <w:szCs w:val="20"/>
              </w:rPr>
            </w:pPr>
          </w:p>
        </w:tc>
      </w:tr>
      <w:tr w:rsidR="004142C8" w:rsidRPr="003F4952" w14:paraId="03093E30" w14:textId="77777777" w:rsidTr="004142C8">
        <w:trPr>
          <w:cantSplit/>
        </w:trPr>
        <w:tc>
          <w:tcPr>
            <w:tcW w:w="1440" w:type="dxa"/>
            <w:gridSpan w:val="2"/>
          </w:tcPr>
          <w:p w14:paraId="1AF041A3"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t>Address</w:t>
            </w:r>
          </w:p>
        </w:tc>
        <w:tc>
          <w:tcPr>
            <w:tcW w:w="7920" w:type="dxa"/>
            <w:gridSpan w:val="15"/>
          </w:tcPr>
          <w:p w14:paraId="0E12D1DA" w14:textId="77777777" w:rsidR="004142C8" w:rsidRPr="003F4952" w:rsidRDefault="004142C8" w:rsidP="003F4952">
            <w:pPr>
              <w:spacing w:before="0" w:line="276" w:lineRule="auto"/>
              <w:rPr>
                <w:rFonts w:cs="Arial"/>
                <w:kern w:val="2"/>
                <w:sz w:val="20"/>
                <w:szCs w:val="20"/>
              </w:rPr>
            </w:pPr>
          </w:p>
        </w:tc>
      </w:tr>
      <w:tr w:rsidR="004142C8" w:rsidRPr="003F4952" w14:paraId="4595C877" w14:textId="77777777" w:rsidTr="004142C8">
        <w:trPr>
          <w:cantSplit/>
        </w:trPr>
        <w:tc>
          <w:tcPr>
            <w:tcW w:w="900" w:type="dxa"/>
          </w:tcPr>
          <w:p w14:paraId="14A36E70"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*Street1:</w:t>
            </w:r>
          </w:p>
        </w:tc>
        <w:tc>
          <w:tcPr>
            <w:tcW w:w="8460" w:type="dxa"/>
            <w:gridSpan w:val="16"/>
          </w:tcPr>
          <w:p w14:paraId="5CD07E9A"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4F803E7D" w14:textId="77777777" w:rsidTr="004142C8">
        <w:trPr>
          <w:cantSplit/>
        </w:trPr>
        <w:tc>
          <w:tcPr>
            <w:tcW w:w="900" w:type="dxa"/>
          </w:tcPr>
          <w:p w14:paraId="1E385400"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Street2:</w:t>
            </w:r>
          </w:p>
        </w:tc>
        <w:tc>
          <w:tcPr>
            <w:tcW w:w="8460" w:type="dxa"/>
            <w:gridSpan w:val="16"/>
          </w:tcPr>
          <w:p w14:paraId="71FB4483"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5F511181" w14:textId="77777777" w:rsidTr="004142C8">
        <w:trPr>
          <w:cantSplit/>
        </w:trPr>
        <w:tc>
          <w:tcPr>
            <w:tcW w:w="900" w:type="dxa"/>
          </w:tcPr>
          <w:p w14:paraId="05EA26A4"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*City:</w:t>
            </w:r>
          </w:p>
        </w:tc>
        <w:tc>
          <w:tcPr>
            <w:tcW w:w="8460" w:type="dxa"/>
            <w:gridSpan w:val="16"/>
          </w:tcPr>
          <w:p w14:paraId="02D92445"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08C46156" w14:textId="77777777" w:rsidTr="004142C8">
        <w:trPr>
          <w:cantSplit/>
        </w:trPr>
        <w:tc>
          <w:tcPr>
            <w:tcW w:w="900" w:type="dxa"/>
          </w:tcPr>
          <w:p w14:paraId="441962AC"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County:</w:t>
            </w:r>
          </w:p>
        </w:tc>
        <w:tc>
          <w:tcPr>
            <w:tcW w:w="8460" w:type="dxa"/>
            <w:gridSpan w:val="16"/>
          </w:tcPr>
          <w:p w14:paraId="1CEB450A"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10DCFF4A" w14:textId="77777777" w:rsidTr="004142C8">
        <w:trPr>
          <w:cantSplit/>
        </w:trPr>
        <w:tc>
          <w:tcPr>
            <w:tcW w:w="900" w:type="dxa"/>
          </w:tcPr>
          <w:p w14:paraId="70D6C567"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*State:</w:t>
            </w:r>
          </w:p>
        </w:tc>
        <w:tc>
          <w:tcPr>
            <w:tcW w:w="2220" w:type="dxa"/>
            <w:gridSpan w:val="5"/>
          </w:tcPr>
          <w:p w14:paraId="7A600437"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c>
          <w:tcPr>
            <w:tcW w:w="1560" w:type="dxa"/>
            <w:gridSpan w:val="6"/>
          </w:tcPr>
          <w:p w14:paraId="508E9F4D"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*Zip Code:</w:t>
            </w:r>
          </w:p>
        </w:tc>
        <w:tc>
          <w:tcPr>
            <w:tcW w:w="1560" w:type="dxa"/>
          </w:tcPr>
          <w:p w14:paraId="0A82276A"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c>
          <w:tcPr>
            <w:tcW w:w="1560" w:type="dxa"/>
            <w:gridSpan w:val="3"/>
          </w:tcPr>
          <w:p w14:paraId="3E2ECA33"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*Country:</w:t>
            </w:r>
          </w:p>
        </w:tc>
        <w:tc>
          <w:tcPr>
            <w:tcW w:w="1560" w:type="dxa"/>
          </w:tcPr>
          <w:p w14:paraId="240FE550"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20ECBAD2" w14:textId="77777777" w:rsidTr="004142C8">
        <w:trPr>
          <w:cantSplit/>
        </w:trPr>
        <w:tc>
          <w:tcPr>
            <w:tcW w:w="9360" w:type="dxa"/>
            <w:gridSpan w:val="17"/>
          </w:tcPr>
          <w:p w14:paraId="093A6977" w14:textId="77777777" w:rsidR="004142C8" w:rsidRPr="003F4952" w:rsidRDefault="004142C8" w:rsidP="003F4952">
            <w:pPr>
              <w:spacing w:before="0" w:line="276" w:lineRule="auto"/>
              <w:rPr>
                <w:rFonts w:cs="Arial"/>
                <w:kern w:val="2"/>
                <w:sz w:val="20"/>
                <w:szCs w:val="20"/>
              </w:rPr>
            </w:pPr>
          </w:p>
        </w:tc>
      </w:tr>
      <w:tr w:rsidR="004142C8" w:rsidRPr="003F4952" w14:paraId="4BDBDB9E" w14:textId="77777777" w:rsidTr="004142C8">
        <w:trPr>
          <w:cantSplit/>
        </w:trPr>
        <w:tc>
          <w:tcPr>
            <w:tcW w:w="3060" w:type="dxa"/>
            <w:gridSpan w:val="5"/>
          </w:tcPr>
          <w:p w14:paraId="34C7D3CB"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*Phone Number (give area code):</w:t>
            </w:r>
          </w:p>
        </w:tc>
        <w:tc>
          <w:tcPr>
            <w:tcW w:w="6300" w:type="dxa"/>
            <w:gridSpan w:val="12"/>
          </w:tcPr>
          <w:p w14:paraId="7114F3DA"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3C91D3D8" w14:textId="77777777" w:rsidTr="004142C8">
        <w:trPr>
          <w:cantSplit/>
        </w:trPr>
        <w:tc>
          <w:tcPr>
            <w:tcW w:w="3060" w:type="dxa"/>
            <w:gridSpan w:val="5"/>
          </w:tcPr>
          <w:p w14:paraId="4C852C1E"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Fax Number (give area code):</w:t>
            </w:r>
          </w:p>
        </w:tc>
        <w:tc>
          <w:tcPr>
            <w:tcW w:w="6300" w:type="dxa"/>
            <w:gridSpan w:val="12"/>
          </w:tcPr>
          <w:p w14:paraId="2BFA4E12"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2000A829" w14:textId="77777777" w:rsidTr="004142C8">
        <w:trPr>
          <w:cantSplit/>
        </w:trPr>
        <w:tc>
          <w:tcPr>
            <w:tcW w:w="3060" w:type="dxa"/>
            <w:gridSpan w:val="5"/>
          </w:tcPr>
          <w:p w14:paraId="4178CE00" w14:textId="77777777" w:rsidR="004142C8" w:rsidRPr="003F4952" w:rsidRDefault="00E80DBF" w:rsidP="003F4952">
            <w:pPr>
              <w:spacing w:before="0" w:line="276" w:lineRule="auto"/>
              <w:jc w:val="right"/>
              <w:rPr>
                <w:rFonts w:cs="Arial"/>
                <w:kern w:val="2"/>
                <w:sz w:val="20"/>
                <w:szCs w:val="20"/>
              </w:rPr>
            </w:pPr>
            <w:r w:rsidRPr="003F4952">
              <w:rPr>
                <w:rFonts w:cs="Arial"/>
                <w:kern w:val="2"/>
                <w:sz w:val="20"/>
                <w:szCs w:val="20"/>
              </w:rPr>
              <w:t>Email</w:t>
            </w:r>
            <w:r w:rsidR="004142C8" w:rsidRPr="003F4952">
              <w:rPr>
                <w:rFonts w:cs="Arial"/>
                <w:kern w:val="2"/>
                <w:sz w:val="20"/>
                <w:szCs w:val="20"/>
              </w:rPr>
              <w:t xml:space="preserve"> Address:</w:t>
            </w:r>
          </w:p>
        </w:tc>
        <w:tc>
          <w:tcPr>
            <w:tcW w:w="6300" w:type="dxa"/>
            <w:gridSpan w:val="12"/>
          </w:tcPr>
          <w:p w14:paraId="5283A93F"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341910F5" w14:textId="77777777" w:rsidTr="004142C8">
        <w:trPr>
          <w:cantSplit/>
        </w:trPr>
        <w:tc>
          <w:tcPr>
            <w:tcW w:w="9360" w:type="dxa"/>
            <w:gridSpan w:val="17"/>
            <w:tcBorders>
              <w:bottom w:val="single" w:sz="12" w:space="0" w:color="auto"/>
            </w:tcBorders>
          </w:tcPr>
          <w:p w14:paraId="543FF14E" w14:textId="77777777" w:rsidR="00BF6B89" w:rsidRPr="003F4952" w:rsidRDefault="00BF6B89" w:rsidP="003F4952">
            <w:pPr>
              <w:spacing w:before="0" w:line="276" w:lineRule="auto"/>
              <w:ind w:left="346" w:hanging="346"/>
              <w:rPr>
                <w:rFonts w:cs="Arial"/>
                <w:b/>
                <w:bCs/>
                <w:kern w:val="2"/>
                <w:sz w:val="20"/>
                <w:szCs w:val="20"/>
              </w:rPr>
            </w:pPr>
          </w:p>
        </w:tc>
      </w:tr>
      <w:tr w:rsidR="004142C8" w:rsidRPr="003F4952" w14:paraId="2E62A348" w14:textId="77777777" w:rsidTr="004142C8">
        <w:trPr>
          <w:cantSplit/>
        </w:trPr>
        <w:tc>
          <w:tcPr>
            <w:tcW w:w="9360" w:type="dxa"/>
            <w:gridSpan w:val="17"/>
            <w:tcBorders>
              <w:top w:val="single" w:sz="12" w:space="0" w:color="auto"/>
            </w:tcBorders>
          </w:tcPr>
          <w:p w14:paraId="40AC55C1" w14:textId="77777777" w:rsidR="004142C8" w:rsidRPr="003F4952" w:rsidRDefault="004142C8" w:rsidP="003F4952">
            <w:pPr>
              <w:spacing w:before="0" w:line="276" w:lineRule="auto"/>
              <w:ind w:left="346" w:hanging="346"/>
              <w:rPr>
                <w:rFonts w:cs="Arial"/>
                <w:b/>
                <w:bCs/>
                <w:kern w:val="2"/>
                <w:sz w:val="20"/>
                <w:szCs w:val="20"/>
              </w:rPr>
            </w:pPr>
            <w:r w:rsidRPr="003F4952">
              <w:rPr>
                <w:rFonts w:cs="Arial"/>
                <w:b/>
                <w:bCs/>
                <w:kern w:val="2"/>
                <w:sz w:val="20"/>
                <w:szCs w:val="20"/>
              </w:rPr>
              <w:t>2.</w:t>
            </w:r>
            <w:r w:rsidRPr="003F4952">
              <w:rPr>
                <w:rFonts w:cs="Arial"/>
                <w:b/>
                <w:bCs/>
                <w:kern w:val="2"/>
                <w:sz w:val="20"/>
                <w:szCs w:val="20"/>
              </w:rPr>
              <w:tab/>
              <w:t>Applicant Experience:</w:t>
            </w:r>
          </w:p>
        </w:tc>
      </w:tr>
      <w:tr w:rsidR="004142C8" w:rsidRPr="003F4952" w14:paraId="43FFA7DC" w14:textId="77777777" w:rsidTr="004142C8">
        <w:trPr>
          <w:cantSplit/>
        </w:trPr>
        <w:tc>
          <w:tcPr>
            <w:tcW w:w="2160" w:type="dxa"/>
            <w:gridSpan w:val="3"/>
          </w:tcPr>
          <w:p w14:paraId="191ED6A7" w14:textId="77777777" w:rsidR="004142C8" w:rsidRPr="003F4952" w:rsidRDefault="004142C8" w:rsidP="003F4952">
            <w:pPr>
              <w:spacing w:before="0" w:line="276" w:lineRule="auto"/>
              <w:ind w:left="346"/>
              <w:rPr>
                <w:rFonts w:cs="Arial"/>
                <w:kern w:val="2"/>
                <w:sz w:val="20"/>
                <w:szCs w:val="20"/>
              </w:rPr>
            </w:pPr>
            <w:r w:rsidRPr="003F4952">
              <w:rPr>
                <w:rFonts w:cs="Arial"/>
                <w:kern w:val="2"/>
                <w:sz w:val="20"/>
                <w:szCs w:val="20"/>
              </w:rPr>
              <w:t>Novice Applicant?:</w:t>
            </w:r>
          </w:p>
        </w:tc>
        <w:tc>
          <w:tcPr>
            <w:tcW w:w="540" w:type="dxa"/>
          </w:tcPr>
          <w:p w14:paraId="4F1D81CF"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Yes</w:t>
            </w:r>
          </w:p>
        </w:tc>
        <w:tc>
          <w:tcPr>
            <w:tcW w:w="540" w:type="dxa"/>
            <w:gridSpan w:val="3"/>
          </w:tcPr>
          <w:p w14:paraId="3A09C46E"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fldChar w:fldCharType="begin">
                <w:ffData>
                  <w:name w:val="Check37"/>
                  <w:enabled/>
                  <w:calcOnExit w:val="0"/>
                  <w:checkBox>
                    <w:sizeAuto/>
                    <w:default w:val="0"/>
                  </w:checkBox>
                </w:ffData>
              </w:fldChar>
            </w:r>
            <w:r w:rsidRPr="003F4952">
              <w:rPr>
                <w:rFonts w:cs="Arial"/>
                <w:kern w:val="2"/>
                <w:sz w:val="20"/>
                <w:szCs w:val="20"/>
              </w:rPr>
              <w:instrText xml:space="preserve"> FORMCHECKBOX </w:instrText>
            </w:r>
            <w:r w:rsidR="007E32A9">
              <w:rPr>
                <w:rFonts w:cs="Arial"/>
                <w:kern w:val="2"/>
                <w:sz w:val="20"/>
                <w:szCs w:val="20"/>
              </w:rPr>
            </w:r>
            <w:r w:rsidR="007E32A9">
              <w:rPr>
                <w:rFonts w:cs="Arial"/>
                <w:kern w:val="2"/>
                <w:sz w:val="20"/>
                <w:szCs w:val="20"/>
              </w:rPr>
              <w:fldChar w:fldCharType="separate"/>
            </w:r>
            <w:r w:rsidRPr="003F4952">
              <w:rPr>
                <w:rFonts w:cs="Arial"/>
                <w:kern w:val="2"/>
                <w:sz w:val="20"/>
                <w:szCs w:val="20"/>
              </w:rPr>
              <w:fldChar w:fldCharType="end"/>
            </w:r>
          </w:p>
        </w:tc>
        <w:tc>
          <w:tcPr>
            <w:tcW w:w="540" w:type="dxa"/>
          </w:tcPr>
          <w:p w14:paraId="23C18ED2"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No</w:t>
            </w:r>
          </w:p>
        </w:tc>
        <w:tc>
          <w:tcPr>
            <w:tcW w:w="540" w:type="dxa"/>
            <w:gridSpan w:val="2"/>
          </w:tcPr>
          <w:p w14:paraId="5390E67B"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fldChar w:fldCharType="begin">
                <w:ffData>
                  <w:name w:val="Check37"/>
                  <w:enabled/>
                  <w:calcOnExit w:val="0"/>
                  <w:checkBox>
                    <w:sizeAuto/>
                    <w:default w:val="0"/>
                  </w:checkBox>
                </w:ffData>
              </w:fldChar>
            </w:r>
            <w:r w:rsidRPr="003F4952">
              <w:rPr>
                <w:rFonts w:cs="Arial"/>
                <w:kern w:val="2"/>
                <w:sz w:val="20"/>
                <w:szCs w:val="20"/>
              </w:rPr>
              <w:instrText xml:space="preserve"> FORMCHECKBOX </w:instrText>
            </w:r>
            <w:r w:rsidR="007E32A9">
              <w:rPr>
                <w:rFonts w:cs="Arial"/>
                <w:kern w:val="2"/>
                <w:sz w:val="20"/>
                <w:szCs w:val="20"/>
              </w:rPr>
            </w:r>
            <w:r w:rsidR="007E32A9">
              <w:rPr>
                <w:rFonts w:cs="Arial"/>
                <w:kern w:val="2"/>
                <w:sz w:val="20"/>
                <w:szCs w:val="20"/>
              </w:rPr>
              <w:fldChar w:fldCharType="separate"/>
            </w:r>
            <w:r w:rsidRPr="003F4952">
              <w:rPr>
                <w:rFonts w:cs="Arial"/>
                <w:kern w:val="2"/>
                <w:sz w:val="20"/>
                <w:szCs w:val="20"/>
              </w:rPr>
              <w:fldChar w:fldCharType="end"/>
            </w:r>
          </w:p>
        </w:tc>
        <w:tc>
          <w:tcPr>
            <w:tcW w:w="3060" w:type="dxa"/>
            <w:gridSpan w:val="4"/>
          </w:tcPr>
          <w:p w14:paraId="78E6CE81"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Not applicable to this program</w:t>
            </w:r>
          </w:p>
        </w:tc>
        <w:tc>
          <w:tcPr>
            <w:tcW w:w="1980" w:type="dxa"/>
            <w:gridSpan w:val="3"/>
          </w:tcPr>
          <w:p w14:paraId="498D1230"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fldChar w:fldCharType="begin">
                <w:ffData>
                  <w:name w:val="Check37"/>
                  <w:enabled/>
                  <w:calcOnExit w:val="0"/>
                  <w:checkBox>
                    <w:sizeAuto/>
                    <w:default w:val="0"/>
                  </w:checkBox>
                </w:ffData>
              </w:fldChar>
            </w:r>
            <w:r w:rsidRPr="003F4952">
              <w:rPr>
                <w:rFonts w:cs="Arial"/>
                <w:kern w:val="2"/>
                <w:sz w:val="20"/>
                <w:szCs w:val="20"/>
              </w:rPr>
              <w:instrText xml:space="preserve"> FORMCHECKBOX </w:instrText>
            </w:r>
            <w:r w:rsidR="007E32A9">
              <w:rPr>
                <w:rFonts w:cs="Arial"/>
                <w:kern w:val="2"/>
                <w:sz w:val="20"/>
                <w:szCs w:val="20"/>
              </w:rPr>
            </w:r>
            <w:r w:rsidR="007E32A9">
              <w:rPr>
                <w:rFonts w:cs="Arial"/>
                <w:kern w:val="2"/>
                <w:sz w:val="20"/>
                <w:szCs w:val="20"/>
              </w:rPr>
              <w:fldChar w:fldCharType="separate"/>
            </w:r>
            <w:r w:rsidRPr="003F4952">
              <w:rPr>
                <w:rFonts w:cs="Arial"/>
                <w:kern w:val="2"/>
                <w:sz w:val="20"/>
                <w:szCs w:val="20"/>
              </w:rPr>
              <w:fldChar w:fldCharType="end"/>
            </w:r>
          </w:p>
        </w:tc>
      </w:tr>
      <w:tr w:rsidR="004142C8" w:rsidRPr="003F4952" w14:paraId="01E5C182" w14:textId="77777777" w:rsidTr="004142C8">
        <w:trPr>
          <w:cantSplit/>
        </w:trPr>
        <w:tc>
          <w:tcPr>
            <w:tcW w:w="9360" w:type="dxa"/>
            <w:gridSpan w:val="17"/>
            <w:tcBorders>
              <w:bottom w:val="single" w:sz="12" w:space="0" w:color="auto"/>
            </w:tcBorders>
          </w:tcPr>
          <w:p w14:paraId="41D77664" w14:textId="77777777" w:rsidR="00BF6B89" w:rsidRPr="003F4952" w:rsidRDefault="00BF6B89" w:rsidP="003F4952">
            <w:pPr>
              <w:spacing w:before="0" w:line="276" w:lineRule="auto"/>
              <w:rPr>
                <w:rFonts w:cs="Arial"/>
                <w:kern w:val="2"/>
                <w:sz w:val="20"/>
                <w:szCs w:val="20"/>
              </w:rPr>
            </w:pPr>
          </w:p>
        </w:tc>
      </w:tr>
      <w:tr w:rsidR="004142C8" w:rsidRPr="003F4952" w14:paraId="593D622D" w14:textId="77777777" w:rsidTr="004142C8">
        <w:trPr>
          <w:cantSplit/>
        </w:trPr>
        <w:tc>
          <w:tcPr>
            <w:tcW w:w="9360" w:type="dxa"/>
            <w:gridSpan w:val="17"/>
            <w:tcBorders>
              <w:top w:val="single" w:sz="12" w:space="0" w:color="auto"/>
            </w:tcBorders>
          </w:tcPr>
          <w:p w14:paraId="663D5045" w14:textId="77777777" w:rsidR="004142C8" w:rsidRPr="003F4952" w:rsidRDefault="004142C8" w:rsidP="003F4952">
            <w:pPr>
              <w:spacing w:before="0" w:line="276" w:lineRule="auto"/>
              <w:ind w:left="346" w:hanging="346"/>
              <w:rPr>
                <w:rFonts w:cs="Arial"/>
                <w:b/>
                <w:bCs/>
                <w:kern w:val="2"/>
                <w:sz w:val="20"/>
                <w:szCs w:val="20"/>
              </w:rPr>
            </w:pPr>
            <w:r w:rsidRPr="003F4952">
              <w:rPr>
                <w:rFonts w:cs="Arial"/>
                <w:b/>
                <w:bCs/>
                <w:kern w:val="2"/>
                <w:sz w:val="20"/>
                <w:szCs w:val="20"/>
              </w:rPr>
              <w:t>3.</w:t>
            </w:r>
            <w:r w:rsidRPr="003F4952">
              <w:rPr>
                <w:rFonts w:cs="Arial"/>
                <w:b/>
                <w:bCs/>
                <w:kern w:val="2"/>
                <w:sz w:val="20"/>
                <w:szCs w:val="20"/>
              </w:rPr>
              <w:tab/>
              <w:t>Human Subjects Research:</w:t>
            </w:r>
          </w:p>
        </w:tc>
      </w:tr>
      <w:tr w:rsidR="004142C8" w:rsidRPr="003F4952" w14:paraId="64ED5A2F" w14:textId="77777777" w:rsidTr="004142C8">
        <w:trPr>
          <w:cantSplit/>
        </w:trPr>
        <w:tc>
          <w:tcPr>
            <w:tcW w:w="3960" w:type="dxa"/>
            <w:gridSpan w:val="9"/>
            <w:vMerge w:val="restart"/>
          </w:tcPr>
          <w:p w14:paraId="22EC338A" w14:textId="77777777" w:rsidR="004142C8" w:rsidRPr="003F4952" w:rsidRDefault="004142C8" w:rsidP="003F4952">
            <w:pPr>
              <w:spacing w:before="0" w:line="276" w:lineRule="auto"/>
              <w:ind w:left="346"/>
              <w:rPr>
                <w:rFonts w:cs="Arial"/>
                <w:kern w:val="2"/>
                <w:sz w:val="20"/>
                <w:szCs w:val="20"/>
              </w:rPr>
            </w:pPr>
            <w:r w:rsidRPr="003F4952">
              <w:rPr>
                <w:rFonts w:cs="Arial"/>
                <w:kern w:val="2"/>
                <w:sz w:val="20"/>
                <w:szCs w:val="20"/>
              </w:rPr>
              <w:t>Are any research activities involving human subjects planned at any time during the proposed project Period?</w:t>
            </w:r>
          </w:p>
        </w:tc>
        <w:tc>
          <w:tcPr>
            <w:tcW w:w="540" w:type="dxa"/>
            <w:gridSpan w:val="2"/>
          </w:tcPr>
          <w:p w14:paraId="5A81EAC8"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Yes</w:t>
            </w:r>
          </w:p>
        </w:tc>
        <w:tc>
          <w:tcPr>
            <w:tcW w:w="4860" w:type="dxa"/>
            <w:gridSpan w:val="6"/>
          </w:tcPr>
          <w:p w14:paraId="4518D698"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fldChar w:fldCharType="begin">
                <w:ffData>
                  <w:name w:val="Check37"/>
                  <w:enabled/>
                  <w:calcOnExit w:val="0"/>
                  <w:checkBox>
                    <w:sizeAuto/>
                    <w:default w:val="0"/>
                  </w:checkBox>
                </w:ffData>
              </w:fldChar>
            </w:r>
            <w:r w:rsidRPr="003F4952">
              <w:rPr>
                <w:rFonts w:cs="Arial"/>
                <w:kern w:val="2"/>
                <w:sz w:val="20"/>
                <w:szCs w:val="20"/>
              </w:rPr>
              <w:instrText xml:space="preserve"> FORMCHECKBOX </w:instrText>
            </w:r>
            <w:r w:rsidR="007E32A9">
              <w:rPr>
                <w:rFonts w:cs="Arial"/>
                <w:kern w:val="2"/>
                <w:sz w:val="20"/>
                <w:szCs w:val="20"/>
              </w:rPr>
            </w:r>
            <w:r w:rsidR="007E32A9">
              <w:rPr>
                <w:rFonts w:cs="Arial"/>
                <w:kern w:val="2"/>
                <w:sz w:val="20"/>
                <w:szCs w:val="20"/>
              </w:rPr>
              <w:fldChar w:fldCharType="separate"/>
            </w:r>
            <w:r w:rsidRPr="003F4952">
              <w:rPr>
                <w:rFonts w:cs="Arial"/>
                <w:kern w:val="2"/>
                <w:sz w:val="20"/>
                <w:szCs w:val="20"/>
              </w:rPr>
              <w:fldChar w:fldCharType="end"/>
            </w:r>
          </w:p>
        </w:tc>
      </w:tr>
      <w:tr w:rsidR="004142C8" w:rsidRPr="003F4952" w14:paraId="29E74F76" w14:textId="77777777" w:rsidTr="004142C8">
        <w:trPr>
          <w:cantSplit/>
        </w:trPr>
        <w:tc>
          <w:tcPr>
            <w:tcW w:w="3960" w:type="dxa"/>
            <w:gridSpan w:val="9"/>
            <w:vMerge/>
          </w:tcPr>
          <w:p w14:paraId="00A9BC88" w14:textId="77777777" w:rsidR="004142C8" w:rsidRPr="003F4952" w:rsidRDefault="004142C8" w:rsidP="003F4952">
            <w:pPr>
              <w:spacing w:before="0" w:line="276" w:lineRule="auto"/>
              <w:ind w:left="346"/>
              <w:rPr>
                <w:rFonts w:cs="Arial"/>
                <w:kern w:val="2"/>
                <w:sz w:val="20"/>
                <w:szCs w:val="20"/>
              </w:rPr>
            </w:pPr>
          </w:p>
        </w:tc>
        <w:tc>
          <w:tcPr>
            <w:tcW w:w="540" w:type="dxa"/>
            <w:gridSpan w:val="2"/>
          </w:tcPr>
          <w:p w14:paraId="0AB25FC3"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No</w:t>
            </w:r>
          </w:p>
        </w:tc>
        <w:tc>
          <w:tcPr>
            <w:tcW w:w="4860" w:type="dxa"/>
            <w:gridSpan w:val="6"/>
          </w:tcPr>
          <w:p w14:paraId="781071B6"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fldChar w:fldCharType="begin">
                <w:ffData>
                  <w:name w:val="Check37"/>
                  <w:enabled/>
                  <w:calcOnExit w:val="0"/>
                  <w:checkBox>
                    <w:sizeAuto/>
                    <w:default w:val="0"/>
                  </w:checkBox>
                </w:ffData>
              </w:fldChar>
            </w:r>
            <w:r w:rsidRPr="003F4952">
              <w:rPr>
                <w:rFonts w:cs="Arial"/>
                <w:kern w:val="2"/>
                <w:sz w:val="20"/>
                <w:szCs w:val="20"/>
              </w:rPr>
              <w:instrText xml:space="preserve"> FORMCHECKBOX </w:instrText>
            </w:r>
            <w:r w:rsidR="007E32A9">
              <w:rPr>
                <w:rFonts w:cs="Arial"/>
                <w:kern w:val="2"/>
                <w:sz w:val="20"/>
                <w:szCs w:val="20"/>
              </w:rPr>
            </w:r>
            <w:r w:rsidR="007E32A9">
              <w:rPr>
                <w:rFonts w:cs="Arial"/>
                <w:kern w:val="2"/>
                <w:sz w:val="20"/>
                <w:szCs w:val="20"/>
              </w:rPr>
              <w:fldChar w:fldCharType="separate"/>
            </w:r>
            <w:r w:rsidRPr="003F4952">
              <w:rPr>
                <w:rFonts w:cs="Arial"/>
                <w:kern w:val="2"/>
                <w:sz w:val="20"/>
                <w:szCs w:val="20"/>
              </w:rPr>
              <w:fldChar w:fldCharType="end"/>
            </w:r>
          </w:p>
        </w:tc>
      </w:tr>
      <w:tr w:rsidR="004142C8" w:rsidRPr="003F4952" w14:paraId="19FDA4D3" w14:textId="77777777" w:rsidTr="004142C8">
        <w:trPr>
          <w:cantSplit/>
        </w:trPr>
        <w:tc>
          <w:tcPr>
            <w:tcW w:w="9360" w:type="dxa"/>
            <w:gridSpan w:val="17"/>
          </w:tcPr>
          <w:p w14:paraId="29E03929" w14:textId="77777777" w:rsidR="004142C8" w:rsidRPr="003F4952" w:rsidRDefault="004142C8" w:rsidP="003F4952">
            <w:pPr>
              <w:spacing w:before="0" w:line="276" w:lineRule="auto"/>
              <w:rPr>
                <w:rFonts w:cs="Arial"/>
                <w:kern w:val="2"/>
                <w:sz w:val="20"/>
                <w:szCs w:val="20"/>
                <w:u w:val="single"/>
              </w:rPr>
            </w:pPr>
          </w:p>
        </w:tc>
      </w:tr>
      <w:tr w:rsidR="004142C8" w:rsidRPr="003F4952" w14:paraId="5B2CF6DE" w14:textId="77777777" w:rsidTr="004142C8">
        <w:trPr>
          <w:cantSplit/>
        </w:trPr>
        <w:tc>
          <w:tcPr>
            <w:tcW w:w="3240" w:type="dxa"/>
            <w:gridSpan w:val="7"/>
            <w:vMerge w:val="restart"/>
          </w:tcPr>
          <w:p w14:paraId="32A8FEB5" w14:textId="77777777" w:rsidR="004142C8" w:rsidRPr="003F4952" w:rsidRDefault="004142C8" w:rsidP="003F4952">
            <w:pPr>
              <w:spacing w:before="0" w:line="276" w:lineRule="auto"/>
              <w:ind w:left="346"/>
              <w:rPr>
                <w:rFonts w:cs="Arial"/>
                <w:kern w:val="2"/>
                <w:sz w:val="20"/>
                <w:szCs w:val="20"/>
              </w:rPr>
            </w:pPr>
            <w:r w:rsidRPr="003F4952">
              <w:rPr>
                <w:rFonts w:cs="Arial"/>
                <w:kern w:val="2"/>
                <w:sz w:val="20"/>
                <w:szCs w:val="20"/>
              </w:rPr>
              <w:t>Are ALL the research activities proposed designated to be exempt from the regulations?</w:t>
            </w:r>
          </w:p>
        </w:tc>
        <w:tc>
          <w:tcPr>
            <w:tcW w:w="720" w:type="dxa"/>
            <w:gridSpan w:val="2"/>
          </w:tcPr>
          <w:p w14:paraId="1840273E"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Yes</w:t>
            </w:r>
          </w:p>
        </w:tc>
        <w:tc>
          <w:tcPr>
            <w:tcW w:w="720" w:type="dxa"/>
            <w:gridSpan w:val="3"/>
          </w:tcPr>
          <w:p w14:paraId="702E45EB"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fldChar w:fldCharType="begin">
                <w:ffData>
                  <w:name w:val="Check37"/>
                  <w:enabled/>
                  <w:calcOnExit w:val="0"/>
                  <w:checkBox>
                    <w:sizeAuto/>
                    <w:default w:val="0"/>
                  </w:checkBox>
                </w:ffData>
              </w:fldChar>
            </w:r>
            <w:r w:rsidRPr="003F4952">
              <w:rPr>
                <w:rFonts w:cs="Arial"/>
                <w:kern w:val="2"/>
                <w:sz w:val="20"/>
                <w:szCs w:val="20"/>
              </w:rPr>
              <w:instrText xml:space="preserve"> FORMCHECKBOX </w:instrText>
            </w:r>
            <w:r w:rsidR="007E32A9">
              <w:rPr>
                <w:rFonts w:cs="Arial"/>
                <w:kern w:val="2"/>
                <w:sz w:val="20"/>
                <w:szCs w:val="20"/>
              </w:rPr>
            </w:r>
            <w:r w:rsidR="007E32A9">
              <w:rPr>
                <w:rFonts w:cs="Arial"/>
                <w:kern w:val="2"/>
                <w:sz w:val="20"/>
                <w:szCs w:val="20"/>
              </w:rPr>
              <w:fldChar w:fldCharType="separate"/>
            </w:r>
            <w:r w:rsidRPr="003F4952">
              <w:rPr>
                <w:rFonts w:cs="Arial"/>
                <w:kern w:val="2"/>
                <w:sz w:val="20"/>
                <w:szCs w:val="20"/>
              </w:rPr>
              <w:fldChar w:fldCharType="end"/>
            </w:r>
          </w:p>
        </w:tc>
        <w:tc>
          <w:tcPr>
            <w:tcW w:w="3060" w:type="dxa"/>
            <w:gridSpan w:val="3"/>
          </w:tcPr>
          <w:p w14:paraId="3A3D44C1"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t>Provide Exemption(s) #:</w:t>
            </w:r>
          </w:p>
        </w:tc>
        <w:tc>
          <w:tcPr>
            <w:tcW w:w="1620" w:type="dxa"/>
            <w:gridSpan w:val="2"/>
          </w:tcPr>
          <w:p w14:paraId="5B8367AB"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716AA942" w14:textId="77777777" w:rsidTr="004142C8">
        <w:trPr>
          <w:cantSplit/>
        </w:trPr>
        <w:tc>
          <w:tcPr>
            <w:tcW w:w="3240" w:type="dxa"/>
            <w:gridSpan w:val="7"/>
            <w:vMerge/>
          </w:tcPr>
          <w:p w14:paraId="67078421" w14:textId="77777777" w:rsidR="004142C8" w:rsidRPr="003F4952" w:rsidRDefault="004142C8" w:rsidP="003F4952">
            <w:pPr>
              <w:spacing w:before="0" w:line="276" w:lineRule="auto"/>
              <w:rPr>
                <w:rFonts w:cs="Arial"/>
                <w:kern w:val="2"/>
                <w:sz w:val="20"/>
                <w:szCs w:val="20"/>
              </w:rPr>
            </w:pPr>
          </w:p>
        </w:tc>
        <w:tc>
          <w:tcPr>
            <w:tcW w:w="720" w:type="dxa"/>
            <w:gridSpan w:val="2"/>
          </w:tcPr>
          <w:p w14:paraId="2664CBE5" w14:textId="77777777" w:rsidR="004142C8" w:rsidRPr="003F4952" w:rsidRDefault="004142C8" w:rsidP="003F4952">
            <w:pPr>
              <w:spacing w:before="0" w:line="276" w:lineRule="auto"/>
              <w:jc w:val="right"/>
              <w:rPr>
                <w:rFonts w:cs="Arial"/>
                <w:kern w:val="2"/>
                <w:sz w:val="20"/>
                <w:szCs w:val="20"/>
              </w:rPr>
            </w:pPr>
            <w:r w:rsidRPr="003F4952">
              <w:rPr>
                <w:rFonts w:cs="Arial"/>
                <w:kern w:val="2"/>
                <w:sz w:val="20"/>
                <w:szCs w:val="20"/>
              </w:rPr>
              <w:t>No</w:t>
            </w:r>
          </w:p>
        </w:tc>
        <w:tc>
          <w:tcPr>
            <w:tcW w:w="720" w:type="dxa"/>
            <w:gridSpan w:val="3"/>
          </w:tcPr>
          <w:p w14:paraId="03EEC4DF"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fldChar w:fldCharType="begin">
                <w:ffData>
                  <w:name w:val="Check37"/>
                  <w:enabled/>
                  <w:calcOnExit w:val="0"/>
                  <w:checkBox>
                    <w:sizeAuto/>
                    <w:default w:val="0"/>
                  </w:checkBox>
                </w:ffData>
              </w:fldChar>
            </w:r>
            <w:r w:rsidRPr="003F4952">
              <w:rPr>
                <w:rFonts w:cs="Arial"/>
                <w:kern w:val="2"/>
                <w:sz w:val="20"/>
                <w:szCs w:val="20"/>
              </w:rPr>
              <w:instrText xml:space="preserve"> FORMCHECKBOX </w:instrText>
            </w:r>
            <w:r w:rsidR="007E32A9">
              <w:rPr>
                <w:rFonts w:cs="Arial"/>
                <w:kern w:val="2"/>
                <w:sz w:val="20"/>
                <w:szCs w:val="20"/>
              </w:rPr>
            </w:r>
            <w:r w:rsidR="007E32A9">
              <w:rPr>
                <w:rFonts w:cs="Arial"/>
                <w:kern w:val="2"/>
                <w:sz w:val="20"/>
                <w:szCs w:val="20"/>
              </w:rPr>
              <w:fldChar w:fldCharType="separate"/>
            </w:r>
            <w:r w:rsidRPr="003F4952">
              <w:rPr>
                <w:rFonts w:cs="Arial"/>
                <w:kern w:val="2"/>
                <w:sz w:val="20"/>
                <w:szCs w:val="20"/>
              </w:rPr>
              <w:fldChar w:fldCharType="end"/>
            </w:r>
          </w:p>
        </w:tc>
        <w:tc>
          <w:tcPr>
            <w:tcW w:w="3060" w:type="dxa"/>
            <w:gridSpan w:val="3"/>
          </w:tcPr>
          <w:p w14:paraId="7A0346B8"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rPr>
              <w:t>Provide Assurance #, if available:</w:t>
            </w:r>
          </w:p>
        </w:tc>
        <w:tc>
          <w:tcPr>
            <w:tcW w:w="1620" w:type="dxa"/>
            <w:gridSpan w:val="2"/>
          </w:tcPr>
          <w:p w14:paraId="6ABD0B62"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r w:rsidR="004142C8" w:rsidRPr="003F4952" w14:paraId="36FD46B5" w14:textId="77777777" w:rsidTr="004142C8">
        <w:trPr>
          <w:cantSplit/>
        </w:trPr>
        <w:tc>
          <w:tcPr>
            <w:tcW w:w="9360" w:type="dxa"/>
            <w:gridSpan w:val="17"/>
          </w:tcPr>
          <w:p w14:paraId="23EC3014" w14:textId="77777777" w:rsidR="004142C8" w:rsidRPr="003F4952" w:rsidRDefault="004142C8" w:rsidP="003F4952">
            <w:pPr>
              <w:spacing w:before="0" w:line="276" w:lineRule="auto"/>
              <w:rPr>
                <w:rFonts w:cs="Arial"/>
                <w:kern w:val="2"/>
                <w:sz w:val="20"/>
                <w:szCs w:val="20"/>
              </w:rPr>
            </w:pPr>
          </w:p>
        </w:tc>
      </w:tr>
      <w:tr w:rsidR="004142C8" w:rsidRPr="003F4952" w14:paraId="65F3BAA3" w14:textId="77777777" w:rsidTr="00BF6B89">
        <w:trPr>
          <w:cantSplit/>
          <w:trHeight w:val="1098"/>
        </w:trPr>
        <w:tc>
          <w:tcPr>
            <w:tcW w:w="3960" w:type="dxa"/>
            <w:gridSpan w:val="9"/>
            <w:tcBorders>
              <w:bottom w:val="single" w:sz="12" w:space="0" w:color="auto"/>
            </w:tcBorders>
          </w:tcPr>
          <w:p w14:paraId="2D8E669F" w14:textId="77777777" w:rsidR="004142C8" w:rsidRPr="003F4952" w:rsidRDefault="004142C8" w:rsidP="003F4952">
            <w:pPr>
              <w:spacing w:before="0" w:line="276" w:lineRule="auto"/>
              <w:rPr>
                <w:rFonts w:cs="Arial"/>
                <w:kern w:val="2"/>
                <w:sz w:val="20"/>
                <w:szCs w:val="20"/>
              </w:rPr>
            </w:pPr>
            <w:r w:rsidRPr="003F4952">
              <w:rPr>
                <w:rFonts w:cs="Arial"/>
                <w:bCs/>
                <w:kern w:val="2"/>
                <w:sz w:val="20"/>
                <w:szCs w:val="20"/>
              </w:rPr>
              <w:t>Please attach an explanation narrative:</w:t>
            </w:r>
          </w:p>
        </w:tc>
        <w:tc>
          <w:tcPr>
            <w:tcW w:w="5400" w:type="dxa"/>
            <w:gridSpan w:val="8"/>
            <w:tcBorders>
              <w:bottom w:val="single" w:sz="12" w:space="0" w:color="auto"/>
            </w:tcBorders>
          </w:tcPr>
          <w:p w14:paraId="4B03A592" w14:textId="77777777" w:rsidR="004142C8" w:rsidRPr="003F4952" w:rsidRDefault="004142C8" w:rsidP="003F4952">
            <w:pPr>
              <w:spacing w:before="0" w:line="276" w:lineRule="auto"/>
              <w:rPr>
                <w:rFonts w:cs="Arial"/>
                <w:kern w:val="2"/>
                <w:sz w:val="20"/>
                <w:szCs w:val="20"/>
              </w:rPr>
            </w:pPr>
            <w:r w:rsidRPr="003F4952">
              <w:rPr>
                <w:rFonts w:cs="Arial"/>
                <w:kern w:val="2"/>
                <w:sz w:val="20"/>
                <w:szCs w:val="20"/>
                <w:u w:val="single"/>
              </w:rPr>
              <w:fldChar w:fldCharType="begin">
                <w:ffData>
                  <w:name w:val="Text82"/>
                  <w:enabled/>
                  <w:calcOnExit w:val="0"/>
                  <w:textInput/>
                </w:ffData>
              </w:fldChar>
            </w:r>
            <w:r w:rsidRPr="003F4952">
              <w:rPr>
                <w:rFonts w:cs="Arial"/>
                <w:kern w:val="2"/>
                <w:sz w:val="20"/>
                <w:szCs w:val="20"/>
                <w:u w:val="single"/>
              </w:rPr>
              <w:instrText xml:space="preserve"> FORMTEXT </w:instrText>
            </w:r>
            <w:r w:rsidRPr="003F4952">
              <w:rPr>
                <w:rFonts w:cs="Arial"/>
                <w:kern w:val="2"/>
                <w:sz w:val="20"/>
                <w:szCs w:val="20"/>
                <w:u w:val="single"/>
              </w:rPr>
            </w:r>
            <w:r w:rsidRPr="003F4952">
              <w:rPr>
                <w:rFonts w:cs="Arial"/>
                <w:kern w:val="2"/>
                <w:sz w:val="20"/>
                <w:szCs w:val="20"/>
                <w:u w:val="single"/>
              </w:rPr>
              <w:fldChar w:fldCharType="separate"/>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eastAsia="MS Mincho" w:cs="Arial"/>
                <w:noProof/>
                <w:kern w:val="2"/>
                <w:sz w:val="20"/>
                <w:szCs w:val="20"/>
                <w:u w:val="single"/>
              </w:rPr>
              <w:t> </w:t>
            </w:r>
            <w:r w:rsidRPr="003F4952">
              <w:rPr>
                <w:rFonts w:cs="Arial"/>
                <w:kern w:val="2"/>
                <w:sz w:val="20"/>
                <w:szCs w:val="20"/>
                <w:u w:val="single"/>
              </w:rPr>
              <w:fldChar w:fldCharType="end"/>
            </w:r>
          </w:p>
        </w:tc>
      </w:tr>
    </w:tbl>
    <w:p w14:paraId="524BEEEF" w14:textId="77777777" w:rsidR="00EC73D5" w:rsidRPr="00BC4C0A" w:rsidRDefault="004142C8" w:rsidP="002B737D">
      <w:pPr>
        <w:pStyle w:val="Heading3"/>
        <w:widowControl/>
        <w:jc w:val="center"/>
        <w:rPr>
          <w:kern w:val="2"/>
        </w:rPr>
      </w:pPr>
      <w:bookmarkStart w:id="94" w:name="_Toc347324100"/>
      <w:bookmarkStart w:id="95" w:name="_Toc382563182"/>
      <w:bookmarkStart w:id="96" w:name="_Toc455579560"/>
      <w:bookmarkStart w:id="97" w:name="_Toc455579767"/>
      <w:r w:rsidRPr="00BC4C0A">
        <w:rPr>
          <w:kern w:val="2"/>
        </w:rPr>
        <w:t xml:space="preserve">Instructions for Department of Education </w:t>
      </w:r>
      <w:r w:rsidRPr="00BC4C0A">
        <w:rPr>
          <w:kern w:val="2"/>
        </w:rPr>
        <w:br/>
        <w:t>Supplemental Information for SF 424</w:t>
      </w:r>
      <w:bookmarkEnd w:id="94"/>
      <w:bookmarkEnd w:id="95"/>
      <w:bookmarkEnd w:id="96"/>
      <w:bookmarkEnd w:id="97"/>
    </w:p>
    <w:p w14:paraId="461A19FF" w14:textId="77777777" w:rsidR="004142C8" w:rsidRPr="003F4952" w:rsidRDefault="004142C8" w:rsidP="00836D8C">
      <w:pPr>
        <w:ind w:left="360" w:hanging="360"/>
        <w:rPr>
          <w:rFonts w:cs="Arial"/>
          <w:b/>
          <w:kern w:val="2"/>
          <w:sz w:val="20"/>
          <w:szCs w:val="20"/>
        </w:rPr>
      </w:pPr>
      <w:r w:rsidRPr="003F4952">
        <w:rPr>
          <w:rFonts w:cs="Arial"/>
          <w:b/>
          <w:kern w:val="2"/>
          <w:sz w:val="20"/>
          <w:szCs w:val="20"/>
        </w:rPr>
        <w:t>1.</w:t>
      </w:r>
      <w:r w:rsidRPr="003F4952">
        <w:rPr>
          <w:rFonts w:cs="Arial"/>
          <w:b/>
          <w:kern w:val="2"/>
          <w:sz w:val="20"/>
          <w:szCs w:val="20"/>
        </w:rPr>
        <w:tab/>
        <w:t>Project Director.</w:t>
      </w:r>
      <w:r w:rsidRPr="003F4952">
        <w:rPr>
          <w:rFonts w:cs="Arial"/>
          <w:kern w:val="2"/>
          <w:sz w:val="20"/>
          <w:szCs w:val="20"/>
        </w:rPr>
        <w:t xml:space="preserve"> </w:t>
      </w:r>
      <w:r w:rsidR="00836D8C">
        <w:rPr>
          <w:rFonts w:cs="Arial"/>
          <w:kern w:val="2"/>
          <w:sz w:val="20"/>
          <w:szCs w:val="20"/>
        </w:rPr>
        <w:br/>
      </w:r>
      <w:r w:rsidRPr="003F4952">
        <w:rPr>
          <w:rFonts w:cs="Arial"/>
          <w:kern w:val="2"/>
          <w:sz w:val="20"/>
          <w:szCs w:val="20"/>
        </w:rPr>
        <w:t xml:space="preserve">Name, address, telephone and fax numbers, and </w:t>
      </w:r>
      <w:r w:rsidR="00E80DBF" w:rsidRPr="003F4952">
        <w:rPr>
          <w:rFonts w:cs="Arial"/>
          <w:kern w:val="2"/>
          <w:sz w:val="20"/>
          <w:szCs w:val="20"/>
        </w:rPr>
        <w:t>email</w:t>
      </w:r>
      <w:r w:rsidRPr="003F4952">
        <w:rPr>
          <w:rFonts w:cs="Arial"/>
          <w:kern w:val="2"/>
          <w:sz w:val="20"/>
          <w:szCs w:val="20"/>
        </w:rPr>
        <w:t xml:space="preserve"> address of the person to be contacted on matters involving this application.</w:t>
      </w:r>
    </w:p>
    <w:p w14:paraId="726416F0" w14:textId="77777777" w:rsidR="004142C8" w:rsidRPr="003F4952" w:rsidRDefault="004142C8" w:rsidP="00836D8C">
      <w:pPr>
        <w:ind w:left="360" w:hanging="360"/>
        <w:rPr>
          <w:rFonts w:cs="Arial"/>
          <w:kern w:val="2"/>
          <w:sz w:val="20"/>
          <w:szCs w:val="20"/>
        </w:rPr>
      </w:pPr>
      <w:r w:rsidRPr="003F4952">
        <w:rPr>
          <w:rFonts w:cs="Arial"/>
          <w:b/>
          <w:kern w:val="2"/>
          <w:sz w:val="20"/>
          <w:szCs w:val="20"/>
        </w:rPr>
        <w:t>2.</w:t>
      </w:r>
      <w:r w:rsidRPr="003F4952">
        <w:rPr>
          <w:rFonts w:cs="Arial"/>
          <w:b/>
          <w:kern w:val="2"/>
          <w:sz w:val="20"/>
          <w:szCs w:val="20"/>
        </w:rPr>
        <w:tab/>
        <w:t>Novice Applicant.</w:t>
      </w:r>
      <w:r w:rsidRPr="003F4952">
        <w:rPr>
          <w:rFonts w:cs="Arial"/>
          <w:kern w:val="2"/>
          <w:sz w:val="20"/>
          <w:szCs w:val="20"/>
        </w:rPr>
        <w:t xml:space="preserve"> </w:t>
      </w:r>
      <w:r w:rsidR="00836D8C">
        <w:rPr>
          <w:rFonts w:cs="Arial"/>
          <w:kern w:val="2"/>
          <w:sz w:val="20"/>
          <w:szCs w:val="20"/>
        </w:rPr>
        <w:br/>
      </w:r>
      <w:r w:rsidRPr="003F4952">
        <w:rPr>
          <w:rFonts w:cs="Arial"/>
          <w:kern w:val="2"/>
          <w:sz w:val="20"/>
          <w:szCs w:val="20"/>
        </w:rPr>
        <w:t xml:space="preserve">Check </w:t>
      </w:r>
      <w:r w:rsidRPr="003F4952">
        <w:rPr>
          <w:rFonts w:cs="Arial"/>
          <w:b/>
          <w:kern w:val="2"/>
          <w:sz w:val="20"/>
          <w:szCs w:val="20"/>
        </w:rPr>
        <w:t>“Yes”</w:t>
      </w:r>
      <w:r w:rsidRPr="003F4952">
        <w:rPr>
          <w:rFonts w:cs="Arial"/>
          <w:kern w:val="2"/>
          <w:sz w:val="20"/>
          <w:szCs w:val="20"/>
        </w:rPr>
        <w:t xml:space="preserve"> or “</w:t>
      </w:r>
      <w:r w:rsidRPr="003F4952">
        <w:rPr>
          <w:rFonts w:cs="Arial"/>
          <w:b/>
          <w:bCs/>
          <w:kern w:val="2"/>
          <w:sz w:val="20"/>
          <w:szCs w:val="20"/>
        </w:rPr>
        <w:t>No</w:t>
      </w:r>
      <w:r w:rsidRPr="003F4952">
        <w:rPr>
          <w:rFonts w:cs="Arial"/>
          <w:kern w:val="2"/>
          <w:sz w:val="20"/>
          <w:szCs w:val="20"/>
        </w:rPr>
        <w:t xml:space="preserve">” only if assistance is being requested under a program that gives special consideration to novice applicants. Otherwise, </w:t>
      </w:r>
      <w:r w:rsidRPr="003F4952">
        <w:rPr>
          <w:rFonts w:cs="Arial"/>
          <w:b/>
          <w:kern w:val="2"/>
          <w:sz w:val="20"/>
          <w:szCs w:val="20"/>
        </w:rPr>
        <w:t>leave blank.</w:t>
      </w:r>
    </w:p>
    <w:p w14:paraId="04D0E416" w14:textId="77777777" w:rsidR="004142C8" w:rsidRPr="003F4952" w:rsidRDefault="004142C8" w:rsidP="00836D8C">
      <w:pPr>
        <w:ind w:left="360"/>
        <w:rPr>
          <w:rFonts w:cs="Arial"/>
          <w:b/>
          <w:kern w:val="2"/>
          <w:sz w:val="20"/>
          <w:szCs w:val="20"/>
        </w:rPr>
      </w:pPr>
      <w:r w:rsidRPr="003F4952">
        <w:rPr>
          <w:rFonts w:cs="Arial"/>
          <w:kern w:val="2"/>
          <w:sz w:val="20"/>
          <w:szCs w:val="20"/>
        </w:rPr>
        <w:t>Check “</w:t>
      </w:r>
      <w:r w:rsidRPr="003F4952">
        <w:rPr>
          <w:rFonts w:cs="Arial"/>
          <w:b/>
          <w:bCs/>
          <w:kern w:val="2"/>
          <w:sz w:val="20"/>
          <w:szCs w:val="20"/>
        </w:rPr>
        <w:t>Yes”</w:t>
      </w:r>
      <w:r w:rsidRPr="003F4952">
        <w:rPr>
          <w:rFonts w:cs="Arial"/>
          <w:kern w:val="2"/>
          <w:sz w:val="20"/>
          <w:szCs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3F4952">
        <w:rPr>
          <w:rFonts w:cs="Arial"/>
          <w:b/>
          <w:bCs/>
          <w:kern w:val="2"/>
          <w:sz w:val="20"/>
          <w:szCs w:val="20"/>
        </w:rPr>
        <w:t>No</w:t>
      </w:r>
      <w:r w:rsidRPr="003F4952">
        <w:rPr>
          <w:rFonts w:cs="Arial"/>
          <w:kern w:val="2"/>
          <w:sz w:val="20"/>
          <w:szCs w:val="20"/>
        </w:rPr>
        <w:t>” if you do not meet the requirements for novice applicants</w:t>
      </w:r>
      <w:r w:rsidRPr="003F4952">
        <w:rPr>
          <w:rFonts w:cs="Arial"/>
          <w:b/>
          <w:kern w:val="2"/>
          <w:sz w:val="20"/>
          <w:szCs w:val="20"/>
        </w:rPr>
        <w:t>.</w:t>
      </w:r>
    </w:p>
    <w:p w14:paraId="5CCACCDF" w14:textId="77777777" w:rsidR="004142C8" w:rsidRPr="003F4952" w:rsidRDefault="004142C8" w:rsidP="00836D8C">
      <w:pPr>
        <w:ind w:left="360" w:hanging="360"/>
        <w:rPr>
          <w:rFonts w:cs="Arial"/>
          <w:kern w:val="2"/>
          <w:sz w:val="20"/>
          <w:szCs w:val="20"/>
        </w:rPr>
      </w:pPr>
      <w:r w:rsidRPr="003F4952">
        <w:rPr>
          <w:rFonts w:cs="Arial"/>
          <w:b/>
          <w:kern w:val="2"/>
          <w:sz w:val="20"/>
          <w:szCs w:val="20"/>
        </w:rPr>
        <w:t>3.</w:t>
      </w:r>
      <w:r w:rsidRPr="003F4952">
        <w:rPr>
          <w:rFonts w:cs="Arial"/>
          <w:b/>
          <w:kern w:val="2"/>
          <w:sz w:val="20"/>
          <w:szCs w:val="20"/>
        </w:rPr>
        <w:tab/>
        <w:t>Human Subjects Research.</w:t>
      </w:r>
      <w:r w:rsidRPr="003F4952">
        <w:rPr>
          <w:rFonts w:cs="Arial"/>
          <w:kern w:val="2"/>
          <w:sz w:val="20"/>
          <w:szCs w:val="20"/>
        </w:rPr>
        <w:t xml:space="preserve"> </w:t>
      </w:r>
      <w:r w:rsidR="00836D8C">
        <w:rPr>
          <w:rFonts w:cs="Arial"/>
          <w:kern w:val="2"/>
          <w:sz w:val="20"/>
          <w:szCs w:val="20"/>
        </w:rPr>
        <w:br/>
      </w:r>
      <w:r w:rsidRPr="003F4952">
        <w:rPr>
          <w:rFonts w:cs="Arial"/>
          <w:kern w:val="2"/>
          <w:sz w:val="20"/>
          <w:szCs w:val="20"/>
        </w:rPr>
        <w:t>(See I. A. “Definitions” in attached page entitled “Definitions for Department of Education Supplemental Information for SF 424.”)</w:t>
      </w:r>
    </w:p>
    <w:p w14:paraId="6B227FA5" w14:textId="77777777" w:rsidR="004142C8" w:rsidRPr="003F4952" w:rsidRDefault="004142C8" w:rsidP="00836D8C">
      <w:pPr>
        <w:spacing w:before="120"/>
        <w:ind w:left="360"/>
        <w:rPr>
          <w:rFonts w:cs="Arial"/>
          <w:kern w:val="2"/>
          <w:sz w:val="20"/>
          <w:szCs w:val="20"/>
        </w:rPr>
      </w:pPr>
      <w:r w:rsidRPr="003F4952">
        <w:rPr>
          <w:rFonts w:cs="Arial"/>
          <w:b/>
          <w:bCs/>
          <w:kern w:val="2"/>
          <w:sz w:val="20"/>
          <w:szCs w:val="20"/>
        </w:rPr>
        <w:t>If Not Human Subjects Research.</w:t>
      </w:r>
      <w:r w:rsidRPr="003F4952">
        <w:rPr>
          <w:rFonts w:cs="Arial"/>
          <w:kern w:val="2"/>
          <w:sz w:val="20"/>
          <w:szCs w:val="20"/>
        </w:rPr>
        <w:t xml:space="preserve"> </w:t>
      </w:r>
      <w:r w:rsidR="00836D8C">
        <w:rPr>
          <w:rFonts w:cs="Arial"/>
          <w:kern w:val="2"/>
          <w:sz w:val="20"/>
          <w:szCs w:val="20"/>
        </w:rPr>
        <w:br/>
      </w:r>
      <w:r w:rsidRPr="003F4952">
        <w:rPr>
          <w:rFonts w:cs="Arial"/>
          <w:kern w:val="2"/>
          <w:sz w:val="20"/>
          <w:szCs w:val="20"/>
        </w:rPr>
        <w:t>Check “</w:t>
      </w:r>
      <w:r w:rsidRPr="003F4952">
        <w:rPr>
          <w:rFonts w:cs="Arial"/>
          <w:b/>
          <w:bCs/>
          <w:kern w:val="2"/>
          <w:sz w:val="20"/>
          <w:szCs w:val="20"/>
        </w:rPr>
        <w:t>No</w:t>
      </w:r>
      <w:r w:rsidRPr="003F4952">
        <w:rPr>
          <w:rFonts w:cs="Arial"/>
          <w:kern w:val="2"/>
          <w:sz w:val="20"/>
          <w:szCs w:val="20"/>
        </w:rPr>
        <w:t xml:space="preserve">” if research activities involving human subjects are </w:t>
      </w:r>
      <w:r w:rsidRPr="003F4952">
        <w:rPr>
          <w:rFonts w:cs="Arial"/>
          <w:bCs/>
          <w:kern w:val="2"/>
          <w:sz w:val="20"/>
          <w:szCs w:val="20"/>
        </w:rPr>
        <w:t>not</w:t>
      </w:r>
      <w:r w:rsidRPr="003F4952">
        <w:rPr>
          <w:rFonts w:cs="Arial"/>
          <w:b/>
          <w:kern w:val="2"/>
          <w:sz w:val="20"/>
          <w:szCs w:val="20"/>
        </w:rPr>
        <w:t xml:space="preserve"> </w:t>
      </w:r>
      <w:r w:rsidRPr="003F4952">
        <w:rPr>
          <w:rFonts w:cs="Arial"/>
          <w:kern w:val="2"/>
          <w:sz w:val="20"/>
          <w:szCs w:val="20"/>
        </w:rPr>
        <w:t xml:space="preserve">planned </w:t>
      </w:r>
      <w:r w:rsidRPr="003F4952">
        <w:rPr>
          <w:rFonts w:cs="Arial"/>
          <w:bCs/>
          <w:kern w:val="2"/>
          <w:sz w:val="20"/>
          <w:szCs w:val="20"/>
        </w:rPr>
        <w:t>at any time</w:t>
      </w:r>
      <w:r w:rsidRPr="003F4952">
        <w:rPr>
          <w:rFonts w:cs="Arial"/>
          <w:kern w:val="2"/>
          <w:sz w:val="20"/>
          <w:szCs w:val="20"/>
        </w:rPr>
        <w:t xml:space="preserve"> during the proposed project period. The remaining parts of Item 3 are then not applicable.</w:t>
      </w:r>
    </w:p>
    <w:p w14:paraId="2587C7B7" w14:textId="77777777" w:rsidR="004142C8" w:rsidRPr="003F4952" w:rsidRDefault="004142C8" w:rsidP="00836D8C">
      <w:pPr>
        <w:spacing w:before="120"/>
        <w:ind w:left="360"/>
        <w:rPr>
          <w:rFonts w:cs="Arial"/>
          <w:i/>
          <w:kern w:val="2"/>
          <w:sz w:val="20"/>
          <w:szCs w:val="20"/>
        </w:rPr>
      </w:pPr>
      <w:r w:rsidRPr="003F4952">
        <w:rPr>
          <w:rFonts w:cs="Arial"/>
          <w:b/>
          <w:bCs/>
          <w:kern w:val="2"/>
          <w:sz w:val="20"/>
          <w:szCs w:val="20"/>
        </w:rPr>
        <w:t>If Human Subjects Research.</w:t>
      </w:r>
      <w:r w:rsidRPr="003F4952">
        <w:rPr>
          <w:rFonts w:cs="Arial"/>
          <w:kern w:val="2"/>
          <w:sz w:val="20"/>
          <w:szCs w:val="20"/>
        </w:rPr>
        <w:t xml:space="preserve"> </w:t>
      </w:r>
      <w:r w:rsidR="00836D8C">
        <w:rPr>
          <w:rFonts w:cs="Arial"/>
          <w:kern w:val="2"/>
          <w:sz w:val="20"/>
          <w:szCs w:val="20"/>
        </w:rPr>
        <w:br/>
      </w:r>
      <w:r w:rsidRPr="003F4952">
        <w:rPr>
          <w:rFonts w:cs="Arial"/>
          <w:kern w:val="2"/>
          <w:sz w:val="20"/>
          <w:szCs w:val="20"/>
        </w:rPr>
        <w:t>Check “</w:t>
      </w:r>
      <w:r w:rsidRPr="003F4952">
        <w:rPr>
          <w:rFonts w:cs="Arial"/>
          <w:b/>
          <w:bCs/>
          <w:kern w:val="2"/>
          <w:sz w:val="20"/>
          <w:szCs w:val="20"/>
        </w:rPr>
        <w:t>Yes</w:t>
      </w:r>
      <w:r w:rsidRPr="003F4952">
        <w:rPr>
          <w:rFonts w:cs="Arial"/>
          <w:kern w:val="2"/>
          <w:sz w:val="20"/>
          <w:szCs w:val="20"/>
        </w:rPr>
        <w:t>” if research activities involving human subjects are planned at any time during the proposed project period, either at the applicant organization or at any other performance site or collaborating institution. Check “</w:t>
      </w:r>
      <w:r w:rsidRPr="003F4952">
        <w:rPr>
          <w:rFonts w:cs="Arial"/>
          <w:b/>
          <w:bCs/>
          <w:kern w:val="2"/>
          <w:sz w:val="20"/>
          <w:szCs w:val="20"/>
        </w:rPr>
        <w:t>Yes</w:t>
      </w:r>
      <w:r w:rsidRPr="003F4952">
        <w:rPr>
          <w:rFonts w:cs="Arial"/>
          <w:kern w:val="2"/>
          <w:sz w:val="20"/>
          <w:szCs w:val="20"/>
        </w:rPr>
        <w:t>” even if the research is exempt from the regulations for the protection of human subjects. (See I. B. “Exemptions” in attached page entitled “Definitions for Department of Education Supplemental Information For SF 424.”)</w:t>
      </w:r>
    </w:p>
    <w:p w14:paraId="65058B2C" w14:textId="77777777" w:rsidR="004142C8" w:rsidRPr="003F4952" w:rsidRDefault="004142C8" w:rsidP="00836D8C">
      <w:pPr>
        <w:ind w:left="360" w:hanging="360"/>
        <w:rPr>
          <w:rFonts w:cs="Arial"/>
          <w:i/>
          <w:kern w:val="2"/>
          <w:sz w:val="20"/>
          <w:szCs w:val="20"/>
        </w:rPr>
      </w:pPr>
      <w:r w:rsidRPr="003F4952">
        <w:rPr>
          <w:rFonts w:cs="Arial"/>
          <w:b/>
          <w:bCs/>
          <w:kern w:val="2"/>
          <w:sz w:val="20"/>
          <w:szCs w:val="20"/>
        </w:rPr>
        <w:t>3a.</w:t>
      </w:r>
      <w:r w:rsidRPr="003F4952">
        <w:rPr>
          <w:rFonts w:cs="Arial"/>
          <w:b/>
          <w:bCs/>
          <w:kern w:val="2"/>
          <w:sz w:val="20"/>
          <w:szCs w:val="20"/>
        </w:rPr>
        <w:tab/>
        <w:t>If Human Subjects Research is Exempt from the Human Subjects Regulations.</w:t>
      </w:r>
      <w:r w:rsidRPr="003F4952">
        <w:rPr>
          <w:rFonts w:cs="Arial"/>
          <w:kern w:val="2"/>
          <w:sz w:val="20"/>
          <w:szCs w:val="20"/>
        </w:rPr>
        <w:t xml:space="preserve"> </w:t>
      </w:r>
      <w:r w:rsidR="00836D8C">
        <w:rPr>
          <w:rFonts w:cs="Arial"/>
          <w:kern w:val="2"/>
          <w:sz w:val="20"/>
          <w:szCs w:val="20"/>
        </w:rPr>
        <w:br/>
      </w:r>
      <w:r w:rsidRPr="003F4952">
        <w:rPr>
          <w:rFonts w:cs="Arial"/>
          <w:kern w:val="2"/>
          <w:sz w:val="20"/>
          <w:szCs w:val="20"/>
        </w:rPr>
        <w:t>Check “</w:t>
      </w:r>
      <w:r w:rsidRPr="003F4952">
        <w:rPr>
          <w:rFonts w:cs="Arial"/>
          <w:b/>
          <w:bCs/>
          <w:kern w:val="2"/>
          <w:sz w:val="20"/>
          <w:szCs w:val="20"/>
        </w:rPr>
        <w:t>Yes</w:t>
      </w:r>
      <w:r w:rsidRPr="003F4952">
        <w:rPr>
          <w:rFonts w:cs="Arial"/>
          <w:kern w:val="2"/>
          <w:sz w:val="20"/>
          <w:szCs w:val="20"/>
        </w:rPr>
        <w:t>”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Form SF 424.”</w:t>
      </w:r>
    </w:p>
    <w:p w14:paraId="20B91311" w14:textId="77777777" w:rsidR="004142C8" w:rsidRPr="003F4952" w:rsidRDefault="004142C8" w:rsidP="00836D8C">
      <w:pPr>
        <w:ind w:left="360" w:hanging="360"/>
        <w:rPr>
          <w:rFonts w:cs="Arial"/>
          <w:spacing w:val="-4"/>
          <w:kern w:val="2"/>
          <w:sz w:val="20"/>
          <w:szCs w:val="20"/>
        </w:rPr>
      </w:pPr>
      <w:r w:rsidRPr="003F4952">
        <w:rPr>
          <w:rFonts w:cs="Arial"/>
          <w:b/>
          <w:bCs/>
          <w:spacing w:val="-4"/>
          <w:kern w:val="2"/>
          <w:sz w:val="20"/>
          <w:szCs w:val="20"/>
        </w:rPr>
        <w:t>3a.</w:t>
      </w:r>
      <w:r w:rsidRPr="003F4952">
        <w:rPr>
          <w:rFonts w:cs="Arial"/>
          <w:b/>
          <w:bCs/>
          <w:spacing w:val="-4"/>
          <w:kern w:val="2"/>
          <w:sz w:val="20"/>
          <w:szCs w:val="20"/>
        </w:rPr>
        <w:tab/>
        <w:t>If Human Subjects Research is Not Exempt from Human Subjects Regulations.</w:t>
      </w:r>
      <w:r w:rsidRPr="003F4952">
        <w:rPr>
          <w:rFonts w:cs="Arial"/>
          <w:spacing w:val="-4"/>
          <w:kern w:val="2"/>
          <w:sz w:val="20"/>
          <w:szCs w:val="20"/>
        </w:rPr>
        <w:t xml:space="preserve"> </w:t>
      </w:r>
      <w:r w:rsidR="00836D8C">
        <w:rPr>
          <w:rFonts w:cs="Arial"/>
          <w:spacing w:val="-4"/>
          <w:kern w:val="2"/>
          <w:sz w:val="20"/>
          <w:szCs w:val="20"/>
        </w:rPr>
        <w:br/>
      </w:r>
      <w:r w:rsidRPr="003F4952">
        <w:rPr>
          <w:rFonts w:cs="Arial"/>
          <w:spacing w:val="-4"/>
          <w:kern w:val="2"/>
          <w:sz w:val="20"/>
          <w:szCs w:val="20"/>
        </w:rPr>
        <w:t>Check “</w:t>
      </w:r>
      <w:r w:rsidRPr="003F4952">
        <w:rPr>
          <w:rFonts w:cs="Arial"/>
          <w:b/>
          <w:bCs/>
          <w:spacing w:val="-4"/>
          <w:kern w:val="2"/>
          <w:sz w:val="20"/>
          <w:szCs w:val="20"/>
        </w:rPr>
        <w:t>No</w:t>
      </w:r>
      <w:r w:rsidRPr="003F4952">
        <w:rPr>
          <w:rFonts w:cs="Arial"/>
          <w:spacing w:val="-4"/>
          <w:kern w:val="2"/>
          <w:sz w:val="20"/>
          <w:szCs w:val="20"/>
        </w:rPr>
        <w:t>” if some or all of the planned research activities are covered (not exempt). In addition, follow the instructions in II. B. “Nonexempt Research Narrative” in the page entitled “Definitions for Department of Education Supplemental Information Form SF 424</w:t>
      </w:r>
    </w:p>
    <w:p w14:paraId="771D4538" w14:textId="77777777" w:rsidR="004142C8" w:rsidRPr="003F4952" w:rsidRDefault="004142C8" w:rsidP="00836D8C">
      <w:pPr>
        <w:ind w:left="360" w:hanging="360"/>
        <w:rPr>
          <w:rFonts w:cs="Arial"/>
          <w:spacing w:val="-2"/>
          <w:kern w:val="2"/>
          <w:sz w:val="20"/>
          <w:szCs w:val="20"/>
        </w:rPr>
      </w:pPr>
      <w:r w:rsidRPr="003F4952">
        <w:rPr>
          <w:rFonts w:cs="Arial"/>
          <w:b/>
          <w:bCs/>
          <w:spacing w:val="-2"/>
          <w:kern w:val="2"/>
          <w:sz w:val="20"/>
          <w:szCs w:val="20"/>
        </w:rPr>
        <w:t>3a.</w:t>
      </w:r>
      <w:r w:rsidRPr="003F4952">
        <w:rPr>
          <w:rFonts w:cs="Arial"/>
          <w:b/>
          <w:bCs/>
          <w:spacing w:val="-2"/>
          <w:kern w:val="2"/>
          <w:sz w:val="20"/>
          <w:szCs w:val="20"/>
        </w:rPr>
        <w:tab/>
        <w:t>Human Subjects Assurance Number.</w:t>
      </w:r>
      <w:r w:rsidRPr="003F4952">
        <w:rPr>
          <w:rFonts w:cs="Arial"/>
          <w:spacing w:val="-2"/>
          <w:kern w:val="2"/>
          <w:sz w:val="20"/>
          <w:szCs w:val="20"/>
        </w:rPr>
        <w:t xml:space="preserve"> </w:t>
      </w:r>
      <w:r w:rsidR="00836D8C">
        <w:rPr>
          <w:rFonts w:cs="Arial"/>
          <w:spacing w:val="-2"/>
          <w:kern w:val="2"/>
          <w:sz w:val="20"/>
          <w:szCs w:val="20"/>
        </w:rPr>
        <w:br/>
      </w:r>
      <w:r w:rsidRPr="003F4952">
        <w:rPr>
          <w:rFonts w:cs="Arial"/>
          <w:spacing w:val="-2"/>
          <w:kern w:val="2"/>
          <w:sz w:val="20"/>
          <w:szCs w:val="20"/>
        </w:rPr>
        <w:t>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14:paraId="38F57193" w14:textId="77777777" w:rsidR="004142C8" w:rsidRPr="00BC4C0A" w:rsidRDefault="004142C8" w:rsidP="002B737D">
      <w:pPr>
        <w:pStyle w:val="Heading4"/>
        <w:rPr>
          <w:kern w:val="2"/>
        </w:rPr>
      </w:pPr>
      <w:r w:rsidRPr="00BC4C0A">
        <w:rPr>
          <w:kern w:val="2"/>
        </w:rPr>
        <w:t xml:space="preserve">Note about Institutional Review Board Approval. </w:t>
      </w:r>
    </w:p>
    <w:p w14:paraId="3B12F489" w14:textId="77777777" w:rsidR="004142C8" w:rsidRPr="003F4952" w:rsidRDefault="004142C8" w:rsidP="002B737D">
      <w:pPr>
        <w:spacing w:before="120"/>
        <w:ind w:left="360"/>
        <w:rPr>
          <w:kern w:val="2"/>
          <w:sz w:val="20"/>
          <w:szCs w:val="21"/>
        </w:rPr>
      </w:pPr>
      <w:r w:rsidRPr="003F4952">
        <w:rPr>
          <w:kern w:val="2"/>
          <w:sz w:val="20"/>
          <w:szCs w:val="21"/>
        </w:rPr>
        <w:t>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14:paraId="613C0755" w14:textId="77777777" w:rsidR="004142C8" w:rsidRPr="00BC4C0A" w:rsidRDefault="004142C8" w:rsidP="002B737D">
      <w:pPr>
        <w:pStyle w:val="BurdenStatement"/>
        <w:rPr>
          <w:kern w:val="2"/>
        </w:rPr>
      </w:pPr>
      <w:r w:rsidRPr="00BC4C0A">
        <w:rPr>
          <w:kern w:val="2"/>
        </w:rPr>
        <w:br w:type="page"/>
        <w:t>Paperwork Burden Statement</w:t>
      </w:r>
    </w:p>
    <w:p w14:paraId="56F2205E" w14:textId="77777777" w:rsidR="004142C8" w:rsidRPr="00BC4C0A" w:rsidRDefault="004142C8" w:rsidP="00836D8C">
      <w:r w:rsidRPr="00BC4C0A">
        <w:t xml:space="preserve">According to the </w:t>
      </w:r>
      <w:r w:rsidRPr="00BC4C0A">
        <w:rPr>
          <w:i/>
        </w:rPr>
        <w:t>Paperwork Reduction Act of 1995</w:t>
      </w:r>
      <w:r w:rsidRPr="00BC4C0A">
        <w:t xml:space="preserve">,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w:t>
      </w:r>
    </w:p>
    <w:p w14:paraId="21D0A3D8" w14:textId="77777777" w:rsidR="004142C8" w:rsidRPr="00BC4C0A" w:rsidRDefault="004142C8" w:rsidP="002B737D">
      <w:pPr>
        <w:spacing w:before="120"/>
        <w:ind w:left="713"/>
        <w:rPr>
          <w:kern w:val="2"/>
          <w:szCs w:val="20"/>
        </w:rPr>
      </w:pPr>
      <w:r w:rsidRPr="00BC4C0A">
        <w:rPr>
          <w:kern w:val="2"/>
          <w:szCs w:val="20"/>
        </w:rPr>
        <w:t xml:space="preserve">U.S. Department of Education </w:t>
      </w:r>
    </w:p>
    <w:p w14:paraId="5C2A6C4F" w14:textId="77777777" w:rsidR="004142C8" w:rsidRPr="00BC4C0A" w:rsidRDefault="004142C8" w:rsidP="00A23B59">
      <w:pPr>
        <w:pStyle w:val="Address2"/>
      </w:pPr>
      <w:r w:rsidRPr="00BC4C0A">
        <w:t xml:space="preserve">Washington, DC 20202-4700 </w:t>
      </w:r>
    </w:p>
    <w:p w14:paraId="628A008B" w14:textId="77777777" w:rsidR="00EC73D5" w:rsidRPr="00BC4C0A" w:rsidRDefault="004142C8" w:rsidP="00836D8C">
      <w:r w:rsidRPr="00BC4C0A">
        <w:t xml:space="preserve">If you have comments or concerns regarding the status of your individual submission of this form write directly to: </w:t>
      </w:r>
    </w:p>
    <w:p w14:paraId="6343B946" w14:textId="77777777" w:rsidR="004142C8" w:rsidRPr="00BC4C0A" w:rsidRDefault="004142C8" w:rsidP="002B737D">
      <w:pPr>
        <w:ind w:left="713"/>
        <w:rPr>
          <w:kern w:val="2"/>
          <w:szCs w:val="20"/>
        </w:rPr>
      </w:pPr>
      <w:r w:rsidRPr="00BC4C0A">
        <w:rPr>
          <w:kern w:val="2"/>
          <w:szCs w:val="20"/>
        </w:rPr>
        <w:t>Application Control Center</w:t>
      </w:r>
    </w:p>
    <w:p w14:paraId="38279809" w14:textId="77777777" w:rsidR="004142C8" w:rsidRPr="00BC4C0A" w:rsidRDefault="004142C8" w:rsidP="00A23B59">
      <w:pPr>
        <w:pStyle w:val="Address2"/>
      </w:pPr>
      <w:r w:rsidRPr="00BC4C0A">
        <w:t>U.S. Department of Education</w:t>
      </w:r>
    </w:p>
    <w:p w14:paraId="6200506F" w14:textId="77777777" w:rsidR="004142C8" w:rsidRPr="00BC4C0A" w:rsidRDefault="004142C8" w:rsidP="00A23B59">
      <w:pPr>
        <w:pStyle w:val="Address2"/>
      </w:pPr>
      <w:r w:rsidRPr="00BC4C0A">
        <w:t>550 12th St. SW, Room PCP 7076</w:t>
      </w:r>
    </w:p>
    <w:p w14:paraId="411A90E2" w14:textId="77777777" w:rsidR="00EC73D5" w:rsidRPr="00BC4C0A" w:rsidRDefault="004142C8" w:rsidP="00A23B59">
      <w:pPr>
        <w:pStyle w:val="Address2"/>
      </w:pPr>
      <w:r w:rsidRPr="00BC4C0A">
        <w:t>Washington, DC 20202-4260</w:t>
      </w:r>
    </w:p>
    <w:p w14:paraId="333510C9" w14:textId="77777777" w:rsidR="004142C8" w:rsidRPr="00BC4C0A" w:rsidRDefault="004142C8" w:rsidP="002B737D">
      <w:pPr>
        <w:rPr>
          <w:kern w:val="2"/>
        </w:rPr>
        <w:sectPr w:rsidR="004142C8" w:rsidRPr="00BC4C0A" w:rsidSect="004142C8">
          <w:type w:val="continuous"/>
          <w:pgSz w:w="12240" w:h="15840" w:code="1"/>
          <w:pgMar w:top="1440" w:right="1440" w:bottom="1440" w:left="1440" w:header="720" w:footer="720" w:gutter="0"/>
          <w:cols w:space="432"/>
        </w:sectPr>
      </w:pPr>
    </w:p>
    <w:p w14:paraId="15D1AAF7" w14:textId="77777777" w:rsidR="004142C8" w:rsidRPr="00BC4C0A" w:rsidRDefault="004142C8" w:rsidP="002B737D">
      <w:pPr>
        <w:pStyle w:val="H3NoSpacing"/>
        <w:jc w:val="center"/>
        <w:rPr>
          <w:color w:val="auto"/>
          <w:kern w:val="2"/>
          <w:sz w:val="28"/>
        </w:rPr>
      </w:pPr>
      <w:bookmarkStart w:id="98" w:name="_Toc347324101"/>
      <w:bookmarkStart w:id="99" w:name="_Toc382563183"/>
      <w:bookmarkStart w:id="100" w:name="_Toc455579561"/>
      <w:bookmarkStart w:id="101" w:name="_Toc455579768"/>
      <w:r w:rsidRPr="00BC4C0A">
        <w:rPr>
          <w:color w:val="auto"/>
          <w:kern w:val="2"/>
          <w:sz w:val="28"/>
        </w:rPr>
        <w:t xml:space="preserve">Definitions for Department of Education </w:t>
      </w:r>
      <w:r w:rsidRPr="00BC4C0A">
        <w:rPr>
          <w:color w:val="auto"/>
          <w:kern w:val="2"/>
          <w:sz w:val="28"/>
        </w:rPr>
        <w:br/>
        <w:t>Supplemental Information for SF 424</w:t>
      </w:r>
      <w:bookmarkEnd w:id="98"/>
      <w:bookmarkEnd w:id="99"/>
      <w:bookmarkEnd w:id="100"/>
      <w:bookmarkEnd w:id="101"/>
    </w:p>
    <w:p w14:paraId="27988532" w14:textId="77777777" w:rsidR="00EC73D5" w:rsidRPr="00BC4C0A" w:rsidRDefault="004142C8" w:rsidP="002B737D">
      <w:pPr>
        <w:jc w:val="center"/>
        <w:rPr>
          <w:b/>
          <w:kern w:val="2"/>
        </w:rPr>
      </w:pPr>
      <w:r w:rsidRPr="00BC4C0A">
        <w:rPr>
          <w:b/>
          <w:kern w:val="2"/>
        </w:rPr>
        <w:t>(Attachment to Instructions for Supplemental Information for SF 424)</w:t>
      </w:r>
    </w:p>
    <w:p w14:paraId="213AA33C" w14:textId="77777777" w:rsidR="004142C8" w:rsidRPr="00BC4C0A" w:rsidRDefault="004142C8" w:rsidP="002B737D">
      <w:pPr>
        <w:rPr>
          <w:rFonts w:cs="Arial"/>
          <w:kern w:val="2"/>
        </w:rPr>
        <w:sectPr w:rsidR="004142C8" w:rsidRPr="00BC4C0A" w:rsidSect="004142C8">
          <w:pgSz w:w="12240" w:h="15840" w:code="1"/>
          <w:pgMar w:top="1440" w:right="1440" w:bottom="1440" w:left="1440" w:header="720" w:footer="720" w:gutter="0"/>
          <w:cols w:space="432"/>
        </w:sectPr>
      </w:pPr>
    </w:p>
    <w:p w14:paraId="619506FE" w14:textId="77777777" w:rsidR="004142C8" w:rsidRPr="00BC4C0A" w:rsidRDefault="004142C8" w:rsidP="00997341">
      <w:pPr>
        <w:pStyle w:val="Heading4"/>
        <w:spacing w:before="0"/>
        <w:rPr>
          <w:kern w:val="2"/>
        </w:rPr>
      </w:pPr>
      <w:r w:rsidRPr="00BC4C0A">
        <w:rPr>
          <w:kern w:val="2"/>
        </w:rPr>
        <w:t>Definitions</w:t>
      </w:r>
    </w:p>
    <w:p w14:paraId="2D3A2214" w14:textId="77777777" w:rsidR="004142C8" w:rsidRPr="00BC4C0A" w:rsidRDefault="004142C8" w:rsidP="002B737D">
      <w:pPr>
        <w:keepNext/>
        <w:spacing w:before="120"/>
        <w:rPr>
          <w:rFonts w:cs="Arial"/>
          <w:bCs/>
          <w:kern w:val="2"/>
          <w:szCs w:val="20"/>
        </w:rPr>
      </w:pPr>
      <w:r w:rsidRPr="00BC4C0A">
        <w:rPr>
          <w:rFonts w:cs="Arial"/>
          <w:b/>
          <w:kern w:val="2"/>
          <w:szCs w:val="20"/>
        </w:rPr>
        <w:t>Novice Applicant (See 34 CFR 75.225</w:t>
      </w:r>
      <w:r w:rsidRPr="00BC4C0A">
        <w:rPr>
          <w:rFonts w:cs="Arial"/>
          <w:bCs/>
          <w:kern w:val="2"/>
          <w:szCs w:val="20"/>
        </w:rPr>
        <w:t xml:space="preserve">). </w:t>
      </w:r>
    </w:p>
    <w:p w14:paraId="2A3A3102" w14:textId="77777777" w:rsidR="004142C8" w:rsidRPr="00BC4C0A" w:rsidRDefault="004142C8" w:rsidP="002B737D">
      <w:pPr>
        <w:spacing w:before="120"/>
        <w:rPr>
          <w:rFonts w:cs="Arial"/>
          <w:bCs/>
          <w:kern w:val="2"/>
          <w:szCs w:val="20"/>
        </w:rPr>
      </w:pPr>
      <w:r w:rsidRPr="00BC4C0A">
        <w:rPr>
          <w:rFonts w:cs="Arial"/>
          <w:bCs/>
          <w:kern w:val="2"/>
          <w:szCs w:val="20"/>
        </w:rPr>
        <w:t>For discretionary grant programs under which the Secretary gives special consideration to novice applications, a novice applicant means any applicant for a grant from ED that—</w:t>
      </w:r>
    </w:p>
    <w:p w14:paraId="1576E81B" w14:textId="77777777" w:rsidR="004142C8" w:rsidRPr="00BC4C0A" w:rsidRDefault="004142C8" w:rsidP="00AE0EC2">
      <w:pPr>
        <w:numPr>
          <w:ilvl w:val="0"/>
          <w:numId w:val="3"/>
        </w:numPr>
        <w:tabs>
          <w:tab w:val="clear" w:pos="720"/>
        </w:tabs>
        <w:spacing w:before="120"/>
        <w:ind w:left="360"/>
        <w:rPr>
          <w:rFonts w:cs="Arial"/>
          <w:bCs/>
          <w:kern w:val="2"/>
          <w:szCs w:val="20"/>
        </w:rPr>
      </w:pPr>
      <w:r w:rsidRPr="00BC4C0A">
        <w:rPr>
          <w:rFonts w:cs="Arial"/>
          <w:bCs/>
          <w:kern w:val="2"/>
          <w:szCs w:val="20"/>
        </w:rPr>
        <w:t>Has never received a grant or subgrant under the program from which it seeks funding;</w:t>
      </w:r>
    </w:p>
    <w:p w14:paraId="0DB30723" w14:textId="77777777" w:rsidR="004142C8" w:rsidRPr="00BC4C0A" w:rsidRDefault="004142C8" w:rsidP="00AE0EC2">
      <w:pPr>
        <w:numPr>
          <w:ilvl w:val="0"/>
          <w:numId w:val="3"/>
        </w:numPr>
        <w:tabs>
          <w:tab w:val="clear" w:pos="720"/>
        </w:tabs>
        <w:spacing w:before="120"/>
        <w:ind w:left="360"/>
        <w:rPr>
          <w:rFonts w:cs="Arial"/>
          <w:bCs/>
          <w:kern w:val="2"/>
          <w:szCs w:val="20"/>
        </w:rPr>
      </w:pPr>
      <w:r w:rsidRPr="00BC4C0A">
        <w:rPr>
          <w:rFonts w:cs="Arial"/>
          <w:bCs/>
          <w:kern w:val="2"/>
          <w:szCs w:val="20"/>
        </w:rPr>
        <w:t>Has never been a member of a group application, submitted in accordance with 34 CFR 75.127-75.129, that received a grant under the program from which it seeks funding; and</w:t>
      </w:r>
    </w:p>
    <w:p w14:paraId="28258D74" w14:textId="77777777" w:rsidR="004142C8" w:rsidRPr="00BC4C0A" w:rsidRDefault="004142C8" w:rsidP="00AE0EC2">
      <w:pPr>
        <w:numPr>
          <w:ilvl w:val="0"/>
          <w:numId w:val="3"/>
        </w:numPr>
        <w:tabs>
          <w:tab w:val="clear" w:pos="720"/>
        </w:tabs>
        <w:spacing w:before="120"/>
        <w:ind w:left="360"/>
        <w:rPr>
          <w:rFonts w:cs="Arial"/>
          <w:bCs/>
          <w:kern w:val="2"/>
          <w:szCs w:val="20"/>
        </w:rPr>
      </w:pPr>
      <w:r w:rsidRPr="00BC4C0A">
        <w:rPr>
          <w:rFonts w:cs="Arial"/>
          <w:bCs/>
          <w:kern w:val="2"/>
          <w:szCs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14:paraId="43B05669" w14:textId="77777777" w:rsidR="004142C8" w:rsidRPr="00BC4C0A" w:rsidRDefault="004142C8" w:rsidP="002B737D">
      <w:pPr>
        <w:spacing w:before="120"/>
        <w:rPr>
          <w:rFonts w:cs="Arial"/>
          <w:bCs/>
          <w:kern w:val="2"/>
          <w:szCs w:val="20"/>
        </w:rPr>
      </w:pPr>
      <w:r w:rsidRPr="00BC4C0A">
        <w:rPr>
          <w:rFonts w:cs="Arial"/>
          <w:bCs/>
          <w:kern w:val="2"/>
          <w:szCs w:val="20"/>
        </w:rPr>
        <w:t>In the case of a group application submitted in accordance with 34 CFR 75.127-75.129, a group includes only parties that meet the requirements listed above.</w:t>
      </w:r>
    </w:p>
    <w:p w14:paraId="5EEFC79E" w14:textId="77777777" w:rsidR="004142C8" w:rsidRPr="00BC4C0A" w:rsidRDefault="004142C8" w:rsidP="002B737D">
      <w:pPr>
        <w:pStyle w:val="Heading4"/>
        <w:rPr>
          <w:kern w:val="2"/>
        </w:rPr>
      </w:pPr>
      <w:r w:rsidRPr="00BC4C0A">
        <w:rPr>
          <w:kern w:val="2"/>
        </w:rPr>
        <w:t xml:space="preserve">Protection of </w:t>
      </w:r>
      <w:r w:rsidRPr="00BC4C0A">
        <w:rPr>
          <w:kern w:val="2"/>
        </w:rPr>
        <w:br/>
        <w:t>Human Subjects in Research</w:t>
      </w:r>
    </w:p>
    <w:p w14:paraId="2FC9F18F" w14:textId="77777777" w:rsidR="004142C8" w:rsidRPr="00BC4C0A" w:rsidRDefault="004142C8" w:rsidP="002B737D">
      <w:pPr>
        <w:keepNext/>
        <w:spacing w:before="120"/>
        <w:ind w:left="360" w:hanging="360"/>
        <w:rPr>
          <w:rFonts w:cs="Arial"/>
          <w:kern w:val="2"/>
          <w:szCs w:val="20"/>
        </w:rPr>
      </w:pPr>
      <w:r w:rsidRPr="00BC4C0A">
        <w:rPr>
          <w:rFonts w:cs="Arial"/>
          <w:b/>
          <w:bCs/>
          <w:kern w:val="2"/>
          <w:szCs w:val="20"/>
        </w:rPr>
        <w:t>I.</w:t>
      </w:r>
      <w:r w:rsidRPr="00BC4C0A">
        <w:rPr>
          <w:rFonts w:cs="Arial"/>
          <w:b/>
          <w:bCs/>
          <w:kern w:val="2"/>
          <w:szCs w:val="20"/>
        </w:rPr>
        <w:tab/>
        <w:t>Definitions and Exemptions</w:t>
      </w:r>
    </w:p>
    <w:p w14:paraId="7144C9C5" w14:textId="77777777" w:rsidR="004142C8" w:rsidRPr="00BC4C0A" w:rsidRDefault="004142C8" w:rsidP="002B737D">
      <w:pPr>
        <w:keepNext/>
        <w:spacing w:before="120"/>
        <w:ind w:left="360" w:hanging="360"/>
        <w:rPr>
          <w:rFonts w:cs="Arial"/>
          <w:b/>
          <w:kern w:val="2"/>
          <w:szCs w:val="20"/>
        </w:rPr>
      </w:pPr>
      <w:r w:rsidRPr="00BC4C0A">
        <w:rPr>
          <w:rFonts w:cs="Arial"/>
          <w:b/>
          <w:kern w:val="2"/>
          <w:szCs w:val="20"/>
        </w:rPr>
        <w:t>A.</w:t>
      </w:r>
      <w:r w:rsidRPr="00BC4C0A">
        <w:rPr>
          <w:rFonts w:cs="Arial"/>
          <w:b/>
          <w:kern w:val="2"/>
          <w:szCs w:val="20"/>
        </w:rPr>
        <w:tab/>
        <w:t>Definitions.</w:t>
      </w:r>
    </w:p>
    <w:p w14:paraId="76FD8E10" w14:textId="77777777" w:rsidR="004142C8" w:rsidRPr="00BC4C0A" w:rsidRDefault="004142C8" w:rsidP="002B737D">
      <w:pPr>
        <w:spacing w:before="120"/>
        <w:rPr>
          <w:rFonts w:cs="Arial"/>
          <w:kern w:val="2"/>
          <w:szCs w:val="20"/>
        </w:rPr>
      </w:pPr>
      <w:r w:rsidRPr="00BC4C0A">
        <w:rPr>
          <w:rFonts w:cs="Arial"/>
          <w:kern w:val="2"/>
          <w:szCs w:val="20"/>
        </w:rPr>
        <w:t>A research activity involves human subjects if the activity is research, as defined in the Department’s regulations, and the research activity will involve use of human subjects, as defined in the regulations.</w:t>
      </w:r>
    </w:p>
    <w:p w14:paraId="783FF39F" w14:textId="77777777" w:rsidR="004142C8" w:rsidRPr="00BC4C0A" w:rsidRDefault="004142C8" w:rsidP="002B737D">
      <w:pPr>
        <w:keepNext/>
        <w:spacing w:before="120"/>
        <w:ind w:left="360"/>
        <w:rPr>
          <w:rFonts w:cs="Arial"/>
          <w:b/>
          <w:kern w:val="2"/>
          <w:szCs w:val="20"/>
        </w:rPr>
      </w:pPr>
      <w:r w:rsidRPr="00BC4C0A">
        <w:rPr>
          <w:rFonts w:cs="Arial"/>
          <w:b/>
          <w:bCs/>
          <w:kern w:val="2"/>
          <w:szCs w:val="20"/>
        </w:rPr>
        <w:t>—</w:t>
      </w:r>
      <w:r w:rsidRPr="00BC4C0A">
        <w:rPr>
          <w:rFonts w:cs="Arial"/>
          <w:b/>
          <w:kern w:val="2"/>
          <w:szCs w:val="20"/>
        </w:rPr>
        <w:t>Research</w:t>
      </w:r>
    </w:p>
    <w:p w14:paraId="487205AF" w14:textId="77777777" w:rsidR="004142C8" w:rsidRPr="00BC4C0A" w:rsidRDefault="004142C8" w:rsidP="002B737D">
      <w:pPr>
        <w:spacing w:before="120"/>
        <w:ind w:left="360"/>
        <w:rPr>
          <w:rFonts w:cs="Arial"/>
          <w:bCs/>
          <w:kern w:val="2"/>
          <w:szCs w:val="20"/>
        </w:rPr>
      </w:pPr>
      <w:r w:rsidRPr="00BC4C0A">
        <w:rPr>
          <w:rFonts w:cs="Arial"/>
          <w:bCs/>
          <w:kern w:val="2"/>
          <w:szCs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BC4C0A">
        <w:rPr>
          <w:rFonts w:cs="Arial"/>
          <w:bCs/>
          <w:i/>
          <w:iCs/>
          <w:kern w:val="2"/>
          <w:szCs w:val="20"/>
        </w:rPr>
        <w:t>If an activity follows a deliberate plan whose purpose is to develop or contribute to generalizable knowledge it is research.</w:t>
      </w:r>
      <w:r w:rsidRPr="00BC4C0A">
        <w:rPr>
          <w:rFonts w:cs="Arial"/>
          <w:bCs/>
          <w:kern w:val="2"/>
          <w:szCs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14:paraId="5950EC34" w14:textId="77777777" w:rsidR="004142C8" w:rsidRPr="00BC4C0A" w:rsidRDefault="004142C8" w:rsidP="002B737D">
      <w:pPr>
        <w:spacing w:before="120"/>
        <w:ind w:left="360"/>
        <w:rPr>
          <w:rFonts w:cs="Arial"/>
          <w:b/>
          <w:bCs/>
          <w:kern w:val="2"/>
          <w:szCs w:val="20"/>
        </w:rPr>
      </w:pPr>
      <w:r w:rsidRPr="00BC4C0A">
        <w:rPr>
          <w:rFonts w:cs="Arial"/>
          <w:b/>
          <w:bCs/>
          <w:kern w:val="2"/>
          <w:szCs w:val="20"/>
        </w:rPr>
        <w:t>—Human Subject</w:t>
      </w:r>
    </w:p>
    <w:p w14:paraId="10827ABC" w14:textId="77777777" w:rsidR="004142C8" w:rsidRPr="00BC4C0A" w:rsidRDefault="004142C8" w:rsidP="002B737D">
      <w:pPr>
        <w:spacing w:before="120"/>
        <w:ind w:left="360"/>
        <w:rPr>
          <w:rFonts w:cs="Arial"/>
          <w:kern w:val="2"/>
          <w:szCs w:val="20"/>
        </w:rPr>
      </w:pPr>
      <w:r w:rsidRPr="00BC4C0A">
        <w:rPr>
          <w:rFonts w:cs="Arial"/>
          <w:kern w:val="2"/>
          <w:szCs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BC4C0A">
        <w:rPr>
          <w:rFonts w:cs="Arial"/>
          <w:i/>
          <w:iCs/>
          <w:kern w:val="2"/>
          <w:szCs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BC4C0A">
        <w:rPr>
          <w:rFonts w:cs="Arial"/>
          <w:kern w:val="2"/>
          <w:szCs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14:paraId="78AB2ABA" w14:textId="77777777" w:rsidR="004142C8" w:rsidRPr="00BC4C0A" w:rsidRDefault="004142C8" w:rsidP="002B737D">
      <w:pPr>
        <w:keepNext/>
        <w:spacing w:before="120"/>
        <w:ind w:left="360" w:hanging="360"/>
        <w:rPr>
          <w:rFonts w:cs="Arial"/>
          <w:b/>
          <w:kern w:val="2"/>
          <w:szCs w:val="20"/>
        </w:rPr>
      </w:pPr>
      <w:r w:rsidRPr="00BC4C0A">
        <w:rPr>
          <w:rFonts w:cs="Arial"/>
          <w:b/>
          <w:kern w:val="2"/>
          <w:szCs w:val="20"/>
        </w:rPr>
        <w:t>B.</w:t>
      </w:r>
      <w:r w:rsidRPr="00BC4C0A">
        <w:rPr>
          <w:rFonts w:cs="Arial"/>
          <w:b/>
          <w:kern w:val="2"/>
          <w:szCs w:val="20"/>
        </w:rPr>
        <w:tab/>
        <w:t>Exemptions.</w:t>
      </w:r>
    </w:p>
    <w:p w14:paraId="599316C2" w14:textId="77777777" w:rsidR="004142C8" w:rsidRPr="00BC4C0A" w:rsidRDefault="004142C8" w:rsidP="002B737D">
      <w:pPr>
        <w:keepNext/>
        <w:spacing w:before="120"/>
        <w:rPr>
          <w:rFonts w:cs="Arial"/>
          <w:kern w:val="2"/>
          <w:szCs w:val="20"/>
        </w:rPr>
      </w:pPr>
      <w:r w:rsidRPr="00BC4C0A">
        <w:rPr>
          <w:rFonts w:cs="Arial"/>
          <w:kern w:val="2"/>
          <w:szCs w:val="20"/>
        </w:rPr>
        <w:t xml:space="preserve">Research activities in which the </w:t>
      </w:r>
      <w:r w:rsidRPr="00BC4C0A">
        <w:rPr>
          <w:rFonts w:cs="Arial"/>
          <w:b/>
          <w:bCs/>
          <w:kern w:val="2"/>
          <w:szCs w:val="20"/>
          <w:u w:val="single"/>
        </w:rPr>
        <w:t>only</w:t>
      </w:r>
      <w:r w:rsidRPr="00BC4C0A">
        <w:rPr>
          <w:rFonts w:cs="Arial"/>
          <w:kern w:val="2"/>
          <w:szCs w:val="20"/>
        </w:rPr>
        <w:t xml:space="preserve"> involvement of human subjects will be in one or more of the following six categories of </w:t>
      </w:r>
      <w:r w:rsidRPr="00BC4C0A">
        <w:rPr>
          <w:rFonts w:cs="Arial"/>
          <w:b/>
          <w:i/>
          <w:kern w:val="2"/>
          <w:szCs w:val="20"/>
        </w:rPr>
        <w:t>exemptions</w:t>
      </w:r>
      <w:r w:rsidRPr="00BC4C0A">
        <w:rPr>
          <w:rFonts w:cs="Arial"/>
          <w:kern w:val="2"/>
          <w:szCs w:val="20"/>
        </w:rPr>
        <w:t xml:space="preserve"> are not covered by the regulations:</w:t>
      </w:r>
    </w:p>
    <w:p w14:paraId="7ADCED9C" w14:textId="77777777" w:rsidR="004142C8" w:rsidRPr="00BC4C0A" w:rsidRDefault="004142C8" w:rsidP="00AE0EC2">
      <w:pPr>
        <w:numPr>
          <w:ilvl w:val="0"/>
          <w:numId w:val="7"/>
        </w:numPr>
        <w:tabs>
          <w:tab w:val="clear" w:pos="720"/>
          <w:tab w:val="num" w:pos="360"/>
        </w:tabs>
        <w:spacing w:before="120"/>
        <w:ind w:left="360"/>
        <w:rPr>
          <w:rFonts w:cs="Arial"/>
          <w:kern w:val="2"/>
          <w:szCs w:val="20"/>
        </w:rPr>
      </w:pPr>
      <w:r w:rsidRPr="00BC4C0A">
        <w:rPr>
          <w:rFonts w:cs="Arial"/>
          <w:kern w:val="2"/>
          <w:szCs w:val="20"/>
        </w:rPr>
        <w:t>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14:paraId="08947169" w14:textId="77777777" w:rsidR="004142C8" w:rsidRPr="00BC4C0A" w:rsidRDefault="004142C8" w:rsidP="00AE0EC2">
      <w:pPr>
        <w:numPr>
          <w:ilvl w:val="0"/>
          <w:numId w:val="7"/>
        </w:numPr>
        <w:tabs>
          <w:tab w:val="clear" w:pos="720"/>
          <w:tab w:val="num" w:pos="360"/>
        </w:tabs>
        <w:spacing w:before="120"/>
        <w:ind w:left="360"/>
        <w:rPr>
          <w:rFonts w:cs="Arial"/>
          <w:spacing w:val="-2"/>
          <w:kern w:val="2"/>
          <w:szCs w:val="20"/>
        </w:rPr>
      </w:pPr>
      <w:r w:rsidRPr="00BC4C0A">
        <w:rPr>
          <w:rFonts w:cs="Arial"/>
          <w:spacing w:val="-2"/>
          <w:kern w:val="2"/>
          <w:szCs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BC4C0A">
        <w:rPr>
          <w:rFonts w:cs="Arial"/>
          <w:b/>
          <w:i/>
          <w:spacing w:val="-2"/>
          <w:kern w:val="2"/>
          <w:szCs w:val="20"/>
        </w:rPr>
        <w:t xml:space="preserve">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BC4C0A">
        <w:rPr>
          <w:rFonts w:cs="Arial"/>
          <w:spacing w:val="-2"/>
          <w:kern w:val="2"/>
          <w:szCs w:val="20"/>
        </w:rPr>
        <w:t>[Children are defined as persons who have not attained the legal age for consent to treatments or procedures involved in the research, under the applicable law or jurisdiction in which the research will be conducted.]</w:t>
      </w:r>
    </w:p>
    <w:p w14:paraId="41CF86D0" w14:textId="77777777" w:rsidR="004142C8" w:rsidRPr="00BC4C0A" w:rsidRDefault="004142C8" w:rsidP="00AE0EC2">
      <w:pPr>
        <w:numPr>
          <w:ilvl w:val="0"/>
          <w:numId w:val="7"/>
        </w:numPr>
        <w:tabs>
          <w:tab w:val="clear" w:pos="720"/>
          <w:tab w:val="num" w:pos="360"/>
        </w:tabs>
        <w:spacing w:before="120"/>
        <w:ind w:left="360"/>
        <w:rPr>
          <w:rFonts w:cs="Arial"/>
          <w:spacing w:val="-2"/>
          <w:kern w:val="2"/>
          <w:szCs w:val="20"/>
        </w:rPr>
      </w:pPr>
      <w:r w:rsidRPr="00BC4C0A">
        <w:rPr>
          <w:rFonts w:cs="Arial"/>
          <w:spacing w:val="-2"/>
          <w:kern w:val="2"/>
          <w:szCs w:val="20"/>
        </w:rPr>
        <w:t>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14:paraId="51739FD8" w14:textId="77777777" w:rsidR="004142C8" w:rsidRPr="00BC4C0A" w:rsidRDefault="004142C8" w:rsidP="00AE0EC2">
      <w:pPr>
        <w:numPr>
          <w:ilvl w:val="0"/>
          <w:numId w:val="7"/>
        </w:numPr>
        <w:tabs>
          <w:tab w:val="clear" w:pos="720"/>
          <w:tab w:val="num" w:pos="360"/>
        </w:tabs>
        <w:spacing w:before="120"/>
        <w:ind w:left="360"/>
        <w:rPr>
          <w:rFonts w:cs="Arial"/>
          <w:kern w:val="2"/>
          <w:szCs w:val="20"/>
        </w:rPr>
      </w:pPr>
      <w:r w:rsidRPr="00BC4C0A">
        <w:rPr>
          <w:rFonts w:cs="Arial"/>
          <w:kern w:val="2"/>
          <w:szCs w:val="20"/>
        </w:rPr>
        <w:t>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14:paraId="5BC809D8" w14:textId="77777777" w:rsidR="004142C8" w:rsidRPr="00BC4C0A" w:rsidRDefault="004142C8" w:rsidP="00AE0EC2">
      <w:pPr>
        <w:numPr>
          <w:ilvl w:val="0"/>
          <w:numId w:val="7"/>
        </w:numPr>
        <w:tabs>
          <w:tab w:val="clear" w:pos="720"/>
          <w:tab w:val="num" w:pos="360"/>
        </w:tabs>
        <w:spacing w:before="120"/>
        <w:ind w:left="360"/>
        <w:rPr>
          <w:rFonts w:cs="Arial"/>
          <w:kern w:val="2"/>
          <w:szCs w:val="20"/>
        </w:rPr>
      </w:pPr>
      <w:r w:rsidRPr="00BC4C0A">
        <w:rPr>
          <w:rFonts w:cs="Arial"/>
          <w:kern w:val="2"/>
          <w:szCs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14:paraId="242E7E49" w14:textId="77777777" w:rsidR="004142C8" w:rsidRPr="00BC4C0A" w:rsidRDefault="004142C8" w:rsidP="00AE0EC2">
      <w:pPr>
        <w:numPr>
          <w:ilvl w:val="0"/>
          <w:numId w:val="7"/>
        </w:numPr>
        <w:tabs>
          <w:tab w:val="clear" w:pos="720"/>
          <w:tab w:val="num" w:pos="360"/>
        </w:tabs>
        <w:spacing w:before="120"/>
        <w:ind w:left="360"/>
        <w:rPr>
          <w:rFonts w:cs="Arial"/>
          <w:kern w:val="2"/>
          <w:szCs w:val="20"/>
        </w:rPr>
      </w:pPr>
      <w:r w:rsidRPr="00BC4C0A">
        <w:rPr>
          <w:rFonts w:cs="Arial"/>
          <w:kern w:val="2"/>
          <w:szCs w:val="20"/>
        </w:rPr>
        <w:t>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26AF6FB1" w14:textId="77777777" w:rsidR="004142C8" w:rsidRPr="00BC4C0A" w:rsidRDefault="004142C8" w:rsidP="002B737D">
      <w:pPr>
        <w:spacing w:before="120"/>
        <w:ind w:left="360" w:hanging="360"/>
        <w:rPr>
          <w:rFonts w:cs="Arial"/>
          <w:b/>
          <w:bCs/>
          <w:kern w:val="2"/>
          <w:szCs w:val="20"/>
        </w:rPr>
      </w:pPr>
      <w:r w:rsidRPr="00BC4C0A">
        <w:rPr>
          <w:rFonts w:cs="Arial"/>
          <w:b/>
          <w:bCs/>
          <w:kern w:val="2"/>
          <w:szCs w:val="20"/>
        </w:rPr>
        <w:t>II.</w:t>
      </w:r>
      <w:r w:rsidRPr="00BC4C0A">
        <w:rPr>
          <w:rFonts w:cs="Arial"/>
          <w:b/>
          <w:bCs/>
          <w:kern w:val="2"/>
          <w:szCs w:val="20"/>
        </w:rPr>
        <w:tab/>
        <w:t>Instructions for Exempt and Nonexempt Human Subjects Research Narratives</w:t>
      </w:r>
    </w:p>
    <w:p w14:paraId="335CA37B" w14:textId="77777777" w:rsidR="004142C8" w:rsidRPr="00BC4C0A" w:rsidRDefault="004142C8" w:rsidP="002B737D">
      <w:pPr>
        <w:spacing w:before="120"/>
        <w:rPr>
          <w:rFonts w:cs="Arial"/>
          <w:iCs/>
          <w:kern w:val="2"/>
          <w:szCs w:val="20"/>
        </w:rPr>
      </w:pPr>
      <w:r w:rsidRPr="00BC4C0A">
        <w:rPr>
          <w:rFonts w:cs="Arial"/>
          <w:iCs/>
          <w:kern w:val="2"/>
          <w:szCs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14:paraId="03F878C8" w14:textId="77777777" w:rsidR="004142C8" w:rsidRPr="00BC4C0A" w:rsidRDefault="004142C8" w:rsidP="00AE0EC2">
      <w:pPr>
        <w:numPr>
          <w:ilvl w:val="0"/>
          <w:numId w:val="8"/>
        </w:numPr>
        <w:tabs>
          <w:tab w:val="clear" w:pos="720"/>
          <w:tab w:val="num" w:pos="360"/>
        </w:tabs>
        <w:spacing w:before="120"/>
        <w:ind w:left="360"/>
        <w:rPr>
          <w:rFonts w:cs="Arial"/>
          <w:b/>
          <w:bCs/>
          <w:kern w:val="2"/>
          <w:szCs w:val="20"/>
        </w:rPr>
      </w:pPr>
      <w:r w:rsidRPr="00BC4C0A">
        <w:rPr>
          <w:rFonts w:cs="Arial"/>
          <w:b/>
          <w:bCs/>
          <w:kern w:val="2"/>
          <w:szCs w:val="20"/>
        </w:rPr>
        <w:t>Exempt Research Narrative.</w:t>
      </w:r>
    </w:p>
    <w:p w14:paraId="6E3E54FD" w14:textId="77777777" w:rsidR="004142C8" w:rsidRPr="00BC4C0A" w:rsidRDefault="004142C8" w:rsidP="002B737D">
      <w:pPr>
        <w:spacing w:before="120"/>
        <w:ind w:left="360"/>
        <w:rPr>
          <w:rFonts w:cs="Arial"/>
          <w:iCs/>
          <w:kern w:val="2"/>
          <w:szCs w:val="20"/>
        </w:rPr>
      </w:pPr>
      <w:r w:rsidRPr="00BC4C0A">
        <w:rPr>
          <w:rFonts w:cs="Arial"/>
          <w:iCs/>
          <w:kern w:val="2"/>
          <w:szCs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14:paraId="684F60EC" w14:textId="77777777" w:rsidR="004142C8" w:rsidRPr="00BC4C0A" w:rsidRDefault="004142C8" w:rsidP="00AE0EC2">
      <w:pPr>
        <w:keepNext/>
        <w:numPr>
          <w:ilvl w:val="0"/>
          <w:numId w:val="8"/>
        </w:numPr>
        <w:tabs>
          <w:tab w:val="clear" w:pos="720"/>
          <w:tab w:val="num" w:pos="360"/>
        </w:tabs>
        <w:spacing w:before="120"/>
        <w:ind w:left="360"/>
        <w:rPr>
          <w:rFonts w:cs="Arial"/>
          <w:b/>
          <w:bCs/>
          <w:kern w:val="2"/>
          <w:szCs w:val="20"/>
        </w:rPr>
      </w:pPr>
      <w:r w:rsidRPr="00BC4C0A">
        <w:rPr>
          <w:rFonts w:cs="Arial"/>
          <w:b/>
          <w:bCs/>
          <w:kern w:val="2"/>
          <w:szCs w:val="20"/>
        </w:rPr>
        <w:t>Nonexempt Research Narrative.</w:t>
      </w:r>
    </w:p>
    <w:p w14:paraId="4846370B" w14:textId="77777777" w:rsidR="004142C8" w:rsidRPr="00BC4C0A" w:rsidRDefault="004142C8" w:rsidP="002B737D">
      <w:pPr>
        <w:spacing w:before="120"/>
        <w:ind w:left="360"/>
        <w:rPr>
          <w:rFonts w:cs="Arial"/>
          <w:b/>
          <w:bCs/>
          <w:iCs/>
          <w:kern w:val="2"/>
          <w:szCs w:val="20"/>
        </w:rPr>
      </w:pPr>
      <w:r w:rsidRPr="00BC4C0A">
        <w:rPr>
          <w:rFonts w:cs="Arial"/>
          <w:iCs/>
          <w:kern w:val="2"/>
          <w:szCs w:val="20"/>
        </w:rPr>
        <w:t>If you marked “No” for item 3 a. you must provide the “nonexempt research” narrative. The narrative must address the following seven points. Although no specific page limitation applies to this section of the application, be succinct.</w:t>
      </w:r>
    </w:p>
    <w:p w14:paraId="48BA7DC2" w14:textId="77777777" w:rsidR="004142C8" w:rsidRPr="00BC4C0A" w:rsidRDefault="004142C8" w:rsidP="00AE0EC2">
      <w:pPr>
        <w:numPr>
          <w:ilvl w:val="1"/>
          <w:numId w:val="8"/>
        </w:numPr>
        <w:tabs>
          <w:tab w:val="clear" w:pos="1440"/>
          <w:tab w:val="num" w:pos="720"/>
        </w:tabs>
        <w:spacing w:before="120"/>
        <w:ind w:left="720"/>
        <w:rPr>
          <w:rFonts w:cs="Arial"/>
          <w:kern w:val="2"/>
          <w:szCs w:val="20"/>
        </w:rPr>
      </w:pPr>
      <w:r w:rsidRPr="00BC4C0A">
        <w:rPr>
          <w:rFonts w:cs="Arial"/>
          <w:b/>
          <w:bCs/>
          <w:kern w:val="2"/>
          <w:szCs w:val="20"/>
        </w:rPr>
        <w:t>Human Subjects Involvement and Characteristics</w:t>
      </w:r>
      <w:r w:rsidRPr="00BC4C0A">
        <w:rPr>
          <w:rFonts w:cs="Arial"/>
          <w:kern w:val="2"/>
          <w:szCs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14:paraId="3577505F" w14:textId="77777777" w:rsidR="004142C8" w:rsidRPr="00BC4C0A" w:rsidRDefault="004142C8" w:rsidP="00AE0EC2">
      <w:pPr>
        <w:numPr>
          <w:ilvl w:val="1"/>
          <w:numId w:val="8"/>
        </w:numPr>
        <w:tabs>
          <w:tab w:val="clear" w:pos="1440"/>
          <w:tab w:val="num" w:pos="720"/>
        </w:tabs>
        <w:spacing w:before="120"/>
        <w:ind w:left="720"/>
        <w:rPr>
          <w:rFonts w:cs="Arial"/>
          <w:kern w:val="2"/>
          <w:szCs w:val="20"/>
        </w:rPr>
      </w:pPr>
      <w:r w:rsidRPr="00BC4C0A">
        <w:rPr>
          <w:rFonts w:cs="Arial"/>
          <w:b/>
          <w:bCs/>
          <w:iCs/>
          <w:kern w:val="2"/>
          <w:szCs w:val="20"/>
        </w:rPr>
        <w:t>Sources of Materials</w:t>
      </w:r>
      <w:r w:rsidRPr="00BC4C0A">
        <w:rPr>
          <w:rFonts w:cs="Arial"/>
          <w:iCs/>
          <w:kern w:val="2"/>
          <w:szCs w:val="20"/>
        </w:rPr>
        <w:t xml:space="preserve">: </w:t>
      </w:r>
      <w:r w:rsidRPr="00BC4C0A">
        <w:rPr>
          <w:rFonts w:cs="Arial"/>
          <w:kern w:val="2"/>
          <w:szCs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14:paraId="3D531EA2" w14:textId="77777777" w:rsidR="004142C8" w:rsidRPr="00BC4C0A" w:rsidRDefault="004142C8" w:rsidP="00AE0EC2">
      <w:pPr>
        <w:numPr>
          <w:ilvl w:val="1"/>
          <w:numId w:val="8"/>
        </w:numPr>
        <w:tabs>
          <w:tab w:val="clear" w:pos="1440"/>
          <w:tab w:val="num" w:pos="720"/>
        </w:tabs>
        <w:spacing w:before="120"/>
        <w:ind w:left="720"/>
        <w:rPr>
          <w:rFonts w:cs="Arial"/>
          <w:kern w:val="2"/>
          <w:szCs w:val="20"/>
        </w:rPr>
      </w:pPr>
      <w:r w:rsidRPr="00BC4C0A">
        <w:rPr>
          <w:rFonts w:cs="Arial"/>
          <w:b/>
          <w:bCs/>
          <w:kern w:val="2"/>
          <w:szCs w:val="20"/>
        </w:rPr>
        <w:t>Recruitment and Informed Consent</w:t>
      </w:r>
      <w:r w:rsidRPr="00BC4C0A">
        <w:rPr>
          <w:rFonts w:cs="Arial"/>
          <w:kern w:val="2"/>
          <w:szCs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14:paraId="38CB09B0" w14:textId="77777777" w:rsidR="004142C8" w:rsidRPr="00BC4C0A" w:rsidRDefault="004142C8" w:rsidP="00AE0EC2">
      <w:pPr>
        <w:numPr>
          <w:ilvl w:val="1"/>
          <w:numId w:val="8"/>
        </w:numPr>
        <w:tabs>
          <w:tab w:val="clear" w:pos="1440"/>
          <w:tab w:val="num" w:pos="720"/>
        </w:tabs>
        <w:spacing w:before="120"/>
        <w:ind w:left="720"/>
        <w:rPr>
          <w:rFonts w:cs="Arial"/>
          <w:kern w:val="2"/>
          <w:szCs w:val="20"/>
        </w:rPr>
      </w:pPr>
      <w:r w:rsidRPr="00BC4C0A">
        <w:rPr>
          <w:rFonts w:cs="Arial"/>
          <w:b/>
          <w:bCs/>
          <w:kern w:val="2"/>
          <w:szCs w:val="20"/>
        </w:rPr>
        <w:t>Potential Risks</w:t>
      </w:r>
      <w:r w:rsidRPr="00BC4C0A">
        <w:rPr>
          <w:rFonts w:cs="Arial"/>
          <w:kern w:val="2"/>
          <w:szCs w:val="20"/>
        </w:rPr>
        <w:t>: Describe potential risks (physical, psychological, social, legal, or other) and assess their likelihood and seriousness. Where appropriate, describe alternative treatments and procedures that might be advantageous to the subjects.</w:t>
      </w:r>
    </w:p>
    <w:p w14:paraId="603F80CC" w14:textId="77777777" w:rsidR="004142C8" w:rsidRPr="00BC4C0A" w:rsidRDefault="004142C8" w:rsidP="00AE0EC2">
      <w:pPr>
        <w:numPr>
          <w:ilvl w:val="1"/>
          <w:numId w:val="8"/>
        </w:numPr>
        <w:tabs>
          <w:tab w:val="clear" w:pos="1440"/>
          <w:tab w:val="num" w:pos="720"/>
        </w:tabs>
        <w:spacing w:before="120"/>
        <w:ind w:left="720"/>
        <w:rPr>
          <w:rFonts w:cs="Arial"/>
          <w:spacing w:val="-2"/>
          <w:kern w:val="2"/>
          <w:szCs w:val="20"/>
        </w:rPr>
      </w:pPr>
      <w:r w:rsidRPr="00BC4C0A">
        <w:rPr>
          <w:rFonts w:cs="Arial"/>
          <w:b/>
          <w:bCs/>
          <w:spacing w:val="-2"/>
          <w:kern w:val="2"/>
          <w:szCs w:val="20"/>
        </w:rPr>
        <w:t>Protection Against Risk</w:t>
      </w:r>
      <w:r w:rsidRPr="00BC4C0A">
        <w:rPr>
          <w:rFonts w:cs="Arial"/>
          <w:spacing w:val="-2"/>
          <w:kern w:val="2"/>
          <w:szCs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14:paraId="7F3D0678" w14:textId="77777777" w:rsidR="004142C8" w:rsidRPr="00BC4C0A" w:rsidRDefault="004142C8" w:rsidP="00AE0EC2">
      <w:pPr>
        <w:keepLines/>
        <w:numPr>
          <w:ilvl w:val="1"/>
          <w:numId w:val="8"/>
        </w:numPr>
        <w:tabs>
          <w:tab w:val="clear" w:pos="1440"/>
          <w:tab w:val="num" w:pos="720"/>
        </w:tabs>
        <w:spacing w:before="120"/>
        <w:ind w:left="720"/>
        <w:rPr>
          <w:rFonts w:cs="Arial"/>
          <w:kern w:val="2"/>
          <w:szCs w:val="20"/>
        </w:rPr>
      </w:pPr>
      <w:r w:rsidRPr="00BC4C0A">
        <w:rPr>
          <w:rFonts w:cs="Arial"/>
          <w:b/>
          <w:bCs/>
          <w:kern w:val="2"/>
          <w:szCs w:val="20"/>
        </w:rPr>
        <w:t>Importance of the Knowledge to be Gained</w:t>
      </w:r>
      <w:r w:rsidRPr="00BC4C0A">
        <w:rPr>
          <w:rFonts w:cs="Arial"/>
          <w:kern w:val="2"/>
          <w:szCs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14:paraId="632E2D2A" w14:textId="77777777" w:rsidR="004142C8" w:rsidRPr="00BC4C0A" w:rsidRDefault="004142C8" w:rsidP="00AE0EC2">
      <w:pPr>
        <w:numPr>
          <w:ilvl w:val="1"/>
          <w:numId w:val="8"/>
        </w:numPr>
        <w:tabs>
          <w:tab w:val="clear" w:pos="1440"/>
          <w:tab w:val="num" w:pos="720"/>
        </w:tabs>
        <w:spacing w:before="120"/>
        <w:ind w:left="720"/>
        <w:rPr>
          <w:rFonts w:cs="Arial"/>
          <w:iCs/>
          <w:kern w:val="2"/>
          <w:szCs w:val="20"/>
        </w:rPr>
      </w:pPr>
      <w:r w:rsidRPr="00BC4C0A">
        <w:rPr>
          <w:rFonts w:cs="Arial"/>
          <w:b/>
          <w:bCs/>
          <w:kern w:val="2"/>
          <w:szCs w:val="20"/>
        </w:rPr>
        <w:t>Collaborating Site(s)</w:t>
      </w:r>
      <w:r w:rsidRPr="00BC4C0A">
        <w:rPr>
          <w:rFonts w:cs="Arial"/>
          <w:kern w:val="2"/>
          <w:szCs w:val="20"/>
        </w:rPr>
        <w:t>: If research involving human subjects will take place at collaborating site(s) or other performance site(s), name the sites and briefly describe their involvement or role in the research.</w:t>
      </w:r>
    </w:p>
    <w:p w14:paraId="7D87A2F5" w14:textId="77777777" w:rsidR="004142C8" w:rsidRPr="00BC4C0A" w:rsidRDefault="004142C8" w:rsidP="002B737D">
      <w:pPr>
        <w:spacing w:before="120"/>
        <w:rPr>
          <w:rFonts w:cs="Arial"/>
          <w:kern w:val="2"/>
          <w:szCs w:val="20"/>
        </w:rPr>
      </w:pPr>
      <w:r w:rsidRPr="00BC4C0A">
        <w:rPr>
          <w:rFonts w:cs="Arial"/>
          <w:kern w:val="2"/>
          <w:szCs w:val="20"/>
        </w:rPr>
        <w:t xml:space="preserve">Copies of the Department of Education’s Regulations for the Protection of Human Subjects, 34 CFR Part 97 and other pertinent materials on the protection of human subjects in research are available from: </w:t>
      </w:r>
    </w:p>
    <w:p w14:paraId="57839720" w14:textId="77777777" w:rsidR="004142C8" w:rsidRPr="00836D8C" w:rsidRDefault="004142C8" w:rsidP="002B737D">
      <w:pPr>
        <w:spacing w:before="120"/>
        <w:ind w:left="360"/>
        <w:rPr>
          <w:rFonts w:cs="Arial"/>
          <w:kern w:val="2"/>
          <w:szCs w:val="22"/>
        </w:rPr>
      </w:pPr>
      <w:r w:rsidRPr="00836D8C">
        <w:rPr>
          <w:rFonts w:cs="Arial"/>
          <w:kern w:val="2"/>
          <w:szCs w:val="22"/>
        </w:rPr>
        <w:t>Grants Policy and Oversight Staff</w:t>
      </w:r>
    </w:p>
    <w:p w14:paraId="6E4985DB" w14:textId="77777777" w:rsidR="004142C8" w:rsidRPr="00836D8C" w:rsidRDefault="004142C8" w:rsidP="00BC4C0A">
      <w:pPr>
        <w:spacing w:before="0"/>
        <w:ind w:left="360"/>
        <w:rPr>
          <w:rFonts w:cs="Arial"/>
          <w:kern w:val="2"/>
          <w:szCs w:val="22"/>
        </w:rPr>
      </w:pPr>
      <w:r w:rsidRPr="00836D8C">
        <w:rPr>
          <w:rFonts w:cs="Arial"/>
          <w:kern w:val="2"/>
          <w:szCs w:val="22"/>
        </w:rPr>
        <w:t>Office of the Chief Financial Officer</w:t>
      </w:r>
    </w:p>
    <w:p w14:paraId="15A11D98" w14:textId="77777777" w:rsidR="004142C8" w:rsidRPr="00836D8C" w:rsidRDefault="004142C8" w:rsidP="00BC4C0A">
      <w:pPr>
        <w:spacing w:before="0"/>
        <w:ind w:left="360"/>
        <w:rPr>
          <w:rFonts w:cs="Arial"/>
          <w:kern w:val="2"/>
          <w:szCs w:val="22"/>
        </w:rPr>
      </w:pPr>
      <w:r w:rsidRPr="00836D8C">
        <w:rPr>
          <w:rFonts w:cs="Arial"/>
          <w:kern w:val="2"/>
          <w:szCs w:val="22"/>
        </w:rPr>
        <w:t>U.S. Department of Education</w:t>
      </w:r>
    </w:p>
    <w:p w14:paraId="60F90D95" w14:textId="77777777" w:rsidR="004142C8" w:rsidRPr="00836D8C" w:rsidRDefault="004142C8" w:rsidP="00BC4C0A">
      <w:pPr>
        <w:spacing w:before="0"/>
        <w:ind w:left="360"/>
        <w:rPr>
          <w:rFonts w:cs="Arial"/>
          <w:kern w:val="2"/>
          <w:szCs w:val="22"/>
        </w:rPr>
      </w:pPr>
      <w:r w:rsidRPr="00836D8C">
        <w:rPr>
          <w:rFonts w:cs="Arial"/>
          <w:kern w:val="2"/>
          <w:szCs w:val="22"/>
        </w:rPr>
        <w:t>Washington, DC 20202-4250</w:t>
      </w:r>
    </w:p>
    <w:p w14:paraId="4D8B0444" w14:textId="77777777" w:rsidR="004142C8" w:rsidRPr="00836D8C" w:rsidRDefault="004142C8" w:rsidP="002B737D">
      <w:pPr>
        <w:ind w:left="360"/>
        <w:rPr>
          <w:rFonts w:cs="Arial"/>
          <w:kern w:val="2"/>
          <w:szCs w:val="22"/>
        </w:rPr>
      </w:pPr>
      <w:r w:rsidRPr="00836D8C">
        <w:rPr>
          <w:rFonts w:cs="Arial"/>
          <w:kern w:val="2"/>
          <w:szCs w:val="22"/>
        </w:rPr>
        <w:t>Telephone: 202-245-6120</w:t>
      </w:r>
    </w:p>
    <w:p w14:paraId="692F7732" w14:textId="77777777" w:rsidR="004142C8" w:rsidRPr="00836D8C" w:rsidRDefault="004142C8" w:rsidP="002B737D">
      <w:pPr>
        <w:keepNext/>
        <w:rPr>
          <w:rFonts w:cs="Arial"/>
          <w:kern w:val="2"/>
          <w:szCs w:val="22"/>
        </w:rPr>
      </w:pPr>
      <w:r w:rsidRPr="00836D8C">
        <w:rPr>
          <w:rFonts w:cs="Arial"/>
          <w:kern w:val="2"/>
          <w:szCs w:val="22"/>
        </w:rPr>
        <w:t xml:space="preserve">and on the U.S. Department of Education’s Protection of Human Subjects in Research Web Site: </w:t>
      </w:r>
    </w:p>
    <w:p w14:paraId="5CFCB8D7" w14:textId="77777777" w:rsidR="004142C8" w:rsidRPr="00836D8C" w:rsidRDefault="007E32A9" w:rsidP="002B737D">
      <w:pPr>
        <w:pStyle w:val="Level1"/>
        <w:widowControl/>
        <w:spacing w:before="120"/>
        <w:ind w:left="360" w:firstLine="0"/>
        <w:rPr>
          <w:rFonts w:ascii="Arial" w:hAnsi="Arial" w:cs="Arial"/>
          <w:kern w:val="2"/>
          <w:sz w:val="22"/>
          <w:szCs w:val="22"/>
        </w:rPr>
      </w:pPr>
      <w:hyperlink r:id="rId100" w:tooltip="Protection of Human Subjects in Research Web Site" w:history="1">
        <w:r w:rsidR="004142C8" w:rsidRPr="00836D8C">
          <w:rPr>
            <w:rStyle w:val="Hyperlink"/>
            <w:rFonts w:ascii="Arial" w:hAnsi="Arial" w:cs="Arial"/>
            <w:color w:val="auto"/>
            <w:kern w:val="2"/>
            <w:sz w:val="22"/>
            <w:szCs w:val="22"/>
          </w:rPr>
          <w:t>www.ed.gov/about/offices/list/ocfo/humansub.html</w:t>
        </w:r>
      </w:hyperlink>
    </w:p>
    <w:p w14:paraId="664BFDB9" w14:textId="77777777" w:rsidR="004142C8" w:rsidRPr="00836D8C" w:rsidRDefault="004142C8" w:rsidP="00836D8C">
      <w:pPr>
        <w:ind w:left="810" w:hanging="810"/>
        <w:rPr>
          <w:rFonts w:cs="Arial"/>
          <w:bCs/>
          <w:iCs/>
          <w:kern w:val="2"/>
          <w:szCs w:val="22"/>
        </w:rPr>
      </w:pPr>
      <w:r w:rsidRPr="00836D8C">
        <w:rPr>
          <w:rFonts w:cs="Arial"/>
          <w:b/>
          <w:bCs/>
          <w:iCs/>
          <w:kern w:val="2"/>
          <w:szCs w:val="22"/>
        </w:rPr>
        <w:t>NOTE:</w:t>
      </w:r>
      <w:r w:rsidRPr="00836D8C">
        <w:rPr>
          <w:rFonts w:cs="Arial"/>
          <w:b/>
          <w:bCs/>
          <w:iCs/>
          <w:kern w:val="2"/>
          <w:szCs w:val="22"/>
        </w:rPr>
        <w:tab/>
      </w:r>
      <w:r w:rsidRPr="00836D8C">
        <w:rPr>
          <w:rFonts w:cs="Arial"/>
          <w:bCs/>
          <w:iCs/>
          <w:kern w:val="2"/>
          <w:szCs w:val="22"/>
        </w:rPr>
        <w:t xml:space="preserve">The </w:t>
      </w:r>
      <w:r w:rsidRPr="00836D8C">
        <w:rPr>
          <w:rFonts w:cs="Arial"/>
          <w:b/>
          <w:bCs/>
          <w:kern w:val="2"/>
          <w:szCs w:val="22"/>
        </w:rPr>
        <w:t>State Applicant Identifier</w:t>
      </w:r>
      <w:r w:rsidRPr="00836D8C">
        <w:rPr>
          <w:rFonts w:cs="Arial"/>
          <w:bCs/>
          <w:iCs/>
          <w:kern w:val="2"/>
          <w:szCs w:val="22"/>
        </w:rPr>
        <w:t xml:space="preserve"> on the </w:t>
      </w:r>
      <w:r w:rsidR="00C813F2" w:rsidRPr="00836D8C">
        <w:rPr>
          <w:rFonts w:cs="Arial"/>
          <w:bCs/>
          <w:iCs/>
          <w:kern w:val="2"/>
          <w:szCs w:val="22"/>
        </w:rPr>
        <w:t>SF-424</w:t>
      </w:r>
      <w:r w:rsidRPr="00836D8C">
        <w:rPr>
          <w:rFonts w:cs="Arial"/>
          <w:bCs/>
          <w:iCs/>
          <w:kern w:val="2"/>
          <w:szCs w:val="22"/>
        </w:rPr>
        <w:t xml:space="preserve"> is for State Use only. Please complete it on the OMB Standard 424 in the upper right corner of the form (if applicable).</w:t>
      </w:r>
    </w:p>
    <w:p w14:paraId="0C519873" w14:textId="77777777" w:rsidR="004142C8" w:rsidRPr="00BC4C0A" w:rsidRDefault="004142C8" w:rsidP="002B737D">
      <w:pPr>
        <w:rPr>
          <w:rFonts w:cs="Arial"/>
          <w:bCs/>
          <w:iCs/>
          <w:kern w:val="2"/>
          <w:szCs w:val="20"/>
        </w:rPr>
        <w:sectPr w:rsidR="004142C8" w:rsidRPr="00BC4C0A" w:rsidSect="004142C8">
          <w:type w:val="continuous"/>
          <w:pgSz w:w="12240" w:h="15840" w:code="1"/>
          <w:pgMar w:top="1440" w:right="1440" w:bottom="1440" w:left="1440" w:header="720" w:footer="720" w:gutter="0"/>
          <w:cols w:num="2" w:space="360"/>
        </w:sectPr>
      </w:pPr>
    </w:p>
    <w:p w14:paraId="31521905" w14:textId="77777777" w:rsidR="004142C8" w:rsidRPr="00BC4C0A" w:rsidRDefault="004142C8" w:rsidP="002B737D">
      <w:pPr>
        <w:rPr>
          <w:rFonts w:cs="Arial"/>
          <w:kern w:val="2"/>
        </w:rPr>
        <w:sectPr w:rsidR="004142C8" w:rsidRPr="00BC4C0A" w:rsidSect="004142C8">
          <w:headerReference w:type="default" r:id="rId101"/>
          <w:footerReference w:type="first" r:id="rId102"/>
          <w:type w:val="continuous"/>
          <w:pgSz w:w="12240" w:h="15840" w:code="1"/>
          <w:pgMar w:top="1440" w:right="1440" w:bottom="1440" w:left="1440" w:header="720" w:footer="720" w:gutter="0"/>
          <w:cols w:space="720"/>
          <w:titlePg/>
        </w:sectPr>
      </w:pPr>
    </w:p>
    <w:p w14:paraId="359692DC" w14:textId="77777777" w:rsidR="007B21E5" w:rsidRPr="00BC4C0A" w:rsidRDefault="007B21E5" w:rsidP="00182CCA">
      <w:pPr>
        <w:pStyle w:val="Heading2"/>
        <w:pBdr>
          <w:bottom w:val="none" w:sz="0" w:space="0" w:color="auto"/>
        </w:pBdr>
        <w:spacing w:after="0"/>
        <w:rPr>
          <w:snapToGrid w:val="0"/>
          <w:kern w:val="2"/>
        </w:rPr>
      </w:pPr>
      <w:bookmarkStart w:id="102" w:name="_Toc347324102"/>
      <w:bookmarkStart w:id="103" w:name="_Toc382563184"/>
      <w:bookmarkStart w:id="104" w:name="_Toc516141899"/>
      <w:r w:rsidRPr="00BC4C0A">
        <w:rPr>
          <w:snapToGrid w:val="0"/>
          <w:kern w:val="2"/>
        </w:rPr>
        <w:t>Part II: Budget Information (Form 524)</w:t>
      </w:r>
      <w:bookmarkEnd w:id="102"/>
      <w:bookmarkEnd w:id="103"/>
      <w:bookmarkEnd w:id="104"/>
    </w:p>
    <w:tbl>
      <w:tblPr>
        <w:tblW w:w="145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43" w:type="dxa"/>
          <w:left w:w="72" w:type="dxa"/>
          <w:bottom w:w="14" w:type="dxa"/>
          <w:right w:w="72" w:type="dxa"/>
        </w:tblCellMar>
        <w:tblLook w:val="0000" w:firstRow="0" w:lastRow="0" w:firstColumn="0" w:lastColumn="0" w:noHBand="0" w:noVBand="0"/>
      </w:tblPr>
      <w:tblGrid>
        <w:gridCol w:w="3333"/>
        <w:gridCol w:w="1497"/>
        <w:gridCol w:w="314"/>
        <w:gridCol w:w="48"/>
        <w:gridCol w:w="1859"/>
        <w:gridCol w:w="1859"/>
        <w:gridCol w:w="749"/>
        <w:gridCol w:w="1110"/>
        <w:gridCol w:w="1859"/>
        <w:gridCol w:w="1945"/>
      </w:tblGrid>
      <w:tr w:rsidR="009D2143" w:rsidRPr="00182CCA" w14:paraId="4408BDBB" w14:textId="77777777" w:rsidTr="00B66C0C">
        <w:trPr>
          <w:cantSplit/>
          <w:trHeight w:val="748"/>
          <w:jc w:val="center"/>
        </w:trPr>
        <w:tc>
          <w:tcPr>
            <w:tcW w:w="4830" w:type="dxa"/>
            <w:gridSpan w:val="2"/>
            <w:tcBorders>
              <w:top w:val="single" w:sz="18" w:space="0" w:color="auto"/>
              <w:bottom w:val="single" w:sz="12" w:space="0" w:color="auto"/>
              <w:right w:val="nil"/>
            </w:tcBorders>
            <w:vAlign w:val="center"/>
          </w:tcPr>
          <w:p w14:paraId="6C8CC4AE" w14:textId="77777777" w:rsidR="009D2143" w:rsidRPr="00182CCA" w:rsidRDefault="006C147E" w:rsidP="00182CCA">
            <w:pPr>
              <w:spacing w:before="0" w:line="276" w:lineRule="auto"/>
              <w:rPr>
                <w:rFonts w:cs="Arial"/>
                <w:b/>
                <w:kern w:val="2"/>
                <w:sz w:val="20"/>
                <w:szCs w:val="20"/>
              </w:rPr>
            </w:pPr>
            <w:r w:rsidRPr="00182CCA">
              <w:rPr>
                <w:rFonts w:cs="Arial"/>
                <w:noProof/>
                <w:kern w:val="2"/>
                <w:sz w:val="20"/>
                <w:szCs w:val="20"/>
              </w:rPr>
              <w:drawing>
                <wp:inline distT="0" distB="0" distL="0" distR="0" wp14:anchorId="36074122" wp14:editId="4F5A769E">
                  <wp:extent cx="457200" cy="457200"/>
                  <wp:effectExtent l="0" t="0" r="0" b="0"/>
                  <wp:docPr id="13" name="Picture 273"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ED Seal BW- Official"/>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829" w:type="dxa"/>
            <w:gridSpan w:val="5"/>
            <w:tcBorders>
              <w:top w:val="single" w:sz="18" w:space="0" w:color="auto"/>
              <w:left w:val="nil"/>
              <w:bottom w:val="single" w:sz="12" w:space="0" w:color="auto"/>
              <w:right w:val="nil"/>
            </w:tcBorders>
          </w:tcPr>
          <w:p w14:paraId="6F624157" w14:textId="77777777" w:rsidR="009D2143" w:rsidRPr="00182CCA" w:rsidRDefault="009D2143" w:rsidP="00182CCA">
            <w:pPr>
              <w:spacing w:before="0" w:line="276" w:lineRule="auto"/>
              <w:jc w:val="center"/>
              <w:rPr>
                <w:rFonts w:cs="Arial"/>
                <w:b/>
                <w:kern w:val="2"/>
                <w:sz w:val="24"/>
                <w:szCs w:val="20"/>
              </w:rPr>
            </w:pPr>
            <w:r w:rsidRPr="00182CCA">
              <w:rPr>
                <w:rFonts w:cs="Arial"/>
                <w:b/>
                <w:kern w:val="2"/>
                <w:sz w:val="24"/>
                <w:szCs w:val="20"/>
              </w:rPr>
              <w:t>U.S. DEPARTMENT OF EDUCATION</w:t>
            </w:r>
          </w:p>
          <w:p w14:paraId="2771A9CF" w14:textId="77777777" w:rsidR="009D2143" w:rsidRPr="00182CCA" w:rsidRDefault="009D2143" w:rsidP="00182CCA">
            <w:pPr>
              <w:spacing w:before="0" w:line="276" w:lineRule="auto"/>
              <w:jc w:val="center"/>
              <w:rPr>
                <w:rFonts w:cs="Arial"/>
                <w:b/>
                <w:kern w:val="2"/>
                <w:sz w:val="24"/>
                <w:szCs w:val="20"/>
              </w:rPr>
            </w:pPr>
            <w:r w:rsidRPr="00182CCA">
              <w:rPr>
                <w:rFonts w:cs="Arial"/>
                <w:b/>
                <w:kern w:val="2"/>
                <w:sz w:val="24"/>
                <w:szCs w:val="20"/>
              </w:rPr>
              <w:t>BUDGET INFORMATION</w:t>
            </w:r>
          </w:p>
          <w:p w14:paraId="4E8C1FC6" w14:textId="77777777" w:rsidR="009D2143" w:rsidRPr="00182CCA" w:rsidRDefault="009D2143" w:rsidP="00182CCA">
            <w:pPr>
              <w:spacing w:before="0" w:line="276" w:lineRule="auto"/>
              <w:jc w:val="center"/>
              <w:rPr>
                <w:rFonts w:cs="Arial"/>
                <w:kern w:val="2"/>
                <w:sz w:val="20"/>
                <w:szCs w:val="20"/>
              </w:rPr>
            </w:pPr>
            <w:r w:rsidRPr="00182CCA">
              <w:rPr>
                <w:rFonts w:cs="Arial"/>
                <w:b/>
                <w:kern w:val="2"/>
                <w:sz w:val="24"/>
                <w:szCs w:val="20"/>
              </w:rPr>
              <w:t>NON-CONSTRUCTION PROGRAMS</w:t>
            </w:r>
          </w:p>
        </w:tc>
        <w:tc>
          <w:tcPr>
            <w:tcW w:w="4914" w:type="dxa"/>
            <w:gridSpan w:val="3"/>
            <w:tcBorders>
              <w:top w:val="single" w:sz="18" w:space="0" w:color="auto"/>
              <w:left w:val="nil"/>
              <w:bottom w:val="single" w:sz="12" w:space="0" w:color="auto"/>
            </w:tcBorders>
          </w:tcPr>
          <w:p w14:paraId="70ABC3E5" w14:textId="77777777" w:rsidR="009D2143" w:rsidRPr="00182CCA" w:rsidRDefault="009D2143" w:rsidP="00182CCA">
            <w:pPr>
              <w:spacing w:before="0" w:line="276" w:lineRule="auto"/>
              <w:jc w:val="right"/>
              <w:rPr>
                <w:rFonts w:cs="Arial"/>
                <w:kern w:val="2"/>
                <w:sz w:val="20"/>
                <w:szCs w:val="20"/>
              </w:rPr>
            </w:pPr>
            <w:r w:rsidRPr="00182CCA">
              <w:rPr>
                <w:rFonts w:cs="Arial"/>
                <w:kern w:val="2"/>
                <w:sz w:val="20"/>
                <w:szCs w:val="20"/>
              </w:rPr>
              <w:t>OMB Control Number: 1894-0008</w:t>
            </w:r>
          </w:p>
          <w:p w14:paraId="088727A6" w14:textId="77777777" w:rsidR="009D2143" w:rsidRPr="00182CCA" w:rsidRDefault="009D2143" w:rsidP="00182CCA">
            <w:pPr>
              <w:spacing w:before="0" w:line="276" w:lineRule="auto"/>
              <w:jc w:val="right"/>
              <w:rPr>
                <w:rFonts w:cs="Arial"/>
                <w:kern w:val="2"/>
                <w:sz w:val="20"/>
                <w:szCs w:val="20"/>
              </w:rPr>
            </w:pPr>
            <w:r w:rsidRPr="00182CCA">
              <w:rPr>
                <w:rFonts w:cs="Arial"/>
                <w:kern w:val="2"/>
                <w:sz w:val="20"/>
                <w:szCs w:val="20"/>
              </w:rPr>
              <w:t>Expiration Date: 0</w:t>
            </w:r>
            <w:r w:rsidR="00DF48A2" w:rsidRPr="00182CCA">
              <w:rPr>
                <w:rFonts w:cs="Arial"/>
                <w:kern w:val="2"/>
                <w:sz w:val="20"/>
                <w:szCs w:val="20"/>
              </w:rPr>
              <w:t>8</w:t>
            </w:r>
            <w:r w:rsidRPr="00182CCA">
              <w:rPr>
                <w:rFonts w:cs="Arial"/>
                <w:kern w:val="2"/>
                <w:sz w:val="20"/>
                <w:szCs w:val="20"/>
              </w:rPr>
              <w:t>-3</w:t>
            </w:r>
            <w:r w:rsidR="00DF48A2" w:rsidRPr="00182CCA">
              <w:rPr>
                <w:rFonts w:cs="Arial"/>
                <w:kern w:val="2"/>
                <w:sz w:val="20"/>
                <w:szCs w:val="20"/>
              </w:rPr>
              <w:t>1</w:t>
            </w:r>
            <w:r w:rsidRPr="00182CCA">
              <w:rPr>
                <w:rFonts w:cs="Arial"/>
                <w:kern w:val="2"/>
                <w:sz w:val="20"/>
                <w:szCs w:val="20"/>
              </w:rPr>
              <w:t>-20</w:t>
            </w:r>
            <w:r w:rsidR="00DF48A2" w:rsidRPr="00182CCA">
              <w:rPr>
                <w:rFonts w:cs="Arial"/>
                <w:kern w:val="2"/>
                <w:sz w:val="20"/>
                <w:szCs w:val="20"/>
              </w:rPr>
              <w:t>20</w:t>
            </w:r>
          </w:p>
        </w:tc>
      </w:tr>
      <w:tr w:rsidR="009D2143" w:rsidRPr="00182CCA" w14:paraId="7010D2AA" w14:textId="77777777" w:rsidTr="00B66C0C">
        <w:trPr>
          <w:cantSplit/>
          <w:trHeight w:val="733"/>
          <w:jc w:val="center"/>
        </w:trPr>
        <w:tc>
          <w:tcPr>
            <w:tcW w:w="5144" w:type="dxa"/>
            <w:gridSpan w:val="3"/>
            <w:tcBorders>
              <w:top w:val="single" w:sz="12" w:space="0" w:color="auto"/>
              <w:bottom w:val="single" w:sz="18" w:space="0" w:color="auto"/>
            </w:tcBorders>
            <w:tcMar>
              <w:bottom w:w="72" w:type="dxa"/>
            </w:tcMar>
          </w:tcPr>
          <w:p w14:paraId="1E639224"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 xml:space="preserve">Name of Institution/Organization: </w:t>
            </w:r>
            <w:r w:rsidRPr="00182CCA">
              <w:rPr>
                <w:rFonts w:cs="Arial"/>
                <w:b/>
                <w:kern w:val="2"/>
                <w:sz w:val="20"/>
                <w:szCs w:val="20"/>
              </w:rPr>
              <w:br/>
            </w:r>
            <w:r w:rsidRPr="00182CCA">
              <w:rPr>
                <w:rFonts w:cs="Arial"/>
                <w:b/>
                <w:kern w:val="2"/>
                <w:sz w:val="20"/>
                <w:szCs w:val="20"/>
                <w:u w:val="single"/>
              </w:rPr>
              <w:fldChar w:fldCharType="begin">
                <w:ffData>
                  <w:name w:val="Text84"/>
                  <w:enabled/>
                  <w:calcOnExit w:val="0"/>
                  <w:textInput/>
                </w:ffData>
              </w:fldChar>
            </w:r>
            <w:r w:rsidRPr="00182CCA">
              <w:rPr>
                <w:rFonts w:cs="Arial"/>
                <w:b/>
                <w:kern w:val="2"/>
                <w:sz w:val="20"/>
                <w:szCs w:val="20"/>
                <w:u w:val="single"/>
              </w:rPr>
              <w:instrText xml:space="preserve"> FORMTEXT </w:instrText>
            </w:r>
            <w:r w:rsidRPr="00182CCA">
              <w:rPr>
                <w:rFonts w:cs="Arial"/>
                <w:b/>
                <w:kern w:val="2"/>
                <w:sz w:val="20"/>
                <w:szCs w:val="20"/>
                <w:u w:val="single"/>
              </w:rPr>
            </w:r>
            <w:r w:rsidRPr="00182CCA">
              <w:rPr>
                <w:rFonts w:cs="Arial"/>
                <w:b/>
                <w:kern w:val="2"/>
                <w:sz w:val="20"/>
                <w:szCs w:val="20"/>
                <w:u w:val="single"/>
              </w:rPr>
              <w:fldChar w:fldCharType="separate"/>
            </w:r>
            <w:r w:rsidRPr="00182CCA">
              <w:rPr>
                <w:rFonts w:cs="Arial"/>
                <w:b/>
                <w:noProof/>
                <w:kern w:val="2"/>
                <w:sz w:val="20"/>
                <w:szCs w:val="20"/>
                <w:u w:val="single"/>
              </w:rPr>
              <w:t> </w:t>
            </w:r>
            <w:r w:rsidRPr="00182CCA">
              <w:rPr>
                <w:rFonts w:cs="Arial"/>
                <w:b/>
                <w:noProof/>
                <w:kern w:val="2"/>
                <w:sz w:val="20"/>
                <w:szCs w:val="20"/>
                <w:u w:val="single"/>
              </w:rPr>
              <w:t> </w:t>
            </w:r>
            <w:r w:rsidRPr="00182CCA">
              <w:rPr>
                <w:rFonts w:cs="Arial"/>
                <w:b/>
                <w:noProof/>
                <w:kern w:val="2"/>
                <w:sz w:val="20"/>
                <w:szCs w:val="20"/>
                <w:u w:val="single"/>
              </w:rPr>
              <w:t> </w:t>
            </w:r>
            <w:r w:rsidRPr="00182CCA">
              <w:rPr>
                <w:rFonts w:cs="Arial"/>
                <w:b/>
                <w:noProof/>
                <w:kern w:val="2"/>
                <w:sz w:val="20"/>
                <w:szCs w:val="20"/>
                <w:u w:val="single"/>
              </w:rPr>
              <w:t> </w:t>
            </w:r>
            <w:r w:rsidRPr="00182CCA">
              <w:rPr>
                <w:rFonts w:cs="Arial"/>
                <w:b/>
                <w:noProof/>
                <w:kern w:val="2"/>
                <w:sz w:val="20"/>
                <w:szCs w:val="20"/>
                <w:u w:val="single"/>
              </w:rPr>
              <w:t> </w:t>
            </w:r>
            <w:r w:rsidRPr="00182CCA">
              <w:rPr>
                <w:rFonts w:cs="Arial"/>
                <w:b/>
                <w:kern w:val="2"/>
                <w:sz w:val="20"/>
                <w:szCs w:val="20"/>
                <w:u w:val="single"/>
              </w:rPr>
              <w:fldChar w:fldCharType="end"/>
            </w:r>
          </w:p>
        </w:tc>
        <w:tc>
          <w:tcPr>
            <w:tcW w:w="9429" w:type="dxa"/>
            <w:gridSpan w:val="7"/>
            <w:tcBorders>
              <w:top w:val="single" w:sz="12" w:space="0" w:color="auto"/>
              <w:bottom w:val="single" w:sz="18" w:space="0" w:color="auto"/>
            </w:tcBorders>
            <w:tcMar>
              <w:bottom w:w="72" w:type="dxa"/>
            </w:tcMar>
            <w:vAlign w:val="center"/>
          </w:tcPr>
          <w:p w14:paraId="6CEA356F" w14:textId="77777777" w:rsidR="009D2143" w:rsidRPr="00182CCA" w:rsidRDefault="009D2143" w:rsidP="00182CCA">
            <w:pPr>
              <w:spacing w:before="0" w:line="276" w:lineRule="auto"/>
              <w:rPr>
                <w:rFonts w:cs="Arial"/>
                <w:kern w:val="2"/>
                <w:sz w:val="20"/>
                <w:szCs w:val="20"/>
              </w:rPr>
            </w:pPr>
            <w:r w:rsidRPr="00182CCA">
              <w:rPr>
                <w:rFonts w:cs="Arial"/>
                <w:kern w:val="2"/>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009D2143" w:rsidRPr="00182CCA" w14:paraId="0B055B45" w14:textId="77777777" w:rsidTr="00B66C0C">
        <w:trPr>
          <w:cantSplit/>
          <w:trHeight w:val="483"/>
          <w:jc w:val="center"/>
        </w:trPr>
        <w:tc>
          <w:tcPr>
            <w:tcW w:w="14573" w:type="dxa"/>
            <w:gridSpan w:val="10"/>
            <w:tcBorders>
              <w:top w:val="single" w:sz="18" w:space="0" w:color="auto"/>
              <w:bottom w:val="single" w:sz="12" w:space="0" w:color="auto"/>
            </w:tcBorders>
            <w:vAlign w:val="center"/>
          </w:tcPr>
          <w:p w14:paraId="506EC0F6" w14:textId="77777777" w:rsidR="009D2143" w:rsidRPr="00182CCA" w:rsidRDefault="009D2143" w:rsidP="00182CCA">
            <w:pPr>
              <w:spacing w:before="0" w:line="276" w:lineRule="auto"/>
              <w:jc w:val="center"/>
              <w:rPr>
                <w:rFonts w:cs="Arial"/>
                <w:b/>
                <w:kern w:val="2"/>
                <w:sz w:val="24"/>
                <w:szCs w:val="20"/>
              </w:rPr>
            </w:pPr>
            <w:r w:rsidRPr="00182CCA">
              <w:rPr>
                <w:rFonts w:cs="Arial"/>
                <w:b/>
                <w:kern w:val="2"/>
                <w:sz w:val="24"/>
                <w:szCs w:val="20"/>
              </w:rPr>
              <w:t>SECTION A—BUDGET SUMMARY</w:t>
            </w:r>
          </w:p>
          <w:p w14:paraId="43ED8B49"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4"/>
                <w:szCs w:val="20"/>
              </w:rPr>
              <w:t>U.S. DEPARTMENT OF EDUCATION FUNDS</w:t>
            </w:r>
          </w:p>
        </w:tc>
      </w:tr>
      <w:tr w:rsidR="009D2143" w:rsidRPr="00182CCA" w14:paraId="7FB428D9" w14:textId="77777777" w:rsidTr="00B66C0C">
        <w:trPr>
          <w:cantSplit/>
          <w:trHeight w:val="499"/>
          <w:jc w:val="center"/>
        </w:trPr>
        <w:tc>
          <w:tcPr>
            <w:tcW w:w="3333" w:type="dxa"/>
            <w:tcBorders>
              <w:top w:val="single" w:sz="12" w:space="0" w:color="auto"/>
              <w:bottom w:val="single" w:sz="8" w:space="0" w:color="auto"/>
              <w:right w:val="single" w:sz="8" w:space="0" w:color="auto"/>
            </w:tcBorders>
            <w:vAlign w:val="bottom"/>
          </w:tcPr>
          <w:p w14:paraId="678B212F"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Budget Categories</w:t>
            </w:r>
          </w:p>
        </w:tc>
        <w:tc>
          <w:tcPr>
            <w:tcW w:w="1859" w:type="dxa"/>
            <w:gridSpan w:val="3"/>
            <w:tcBorders>
              <w:top w:val="single" w:sz="12" w:space="0" w:color="auto"/>
              <w:left w:val="single" w:sz="8" w:space="0" w:color="auto"/>
              <w:bottom w:val="single" w:sz="8" w:space="0" w:color="auto"/>
              <w:right w:val="single" w:sz="2" w:space="0" w:color="auto"/>
            </w:tcBorders>
            <w:vAlign w:val="bottom"/>
          </w:tcPr>
          <w:p w14:paraId="5F84EDFA"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Project Year 1</w:t>
            </w:r>
          </w:p>
          <w:p w14:paraId="09AA6ADD"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(a)</w:t>
            </w:r>
          </w:p>
        </w:tc>
        <w:tc>
          <w:tcPr>
            <w:tcW w:w="1859" w:type="dxa"/>
            <w:tcBorders>
              <w:top w:val="single" w:sz="12" w:space="0" w:color="auto"/>
              <w:left w:val="single" w:sz="2" w:space="0" w:color="auto"/>
              <w:bottom w:val="single" w:sz="8" w:space="0" w:color="auto"/>
              <w:right w:val="single" w:sz="2" w:space="0" w:color="auto"/>
            </w:tcBorders>
            <w:vAlign w:val="bottom"/>
          </w:tcPr>
          <w:p w14:paraId="69D247FF"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Project Year 2</w:t>
            </w:r>
          </w:p>
          <w:p w14:paraId="4320E5D1"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(b)</w:t>
            </w:r>
          </w:p>
        </w:tc>
        <w:tc>
          <w:tcPr>
            <w:tcW w:w="1859" w:type="dxa"/>
            <w:tcBorders>
              <w:top w:val="single" w:sz="12" w:space="0" w:color="auto"/>
              <w:left w:val="single" w:sz="2" w:space="0" w:color="auto"/>
              <w:bottom w:val="single" w:sz="8" w:space="0" w:color="auto"/>
              <w:right w:val="single" w:sz="2" w:space="0" w:color="auto"/>
            </w:tcBorders>
            <w:vAlign w:val="bottom"/>
          </w:tcPr>
          <w:p w14:paraId="601D5725"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Project Year 3</w:t>
            </w:r>
          </w:p>
          <w:p w14:paraId="60A50693"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(c)</w:t>
            </w:r>
          </w:p>
        </w:tc>
        <w:tc>
          <w:tcPr>
            <w:tcW w:w="1859" w:type="dxa"/>
            <w:gridSpan w:val="2"/>
            <w:tcBorders>
              <w:top w:val="single" w:sz="12" w:space="0" w:color="auto"/>
              <w:left w:val="single" w:sz="2" w:space="0" w:color="auto"/>
              <w:bottom w:val="single" w:sz="8" w:space="0" w:color="auto"/>
              <w:right w:val="single" w:sz="2" w:space="0" w:color="auto"/>
            </w:tcBorders>
            <w:vAlign w:val="bottom"/>
          </w:tcPr>
          <w:p w14:paraId="35FA10F7"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Project Year 4</w:t>
            </w:r>
          </w:p>
          <w:p w14:paraId="5569AC38"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(d)</w:t>
            </w:r>
          </w:p>
        </w:tc>
        <w:tc>
          <w:tcPr>
            <w:tcW w:w="1859" w:type="dxa"/>
            <w:tcBorders>
              <w:top w:val="single" w:sz="12" w:space="0" w:color="auto"/>
              <w:left w:val="single" w:sz="2" w:space="0" w:color="auto"/>
              <w:bottom w:val="single" w:sz="8" w:space="0" w:color="auto"/>
              <w:right w:val="single" w:sz="2" w:space="0" w:color="auto"/>
            </w:tcBorders>
            <w:vAlign w:val="bottom"/>
          </w:tcPr>
          <w:p w14:paraId="5200CE0A"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Project Year 5</w:t>
            </w:r>
          </w:p>
          <w:p w14:paraId="03ED2C7B"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(e)</w:t>
            </w:r>
          </w:p>
        </w:tc>
        <w:tc>
          <w:tcPr>
            <w:tcW w:w="1945" w:type="dxa"/>
            <w:tcBorders>
              <w:top w:val="single" w:sz="12" w:space="0" w:color="auto"/>
              <w:left w:val="single" w:sz="2" w:space="0" w:color="auto"/>
              <w:bottom w:val="single" w:sz="8" w:space="0" w:color="auto"/>
            </w:tcBorders>
            <w:vAlign w:val="bottom"/>
          </w:tcPr>
          <w:p w14:paraId="3CD00BCD"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Total</w:t>
            </w:r>
          </w:p>
          <w:p w14:paraId="14619C41" w14:textId="77777777" w:rsidR="009D2143" w:rsidRPr="00182CCA" w:rsidRDefault="009D2143" w:rsidP="00182CCA">
            <w:pPr>
              <w:spacing w:before="0" w:line="276" w:lineRule="auto"/>
              <w:jc w:val="center"/>
              <w:rPr>
                <w:rFonts w:cs="Arial"/>
                <w:b/>
                <w:kern w:val="2"/>
                <w:sz w:val="20"/>
                <w:szCs w:val="20"/>
              </w:rPr>
            </w:pPr>
            <w:r w:rsidRPr="00182CCA">
              <w:rPr>
                <w:rFonts w:cs="Arial"/>
                <w:b/>
                <w:kern w:val="2"/>
                <w:sz w:val="20"/>
                <w:szCs w:val="20"/>
              </w:rPr>
              <w:t>(f)</w:t>
            </w:r>
          </w:p>
        </w:tc>
      </w:tr>
      <w:tr w:rsidR="009D2143" w:rsidRPr="00182CCA" w14:paraId="08E92675" w14:textId="77777777" w:rsidTr="00B66C0C">
        <w:trPr>
          <w:cantSplit/>
          <w:trHeight w:val="265"/>
          <w:jc w:val="center"/>
        </w:trPr>
        <w:tc>
          <w:tcPr>
            <w:tcW w:w="3333" w:type="dxa"/>
            <w:tcBorders>
              <w:top w:val="single" w:sz="8" w:space="0" w:color="auto"/>
              <w:bottom w:val="single" w:sz="2" w:space="0" w:color="auto"/>
              <w:right w:val="single" w:sz="8" w:space="0" w:color="auto"/>
            </w:tcBorders>
            <w:shd w:val="pct5" w:color="auto" w:fill="auto"/>
            <w:vAlign w:val="center"/>
          </w:tcPr>
          <w:p w14:paraId="3D9018B9"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1. Personnel</w:t>
            </w:r>
          </w:p>
        </w:tc>
        <w:tc>
          <w:tcPr>
            <w:tcW w:w="1859" w:type="dxa"/>
            <w:gridSpan w:val="3"/>
            <w:tcBorders>
              <w:top w:val="single" w:sz="8" w:space="0" w:color="auto"/>
              <w:left w:val="single" w:sz="8" w:space="0" w:color="auto"/>
              <w:bottom w:val="single" w:sz="2" w:space="0" w:color="auto"/>
              <w:right w:val="single" w:sz="2" w:space="0" w:color="auto"/>
            </w:tcBorders>
            <w:shd w:val="pct5" w:color="auto" w:fill="auto"/>
            <w:vAlign w:val="bottom"/>
          </w:tcPr>
          <w:p w14:paraId="5C114FD7"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8" w:space="0" w:color="auto"/>
              <w:left w:val="single" w:sz="2" w:space="0" w:color="auto"/>
              <w:bottom w:val="single" w:sz="2" w:space="0" w:color="auto"/>
              <w:right w:val="single" w:sz="2" w:space="0" w:color="auto"/>
            </w:tcBorders>
            <w:shd w:val="pct5" w:color="auto" w:fill="auto"/>
            <w:vAlign w:val="bottom"/>
          </w:tcPr>
          <w:p w14:paraId="1F30D4C2"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8" w:space="0" w:color="auto"/>
              <w:left w:val="single" w:sz="2" w:space="0" w:color="auto"/>
              <w:bottom w:val="single" w:sz="2" w:space="0" w:color="auto"/>
              <w:right w:val="single" w:sz="2" w:space="0" w:color="auto"/>
            </w:tcBorders>
            <w:shd w:val="pct5" w:color="auto" w:fill="auto"/>
            <w:vAlign w:val="bottom"/>
          </w:tcPr>
          <w:p w14:paraId="2F5ECE4D"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8" w:space="0" w:color="auto"/>
              <w:left w:val="single" w:sz="2" w:space="0" w:color="auto"/>
              <w:bottom w:val="single" w:sz="2" w:space="0" w:color="auto"/>
              <w:right w:val="single" w:sz="2" w:space="0" w:color="auto"/>
            </w:tcBorders>
            <w:shd w:val="pct5" w:color="auto" w:fill="auto"/>
            <w:vAlign w:val="bottom"/>
          </w:tcPr>
          <w:p w14:paraId="631D1FCF"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8" w:space="0" w:color="auto"/>
              <w:left w:val="single" w:sz="2" w:space="0" w:color="auto"/>
              <w:bottom w:val="single" w:sz="2" w:space="0" w:color="auto"/>
              <w:right w:val="single" w:sz="2" w:space="0" w:color="auto"/>
            </w:tcBorders>
            <w:shd w:val="pct5" w:color="auto" w:fill="auto"/>
            <w:vAlign w:val="bottom"/>
          </w:tcPr>
          <w:p w14:paraId="6F5A3F1C"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8" w:space="0" w:color="auto"/>
              <w:left w:val="single" w:sz="2" w:space="0" w:color="auto"/>
              <w:bottom w:val="single" w:sz="2" w:space="0" w:color="auto"/>
            </w:tcBorders>
            <w:shd w:val="pct5" w:color="auto" w:fill="auto"/>
            <w:vAlign w:val="bottom"/>
          </w:tcPr>
          <w:p w14:paraId="7433F920"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0F1CF93E" w14:textId="77777777" w:rsidTr="00B66C0C">
        <w:trPr>
          <w:cantSplit/>
          <w:trHeight w:val="234"/>
          <w:jc w:val="center"/>
        </w:trPr>
        <w:tc>
          <w:tcPr>
            <w:tcW w:w="3333" w:type="dxa"/>
            <w:tcBorders>
              <w:top w:val="single" w:sz="2" w:space="0" w:color="auto"/>
              <w:bottom w:val="single" w:sz="2" w:space="0" w:color="auto"/>
              <w:right w:val="single" w:sz="8" w:space="0" w:color="auto"/>
            </w:tcBorders>
            <w:vAlign w:val="center"/>
          </w:tcPr>
          <w:p w14:paraId="73750448"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2. Fringe Benefits</w:t>
            </w:r>
          </w:p>
        </w:tc>
        <w:tc>
          <w:tcPr>
            <w:tcW w:w="1859" w:type="dxa"/>
            <w:gridSpan w:val="3"/>
            <w:tcBorders>
              <w:top w:val="single" w:sz="2" w:space="0" w:color="auto"/>
              <w:left w:val="single" w:sz="8" w:space="0" w:color="auto"/>
              <w:bottom w:val="single" w:sz="2" w:space="0" w:color="auto"/>
              <w:right w:val="single" w:sz="2" w:space="0" w:color="auto"/>
            </w:tcBorders>
            <w:vAlign w:val="bottom"/>
          </w:tcPr>
          <w:p w14:paraId="6B323DAF"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01754269"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0A8175E9"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vAlign w:val="bottom"/>
          </w:tcPr>
          <w:p w14:paraId="2395353A"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2E27BF49"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vAlign w:val="bottom"/>
          </w:tcPr>
          <w:p w14:paraId="45E2211C"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4B17D954" w14:textId="77777777" w:rsidTr="00B66C0C">
        <w:trPr>
          <w:cantSplit/>
          <w:trHeight w:val="249"/>
          <w:jc w:val="center"/>
        </w:trPr>
        <w:tc>
          <w:tcPr>
            <w:tcW w:w="3333" w:type="dxa"/>
            <w:tcBorders>
              <w:top w:val="single" w:sz="2" w:space="0" w:color="auto"/>
              <w:bottom w:val="single" w:sz="2" w:space="0" w:color="auto"/>
              <w:right w:val="single" w:sz="8" w:space="0" w:color="auto"/>
            </w:tcBorders>
            <w:shd w:val="pct5" w:color="auto" w:fill="auto"/>
            <w:vAlign w:val="center"/>
          </w:tcPr>
          <w:p w14:paraId="65927505"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3. Travel</w:t>
            </w:r>
          </w:p>
        </w:tc>
        <w:tc>
          <w:tcPr>
            <w:tcW w:w="1859" w:type="dxa"/>
            <w:gridSpan w:val="3"/>
            <w:tcBorders>
              <w:top w:val="single" w:sz="2" w:space="0" w:color="auto"/>
              <w:left w:val="single" w:sz="8" w:space="0" w:color="auto"/>
              <w:bottom w:val="single" w:sz="2" w:space="0" w:color="auto"/>
              <w:right w:val="single" w:sz="2" w:space="0" w:color="auto"/>
            </w:tcBorders>
            <w:shd w:val="pct5" w:color="auto" w:fill="auto"/>
            <w:vAlign w:val="bottom"/>
          </w:tcPr>
          <w:p w14:paraId="3EA0352E"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232502EC"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5DEDF013"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shd w:val="pct5" w:color="auto" w:fill="auto"/>
            <w:vAlign w:val="bottom"/>
          </w:tcPr>
          <w:p w14:paraId="0C1FE8AA"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3F2D7A7B"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shd w:val="pct5" w:color="auto" w:fill="auto"/>
            <w:vAlign w:val="bottom"/>
          </w:tcPr>
          <w:p w14:paraId="4EC0876A"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6CA0EDC8" w14:textId="77777777" w:rsidTr="00B66C0C">
        <w:trPr>
          <w:cantSplit/>
          <w:trHeight w:val="234"/>
          <w:jc w:val="center"/>
        </w:trPr>
        <w:tc>
          <w:tcPr>
            <w:tcW w:w="3333" w:type="dxa"/>
            <w:tcBorders>
              <w:top w:val="single" w:sz="2" w:space="0" w:color="auto"/>
              <w:bottom w:val="single" w:sz="2" w:space="0" w:color="auto"/>
              <w:right w:val="single" w:sz="8" w:space="0" w:color="auto"/>
            </w:tcBorders>
            <w:vAlign w:val="center"/>
          </w:tcPr>
          <w:p w14:paraId="6CF953F7"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4. Equipment</w:t>
            </w:r>
          </w:p>
        </w:tc>
        <w:tc>
          <w:tcPr>
            <w:tcW w:w="1859" w:type="dxa"/>
            <w:gridSpan w:val="3"/>
            <w:tcBorders>
              <w:top w:val="single" w:sz="2" w:space="0" w:color="auto"/>
              <w:left w:val="single" w:sz="8" w:space="0" w:color="auto"/>
              <w:bottom w:val="single" w:sz="2" w:space="0" w:color="auto"/>
              <w:right w:val="single" w:sz="2" w:space="0" w:color="auto"/>
            </w:tcBorders>
            <w:vAlign w:val="bottom"/>
          </w:tcPr>
          <w:p w14:paraId="34170C83"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7347D913"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265FA5CA"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vAlign w:val="bottom"/>
          </w:tcPr>
          <w:p w14:paraId="3E6801D6"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371B4536"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vAlign w:val="bottom"/>
          </w:tcPr>
          <w:p w14:paraId="2C3AF39F"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45EC46A0" w14:textId="77777777" w:rsidTr="00B66C0C">
        <w:trPr>
          <w:cantSplit/>
          <w:trHeight w:val="249"/>
          <w:jc w:val="center"/>
        </w:trPr>
        <w:tc>
          <w:tcPr>
            <w:tcW w:w="3333" w:type="dxa"/>
            <w:tcBorders>
              <w:top w:val="single" w:sz="2" w:space="0" w:color="auto"/>
              <w:bottom w:val="single" w:sz="2" w:space="0" w:color="auto"/>
              <w:right w:val="single" w:sz="8" w:space="0" w:color="auto"/>
            </w:tcBorders>
            <w:shd w:val="pct5" w:color="auto" w:fill="auto"/>
            <w:vAlign w:val="center"/>
          </w:tcPr>
          <w:p w14:paraId="74CEF562"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5. Supplies</w:t>
            </w:r>
          </w:p>
        </w:tc>
        <w:tc>
          <w:tcPr>
            <w:tcW w:w="1859" w:type="dxa"/>
            <w:gridSpan w:val="3"/>
            <w:tcBorders>
              <w:top w:val="single" w:sz="2" w:space="0" w:color="auto"/>
              <w:left w:val="single" w:sz="8" w:space="0" w:color="auto"/>
              <w:bottom w:val="single" w:sz="2" w:space="0" w:color="auto"/>
              <w:right w:val="single" w:sz="2" w:space="0" w:color="auto"/>
            </w:tcBorders>
            <w:shd w:val="pct5" w:color="auto" w:fill="auto"/>
            <w:vAlign w:val="bottom"/>
          </w:tcPr>
          <w:p w14:paraId="42A8A7D0"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5B3AB01A"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7582B19B"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shd w:val="pct5" w:color="auto" w:fill="auto"/>
            <w:vAlign w:val="bottom"/>
          </w:tcPr>
          <w:p w14:paraId="31E4712F"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23D6E4E1"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shd w:val="pct5" w:color="auto" w:fill="auto"/>
            <w:vAlign w:val="bottom"/>
          </w:tcPr>
          <w:p w14:paraId="06174630"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5B7722BE" w14:textId="77777777" w:rsidTr="00B66C0C">
        <w:trPr>
          <w:cantSplit/>
          <w:trHeight w:val="249"/>
          <w:jc w:val="center"/>
        </w:trPr>
        <w:tc>
          <w:tcPr>
            <w:tcW w:w="3333" w:type="dxa"/>
            <w:tcBorders>
              <w:top w:val="single" w:sz="2" w:space="0" w:color="auto"/>
              <w:bottom w:val="single" w:sz="2" w:space="0" w:color="auto"/>
              <w:right w:val="single" w:sz="8" w:space="0" w:color="auto"/>
            </w:tcBorders>
            <w:vAlign w:val="center"/>
          </w:tcPr>
          <w:p w14:paraId="145E41E4"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6. Contractual</w:t>
            </w:r>
          </w:p>
        </w:tc>
        <w:tc>
          <w:tcPr>
            <w:tcW w:w="1859" w:type="dxa"/>
            <w:gridSpan w:val="3"/>
            <w:tcBorders>
              <w:top w:val="single" w:sz="2" w:space="0" w:color="auto"/>
              <w:left w:val="single" w:sz="8" w:space="0" w:color="auto"/>
              <w:bottom w:val="single" w:sz="2" w:space="0" w:color="auto"/>
              <w:right w:val="single" w:sz="2" w:space="0" w:color="auto"/>
            </w:tcBorders>
            <w:vAlign w:val="bottom"/>
          </w:tcPr>
          <w:p w14:paraId="7F129287"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068C48EC"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4ED62D39"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vAlign w:val="bottom"/>
          </w:tcPr>
          <w:p w14:paraId="0991B2FC"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358C27C4"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vAlign w:val="bottom"/>
          </w:tcPr>
          <w:p w14:paraId="5CDE6936"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609FA6A1" w14:textId="77777777" w:rsidTr="00B66C0C">
        <w:trPr>
          <w:cantSplit/>
          <w:trHeight w:val="234"/>
          <w:jc w:val="center"/>
        </w:trPr>
        <w:tc>
          <w:tcPr>
            <w:tcW w:w="3333" w:type="dxa"/>
            <w:tcBorders>
              <w:top w:val="single" w:sz="2" w:space="0" w:color="auto"/>
              <w:bottom w:val="single" w:sz="2" w:space="0" w:color="auto"/>
              <w:right w:val="single" w:sz="8" w:space="0" w:color="auto"/>
            </w:tcBorders>
            <w:shd w:val="pct5" w:color="auto" w:fill="auto"/>
            <w:vAlign w:val="center"/>
          </w:tcPr>
          <w:p w14:paraId="047CC2F8"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7. Construction</w:t>
            </w:r>
          </w:p>
        </w:tc>
        <w:tc>
          <w:tcPr>
            <w:tcW w:w="1859" w:type="dxa"/>
            <w:gridSpan w:val="3"/>
            <w:tcBorders>
              <w:top w:val="single" w:sz="2" w:space="0" w:color="auto"/>
              <w:left w:val="single" w:sz="8" w:space="0" w:color="auto"/>
              <w:bottom w:val="single" w:sz="2" w:space="0" w:color="auto"/>
              <w:right w:val="single" w:sz="2" w:space="0" w:color="auto"/>
            </w:tcBorders>
            <w:shd w:val="pct5" w:color="auto" w:fill="auto"/>
            <w:vAlign w:val="bottom"/>
          </w:tcPr>
          <w:p w14:paraId="415065CE"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445E7524"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76C0AFBB"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shd w:val="pct5" w:color="auto" w:fill="auto"/>
            <w:vAlign w:val="bottom"/>
          </w:tcPr>
          <w:p w14:paraId="592287FA"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1CC76328"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shd w:val="pct5" w:color="auto" w:fill="auto"/>
            <w:vAlign w:val="bottom"/>
          </w:tcPr>
          <w:p w14:paraId="2833A723"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71D2F2A3" w14:textId="77777777" w:rsidTr="00B66C0C">
        <w:trPr>
          <w:cantSplit/>
          <w:trHeight w:val="249"/>
          <w:jc w:val="center"/>
        </w:trPr>
        <w:tc>
          <w:tcPr>
            <w:tcW w:w="3333" w:type="dxa"/>
            <w:tcBorders>
              <w:top w:val="single" w:sz="2" w:space="0" w:color="auto"/>
              <w:bottom w:val="single" w:sz="2" w:space="0" w:color="auto"/>
              <w:right w:val="single" w:sz="8" w:space="0" w:color="auto"/>
            </w:tcBorders>
            <w:vAlign w:val="center"/>
          </w:tcPr>
          <w:p w14:paraId="67C8622D"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8. Other</w:t>
            </w:r>
          </w:p>
        </w:tc>
        <w:tc>
          <w:tcPr>
            <w:tcW w:w="1859" w:type="dxa"/>
            <w:gridSpan w:val="3"/>
            <w:tcBorders>
              <w:top w:val="single" w:sz="2" w:space="0" w:color="auto"/>
              <w:left w:val="single" w:sz="8" w:space="0" w:color="auto"/>
              <w:bottom w:val="single" w:sz="2" w:space="0" w:color="auto"/>
              <w:right w:val="single" w:sz="2" w:space="0" w:color="auto"/>
            </w:tcBorders>
            <w:vAlign w:val="bottom"/>
          </w:tcPr>
          <w:p w14:paraId="0D6B4393"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670C0F1B"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54AC5B32"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vAlign w:val="bottom"/>
          </w:tcPr>
          <w:p w14:paraId="73336594"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15CCC57F"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vAlign w:val="bottom"/>
          </w:tcPr>
          <w:p w14:paraId="6BC14DCF"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1570B6D1" w14:textId="77777777" w:rsidTr="00B66C0C">
        <w:trPr>
          <w:cantSplit/>
          <w:trHeight w:val="234"/>
          <w:jc w:val="center"/>
        </w:trPr>
        <w:tc>
          <w:tcPr>
            <w:tcW w:w="3333" w:type="dxa"/>
            <w:tcBorders>
              <w:top w:val="single" w:sz="2" w:space="0" w:color="auto"/>
              <w:bottom w:val="single" w:sz="2" w:space="0" w:color="auto"/>
              <w:right w:val="single" w:sz="8" w:space="0" w:color="auto"/>
            </w:tcBorders>
            <w:shd w:val="pct5" w:color="auto" w:fill="auto"/>
            <w:vAlign w:val="center"/>
          </w:tcPr>
          <w:p w14:paraId="44B33B8B"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9. Total Direct Costs (lines 1-8)</w:t>
            </w:r>
          </w:p>
        </w:tc>
        <w:tc>
          <w:tcPr>
            <w:tcW w:w="1859" w:type="dxa"/>
            <w:gridSpan w:val="3"/>
            <w:tcBorders>
              <w:top w:val="single" w:sz="2" w:space="0" w:color="auto"/>
              <w:left w:val="single" w:sz="8" w:space="0" w:color="auto"/>
              <w:bottom w:val="single" w:sz="2" w:space="0" w:color="auto"/>
              <w:right w:val="single" w:sz="2" w:space="0" w:color="auto"/>
            </w:tcBorders>
            <w:shd w:val="pct5" w:color="auto" w:fill="auto"/>
            <w:vAlign w:val="bottom"/>
          </w:tcPr>
          <w:p w14:paraId="2B0025BB"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3FB42F6E"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7E8C6726"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shd w:val="pct5" w:color="auto" w:fill="auto"/>
            <w:vAlign w:val="bottom"/>
          </w:tcPr>
          <w:p w14:paraId="6B5E14FD"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shd w:val="pct5" w:color="auto" w:fill="auto"/>
            <w:vAlign w:val="bottom"/>
          </w:tcPr>
          <w:p w14:paraId="1358153D"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shd w:val="pct5" w:color="auto" w:fill="auto"/>
            <w:vAlign w:val="bottom"/>
          </w:tcPr>
          <w:p w14:paraId="35338B38"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575963ED" w14:textId="77777777" w:rsidTr="00B66C0C">
        <w:trPr>
          <w:cantSplit/>
          <w:trHeight w:val="249"/>
          <w:jc w:val="center"/>
        </w:trPr>
        <w:tc>
          <w:tcPr>
            <w:tcW w:w="3333" w:type="dxa"/>
            <w:tcBorders>
              <w:top w:val="single" w:sz="2" w:space="0" w:color="auto"/>
              <w:bottom w:val="single" w:sz="2" w:space="0" w:color="auto"/>
              <w:right w:val="single" w:sz="8" w:space="0" w:color="auto"/>
            </w:tcBorders>
            <w:vAlign w:val="center"/>
          </w:tcPr>
          <w:p w14:paraId="202230BE"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10. Indirect Costs*</w:t>
            </w:r>
          </w:p>
        </w:tc>
        <w:tc>
          <w:tcPr>
            <w:tcW w:w="1859" w:type="dxa"/>
            <w:gridSpan w:val="3"/>
            <w:tcBorders>
              <w:top w:val="single" w:sz="2" w:space="0" w:color="auto"/>
              <w:left w:val="single" w:sz="8" w:space="0" w:color="auto"/>
              <w:bottom w:val="single" w:sz="2" w:space="0" w:color="auto"/>
              <w:right w:val="single" w:sz="2" w:space="0" w:color="auto"/>
            </w:tcBorders>
            <w:vAlign w:val="bottom"/>
          </w:tcPr>
          <w:p w14:paraId="5AB4A112"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5E940448"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6F7528B4"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2" w:space="0" w:color="auto"/>
              <w:right w:val="single" w:sz="2" w:space="0" w:color="auto"/>
            </w:tcBorders>
            <w:vAlign w:val="bottom"/>
          </w:tcPr>
          <w:p w14:paraId="7CA76677"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2" w:space="0" w:color="auto"/>
              <w:right w:val="single" w:sz="2" w:space="0" w:color="auto"/>
            </w:tcBorders>
            <w:vAlign w:val="bottom"/>
          </w:tcPr>
          <w:p w14:paraId="3D12E4C8"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2" w:space="0" w:color="auto"/>
            </w:tcBorders>
            <w:vAlign w:val="bottom"/>
          </w:tcPr>
          <w:p w14:paraId="18DFA8BF"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1FAABEB2" w14:textId="77777777" w:rsidTr="00B66C0C">
        <w:trPr>
          <w:cantSplit/>
          <w:trHeight w:val="249"/>
          <w:jc w:val="center"/>
        </w:trPr>
        <w:tc>
          <w:tcPr>
            <w:tcW w:w="3333" w:type="dxa"/>
            <w:tcBorders>
              <w:top w:val="single" w:sz="2" w:space="0" w:color="auto"/>
              <w:bottom w:val="single" w:sz="8" w:space="0" w:color="auto"/>
              <w:right w:val="single" w:sz="8" w:space="0" w:color="auto"/>
            </w:tcBorders>
            <w:shd w:val="pct5" w:color="auto" w:fill="auto"/>
            <w:vAlign w:val="center"/>
          </w:tcPr>
          <w:p w14:paraId="1B5B7250"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11. Training Stipends</w:t>
            </w:r>
          </w:p>
        </w:tc>
        <w:tc>
          <w:tcPr>
            <w:tcW w:w="1859" w:type="dxa"/>
            <w:gridSpan w:val="3"/>
            <w:tcBorders>
              <w:top w:val="single" w:sz="2" w:space="0" w:color="auto"/>
              <w:left w:val="single" w:sz="8" w:space="0" w:color="auto"/>
              <w:bottom w:val="single" w:sz="8" w:space="0" w:color="auto"/>
              <w:right w:val="single" w:sz="2" w:space="0" w:color="auto"/>
            </w:tcBorders>
            <w:shd w:val="pct5" w:color="auto" w:fill="auto"/>
            <w:vAlign w:val="bottom"/>
          </w:tcPr>
          <w:p w14:paraId="1E3D1A2A"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8" w:space="0" w:color="auto"/>
              <w:right w:val="single" w:sz="2" w:space="0" w:color="auto"/>
            </w:tcBorders>
            <w:shd w:val="pct5" w:color="auto" w:fill="auto"/>
            <w:vAlign w:val="bottom"/>
          </w:tcPr>
          <w:p w14:paraId="29219274"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8" w:space="0" w:color="auto"/>
              <w:right w:val="single" w:sz="2" w:space="0" w:color="auto"/>
            </w:tcBorders>
            <w:shd w:val="pct5" w:color="auto" w:fill="auto"/>
            <w:vAlign w:val="bottom"/>
          </w:tcPr>
          <w:p w14:paraId="07FC33C7"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2" w:space="0" w:color="auto"/>
              <w:left w:val="single" w:sz="2" w:space="0" w:color="auto"/>
              <w:bottom w:val="single" w:sz="8" w:space="0" w:color="auto"/>
              <w:right w:val="single" w:sz="2" w:space="0" w:color="auto"/>
            </w:tcBorders>
            <w:shd w:val="pct5" w:color="auto" w:fill="auto"/>
            <w:vAlign w:val="bottom"/>
          </w:tcPr>
          <w:p w14:paraId="715AFF47"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2" w:space="0" w:color="auto"/>
              <w:left w:val="single" w:sz="2" w:space="0" w:color="auto"/>
              <w:bottom w:val="single" w:sz="8" w:space="0" w:color="auto"/>
              <w:right w:val="single" w:sz="2" w:space="0" w:color="auto"/>
            </w:tcBorders>
            <w:shd w:val="pct5" w:color="auto" w:fill="auto"/>
            <w:vAlign w:val="bottom"/>
          </w:tcPr>
          <w:p w14:paraId="4B004A84"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2" w:space="0" w:color="auto"/>
              <w:left w:val="single" w:sz="2" w:space="0" w:color="auto"/>
              <w:bottom w:val="single" w:sz="8" w:space="0" w:color="auto"/>
            </w:tcBorders>
            <w:shd w:val="pct5" w:color="auto" w:fill="auto"/>
            <w:vAlign w:val="bottom"/>
          </w:tcPr>
          <w:p w14:paraId="65379061"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30DF11D1" w14:textId="77777777" w:rsidTr="00B66C0C">
        <w:trPr>
          <w:cantSplit/>
          <w:trHeight w:val="249"/>
          <w:jc w:val="center"/>
        </w:trPr>
        <w:tc>
          <w:tcPr>
            <w:tcW w:w="3333" w:type="dxa"/>
            <w:tcBorders>
              <w:top w:val="single" w:sz="8" w:space="0" w:color="auto"/>
              <w:bottom w:val="single" w:sz="12" w:space="0" w:color="auto"/>
              <w:right w:val="single" w:sz="8" w:space="0" w:color="auto"/>
            </w:tcBorders>
            <w:vAlign w:val="center"/>
          </w:tcPr>
          <w:p w14:paraId="746263E4" w14:textId="77777777" w:rsidR="009D2143" w:rsidRPr="00182CCA" w:rsidRDefault="009D2143" w:rsidP="00182CCA">
            <w:pPr>
              <w:spacing w:before="0" w:line="276" w:lineRule="auto"/>
              <w:rPr>
                <w:rFonts w:cs="Arial"/>
                <w:b/>
                <w:kern w:val="2"/>
                <w:sz w:val="20"/>
                <w:szCs w:val="20"/>
              </w:rPr>
            </w:pPr>
            <w:r w:rsidRPr="00182CCA">
              <w:rPr>
                <w:rFonts w:cs="Arial"/>
                <w:b/>
                <w:kern w:val="2"/>
                <w:sz w:val="20"/>
                <w:szCs w:val="20"/>
              </w:rPr>
              <w:t>12. Total Costs (lines 9-11)</w:t>
            </w:r>
          </w:p>
        </w:tc>
        <w:tc>
          <w:tcPr>
            <w:tcW w:w="1859" w:type="dxa"/>
            <w:gridSpan w:val="3"/>
            <w:tcBorders>
              <w:top w:val="single" w:sz="8" w:space="0" w:color="auto"/>
              <w:left w:val="single" w:sz="8" w:space="0" w:color="auto"/>
              <w:bottom w:val="single" w:sz="12" w:space="0" w:color="auto"/>
              <w:right w:val="single" w:sz="2" w:space="0" w:color="auto"/>
            </w:tcBorders>
            <w:vAlign w:val="bottom"/>
          </w:tcPr>
          <w:p w14:paraId="7D9F08A0"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8" w:space="0" w:color="auto"/>
              <w:left w:val="single" w:sz="2" w:space="0" w:color="auto"/>
              <w:bottom w:val="single" w:sz="12" w:space="0" w:color="auto"/>
              <w:right w:val="single" w:sz="2" w:space="0" w:color="auto"/>
            </w:tcBorders>
            <w:vAlign w:val="bottom"/>
          </w:tcPr>
          <w:p w14:paraId="591AEA6B"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8" w:space="0" w:color="auto"/>
              <w:left w:val="single" w:sz="2" w:space="0" w:color="auto"/>
              <w:bottom w:val="single" w:sz="12" w:space="0" w:color="auto"/>
              <w:right w:val="single" w:sz="2" w:space="0" w:color="auto"/>
            </w:tcBorders>
            <w:vAlign w:val="bottom"/>
          </w:tcPr>
          <w:p w14:paraId="789FF44B"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gridSpan w:val="2"/>
            <w:tcBorders>
              <w:top w:val="single" w:sz="8" w:space="0" w:color="auto"/>
              <w:left w:val="single" w:sz="2" w:space="0" w:color="auto"/>
              <w:bottom w:val="single" w:sz="12" w:space="0" w:color="auto"/>
              <w:right w:val="single" w:sz="2" w:space="0" w:color="auto"/>
            </w:tcBorders>
            <w:vAlign w:val="bottom"/>
          </w:tcPr>
          <w:p w14:paraId="2B6BD0E4"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59" w:type="dxa"/>
            <w:tcBorders>
              <w:top w:val="single" w:sz="8" w:space="0" w:color="auto"/>
              <w:left w:val="single" w:sz="2" w:space="0" w:color="auto"/>
              <w:bottom w:val="single" w:sz="12" w:space="0" w:color="auto"/>
              <w:right w:val="single" w:sz="2" w:space="0" w:color="auto"/>
            </w:tcBorders>
            <w:vAlign w:val="bottom"/>
          </w:tcPr>
          <w:p w14:paraId="6239872E"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945" w:type="dxa"/>
            <w:tcBorders>
              <w:top w:val="single" w:sz="8" w:space="0" w:color="auto"/>
              <w:left w:val="single" w:sz="2" w:space="0" w:color="auto"/>
              <w:bottom w:val="single" w:sz="12" w:space="0" w:color="auto"/>
            </w:tcBorders>
            <w:vAlign w:val="bottom"/>
          </w:tcPr>
          <w:p w14:paraId="5403CD12" w14:textId="77777777" w:rsidR="009D2143" w:rsidRPr="00182CCA" w:rsidRDefault="009D2143" w:rsidP="00182CCA">
            <w:pPr>
              <w:tabs>
                <w:tab w:val="decimal" w:pos="1368"/>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9D2143" w:rsidRPr="00182CCA" w14:paraId="64504638" w14:textId="77777777" w:rsidTr="00B66C0C">
        <w:trPr>
          <w:cantSplit/>
          <w:trHeight w:val="2758"/>
          <w:jc w:val="center"/>
        </w:trPr>
        <w:tc>
          <w:tcPr>
            <w:tcW w:w="14573" w:type="dxa"/>
            <w:gridSpan w:val="10"/>
            <w:tcBorders>
              <w:top w:val="single" w:sz="12" w:space="0" w:color="auto"/>
              <w:bottom w:val="single" w:sz="18" w:space="0" w:color="auto"/>
            </w:tcBorders>
          </w:tcPr>
          <w:p w14:paraId="78BB5670" w14:textId="77777777" w:rsidR="009D2143" w:rsidRPr="00182CCA" w:rsidRDefault="009D2143" w:rsidP="00182CCA">
            <w:pPr>
              <w:spacing w:before="0" w:line="276" w:lineRule="auto"/>
              <w:jc w:val="both"/>
              <w:rPr>
                <w:rFonts w:cs="Arial"/>
                <w:b/>
                <w:kern w:val="2"/>
                <w:sz w:val="18"/>
                <w:szCs w:val="20"/>
              </w:rPr>
            </w:pPr>
            <w:r w:rsidRPr="00182CCA">
              <w:rPr>
                <w:rFonts w:cs="Arial"/>
                <w:b/>
                <w:kern w:val="2"/>
                <w:sz w:val="18"/>
                <w:szCs w:val="20"/>
              </w:rPr>
              <w:t xml:space="preserve">*Indirect Cost Information </w:t>
            </w:r>
            <w:r w:rsidRPr="00182CCA">
              <w:rPr>
                <w:rFonts w:cs="Arial"/>
                <w:b/>
                <w:i/>
                <w:kern w:val="2"/>
                <w:sz w:val="18"/>
                <w:szCs w:val="20"/>
              </w:rPr>
              <w:t>(To Be Completed by Your Business Office</w:t>
            </w:r>
            <w:r w:rsidRPr="00182CCA">
              <w:rPr>
                <w:rFonts w:cs="Arial"/>
                <w:b/>
                <w:kern w:val="2"/>
                <w:sz w:val="18"/>
                <w:szCs w:val="20"/>
              </w:rPr>
              <w:t>):</w:t>
            </w:r>
          </w:p>
          <w:p w14:paraId="45F00CE2" w14:textId="77777777" w:rsidR="009D2143" w:rsidRPr="00182CCA" w:rsidRDefault="009D2143" w:rsidP="00182CCA">
            <w:pPr>
              <w:spacing w:before="0" w:line="276" w:lineRule="auto"/>
              <w:jc w:val="both"/>
              <w:rPr>
                <w:rFonts w:cs="Arial"/>
                <w:kern w:val="2"/>
                <w:sz w:val="18"/>
                <w:szCs w:val="20"/>
              </w:rPr>
            </w:pPr>
            <w:r w:rsidRPr="00182CCA">
              <w:rPr>
                <w:rFonts w:cs="Arial"/>
                <w:kern w:val="2"/>
                <w:sz w:val="18"/>
                <w:szCs w:val="20"/>
              </w:rPr>
              <w:t>If you are requesting reimbursement for indirect costs on line 10, please answer the following questions:</w:t>
            </w:r>
          </w:p>
          <w:p w14:paraId="252B203B" w14:textId="77777777" w:rsidR="009D2143" w:rsidRPr="00182CCA" w:rsidRDefault="009D2143" w:rsidP="00AE0EC2">
            <w:pPr>
              <w:numPr>
                <w:ilvl w:val="0"/>
                <w:numId w:val="4"/>
              </w:numPr>
              <w:tabs>
                <w:tab w:val="clear" w:pos="1110"/>
              </w:tabs>
              <w:spacing w:before="0" w:line="276" w:lineRule="auto"/>
              <w:ind w:left="360" w:hanging="360"/>
              <w:jc w:val="both"/>
              <w:rPr>
                <w:rFonts w:cs="Arial"/>
                <w:i/>
                <w:kern w:val="2"/>
                <w:sz w:val="18"/>
                <w:szCs w:val="20"/>
              </w:rPr>
            </w:pPr>
            <w:r w:rsidRPr="00182CCA">
              <w:rPr>
                <w:rFonts w:cs="Arial"/>
                <w:kern w:val="2"/>
                <w:sz w:val="18"/>
                <w:szCs w:val="20"/>
              </w:rPr>
              <w:t>Do you have an Indirect Cost Rate Agreement approved by the Federal government? ____Yes ____ No</w:t>
            </w:r>
          </w:p>
          <w:p w14:paraId="02804104" w14:textId="77777777" w:rsidR="009D2143" w:rsidRPr="00182CCA" w:rsidRDefault="009D2143" w:rsidP="00AE0EC2">
            <w:pPr>
              <w:numPr>
                <w:ilvl w:val="0"/>
                <w:numId w:val="4"/>
              </w:numPr>
              <w:tabs>
                <w:tab w:val="clear" w:pos="1110"/>
              </w:tabs>
              <w:spacing w:before="0" w:line="276" w:lineRule="auto"/>
              <w:ind w:left="360" w:hanging="360"/>
              <w:jc w:val="both"/>
              <w:rPr>
                <w:rFonts w:cs="Arial"/>
                <w:kern w:val="2"/>
                <w:sz w:val="18"/>
                <w:szCs w:val="20"/>
              </w:rPr>
            </w:pPr>
            <w:r w:rsidRPr="00182CCA">
              <w:rPr>
                <w:rFonts w:cs="Arial"/>
                <w:kern w:val="2"/>
                <w:sz w:val="18"/>
                <w:szCs w:val="20"/>
              </w:rPr>
              <w:t>If yes, please provide the following information:</w:t>
            </w:r>
          </w:p>
          <w:p w14:paraId="0D4AF82B" w14:textId="77777777" w:rsidR="009D2143" w:rsidRPr="00182CCA" w:rsidRDefault="009D2143" w:rsidP="00182CCA">
            <w:pPr>
              <w:spacing w:before="0" w:line="276" w:lineRule="auto"/>
              <w:ind w:left="360"/>
              <w:jc w:val="both"/>
              <w:rPr>
                <w:rFonts w:cs="Arial"/>
                <w:kern w:val="2"/>
                <w:sz w:val="18"/>
                <w:szCs w:val="20"/>
              </w:rPr>
            </w:pPr>
            <w:r w:rsidRPr="00182CCA">
              <w:rPr>
                <w:rFonts w:cs="Arial"/>
                <w:kern w:val="2"/>
                <w:sz w:val="18"/>
                <w:szCs w:val="20"/>
              </w:rPr>
              <w:t>Period Covered by the Indirect Cost Rate Agreement: From: ___/___/______ To: ___/___/______ (mm/dd/yyyy)</w:t>
            </w:r>
          </w:p>
          <w:p w14:paraId="101F4891" w14:textId="77777777" w:rsidR="009D2143" w:rsidRPr="00182CCA" w:rsidRDefault="009D2143" w:rsidP="00182CCA">
            <w:pPr>
              <w:spacing w:before="0" w:line="276" w:lineRule="auto"/>
              <w:ind w:left="360"/>
              <w:jc w:val="both"/>
              <w:rPr>
                <w:rFonts w:cs="Arial"/>
                <w:kern w:val="2"/>
                <w:sz w:val="18"/>
                <w:szCs w:val="20"/>
              </w:rPr>
            </w:pPr>
            <w:r w:rsidRPr="00182CCA">
              <w:rPr>
                <w:rFonts w:cs="Arial"/>
                <w:kern w:val="2"/>
                <w:sz w:val="18"/>
                <w:szCs w:val="20"/>
              </w:rPr>
              <w:t>Approving Federal agency: ____ ED ____ Other (please specify): __________________________ The Indirect Cost Rate is __%</w:t>
            </w:r>
          </w:p>
          <w:p w14:paraId="1B2F9CF7" w14:textId="77777777" w:rsidR="009D2143" w:rsidRPr="00182CCA" w:rsidRDefault="009D2143" w:rsidP="00AE0EC2">
            <w:pPr>
              <w:numPr>
                <w:ilvl w:val="0"/>
                <w:numId w:val="4"/>
              </w:numPr>
              <w:tabs>
                <w:tab w:val="clear" w:pos="1110"/>
              </w:tabs>
              <w:spacing w:before="0" w:line="276" w:lineRule="auto"/>
              <w:ind w:left="360" w:hanging="360"/>
              <w:jc w:val="both"/>
              <w:rPr>
                <w:rFonts w:cs="Arial"/>
                <w:kern w:val="2"/>
                <w:sz w:val="18"/>
                <w:szCs w:val="20"/>
              </w:rPr>
            </w:pPr>
            <w:r w:rsidRPr="00182CCA">
              <w:rPr>
                <w:rFonts w:cs="Arial"/>
                <w:kern w:val="2"/>
                <w:sz w:val="18"/>
                <w:szCs w:val="20"/>
              </w:rPr>
              <w:t>For Restricted Rate Programs (check one) — Are you using a restricted indirect cost rate that:</w:t>
            </w:r>
          </w:p>
          <w:p w14:paraId="0CA5601A" w14:textId="77777777" w:rsidR="00182CCA" w:rsidRDefault="009D2143" w:rsidP="00182CCA">
            <w:pPr>
              <w:spacing w:before="0" w:line="276" w:lineRule="auto"/>
              <w:ind w:left="360"/>
              <w:jc w:val="both"/>
              <w:rPr>
                <w:rFonts w:cs="Arial"/>
                <w:kern w:val="2"/>
                <w:sz w:val="18"/>
                <w:szCs w:val="20"/>
              </w:rPr>
            </w:pPr>
            <w:r w:rsidRPr="00182CCA">
              <w:rPr>
                <w:rFonts w:cs="Arial"/>
                <w:kern w:val="2"/>
                <w:sz w:val="18"/>
                <w:szCs w:val="20"/>
              </w:rPr>
              <w:t>__ Is included in your approved Indirect Cost Rate Agreement? or __ Complies with 34 CFR 76.564(c)(2)? The Restricted Indirect Cost Rate is __%</w:t>
            </w:r>
          </w:p>
          <w:p w14:paraId="3F646F4B" w14:textId="77777777" w:rsidR="00182CCA" w:rsidRDefault="00B66C0C" w:rsidP="00182CCA">
            <w:pPr>
              <w:spacing w:before="0" w:line="276" w:lineRule="auto"/>
              <w:ind w:left="360" w:hanging="345"/>
              <w:jc w:val="both"/>
              <w:rPr>
                <w:rFonts w:cs="Arial"/>
                <w:kern w:val="2"/>
                <w:sz w:val="18"/>
                <w:szCs w:val="20"/>
              </w:rPr>
            </w:pPr>
            <w:r w:rsidRPr="00182CCA">
              <w:rPr>
                <w:rFonts w:cs="Arial"/>
                <w:kern w:val="2"/>
                <w:sz w:val="18"/>
                <w:szCs w:val="20"/>
              </w:rPr>
              <w:t>(4)</w:t>
            </w:r>
            <w:r w:rsidR="002B737D" w:rsidRPr="00182CCA">
              <w:rPr>
                <w:rFonts w:cs="Arial"/>
                <w:kern w:val="2"/>
                <w:sz w:val="18"/>
                <w:szCs w:val="20"/>
              </w:rPr>
              <w:t xml:space="preserve"> </w:t>
            </w:r>
            <w:r w:rsidR="00182CCA">
              <w:rPr>
                <w:rFonts w:cs="Arial"/>
                <w:kern w:val="2"/>
                <w:sz w:val="18"/>
                <w:szCs w:val="20"/>
              </w:rPr>
              <w:tab/>
            </w:r>
            <w:r w:rsidRPr="00182CCA">
              <w:rPr>
                <w:rFonts w:cs="Arial"/>
                <w:kern w:val="2"/>
                <w:sz w:val="18"/>
                <w:szCs w:val="20"/>
              </w:rPr>
              <w:t>If you do not have an an approved indirect cost rate agreement, do you want to use the temporary rate of 10% of budgeted salaries and wages?</w:t>
            </w:r>
            <w:r w:rsidR="002B737D" w:rsidRPr="00182CCA">
              <w:rPr>
                <w:rFonts w:cs="Arial"/>
                <w:kern w:val="2"/>
                <w:sz w:val="18"/>
                <w:szCs w:val="20"/>
              </w:rPr>
              <w:t xml:space="preserve"> </w:t>
            </w:r>
            <w:r w:rsidRPr="00182CCA">
              <w:rPr>
                <w:rFonts w:cs="Arial"/>
                <w:kern w:val="2"/>
                <w:sz w:val="18"/>
                <w:szCs w:val="20"/>
              </w:rPr>
              <w:t>____Yes</w:t>
            </w:r>
            <w:r w:rsidR="002B737D" w:rsidRPr="00182CCA">
              <w:rPr>
                <w:rFonts w:cs="Arial"/>
                <w:kern w:val="2"/>
                <w:sz w:val="18"/>
                <w:szCs w:val="20"/>
              </w:rPr>
              <w:t xml:space="preserve"> </w:t>
            </w:r>
            <w:r w:rsidRPr="00182CCA">
              <w:rPr>
                <w:rFonts w:cs="Arial"/>
                <w:kern w:val="2"/>
                <w:sz w:val="18"/>
                <w:szCs w:val="20"/>
              </w:rPr>
              <w:t>____No.</w:t>
            </w:r>
            <w:r w:rsidR="002B737D" w:rsidRPr="00182CCA">
              <w:rPr>
                <w:rFonts w:cs="Arial"/>
                <w:kern w:val="2"/>
                <w:sz w:val="18"/>
                <w:szCs w:val="20"/>
              </w:rPr>
              <w:t xml:space="preserve"> </w:t>
            </w:r>
            <w:r w:rsidRPr="00182CCA">
              <w:rPr>
                <w:rFonts w:cs="Arial"/>
                <w:kern w:val="2"/>
                <w:sz w:val="18"/>
                <w:szCs w:val="20"/>
              </w:rPr>
              <w:t>If</w:t>
            </w:r>
            <w:r w:rsidR="002B737D" w:rsidRPr="00182CCA">
              <w:rPr>
                <w:rFonts w:cs="Arial"/>
                <w:kern w:val="2"/>
                <w:sz w:val="18"/>
                <w:szCs w:val="20"/>
              </w:rPr>
              <w:t xml:space="preserve"> </w:t>
            </w:r>
            <w:r w:rsidRPr="00182CCA">
              <w:rPr>
                <w:rFonts w:cs="Arial"/>
                <w:kern w:val="2"/>
                <w:sz w:val="18"/>
                <w:szCs w:val="20"/>
              </w:rPr>
              <w:t>yes, you must submit a proposed indirect cost rate agreement within 90 days after the date your grant is awarded, as required by 34 CFR § 75.560.</w:t>
            </w:r>
          </w:p>
          <w:p w14:paraId="0B0E6807" w14:textId="77777777" w:rsidR="00F431BB" w:rsidRPr="00182CCA" w:rsidRDefault="00B66C0C" w:rsidP="00182CCA">
            <w:pPr>
              <w:spacing w:before="0" w:line="276" w:lineRule="auto"/>
              <w:ind w:left="360" w:hanging="345"/>
              <w:jc w:val="both"/>
              <w:rPr>
                <w:rFonts w:cs="Arial"/>
                <w:kern w:val="2"/>
                <w:sz w:val="18"/>
                <w:szCs w:val="20"/>
              </w:rPr>
            </w:pPr>
            <w:r w:rsidRPr="00182CCA">
              <w:rPr>
                <w:rFonts w:cs="Arial"/>
                <w:kern w:val="2"/>
                <w:sz w:val="18"/>
                <w:szCs w:val="20"/>
              </w:rPr>
              <w:t>(5)</w:t>
            </w:r>
            <w:r w:rsidR="002B737D" w:rsidRPr="00182CCA">
              <w:rPr>
                <w:rFonts w:cs="Arial"/>
                <w:kern w:val="2"/>
                <w:sz w:val="18"/>
                <w:szCs w:val="20"/>
              </w:rPr>
              <w:t xml:space="preserve"> </w:t>
            </w:r>
            <w:r w:rsidR="00182CCA">
              <w:rPr>
                <w:rFonts w:cs="Arial"/>
                <w:kern w:val="2"/>
                <w:sz w:val="18"/>
                <w:szCs w:val="20"/>
              </w:rPr>
              <w:tab/>
            </w:r>
            <w:r w:rsidR="00F431BB" w:rsidRPr="00182CCA">
              <w:rPr>
                <w:rFonts w:cs="Arial"/>
                <w:kern w:val="2"/>
                <w:sz w:val="18"/>
                <w:szCs w:val="20"/>
              </w:rPr>
              <w:t>For Restricted Rate Programs (check one) -- Are you using a restricted indirect cost rate that:</w:t>
            </w:r>
          </w:p>
          <w:p w14:paraId="42B9932F" w14:textId="77777777" w:rsidR="009D2143" w:rsidRPr="00182CCA" w:rsidRDefault="00F431BB" w:rsidP="00182CCA">
            <w:pPr>
              <w:spacing w:before="0" w:line="276" w:lineRule="auto"/>
              <w:ind w:left="360"/>
              <w:rPr>
                <w:rFonts w:cs="Arial"/>
                <w:kern w:val="2"/>
                <w:sz w:val="18"/>
                <w:szCs w:val="20"/>
              </w:rPr>
            </w:pPr>
            <w:r w:rsidRPr="00182CCA">
              <w:rPr>
                <w:rFonts w:cs="Arial"/>
                <w:kern w:val="2"/>
                <w:sz w:val="18"/>
                <w:szCs w:val="20"/>
              </w:rPr>
              <w:t xml:space="preserve"> ___ Is included in your approved Indirect Cost Rate Agreement?</w:t>
            </w:r>
            <w:r w:rsidR="002B737D" w:rsidRPr="00182CCA">
              <w:rPr>
                <w:rFonts w:cs="Arial"/>
                <w:kern w:val="2"/>
                <w:sz w:val="18"/>
                <w:szCs w:val="20"/>
              </w:rPr>
              <w:t xml:space="preserve"> </w:t>
            </w:r>
            <w:r w:rsidRPr="00182CCA">
              <w:rPr>
                <w:rFonts w:cs="Arial"/>
                <w:kern w:val="2"/>
                <w:sz w:val="18"/>
                <w:szCs w:val="20"/>
              </w:rPr>
              <w:t>Or</w:t>
            </w:r>
            <w:r w:rsidR="002B737D" w:rsidRPr="00182CCA">
              <w:rPr>
                <w:rFonts w:cs="Arial"/>
                <w:kern w:val="2"/>
                <w:sz w:val="18"/>
                <w:szCs w:val="20"/>
              </w:rPr>
              <w:t xml:space="preserve"> </w:t>
            </w:r>
            <w:r w:rsidRPr="00182CCA">
              <w:rPr>
                <w:rFonts w:cs="Arial"/>
                <w:kern w:val="2"/>
                <w:sz w:val="18"/>
                <w:szCs w:val="20"/>
              </w:rPr>
              <w:t>___ Complies with 34 CFR 76.564(c)(2)? The Restricted Indirect Cost Rate is _________%.</w:t>
            </w:r>
          </w:p>
        </w:tc>
      </w:tr>
    </w:tbl>
    <w:p w14:paraId="76A2AB81" w14:textId="77777777" w:rsidR="009D2143" w:rsidRPr="00BC4C0A" w:rsidRDefault="009D2143" w:rsidP="00182CCA">
      <w:pPr>
        <w:spacing w:before="0"/>
        <w:rPr>
          <w:kern w:val="2"/>
        </w:rPr>
      </w:pPr>
    </w:p>
    <w:tbl>
      <w:tblPr>
        <w:tblW w:w="1440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top w:w="43" w:type="dxa"/>
          <w:left w:w="72" w:type="dxa"/>
          <w:bottom w:w="14" w:type="dxa"/>
          <w:right w:w="72" w:type="dxa"/>
        </w:tblCellMar>
        <w:tblLook w:val="0000" w:firstRow="0" w:lastRow="0" w:firstColumn="0" w:lastColumn="0" w:noHBand="0" w:noVBand="0"/>
      </w:tblPr>
      <w:tblGrid>
        <w:gridCol w:w="3240"/>
        <w:gridCol w:w="1860"/>
        <w:gridCol w:w="30"/>
        <w:gridCol w:w="1830"/>
        <w:gridCol w:w="1860"/>
        <w:gridCol w:w="1860"/>
        <w:gridCol w:w="1860"/>
        <w:gridCol w:w="1860"/>
      </w:tblGrid>
      <w:tr w:rsidR="007B21E5" w:rsidRPr="00182CCA" w14:paraId="3EF05E90" w14:textId="77777777" w:rsidTr="007B21E5">
        <w:trPr>
          <w:cantSplit/>
          <w:jc w:val="center"/>
        </w:trPr>
        <w:tc>
          <w:tcPr>
            <w:tcW w:w="5130" w:type="dxa"/>
            <w:gridSpan w:val="3"/>
            <w:tcBorders>
              <w:top w:val="single" w:sz="18" w:space="0" w:color="auto"/>
              <w:bottom w:val="single" w:sz="18" w:space="0" w:color="auto"/>
            </w:tcBorders>
            <w:tcMar>
              <w:bottom w:w="72" w:type="dxa"/>
            </w:tcMar>
          </w:tcPr>
          <w:p w14:paraId="599A79E9" w14:textId="77777777" w:rsidR="007B21E5" w:rsidRPr="00182CCA" w:rsidRDefault="007B21E5" w:rsidP="00182CCA">
            <w:pPr>
              <w:keepNext/>
              <w:spacing w:before="0" w:line="276" w:lineRule="auto"/>
              <w:rPr>
                <w:rFonts w:cs="Arial"/>
                <w:b/>
                <w:kern w:val="2"/>
                <w:sz w:val="20"/>
                <w:szCs w:val="20"/>
              </w:rPr>
            </w:pPr>
            <w:r w:rsidRPr="00182CCA">
              <w:rPr>
                <w:rFonts w:cs="Arial"/>
                <w:b/>
                <w:kern w:val="2"/>
                <w:sz w:val="20"/>
                <w:szCs w:val="20"/>
              </w:rPr>
              <w:t xml:space="preserve">Name of Institution/Organization: </w:t>
            </w:r>
            <w:r w:rsidRPr="00182CCA">
              <w:rPr>
                <w:rFonts w:cs="Arial"/>
                <w:b/>
                <w:kern w:val="2"/>
                <w:sz w:val="20"/>
                <w:szCs w:val="20"/>
              </w:rPr>
              <w:br/>
            </w:r>
            <w:r w:rsidRPr="00182CCA">
              <w:rPr>
                <w:rFonts w:cs="Arial"/>
                <w:b/>
                <w:kern w:val="2"/>
                <w:sz w:val="20"/>
                <w:szCs w:val="20"/>
              </w:rPr>
              <w:fldChar w:fldCharType="begin">
                <w:ffData>
                  <w:name w:val="Text83"/>
                  <w:enabled/>
                  <w:calcOnExit w:val="0"/>
                  <w:textInput/>
                </w:ffData>
              </w:fldChar>
            </w:r>
            <w:r w:rsidRPr="00182CCA">
              <w:rPr>
                <w:rFonts w:cs="Arial"/>
                <w:b/>
                <w:kern w:val="2"/>
                <w:sz w:val="20"/>
                <w:szCs w:val="20"/>
              </w:rPr>
              <w:instrText xml:space="preserve"> FORMTEXT </w:instrText>
            </w:r>
            <w:r w:rsidRPr="00182CCA">
              <w:rPr>
                <w:rFonts w:cs="Arial"/>
                <w:b/>
                <w:kern w:val="2"/>
                <w:sz w:val="20"/>
                <w:szCs w:val="20"/>
              </w:rPr>
            </w:r>
            <w:r w:rsidRPr="00182CCA">
              <w:rPr>
                <w:rFonts w:cs="Arial"/>
                <w:b/>
                <w:kern w:val="2"/>
                <w:sz w:val="20"/>
                <w:szCs w:val="20"/>
              </w:rPr>
              <w:fldChar w:fldCharType="separate"/>
            </w:r>
            <w:r w:rsidRPr="00182CCA">
              <w:rPr>
                <w:rFonts w:cs="Arial"/>
                <w:b/>
                <w:noProof/>
                <w:kern w:val="2"/>
                <w:sz w:val="20"/>
                <w:szCs w:val="20"/>
              </w:rPr>
              <w:t> </w:t>
            </w:r>
            <w:r w:rsidRPr="00182CCA">
              <w:rPr>
                <w:rFonts w:cs="Arial"/>
                <w:b/>
                <w:noProof/>
                <w:kern w:val="2"/>
                <w:sz w:val="20"/>
                <w:szCs w:val="20"/>
              </w:rPr>
              <w:t> </w:t>
            </w:r>
            <w:r w:rsidRPr="00182CCA">
              <w:rPr>
                <w:rFonts w:cs="Arial"/>
                <w:b/>
                <w:noProof/>
                <w:kern w:val="2"/>
                <w:sz w:val="20"/>
                <w:szCs w:val="20"/>
              </w:rPr>
              <w:t> </w:t>
            </w:r>
            <w:r w:rsidRPr="00182CCA">
              <w:rPr>
                <w:rFonts w:cs="Arial"/>
                <w:b/>
                <w:noProof/>
                <w:kern w:val="2"/>
                <w:sz w:val="20"/>
                <w:szCs w:val="20"/>
              </w:rPr>
              <w:t> </w:t>
            </w:r>
            <w:r w:rsidRPr="00182CCA">
              <w:rPr>
                <w:rFonts w:cs="Arial"/>
                <w:b/>
                <w:noProof/>
                <w:kern w:val="2"/>
                <w:sz w:val="20"/>
                <w:szCs w:val="20"/>
              </w:rPr>
              <w:t> </w:t>
            </w:r>
            <w:r w:rsidRPr="00182CCA">
              <w:rPr>
                <w:rFonts w:cs="Arial"/>
                <w:b/>
                <w:kern w:val="2"/>
                <w:sz w:val="20"/>
                <w:szCs w:val="20"/>
              </w:rPr>
              <w:fldChar w:fldCharType="end"/>
            </w:r>
          </w:p>
        </w:tc>
        <w:tc>
          <w:tcPr>
            <w:tcW w:w="9270" w:type="dxa"/>
            <w:gridSpan w:val="5"/>
            <w:tcBorders>
              <w:top w:val="single" w:sz="18" w:space="0" w:color="auto"/>
              <w:bottom w:val="single" w:sz="18" w:space="0" w:color="auto"/>
            </w:tcBorders>
            <w:tcMar>
              <w:bottom w:w="72" w:type="dxa"/>
            </w:tcMar>
            <w:vAlign w:val="center"/>
          </w:tcPr>
          <w:p w14:paraId="1643B7D7" w14:textId="77777777" w:rsidR="007B21E5" w:rsidRPr="00182CCA" w:rsidRDefault="007B21E5" w:rsidP="00182CCA">
            <w:pPr>
              <w:keepNext/>
              <w:spacing w:before="0" w:line="276" w:lineRule="auto"/>
              <w:rPr>
                <w:rFonts w:cs="Arial"/>
                <w:kern w:val="2"/>
                <w:sz w:val="20"/>
                <w:szCs w:val="20"/>
              </w:rPr>
            </w:pPr>
            <w:r w:rsidRPr="00182CCA">
              <w:rPr>
                <w:rFonts w:cs="Arial"/>
                <w:kern w:val="2"/>
                <w:sz w:val="20"/>
                <w:szCs w:val="20"/>
              </w:rPr>
              <w:t xml:space="preserve">Applicants requesting funding for only one year should complete the column under "Project Year 1." Applicants requesting funding for multi-year grants should complete all applicable columns. </w:t>
            </w:r>
            <w:r w:rsidRPr="00182CCA">
              <w:rPr>
                <w:rFonts w:cs="Arial"/>
                <w:kern w:val="2"/>
                <w:sz w:val="20"/>
                <w:szCs w:val="20"/>
              </w:rPr>
              <w:br/>
              <w:t>Please read all instructions before completing form.</w:t>
            </w:r>
          </w:p>
        </w:tc>
      </w:tr>
      <w:tr w:rsidR="007B21E5" w:rsidRPr="00182CCA" w14:paraId="08ED1ED1" w14:textId="77777777" w:rsidTr="007B21E5">
        <w:trPr>
          <w:cantSplit/>
          <w:jc w:val="center"/>
        </w:trPr>
        <w:tc>
          <w:tcPr>
            <w:tcW w:w="14400" w:type="dxa"/>
            <w:gridSpan w:val="8"/>
            <w:tcBorders>
              <w:top w:val="single" w:sz="18" w:space="0" w:color="auto"/>
              <w:bottom w:val="single" w:sz="12" w:space="0" w:color="auto"/>
            </w:tcBorders>
            <w:tcMar>
              <w:top w:w="14" w:type="dxa"/>
            </w:tcMar>
            <w:vAlign w:val="center"/>
          </w:tcPr>
          <w:p w14:paraId="2668A1A4" w14:textId="77777777" w:rsidR="007B21E5" w:rsidRPr="00182CCA" w:rsidRDefault="007B21E5" w:rsidP="00182CCA">
            <w:pPr>
              <w:keepNext/>
              <w:spacing w:before="0" w:line="276" w:lineRule="auto"/>
              <w:jc w:val="center"/>
              <w:rPr>
                <w:rFonts w:cs="Arial"/>
                <w:kern w:val="2"/>
                <w:sz w:val="24"/>
                <w:szCs w:val="20"/>
              </w:rPr>
            </w:pPr>
            <w:r w:rsidRPr="00182CCA">
              <w:rPr>
                <w:rFonts w:cs="Arial"/>
                <w:b/>
                <w:kern w:val="2"/>
                <w:sz w:val="24"/>
                <w:szCs w:val="20"/>
              </w:rPr>
              <w:t>SECTION B—BUDGET SUMMARY</w:t>
            </w:r>
          </w:p>
          <w:p w14:paraId="170DD690" w14:textId="77777777" w:rsidR="007B21E5" w:rsidRPr="00182CCA" w:rsidRDefault="007B21E5" w:rsidP="00182CCA">
            <w:pPr>
              <w:keepNext/>
              <w:spacing w:before="0" w:line="276" w:lineRule="auto"/>
              <w:jc w:val="center"/>
              <w:rPr>
                <w:rFonts w:cs="Arial"/>
                <w:kern w:val="2"/>
                <w:sz w:val="20"/>
                <w:szCs w:val="20"/>
              </w:rPr>
            </w:pPr>
            <w:r w:rsidRPr="00182CCA">
              <w:rPr>
                <w:rFonts w:cs="Arial"/>
                <w:b/>
                <w:kern w:val="2"/>
                <w:sz w:val="24"/>
                <w:szCs w:val="20"/>
              </w:rPr>
              <w:t>NON-FEDERAL FUNDS</w:t>
            </w:r>
          </w:p>
        </w:tc>
      </w:tr>
      <w:tr w:rsidR="007B21E5" w:rsidRPr="00182CCA" w14:paraId="736DBCA2" w14:textId="77777777" w:rsidTr="007B21E5">
        <w:trPr>
          <w:cantSplit/>
          <w:jc w:val="center"/>
        </w:trPr>
        <w:tc>
          <w:tcPr>
            <w:tcW w:w="3240" w:type="dxa"/>
            <w:tcBorders>
              <w:top w:val="single" w:sz="12" w:space="0" w:color="auto"/>
              <w:bottom w:val="single" w:sz="8" w:space="0" w:color="auto"/>
            </w:tcBorders>
            <w:vAlign w:val="bottom"/>
          </w:tcPr>
          <w:p w14:paraId="0BC3FCDD"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Budget Categories</w:t>
            </w:r>
          </w:p>
        </w:tc>
        <w:tc>
          <w:tcPr>
            <w:tcW w:w="1860" w:type="dxa"/>
            <w:tcBorders>
              <w:top w:val="single" w:sz="12" w:space="0" w:color="auto"/>
              <w:bottom w:val="single" w:sz="8" w:space="0" w:color="auto"/>
            </w:tcBorders>
            <w:vAlign w:val="bottom"/>
          </w:tcPr>
          <w:p w14:paraId="78C861F4"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Project Year 1</w:t>
            </w:r>
          </w:p>
          <w:p w14:paraId="3A62CC45"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(a)</w:t>
            </w:r>
          </w:p>
        </w:tc>
        <w:tc>
          <w:tcPr>
            <w:tcW w:w="1860" w:type="dxa"/>
            <w:gridSpan w:val="2"/>
            <w:tcBorders>
              <w:top w:val="single" w:sz="12" w:space="0" w:color="auto"/>
              <w:bottom w:val="single" w:sz="8" w:space="0" w:color="auto"/>
            </w:tcBorders>
            <w:vAlign w:val="bottom"/>
          </w:tcPr>
          <w:p w14:paraId="7B434C01"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Project Year 2</w:t>
            </w:r>
          </w:p>
          <w:p w14:paraId="5FC7B381"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(b)</w:t>
            </w:r>
          </w:p>
        </w:tc>
        <w:tc>
          <w:tcPr>
            <w:tcW w:w="1860" w:type="dxa"/>
            <w:tcBorders>
              <w:top w:val="single" w:sz="12" w:space="0" w:color="auto"/>
              <w:bottom w:val="single" w:sz="8" w:space="0" w:color="auto"/>
            </w:tcBorders>
            <w:vAlign w:val="bottom"/>
          </w:tcPr>
          <w:p w14:paraId="0B3E407F"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Project Year 3</w:t>
            </w:r>
          </w:p>
          <w:p w14:paraId="6E3CF970"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(c)</w:t>
            </w:r>
          </w:p>
        </w:tc>
        <w:tc>
          <w:tcPr>
            <w:tcW w:w="1860" w:type="dxa"/>
            <w:tcBorders>
              <w:top w:val="single" w:sz="12" w:space="0" w:color="auto"/>
              <w:bottom w:val="single" w:sz="8" w:space="0" w:color="auto"/>
            </w:tcBorders>
            <w:vAlign w:val="bottom"/>
          </w:tcPr>
          <w:p w14:paraId="343A2B75"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Project Year 4</w:t>
            </w:r>
          </w:p>
          <w:p w14:paraId="36A20564"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(d)</w:t>
            </w:r>
          </w:p>
        </w:tc>
        <w:tc>
          <w:tcPr>
            <w:tcW w:w="1860" w:type="dxa"/>
            <w:tcBorders>
              <w:top w:val="single" w:sz="12" w:space="0" w:color="auto"/>
              <w:bottom w:val="single" w:sz="8" w:space="0" w:color="auto"/>
            </w:tcBorders>
            <w:vAlign w:val="bottom"/>
          </w:tcPr>
          <w:p w14:paraId="00B597A9"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Project Year 5</w:t>
            </w:r>
          </w:p>
          <w:p w14:paraId="5187E910"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(e)</w:t>
            </w:r>
          </w:p>
        </w:tc>
        <w:tc>
          <w:tcPr>
            <w:tcW w:w="1860" w:type="dxa"/>
            <w:tcBorders>
              <w:top w:val="single" w:sz="12" w:space="0" w:color="auto"/>
              <w:bottom w:val="single" w:sz="8" w:space="0" w:color="auto"/>
            </w:tcBorders>
            <w:vAlign w:val="bottom"/>
          </w:tcPr>
          <w:p w14:paraId="6604ED44"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Total</w:t>
            </w:r>
          </w:p>
          <w:p w14:paraId="660F48EE" w14:textId="77777777" w:rsidR="007B21E5" w:rsidRPr="00182CCA" w:rsidRDefault="007B21E5" w:rsidP="00182CCA">
            <w:pPr>
              <w:keepNext/>
              <w:spacing w:before="0" w:line="276" w:lineRule="auto"/>
              <w:jc w:val="center"/>
              <w:rPr>
                <w:rFonts w:cs="Arial"/>
                <w:b/>
                <w:kern w:val="2"/>
                <w:sz w:val="20"/>
                <w:szCs w:val="20"/>
              </w:rPr>
            </w:pPr>
            <w:r w:rsidRPr="00182CCA">
              <w:rPr>
                <w:rFonts w:cs="Arial"/>
                <w:b/>
                <w:kern w:val="2"/>
                <w:sz w:val="20"/>
                <w:szCs w:val="20"/>
              </w:rPr>
              <w:t>(f)</w:t>
            </w:r>
          </w:p>
        </w:tc>
      </w:tr>
      <w:tr w:rsidR="007B21E5" w:rsidRPr="00182CCA" w14:paraId="0845C8C8" w14:textId="77777777" w:rsidTr="007B21E5">
        <w:trPr>
          <w:cantSplit/>
          <w:jc w:val="center"/>
        </w:trPr>
        <w:tc>
          <w:tcPr>
            <w:tcW w:w="3240" w:type="dxa"/>
            <w:tcBorders>
              <w:top w:val="single" w:sz="8" w:space="0" w:color="auto"/>
            </w:tcBorders>
            <w:shd w:val="clear" w:color="auto" w:fill="F3F3F3"/>
            <w:vAlign w:val="center"/>
          </w:tcPr>
          <w:p w14:paraId="53EA7B73"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Personnel</w:t>
            </w:r>
          </w:p>
        </w:tc>
        <w:tc>
          <w:tcPr>
            <w:tcW w:w="1860" w:type="dxa"/>
            <w:tcBorders>
              <w:top w:val="single" w:sz="8" w:space="0" w:color="auto"/>
            </w:tcBorders>
            <w:shd w:val="clear" w:color="auto" w:fill="F3F3F3"/>
            <w:vAlign w:val="bottom"/>
          </w:tcPr>
          <w:p w14:paraId="658EDA7E"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tcBorders>
              <w:top w:val="single" w:sz="8" w:space="0" w:color="auto"/>
            </w:tcBorders>
            <w:shd w:val="clear" w:color="auto" w:fill="F3F3F3"/>
            <w:vAlign w:val="bottom"/>
          </w:tcPr>
          <w:p w14:paraId="34610D4F"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tcBorders>
            <w:shd w:val="clear" w:color="auto" w:fill="F3F3F3"/>
            <w:vAlign w:val="bottom"/>
          </w:tcPr>
          <w:p w14:paraId="0A485B01"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tcBorders>
            <w:shd w:val="clear" w:color="auto" w:fill="F3F3F3"/>
            <w:vAlign w:val="bottom"/>
          </w:tcPr>
          <w:p w14:paraId="14D7FDE6"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tcBorders>
            <w:shd w:val="clear" w:color="auto" w:fill="F3F3F3"/>
            <w:vAlign w:val="bottom"/>
          </w:tcPr>
          <w:p w14:paraId="3D340D70"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tcBorders>
            <w:shd w:val="clear" w:color="auto" w:fill="F3F3F3"/>
            <w:vAlign w:val="bottom"/>
          </w:tcPr>
          <w:p w14:paraId="10F453F6"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3FC92E60" w14:textId="77777777" w:rsidTr="007B21E5">
        <w:trPr>
          <w:cantSplit/>
          <w:jc w:val="center"/>
        </w:trPr>
        <w:tc>
          <w:tcPr>
            <w:tcW w:w="3240" w:type="dxa"/>
            <w:vAlign w:val="center"/>
          </w:tcPr>
          <w:p w14:paraId="78344DE9"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Fringe Benefits</w:t>
            </w:r>
          </w:p>
        </w:tc>
        <w:tc>
          <w:tcPr>
            <w:tcW w:w="1860" w:type="dxa"/>
            <w:vAlign w:val="bottom"/>
          </w:tcPr>
          <w:p w14:paraId="099DD8C3"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vAlign w:val="bottom"/>
          </w:tcPr>
          <w:p w14:paraId="079160B9"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6F384F4D"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5E4742B8"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6ED76F86"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59DE49FC"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6C078C56" w14:textId="77777777" w:rsidTr="007B21E5">
        <w:trPr>
          <w:cantSplit/>
          <w:jc w:val="center"/>
        </w:trPr>
        <w:tc>
          <w:tcPr>
            <w:tcW w:w="3240" w:type="dxa"/>
            <w:shd w:val="clear" w:color="auto" w:fill="F3F3F3"/>
            <w:vAlign w:val="center"/>
          </w:tcPr>
          <w:p w14:paraId="2404ECF2"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Travel</w:t>
            </w:r>
          </w:p>
        </w:tc>
        <w:tc>
          <w:tcPr>
            <w:tcW w:w="1860" w:type="dxa"/>
            <w:shd w:val="clear" w:color="auto" w:fill="F3F3F3"/>
            <w:vAlign w:val="bottom"/>
          </w:tcPr>
          <w:p w14:paraId="6C02D21C"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shd w:val="clear" w:color="auto" w:fill="F3F3F3"/>
            <w:vAlign w:val="bottom"/>
          </w:tcPr>
          <w:p w14:paraId="43435FFA"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0AC5D191"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62054FB0"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00CEECA1"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1D58A03A"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5B21D804" w14:textId="77777777" w:rsidTr="007B21E5">
        <w:trPr>
          <w:cantSplit/>
          <w:jc w:val="center"/>
        </w:trPr>
        <w:tc>
          <w:tcPr>
            <w:tcW w:w="3240" w:type="dxa"/>
            <w:vAlign w:val="center"/>
          </w:tcPr>
          <w:p w14:paraId="789FBE94"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Equipment</w:t>
            </w:r>
          </w:p>
        </w:tc>
        <w:tc>
          <w:tcPr>
            <w:tcW w:w="1860" w:type="dxa"/>
            <w:vAlign w:val="bottom"/>
          </w:tcPr>
          <w:p w14:paraId="235F3B9D"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vAlign w:val="bottom"/>
          </w:tcPr>
          <w:p w14:paraId="177EB5A7"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730B834F"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1BB95E05"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3158A415"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309B914C"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61E66C7B" w14:textId="77777777" w:rsidTr="007B21E5">
        <w:trPr>
          <w:cantSplit/>
          <w:jc w:val="center"/>
        </w:trPr>
        <w:tc>
          <w:tcPr>
            <w:tcW w:w="3240" w:type="dxa"/>
            <w:shd w:val="clear" w:color="auto" w:fill="F3F3F3"/>
            <w:vAlign w:val="center"/>
          </w:tcPr>
          <w:p w14:paraId="3C68EF44"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Supplies</w:t>
            </w:r>
          </w:p>
        </w:tc>
        <w:tc>
          <w:tcPr>
            <w:tcW w:w="1860" w:type="dxa"/>
            <w:shd w:val="clear" w:color="auto" w:fill="F3F3F3"/>
            <w:vAlign w:val="bottom"/>
          </w:tcPr>
          <w:p w14:paraId="20AFC711"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shd w:val="clear" w:color="auto" w:fill="F3F3F3"/>
            <w:vAlign w:val="bottom"/>
          </w:tcPr>
          <w:p w14:paraId="127495F8"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1DAA06D0"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1ED42A7D"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4C6EB77B"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4E81BAC1"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0D5FE97C" w14:textId="77777777" w:rsidTr="007B21E5">
        <w:trPr>
          <w:cantSplit/>
          <w:jc w:val="center"/>
        </w:trPr>
        <w:tc>
          <w:tcPr>
            <w:tcW w:w="3240" w:type="dxa"/>
            <w:vAlign w:val="center"/>
          </w:tcPr>
          <w:p w14:paraId="5FDC99E0"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Contractual</w:t>
            </w:r>
          </w:p>
        </w:tc>
        <w:tc>
          <w:tcPr>
            <w:tcW w:w="1860" w:type="dxa"/>
            <w:vAlign w:val="bottom"/>
          </w:tcPr>
          <w:p w14:paraId="2D08157F"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vAlign w:val="bottom"/>
          </w:tcPr>
          <w:p w14:paraId="2A2D6AED"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2B6BCC02"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617E2E42"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40C18965"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5BC0C55A"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51C75054" w14:textId="77777777" w:rsidTr="007B21E5">
        <w:trPr>
          <w:cantSplit/>
          <w:jc w:val="center"/>
        </w:trPr>
        <w:tc>
          <w:tcPr>
            <w:tcW w:w="3240" w:type="dxa"/>
            <w:shd w:val="clear" w:color="auto" w:fill="F3F3F3"/>
            <w:vAlign w:val="center"/>
          </w:tcPr>
          <w:p w14:paraId="338D0114"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Construction</w:t>
            </w:r>
          </w:p>
        </w:tc>
        <w:tc>
          <w:tcPr>
            <w:tcW w:w="1860" w:type="dxa"/>
            <w:shd w:val="clear" w:color="auto" w:fill="F3F3F3"/>
            <w:vAlign w:val="bottom"/>
          </w:tcPr>
          <w:p w14:paraId="436F3D99"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shd w:val="clear" w:color="auto" w:fill="F3F3F3"/>
            <w:vAlign w:val="bottom"/>
          </w:tcPr>
          <w:p w14:paraId="1D9AEE8D"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5BBE5423"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2FAEB668"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5C9878A4"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605902A5"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04E1F456" w14:textId="77777777" w:rsidTr="007B21E5">
        <w:trPr>
          <w:cantSplit/>
          <w:jc w:val="center"/>
        </w:trPr>
        <w:tc>
          <w:tcPr>
            <w:tcW w:w="3240" w:type="dxa"/>
            <w:vAlign w:val="center"/>
          </w:tcPr>
          <w:p w14:paraId="66617EEE"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 xml:space="preserve">Other </w:t>
            </w:r>
          </w:p>
        </w:tc>
        <w:tc>
          <w:tcPr>
            <w:tcW w:w="1860" w:type="dxa"/>
            <w:vAlign w:val="bottom"/>
          </w:tcPr>
          <w:p w14:paraId="454F5730"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vAlign w:val="bottom"/>
          </w:tcPr>
          <w:p w14:paraId="0FD0A767"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52B2E186"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3382B9FB"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3925A607"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745F3E32"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0E953F1A" w14:textId="77777777" w:rsidTr="007B21E5">
        <w:trPr>
          <w:cantSplit/>
          <w:jc w:val="center"/>
        </w:trPr>
        <w:tc>
          <w:tcPr>
            <w:tcW w:w="3240" w:type="dxa"/>
            <w:shd w:val="clear" w:color="auto" w:fill="F3F3F3"/>
            <w:vAlign w:val="center"/>
          </w:tcPr>
          <w:p w14:paraId="6B673792"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Total Direct Costs</w:t>
            </w:r>
            <w:r w:rsidRPr="00182CCA">
              <w:rPr>
                <w:rFonts w:cs="Arial"/>
                <w:b/>
                <w:kern w:val="2"/>
                <w:sz w:val="20"/>
                <w:szCs w:val="20"/>
              </w:rPr>
              <w:br/>
            </w:r>
            <w:r w:rsidRPr="00182CCA">
              <w:rPr>
                <w:rFonts w:cs="Arial"/>
                <w:kern w:val="2"/>
                <w:sz w:val="20"/>
                <w:szCs w:val="20"/>
              </w:rPr>
              <w:t>(Lines 1-8)</w:t>
            </w:r>
          </w:p>
        </w:tc>
        <w:tc>
          <w:tcPr>
            <w:tcW w:w="1860" w:type="dxa"/>
            <w:shd w:val="clear" w:color="auto" w:fill="F3F3F3"/>
            <w:vAlign w:val="bottom"/>
          </w:tcPr>
          <w:p w14:paraId="71CBBBF2"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shd w:val="clear" w:color="auto" w:fill="F3F3F3"/>
            <w:vAlign w:val="bottom"/>
          </w:tcPr>
          <w:p w14:paraId="2FF61FF0"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1033F8C2"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34DAD14A"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499BE12B"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shd w:val="clear" w:color="auto" w:fill="F3F3F3"/>
            <w:vAlign w:val="bottom"/>
          </w:tcPr>
          <w:p w14:paraId="7C1A0DED"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3C2F41AA" w14:textId="77777777" w:rsidTr="007B21E5">
        <w:trPr>
          <w:cantSplit/>
          <w:jc w:val="center"/>
        </w:trPr>
        <w:tc>
          <w:tcPr>
            <w:tcW w:w="3240" w:type="dxa"/>
            <w:vAlign w:val="center"/>
          </w:tcPr>
          <w:p w14:paraId="0EA2819E"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Indirect Costs</w:t>
            </w:r>
          </w:p>
        </w:tc>
        <w:tc>
          <w:tcPr>
            <w:tcW w:w="1860" w:type="dxa"/>
            <w:vAlign w:val="bottom"/>
          </w:tcPr>
          <w:p w14:paraId="0B535495"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vAlign w:val="bottom"/>
          </w:tcPr>
          <w:p w14:paraId="16E084DD"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3E55D69F"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7E175E69"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618DDB60"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vAlign w:val="bottom"/>
          </w:tcPr>
          <w:p w14:paraId="1A25EE2F"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1B97DFB9" w14:textId="77777777" w:rsidTr="007B21E5">
        <w:trPr>
          <w:cantSplit/>
          <w:jc w:val="center"/>
        </w:trPr>
        <w:tc>
          <w:tcPr>
            <w:tcW w:w="3240" w:type="dxa"/>
            <w:tcBorders>
              <w:bottom w:val="single" w:sz="8" w:space="0" w:color="auto"/>
            </w:tcBorders>
            <w:shd w:val="clear" w:color="auto" w:fill="F3F3F3"/>
            <w:vAlign w:val="center"/>
          </w:tcPr>
          <w:p w14:paraId="7BF6E042" w14:textId="77777777" w:rsidR="007B21E5" w:rsidRPr="00182CCA" w:rsidRDefault="007B21E5" w:rsidP="00AE0EC2">
            <w:pPr>
              <w:keepNext/>
              <w:numPr>
                <w:ilvl w:val="0"/>
                <w:numId w:val="9"/>
              </w:numPr>
              <w:spacing w:before="0" w:line="276" w:lineRule="auto"/>
              <w:rPr>
                <w:rFonts w:cs="Arial"/>
                <w:b/>
                <w:kern w:val="2"/>
                <w:sz w:val="20"/>
                <w:szCs w:val="20"/>
              </w:rPr>
            </w:pPr>
            <w:r w:rsidRPr="00182CCA">
              <w:rPr>
                <w:rFonts w:cs="Arial"/>
                <w:b/>
                <w:kern w:val="2"/>
                <w:sz w:val="20"/>
                <w:szCs w:val="20"/>
              </w:rPr>
              <w:t>Training Stipends</w:t>
            </w:r>
          </w:p>
        </w:tc>
        <w:tc>
          <w:tcPr>
            <w:tcW w:w="1860" w:type="dxa"/>
            <w:tcBorders>
              <w:bottom w:val="single" w:sz="8" w:space="0" w:color="auto"/>
            </w:tcBorders>
            <w:shd w:val="clear" w:color="auto" w:fill="F3F3F3"/>
            <w:vAlign w:val="bottom"/>
          </w:tcPr>
          <w:p w14:paraId="49064B72"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tcBorders>
              <w:bottom w:val="single" w:sz="8" w:space="0" w:color="auto"/>
            </w:tcBorders>
            <w:shd w:val="clear" w:color="auto" w:fill="F3F3F3"/>
            <w:vAlign w:val="bottom"/>
          </w:tcPr>
          <w:p w14:paraId="11893DD7"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bottom w:val="single" w:sz="8" w:space="0" w:color="auto"/>
            </w:tcBorders>
            <w:shd w:val="clear" w:color="auto" w:fill="F3F3F3"/>
            <w:vAlign w:val="bottom"/>
          </w:tcPr>
          <w:p w14:paraId="59162A62"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bottom w:val="single" w:sz="8" w:space="0" w:color="auto"/>
            </w:tcBorders>
            <w:shd w:val="clear" w:color="auto" w:fill="F3F3F3"/>
            <w:vAlign w:val="bottom"/>
          </w:tcPr>
          <w:p w14:paraId="4264E42B"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bottom w:val="single" w:sz="8" w:space="0" w:color="auto"/>
            </w:tcBorders>
            <w:shd w:val="clear" w:color="auto" w:fill="F3F3F3"/>
            <w:vAlign w:val="bottom"/>
          </w:tcPr>
          <w:p w14:paraId="3392150C"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bottom w:val="single" w:sz="8" w:space="0" w:color="auto"/>
            </w:tcBorders>
            <w:shd w:val="clear" w:color="auto" w:fill="F3F3F3"/>
            <w:vAlign w:val="bottom"/>
          </w:tcPr>
          <w:p w14:paraId="063E3585" w14:textId="77777777" w:rsidR="007B21E5" w:rsidRPr="00182CCA" w:rsidRDefault="007B21E5" w:rsidP="00182CCA">
            <w:pPr>
              <w:keepNext/>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6B7CEAAD" w14:textId="77777777" w:rsidTr="007B21E5">
        <w:trPr>
          <w:cantSplit/>
          <w:jc w:val="center"/>
        </w:trPr>
        <w:tc>
          <w:tcPr>
            <w:tcW w:w="3240" w:type="dxa"/>
            <w:tcBorders>
              <w:top w:val="single" w:sz="8" w:space="0" w:color="auto"/>
              <w:bottom w:val="single" w:sz="18" w:space="0" w:color="auto"/>
            </w:tcBorders>
            <w:vAlign w:val="center"/>
          </w:tcPr>
          <w:p w14:paraId="2C6E7CB9" w14:textId="77777777" w:rsidR="007B21E5" w:rsidRPr="00182CCA" w:rsidRDefault="007B21E5" w:rsidP="00AE0EC2">
            <w:pPr>
              <w:numPr>
                <w:ilvl w:val="0"/>
                <w:numId w:val="9"/>
              </w:numPr>
              <w:spacing w:before="0" w:line="276" w:lineRule="auto"/>
              <w:rPr>
                <w:rFonts w:cs="Arial"/>
                <w:b/>
                <w:kern w:val="2"/>
                <w:sz w:val="20"/>
                <w:szCs w:val="20"/>
              </w:rPr>
            </w:pPr>
            <w:r w:rsidRPr="00182CCA">
              <w:rPr>
                <w:rFonts w:cs="Arial"/>
                <w:b/>
                <w:kern w:val="2"/>
                <w:sz w:val="20"/>
                <w:szCs w:val="20"/>
              </w:rPr>
              <w:t>Total Costs</w:t>
            </w:r>
            <w:r w:rsidRPr="00182CCA">
              <w:rPr>
                <w:rFonts w:cs="Arial"/>
                <w:b/>
                <w:kern w:val="2"/>
                <w:sz w:val="20"/>
                <w:szCs w:val="20"/>
              </w:rPr>
              <w:br/>
            </w:r>
            <w:r w:rsidRPr="00182CCA">
              <w:rPr>
                <w:rFonts w:cs="Arial"/>
                <w:kern w:val="2"/>
                <w:sz w:val="20"/>
                <w:szCs w:val="20"/>
              </w:rPr>
              <w:t>(Lines 9-11)</w:t>
            </w:r>
          </w:p>
        </w:tc>
        <w:tc>
          <w:tcPr>
            <w:tcW w:w="1860" w:type="dxa"/>
            <w:tcBorders>
              <w:top w:val="single" w:sz="8" w:space="0" w:color="auto"/>
              <w:bottom w:val="single" w:sz="18" w:space="0" w:color="auto"/>
            </w:tcBorders>
            <w:vAlign w:val="bottom"/>
          </w:tcPr>
          <w:p w14:paraId="25B387BF" w14:textId="77777777" w:rsidR="007B21E5" w:rsidRPr="00182CCA" w:rsidRDefault="007B21E5" w:rsidP="00182CCA">
            <w:pPr>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gridSpan w:val="2"/>
            <w:tcBorders>
              <w:top w:val="single" w:sz="8" w:space="0" w:color="auto"/>
              <w:bottom w:val="single" w:sz="18" w:space="0" w:color="auto"/>
            </w:tcBorders>
            <w:vAlign w:val="bottom"/>
          </w:tcPr>
          <w:p w14:paraId="736B6940" w14:textId="77777777" w:rsidR="007B21E5" w:rsidRPr="00182CCA" w:rsidRDefault="007B21E5" w:rsidP="00182CCA">
            <w:pPr>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bottom w:val="single" w:sz="18" w:space="0" w:color="auto"/>
            </w:tcBorders>
            <w:vAlign w:val="bottom"/>
          </w:tcPr>
          <w:p w14:paraId="7AB1A54C" w14:textId="77777777" w:rsidR="007B21E5" w:rsidRPr="00182CCA" w:rsidRDefault="007B21E5" w:rsidP="00182CCA">
            <w:pPr>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bottom w:val="single" w:sz="18" w:space="0" w:color="auto"/>
            </w:tcBorders>
            <w:vAlign w:val="bottom"/>
          </w:tcPr>
          <w:p w14:paraId="0C1F47ED" w14:textId="77777777" w:rsidR="007B21E5" w:rsidRPr="00182CCA" w:rsidRDefault="007B21E5" w:rsidP="00182CCA">
            <w:pPr>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bottom w:val="single" w:sz="18" w:space="0" w:color="auto"/>
            </w:tcBorders>
            <w:vAlign w:val="bottom"/>
          </w:tcPr>
          <w:p w14:paraId="2717178E" w14:textId="77777777" w:rsidR="007B21E5" w:rsidRPr="00182CCA" w:rsidRDefault="007B21E5" w:rsidP="00182CCA">
            <w:pPr>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c>
          <w:tcPr>
            <w:tcW w:w="1860" w:type="dxa"/>
            <w:tcBorders>
              <w:top w:val="single" w:sz="8" w:space="0" w:color="auto"/>
              <w:bottom w:val="single" w:sz="18" w:space="0" w:color="auto"/>
            </w:tcBorders>
            <w:vAlign w:val="bottom"/>
          </w:tcPr>
          <w:p w14:paraId="3BEF6EDD" w14:textId="77777777" w:rsidR="007B21E5" w:rsidRPr="00182CCA" w:rsidRDefault="007B21E5" w:rsidP="00182CCA">
            <w:pPr>
              <w:tabs>
                <w:tab w:val="decimal" w:pos="1260"/>
              </w:tabs>
              <w:spacing w:before="0" w:line="276" w:lineRule="auto"/>
              <w:rPr>
                <w:rFonts w:cs="Arial"/>
                <w:kern w:val="2"/>
                <w:sz w:val="20"/>
                <w:szCs w:val="20"/>
              </w:rPr>
            </w:pPr>
            <w:r w:rsidRPr="00182CCA">
              <w:rPr>
                <w:rFonts w:cs="Arial"/>
                <w:kern w:val="2"/>
                <w:sz w:val="20"/>
                <w:szCs w:val="20"/>
              </w:rPr>
              <w:fldChar w:fldCharType="begin">
                <w:ffData>
                  <w:name w:val="Text89"/>
                  <w:enabled/>
                  <w:calcOnExit w:val="0"/>
                  <w:textInput>
                    <w:type w:val="number"/>
                    <w:format w:val="$#,##0.00;($#,##0.00)"/>
                  </w:textInput>
                </w:ffData>
              </w:fldChar>
            </w:r>
            <w:r w:rsidRPr="00182CCA">
              <w:rPr>
                <w:rFonts w:cs="Arial"/>
                <w:kern w:val="2"/>
                <w:sz w:val="20"/>
                <w:szCs w:val="20"/>
              </w:rPr>
              <w:instrText xml:space="preserve"> FORMTEXT </w:instrText>
            </w:r>
            <w:r w:rsidRPr="00182CCA">
              <w:rPr>
                <w:rFonts w:cs="Arial"/>
                <w:kern w:val="2"/>
                <w:sz w:val="20"/>
                <w:szCs w:val="20"/>
              </w:rPr>
            </w:r>
            <w:r w:rsidRPr="00182CCA">
              <w:rPr>
                <w:rFonts w:cs="Arial"/>
                <w:kern w:val="2"/>
                <w:sz w:val="20"/>
                <w:szCs w:val="20"/>
              </w:rPr>
              <w:fldChar w:fldCharType="separate"/>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noProof/>
                <w:kern w:val="2"/>
                <w:sz w:val="20"/>
                <w:szCs w:val="20"/>
              </w:rPr>
              <w:t> </w:t>
            </w:r>
            <w:r w:rsidRPr="00182CCA">
              <w:rPr>
                <w:rFonts w:cs="Arial"/>
                <w:kern w:val="2"/>
                <w:sz w:val="20"/>
                <w:szCs w:val="20"/>
              </w:rPr>
              <w:fldChar w:fldCharType="end"/>
            </w:r>
          </w:p>
        </w:tc>
      </w:tr>
      <w:tr w:rsidR="007B21E5" w:rsidRPr="00182CCA" w14:paraId="6FF21D07" w14:textId="77777777" w:rsidTr="007B21E5">
        <w:trPr>
          <w:cantSplit/>
          <w:jc w:val="center"/>
        </w:trPr>
        <w:tc>
          <w:tcPr>
            <w:tcW w:w="14400" w:type="dxa"/>
            <w:gridSpan w:val="8"/>
            <w:tcBorders>
              <w:top w:val="single" w:sz="18" w:space="0" w:color="auto"/>
              <w:bottom w:val="single" w:sz="12" w:space="0" w:color="auto"/>
            </w:tcBorders>
            <w:tcMar>
              <w:top w:w="14" w:type="dxa"/>
              <w:bottom w:w="14" w:type="dxa"/>
            </w:tcMar>
            <w:vAlign w:val="center"/>
          </w:tcPr>
          <w:p w14:paraId="3243D93F" w14:textId="77777777" w:rsidR="007B21E5" w:rsidRPr="00182CCA" w:rsidRDefault="007B21E5" w:rsidP="00182CCA">
            <w:pPr>
              <w:spacing w:before="0" w:line="276" w:lineRule="auto"/>
              <w:jc w:val="center"/>
              <w:rPr>
                <w:rFonts w:cs="Arial"/>
                <w:kern w:val="2"/>
                <w:sz w:val="20"/>
                <w:szCs w:val="20"/>
              </w:rPr>
            </w:pPr>
            <w:r w:rsidRPr="00182CCA">
              <w:rPr>
                <w:rFonts w:cs="Arial"/>
                <w:b/>
                <w:kern w:val="2"/>
                <w:sz w:val="24"/>
                <w:szCs w:val="20"/>
              </w:rPr>
              <w:t xml:space="preserve">SECTION C—BUDGET NARRATIVE </w:t>
            </w:r>
            <w:r w:rsidRPr="00182CCA">
              <w:rPr>
                <w:rFonts w:cs="Arial"/>
                <w:b/>
                <w:kern w:val="2"/>
                <w:sz w:val="24"/>
                <w:szCs w:val="20"/>
              </w:rPr>
              <w:br/>
            </w:r>
            <w:r w:rsidRPr="00182CCA">
              <w:rPr>
                <w:rFonts w:cs="Arial"/>
                <w:kern w:val="2"/>
                <w:sz w:val="20"/>
                <w:szCs w:val="20"/>
              </w:rPr>
              <w:t>(see instructions)</w:t>
            </w:r>
          </w:p>
        </w:tc>
      </w:tr>
      <w:tr w:rsidR="007B21E5" w:rsidRPr="00182CCA" w14:paraId="483AE400" w14:textId="77777777" w:rsidTr="007B21E5">
        <w:trPr>
          <w:cantSplit/>
          <w:jc w:val="center"/>
        </w:trPr>
        <w:tc>
          <w:tcPr>
            <w:tcW w:w="14400" w:type="dxa"/>
            <w:gridSpan w:val="8"/>
            <w:tcBorders>
              <w:top w:val="single" w:sz="12" w:space="0" w:color="auto"/>
              <w:bottom w:val="single" w:sz="18" w:space="0" w:color="auto"/>
            </w:tcBorders>
            <w:tcMar>
              <w:top w:w="144" w:type="dxa"/>
              <w:bottom w:w="72" w:type="dxa"/>
            </w:tcMar>
            <w:vAlign w:val="center"/>
          </w:tcPr>
          <w:p w14:paraId="365078E6" w14:textId="77777777" w:rsidR="007B21E5" w:rsidRPr="00182CCA" w:rsidRDefault="007B21E5" w:rsidP="00182CCA">
            <w:pPr>
              <w:spacing w:before="0" w:line="276" w:lineRule="auto"/>
              <w:jc w:val="right"/>
              <w:rPr>
                <w:rFonts w:cs="Arial"/>
                <w:b/>
                <w:kern w:val="2"/>
                <w:sz w:val="20"/>
                <w:szCs w:val="20"/>
              </w:rPr>
            </w:pPr>
            <w:r w:rsidRPr="00182CCA">
              <w:rPr>
                <w:rFonts w:cs="Arial"/>
                <w:kern w:val="2"/>
                <w:sz w:val="20"/>
                <w:szCs w:val="20"/>
              </w:rPr>
              <w:t>ED 524</w:t>
            </w:r>
          </w:p>
        </w:tc>
      </w:tr>
    </w:tbl>
    <w:p w14:paraId="1649A2AD" w14:textId="77777777" w:rsidR="007B21E5" w:rsidRPr="00BC4C0A" w:rsidRDefault="007B21E5" w:rsidP="002B737D">
      <w:pPr>
        <w:jc w:val="both"/>
        <w:rPr>
          <w:kern w:val="2"/>
          <w:sz w:val="20"/>
        </w:rPr>
      </w:pPr>
    </w:p>
    <w:p w14:paraId="21F2960D" w14:textId="77777777" w:rsidR="00C30D5D" w:rsidRPr="00BC4C0A" w:rsidRDefault="00C30D5D" w:rsidP="002B737D">
      <w:pPr>
        <w:pBdr>
          <w:bottom w:val="single" w:sz="12" w:space="1" w:color="auto"/>
        </w:pBdr>
        <w:rPr>
          <w:rFonts w:cs="Arial"/>
          <w:b/>
          <w:bCs/>
          <w:kern w:val="2"/>
          <w:sz w:val="18"/>
          <w:szCs w:val="18"/>
        </w:rPr>
        <w:sectPr w:rsidR="00C30D5D" w:rsidRPr="00BC4C0A" w:rsidSect="00C8358F">
          <w:headerReference w:type="even" r:id="rId104"/>
          <w:pgSz w:w="15840" w:h="12240" w:orient="landscape" w:code="1"/>
          <w:pgMar w:top="720" w:right="1440" w:bottom="720" w:left="1440" w:header="360" w:footer="360" w:gutter="0"/>
          <w:cols w:space="720"/>
          <w:noEndnote/>
          <w:docGrid w:linePitch="299"/>
        </w:sectPr>
      </w:pPr>
    </w:p>
    <w:p w14:paraId="727323F9" w14:textId="77777777" w:rsidR="004142C8" w:rsidRPr="00182CCA" w:rsidRDefault="004142C8" w:rsidP="00182CCA">
      <w:pPr>
        <w:pStyle w:val="H3NoSpacing"/>
        <w:rPr>
          <w:color w:val="auto"/>
          <w:kern w:val="2"/>
          <w:sz w:val="36"/>
        </w:rPr>
      </w:pPr>
      <w:bookmarkStart w:id="105" w:name="_Toc347324103"/>
      <w:bookmarkStart w:id="106" w:name="_Toc382563185"/>
      <w:bookmarkStart w:id="107" w:name="_Toc455579562"/>
      <w:bookmarkStart w:id="108" w:name="_Toc455579770"/>
      <w:r w:rsidRPr="00182CCA">
        <w:rPr>
          <w:color w:val="auto"/>
          <w:kern w:val="2"/>
          <w:sz w:val="36"/>
        </w:rPr>
        <w:t>Instructions for ED Form 524</w:t>
      </w:r>
      <w:bookmarkEnd w:id="105"/>
      <w:bookmarkEnd w:id="106"/>
      <w:bookmarkEnd w:id="107"/>
      <w:bookmarkEnd w:id="108"/>
    </w:p>
    <w:p w14:paraId="4637EA96" w14:textId="77777777" w:rsidR="004142C8" w:rsidRPr="00BC4C0A" w:rsidRDefault="004142C8" w:rsidP="002B737D">
      <w:pPr>
        <w:pStyle w:val="Heading4"/>
        <w:rPr>
          <w:kern w:val="2"/>
        </w:rPr>
      </w:pPr>
      <w:r w:rsidRPr="00BC4C0A">
        <w:rPr>
          <w:kern w:val="2"/>
        </w:rPr>
        <w:t>General Instructions</w:t>
      </w:r>
    </w:p>
    <w:p w14:paraId="6A2F6251" w14:textId="77777777" w:rsidR="00F431BB" w:rsidRPr="00BC4C0A" w:rsidRDefault="004142C8" w:rsidP="002B737D">
      <w:pPr>
        <w:pStyle w:val="BodyText"/>
        <w:rPr>
          <w:kern w:val="2"/>
          <w:sz w:val="21"/>
          <w:szCs w:val="21"/>
        </w:rPr>
      </w:pPr>
      <w:r w:rsidRPr="00BC4C0A">
        <w:rPr>
          <w:rFonts w:cs="Arial"/>
          <w:kern w:val="2"/>
          <w:sz w:val="21"/>
          <w:szCs w:val="21"/>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attached. </w:t>
      </w:r>
      <w:r w:rsidRPr="00BC4C0A">
        <w:rPr>
          <w:kern w:val="2"/>
          <w:sz w:val="21"/>
          <w:szCs w:val="21"/>
        </w:rPr>
        <w:t>You may access the Education Department General Administrative Regulations, 34 CFR 74 – 86 and 97-99, on ED’s website at:</w:t>
      </w:r>
      <w:r w:rsidR="00F431BB" w:rsidRPr="00BC4C0A">
        <w:rPr>
          <w:kern w:val="2"/>
          <w:sz w:val="21"/>
          <w:szCs w:val="21"/>
        </w:rPr>
        <w:t xml:space="preserve"> </w:t>
      </w:r>
      <w:hyperlink r:id="rId105" w:tooltip="Education Department General Administrative Regulations" w:history="1">
        <w:r w:rsidR="00F431BB" w:rsidRPr="00BC4C0A">
          <w:rPr>
            <w:rStyle w:val="Hyperlink"/>
            <w:color w:val="auto"/>
            <w:kern w:val="2"/>
            <w:sz w:val="21"/>
            <w:szCs w:val="21"/>
          </w:rPr>
          <w:t>http://www.ed.gov/policy/fund/reg/edgarReg/edgar.html</w:t>
        </w:r>
      </w:hyperlink>
      <w:r w:rsidR="00F431BB" w:rsidRPr="00BC4C0A">
        <w:rPr>
          <w:kern w:val="2"/>
          <w:sz w:val="21"/>
          <w:szCs w:val="21"/>
        </w:rPr>
        <w:t>.</w:t>
      </w:r>
      <w:r w:rsidR="002B737D" w:rsidRPr="00BC4C0A">
        <w:rPr>
          <w:kern w:val="2"/>
          <w:sz w:val="21"/>
          <w:szCs w:val="21"/>
        </w:rPr>
        <w:t xml:space="preserve"> </w:t>
      </w:r>
      <w:r w:rsidR="00F431BB" w:rsidRPr="00BC4C0A">
        <w:rPr>
          <w:kern w:val="2"/>
          <w:sz w:val="21"/>
          <w:szCs w:val="21"/>
        </w:rPr>
        <w:t xml:space="preserve">You may access requirements from 2 CFR 200, “Uniform Administrative Requirements, Cost Principles, and Audit Requirements for Federal Awards” cited within these instructions at: </w:t>
      </w:r>
      <w:hyperlink r:id="rId106" w:tooltip="Uniform Administrative Requirements, Cost Principles, and Audit Requirements for Federal Awards" w:history="1">
        <w:r w:rsidR="00F431BB" w:rsidRPr="00BC4C0A">
          <w:rPr>
            <w:rStyle w:val="Hyperlink"/>
            <w:color w:val="auto"/>
            <w:kern w:val="2"/>
            <w:sz w:val="21"/>
            <w:szCs w:val="21"/>
          </w:rPr>
          <w:t>https://www.federalregister.gov/articles/2013/12/26/2013-30465/uniform-administrative-requirements-cost-principles-and-audit-requirements-for-federal-awards</w:t>
        </w:r>
      </w:hyperlink>
      <w:r w:rsidR="00F431BB" w:rsidRPr="00BC4C0A">
        <w:rPr>
          <w:kern w:val="2"/>
          <w:sz w:val="21"/>
          <w:szCs w:val="21"/>
        </w:rPr>
        <w:t>.</w:t>
      </w:r>
    </w:p>
    <w:p w14:paraId="36DBB7DC" w14:textId="77777777" w:rsidR="004142C8" w:rsidRPr="00BC4C0A" w:rsidRDefault="004142C8" w:rsidP="00B532A9">
      <w:pPr>
        <w:rPr>
          <w:rFonts w:cs="Arial"/>
          <w:b/>
          <w:kern w:val="2"/>
          <w:szCs w:val="22"/>
        </w:rPr>
      </w:pPr>
      <w:r w:rsidRPr="00BC4C0A">
        <w:rPr>
          <w:rFonts w:cs="Arial"/>
          <w:b/>
          <w:kern w:val="2"/>
          <w:szCs w:val="22"/>
        </w:rPr>
        <w:t>You must consult with your Business Office prior to submitting this form.</w:t>
      </w:r>
      <w:r w:rsidR="00A60207" w:rsidRPr="00BC4C0A">
        <w:rPr>
          <w:rFonts w:cs="Arial"/>
          <w:b/>
          <w:kern w:val="2"/>
          <w:szCs w:val="22"/>
        </w:rPr>
        <w:t xml:space="preserve"> </w:t>
      </w:r>
    </w:p>
    <w:p w14:paraId="2629451F" w14:textId="77777777" w:rsidR="004142C8" w:rsidRPr="00BC4C0A" w:rsidRDefault="004142C8" w:rsidP="002B737D">
      <w:pPr>
        <w:pStyle w:val="Heading4"/>
        <w:rPr>
          <w:kern w:val="2"/>
        </w:rPr>
      </w:pPr>
      <w:r w:rsidRPr="00BC4C0A">
        <w:rPr>
          <w:kern w:val="2"/>
        </w:rPr>
        <w:t>Section A: Budget Summary—U.S. Department of Education Funds</w:t>
      </w:r>
    </w:p>
    <w:p w14:paraId="184D73B5" w14:textId="77777777" w:rsidR="004142C8" w:rsidRPr="00BC4C0A" w:rsidRDefault="004142C8" w:rsidP="002B737D">
      <w:pPr>
        <w:spacing w:before="120"/>
        <w:rPr>
          <w:rFonts w:cs="Arial"/>
          <w:kern w:val="2"/>
        </w:rPr>
      </w:pPr>
      <w:r w:rsidRPr="00BC4C0A">
        <w:rPr>
          <w:rFonts w:cs="Arial"/>
          <w:kern w:val="2"/>
        </w:rPr>
        <w:t>All applicants must complete Section A and provide a breakdown by the applicable budget categories shown in lines 1-11.</w:t>
      </w:r>
    </w:p>
    <w:p w14:paraId="6E5C9821" w14:textId="77777777" w:rsidR="004142C8" w:rsidRPr="00BC4C0A" w:rsidRDefault="004142C8" w:rsidP="002B737D">
      <w:pPr>
        <w:spacing w:before="120"/>
        <w:ind w:left="2880" w:hanging="2880"/>
        <w:rPr>
          <w:rFonts w:cs="Arial"/>
          <w:kern w:val="2"/>
          <w:sz w:val="21"/>
          <w:szCs w:val="21"/>
        </w:rPr>
      </w:pPr>
      <w:r w:rsidRPr="00BC4C0A">
        <w:rPr>
          <w:rFonts w:cs="Arial"/>
          <w:b/>
          <w:kern w:val="2"/>
          <w:sz w:val="21"/>
          <w:szCs w:val="21"/>
        </w:rPr>
        <w:t>Lines 1-11, columns (a)-(e):</w:t>
      </w:r>
      <w:r w:rsidRPr="00BC4C0A">
        <w:rPr>
          <w:rFonts w:cs="Arial"/>
          <w:kern w:val="2"/>
          <w:sz w:val="21"/>
          <w:szCs w:val="21"/>
        </w:rPr>
        <w:tab/>
        <w:t>For each project year for which funding is requested, show the total amount requested for each applicable budget category.</w:t>
      </w:r>
    </w:p>
    <w:p w14:paraId="71451EB9" w14:textId="77777777" w:rsidR="004142C8" w:rsidRPr="00BC4C0A" w:rsidRDefault="004142C8" w:rsidP="002B737D">
      <w:pPr>
        <w:spacing w:before="120"/>
        <w:ind w:left="2880" w:hanging="2880"/>
        <w:rPr>
          <w:rFonts w:cs="Arial"/>
          <w:kern w:val="2"/>
          <w:sz w:val="21"/>
          <w:szCs w:val="21"/>
        </w:rPr>
      </w:pPr>
      <w:r w:rsidRPr="00BC4C0A">
        <w:rPr>
          <w:rFonts w:cs="Arial"/>
          <w:b/>
          <w:kern w:val="2"/>
          <w:sz w:val="21"/>
          <w:szCs w:val="21"/>
        </w:rPr>
        <w:t>Lines 1-11, column (f):</w:t>
      </w:r>
      <w:r w:rsidR="009D2143" w:rsidRPr="00BC4C0A">
        <w:rPr>
          <w:rFonts w:cs="Arial"/>
          <w:b/>
          <w:kern w:val="2"/>
          <w:sz w:val="21"/>
          <w:szCs w:val="21"/>
        </w:rPr>
        <w:tab/>
      </w:r>
      <w:r w:rsidRPr="00BC4C0A">
        <w:rPr>
          <w:rFonts w:cs="Arial"/>
          <w:kern w:val="2"/>
          <w:sz w:val="21"/>
          <w:szCs w:val="21"/>
        </w:rPr>
        <w:t>Show the multi-year total for each budget category. If funding is requested for only one project year, leave this column blank.</w:t>
      </w:r>
    </w:p>
    <w:p w14:paraId="03B89F6A" w14:textId="77777777" w:rsidR="004142C8" w:rsidRPr="00BC4C0A" w:rsidRDefault="004142C8" w:rsidP="002B737D">
      <w:pPr>
        <w:spacing w:before="120"/>
        <w:ind w:left="2880" w:hanging="2880"/>
        <w:rPr>
          <w:rFonts w:cs="Arial"/>
          <w:kern w:val="2"/>
          <w:sz w:val="21"/>
          <w:szCs w:val="21"/>
        </w:rPr>
      </w:pPr>
      <w:r w:rsidRPr="00BC4C0A">
        <w:rPr>
          <w:rFonts w:cs="Arial"/>
          <w:b/>
          <w:kern w:val="2"/>
          <w:sz w:val="21"/>
          <w:szCs w:val="21"/>
        </w:rPr>
        <w:t>Line 12, columns (a)-(e):</w:t>
      </w:r>
      <w:r w:rsidR="009D2143" w:rsidRPr="00BC4C0A">
        <w:rPr>
          <w:rFonts w:cs="Arial"/>
          <w:b/>
          <w:kern w:val="2"/>
          <w:sz w:val="21"/>
          <w:szCs w:val="21"/>
        </w:rPr>
        <w:tab/>
      </w:r>
      <w:r w:rsidRPr="00BC4C0A">
        <w:rPr>
          <w:rFonts w:cs="Arial"/>
          <w:kern w:val="2"/>
          <w:sz w:val="21"/>
          <w:szCs w:val="21"/>
        </w:rPr>
        <w:t>Show the total budget request for each project year for which funding is requested.</w:t>
      </w:r>
    </w:p>
    <w:p w14:paraId="5CC850E4" w14:textId="77777777" w:rsidR="004142C8" w:rsidRPr="00BC4C0A" w:rsidRDefault="004142C8" w:rsidP="002B737D">
      <w:pPr>
        <w:spacing w:before="120"/>
        <w:ind w:left="2880" w:hanging="2880"/>
        <w:rPr>
          <w:rFonts w:cs="Arial"/>
          <w:kern w:val="2"/>
          <w:sz w:val="21"/>
          <w:szCs w:val="21"/>
        </w:rPr>
      </w:pPr>
      <w:r w:rsidRPr="00BC4C0A">
        <w:rPr>
          <w:rFonts w:cs="Arial"/>
          <w:b/>
          <w:kern w:val="2"/>
          <w:sz w:val="21"/>
          <w:szCs w:val="21"/>
        </w:rPr>
        <w:t>Line 12, column (f):</w:t>
      </w:r>
      <w:r w:rsidR="009D2143" w:rsidRPr="00BC4C0A">
        <w:rPr>
          <w:rFonts w:cs="Arial"/>
          <w:kern w:val="2"/>
          <w:sz w:val="21"/>
          <w:szCs w:val="21"/>
        </w:rPr>
        <w:tab/>
      </w:r>
      <w:r w:rsidRPr="00BC4C0A">
        <w:rPr>
          <w:rFonts w:cs="Arial"/>
          <w:kern w:val="2"/>
          <w:sz w:val="21"/>
          <w:szCs w:val="21"/>
        </w:rPr>
        <w:t>Show the total amount requested for all project years. If funding is requested for only one year, leave this space blank.</w:t>
      </w:r>
    </w:p>
    <w:p w14:paraId="0BD41B30" w14:textId="77777777" w:rsidR="007D2DBF" w:rsidRPr="00BC4C0A" w:rsidRDefault="007D2DBF" w:rsidP="002B737D">
      <w:pPr>
        <w:spacing w:before="120"/>
        <w:ind w:left="2880" w:hanging="2880"/>
        <w:rPr>
          <w:rFonts w:cs="Arial"/>
          <w:kern w:val="2"/>
          <w:sz w:val="21"/>
          <w:szCs w:val="21"/>
        </w:rPr>
      </w:pPr>
      <w:r w:rsidRPr="00BC4C0A">
        <w:rPr>
          <w:rFonts w:cs="Arial"/>
          <w:b/>
          <w:kern w:val="2"/>
          <w:sz w:val="21"/>
          <w:szCs w:val="21"/>
        </w:rPr>
        <w:t xml:space="preserve">Indirect Cost Information: </w:t>
      </w:r>
      <w:r w:rsidRPr="00BC4C0A">
        <w:rPr>
          <w:rFonts w:cs="Arial"/>
          <w:kern w:val="2"/>
          <w:sz w:val="21"/>
          <w:szCs w:val="21"/>
        </w:rPr>
        <w:tab/>
        <w:t>If you are requesting reimbursement for indirect costs on line 10, this information is to be completed by your Business Office.</w:t>
      </w:r>
    </w:p>
    <w:p w14:paraId="6323CA8A" w14:textId="77777777" w:rsidR="007D2DBF" w:rsidRPr="00BC4C0A" w:rsidRDefault="007D2DBF" w:rsidP="00182CCA">
      <w:pPr>
        <w:spacing w:before="120"/>
        <w:ind w:left="2880"/>
        <w:rPr>
          <w:kern w:val="2"/>
          <w:sz w:val="21"/>
          <w:szCs w:val="21"/>
        </w:rPr>
      </w:pPr>
      <w:r w:rsidRPr="00BC4C0A">
        <w:rPr>
          <w:rFonts w:cs="Arial"/>
          <w:kern w:val="2"/>
          <w:sz w:val="21"/>
          <w:szCs w:val="21"/>
        </w:rPr>
        <w:t>Indicate whether or not your organization has an Indirect Cost Rate Agreement that was approved by the Federal government.</w:t>
      </w:r>
      <w:r w:rsidRPr="00BC4C0A">
        <w:rPr>
          <w:kern w:val="2"/>
          <w:sz w:val="21"/>
          <w:szCs w:val="21"/>
        </w:rPr>
        <w:t xml:space="preserve"> </w:t>
      </w:r>
    </w:p>
    <w:p w14:paraId="6F1E029F" w14:textId="77777777" w:rsidR="007D2DBF" w:rsidRPr="00BC4C0A" w:rsidRDefault="007D2DBF" w:rsidP="00AE0EC2">
      <w:pPr>
        <w:numPr>
          <w:ilvl w:val="0"/>
          <w:numId w:val="20"/>
        </w:numPr>
        <w:spacing w:before="120"/>
        <w:jc w:val="both"/>
        <w:rPr>
          <w:bCs/>
          <w:kern w:val="2"/>
          <w:sz w:val="21"/>
          <w:szCs w:val="21"/>
        </w:rPr>
      </w:pPr>
      <w:r w:rsidRPr="00BC4C0A">
        <w:rPr>
          <w:kern w:val="2"/>
          <w:sz w:val="21"/>
          <w:szCs w:val="21"/>
        </w:rPr>
        <w:t>If you checked “no,”</w:t>
      </w:r>
      <w:r w:rsidRPr="00BC4C0A">
        <w:rPr>
          <w:bCs/>
          <w:kern w:val="2"/>
          <w:sz w:val="21"/>
          <w:szCs w:val="21"/>
        </w:rPr>
        <w:t xml:space="preserve"> ED generally will authorize grantees to use a temporary rate of 10 percent of budgeted salaries and wages subject to the following limitations: </w:t>
      </w:r>
    </w:p>
    <w:p w14:paraId="6D577C94" w14:textId="77777777" w:rsidR="007D2DBF" w:rsidRPr="00BC4C0A" w:rsidRDefault="007D2DBF" w:rsidP="00182CCA">
      <w:pPr>
        <w:spacing w:before="120"/>
        <w:ind w:left="3600" w:hanging="360"/>
        <w:rPr>
          <w:kern w:val="2"/>
          <w:sz w:val="21"/>
          <w:szCs w:val="21"/>
        </w:rPr>
      </w:pPr>
      <w:r w:rsidRPr="00BC4C0A">
        <w:rPr>
          <w:bCs/>
          <w:kern w:val="2"/>
          <w:sz w:val="21"/>
          <w:szCs w:val="21"/>
        </w:rPr>
        <w:t xml:space="preserve">(a) </w:t>
      </w:r>
      <w:r w:rsidRPr="00BC4C0A">
        <w:rPr>
          <w:kern w:val="2"/>
          <w:sz w:val="21"/>
          <w:szCs w:val="21"/>
        </w:rPr>
        <w:t xml:space="preserve">The grantee must submit an indirect cost proposal to its cognizant agency within 90 days after ED issues a grant award notification; and </w:t>
      </w:r>
    </w:p>
    <w:p w14:paraId="50532C7B" w14:textId="77777777" w:rsidR="007D2DBF" w:rsidRPr="00BC4C0A" w:rsidRDefault="007D2DBF" w:rsidP="00997341">
      <w:pPr>
        <w:spacing w:before="120"/>
        <w:ind w:left="3240"/>
        <w:rPr>
          <w:rFonts w:cs="Arial"/>
          <w:kern w:val="2"/>
          <w:sz w:val="21"/>
          <w:szCs w:val="21"/>
        </w:rPr>
      </w:pPr>
      <w:r w:rsidRPr="00BC4C0A">
        <w:rPr>
          <w:kern w:val="2"/>
          <w:sz w:val="21"/>
          <w:szCs w:val="21"/>
        </w:rPr>
        <w:t>(b) If after the 90-day period, the grantee has not submitted an indirect cost proposal to its cognizant agency, the grantee may not charge its grant for indirect costs until it has negotiated an indirect cost rate agreement with its cognizant agency.</w:t>
      </w:r>
    </w:p>
    <w:p w14:paraId="21DE481F" w14:textId="77777777" w:rsidR="007D2DBF" w:rsidRPr="00BC4C0A" w:rsidRDefault="007D2DBF" w:rsidP="00AE0EC2">
      <w:pPr>
        <w:numPr>
          <w:ilvl w:val="0"/>
          <w:numId w:val="20"/>
        </w:numPr>
        <w:spacing w:before="120"/>
        <w:rPr>
          <w:rFonts w:cs="Arial"/>
          <w:kern w:val="2"/>
          <w:sz w:val="21"/>
          <w:szCs w:val="21"/>
        </w:rPr>
      </w:pPr>
      <w:r w:rsidRPr="00BC4C0A">
        <w:rPr>
          <w:rFonts w:cs="Arial"/>
          <w:kern w:val="2"/>
          <w:sz w:val="21"/>
          <w:szCs w:val="21"/>
        </w:rPr>
        <w:t>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w:t>
      </w:r>
    </w:p>
    <w:p w14:paraId="67819424" w14:textId="77777777" w:rsidR="007D2DBF" w:rsidRPr="00BC4C0A" w:rsidRDefault="007D2DBF" w:rsidP="00AE0EC2">
      <w:pPr>
        <w:numPr>
          <w:ilvl w:val="0"/>
          <w:numId w:val="20"/>
        </w:numPr>
        <w:spacing w:before="120"/>
        <w:rPr>
          <w:rFonts w:cs="Arial"/>
          <w:kern w:val="2"/>
          <w:sz w:val="21"/>
          <w:szCs w:val="21"/>
        </w:rPr>
      </w:pPr>
      <w:r w:rsidRPr="00BC4C0A">
        <w:rPr>
          <w:rFonts w:cs="Arial"/>
          <w:kern w:val="2"/>
          <w:sz w:val="21"/>
          <w:szCs w:val="21"/>
        </w:rPr>
        <w:t>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14:paraId="711D22D5" w14:textId="77777777" w:rsidR="004142C8" w:rsidRPr="00BC4C0A" w:rsidRDefault="004142C8" w:rsidP="002B737D">
      <w:pPr>
        <w:pStyle w:val="Heading4"/>
        <w:rPr>
          <w:kern w:val="2"/>
        </w:rPr>
      </w:pPr>
      <w:r w:rsidRPr="00BC4C0A">
        <w:rPr>
          <w:kern w:val="2"/>
        </w:rPr>
        <w:t>Section B: Budget Summary—Non-Federal Funds</w:t>
      </w:r>
    </w:p>
    <w:p w14:paraId="05CE4BF4" w14:textId="77777777" w:rsidR="004142C8" w:rsidRPr="00BC4C0A" w:rsidRDefault="004142C8" w:rsidP="002B737D">
      <w:pPr>
        <w:keepNext/>
        <w:spacing w:before="120"/>
        <w:rPr>
          <w:rFonts w:cs="Arial"/>
          <w:kern w:val="2"/>
          <w:szCs w:val="22"/>
        </w:rPr>
      </w:pPr>
      <w:r w:rsidRPr="00BC4C0A">
        <w:rPr>
          <w:rFonts w:cs="Arial"/>
          <w:kern w:val="2"/>
          <w:szCs w:val="22"/>
        </w:rPr>
        <w:t>If you are required to provide or volunteer to provide cost-sharing or matching funds or other non-Federal resources to the project, these should be shown for each applicable budget category on lines 1</w:t>
      </w:r>
      <w:r w:rsidRPr="00BC4C0A">
        <w:rPr>
          <w:rFonts w:cs="Arial"/>
          <w:kern w:val="2"/>
          <w:szCs w:val="22"/>
        </w:rPr>
        <w:noBreakHyphen/>
        <w:t>11 of Section B.</w:t>
      </w:r>
    </w:p>
    <w:p w14:paraId="56448BCF" w14:textId="77777777" w:rsidR="004142C8" w:rsidRPr="00BC4C0A" w:rsidRDefault="004142C8" w:rsidP="002B737D">
      <w:pPr>
        <w:spacing w:before="120"/>
        <w:ind w:left="2880" w:hanging="2880"/>
        <w:rPr>
          <w:rFonts w:cs="Arial"/>
          <w:kern w:val="2"/>
          <w:szCs w:val="22"/>
        </w:rPr>
      </w:pPr>
      <w:r w:rsidRPr="00BC4C0A">
        <w:rPr>
          <w:rFonts w:cs="Arial"/>
          <w:b/>
          <w:kern w:val="2"/>
          <w:szCs w:val="22"/>
        </w:rPr>
        <w:t>Lines 1-11, columns (a)-(e):</w:t>
      </w:r>
      <w:r w:rsidRPr="00BC4C0A">
        <w:rPr>
          <w:rFonts w:cs="Arial"/>
          <w:kern w:val="2"/>
          <w:szCs w:val="22"/>
        </w:rPr>
        <w:tab/>
        <w:t>For each project year, for which matching funds or other contributions are provided, show the total contribution for each applicable budget category.</w:t>
      </w:r>
    </w:p>
    <w:p w14:paraId="1EB45892" w14:textId="77777777" w:rsidR="004142C8" w:rsidRPr="00BC4C0A" w:rsidRDefault="004142C8" w:rsidP="002B737D">
      <w:pPr>
        <w:spacing w:before="120"/>
        <w:ind w:left="2880" w:hanging="2880"/>
        <w:rPr>
          <w:rFonts w:cs="Arial"/>
          <w:kern w:val="2"/>
          <w:szCs w:val="22"/>
        </w:rPr>
      </w:pPr>
      <w:r w:rsidRPr="00BC4C0A">
        <w:rPr>
          <w:rFonts w:cs="Arial"/>
          <w:b/>
          <w:kern w:val="2"/>
          <w:szCs w:val="22"/>
        </w:rPr>
        <w:t>Lines 1-11, column (f):</w:t>
      </w:r>
      <w:r w:rsidR="009D2143" w:rsidRPr="00BC4C0A">
        <w:rPr>
          <w:rFonts w:cs="Arial"/>
          <w:b/>
          <w:kern w:val="2"/>
          <w:szCs w:val="22"/>
        </w:rPr>
        <w:tab/>
      </w:r>
      <w:r w:rsidRPr="00BC4C0A">
        <w:rPr>
          <w:rFonts w:cs="Arial"/>
          <w:kern w:val="2"/>
          <w:szCs w:val="22"/>
        </w:rPr>
        <w:t>Show the multi-year total for each budget category. If non-Federal contributions are provided for only one year, leave this column blank.</w:t>
      </w:r>
    </w:p>
    <w:p w14:paraId="07B6A0C0" w14:textId="77777777" w:rsidR="004142C8" w:rsidRPr="00BC4C0A" w:rsidRDefault="004142C8" w:rsidP="002B737D">
      <w:pPr>
        <w:spacing w:before="120"/>
        <w:ind w:left="2880" w:hanging="2880"/>
        <w:rPr>
          <w:rFonts w:cs="Arial"/>
          <w:kern w:val="2"/>
          <w:szCs w:val="22"/>
        </w:rPr>
      </w:pPr>
      <w:r w:rsidRPr="00BC4C0A">
        <w:rPr>
          <w:rFonts w:cs="Arial"/>
          <w:b/>
          <w:kern w:val="2"/>
          <w:szCs w:val="22"/>
        </w:rPr>
        <w:t>Line 12, columns (a)-(e):</w:t>
      </w:r>
      <w:r w:rsidR="009D2143" w:rsidRPr="00BC4C0A">
        <w:rPr>
          <w:rFonts w:cs="Arial"/>
          <w:b/>
          <w:kern w:val="2"/>
          <w:szCs w:val="22"/>
        </w:rPr>
        <w:tab/>
      </w:r>
      <w:r w:rsidRPr="00BC4C0A">
        <w:rPr>
          <w:rFonts w:cs="Arial"/>
          <w:kern w:val="2"/>
          <w:szCs w:val="22"/>
        </w:rPr>
        <w:t>Show the total matching or other contribution for each project year.</w:t>
      </w:r>
    </w:p>
    <w:p w14:paraId="044192B6" w14:textId="77777777" w:rsidR="004142C8" w:rsidRPr="00BC4C0A" w:rsidRDefault="004142C8" w:rsidP="002B737D">
      <w:pPr>
        <w:spacing w:before="120"/>
        <w:ind w:left="2880" w:hanging="2880"/>
        <w:rPr>
          <w:rFonts w:cs="Arial"/>
          <w:kern w:val="2"/>
          <w:szCs w:val="22"/>
        </w:rPr>
      </w:pPr>
      <w:r w:rsidRPr="00BC4C0A">
        <w:rPr>
          <w:rFonts w:cs="Arial"/>
          <w:b/>
          <w:kern w:val="2"/>
          <w:szCs w:val="22"/>
        </w:rPr>
        <w:t>Line 12, column (f):</w:t>
      </w:r>
      <w:r w:rsidR="009D2143" w:rsidRPr="00BC4C0A">
        <w:rPr>
          <w:rFonts w:cs="Arial"/>
          <w:b/>
          <w:kern w:val="2"/>
          <w:szCs w:val="22"/>
        </w:rPr>
        <w:tab/>
      </w:r>
      <w:r w:rsidRPr="00BC4C0A">
        <w:rPr>
          <w:rFonts w:cs="Arial"/>
          <w:kern w:val="2"/>
          <w:szCs w:val="22"/>
        </w:rPr>
        <w:t>Show the total amount to be contributed for all years of the multi-year project. If non-Federal contributions are provided for only one year, leave this space blank.</w:t>
      </w:r>
    </w:p>
    <w:p w14:paraId="62A602FE" w14:textId="77777777" w:rsidR="004142C8" w:rsidRPr="00BC4C0A" w:rsidRDefault="004142C8" w:rsidP="002B737D">
      <w:pPr>
        <w:pStyle w:val="Heading4"/>
        <w:rPr>
          <w:kern w:val="2"/>
        </w:rPr>
      </w:pPr>
      <w:r w:rsidRPr="00BC4C0A">
        <w:rPr>
          <w:kern w:val="2"/>
        </w:rPr>
        <w:t xml:space="preserve">Section C: Budget Narrative </w:t>
      </w:r>
    </w:p>
    <w:p w14:paraId="15CDB0EE" w14:textId="77777777" w:rsidR="004142C8" w:rsidRPr="00BC4C0A" w:rsidRDefault="004142C8" w:rsidP="00182CCA">
      <w:pPr>
        <w:keepNext/>
        <w:spacing w:before="120"/>
        <w:rPr>
          <w:b/>
          <w:kern w:val="2"/>
        </w:rPr>
      </w:pPr>
      <w:r w:rsidRPr="00BC4C0A">
        <w:rPr>
          <w:b/>
          <w:kern w:val="2"/>
        </w:rPr>
        <w:t>[Attach separate sheet(s)] Pay attention to applicable program specific instructions, if attached.</w:t>
      </w:r>
    </w:p>
    <w:p w14:paraId="0F094818" w14:textId="77777777" w:rsidR="004142C8" w:rsidRPr="00BC4C0A" w:rsidRDefault="004142C8" w:rsidP="00AE0EC2">
      <w:pPr>
        <w:numPr>
          <w:ilvl w:val="0"/>
          <w:numId w:val="5"/>
        </w:numPr>
        <w:tabs>
          <w:tab w:val="clear" w:pos="540"/>
        </w:tabs>
        <w:spacing w:before="120"/>
        <w:ind w:left="360"/>
        <w:rPr>
          <w:rFonts w:cs="Arial"/>
          <w:kern w:val="2"/>
          <w:szCs w:val="22"/>
        </w:rPr>
      </w:pPr>
      <w:r w:rsidRPr="00BC4C0A">
        <w:rPr>
          <w:rFonts w:cs="Arial"/>
          <w:kern w:val="2"/>
          <w:szCs w:val="22"/>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721F8BF2" w14:textId="77777777" w:rsidR="004142C8" w:rsidRPr="00BC4C0A" w:rsidRDefault="004142C8" w:rsidP="00AE0EC2">
      <w:pPr>
        <w:pStyle w:val="BodyTextIndent3"/>
        <w:numPr>
          <w:ilvl w:val="0"/>
          <w:numId w:val="5"/>
        </w:numPr>
        <w:tabs>
          <w:tab w:val="clear" w:pos="540"/>
          <w:tab w:val="left" w:pos="-1440"/>
          <w:tab w:val="left" w:pos="-720"/>
          <w:tab w:val="num" w:pos="360"/>
        </w:tabs>
        <w:spacing w:before="120" w:after="0"/>
        <w:ind w:left="360"/>
        <w:rPr>
          <w:kern w:val="2"/>
          <w:sz w:val="22"/>
          <w:szCs w:val="22"/>
        </w:rPr>
      </w:pPr>
      <w:r w:rsidRPr="00BC4C0A">
        <w:rPr>
          <w:kern w:val="2"/>
          <w:sz w:val="22"/>
          <w:szCs w:val="22"/>
        </w:rPr>
        <w:t xml:space="preserve">For non-Federal funds or resources listed in Section B that are used to meet a cost-sharing or matching requirement or provided as a voluntary cost-sharing or matching commitment, you must include: </w:t>
      </w:r>
    </w:p>
    <w:p w14:paraId="3F48AAD7" w14:textId="77777777" w:rsidR="004142C8" w:rsidRPr="00BC4C0A" w:rsidRDefault="004142C8" w:rsidP="00AE0EC2">
      <w:pPr>
        <w:pStyle w:val="BodyTextIndent3"/>
        <w:numPr>
          <w:ilvl w:val="1"/>
          <w:numId w:val="5"/>
        </w:numPr>
        <w:tabs>
          <w:tab w:val="clear" w:pos="1260"/>
        </w:tabs>
        <w:spacing w:before="120" w:after="0"/>
        <w:ind w:left="720"/>
        <w:rPr>
          <w:kern w:val="2"/>
          <w:sz w:val="22"/>
          <w:szCs w:val="22"/>
        </w:rPr>
      </w:pPr>
      <w:r w:rsidRPr="00BC4C0A">
        <w:rPr>
          <w:kern w:val="2"/>
          <w:sz w:val="22"/>
          <w:szCs w:val="22"/>
        </w:rPr>
        <w:t xml:space="preserve">The specific costs or contributions by budget category; </w:t>
      </w:r>
    </w:p>
    <w:p w14:paraId="61CED18C" w14:textId="77777777" w:rsidR="004142C8" w:rsidRPr="00BC4C0A" w:rsidRDefault="004142C8" w:rsidP="00AE0EC2">
      <w:pPr>
        <w:pStyle w:val="BodyTextIndent3"/>
        <w:numPr>
          <w:ilvl w:val="1"/>
          <w:numId w:val="5"/>
        </w:numPr>
        <w:tabs>
          <w:tab w:val="clear" w:pos="1260"/>
        </w:tabs>
        <w:spacing w:before="120" w:after="0"/>
        <w:ind w:left="720"/>
        <w:rPr>
          <w:kern w:val="2"/>
          <w:sz w:val="22"/>
          <w:szCs w:val="22"/>
        </w:rPr>
      </w:pPr>
      <w:r w:rsidRPr="00BC4C0A">
        <w:rPr>
          <w:kern w:val="2"/>
          <w:sz w:val="22"/>
          <w:szCs w:val="22"/>
        </w:rPr>
        <w:t>The source of the costs or contributions; and</w:t>
      </w:r>
    </w:p>
    <w:p w14:paraId="5649C0B9" w14:textId="77777777" w:rsidR="004142C8" w:rsidRPr="00BC4C0A" w:rsidRDefault="004142C8" w:rsidP="00AE0EC2">
      <w:pPr>
        <w:pStyle w:val="BodyTextIndent3"/>
        <w:numPr>
          <w:ilvl w:val="1"/>
          <w:numId w:val="5"/>
        </w:numPr>
        <w:tabs>
          <w:tab w:val="clear" w:pos="1260"/>
        </w:tabs>
        <w:spacing w:before="120" w:after="0"/>
        <w:ind w:left="720"/>
        <w:rPr>
          <w:kern w:val="2"/>
          <w:sz w:val="22"/>
          <w:szCs w:val="22"/>
        </w:rPr>
      </w:pPr>
      <w:r w:rsidRPr="00BC4C0A">
        <w:rPr>
          <w:kern w:val="2"/>
          <w:sz w:val="22"/>
          <w:szCs w:val="22"/>
        </w:rPr>
        <w:t>In the case of third-party in-kind contributions, a description of how the value was determined for the donated or contributed goods or services.</w:t>
      </w:r>
    </w:p>
    <w:p w14:paraId="66736361" w14:textId="77777777" w:rsidR="00182CCA" w:rsidRDefault="004142C8" w:rsidP="002B737D">
      <w:pPr>
        <w:pStyle w:val="BodyTextIndent3"/>
        <w:spacing w:before="120" w:after="0"/>
        <w:rPr>
          <w:kern w:val="2"/>
          <w:sz w:val="22"/>
          <w:szCs w:val="22"/>
        </w:rPr>
      </w:pPr>
      <w:r w:rsidRPr="00BC4C0A">
        <w:rPr>
          <w:kern w:val="2"/>
          <w:sz w:val="22"/>
          <w:szCs w:val="22"/>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p>
    <w:p w14:paraId="73B868D6" w14:textId="77777777" w:rsidR="004142C8" w:rsidRPr="00BC4C0A" w:rsidRDefault="007E32A9" w:rsidP="00182CCA">
      <w:pPr>
        <w:pStyle w:val="BodyTextIndent3"/>
        <w:keepNext/>
        <w:spacing w:before="120" w:after="0"/>
        <w:jc w:val="center"/>
        <w:rPr>
          <w:kern w:val="2"/>
          <w:sz w:val="22"/>
          <w:szCs w:val="22"/>
        </w:rPr>
      </w:pPr>
      <w:hyperlink r:id="rId107" w:tooltip="OMB cost principle circulars " w:history="1">
        <w:r w:rsidR="004142C8" w:rsidRPr="00182CCA">
          <w:rPr>
            <w:rStyle w:val="Hyperlink"/>
            <w:kern w:val="2"/>
            <w:sz w:val="22"/>
            <w:szCs w:val="22"/>
          </w:rPr>
          <w:t>http://www.whitehouse.gov/omb/circulars/index.html</w:t>
        </w:r>
      </w:hyperlink>
    </w:p>
    <w:p w14:paraId="049AC977" w14:textId="77777777" w:rsidR="004142C8" w:rsidRPr="00BC4C0A" w:rsidRDefault="004142C8" w:rsidP="00AE0EC2">
      <w:pPr>
        <w:numPr>
          <w:ilvl w:val="0"/>
          <w:numId w:val="5"/>
        </w:numPr>
        <w:tabs>
          <w:tab w:val="clear" w:pos="540"/>
        </w:tabs>
        <w:spacing w:before="120"/>
        <w:ind w:left="360"/>
        <w:rPr>
          <w:rFonts w:cs="Arial"/>
          <w:kern w:val="2"/>
          <w:szCs w:val="22"/>
        </w:rPr>
      </w:pPr>
      <w:r w:rsidRPr="00BC4C0A">
        <w:rPr>
          <w:rFonts w:cs="Arial"/>
          <w:kern w:val="2"/>
          <w:szCs w:val="22"/>
        </w:rPr>
        <w:t>If applicable to this program, provide the rate and base on which fringe benefits are calculated.</w:t>
      </w:r>
    </w:p>
    <w:p w14:paraId="412F871D" w14:textId="77777777" w:rsidR="004142C8" w:rsidRPr="00BC4C0A" w:rsidRDefault="004142C8" w:rsidP="00AE0EC2">
      <w:pPr>
        <w:numPr>
          <w:ilvl w:val="0"/>
          <w:numId w:val="5"/>
        </w:numPr>
        <w:tabs>
          <w:tab w:val="clear" w:pos="540"/>
        </w:tabs>
        <w:spacing w:before="120"/>
        <w:ind w:left="360"/>
        <w:rPr>
          <w:rFonts w:cs="Arial"/>
          <w:kern w:val="2"/>
        </w:rPr>
      </w:pPr>
      <w:r w:rsidRPr="00BC4C0A">
        <w:rPr>
          <w:rFonts w:cs="Arial"/>
          <w:kern w:val="2"/>
          <w:szCs w:val="22"/>
        </w:rP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w:t>
      </w:r>
      <w:r w:rsidRPr="00BC4C0A">
        <w:rPr>
          <w:rFonts w:cs="Arial"/>
          <w:kern w:val="2"/>
        </w:rPr>
        <w:t xml:space="preserve"> Supplant” requirements ("Restricted Rate" programs) by a “modified total direct cost” (MTDC) base (34 CFR 75.563 or 76.563). Please indicate which costs are included and which costs are excluded from the base to which the indirect cost rate is applied.</w:t>
      </w:r>
    </w:p>
    <w:p w14:paraId="575F35CE" w14:textId="77777777" w:rsidR="004142C8" w:rsidRPr="00BC4C0A" w:rsidRDefault="004142C8" w:rsidP="00182CCA">
      <w:pPr>
        <w:keepNext/>
        <w:autoSpaceDE w:val="0"/>
        <w:autoSpaceDN w:val="0"/>
        <w:adjustRightInd w:val="0"/>
        <w:spacing w:before="120"/>
        <w:ind w:left="360"/>
        <w:rPr>
          <w:rFonts w:cs="Arial"/>
          <w:kern w:val="2"/>
        </w:rPr>
      </w:pPr>
      <w:r w:rsidRPr="00BC4C0A">
        <w:rPr>
          <w:rFonts w:cs="Arial"/>
          <w:kern w:val="2"/>
        </w:rPr>
        <w:t xml:space="preserve">When calculating indirect costs (line 10) for "Training grants" or grants under "Restricted Rate" programs, you must refer to the information and examples on ED’s Web site at: </w:t>
      </w:r>
    </w:p>
    <w:p w14:paraId="7AA00A9B" w14:textId="77777777" w:rsidR="004142C8" w:rsidRPr="00BC4C0A" w:rsidRDefault="007E32A9" w:rsidP="002B737D">
      <w:pPr>
        <w:autoSpaceDE w:val="0"/>
        <w:autoSpaceDN w:val="0"/>
        <w:adjustRightInd w:val="0"/>
        <w:spacing w:before="120"/>
        <w:ind w:left="360"/>
        <w:jc w:val="center"/>
        <w:rPr>
          <w:rFonts w:cs="Arial"/>
          <w:kern w:val="2"/>
        </w:rPr>
      </w:pPr>
      <w:hyperlink r:id="rId108" w:tooltip="Information for calculating calculating indirect costs for &quot;Training grants&quot; or grants under &quot;Restricted Rate&quot; programs, " w:history="1">
        <w:r w:rsidR="004142C8" w:rsidRPr="00182CCA">
          <w:rPr>
            <w:rStyle w:val="Hyperlink"/>
            <w:szCs w:val="22"/>
          </w:rPr>
          <w:t>www.ed.gov/fund/grant/apply/appforms/appforms.html</w:t>
        </w:r>
      </w:hyperlink>
      <w:r w:rsidR="004142C8" w:rsidRPr="00BC4C0A">
        <w:rPr>
          <w:rFonts w:cs="Arial"/>
          <w:kern w:val="2"/>
        </w:rPr>
        <w:t>.</w:t>
      </w:r>
    </w:p>
    <w:p w14:paraId="68C3D64A" w14:textId="77777777" w:rsidR="004142C8" w:rsidRPr="00BC4C0A" w:rsidRDefault="004142C8" w:rsidP="002B737D">
      <w:pPr>
        <w:autoSpaceDE w:val="0"/>
        <w:autoSpaceDN w:val="0"/>
        <w:adjustRightInd w:val="0"/>
        <w:spacing w:before="120"/>
        <w:ind w:left="360"/>
        <w:rPr>
          <w:rFonts w:cs="Arial"/>
          <w:kern w:val="2"/>
        </w:rPr>
      </w:pPr>
    </w:p>
    <w:p w14:paraId="3C00C9FF" w14:textId="77777777" w:rsidR="004142C8" w:rsidRPr="00BC4C0A" w:rsidRDefault="004142C8" w:rsidP="002B737D">
      <w:pPr>
        <w:spacing w:before="120"/>
        <w:rPr>
          <w:rFonts w:cs="Arial"/>
          <w:kern w:val="2"/>
        </w:rPr>
      </w:pPr>
      <w:r w:rsidRPr="00BC4C0A">
        <w:rPr>
          <w:rFonts w:cs="Arial"/>
          <w:kern w:val="2"/>
        </w:rPr>
        <w:t>Provide other explanations or comments you deem necessary.</w:t>
      </w:r>
    </w:p>
    <w:p w14:paraId="055211CF" w14:textId="77777777" w:rsidR="004142C8" w:rsidRPr="00BC4C0A" w:rsidRDefault="004142C8" w:rsidP="002B737D">
      <w:pPr>
        <w:pStyle w:val="PBS"/>
        <w:rPr>
          <w:color w:val="auto"/>
          <w:kern w:val="2"/>
        </w:rPr>
      </w:pPr>
      <w:r w:rsidRPr="00BC4C0A">
        <w:rPr>
          <w:color w:val="auto"/>
          <w:kern w:val="2"/>
        </w:rPr>
        <w:t>Paperwork Burden Statement</w:t>
      </w:r>
    </w:p>
    <w:p w14:paraId="3881E154" w14:textId="77777777" w:rsidR="004142C8" w:rsidRPr="00BC4C0A" w:rsidRDefault="004142C8" w:rsidP="002B737D">
      <w:pPr>
        <w:keepNext/>
        <w:keepLines/>
        <w:spacing w:before="120"/>
        <w:rPr>
          <w:rFonts w:cs="Arial"/>
          <w:kern w:val="2"/>
        </w:rPr>
      </w:pPr>
      <w:r w:rsidRPr="00BC4C0A">
        <w:rPr>
          <w:rFonts w:cs="Arial"/>
          <w:kern w:val="2"/>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C4C0A">
        <w:rPr>
          <w:rFonts w:cs="Arial"/>
          <w:b/>
          <w:bCs/>
          <w:kern w:val="2"/>
        </w:rPr>
        <w:t>1894-0008</w:t>
      </w:r>
      <w:r w:rsidRPr="00BC4C0A">
        <w:rPr>
          <w:rFonts w:cs="Arial"/>
          <w:kern w:val="2"/>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w:t>
      </w:r>
    </w:p>
    <w:p w14:paraId="69AE3705" w14:textId="77777777" w:rsidR="004142C8" w:rsidRPr="00BC4C0A" w:rsidRDefault="004142C8" w:rsidP="00182CCA">
      <w:pPr>
        <w:pStyle w:val="Address1"/>
      </w:pPr>
      <w:r w:rsidRPr="00BC4C0A">
        <w:t>U.S. Department of Education</w:t>
      </w:r>
    </w:p>
    <w:p w14:paraId="5B819D0C" w14:textId="77777777" w:rsidR="004142C8" w:rsidRPr="00BC4C0A" w:rsidRDefault="004142C8" w:rsidP="00182CCA">
      <w:pPr>
        <w:pStyle w:val="Address2"/>
      </w:pPr>
      <w:r w:rsidRPr="00BC4C0A">
        <w:t xml:space="preserve">Washington, DC 20202-4651 </w:t>
      </w:r>
    </w:p>
    <w:p w14:paraId="1672B439" w14:textId="77777777" w:rsidR="004142C8" w:rsidRPr="00BC4C0A" w:rsidRDefault="004142C8" w:rsidP="002B737D">
      <w:pPr>
        <w:keepNext/>
        <w:keepLines/>
        <w:spacing w:before="120"/>
        <w:rPr>
          <w:rFonts w:cs="Arial"/>
          <w:kern w:val="2"/>
        </w:rPr>
      </w:pPr>
      <w:r w:rsidRPr="00BC4C0A">
        <w:rPr>
          <w:rFonts w:cs="Arial"/>
          <w:kern w:val="2"/>
        </w:rPr>
        <w:t>If you have comments or concerns regarding the status of your individual submission of this form, write directly to:</w:t>
      </w:r>
    </w:p>
    <w:p w14:paraId="4978A089" w14:textId="77777777" w:rsidR="004142C8" w:rsidRPr="00BC4C0A" w:rsidRDefault="004142C8" w:rsidP="00182CCA">
      <w:pPr>
        <w:pStyle w:val="Address1"/>
      </w:pPr>
      <w:r w:rsidRPr="00BC4C0A">
        <w:t>Office of Special Education Programs</w:t>
      </w:r>
    </w:p>
    <w:p w14:paraId="33B37998" w14:textId="77777777" w:rsidR="004142C8" w:rsidRPr="00BC4C0A" w:rsidRDefault="004142C8" w:rsidP="00182CCA">
      <w:pPr>
        <w:pStyle w:val="Address2"/>
      </w:pPr>
      <w:r w:rsidRPr="00BC4C0A">
        <w:t>U.S. Department of Education</w:t>
      </w:r>
    </w:p>
    <w:p w14:paraId="074C7D2F" w14:textId="77777777" w:rsidR="004142C8" w:rsidRPr="00BC4C0A" w:rsidRDefault="004142C8" w:rsidP="00182CCA">
      <w:pPr>
        <w:pStyle w:val="Address2"/>
      </w:pPr>
      <w:r w:rsidRPr="00BC4C0A">
        <w:t>400 Maryland Ave., SW</w:t>
      </w:r>
    </w:p>
    <w:p w14:paraId="1C6B3A0F" w14:textId="77777777" w:rsidR="00EC73D5" w:rsidRPr="00BC4C0A" w:rsidRDefault="004142C8" w:rsidP="00182CCA">
      <w:pPr>
        <w:pStyle w:val="Address2"/>
      </w:pPr>
      <w:r w:rsidRPr="00BC4C0A">
        <w:t>Washington, DC 20202</w:t>
      </w:r>
    </w:p>
    <w:p w14:paraId="589F1DF3" w14:textId="77777777" w:rsidR="004142C8" w:rsidRDefault="004142C8" w:rsidP="002B737D">
      <w:pPr>
        <w:rPr>
          <w:kern w:val="2"/>
        </w:rPr>
      </w:pPr>
    </w:p>
    <w:p w14:paraId="6B4CDE93" w14:textId="77777777" w:rsidR="00182CCA" w:rsidRPr="00BC4C0A" w:rsidRDefault="00182CCA" w:rsidP="002B737D">
      <w:pPr>
        <w:rPr>
          <w:kern w:val="2"/>
        </w:rPr>
        <w:sectPr w:rsidR="00182CCA" w:rsidRPr="00BC4C0A" w:rsidSect="004142C8">
          <w:headerReference w:type="default" r:id="rId109"/>
          <w:pgSz w:w="12240" w:h="15840" w:code="1"/>
          <w:pgMar w:top="1440" w:right="1440" w:bottom="1440" w:left="1440" w:header="720" w:footer="720" w:gutter="0"/>
          <w:cols w:space="360"/>
          <w:noEndnote/>
        </w:sectPr>
      </w:pPr>
    </w:p>
    <w:p w14:paraId="7F038B6F" w14:textId="77777777" w:rsidR="004142C8" w:rsidRPr="00BC4C0A" w:rsidRDefault="004142C8" w:rsidP="00F01205">
      <w:pPr>
        <w:pStyle w:val="Heading2"/>
        <w:rPr>
          <w:kern w:val="2"/>
        </w:rPr>
      </w:pPr>
      <w:bookmarkStart w:id="109" w:name="_Toc347324104"/>
      <w:bookmarkStart w:id="110" w:name="_Toc382563186"/>
      <w:bookmarkStart w:id="111" w:name="_Toc516141900"/>
      <w:r w:rsidRPr="00BC4C0A">
        <w:rPr>
          <w:kern w:val="2"/>
        </w:rPr>
        <w:t>Part III: Application Narrative</w:t>
      </w:r>
      <w:bookmarkEnd w:id="109"/>
      <w:bookmarkEnd w:id="110"/>
      <w:bookmarkEnd w:id="111"/>
    </w:p>
    <w:p w14:paraId="46092007" w14:textId="77777777" w:rsidR="004142C8" w:rsidRPr="00BC4C0A" w:rsidRDefault="004142C8" w:rsidP="00182CCA">
      <w:r w:rsidRPr="00BC4C0A">
        <w:t>This narrative section of the application requires applicants to address the selection criteria that will be used by reviewers in evaluating individual applications. Please refer to the “Selection Criteria and Format” sections in this package for the competition to which you wish to submit an application.</w:t>
      </w:r>
    </w:p>
    <w:p w14:paraId="671E8C60" w14:textId="77777777" w:rsidR="00EC73D5" w:rsidRPr="00BC4C0A" w:rsidRDefault="004142C8" w:rsidP="00182CCA">
      <w:pPr>
        <w:rPr>
          <w:i/>
        </w:rPr>
      </w:pPr>
      <w:r w:rsidRPr="00BC4C0A">
        <w:t>Also, all of the competitions covered by this package have page limitations for the application narrative. Please refer to the “Page Limits” information for the competition to which you wish to submit an application.</w:t>
      </w:r>
    </w:p>
    <w:p w14:paraId="19FC24EE" w14:textId="77777777" w:rsidR="00C8358F" w:rsidRDefault="00C8358F" w:rsidP="00182CCA"/>
    <w:p w14:paraId="79218112" w14:textId="77777777" w:rsidR="00C8358F" w:rsidRDefault="00C8358F" w:rsidP="00182CCA">
      <w:pPr>
        <w:sectPr w:rsidR="00C8358F" w:rsidSect="004142C8">
          <w:footerReference w:type="default" r:id="rId110"/>
          <w:pgSz w:w="12240" w:h="15840" w:code="1"/>
          <w:pgMar w:top="1440" w:right="1440" w:bottom="1440" w:left="1440" w:header="720" w:footer="720" w:gutter="0"/>
          <w:cols w:space="720"/>
          <w:noEndnote/>
          <w:titlePg/>
        </w:sectPr>
      </w:pPr>
    </w:p>
    <w:p w14:paraId="15617BBD" w14:textId="77777777" w:rsidR="00EF6890" w:rsidRDefault="00C8358F" w:rsidP="00C8358F">
      <w:pPr>
        <w:spacing w:before="0"/>
      </w:pPr>
      <w:r>
        <w:rPr>
          <w:noProof/>
        </w:rPr>
        <w:drawing>
          <wp:inline distT="0" distB="0" distL="0" distR="0" wp14:anchorId="5C855DE5" wp14:editId="036FF383">
            <wp:extent cx="457200" cy="457200"/>
            <wp:effectExtent l="0" t="0" r="0" b="0"/>
            <wp:docPr id="18" name="Picture 18" descr="ED seal" title="ED seal"/>
            <wp:cNvGraphicFramePr/>
            <a:graphic xmlns:a="http://schemas.openxmlformats.org/drawingml/2006/main">
              <a:graphicData uri="http://schemas.openxmlformats.org/drawingml/2006/picture">
                <pic:pic xmlns:pic="http://schemas.openxmlformats.org/drawingml/2006/picture">
                  <pic:nvPicPr>
                    <pic:cNvPr id="5" name="Picture 5" descr="ED seal" title="ED seal"/>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p w14:paraId="57D4C039" w14:textId="77777777" w:rsidR="00EF6890" w:rsidRPr="00EF6890" w:rsidRDefault="00EF6890" w:rsidP="00EF6890">
      <w:pPr>
        <w:spacing w:before="0"/>
        <w:jc w:val="center"/>
        <w:rPr>
          <w:b/>
          <w:smallCaps/>
          <w:sz w:val="40"/>
        </w:rPr>
      </w:pPr>
      <w:r w:rsidRPr="00EF6890">
        <w:rPr>
          <w:b/>
          <w:smallCaps/>
        </w:rPr>
        <w:br w:type="column"/>
      </w:r>
      <w:r w:rsidRPr="00EF6890">
        <w:rPr>
          <w:b/>
          <w:smallCaps/>
          <w:sz w:val="40"/>
        </w:rPr>
        <w:t xml:space="preserve">Part </w:t>
      </w:r>
      <w:r>
        <w:rPr>
          <w:b/>
          <w:smallCaps/>
          <w:sz w:val="40"/>
        </w:rPr>
        <w:t>I</w:t>
      </w:r>
      <w:r w:rsidRPr="00EF6890">
        <w:rPr>
          <w:b/>
          <w:smallCaps/>
          <w:sz w:val="40"/>
        </w:rPr>
        <w:t>V</w:t>
      </w:r>
      <w:r>
        <w:rPr>
          <w:b/>
          <w:smallCaps/>
          <w:sz w:val="40"/>
        </w:rPr>
        <w:t>:</w:t>
      </w:r>
      <w:r w:rsidRPr="00EF6890">
        <w:rPr>
          <w:b/>
          <w:smallCaps/>
          <w:sz w:val="40"/>
        </w:rPr>
        <w:t xml:space="preserve"> </w:t>
      </w:r>
      <w:r w:rsidR="00C8358F" w:rsidRPr="00EF6890">
        <w:rPr>
          <w:b/>
          <w:smallCaps/>
          <w:sz w:val="40"/>
        </w:rPr>
        <w:t>U.S. Department of Education Evidence Form</w:t>
      </w:r>
    </w:p>
    <w:p w14:paraId="17DF3E40" w14:textId="77777777" w:rsidR="00C8358F" w:rsidRPr="003F4952" w:rsidRDefault="00EF6890" w:rsidP="003F4952">
      <w:pPr>
        <w:spacing w:before="0"/>
        <w:jc w:val="right"/>
        <w:rPr>
          <w:sz w:val="16"/>
        </w:rPr>
      </w:pPr>
      <w:r>
        <w:rPr>
          <w:sz w:val="40"/>
        </w:rPr>
        <w:br w:type="column"/>
      </w:r>
      <w:r w:rsidR="00C8358F" w:rsidRPr="003F4952">
        <w:rPr>
          <w:sz w:val="16"/>
        </w:rPr>
        <w:t>OMB No. 1894-0001</w:t>
      </w:r>
    </w:p>
    <w:p w14:paraId="6A63D42C" w14:textId="77777777" w:rsidR="00C8358F" w:rsidRPr="003F4952" w:rsidRDefault="00C8358F" w:rsidP="003F4952">
      <w:pPr>
        <w:spacing w:before="0"/>
        <w:jc w:val="right"/>
        <w:rPr>
          <w:sz w:val="16"/>
          <w:szCs w:val="16"/>
        </w:rPr>
      </w:pPr>
      <w:r w:rsidRPr="003F4952">
        <w:rPr>
          <w:sz w:val="16"/>
        </w:rPr>
        <w:t>Exp. 07/31/2019</w:t>
      </w:r>
    </w:p>
    <w:p w14:paraId="12CF7B4C" w14:textId="77777777" w:rsidR="00C8358F" w:rsidRDefault="00C8358F" w:rsidP="003F4952">
      <w:pPr>
        <w:spacing w:before="0"/>
        <w:jc w:val="right"/>
        <w:rPr>
          <w:sz w:val="2"/>
          <w:szCs w:val="2"/>
        </w:rPr>
        <w:sectPr w:rsidR="00C8358F" w:rsidSect="00EF6890">
          <w:headerReference w:type="first" r:id="rId112"/>
          <w:pgSz w:w="15840" w:h="12240" w:orient="landscape" w:code="1"/>
          <w:pgMar w:top="720" w:right="720" w:bottom="720" w:left="720" w:header="360" w:footer="360" w:gutter="0"/>
          <w:cols w:num="3" w:space="0" w:equalWidth="0">
            <w:col w:w="1800" w:space="0"/>
            <w:col w:w="10800" w:space="0"/>
            <w:col w:w="1800"/>
          </w:cols>
          <w:noEndnote/>
          <w:titlePg/>
        </w:sectPr>
      </w:pPr>
    </w:p>
    <w:p w14:paraId="3CB9C7E2" w14:textId="77777777" w:rsidR="00C8358F" w:rsidRDefault="00C8358F" w:rsidP="00C8358F">
      <w:pPr>
        <w:spacing w:line="20" w:lineRule="atLeast"/>
        <w:ind w:left="111"/>
        <w:rPr>
          <w:rFonts w:cs="Arial"/>
          <w:kern w:val="2"/>
          <w:sz w:val="2"/>
          <w:szCs w:val="2"/>
        </w:rPr>
      </w:pPr>
    </w:p>
    <w:p w14:paraId="3E360890" w14:textId="77777777" w:rsidR="00C8358F" w:rsidRDefault="00C8358F" w:rsidP="00AE0EC2">
      <w:pPr>
        <w:pStyle w:val="BodyText"/>
        <w:widowControl w:val="0"/>
        <w:numPr>
          <w:ilvl w:val="0"/>
          <w:numId w:val="50"/>
        </w:numPr>
        <w:spacing w:before="0" w:line="240" w:lineRule="auto"/>
        <w:ind w:left="360"/>
        <w:rPr>
          <w:rFonts w:cs="Arial"/>
          <w:b/>
          <w:kern w:val="2"/>
          <w:sz w:val="24"/>
        </w:rPr>
      </w:pPr>
      <w:r>
        <w:rPr>
          <w:rFonts w:cs="Arial"/>
          <w:b/>
          <w:kern w:val="2"/>
        </w:rPr>
        <w:t>Level of Evidence</w:t>
      </w:r>
    </w:p>
    <w:p w14:paraId="39F33F86" w14:textId="77777777" w:rsidR="00C8358F" w:rsidRDefault="00C8358F" w:rsidP="00C8358F">
      <w:pPr>
        <w:pStyle w:val="BodyText"/>
        <w:spacing w:before="120" w:after="120" w:line="288" w:lineRule="auto"/>
        <w:rPr>
          <w:rFonts w:cs="Arial"/>
          <w:kern w:val="2"/>
        </w:rPr>
      </w:pPr>
      <w:r>
        <w:rPr>
          <w:rFonts w:cs="Arial"/>
          <w:kern w:val="2"/>
        </w:rPr>
        <w:t xml:space="preserve">Select the level of evidence of effectiveness for which you are applying. See the Notice Inviting Applications for the relevant definitions. </w:t>
      </w:r>
    </w:p>
    <w:p w14:paraId="43D8CEE5" w14:textId="77777777" w:rsidR="00C8358F" w:rsidRDefault="00C8358F" w:rsidP="00C8358F">
      <w:pPr>
        <w:pStyle w:val="BodyText"/>
        <w:spacing w:after="120" w:line="288" w:lineRule="auto"/>
        <w:rPr>
          <w:rFonts w:cs="Arial"/>
          <w:kern w:val="2"/>
        </w:rPr>
        <w:sectPr w:rsidR="00C8358F" w:rsidSect="00B532A9">
          <w:type w:val="continuous"/>
          <w:pgSz w:w="15840" w:h="12240" w:orient="landscape" w:code="1"/>
          <w:pgMar w:top="720" w:right="720" w:bottom="720" w:left="720" w:header="360" w:footer="360" w:gutter="0"/>
          <w:cols w:space="720"/>
          <w:noEndnote/>
          <w:titlePg/>
        </w:sectPr>
      </w:pPr>
    </w:p>
    <w:p w14:paraId="6F861183" w14:textId="77777777" w:rsidR="00C8358F" w:rsidRDefault="00C8358F" w:rsidP="00C8358F">
      <w:pPr>
        <w:pStyle w:val="BodyText"/>
        <w:spacing w:before="120" w:after="120" w:line="288" w:lineRule="auto"/>
        <w:rPr>
          <w:rFonts w:cs="Arial"/>
          <w:kern w:val="2"/>
        </w:rPr>
      </w:pPr>
      <w:r>
        <w:rPr>
          <w:rFonts w:cs="Arial"/>
          <w:kern w:val="2"/>
        </w:rPr>
        <w:t>[</w:t>
      </w:r>
      <w:r w:rsidR="00005E72">
        <w:rPr>
          <w:rFonts w:cs="Arial"/>
          <w:b/>
          <w:kern w:val="2"/>
        </w:rPr>
        <w:t xml:space="preserve"> </w:t>
      </w:r>
      <w:r>
        <w:rPr>
          <w:rFonts w:cs="Arial"/>
          <w:b/>
          <w:kern w:val="2"/>
        </w:rPr>
        <w:t xml:space="preserve"> </w:t>
      </w:r>
      <w:r>
        <w:rPr>
          <w:rFonts w:cs="Arial"/>
          <w:kern w:val="2"/>
        </w:rPr>
        <w:t>] Promising Evidence</w:t>
      </w:r>
    </w:p>
    <w:p w14:paraId="055AC521" w14:textId="77777777" w:rsidR="00C8358F" w:rsidRDefault="00C8358F" w:rsidP="00C8358F">
      <w:pPr>
        <w:pStyle w:val="BodyText"/>
        <w:spacing w:before="120" w:after="120" w:line="288" w:lineRule="auto"/>
        <w:rPr>
          <w:rFonts w:cs="Arial"/>
          <w:kern w:val="2"/>
        </w:rPr>
      </w:pPr>
      <w:r>
        <w:rPr>
          <w:rFonts w:cs="Arial"/>
          <w:kern w:val="2"/>
        </w:rPr>
        <w:t>[</w:t>
      </w:r>
      <w:r w:rsidR="00005E72">
        <w:rPr>
          <w:rFonts w:cs="Arial"/>
          <w:b/>
          <w:kern w:val="2"/>
        </w:rPr>
        <w:t xml:space="preserve"> </w:t>
      </w:r>
      <w:r>
        <w:rPr>
          <w:rFonts w:cs="Arial"/>
          <w:b/>
          <w:kern w:val="2"/>
        </w:rPr>
        <w:t xml:space="preserve"> </w:t>
      </w:r>
      <w:r>
        <w:rPr>
          <w:rFonts w:cs="Arial"/>
          <w:kern w:val="2"/>
        </w:rPr>
        <w:t>] Moderate Evidence</w:t>
      </w:r>
    </w:p>
    <w:p w14:paraId="06494441" w14:textId="77777777" w:rsidR="00C8358F" w:rsidRDefault="00C8358F" w:rsidP="00C8358F">
      <w:pPr>
        <w:pStyle w:val="BodyText"/>
        <w:spacing w:before="120" w:after="120" w:line="288" w:lineRule="auto"/>
        <w:rPr>
          <w:rFonts w:cs="Arial"/>
          <w:kern w:val="2"/>
        </w:rPr>
      </w:pPr>
      <w:r>
        <w:rPr>
          <w:rFonts w:cs="Arial"/>
          <w:kern w:val="2"/>
        </w:rPr>
        <w:t>[</w:t>
      </w:r>
      <w:r w:rsidR="00005E72">
        <w:rPr>
          <w:rFonts w:cs="Arial"/>
          <w:b/>
          <w:kern w:val="2"/>
        </w:rPr>
        <w:t xml:space="preserve"> </w:t>
      </w:r>
      <w:r>
        <w:rPr>
          <w:rFonts w:cs="Arial"/>
          <w:b/>
          <w:kern w:val="2"/>
        </w:rPr>
        <w:t xml:space="preserve"> </w:t>
      </w:r>
      <w:r>
        <w:rPr>
          <w:rFonts w:cs="Arial"/>
          <w:kern w:val="2"/>
        </w:rPr>
        <w:t xml:space="preserve">] Strong Evidence </w:t>
      </w:r>
    </w:p>
    <w:p w14:paraId="43CC2D1B" w14:textId="77777777" w:rsidR="00C8358F" w:rsidRDefault="00C8358F" w:rsidP="00AE0EC2">
      <w:pPr>
        <w:pStyle w:val="BodyText"/>
        <w:widowControl w:val="0"/>
        <w:numPr>
          <w:ilvl w:val="0"/>
          <w:numId w:val="50"/>
        </w:numPr>
        <w:spacing w:line="240" w:lineRule="auto"/>
        <w:ind w:left="360"/>
        <w:rPr>
          <w:rFonts w:cs="Arial"/>
          <w:b/>
          <w:kern w:val="2"/>
        </w:rPr>
        <w:sectPr w:rsidR="00C8358F" w:rsidSect="00B532A9">
          <w:type w:val="continuous"/>
          <w:pgSz w:w="15840" w:h="12240" w:orient="landscape" w:code="1"/>
          <w:pgMar w:top="720" w:right="720" w:bottom="720" w:left="720" w:header="360" w:footer="360" w:gutter="0"/>
          <w:cols w:num="3" w:space="720"/>
          <w:noEndnote/>
          <w:titlePg/>
        </w:sectPr>
      </w:pPr>
    </w:p>
    <w:p w14:paraId="0AEB4731" w14:textId="77777777" w:rsidR="00C8358F" w:rsidRDefault="00C8358F" w:rsidP="00AE0EC2">
      <w:pPr>
        <w:pStyle w:val="BodyText"/>
        <w:widowControl w:val="0"/>
        <w:numPr>
          <w:ilvl w:val="0"/>
          <w:numId w:val="50"/>
        </w:numPr>
        <w:spacing w:line="240" w:lineRule="auto"/>
        <w:ind w:left="360"/>
        <w:rPr>
          <w:rFonts w:cs="Arial"/>
          <w:b/>
          <w:kern w:val="2"/>
          <w:sz w:val="24"/>
        </w:rPr>
      </w:pPr>
      <w:r>
        <w:rPr>
          <w:rFonts w:cs="Arial"/>
          <w:b/>
          <w:kern w:val="2"/>
        </w:rPr>
        <w:t>Citation and Relevance</w:t>
      </w:r>
    </w:p>
    <w:p w14:paraId="7F16E93B" w14:textId="77777777" w:rsidR="00C8358F" w:rsidRDefault="00C8358F" w:rsidP="00C8358F">
      <w:pPr>
        <w:pStyle w:val="BodyText"/>
        <w:spacing w:before="120" w:after="120" w:line="288" w:lineRule="auto"/>
        <w:rPr>
          <w:rFonts w:cs="Arial"/>
          <w:kern w:val="2"/>
        </w:rPr>
      </w:pPr>
      <w:r>
        <w:rPr>
          <w:rFonts w:cs="Arial"/>
          <w:kern w:val="2"/>
        </w:rPr>
        <w:t>Fill in the chart below with the appropriate information about the studies that support your application.</w:t>
      </w:r>
    </w:p>
    <w:tbl>
      <w:tblPr>
        <w:tblW w:w="144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1E0" w:firstRow="1" w:lastRow="1" w:firstColumn="1" w:lastColumn="1" w:noHBand="0" w:noVBand="0"/>
        <w:tblCaption w:val="Citation and Relevance"/>
        <w:tblDescription w:val="Citation and Relevance"/>
      </w:tblPr>
      <w:tblGrid>
        <w:gridCol w:w="4608"/>
        <w:gridCol w:w="4608"/>
        <w:gridCol w:w="5184"/>
      </w:tblGrid>
      <w:tr w:rsidR="00C8358F" w14:paraId="21CB11E9" w14:textId="77777777" w:rsidTr="00C8358F">
        <w:trPr>
          <w:cantSplit/>
          <w:tblHeader/>
          <w:jc w:val="center"/>
        </w:trPr>
        <w:tc>
          <w:tcPr>
            <w:tcW w:w="4608" w:type="dxa"/>
            <w:tcBorders>
              <w:top w:val="single" w:sz="12" w:space="0" w:color="000000"/>
              <w:left w:val="single" w:sz="12" w:space="0" w:color="000000"/>
              <w:bottom w:val="single" w:sz="12" w:space="0" w:color="000000"/>
              <w:right w:val="single" w:sz="6" w:space="0" w:color="000000"/>
            </w:tcBorders>
            <w:shd w:val="clear" w:color="auto" w:fill="F2F2F2" w:themeFill="background1" w:themeFillShade="F2"/>
            <w:vAlign w:val="bottom"/>
            <w:hideMark/>
          </w:tcPr>
          <w:p w14:paraId="2CFE72BF" w14:textId="77777777" w:rsidR="00C8358F" w:rsidRDefault="00C8358F">
            <w:pPr>
              <w:pStyle w:val="TableParagraph"/>
              <w:ind w:right="3"/>
              <w:jc w:val="center"/>
              <w:rPr>
                <w:rFonts w:ascii="Arial" w:eastAsia="Times New Roman" w:hAnsi="Arial" w:cs="Arial"/>
                <w:kern w:val="2"/>
                <w:sz w:val="24"/>
                <w:szCs w:val="24"/>
              </w:rPr>
            </w:pPr>
            <w:r>
              <w:rPr>
                <w:rFonts w:ascii="Arial" w:hAnsi="Arial" w:cs="Arial"/>
                <w:b/>
                <w:kern w:val="2"/>
                <w:sz w:val="24"/>
              </w:rPr>
              <w:t>A. Citation</w:t>
            </w:r>
          </w:p>
        </w:tc>
        <w:tc>
          <w:tcPr>
            <w:tcW w:w="4608"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bottom"/>
            <w:hideMark/>
          </w:tcPr>
          <w:p w14:paraId="3884DC09" w14:textId="77777777" w:rsidR="00C8358F" w:rsidRDefault="00C8358F">
            <w:pPr>
              <w:pStyle w:val="TableParagraph"/>
              <w:ind w:right="6"/>
              <w:jc w:val="center"/>
              <w:rPr>
                <w:rFonts w:ascii="Arial" w:eastAsia="Times New Roman" w:hAnsi="Arial" w:cs="Arial"/>
                <w:kern w:val="2"/>
                <w:sz w:val="24"/>
                <w:szCs w:val="24"/>
              </w:rPr>
            </w:pPr>
            <w:r>
              <w:rPr>
                <w:rFonts w:ascii="Arial" w:hAnsi="Arial" w:cs="Arial"/>
                <w:b/>
                <w:kern w:val="2"/>
                <w:sz w:val="24"/>
              </w:rPr>
              <w:t>B. Relevant Finding(s)</w:t>
            </w:r>
          </w:p>
        </w:tc>
        <w:tc>
          <w:tcPr>
            <w:tcW w:w="5184" w:type="dxa"/>
            <w:tcBorders>
              <w:top w:val="single" w:sz="12" w:space="0" w:color="000000"/>
              <w:left w:val="single" w:sz="6" w:space="0" w:color="000000"/>
              <w:bottom w:val="single" w:sz="12" w:space="0" w:color="000000"/>
              <w:right w:val="single" w:sz="12" w:space="0" w:color="000000"/>
            </w:tcBorders>
            <w:shd w:val="clear" w:color="auto" w:fill="F2F2F2" w:themeFill="background1" w:themeFillShade="F2"/>
            <w:vAlign w:val="bottom"/>
            <w:hideMark/>
          </w:tcPr>
          <w:p w14:paraId="5BFA0628" w14:textId="77777777" w:rsidR="00C8358F" w:rsidRDefault="00C8358F">
            <w:pPr>
              <w:pStyle w:val="TableParagraph"/>
              <w:jc w:val="center"/>
              <w:rPr>
                <w:rFonts w:ascii="Arial" w:eastAsia="Times New Roman" w:hAnsi="Arial" w:cs="Arial"/>
                <w:kern w:val="2"/>
                <w:sz w:val="24"/>
                <w:szCs w:val="24"/>
              </w:rPr>
            </w:pPr>
            <w:r>
              <w:rPr>
                <w:rFonts w:ascii="Arial" w:hAnsi="Arial" w:cs="Arial"/>
                <w:b/>
                <w:kern w:val="2"/>
                <w:sz w:val="24"/>
              </w:rPr>
              <w:t>C. Overlap of Populations and/or Settings</w:t>
            </w:r>
          </w:p>
        </w:tc>
      </w:tr>
      <w:tr w:rsidR="00C8358F" w14:paraId="46C64A15" w14:textId="77777777" w:rsidTr="00C8358F">
        <w:trPr>
          <w:cantSplit/>
          <w:trHeight w:val="720"/>
          <w:jc w:val="center"/>
        </w:trPr>
        <w:tc>
          <w:tcPr>
            <w:tcW w:w="4608" w:type="dxa"/>
            <w:tcBorders>
              <w:top w:val="single" w:sz="12" w:space="0" w:color="000000"/>
              <w:left w:val="single" w:sz="12" w:space="0" w:color="000000"/>
              <w:bottom w:val="single" w:sz="6" w:space="0" w:color="000000"/>
              <w:right w:val="single" w:sz="6" w:space="0" w:color="000000"/>
            </w:tcBorders>
          </w:tcPr>
          <w:p w14:paraId="067AE845" w14:textId="77777777" w:rsidR="00C8358F" w:rsidRDefault="00C8358F" w:rsidP="00C8358F">
            <w:pPr>
              <w:widowControl w:val="0"/>
              <w:spacing w:before="0" w:after="120"/>
              <w:rPr>
                <w:rFonts w:cs="Arial"/>
                <w:i/>
                <w:kern w:val="2"/>
                <w:sz w:val="20"/>
                <w:szCs w:val="22"/>
              </w:rPr>
            </w:pPr>
          </w:p>
        </w:tc>
        <w:tc>
          <w:tcPr>
            <w:tcW w:w="4608" w:type="dxa"/>
            <w:tcBorders>
              <w:top w:val="single" w:sz="12" w:space="0" w:color="000000"/>
              <w:left w:val="single" w:sz="6" w:space="0" w:color="000000"/>
              <w:bottom w:val="single" w:sz="6" w:space="0" w:color="000000"/>
              <w:right w:val="single" w:sz="6" w:space="0" w:color="000000"/>
            </w:tcBorders>
          </w:tcPr>
          <w:p w14:paraId="342D63A0" w14:textId="77777777" w:rsidR="00C8358F" w:rsidRDefault="00C8358F" w:rsidP="00C8358F">
            <w:pPr>
              <w:widowControl w:val="0"/>
              <w:spacing w:before="0" w:after="120"/>
              <w:rPr>
                <w:rFonts w:cs="Arial"/>
                <w:i/>
                <w:kern w:val="2"/>
                <w:sz w:val="20"/>
                <w:szCs w:val="22"/>
              </w:rPr>
            </w:pPr>
          </w:p>
        </w:tc>
        <w:tc>
          <w:tcPr>
            <w:tcW w:w="5184" w:type="dxa"/>
            <w:tcBorders>
              <w:top w:val="single" w:sz="12" w:space="0" w:color="000000"/>
              <w:left w:val="single" w:sz="6" w:space="0" w:color="000000"/>
              <w:bottom w:val="single" w:sz="6" w:space="0" w:color="000000"/>
              <w:right w:val="single" w:sz="12" w:space="0" w:color="000000"/>
            </w:tcBorders>
          </w:tcPr>
          <w:p w14:paraId="4C53D2AE" w14:textId="77777777" w:rsidR="00C8358F" w:rsidRDefault="00C8358F" w:rsidP="00C8358F">
            <w:pPr>
              <w:widowControl w:val="0"/>
              <w:spacing w:before="0" w:after="120"/>
              <w:rPr>
                <w:rFonts w:cs="Arial"/>
                <w:i/>
                <w:kern w:val="2"/>
                <w:sz w:val="20"/>
                <w:szCs w:val="22"/>
              </w:rPr>
            </w:pPr>
          </w:p>
        </w:tc>
      </w:tr>
      <w:tr w:rsidR="00C8358F" w14:paraId="5C032B2F" w14:textId="77777777" w:rsidTr="00C8358F">
        <w:trPr>
          <w:cantSplit/>
          <w:trHeight w:val="720"/>
          <w:jc w:val="center"/>
        </w:trPr>
        <w:tc>
          <w:tcPr>
            <w:tcW w:w="4608" w:type="dxa"/>
            <w:tcBorders>
              <w:top w:val="single" w:sz="6" w:space="0" w:color="000000"/>
              <w:left w:val="single" w:sz="12" w:space="0" w:color="000000"/>
              <w:bottom w:val="single" w:sz="6" w:space="0" w:color="000000"/>
              <w:right w:val="single" w:sz="6" w:space="0" w:color="000000"/>
            </w:tcBorders>
          </w:tcPr>
          <w:p w14:paraId="4014DE8C" w14:textId="77777777" w:rsidR="00C8358F" w:rsidRDefault="00C8358F" w:rsidP="00C8358F">
            <w:pPr>
              <w:widowControl w:val="0"/>
              <w:spacing w:before="0" w:after="120"/>
              <w:rPr>
                <w:rFonts w:cs="Arial"/>
                <w:i/>
                <w:kern w:val="2"/>
                <w:sz w:val="20"/>
                <w:szCs w:val="22"/>
              </w:rPr>
            </w:pPr>
          </w:p>
        </w:tc>
        <w:tc>
          <w:tcPr>
            <w:tcW w:w="4608" w:type="dxa"/>
            <w:tcBorders>
              <w:top w:val="single" w:sz="6" w:space="0" w:color="000000"/>
              <w:left w:val="single" w:sz="6" w:space="0" w:color="000000"/>
              <w:bottom w:val="single" w:sz="6" w:space="0" w:color="000000"/>
              <w:right w:val="single" w:sz="6" w:space="0" w:color="000000"/>
            </w:tcBorders>
          </w:tcPr>
          <w:p w14:paraId="7BAA6F4E" w14:textId="77777777" w:rsidR="00C8358F" w:rsidRDefault="00C8358F" w:rsidP="00C8358F">
            <w:pPr>
              <w:widowControl w:val="0"/>
              <w:spacing w:before="0" w:after="120"/>
              <w:rPr>
                <w:rFonts w:cs="Arial"/>
                <w:i/>
                <w:kern w:val="2"/>
                <w:sz w:val="20"/>
                <w:szCs w:val="22"/>
              </w:rPr>
            </w:pPr>
          </w:p>
        </w:tc>
        <w:tc>
          <w:tcPr>
            <w:tcW w:w="5184" w:type="dxa"/>
            <w:tcBorders>
              <w:top w:val="single" w:sz="6" w:space="0" w:color="000000"/>
              <w:left w:val="single" w:sz="6" w:space="0" w:color="000000"/>
              <w:bottom w:val="single" w:sz="6" w:space="0" w:color="000000"/>
              <w:right w:val="single" w:sz="12" w:space="0" w:color="000000"/>
            </w:tcBorders>
          </w:tcPr>
          <w:p w14:paraId="547D0A5B" w14:textId="77777777" w:rsidR="00C8358F" w:rsidRDefault="00C8358F" w:rsidP="00C8358F">
            <w:pPr>
              <w:widowControl w:val="0"/>
              <w:spacing w:before="0" w:after="120"/>
              <w:rPr>
                <w:rFonts w:cs="Arial"/>
                <w:i/>
                <w:kern w:val="2"/>
                <w:sz w:val="20"/>
                <w:szCs w:val="22"/>
              </w:rPr>
            </w:pPr>
          </w:p>
        </w:tc>
      </w:tr>
      <w:tr w:rsidR="00C8358F" w14:paraId="1F19167E" w14:textId="77777777" w:rsidTr="00C8358F">
        <w:trPr>
          <w:cantSplit/>
          <w:trHeight w:val="720"/>
          <w:jc w:val="center"/>
        </w:trPr>
        <w:tc>
          <w:tcPr>
            <w:tcW w:w="4608" w:type="dxa"/>
            <w:tcBorders>
              <w:top w:val="single" w:sz="6" w:space="0" w:color="000000"/>
              <w:left w:val="single" w:sz="12" w:space="0" w:color="000000"/>
              <w:bottom w:val="single" w:sz="6" w:space="0" w:color="000000"/>
              <w:right w:val="single" w:sz="6" w:space="0" w:color="000000"/>
            </w:tcBorders>
          </w:tcPr>
          <w:p w14:paraId="009C9A05" w14:textId="77777777" w:rsidR="00C8358F" w:rsidRDefault="00C8358F" w:rsidP="00C8358F">
            <w:pPr>
              <w:widowControl w:val="0"/>
              <w:spacing w:before="0" w:after="120"/>
              <w:rPr>
                <w:rFonts w:cs="Arial"/>
                <w:i/>
                <w:kern w:val="2"/>
                <w:sz w:val="20"/>
                <w:szCs w:val="22"/>
              </w:rPr>
            </w:pPr>
          </w:p>
        </w:tc>
        <w:tc>
          <w:tcPr>
            <w:tcW w:w="4608" w:type="dxa"/>
            <w:tcBorders>
              <w:top w:val="single" w:sz="6" w:space="0" w:color="000000"/>
              <w:left w:val="single" w:sz="6" w:space="0" w:color="000000"/>
              <w:bottom w:val="single" w:sz="6" w:space="0" w:color="000000"/>
              <w:right w:val="single" w:sz="6" w:space="0" w:color="000000"/>
            </w:tcBorders>
          </w:tcPr>
          <w:p w14:paraId="12CD7388" w14:textId="77777777" w:rsidR="00C8358F" w:rsidRDefault="00C8358F" w:rsidP="00C8358F">
            <w:pPr>
              <w:widowControl w:val="0"/>
              <w:spacing w:before="0" w:after="120"/>
              <w:rPr>
                <w:rFonts w:cs="Arial"/>
                <w:i/>
                <w:kern w:val="2"/>
                <w:sz w:val="20"/>
                <w:szCs w:val="22"/>
              </w:rPr>
            </w:pPr>
          </w:p>
        </w:tc>
        <w:tc>
          <w:tcPr>
            <w:tcW w:w="5184" w:type="dxa"/>
            <w:tcBorders>
              <w:top w:val="single" w:sz="6" w:space="0" w:color="000000"/>
              <w:left w:val="single" w:sz="6" w:space="0" w:color="000000"/>
              <w:bottom w:val="single" w:sz="6" w:space="0" w:color="000000"/>
              <w:right w:val="single" w:sz="12" w:space="0" w:color="000000"/>
            </w:tcBorders>
          </w:tcPr>
          <w:p w14:paraId="6ED5E758" w14:textId="77777777" w:rsidR="00C8358F" w:rsidRDefault="00C8358F" w:rsidP="00C8358F">
            <w:pPr>
              <w:widowControl w:val="0"/>
              <w:spacing w:before="0" w:after="120"/>
              <w:rPr>
                <w:rFonts w:cs="Arial"/>
                <w:i/>
                <w:kern w:val="2"/>
                <w:sz w:val="20"/>
                <w:szCs w:val="22"/>
              </w:rPr>
            </w:pPr>
          </w:p>
        </w:tc>
      </w:tr>
      <w:tr w:rsidR="00C8358F" w14:paraId="5FF0156F" w14:textId="77777777" w:rsidTr="00C8358F">
        <w:trPr>
          <w:cantSplit/>
          <w:trHeight w:val="720"/>
          <w:jc w:val="center"/>
        </w:trPr>
        <w:tc>
          <w:tcPr>
            <w:tcW w:w="4608" w:type="dxa"/>
            <w:tcBorders>
              <w:top w:val="single" w:sz="6" w:space="0" w:color="000000"/>
              <w:left w:val="single" w:sz="12" w:space="0" w:color="000000"/>
              <w:bottom w:val="single" w:sz="6" w:space="0" w:color="000000"/>
              <w:right w:val="single" w:sz="6" w:space="0" w:color="000000"/>
            </w:tcBorders>
          </w:tcPr>
          <w:p w14:paraId="208090DB" w14:textId="77777777" w:rsidR="00C8358F" w:rsidRDefault="00C8358F" w:rsidP="00C8358F">
            <w:pPr>
              <w:widowControl w:val="0"/>
              <w:spacing w:before="0" w:after="120"/>
              <w:rPr>
                <w:rFonts w:cs="Arial"/>
                <w:i/>
                <w:kern w:val="2"/>
                <w:sz w:val="20"/>
                <w:szCs w:val="22"/>
              </w:rPr>
            </w:pPr>
          </w:p>
        </w:tc>
        <w:tc>
          <w:tcPr>
            <w:tcW w:w="4608" w:type="dxa"/>
            <w:tcBorders>
              <w:top w:val="single" w:sz="6" w:space="0" w:color="000000"/>
              <w:left w:val="single" w:sz="6" w:space="0" w:color="000000"/>
              <w:bottom w:val="single" w:sz="6" w:space="0" w:color="000000"/>
              <w:right w:val="single" w:sz="6" w:space="0" w:color="000000"/>
            </w:tcBorders>
          </w:tcPr>
          <w:p w14:paraId="7F41D40F" w14:textId="77777777" w:rsidR="00C8358F" w:rsidRDefault="00C8358F" w:rsidP="00C8358F">
            <w:pPr>
              <w:widowControl w:val="0"/>
              <w:spacing w:before="0" w:after="120"/>
              <w:rPr>
                <w:rFonts w:cs="Arial"/>
                <w:i/>
                <w:kern w:val="2"/>
                <w:sz w:val="20"/>
                <w:szCs w:val="22"/>
              </w:rPr>
            </w:pPr>
          </w:p>
        </w:tc>
        <w:tc>
          <w:tcPr>
            <w:tcW w:w="5184" w:type="dxa"/>
            <w:tcBorders>
              <w:top w:val="single" w:sz="6" w:space="0" w:color="000000"/>
              <w:left w:val="single" w:sz="6" w:space="0" w:color="000000"/>
              <w:bottom w:val="single" w:sz="6" w:space="0" w:color="000000"/>
              <w:right w:val="single" w:sz="12" w:space="0" w:color="000000"/>
            </w:tcBorders>
          </w:tcPr>
          <w:p w14:paraId="1B712DA0" w14:textId="77777777" w:rsidR="00C8358F" w:rsidRDefault="00C8358F" w:rsidP="00C8358F">
            <w:pPr>
              <w:widowControl w:val="0"/>
              <w:spacing w:before="0" w:after="120"/>
              <w:rPr>
                <w:rFonts w:cs="Arial"/>
                <w:i/>
                <w:kern w:val="2"/>
                <w:sz w:val="20"/>
                <w:szCs w:val="22"/>
              </w:rPr>
            </w:pPr>
          </w:p>
        </w:tc>
      </w:tr>
      <w:tr w:rsidR="00C8358F" w14:paraId="36983B7D" w14:textId="77777777" w:rsidTr="00C8358F">
        <w:trPr>
          <w:cantSplit/>
          <w:trHeight w:val="720"/>
          <w:jc w:val="center"/>
        </w:trPr>
        <w:tc>
          <w:tcPr>
            <w:tcW w:w="4608" w:type="dxa"/>
            <w:tcBorders>
              <w:top w:val="single" w:sz="6" w:space="0" w:color="000000"/>
              <w:left w:val="single" w:sz="12" w:space="0" w:color="000000"/>
              <w:bottom w:val="single" w:sz="6" w:space="0" w:color="000000"/>
              <w:right w:val="single" w:sz="6" w:space="0" w:color="000000"/>
            </w:tcBorders>
          </w:tcPr>
          <w:p w14:paraId="18733A03" w14:textId="77777777" w:rsidR="00C8358F" w:rsidRDefault="00C8358F" w:rsidP="00C8358F">
            <w:pPr>
              <w:widowControl w:val="0"/>
              <w:spacing w:before="0" w:after="120"/>
              <w:rPr>
                <w:rFonts w:cs="Arial"/>
                <w:i/>
                <w:kern w:val="2"/>
                <w:sz w:val="20"/>
                <w:szCs w:val="22"/>
              </w:rPr>
            </w:pPr>
          </w:p>
        </w:tc>
        <w:tc>
          <w:tcPr>
            <w:tcW w:w="4608" w:type="dxa"/>
            <w:tcBorders>
              <w:top w:val="single" w:sz="6" w:space="0" w:color="000000"/>
              <w:left w:val="single" w:sz="6" w:space="0" w:color="000000"/>
              <w:bottom w:val="single" w:sz="6" w:space="0" w:color="000000"/>
              <w:right w:val="single" w:sz="6" w:space="0" w:color="000000"/>
            </w:tcBorders>
          </w:tcPr>
          <w:p w14:paraId="17855424" w14:textId="77777777" w:rsidR="00C8358F" w:rsidRDefault="00C8358F" w:rsidP="00C8358F">
            <w:pPr>
              <w:widowControl w:val="0"/>
              <w:spacing w:before="0" w:after="120"/>
              <w:rPr>
                <w:rFonts w:cs="Arial"/>
                <w:i/>
                <w:kern w:val="2"/>
                <w:sz w:val="20"/>
                <w:szCs w:val="22"/>
              </w:rPr>
            </w:pPr>
          </w:p>
        </w:tc>
        <w:tc>
          <w:tcPr>
            <w:tcW w:w="5184" w:type="dxa"/>
            <w:tcBorders>
              <w:top w:val="single" w:sz="6" w:space="0" w:color="000000"/>
              <w:left w:val="single" w:sz="6" w:space="0" w:color="000000"/>
              <w:bottom w:val="single" w:sz="6" w:space="0" w:color="000000"/>
              <w:right w:val="single" w:sz="12" w:space="0" w:color="000000"/>
            </w:tcBorders>
          </w:tcPr>
          <w:p w14:paraId="70F9B4C1" w14:textId="77777777" w:rsidR="00C8358F" w:rsidRDefault="00C8358F" w:rsidP="00C8358F">
            <w:pPr>
              <w:widowControl w:val="0"/>
              <w:spacing w:before="0" w:after="120"/>
              <w:rPr>
                <w:rFonts w:cs="Arial"/>
                <w:i/>
                <w:kern w:val="2"/>
                <w:sz w:val="20"/>
                <w:szCs w:val="22"/>
              </w:rPr>
            </w:pPr>
          </w:p>
        </w:tc>
      </w:tr>
      <w:tr w:rsidR="00C8358F" w14:paraId="1640E774" w14:textId="77777777" w:rsidTr="00C8358F">
        <w:trPr>
          <w:cantSplit/>
          <w:trHeight w:val="720"/>
          <w:jc w:val="center"/>
        </w:trPr>
        <w:tc>
          <w:tcPr>
            <w:tcW w:w="4608" w:type="dxa"/>
            <w:tcBorders>
              <w:top w:val="single" w:sz="6" w:space="0" w:color="000000"/>
              <w:left w:val="single" w:sz="12" w:space="0" w:color="000000"/>
              <w:bottom w:val="single" w:sz="12" w:space="0" w:color="000000"/>
              <w:right w:val="single" w:sz="6" w:space="0" w:color="000000"/>
            </w:tcBorders>
          </w:tcPr>
          <w:p w14:paraId="092EE921" w14:textId="77777777" w:rsidR="00C8358F" w:rsidRDefault="00C8358F" w:rsidP="00C8358F">
            <w:pPr>
              <w:widowControl w:val="0"/>
              <w:spacing w:before="0" w:after="120"/>
              <w:rPr>
                <w:rFonts w:cs="Arial"/>
                <w:i/>
                <w:kern w:val="2"/>
                <w:sz w:val="20"/>
                <w:szCs w:val="22"/>
              </w:rPr>
            </w:pPr>
          </w:p>
        </w:tc>
        <w:tc>
          <w:tcPr>
            <w:tcW w:w="4608" w:type="dxa"/>
            <w:tcBorders>
              <w:top w:val="single" w:sz="6" w:space="0" w:color="000000"/>
              <w:left w:val="single" w:sz="6" w:space="0" w:color="000000"/>
              <w:bottom w:val="single" w:sz="12" w:space="0" w:color="000000"/>
              <w:right w:val="single" w:sz="6" w:space="0" w:color="000000"/>
            </w:tcBorders>
          </w:tcPr>
          <w:p w14:paraId="67B24BBC" w14:textId="77777777" w:rsidR="00C8358F" w:rsidRDefault="00C8358F" w:rsidP="00C8358F">
            <w:pPr>
              <w:widowControl w:val="0"/>
              <w:spacing w:before="0" w:after="120"/>
              <w:rPr>
                <w:rFonts w:cs="Arial"/>
                <w:i/>
                <w:kern w:val="2"/>
                <w:sz w:val="20"/>
                <w:szCs w:val="22"/>
              </w:rPr>
            </w:pPr>
          </w:p>
        </w:tc>
        <w:tc>
          <w:tcPr>
            <w:tcW w:w="5184" w:type="dxa"/>
            <w:tcBorders>
              <w:top w:val="single" w:sz="6" w:space="0" w:color="000000"/>
              <w:left w:val="single" w:sz="6" w:space="0" w:color="000000"/>
              <w:bottom w:val="single" w:sz="12" w:space="0" w:color="000000"/>
              <w:right w:val="single" w:sz="12" w:space="0" w:color="000000"/>
            </w:tcBorders>
          </w:tcPr>
          <w:p w14:paraId="3E1066B4" w14:textId="77777777" w:rsidR="00C8358F" w:rsidRDefault="00C8358F" w:rsidP="00C8358F">
            <w:pPr>
              <w:widowControl w:val="0"/>
              <w:spacing w:before="0" w:after="120"/>
              <w:rPr>
                <w:rFonts w:cs="Arial"/>
                <w:i/>
                <w:kern w:val="2"/>
                <w:sz w:val="20"/>
                <w:szCs w:val="22"/>
              </w:rPr>
            </w:pPr>
          </w:p>
        </w:tc>
      </w:tr>
    </w:tbl>
    <w:p w14:paraId="52FBFB5F" w14:textId="77777777" w:rsidR="00C8358F" w:rsidRDefault="00C8358F" w:rsidP="00C8358F">
      <w:pPr>
        <w:rPr>
          <w:rFonts w:cs="Arial"/>
          <w:b/>
          <w:kern w:val="2"/>
          <w:sz w:val="16"/>
          <w:szCs w:val="16"/>
        </w:rPr>
      </w:pPr>
      <w:r>
        <w:rPr>
          <w:rFonts w:cs="Arial"/>
          <w:b/>
          <w:kern w:val="2"/>
          <w:sz w:val="32"/>
          <w:szCs w:val="32"/>
        </w:rPr>
        <w:br w:type="page"/>
      </w:r>
    </w:p>
    <w:p w14:paraId="27E74820" w14:textId="77777777" w:rsidR="00C8358F" w:rsidRPr="00F10245" w:rsidRDefault="00C8358F" w:rsidP="00C8358F">
      <w:pPr>
        <w:pStyle w:val="Heading2"/>
        <w:spacing w:after="0"/>
        <w:rPr>
          <w:rFonts w:eastAsia="Calibri"/>
          <w:kern w:val="2"/>
          <w:sz w:val="28"/>
        </w:rPr>
      </w:pPr>
      <w:bookmarkStart w:id="112" w:name="_Toc516140792"/>
      <w:bookmarkStart w:id="113" w:name="_Toc516141842"/>
      <w:bookmarkStart w:id="114" w:name="_Toc516141901"/>
      <w:r w:rsidRPr="00F10245">
        <w:rPr>
          <w:rFonts w:eastAsia="Calibri"/>
          <w:kern w:val="2"/>
          <w:sz w:val="28"/>
        </w:rPr>
        <w:t>Instructions for Evidence Form</w:t>
      </w:r>
      <w:bookmarkEnd w:id="112"/>
      <w:bookmarkEnd w:id="113"/>
      <w:bookmarkEnd w:id="114"/>
    </w:p>
    <w:p w14:paraId="6EC6BA94" w14:textId="77777777" w:rsidR="00C8358F" w:rsidRPr="00F10245" w:rsidRDefault="00C8358F" w:rsidP="00AE0EC2">
      <w:pPr>
        <w:pStyle w:val="ColorfulList-Accent11"/>
        <w:widowControl w:val="0"/>
        <w:numPr>
          <w:ilvl w:val="0"/>
          <w:numId w:val="51"/>
        </w:numPr>
        <w:spacing w:before="120" w:after="0"/>
        <w:ind w:left="360"/>
        <w:rPr>
          <w:rFonts w:ascii="Arial" w:eastAsia="Calibri" w:hAnsi="Arial" w:cs="Arial"/>
          <w:kern w:val="2"/>
          <w:sz w:val="20"/>
        </w:rPr>
      </w:pPr>
      <w:r w:rsidRPr="00F10245">
        <w:rPr>
          <w:rFonts w:ascii="Arial" w:hAnsi="Arial" w:cs="Arial"/>
          <w:b/>
          <w:kern w:val="2"/>
          <w:sz w:val="20"/>
        </w:rPr>
        <w:t>Level of Evidence.</w:t>
      </w:r>
      <w:r w:rsidRPr="00F10245">
        <w:rPr>
          <w:rFonts w:ascii="Arial" w:hAnsi="Arial" w:cs="Arial"/>
          <w:kern w:val="2"/>
          <w:sz w:val="20"/>
        </w:rPr>
        <w:t xml:space="preserve"> Check the box next to the level of evidence for which you are applying. See the Notice Inviting Applications for the evidence definitions.</w:t>
      </w:r>
    </w:p>
    <w:p w14:paraId="58F0C07E" w14:textId="77777777" w:rsidR="00C8358F" w:rsidRPr="00F10245" w:rsidRDefault="00C8358F" w:rsidP="00AE0EC2">
      <w:pPr>
        <w:pStyle w:val="ColorfulList-Accent11"/>
        <w:widowControl w:val="0"/>
        <w:numPr>
          <w:ilvl w:val="0"/>
          <w:numId w:val="51"/>
        </w:numPr>
        <w:spacing w:before="120" w:after="0"/>
        <w:ind w:left="360"/>
        <w:rPr>
          <w:rFonts w:ascii="Arial" w:hAnsi="Arial" w:cs="Arial"/>
          <w:kern w:val="2"/>
          <w:sz w:val="20"/>
        </w:rPr>
      </w:pPr>
      <w:r w:rsidRPr="00F10245">
        <w:rPr>
          <w:rFonts w:ascii="Arial" w:hAnsi="Arial" w:cs="Arial"/>
          <w:b/>
          <w:kern w:val="2"/>
          <w:sz w:val="20"/>
        </w:rPr>
        <w:t>Citation and Relevance.</w:t>
      </w:r>
      <w:r w:rsidRPr="00F10245">
        <w:rPr>
          <w:rFonts w:ascii="Arial" w:hAnsi="Arial" w:cs="Arial"/>
          <w:kern w:val="2"/>
          <w:sz w:val="20"/>
        </w:rPr>
        <w:t xml:space="preserve"> Fill in the chart for each of the studies you are submitting to meet the evidence standards. If allowable under the program you are applying for, you may add additional rows to include more than four citations. (See below for an example citation.)</w:t>
      </w:r>
    </w:p>
    <w:p w14:paraId="27157E03" w14:textId="77777777" w:rsidR="00C8358F" w:rsidRPr="00F10245" w:rsidRDefault="00C8358F" w:rsidP="00AE0EC2">
      <w:pPr>
        <w:pStyle w:val="ColorfulList-Accent11"/>
        <w:widowControl w:val="0"/>
        <w:numPr>
          <w:ilvl w:val="1"/>
          <w:numId w:val="51"/>
        </w:numPr>
        <w:spacing w:before="120" w:after="0"/>
        <w:ind w:left="630" w:hanging="270"/>
        <w:rPr>
          <w:rFonts w:ascii="Arial" w:hAnsi="Arial" w:cs="Arial"/>
          <w:kern w:val="2"/>
          <w:sz w:val="20"/>
        </w:rPr>
      </w:pPr>
      <w:r w:rsidRPr="00F10245">
        <w:rPr>
          <w:rFonts w:ascii="Arial" w:hAnsi="Arial" w:cs="Arial"/>
          <w:b/>
          <w:kern w:val="2"/>
          <w:sz w:val="20"/>
        </w:rPr>
        <w:t>Citation.</w:t>
      </w:r>
      <w:r w:rsidRPr="00F10245">
        <w:rPr>
          <w:rFonts w:ascii="Arial" w:hAnsi="Arial" w:cs="Arial"/>
          <w:kern w:val="2"/>
          <w:sz w:val="20"/>
        </w:rPr>
        <w:t xml:space="preserve"> Provide the full citation for each study or WWC publication you are using as evidence. If the study has been reviewed by the WWC, please include the rating it received, the WWC review standards version, and the URL link to the description of that finding in the WWC reviewed studies database. Include a copy of the study or a URL link to the study, if available. Note that, to provide promising, moderate, or strong evidence, you must cite either a specific recommendation from a WWC practice guide, a WWC intervention report, or a publicly available, original study of the effectiveness of a component of your proposed project on a student outcome or other relevant outcome.</w:t>
      </w:r>
    </w:p>
    <w:p w14:paraId="7E900391" w14:textId="77777777" w:rsidR="00C8358F" w:rsidRPr="00F10245" w:rsidRDefault="00C8358F" w:rsidP="00AE0EC2">
      <w:pPr>
        <w:pStyle w:val="ColorfulList-Accent11"/>
        <w:widowControl w:val="0"/>
        <w:numPr>
          <w:ilvl w:val="1"/>
          <w:numId w:val="51"/>
        </w:numPr>
        <w:spacing w:before="120" w:after="0"/>
        <w:ind w:left="630" w:hanging="270"/>
        <w:rPr>
          <w:rFonts w:ascii="Arial" w:hAnsi="Arial" w:cs="Arial"/>
          <w:kern w:val="2"/>
          <w:sz w:val="20"/>
        </w:rPr>
      </w:pPr>
      <w:r w:rsidRPr="00F10245">
        <w:rPr>
          <w:rFonts w:ascii="Arial" w:hAnsi="Arial" w:cs="Arial"/>
          <w:b/>
          <w:kern w:val="2"/>
          <w:sz w:val="20"/>
        </w:rPr>
        <w:t xml:space="preserve">Relevant Finding(s). </w:t>
      </w:r>
      <w:r w:rsidRPr="00F10245">
        <w:rPr>
          <w:rFonts w:ascii="Arial" w:hAnsi="Arial" w:cs="Arial"/>
          <w:kern w:val="2"/>
          <w:sz w:val="20"/>
        </w:rPr>
        <w:t>Describe: 1) the project component included in the study (or WWC practice guide or intervention report) that is also a component of your proposed project, 2) the student outcome(s) or other relevant outcome(s) that are included in both the study (or WWC practice guide or intervention report) and in the logic model (theory of action) for your proposed project, and 3) the study (or WWC intervention report) finding(s) or WWC practice guide recommendations supporting a favorable relationship between a project component and a relevant outcome. Cite page and table numbers from the study (or WWC practice guide or intervention report), where applicable.</w:t>
      </w:r>
    </w:p>
    <w:p w14:paraId="75E5C0A4" w14:textId="77777777" w:rsidR="00C8358F" w:rsidRPr="00F10245" w:rsidRDefault="00C8358F" w:rsidP="00AE0EC2">
      <w:pPr>
        <w:pStyle w:val="ColorfulList-Accent11"/>
        <w:widowControl w:val="0"/>
        <w:numPr>
          <w:ilvl w:val="1"/>
          <w:numId w:val="51"/>
        </w:numPr>
        <w:spacing w:before="120" w:after="0"/>
        <w:ind w:left="630" w:hanging="270"/>
        <w:rPr>
          <w:rFonts w:ascii="Arial" w:hAnsi="Arial" w:cs="Arial"/>
          <w:kern w:val="2"/>
          <w:sz w:val="20"/>
        </w:rPr>
      </w:pPr>
      <w:r w:rsidRPr="00F10245">
        <w:rPr>
          <w:rFonts w:ascii="Arial" w:hAnsi="Arial" w:cs="Arial"/>
          <w:b/>
          <w:kern w:val="2"/>
          <w:sz w:val="20"/>
        </w:rPr>
        <w:t>Overlap of Population and/or Settings.</w:t>
      </w:r>
      <w:r w:rsidRPr="00F10245">
        <w:rPr>
          <w:rFonts w:ascii="Arial" w:hAnsi="Arial" w:cs="Arial"/>
          <w:kern w:val="2"/>
          <w:sz w:val="20"/>
        </w:rPr>
        <w:t xml:space="preserve"> Explain how the population and/or setting in your proposed project are similar to the populations and settings included in the relevant finding(s). Cite page numbers from the study or WWC publication, where applicable.</w:t>
      </w:r>
    </w:p>
    <w:p w14:paraId="0A1C543C" w14:textId="77777777" w:rsidR="00C8358F" w:rsidRPr="00F10245" w:rsidRDefault="00C8358F" w:rsidP="00C8358F">
      <w:pPr>
        <w:spacing w:before="120" w:after="120"/>
        <w:rPr>
          <w:rFonts w:cs="Arial"/>
          <w:i/>
          <w:kern w:val="2"/>
          <w:sz w:val="20"/>
        </w:rPr>
      </w:pPr>
      <w:r w:rsidRPr="00F10245">
        <w:rPr>
          <w:rFonts w:cs="Arial"/>
          <w:i/>
          <w:kern w:val="2"/>
          <w:sz w:val="20"/>
        </w:rPr>
        <w:t xml:space="preserve">EXAMPLES: For Demonstration Purposes Only (the three examples are not assumed to be cited by the same applicant) </w:t>
      </w:r>
    </w:p>
    <w:tbl>
      <w:tblPr>
        <w:tblW w:w="144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1E0" w:firstRow="1" w:lastRow="1" w:firstColumn="1" w:lastColumn="1" w:noHBand="0" w:noVBand="0"/>
      </w:tblPr>
      <w:tblGrid>
        <w:gridCol w:w="4608"/>
        <w:gridCol w:w="4608"/>
        <w:gridCol w:w="5184"/>
      </w:tblGrid>
      <w:tr w:rsidR="00C8358F" w14:paraId="0F3B8966" w14:textId="77777777" w:rsidTr="00C8358F">
        <w:trPr>
          <w:cantSplit/>
          <w:tblHeader/>
          <w:jc w:val="center"/>
        </w:trPr>
        <w:tc>
          <w:tcPr>
            <w:tcW w:w="4608" w:type="dxa"/>
            <w:tcBorders>
              <w:top w:val="single" w:sz="12" w:space="0" w:color="000000"/>
              <w:left w:val="single" w:sz="12" w:space="0" w:color="000000"/>
              <w:bottom w:val="single" w:sz="12" w:space="0" w:color="000000"/>
              <w:right w:val="single" w:sz="6" w:space="0" w:color="000000"/>
            </w:tcBorders>
            <w:shd w:val="clear" w:color="auto" w:fill="F2F2F2" w:themeFill="background1" w:themeFillShade="F2"/>
            <w:hideMark/>
          </w:tcPr>
          <w:p w14:paraId="7BD830A0" w14:textId="77777777" w:rsidR="00C8358F" w:rsidRDefault="00C8358F" w:rsidP="00C8358F">
            <w:pPr>
              <w:pStyle w:val="TableParagraph"/>
              <w:ind w:right="3"/>
              <w:jc w:val="center"/>
              <w:rPr>
                <w:rFonts w:ascii="Arial" w:eastAsia="Times New Roman" w:hAnsi="Arial" w:cs="Arial"/>
                <w:kern w:val="2"/>
                <w:sz w:val="24"/>
                <w:szCs w:val="24"/>
              </w:rPr>
            </w:pPr>
            <w:r>
              <w:rPr>
                <w:rFonts w:ascii="Arial" w:hAnsi="Arial" w:cs="Arial"/>
                <w:b/>
                <w:kern w:val="2"/>
                <w:sz w:val="24"/>
              </w:rPr>
              <w:t>A. Citation</w:t>
            </w:r>
          </w:p>
        </w:tc>
        <w:tc>
          <w:tcPr>
            <w:tcW w:w="4608"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hideMark/>
          </w:tcPr>
          <w:p w14:paraId="2FCE581F" w14:textId="77777777" w:rsidR="00C8358F" w:rsidRDefault="00C8358F" w:rsidP="00C8358F">
            <w:pPr>
              <w:pStyle w:val="TableParagraph"/>
              <w:ind w:right="6"/>
              <w:jc w:val="center"/>
              <w:rPr>
                <w:rFonts w:ascii="Arial" w:eastAsia="Times New Roman" w:hAnsi="Arial" w:cs="Arial"/>
                <w:kern w:val="2"/>
                <w:sz w:val="24"/>
                <w:szCs w:val="24"/>
              </w:rPr>
            </w:pPr>
            <w:r>
              <w:rPr>
                <w:rFonts w:ascii="Arial" w:hAnsi="Arial" w:cs="Arial"/>
                <w:b/>
                <w:kern w:val="2"/>
                <w:sz w:val="24"/>
              </w:rPr>
              <w:t>B. Relevant Finding(s)</w:t>
            </w:r>
          </w:p>
        </w:tc>
        <w:tc>
          <w:tcPr>
            <w:tcW w:w="5184" w:type="dxa"/>
            <w:tcBorders>
              <w:top w:val="single" w:sz="12" w:space="0" w:color="000000"/>
              <w:left w:val="single" w:sz="6" w:space="0" w:color="000000"/>
              <w:bottom w:val="single" w:sz="12" w:space="0" w:color="000000"/>
              <w:right w:val="single" w:sz="12" w:space="0" w:color="000000"/>
            </w:tcBorders>
            <w:shd w:val="clear" w:color="auto" w:fill="F2F2F2" w:themeFill="background1" w:themeFillShade="F2"/>
            <w:hideMark/>
          </w:tcPr>
          <w:p w14:paraId="1A17699E" w14:textId="77777777" w:rsidR="00C8358F" w:rsidRDefault="00C8358F" w:rsidP="00C8358F">
            <w:pPr>
              <w:pStyle w:val="TableParagraph"/>
              <w:jc w:val="center"/>
              <w:rPr>
                <w:rFonts w:ascii="Arial" w:eastAsia="Times New Roman" w:hAnsi="Arial" w:cs="Arial"/>
                <w:kern w:val="2"/>
                <w:sz w:val="24"/>
                <w:szCs w:val="24"/>
              </w:rPr>
            </w:pPr>
            <w:r>
              <w:rPr>
                <w:rFonts w:ascii="Arial" w:hAnsi="Arial" w:cs="Arial"/>
                <w:b/>
                <w:kern w:val="2"/>
                <w:sz w:val="24"/>
              </w:rPr>
              <w:t>C. Overlap of Populations and Settings</w:t>
            </w:r>
          </w:p>
        </w:tc>
      </w:tr>
      <w:tr w:rsidR="00C8358F" w14:paraId="56CDADFB" w14:textId="77777777" w:rsidTr="00C8358F">
        <w:trPr>
          <w:cantSplit/>
          <w:trHeight w:val="720"/>
          <w:jc w:val="center"/>
        </w:trPr>
        <w:tc>
          <w:tcPr>
            <w:tcW w:w="4608" w:type="dxa"/>
            <w:tcBorders>
              <w:top w:val="single" w:sz="12" w:space="0" w:color="000000"/>
              <w:left w:val="single" w:sz="12" w:space="0" w:color="000000"/>
              <w:bottom w:val="single" w:sz="6" w:space="0" w:color="000000"/>
              <w:right w:val="single" w:sz="6" w:space="0" w:color="000000"/>
            </w:tcBorders>
            <w:hideMark/>
          </w:tcPr>
          <w:p w14:paraId="7A12CDF7"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 xml:space="preserve">Graham, S., Bruch, J., Fitzgerald, J., Friedrich, L., Furgeson, J., Greene, K., Kim, J., Lyskawa, J., Olson, C.B., &amp; Smither Wulsin, C. (2016). </w:t>
            </w:r>
            <w:r>
              <w:rPr>
                <w:rFonts w:cs="Arial"/>
                <w:i/>
                <w:iCs/>
                <w:kern w:val="2"/>
                <w:sz w:val="20"/>
                <w:szCs w:val="20"/>
              </w:rPr>
              <w:t xml:space="preserve">Teaching secondary students to write effectively </w:t>
            </w:r>
            <w:r>
              <w:rPr>
                <w:rFonts w:cs="Arial"/>
                <w:i/>
                <w:kern w:val="2"/>
                <w:sz w:val="20"/>
                <w:szCs w:val="20"/>
              </w:rPr>
              <w:t xml:space="preserve">(NCEE 2017-4002). Washington, DC: National Center for Education Evaluation and Regional Assistance (NCEE), Institute of Education Sciences, U.S. Department of Education. Retrieved from the NCEE website: </w:t>
            </w:r>
            <w:hyperlink r:id="rId113" w:history="1">
              <w:r>
                <w:rPr>
                  <w:rStyle w:val="Hyperlink"/>
                  <w:i/>
                  <w:kern w:val="2"/>
                  <w:sz w:val="20"/>
                  <w:szCs w:val="20"/>
                </w:rPr>
                <w:t>https://ies.ed.gov/ncee/wwc/PracticeGuide/22</w:t>
              </w:r>
            </w:hyperlink>
            <w:r>
              <w:rPr>
                <w:rFonts w:cs="Arial"/>
                <w:i/>
                <w:kern w:val="2"/>
                <w:sz w:val="20"/>
                <w:szCs w:val="20"/>
              </w:rPr>
              <w:t>. This report was prepared under Version 3.0 of the WWC Handbook (p. 72).</w:t>
            </w:r>
          </w:p>
        </w:tc>
        <w:tc>
          <w:tcPr>
            <w:tcW w:w="4608" w:type="dxa"/>
            <w:tcBorders>
              <w:top w:val="single" w:sz="12" w:space="0" w:color="000000"/>
              <w:left w:val="single" w:sz="6" w:space="0" w:color="000000"/>
              <w:bottom w:val="single" w:sz="6" w:space="0" w:color="000000"/>
              <w:right w:val="single" w:sz="6" w:space="0" w:color="000000"/>
            </w:tcBorders>
            <w:hideMark/>
          </w:tcPr>
          <w:p w14:paraId="3E747A9C" w14:textId="77777777" w:rsidR="00C8358F" w:rsidRDefault="00C8358F" w:rsidP="00C8358F">
            <w:pPr>
              <w:spacing w:before="0" w:after="120" w:line="276" w:lineRule="auto"/>
              <w:rPr>
                <w:rFonts w:cs="Arial"/>
                <w:i/>
                <w:kern w:val="2"/>
                <w:sz w:val="20"/>
                <w:szCs w:val="20"/>
              </w:rPr>
            </w:pPr>
            <w:r>
              <w:rPr>
                <w:rFonts w:cs="Arial"/>
                <w:i/>
                <w:kern w:val="2"/>
                <w:sz w:val="20"/>
                <w:szCs w:val="20"/>
              </w:rPr>
              <w:t>(Table 1, p. 4) Recommendation 1 (“Explicitly teach appropriate strategies using a Model – Practice – Reflect instructional cycle”) is characterized as backed by “strong evidence.”</w:t>
            </w:r>
          </w:p>
          <w:p w14:paraId="15909282"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(Appendix D, Table D.2, pp. 70-72) Studies contributing to the “strong evidence” supporting the effectiveness of Recommendation 1 reported statistically significant and positive impacts of this practice on genre elements, organization, writing output, and overall writing quality.</w:t>
            </w:r>
          </w:p>
        </w:tc>
        <w:tc>
          <w:tcPr>
            <w:tcW w:w="5184" w:type="dxa"/>
            <w:tcBorders>
              <w:top w:val="single" w:sz="12" w:space="0" w:color="000000"/>
              <w:left w:val="single" w:sz="6" w:space="0" w:color="000000"/>
              <w:bottom w:val="single" w:sz="6" w:space="0" w:color="000000"/>
              <w:right w:val="single" w:sz="12" w:space="0" w:color="000000"/>
            </w:tcBorders>
            <w:hideMark/>
          </w:tcPr>
          <w:p w14:paraId="665144EA"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 xml:space="preserve">(Appendix D, Table D.2, pp. 70-72) Studies contributing to the “strong evidence” supporting the effectiveness of Recommendation 1 were conducted on students in grades 6 through 12 in urban and suburban school districts in California and in the Mid-Atlantic region of the U.S. These study samples overlap with both the populations and settings proposed for the project. </w:t>
            </w:r>
          </w:p>
        </w:tc>
      </w:tr>
      <w:tr w:rsidR="00C8358F" w14:paraId="13A63D66" w14:textId="77777777" w:rsidTr="00C8358F">
        <w:trPr>
          <w:cantSplit/>
          <w:trHeight w:val="720"/>
          <w:jc w:val="center"/>
        </w:trPr>
        <w:tc>
          <w:tcPr>
            <w:tcW w:w="4608" w:type="dxa"/>
            <w:tcBorders>
              <w:top w:val="single" w:sz="6" w:space="0" w:color="000000"/>
              <w:left w:val="single" w:sz="12" w:space="0" w:color="000000"/>
              <w:bottom w:val="single" w:sz="6" w:space="0" w:color="000000"/>
              <w:right w:val="single" w:sz="6" w:space="0" w:color="000000"/>
            </w:tcBorders>
            <w:hideMark/>
          </w:tcPr>
          <w:p w14:paraId="2B986262"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 xml:space="preserve">U.S. Department of Education, Institute of Education Sciences, What Works Clearinghouse. (2017, February). </w:t>
            </w:r>
            <w:r>
              <w:rPr>
                <w:rFonts w:cs="Arial"/>
                <w:i/>
                <w:iCs/>
                <w:kern w:val="2"/>
                <w:sz w:val="20"/>
                <w:szCs w:val="20"/>
              </w:rPr>
              <w:t xml:space="preserve">Transition to College intervention report: Dual Enrollment Programs. </w:t>
            </w:r>
            <w:r>
              <w:rPr>
                <w:rFonts w:cs="Arial"/>
                <w:i/>
                <w:kern w:val="2"/>
                <w:sz w:val="20"/>
                <w:szCs w:val="20"/>
              </w:rPr>
              <w:t xml:space="preserve">Retrieved from </w:t>
            </w:r>
            <w:hyperlink r:id="rId114" w:history="1">
              <w:r>
                <w:rPr>
                  <w:rStyle w:val="Hyperlink"/>
                  <w:i/>
                  <w:kern w:val="2"/>
                  <w:sz w:val="20"/>
                  <w:szCs w:val="20"/>
                </w:rPr>
                <w:t>https://ies.ed.gov/ncee/wwc/Intervention/1043</w:t>
              </w:r>
            </w:hyperlink>
            <w:r>
              <w:rPr>
                <w:rFonts w:cs="Arial"/>
                <w:i/>
                <w:kern w:val="2"/>
                <w:sz w:val="20"/>
                <w:szCs w:val="20"/>
              </w:rPr>
              <w:t>. This report was prepared under Version 3.0 of the WWC Handbook (p. 1).</w:t>
            </w:r>
          </w:p>
        </w:tc>
        <w:tc>
          <w:tcPr>
            <w:tcW w:w="4608" w:type="dxa"/>
            <w:tcBorders>
              <w:top w:val="single" w:sz="6" w:space="0" w:color="000000"/>
              <w:left w:val="single" w:sz="6" w:space="0" w:color="000000"/>
              <w:bottom w:val="single" w:sz="6" w:space="0" w:color="000000"/>
              <w:right w:val="single" w:sz="6" w:space="0" w:color="000000"/>
            </w:tcBorders>
            <w:hideMark/>
          </w:tcPr>
          <w:p w14:paraId="1003082C"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(Table 1, p. 2) Dual enrollment programs were found to have positive effects on students’ high school completion, general academic achievement in high school, college access and enrollment, credit accumulation in college, and degree attainment in college, and these findings were characterized by a “medium to large” extent of evidence.</w:t>
            </w:r>
          </w:p>
        </w:tc>
        <w:tc>
          <w:tcPr>
            <w:tcW w:w="5184" w:type="dxa"/>
            <w:tcBorders>
              <w:top w:val="single" w:sz="6" w:space="0" w:color="000000"/>
              <w:left w:val="single" w:sz="6" w:space="0" w:color="000000"/>
              <w:bottom w:val="single" w:sz="6" w:space="0" w:color="000000"/>
              <w:right w:val="single" w:sz="12" w:space="0" w:color="000000"/>
            </w:tcBorders>
            <w:hideMark/>
          </w:tcPr>
          <w:p w14:paraId="5F5D26CC"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(pp. 1, 19, 22) Studies contributing to the effectiveness rating of dual enrollment programs in the high school completion, general academic achievement in high school, college access and enrollment, credit accumulation in college, and degree attainment in college domains were conducted in high schools with minority students representing between 32 and 54 percent of the student population and first generation college students representing between 31 and 41 percent of the student population. These study samples overlap with both the populations and settings proposed for the project.</w:t>
            </w:r>
          </w:p>
        </w:tc>
      </w:tr>
      <w:tr w:rsidR="00C8358F" w14:paraId="2A66D52C" w14:textId="77777777" w:rsidTr="00C8358F">
        <w:trPr>
          <w:cantSplit/>
          <w:trHeight w:val="720"/>
          <w:jc w:val="center"/>
        </w:trPr>
        <w:tc>
          <w:tcPr>
            <w:tcW w:w="4608" w:type="dxa"/>
            <w:tcBorders>
              <w:top w:val="single" w:sz="6" w:space="0" w:color="000000"/>
              <w:left w:val="single" w:sz="12" w:space="0" w:color="000000"/>
              <w:bottom w:val="single" w:sz="12" w:space="0" w:color="000000"/>
              <w:right w:val="single" w:sz="6" w:space="0" w:color="000000"/>
            </w:tcBorders>
            <w:hideMark/>
          </w:tcPr>
          <w:p w14:paraId="6B8E2AFF" w14:textId="77777777" w:rsidR="00C8358F" w:rsidRDefault="00C8358F" w:rsidP="00C8358F">
            <w:pPr>
              <w:spacing w:before="0" w:after="120" w:line="276" w:lineRule="auto"/>
              <w:rPr>
                <w:rFonts w:cs="Arial"/>
                <w:i/>
                <w:kern w:val="2"/>
                <w:sz w:val="20"/>
                <w:szCs w:val="20"/>
              </w:rPr>
            </w:pPr>
            <w:r>
              <w:rPr>
                <w:rFonts w:cs="Arial"/>
                <w:i/>
                <w:kern w:val="2"/>
                <w:sz w:val="20"/>
                <w:szCs w:val="20"/>
              </w:rPr>
              <w:t xml:space="preserve">Bettinger, E.P., &amp; Baker, R. (2011). The effects of student coaching in college: An evaluation of a randomized experiment in student mentoring. Stanford, CA: Stanford University School of Education. Available at </w:t>
            </w:r>
            <w:hyperlink r:id="rId115" w:history="1">
              <w:r>
                <w:rPr>
                  <w:rStyle w:val="Hyperlink"/>
                  <w:i/>
                  <w:kern w:val="2"/>
                  <w:sz w:val="20"/>
                  <w:szCs w:val="20"/>
                </w:rPr>
                <w:t>https://ed.stanford.edu/sites/default/files/bettinger_baker_030711.pdf</w:t>
              </w:r>
            </w:hyperlink>
            <w:r>
              <w:rPr>
                <w:rFonts w:cs="Arial"/>
                <w:i/>
                <w:kern w:val="2"/>
                <w:sz w:val="20"/>
                <w:szCs w:val="20"/>
              </w:rPr>
              <w:t xml:space="preserve"> </w:t>
            </w:r>
          </w:p>
          <w:p w14:paraId="48147AA3"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Meets WWC Group Design Standards without Reservations under review standards 2.1 (</w:t>
            </w:r>
            <w:hyperlink r:id="rId116" w:history="1">
              <w:r>
                <w:rPr>
                  <w:rStyle w:val="Hyperlink"/>
                  <w:i/>
                  <w:kern w:val="2"/>
                  <w:sz w:val="20"/>
                  <w:szCs w:val="20"/>
                </w:rPr>
                <w:t>http://ies.ed.gov/ncee/wwc/Study/72030</w:t>
              </w:r>
            </w:hyperlink>
            <w:r>
              <w:rPr>
                <w:rFonts w:cs="Arial"/>
                <w:i/>
                <w:kern w:val="2"/>
                <w:sz w:val="20"/>
                <w:szCs w:val="20"/>
              </w:rPr>
              <w:t>).</w:t>
            </w:r>
          </w:p>
        </w:tc>
        <w:tc>
          <w:tcPr>
            <w:tcW w:w="4608" w:type="dxa"/>
            <w:tcBorders>
              <w:top w:val="single" w:sz="6" w:space="0" w:color="000000"/>
              <w:left w:val="single" w:sz="6" w:space="0" w:color="000000"/>
              <w:bottom w:val="single" w:sz="12" w:space="0" w:color="000000"/>
              <w:right w:val="single" w:sz="6" w:space="0" w:color="000000"/>
            </w:tcBorders>
            <w:hideMark/>
          </w:tcPr>
          <w:p w14:paraId="54B19EBF" w14:textId="77777777" w:rsidR="00C8358F" w:rsidRDefault="00C8358F" w:rsidP="00C8358F">
            <w:pPr>
              <w:spacing w:before="0" w:after="120" w:line="276" w:lineRule="auto"/>
              <w:rPr>
                <w:rFonts w:cs="Arial"/>
                <w:i/>
                <w:kern w:val="2"/>
                <w:sz w:val="20"/>
                <w:szCs w:val="20"/>
              </w:rPr>
            </w:pPr>
            <w:r>
              <w:rPr>
                <w:rFonts w:cs="Arial"/>
                <w:i/>
                <w:kern w:val="2"/>
                <w:sz w:val="20"/>
                <w:szCs w:val="20"/>
              </w:rPr>
              <w:t xml:space="preserve">The intervention in the study is a form of college mentoring called student coaching. Coaches helped with a number of issues, including prioritizing student activities and identifying barriers and ways to overcome them. Coaches were encouraged to contact their assignees by either phone, email, text messaging, or social networking sites (pp. 8-10). The proposed project for Alpha Beta Community College students will train professional staff and faculty coaches on the most effective way(s) to communicate with their mentees, suggest topics for mentors to talk to their mentees, and be aware of signals to prevent withdrawal or academic failure. </w:t>
            </w:r>
          </w:p>
          <w:p w14:paraId="3D23F5EE" w14:textId="77777777" w:rsidR="00C8358F" w:rsidRDefault="00C8358F" w:rsidP="00C8358F">
            <w:pPr>
              <w:spacing w:before="0" w:after="120" w:line="276" w:lineRule="auto"/>
              <w:rPr>
                <w:rFonts w:cs="Arial"/>
                <w:i/>
                <w:kern w:val="2"/>
                <w:sz w:val="20"/>
                <w:szCs w:val="20"/>
              </w:rPr>
            </w:pPr>
            <w:r>
              <w:rPr>
                <w:rFonts w:cs="Arial"/>
                <w:i/>
                <w:kern w:val="2"/>
                <w:sz w:val="20"/>
                <w:szCs w:val="20"/>
              </w:rPr>
              <w:t>The relevant outcomes in the study are student persistence and degree completion (Table 3, p. 27), which are also included in the logic model for the proposed project.</w:t>
            </w:r>
          </w:p>
          <w:p w14:paraId="279E7E8F"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 xml:space="preserve">This study found that students assigned to receive coaching and mentoring were significantly more likely than students in the comparison group to remain enrolled at their institutions (pp. 15-16, and Table 3, p. 27). </w:t>
            </w:r>
          </w:p>
        </w:tc>
        <w:tc>
          <w:tcPr>
            <w:tcW w:w="5184" w:type="dxa"/>
            <w:tcBorders>
              <w:top w:val="single" w:sz="6" w:space="0" w:color="000000"/>
              <w:left w:val="single" w:sz="6" w:space="0" w:color="000000"/>
              <w:bottom w:val="single" w:sz="12" w:space="0" w:color="000000"/>
              <w:right w:val="single" w:sz="12" w:space="0" w:color="000000"/>
            </w:tcBorders>
            <w:hideMark/>
          </w:tcPr>
          <w:p w14:paraId="0669F84A" w14:textId="77777777" w:rsidR="00C8358F" w:rsidRDefault="00C8358F" w:rsidP="00C8358F">
            <w:pPr>
              <w:widowControl w:val="0"/>
              <w:spacing w:before="0" w:after="120" w:line="276" w:lineRule="auto"/>
              <w:rPr>
                <w:rFonts w:cs="Arial"/>
                <w:i/>
                <w:kern w:val="2"/>
                <w:sz w:val="20"/>
                <w:szCs w:val="20"/>
              </w:rPr>
            </w:pPr>
            <w:r>
              <w:rPr>
                <w:rFonts w:cs="Arial"/>
                <w:i/>
                <w:kern w:val="2"/>
                <w:sz w:val="20"/>
                <w:szCs w:val="20"/>
              </w:rPr>
              <w:t>The full study sample consisted of “13,555 students across eight different higher education institutions, including two- and four-year schools and public, private not-for-profit, and proprietary colleges.” (p. 10) The number of students examined for purposes of retention varied by outcome (Table 3, p. 27). The study sample overlaps with Alpha Beta Community College in terms of both postsecondary students and postsecondary settings.</w:t>
            </w:r>
          </w:p>
        </w:tc>
      </w:tr>
    </w:tbl>
    <w:p w14:paraId="460CCBDB" w14:textId="77777777" w:rsidR="00120FA5" w:rsidRDefault="00C8358F" w:rsidP="00182CCA">
      <w:pPr>
        <w:rPr>
          <w:rFonts w:cs="Arial"/>
          <w:kern w:val="2"/>
          <w:sz w:val="20"/>
          <w:szCs w:val="20"/>
        </w:rPr>
      </w:pPr>
      <w:r>
        <w:rPr>
          <w:rFonts w:cs="Arial"/>
          <w:b/>
          <w:kern w:val="2"/>
          <w:sz w:val="20"/>
          <w:szCs w:val="20"/>
        </w:rPr>
        <w:t>Paperwork Burden Statement:</w:t>
      </w:r>
      <w:r>
        <w:rPr>
          <w:rFonts w:cs="Arial"/>
          <w:kern w:val="2"/>
          <w:sz w:val="20"/>
          <w:szCs w:val="20"/>
        </w:rPr>
        <w:t xml:space="preserve"> According to the Paperwork Reduction Act of 1995, no persons are required to respond to a collection of information unless such collection displays a valid OMB control number. The valid OMB control number for this information collection is 1894-0001. The time required to complete this information collection is estimated to vary from 1 to 4 hours per response, with an average of 1.5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the Office of Innovation and Improvement, U.S. Department of Education, 400 Maryland Avenue, S.W., Washington, D.C. 20202</w:t>
      </w:r>
    </w:p>
    <w:p w14:paraId="73F56659" w14:textId="77777777" w:rsidR="00C8358F" w:rsidRDefault="00C8358F" w:rsidP="00C8358F">
      <w:pPr>
        <w:spacing w:before="0"/>
      </w:pPr>
    </w:p>
    <w:p w14:paraId="286463B6" w14:textId="77777777" w:rsidR="00C8358F" w:rsidRPr="00BC4C0A" w:rsidRDefault="00C8358F" w:rsidP="00C8358F">
      <w:pPr>
        <w:spacing w:before="0"/>
        <w:sectPr w:rsidR="00C8358F" w:rsidRPr="00BC4C0A" w:rsidSect="00B532A9">
          <w:headerReference w:type="default" r:id="rId117"/>
          <w:type w:val="continuous"/>
          <w:pgSz w:w="15840" w:h="12240" w:orient="landscape" w:code="1"/>
          <w:pgMar w:top="720" w:right="720" w:bottom="720" w:left="720" w:header="360" w:footer="360" w:gutter="0"/>
          <w:cols w:space="720"/>
          <w:noEndnote/>
          <w:titlePg/>
        </w:sectPr>
      </w:pPr>
    </w:p>
    <w:p w14:paraId="2E520EDE" w14:textId="77777777" w:rsidR="004142C8" w:rsidRPr="00BC4C0A" w:rsidRDefault="00EF6890" w:rsidP="00F01205">
      <w:pPr>
        <w:pStyle w:val="Heading2"/>
        <w:rPr>
          <w:kern w:val="2"/>
        </w:rPr>
      </w:pPr>
      <w:bookmarkStart w:id="115" w:name="_Toc347324105"/>
      <w:bookmarkStart w:id="116" w:name="_Toc382563187"/>
      <w:bookmarkStart w:id="117" w:name="_Toc516141902"/>
      <w:r>
        <w:rPr>
          <w:kern w:val="2"/>
        </w:rPr>
        <w:t xml:space="preserve">Part </w:t>
      </w:r>
      <w:r w:rsidR="004142C8" w:rsidRPr="00BC4C0A">
        <w:rPr>
          <w:kern w:val="2"/>
        </w:rPr>
        <w:t>V: Assurances and Certifications</w:t>
      </w:r>
      <w:bookmarkEnd w:id="115"/>
      <w:bookmarkEnd w:id="116"/>
      <w:bookmarkEnd w:id="117"/>
    </w:p>
    <w:p w14:paraId="1D1114A5" w14:textId="77777777" w:rsidR="004142C8" w:rsidRPr="00BC4C0A" w:rsidRDefault="00C95248" w:rsidP="003F4952">
      <w:pPr>
        <w:pStyle w:val="H3TOC"/>
        <w:rPr>
          <w:spacing w:val="-4"/>
        </w:rPr>
      </w:pPr>
      <w:bookmarkStart w:id="118" w:name="_Toc347324106"/>
      <w:bookmarkStart w:id="119" w:name="_Toc382563188"/>
      <w:bookmarkStart w:id="120" w:name="_Toc516141903"/>
      <w:r w:rsidRPr="00BC4C0A">
        <w:t>Assurances</w:t>
      </w:r>
      <w:r w:rsidR="004142C8" w:rsidRPr="00BC4C0A">
        <w:t>—Non-Construction Programs</w:t>
      </w:r>
      <w:bookmarkEnd w:id="118"/>
      <w:bookmarkEnd w:id="119"/>
      <w:bookmarkEnd w:id="120"/>
    </w:p>
    <w:p w14:paraId="3351C80C" w14:textId="77777777" w:rsidR="004142C8" w:rsidRPr="00BC4C0A" w:rsidRDefault="004142C8" w:rsidP="00182CCA">
      <w:r w:rsidRPr="00BC4C0A">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w:t>
      </w:r>
      <w:r w:rsidR="00D76B87">
        <w:t>:</w:t>
      </w:r>
      <w:r w:rsidRPr="00BC4C0A">
        <w:t xml:space="preserve"> Office of Management and Budget, Paperwork Reduction Project (0348-0040), Washington, DC 20503</w:t>
      </w:r>
    </w:p>
    <w:p w14:paraId="6374407C" w14:textId="77777777" w:rsidR="004142C8" w:rsidRPr="00BC4C0A" w:rsidRDefault="004142C8" w:rsidP="00D76B87">
      <w:pPr>
        <w:pBdr>
          <w:top w:val="single" w:sz="8" w:space="9" w:color="auto"/>
          <w:bottom w:val="single" w:sz="8" w:space="6" w:color="auto"/>
        </w:pBdr>
        <w:spacing w:after="240" w:line="276" w:lineRule="auto"/>
        <w:jc w:val="center"/>
        <w:rPr>
          <w:rFonts w:cs="Arial"/>
          <w:b/>
          <w:kern w:val="2"/>
        </w:rPr>
      </w:pPr>
      <w:r w:rsidRPr="00BC4C0A">
        <w:rPr>
          <w:rFonts w:cs="Arial"/>
          <w:b/>
          <w:kern w:val="2"/>
        </w:rPr>
        <w:t>PLEASE DO NOT RETURN YOUR COMPLETED FORM TO THE OFFICE OF MANAGEMENT AND BUDGET. SEND IT TO THE ADDRESS PROVIDED BY THE SPONSORING AGENCY.</w:t>
      </w:r>
    </w:p>
    <w:p w14:paraId="7DDAC3DD" w14:textId="77777777" w:rsidR="004142C8" w:rsidRPr="00BC4C0A" w:rsidRDefault="004142C8" w:rsidP="00182CCA">
      <w:pPr>
        <w:pStyle w:val="Note"/>
      </w:pPr>
      <w:r w:rsidRPr="00BC4C0A">
        <w:rPr>
          <w:b/>
        </w:rPr>
        <w:t>Note:</w:t>
      </w:r>
      <w:r w:rsidRPr="00BC4C0A">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4C98E7ED" w14:textId="77777777" w:rsidR="00EC73D5" w:rsidRPr="00BC4C0A" w:rsidRDefault="004142C8" w:rsidP="00182CCA">
      <w:pPr>
        <w:keepNext/>
        <w:pBdr>
          <w:bottom w:val="single" w:sz="12" w:space="1" w:color="auto"/>
        </w:pBdr>
        <w:spacing w:before="120"/>
        <w:rPr>
          <w:rFonts w:cs="Arial"/>
          <w:kern w:val="2"/>
        </w:rPr>
      </w:pPr>
      <w:r w:rsidRPr="00BC4C0A">
        <w:rPr>
          <w:rFonts w:cs="Arial"/>
          <w:kern w:val="2"/>
        </w:rPr>
        <w:t>As the duly authorized representative of the applicant I certify that the applicant:</w:t>
      </w:r>
    </w:p>
    <w:p w14:paraId="210645A4" w14:textId="77777777" w:rsidR="004142C8" w:rsidRPr="00BC4C0A" w:rsidRDefault="004142C8" w:rsidP="002B737D">
      <w:pPr>
        <w:rPr>
          <w:rFonts w:cs="Arial"/>
          <w:kern w:val="2"/>
          <w:szCs w:val="20"/>
        </w:rPr>
        <w:sectPr w:rsidR="004142C8" w:rsidRPr="00BC4C0A" w:rsidSect="004142C8">
          <w:footerReference w:type="default" r:id="rId118"/>
          <w:headerReference w:type="first" r:id="rId119"/>
          <w:pgSz w:w="12240" w:h="15840" w:code="1"/>
          <w:pgMar w:top="1440" w:right="1440" w:bottom="1440" w:left="1440" w:header="720" w:footer="720" w:gutter="0"/>
          <w:cols w:space="720"/>
          <w:noEndnote/>
          <w:titlePg/>
        </w:sectPr>
      </w:pPr>
    </w:p>
    <w:p w14:paraId="08AA768E"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w:t>
      </w:r>
      <w:r w:rsidRPr="00BC4C0A">
        <w:rPr>
          <w:rFonts w:cs="Arial"/>
          <w:kern w:val="2"/>
          <w:sz w:val="18"/>
          <w:szCs w:val="18"/>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0E92CE20"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2.</w:t>
      </w:r>
      <w:r w:rsidRPr="00BC4C0A">
        <w:rPr>
          <w:rFonts w:cs="Arial"/>
          <w:kern w:val="2"/>
          <w:sz w:val="18"/>
          <w:szCs w:val="18"/>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30FA5F5E" w14:textId="77777777" w:rsidR="004142C8" w:rsidRPr="00BC4C0A" w:rsidRDefault="004142C8" w:rsidP="002B737D">
      <w:pPr>
        <w:spacing w:before="120"/>
        <w:ind w:left="366" w:hanging="366"/>
        <w:rPr>
          <w:rFonts w:cs="Arial"/>
          <w:spacing w:val="-2"/>
          <w:kern w:val="2"/>
          <w:sz w:val="18"/>
          <w:szCs w:val="18"/>
        </w:rPr>
      </w:pPr>
      <w:r w:rsidRPr="00BC4C0A">
        <w:rPr>
          <w:rFonts w:cs="Arial"/>
          <w:spacing w:val="-2"/>
          <w:kern w:val="2"/>
          <w:sz w:val="18"/>
          <w:szCs w:val="18"/>
        </w:rPr>
        <w:t>3.</w:t>
      </w:r>
      <w:r w:rsidRPr="00BC4C0A">
        <w:rPr>
          <w:rFonts w:cs="Arial"/>
          <w:spacing w:val="-2"/>
          <w:kern w:val="2"/>
          <w:sz w:val="18"/>
          <w:szCs w:val="18"/>
        </w:rPr>
        <w:tab/>
        <w:t>Will establish safeguards to prohibit employees from using their positions for a purpose that constitutes or presents the appearance of personal or organizational conflict of interest, or personal gain.</w:t>
      </w:r>
    </w:p>
    <w:p w14:paraId="10296667"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4.</w:t>
      </w:r>
      <w:r w:rsidRPr="00BC4C0A">
        <w:rPr>
          <w:rFonts w:cs="Arial"/>
          <w:kern w:val="2"/>
          <w:sz w:val="18"/>
          <w:szCs w:val="18"/>
        </w:rPr>
        <w:tab/>
        <w:t>Will initiate and complete the work within the applicable time frame after receipt of approval of the awarding agency.</w:t>
      </w:r>
    </w:p>
    <w:p w14:paraId="1F4A3B50"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5.</w:t>
      </w:r>
      <w:r w:rsidRPr="00BC4C0A">
        <w:rPr>
          <w:rFonts w:cs="Arial"/>
          <w:kern w:val="2"/>
          <w:sz w:val="18"/>
          <w:szCs w:val="18"/>
        </w:rPr>
        <w:tab/>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7DD220E2"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6.</w:t>
      </w:r>
      <w:r w:rsidRPr="00BC4C0A">
        <w:rPr>
          <w:rFonts w:cs="Arial"/>
          <w:kern w:val="2"/>
          <w:sz w:val="18"/>
          <w:szCs w:val="18"/>
        </w:rPr>
        <w:tab/>
        <w:t>Will comply with all Federal statutes relating to nondiscrimination. These include but are not limited to: (a) Title VI of the</w:t>
      </w:r>
      <w:r w:rsidR="00F10245">
        <w:rPr>
          <w:rFonts w:cs="Arial"/>
          <w:kern w:val="2"/>
          <w:sz w:val="18"/>
          <w:szCs w:val="18"/>
        </w:rPr>
        <w:t xml:space="preserve"> Civil Rights Act of 1964 (P.L. </w:t>
      </w:r>
      <w:r w:rsidRPr="00BC4C0A">
        <w:rPr>
          <w:rFonts w:cs="Arial"/>
          <w:kern w:val="2"/>
          <w:sz w:val="18"/>
          <w:szCs w:val="18"/>
        </w:rPr>
        <w:t>88-352) which prohibits discrimination on the basis of race, color or national origin; (b) Title IX of the Education Ame</w:t>
      </w:r>
      <w:r w:rsidR="00F10245">
        <w:rPr>
          <w:rFonts w:cs="Arial"/>
          <w:kern w:val="2"/>
          <w:sz w:val="18"/>
          <w:szCs w:val="18"/>
        </w:rPr>
        <w:t>ndments of 1972, as amended (20 </w:t>
      </w:r>
      <w:r w:rsidRPr="00BC4C0A">
        <w:rPr>
          <w:rFonts w:cs="Arial"/>
          <w:kern w:val="2"/>
          <w:sz w:val="18"/>
          <w:szCs w:val="18"/>
        </w:rPr>
        <w:t>U.S.C. §§1681-1683, and 1685-1686), which prohibits discrimination on th</w:t>
      </w:r>
      <w:r w:rsidR="00F10245">
        <w:rPr>
          <w:rFonts w:cs="Arial"/>
          <w:kern w:val="2"/>
          <w:sz w:val="18"/>
          <w:szCs w:val="18"/>
        </w:rPr>
        <w:t>e basis of sex; (c) </w:t>
      </w:r>
      <w:r w:rsidRPr="00BC4C0A">
        <w:rPr>
          <w:rFonts w:cs="Arial"/>
          <w:kern w:val="2"/>
          <w:sz w:val="18"/>
          <w:szCs w:val="18"/>
        </w:rPr>
        <w:t>Section 504 of the Rehabilitation Act of 1973, as amended (29 U.S.C. §794), which prohibits discrimination on the basis of handicaps; (d) the Age Discriminat</w:t>
      </w:r>
      <w:r w:rsidR="00F10245">
        <w:rPr>
          <w:rFonts w:cs="Arial"/>
          <w:kern w:val="2"/>
          <w:sz w:val="18"/>
          <w:szCs w:val="18"/>
        </w:rPr>
        <w:t>ion Act of 1975, as amended (42 </w:t>
      </w:r>
      <w:r w:rsidRPr="00BC4C0A">
        <w:rPr>
          <w:rFonts w:cs="Arial"/>
          <w:kern w:val="2"/>
          <w:sz w:val="18"/>
          <w:szCs w:val="18"/>
        </w:rPr>
        <w:t>U.S.C. §§ 6101-6107), which prohibits discrimination on the basis of age; (e) the Drug Abuse Office and</w:t>
      </w:r>
      <w:r w:rsidR="00F10245">
        <w:rPr>
          <w:rFonts w:cs="Arial"/>
          <w:kern w:val="2"/>
          <w:sz w:val="18"/>
          <w:szCs w:val="18"/>
        </w:rPr>
        <w:t xml:space="preserve"> Treatment Act of 1972 (P.L. 92</w:t>
      </w:r>
      <w:r w:rsidR="00F10245">
        <w:rPr>
          <w:rFonts w:cs="Arial"/>
          <w:kern w:val="2"/>
          <w:sz w:val="18"/>
          <w:szCs w:val="18"/>
        </w:rPr>
        <w:noBreakHyphen/>
      </w:r>
      <w:r w:rsidRPr="00BC4C0A">
        <w:rPr>
          <w:rFonts w:cs="Arial"/>
          <w:kern w:val="2"/>
          <w:sz w:val="18"/>
          <w:szCs w:val="18"/>
        </w:rPr>
        <w:t xml:space="preserve">255), as amended, relating to nondiscrimination </w:t>
      </w:r>
      <w:r w:rsidR="00F10245">
        <w:rPr>
          <w:rFonts w:cs="Arial"/>
          <w:kern w:val="2"/>
          <w:sz w:val="18"/>
          <w:szCs w:val="18"/>
        </w:rPr>
        <w:t>on the basis of drug abuse; (f) </w:t>
      </w:r>
      <w:r w:rsidRPr="00BC4C0A">
        <w:rPr>
          <w:rFonts w:cs="Arial"/>
          <w:kern w:val="2"/>
          <w:sz w:val="18"/>
          <w:szCs w:val="18"/>
        </w:rPr>
        <w:t>the Comprehensive Alcohol Abuse and Alcoholism Prevention, Treatment and Rehabilitation Act of 1970 (P.L. 91-616), as amended, relating to nondiscrimination on the basis of alcohol abuse or alcoholism; (g) §§ 523 and 527 of the Public Health</w:t>
      </w:r>
      <w:r w:rsidR="00F10245">
        <w:rPr>
          <w:rFonts w:cs="Arial"/>
          <w:kern w:val="2"/>
          <w:sz w:val="18"/>
          <w:szCs w:val="18"/>
        </w:rPr>
        <w:t xml:space="preserve"> Service Act of 1912 (42 U.S.C. </w:t>
      </w:r>
      <w:r w:rsidRPr="00BC4C0A">
        <w:rPr>
          <w:rFonts w:cs="Arial"/>
          <w:kern w:val="2"/>
          <w:sz w:val="18"/>
          <w:szCs w:val="18"/>
        </w:rPr>
        <w:t>§§ 290 dd-3 and 290 ee 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0144807B"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7.</w:t>
      </w:r>
      <w:r w:rsidRPr="00BC4C0A">
        <w:rPr>
          <w:rFonts w:cs="Arial"/>
          <w:kern w:val="2"/>
          <w:sz w:val="18"/>
          <w:szCs w:val="18"/>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3C01A442" w14:textId="77777777" w:rsidR="004142C8" w:rsidRPr="00BC4C0A" w:rsidRDefault="004142C8" w:rsidP="002B737D">
      <w:pPr>
        <w:keepLines/>
        <w:spacing w:before="120"/>
        <w:ind w:left="360" w:hanging="360"/>
        <w:rPr>
          <w:rFonts w:cs="Arial"/>
          <w:kern w:val="2"/>
          <w:sz w:val="18"/>
          <w:szCs w:val="18"/>
        </w:rPr>
      </w:pPr>
      <w:r w:rsidRPr="00BC4C0A">
        <w:rPr>
          <w:rFonts w:cs="Arial"/>
          <w:kern w:val="2"/>
          <w:sz w:val="18"/>
          <w:szCs w:val="18"/>
        </w:rPr>
        <w:t>8.</w:t>
      </w:r>
      <w:r w:rsidRPr="00BC4C0A">
        <w:rPr>
          <w:rFonts w:cs="Arial"/>
          <w:kern w:val="2"/>
          <w:sz w:val="18"/>
          <w:szCs w:val="18"/>
        </w:rPr>
        <w:tab/>
        <w:t>Will comply, as applicable, with the provisions of the Hatch Act (5 U.S.C. §§1501-1508 and 7324-7326) which limit the political activities of employees whose principal employment activities are funded in whole or in part with Federal funds.</w:t>
      </w:r>
    </w:p>
    <w:p w14:paraId="26074CF3"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9.</w:t>
      </w:r>
      <w:r w:rsidRPr="00BC4C0A">
        <w:rPr>
          <w:rFonts w:cs="Arial"/>
          <w:kern w:val="2"/>
          <w:sz w:val="18"/>
          <w:szCs w:val="18"/>
        </w:rPr>
        <w:tab/>
        <w:t xml:space="preserve">Will comply, as applicable, with the provisions of the Davis-Bacon Act (40 U.S.C. §§276a to 276a-7), the Copeland Act </w:t>
      </w:r>
      <w:r w:rsidR="00F10245">
        <w:rPr>
          <w:rFonts w:cs="Arial"/>
          <w:kern w:val="2"/>
          <w:sz w:val="18"/>
          <w:szCs w:val="18"/>
        </w:rPr>
        <w:t>(40 U.S.C. §276c and 18 U.S.C. </w:t>
      </w:r>
      <w:r w:rsidRPr="00BC4C0A">
        <w:rPr>
          <w:rFonts w:cs="Arial"/>
          <w:kern w:val="2"/>
          <w:sz w:val="18"/>
          <w:szCs w:val="18"/>
        </w:rPr>
        <w:t xml:space="preserve">§§874) and the Contract Work Hours and Safety Standards Act (40 U.S.C. §§ </w:t>
      </w:r>
      <w:r w:rsidR="00B40036" w:rsidRPr="00BC4C0A">
        <w:rPr>
          <w:rFonts w:cs="Arial"/>
          <w:kern w:val="2"/>
          <w:sz w:val="18"/>
          <w:szCs w:val="18"/>
        </w:rPr>
        <w:t>325</w:t>
      </w:r>
      <w:r w:rsidRPr="00BC4C0A">
        <w:rPr>
          <w:rFonts w:cs="Arial"/>
          <w:kern w:val="2"/>
          <w:sz w:val="18"/>
          <w:szCs w:val="18"/>
        </w:rPr>
        <w:t>-333), regarding labor standards for federally assisted construction subagreements.</w:t>
      </w:r>
    </w:p>
    <w:p w14:paraId="011FC479"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10.</w:t>
      </w:r>
      <w:r w:rsidRPr="00BC4C0A">
        <w:rPr>
          <w:rFonts w:cs="Arial"/>
          <w:kern w:val="2"/>
          <w:sz w:val="18"/>
          <w:szCs w:val="18"/>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3AC1004B"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11.</w:t>
      </w:r>
      <w:r w:rsidRPr="00BC4C0A">
        <w:rPr>
          <w:rFonts w:cs="Arial"/>
          <w:kern w:val="2"/>
          <w:sz w:val="18"/>
          <w:szCs w:val="18"/>
        </w:rPr>
        <w:tab/>
        <w:t>Will comply with environmental standards which may be prescribed</w:t>
      </w:r>
      <w:r w:rsidR="00F10245">
        <w:rPr>
          <w:rFonts w:cs="Arial"/>
          <w:kern w:val="2"/>
          <w:sz w:val="18"/>
          <w:szCs w:val="18"/>
        </w:rPr>
        <w:t xml:space="preserve"> pursuant to the following: (a) </w:t>
      </w:r>
      <w:r w:rsidRPr="00BC4C0A">
        <w:rPr>
          <w:rFonts w:cs="Arial"/>
          <w:kern w:val="2"/>
          <w:sz w:val="18"/>
          <w:szCs w:val="18"/>
        </w:rPr>
        <w:t>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w:t>
      </w:r>
      <w:r w:rsidR="00F10245">
        <w:rPr>
          <w:rFonts w:cs="Arial"/>
          <w:kern w:val="2"/>
          <w:sz w:val="18"/>
          <w:szCs w:val="18"/>
        </w:rPr>
        <w:t>n accordance with EO 11988; (e) </w:t>
      </w:r>
      <w:r w:rsidRPr="00BC4C0A">
        <w:rPr>
          <w:rFonts w:cs="Arial"/>
          <w:kern w:val="2"/>
          <w:sz w:val="18"/>
          <w:szCs w:val="18"/>
        </w:rPr>
        <w:t xml:space="preserve">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w:t>
      </w:r>
      <w:r w:rsidR="00F10245">
        <w:rPr>
          <w:rFonts w:cs="Arial"/>
          <w:kern w:val="2"/>
          <w:sz w:val="18"/>
          <w:szCs w:val="18"/>
        </w:rPr>
        <w:t>(42 U.S.C. §§7401 et seq.); (g) </w:t>
      </w:r>
      <w:r w:rsidRPr="00BC4C0A">
        <w:rPr>
          <w:rFonts w:cs="Arial"/>
          <w:kern w:val="2"/>
          <w:sz w:val="18"/>
          <w:szCs w:val="18"/>
        </w:rPr>
        <w:t>protection of underground sources of drinking water under the Safe Drinking Water Act of 1974, as amended, (P.L. 93-523); and (h) protection of endangered species under the Endangered Species Act of 1973, as amended, (P.L. 93-205).</w:t>
      </w:r>
    </w:p>
    <w:p w14:paraId="193508C7"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12</w:t>
      </w:r>
      <w:r w:rsidRPr="00BC4C0A">
        <w:rPr>
          <w:rFonts w:cs="Arial"/>
          <w:kern w:val="2"/>
          <w:sz w:val="18"/>
          <w:szCs w:val="18"/>
        </w:rPr>
        <w:tab/>
        <w:t>Will comply with the Wild and Scenic Rivers Act of 1968 (16 U.S.C. §§1721 et seq.) related to protecting components or potential components of the national wild and scenic rivers system.</w:t>
      </w:r>
    </w:p>
    <w:p w14:paraId="229E7CD5"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13.</w:t>
      </w:r>
      <w:r w:rsidRPr="00BC4C0A">
        <w:rPr>
          <w:rFonts w:cs="Arial"/>
          <w:kern w:val="2"/>
          <w:sz w:val="18"/>
          <w:szCs w:val="18"/>
        </w:rPr>
        <w:tab/>
        <w:t>Will assist the awarding agency in assuring compliance with Section 106 of the National Historic Preservat</w:t>
      </w:r>
      <w:r w:rsidR="00F10245">
        <w:rPr>
          <w:rFonts w:cs="Arial"/>
          <w:kern w:val="2"/>
          <w:sz w:val="18"/>
          <w:szCs w:val="18"/>
        </w:rPr>
        <w:t>ion Act of 1966, as amended (16 </w:t>
      </w:r>
      <w:r w:rsidRPr="00BC4C0A">
        <w:rPr>
          <w:rFonts w:cs="Arial"/>
          <w:kern w:val="2"/>
          <w:sz w:val="18"/>
          <w:szCs w:val="18"/>
        </w:rPr>
        <w:t>U.S.C. §470), EO 11593 (identification and protection of historic properties), and the Archaeological and Historic Preservation Act of 1974 (16 U.S.C. §§469a-1 et seq.).</w:t>
      </w:r>
    </w:p>
    <w:p w14:paraId="3527B63F" w14:textId="77777777" w:rsidR="004142C8" w:rsidRPr="00BC4C0A" w:rsidRDefault="004142C8" w:rsidP="002B737D">
      <w:pPr>
        <w:keepNext/>
        <w:spacing w:before="120"/>
        <w:ind w:left="366" w:hanging="366"/>
        <w:rPr>
          <w:rFonts w:cs="Arial"/>
          <w:i/>
          <w:kern w:val="2"/>
          <w:sz w:val="18"/>
          <w:szCs w:val="18"/>
        </w:rPr>
      </w:pPr>
      <w:r w:rsidRPr="00BC4C0A">
        <w:rPr>
          <w:rFonts w:cs="Arial"/>
          <w:kern w:val="2"/>
          <w:sz w:val="18"/>
          <w:szCs w:val="18"/>
        </w:rPr>
        <w:t>14.</w:t>
      </w:r>
      <w:r w:rsidRPr="00BC4C0A">
        <w:rPr>
          <w:rFonts w:cs="Arial"/>
          <w:kern w:val="2"/>
          <w:sz w:val="18"/>
          <w:szCs w:val="18"/>
        </w:rPr>
        <w:tab/>
        <w:t>Will comply with P.L. 93-348 regarding the protection of human subjects involved in research, development, and related activities supported by this award of assistance.</w:t>
      </w:r>
    </w:p>
    <w:p w14:paraId="4F875193" w14:textId="77777777" w:rsidR="004142C8" w:rsidRPr="00BC4C0A" w:rsidRDefault="004142C8" w:rsidP="002B737D">
      <w:pPr>
        <w:keepLines/>
        <w:spacing w:before="120"/>
        <w:ind w:left="360" w:hanging="360"/>
        <w:rPr>
          <w:rFonts w:cs="Arial"/>
          <w:kern w:val="2"/>
          <w:sz w:val="18"/>
          <w:szCs w:val="18"/>
        </w:rPr>
      </w:pPr>
      <w:r w:rsidRPr="00BC4C0A">
        <w:rPr>
          <w:rFonts w:cs="Arial"/>
          <w:kern w:val="2"/>
          <w:sz w:val="18"/>
          <w:szCs w:val="18"/>
        </w:rPr>
        <w:t>15.</w:t>
      </w:r>
      <w:r w:rsidRPr="00BC4C0A">
        <w:rPr>
          <w:rFonts w:cs="Arial"/>
          <w:kern w:val="2"/>
          <w:sz w:val="18"/>
          <w:szCs w:val="18"/>
        </w:rPr>
        <w:tab/>
        <w:t>Will comply with the Laboratory Animal Welfare Act of 1966 (P.L. 89-544, as amended, 7 U.S.C. §§2131 et seq.) pertaining to the care, handling, and treatment of warm blooded animals held for research, teaching, or other activities supported by this award of assistance.</w:t>
      </w:r>
    </w:p>
    <w:p w14:paraId="15514135"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16.</w:t>
      </w:r>
      <w:r w:rsidRPr="00BC4C0A">
        <w:rPr>
          <w:rFonts w:cs="Arial"/>
          <w:kern w:val="2"/>
          <w:sz w:val="18"/>
          <w:szCs w:val="18"/>
        </w:rPr>
        <w:tab/>
        <w:t>Will comply with the Lead-Based Paint Poisoning Prevention Act (42 U.S.C. §§4801 et seq.) which prohibits the use of lead- based paint in construction or rehabilitation of residence structures.</w:t>
      </w:r>
    </w:p>
    <w:p w14:paraId="693F48B2"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17.</w:t>
      </w:r>
      <w:r w:rsidRPr="00BC4C0A">
        <w:rPr>
          <w:rFonts w:cs="Arial"/>
          <w:kern w:val="2"/>
          <w:sz w:val="18"/>
          <w:szCs w:val="18"/>
        </w:rPr>
        <w:tab/>
        <w:t>Will cause to be performed the required financial and compliance audits in accordance with the Single Audit Act Amend</w:t>
      </w:r>
      <w:r w:rsidR="00F10245">
        <w:rPr>
          <w:rFonts w:cs="Arial"/>
          <w:kern w:val="2"/>
          <w:sz w:val="18"/>
          <w:szCs w:val="18"/>
        </w:rPr>
        <w:t>ments of 1996 and OMB </w:t>
      </w:r>
      <w:r w:rsidRPr="00BC4C0A">
        <w:rPr>
          <w:rFonts w:cs="Arial"/>
          <w:kern w:val="2"/>
          <w:sz w:val="18"/>
          <w:szCs w:val="18"/>
        </w:rPr>
        <w:t>Circular No. A-133, “Audits of States, Local Governments, and Non-Profit Organizations.”</w:t>
      </w:r>
    </w:p>
    <w:p w14:paraId="3BD4C894" w14:textId="77777777" w:rsidR="004142C8" w:rsidRPr="00BC4C0A" w:rsidRDefault="004142C8" w:rsidP="002B737D">
      <w:pPr>
        <w:spacing w:before="120"/>
        <w:ind w:left="366" w:hanging="366"/>
        <w:rPr>
          <w:rFonts w:cs="Arial"/>
          <w:kern w:val="2"/>
          <w:sz w:val="18"/>
          <w:szCs w:val="18"/>
        </w:rPr>
      </w:pPr>
      <w:r w:rsidRPr="00BC4C0A">
        <w:rPr>
          <w:rFonts w:cs="Arial"/>
          <w:kern w:val="2"/>
          <w:sz w:val="18"/>
          <w:szCs w:val="18"/>
        </w:rPr>
        <w:t>18.</w:t>
      </w:r>
      <w:r w:rsidRPr="00BC4C0A">
        <w:rPr>
          <w:rFonts w:cs="Arial"/>
          <w:kern w:val="2"/>
          <w:sz w:val="18"/>
          <w:szCs w:val="18"/>
        </w:rPr>
        <w:tab/>
        <w:t>Will comply with all applicable requirements of all other Federal laws, executive orders, regulations and policies governing this program.</w:t>
      </w:r>
    </w:p>
    <w:p w14:paraId="6D1FAF87" w14:textId="77777777" w:rsidR="009D2143" w:rsidRPr="00BC4C0A" w:rsidRDefault="009D2143" w:rsidP="002B737D">
      <w:pPr>
        <w:spacing w:before="120"/>
        <w:rPr>
          <w:rFonts w:cs="Arial"/>
          <w:spacing w:val="-4"/>
          <w:kern w:val="2"/>
          <w:sz w:val="18"/>
          <w:szCs w:val="18"/>
        </w:rPr>
        <w:sectPr w:rsidR="009D2143" w:rsidRPr="00BC4C0A" w:rsidSect="004142C8">
          <w:headerReference w:type="default" r:id="rId120"/>
          <w:type w:val="continuous"/>
          <w:pgSz w:w="12240" w:h="15840" w:code="1"/>
          <w:pgMar w:top="1440" w:right="1440" w:bottom="1440" w:left="1440" w:header="720" w:footer="720" w:gutter="0"/>
          <w:cols w:num="2" w:space="360"/>
          <w:noEndnote/>
          <w:titlePg/>
        </w:sectPr>
      </w:pPr>
    </w:p>
    <w:tbl>
      <w:tblPr>
        <w:tblW w:w="9360" w:type="dxa"/>
        <w:jc w:val="center"/>
        <w:tblBorders>
          <w:top w:val="single" w:sz="12" w:space="0" w:color="auto"/>
          <w:left w:val="single" w:sz="12" w:space="0" w:color="auto"/>
          <w:bottom w:val="single" w:sz="12" w:space="0" w:color="auto"/>
          <w:right w:val="single" w:sz="12" w:space="0" w:color="auto"/>
        </w:tblBorders>
        <w:tblCellMar>
          <w:top w:w="216" w:type="dxa"/>
          <w:left w:w="0" w:type="dxa"/>
          <w:bottom w:w="29" w:type="dxa"/>
          <w:right w:w="0" w:type="dxa"/>
        </w:tblCellMar>
        <w:tblLook w:val="01E0" w:firstRow="1" w:lastRow="1" w:firstColumn="1" w:lastColumn="1" w:noHBand="0" w:noVBand="0"/>
      </w:tblPr>
      <w:tblGrid>
        <w:gridCol w:w="5738"/>
        <w:gridCol w:w="178"/>
        <w:gridCol w:w="3444"/>
      </w:tblGrid>
      <w:tr w:rsidR="009D2143" w:rsidRPr="00BC4C0A" w14:paraId="27627BA3" w14:textId="77777777" w:rsidTr="00F10245">
        <w:trPr>
          <w:jc w:val="center"/>
        </w:trPr>
        <w:tc>
          <w:tcPr>
            <w:tcW w:w="5760" w:type="dxa"/>
            <w:tcBorders>
              <w:top w:val="nil"/>
              <w:left w:val="nil"/>
              <w:bottom w:val="single" w:sz="4" w:space="0" w:color="auto"/>
            </w:tcBorders>
            <w:vAlign w:val="bottom"/>
          </w:tcPr>
          <w:p w14:paraId="739DBF1B" w14:textId="77777777" w:rsidR="009D2143" w:rsidRPr="00BC4C0A" w:rsidRDefault="008A4964" w:rsidP="00F10245">
            <w:pPr>
              <w:keepNext/>
              <w:spacing w:before="120"/>
              <w:jc w:val="center"/>
              <w:rPr>
                <w:rFonts w:cs="Arial"/>
                <w:kern w:val="2"/>
                <w:sz w:val="20"/>
                <w:szCs w:val="20"/>
              </w:rPr>
            </w:pPr>
            <w:r>
              <w:rPr>
                <w:rFonts w:cs="Arial"/>
                <w:kern w:val="2"/>
                <w:sz w:val="20"/>
                <w:szCs w:val="20"/>
              </w:rPr>
              <w:fldChar w:fldCharType="begin">
                <w:ffData>
                  <w:name w:val="Text90"/>
                  <w:enabled/>
                  <w:calcOnExit w:val="0"/>
                  <w:helpText w:type="text" w:val="SIGNATURE OF AUTHORIZED CERTIFYING OFFICIAL"/>
                  <w:statusText w:type="text" w:val="SIGNATURE OF AUTHORIZED CERTIFYING OFFICIAL"/>
                  <w:textInput/>
                </w:ffData>
              </w:fldChar>
            </w:r>
            <w:bookmarkStart w:id="121" w:name="Text90"/>
            <w:r>
              <w:rPr>
                <w:rFonts w:cs="Arial"/>
                <w:kern w:val="2"/>
                <w:sz w:val="20"/>
                <w:szCs w:val="20"/>
              </w:rPr>
              <w:instrText xml:space="preserve"> FORMTEXT </w:instrText>
            </w:r>
            <w:r>
              <w:rPr>
                <w:rFonts w:cs="Arial"/>
                <w:kern w:val="2"/>
                <w:sz w:val="20"/>
                <w:szCs w:val="20"/>
              </w:rPr>
            </w:r>
            <w:r>
              <w:rPr>
                <w:rFonts w:cs="Arial"/>
                <w:kern w:val="2"/>
                <w:sz w:val="20"/>
                <w:szCs w:val="20"/>
              </w:rPr>
              <w:fldChar w:fldCharType="separate"/>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kern w:val="2"/>
                <w:sz w:val="20"/>
                <w:szCs w:val="20"/>
              </w:rPr>
              <w:fldChar w:fldCharType="end"/>
            </w:r>
            <w:bookmarkEnd w:id="121"/>
          </w:p>
        </w:tc>
        <w:tc>
          <w:tcPr>
            <w:tcW w:w="179" w:type="dxa"/>
            <w:tcBorders>
              <w:top w:val="nil"/>
            </w:tcBorders>
            <w:vAlign w:val="bottom"/>
          </w:tcPr>
          <w:p w14:paraId="05B972C3" w14:textId="77777777" w:rsidR="009D2143" w:rsidRPr="00BC4C0A" w:rsidRDefault="009D2143" w:rsidP="00F10245">
            <w:pPr>
              <w:keepNext/>
              <w:spacing w:before="120"/>
              <w:jc w:val="center"/>
              <w:rPr>
                <w:rFonts w:cs="Arial"/>
                <w:kern w:val="2"/>
                <w:sz w:val="20"/>
                <w:szCs w:val="20"/>
              </w:rPr>
            </w:pPr>
          </w:p>
        </w:tc>
        <w:tc>
          <w:tcPr>
            <w:tcW w:w="3456" w:type="dxa"/>
            <w:tcBorders>
              <w:top w:val="nil"/>
              <w:bottom w:val="single" w:sz="4" w:space="0" w:color="auto"/>
              <w:right w:val="nil"/>
            </w:tcBorders>
            <w:vAlign w:val="bottom"/>
          </w:tcPr>
          <w:p w14:paraId="3674515F" w14:textId="77777777" w:rsidR="009D2143" w:rsidRPr="00BC4C0A" w:rsidRDefault="008A4964" w:rsidP="00F10245">
            <w:pPr>
              <w:keepNext/>
              <w:spacing w:before="120"/>
              <w:jc w:val="center"/>
              <w:rPr>
                <w:rFonts w:cs="Arial"/>
                <w:kern w:val="2"/>
                <w:sz w:val="20"/>
                <w:szCs w:val="20"/>
              </w:rPr>
            </w:pPr>
            <w:r>
              <w:rPr>
                <w:rFonts w:cs="Arial"/>
                <w:kern w:val="2"/>
                <w:sz w:val="20"/>
                <w:szCs w:val="20"/>
              </w:rPr>
              <w:fldChar w:fldCharType="begin">
                <w:ffData>
                  <w:name w:val="Text91"/>
                  <w:enabled/>
                  <w:calcOnExit w:val="0"/>
                  <w:helpText w:type="text" w:val="TITLE"/>
                  <w:statusText w:type="text" w:val="TITLE"/>
                  <w:textInput/>
                </w:ffData>
              </w:fldChar>
            </w:r>
            <w:bookmarkStart w:id="122" w:name="Text91"/>
            <w:r>
              <w:rPr>
                <w:rFonts w:cs="Arial"/>
                <w:kern w:val="2"/>
                <w:sz w:val="20"/>
                <w:szCs w:val="20"/>
              </w:rPr>
              <w:instrText xml:space="preserve"> FORMTEXT </w:instrText>
            </w:r>
            <w:r>
              <w:rPr>
                <w:rFonts w:cs="Arial"/>
                <w:kern w:val="2"/>
                <w:sz w:val="20"/>
                <w:szCs w:val="20"/>
              </w:rPr>
            </w:r>
            <w:r>
              <w:rPr>
                <w:rFonts w:cs="Arial"/>
                <w:kern w:val="2"/>
                <w:sz w:val="20"/>
                <w:szCs w:val="20"/>
              </w:rPr>
              <w:fldChar w:fldCharType="separate"/>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kern w:val="2"/>
                <w:sz w:val="20"/>
                <w:szCs w:val="20"/>
              </w:rPr>
              <w:fldChar w:fldCharType="end"/>
            </w:r>
            <w:bookmarkEnd w:id="122"/>
          </w:p>
        </w:tc>
      </w:tr>
      <w:tr w:rsidR="009D2143" w:rsidRPr="00BC4C0A" w14:paraId="48241A2B" w14:textId="77777777" w:rsidTr="00F10245">
        <w:trPr>
          <w:jc w:val="center"/>
        </w:trPr>
        <w:tc>
          <w:tcPr>
            <w:tcW w:w="5760" w:type="dxa"/>
            <w:tcBorders>
              <w:top w:val="single" w:sz="4" w:space="0" w:color="auto"/>
              <w:left w:val="nil"/>
              <w:bottom w:val="nil"/>
            </w:tcBorders>
            <w:tcMar>
              <w:top w:w="14" w:type="dxa"/>
            </w:tcMar>
            <w:vAlign w:val="bottom"/>
          </w:tcPr>
          <w:p w14:paraId="082DD2B1" w14:textId="77777777" w:rsidR="009D2143" w:rsidRPr="00BC4C0A" w:rsidRDefault="009D2143" w:rsidP="008A4964">
            <w:pPr>
              <w:keepNext/>
              <w:spacing w:before="0"/>
              <w:jc w:val="center"/>
              <w:rPr>
                <w:rFonts w:cs="Arial"/>
                <w:kern w:val="2"/>
                <w:sz w:val="20"/>
                <w:szCs w:val="20"/>
              </w:rPr>
            </w:pPr>
            <w:r w:rsidRPr="00BC4C0A">
              <w:rPr>
                <w:rFonts w:cs="Arial"/>
                <w:kern w:val="2"/>
                <w:sz w:val="20"/>
                <w:szCs w:val="20"/>
              </w:rPr>
              <w:t>SIGNATURE OF AUTHORIZED CERTIFYING OFFICIAL</w:t>
            </w:r>
          </w:p>
        </w:tc>
        <w:tc>
          <w:tcPr>
            <w:tcW w:w="179" w:type="dxa"/>
            <w:tcMar>
              <w:top w:w="14" w:type="dxa"/>
            </w:tcMar>
            <w:vAlign w:val="bottom"/>
          </w:tcPr>
          <w:p w14:paraId="60F885CC" w14:textId="77777777" w:rsidR="009D2143" w:rsidRPr="00BC4C0A" w:rsidRDefault="009D2143" w:rsidP="008A4964">
            <w:pPr>
              <w:keepNext/>
              <w:spacing w:before="0"/>
              <w:jc w:val="center"/>
              <w:rPr>
                <w:rFonts w:cs="Arial"/>
                <w:kern w:val="2"/>
                <w:sz w:val="20"/>
                <w:szCs w:val="20"/>
              </w:rPr>
            </w:pPr>
          </w:p>
        </w:tc>
        <w:tc>
          <w:tcPr>
            <w:tcW w:w="3456" w:type="dxa"/>
            <w:tcBorders>
              <w:top w:val="single" w:sz="4" w:space="0" w:color="auto"/>
              <w:bottom w:val="nil"/>
              <w:right w:val="nil"/>
            </w:tcBorders>
            <w:tcMar>
              <w:top w:w="14" w:type="dxa"/>
            </w:tcMar>
            <w:vAlign w:val="bottom"/>
          </w:tcPr>
          <w:p w14:paraId="3931D779" w14:textId="77777777" w:rsidR="009D2143" w:rsidRPr="00BC4C0A" w:rsidRDefault="009D2143" w:rsidP="008A4964">
            <w:pPr>
              <w:keepNext/>
              <w:spacing w:before="0"/>
              <w:jc w:val="center"/>
              <w:rPr>
                <w:rFonts w:cs="Arial"/>
                <w:kern w:val="2"/>
                <w:sz w:val="20"/>
                <w:szCs w:val="20"/>
              </w:rPr>
            </w:pPr>
            <w:r w:rsidRPr="00BC4C0A">
              <w:rPr>
                <w:rFonts w:cs="Arial"/>
                <w:kern w:val="2"/>
                <w:sz w:val="20"/>
                <w:szCs w:val="20"/>
              </w:rPr>
              <w:t>TITLE</w:t>
            </w:r>
          </w:p>
        </w:tc>
      </w:tr>
      <w:tr w:rsidR="009D2143" w:rsidRPr="00BC4C0A" w14:paraId="14BCDAED" w14:textId="77777777" w:rsidTr="00F10245">
        <w:trPr>
          <w:jc w:val="center"/>
        </w:trPr>
        <w:tc>
          <w:tcPr>
            <w:tcW w:w="5760" w:type="dxa"/>
            <w:tcBorders>
              <w:top w:val="nil"/>
              <w:left w:val="nil"/>
              <w:bottom w:val="single" w:sz="4" w:space="0" w:color="auto"/>
            </w:tcBorders>
            <w:vAlign w:val="bottom"/>
          </w:tcPr>
          <w:p w14:paraId="2C0CBBF7" w14:textId="77777777" w:rsidR="009D2143" w:rsidRPr="00BC4C0A" w:rsidRDefault="008A4964" w:rsidP="00F10245">
            <w:pPr>
              <w:keepNext/>
              <w:spacing w:before="120"/>
              <w:jc w:val="center"/>
              <w:rPr>
                <w:rFonts w:cs="Arial"/>
                <w:kern w:val="2"/>
                <w:sz w:val="20"/>
                <w:szCs w:val="20"/>
              </w:rPr>
            </w:pPr>
            <w:r>
              <w:rPr>
                <w:rFonts w:cs="Arial"/>
                <w:kern w:val="2"/>
                <w:sz w:val="20"/>
                <w:szCs w:val="20"/>
              </w:rPr>
              <w:fldChar w:fldCharType="begin">
                <w:ffData>
                  <w:name w:val="Text92"/>
                  <w:enabled/>
                  <w:calcOnExit w:val="0"/>
                  <w:helpText w:type="text" w:val="APPLICANT ORGANIZATION"/>
                  <w:statusText w:type="text" w:val="APPLICANT ORGANIZATION"/>
                  <w:textInput/>
                </w:ffData>
              </w:fldChar>
            </w:r>
            <w:bookmarkStart w:id="123" w:name="Text92"/>
            <w:r>
              <w:rPr>
                <w:rFonts w:cs="Arial"/>
                <w:kern w:val="2"/>
                <w:sz w:val="20"/>
                <w:szCs w:val="20"/>
              </w:rPr>
              <w:instrText xml:space="preserve"> FORMTEXT </w:instrText>
            </w:r>
            <w:r>
              <w:rPr>
                <w:rFonts w:cs="Arial"/>
                <w:kern w:val="2"/>
                <w:sz w:val="20"/>
                <w:szCs w:val="20"/>
              </w:rPr>
            </w:r>
            <w:r>
              <w:rPr>
                <w:rFonts w:cs="Arial"/>
                <w:kern w:val="2"/>
                <w:sz w:val="20"/>
                <w:szCs w:val="20"/>
              </w:rPr>
              <w:fldChar w:fldCharType="separate"/>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kern w:val="2"/>
                <w:sz w:val="20"/>
                <w:szCs w:val="20"/>
              </w:rPr>
              <w:fldChar w:fldCharType="end"/>
            </w:r>
            <w:bookmarkEnd w:id="123"/>
          </w:p>
        </w:tc>
        <w:tc>
          <w:tcPr>
            <w:tcW w:w="179" w:type="dxa"/>
            <w:vAlign w:val="bottom"/>
          </w:tcPr>
          <w:p w14:paraId="7F93AC1F" w14:textId="77777777" w:rsidR="009D2143" w:rsidRPr="00BC4C0A" w:rsidRDefault="009D2143" w:rsidP="00F10245">
            <w:pPr>
              <w:keepNext/>
              <w:spacing w:before="120"/>
              <w:jc w:val="center"/>
              <w:rPr>
                <w:rFonts w:cs="Arial"/>
                <w:kern w:val="2"/>
                <w:sz w:val="20"/>
                <w:szCs w:val="20"/>
              </w:rPr>
            </w:pPr>
          </w:p>
        </w:tc>
        <w:tc>
          <w:tcPr>
            <w:tcW w:w="3456" w:type="dxa"/>
            <w:tcBorders>
              <w:top w:val="nil"/>
              <w:bottom w:val="single" w:sz="4" w:space="0" w:color="auto"/>
              <w:right w:val="nil"/>
            </w:tcBorders>
            <w:vAlign w:val="bottom"/>
          </w:tcPr>
          <w:p w14:paraId="5F3F26B5" w14:textId="77777777" w:rsidR="009D2143" w:rsidRPr="00BC4C0A" w:rsidRDefault="008A4964" w:rsidP="00F10245">
            <w:pPr>
              <w:keepNext/>
              <w:spacing w:before="120"/>
              <w:jc w:val="center"/>
              <w:rPr>
                <w:rFonts w:cs="Arial"/>
                <w:kern w:val="2"/>
                <w:sz w:val="20"/>
                <w:szCs w:val="20"/>
              </w:rPr>
            </w:pPr>
            <w:r>
              <w:rPr>
                <w:rFonts w:cs="Arial"/>
                <w:kern w:val="2"/>
                <w:sz w:val="20"/>
                <w:szCs w:val="20"/>
              </w:rPr>
              <w:fldChar w:fldCharType="begin">
                <w:ffData>
                  <w:name w:val="Text93"/>
                  <w:enabled/>
                  <w:calcOnExit w:val="0"/>
                  <w:helpText w:type="text" w:val="APPLICANT ORGANIZATION"/>
                  <w:statusText w:type="text" w:val="APPLICANT ORGANIZATION"/>
                  <w:textInput/>
                </w:ffData>
              </w:fldChar>
            </w:r>
            <w:bookmarkStart w:id="124" w:name="Text93"/>
            <w:r>
              <w:rPr>
                <w:rFonts w:cs="Arial"/>
                <w:kern w:val="2"/>
                <w:sz w:val="20"/>
                <w:szCs w:val="20"/>
              </w:rPr>
              <w:instrText xml:space="preserve"> FORMTEXT </w:instrText>
            </w:r>
            <w:r>
              <w:rPr>
                <w:rFonts w:cs="Arial"/>
                <w:kern w:val="2"/>
                <w:sz w:val="20"/>
                <w:szCs w:val="20"/>
              </w:rPr>
            </w:r>
            <w:r>
              <w:rPr>
                <w:rFonts w:cs="Arial"/>
                <w:kern w:val="2"/>
                <w:sz w:val="20"/>
                <w:szCs w:val="20"/>
              </w:rPr>
              <w:fldChar w:fldCharType="separate"/>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noProof/>
                <w:kern w:val="2"/>
                <w:sz w:val="20"/>
                <w:szCs w:val="20"/>
              </w:rPr>
              <w:t> </w:t>
            </w:r>
            <w:r>
              <w:rPr>
                <w:rFonts w:cs="Arial"/>
                <w:kern w:val="2"/>
                <w:sz w:val="20"/>
                <w:szCs w:val="20"/>
              </w:rPr>
              <w:fldChar w:fldCharType="end"/>
            </w:r>
            <w:bookmarkEnd w:id="124"/>
          </w:p>
        </w:tc>
      </w:tr>
      <w:tr w:rsidR="009D2143" w:rsidRPr="00BC4C0A" w14:paraId="2FDA76FF" w14:textId="77777777" w:rsidTr="00F10245">
        <w:trPr>
          <w:jc w:val="center"/>
        </w:trPr>
        <w:tc>
          <w:tcPr>
            <w:tcW w:w="5760" w:type="dxa"/>
            <w:tcBorders>
              <w:top w:val="single" w:sz="4" w:space="0" w:color="auto"/>
              <w:left w:val="nil"/>
              <w:bottom w:val="nil"/>
            </w:tcBorders>
            <w:tcMar>
              <w:top w:w="14" w:type="dxa"/>
            </w:tcMar>
            <w:vAlign w:val="bottom"/>
          </w:tcPr>
          <w:p w14:paraId="2C278287" w14:textId="77777777" w:rsidR="009D2143" w:rsidRPr="00BC4C0A" w:rsidRDefault="009D2143" w:rsidP="008A4964">
            <w:pPr>
              <w:spacing w:before="0"/>
              <w:jc w:val="center"/>
              <w:rPr>
                <w:rFonts w:cs="Arial"/>
                <w:kern w:val="2"/>
                <w:sz w:val="20"/>
                <w:szCs w:val="20"/>
              </w:rPr>
            </w:pPr>
            <w:r w:rsidRPr="00BC4C0A">
              <w:rPr>
                <w:rFonts w:cs="Arial"/>
                <w:kern w:val="2"/>
                <w:sz w:val="20"/>
                <w:szCs w:val="20"/>
              </w:rPr>
              <w:t>APPLICANT ORGANIZATION</w:t>
            </w:r>
          </w:p>
        </w:tc>
        <w:tc>
          <w:tcPr>
            <w:tcW w:w="179" w:type="dxa"/>
            <w:tcBorders>
              <w:bottom w:val="nil"/>
            </w:tcBorders>
            <w:tcMar>
              <w:top w:w="14" w:type="dxa"/>
            </w:tcMar>
            <w:vAlign w:val="bottom"/>
          </w:tcPr>
          <w:p w14:paraId="02C73303" w14:textId="77777777" w:rsidR="009D2143" w:rsidRPr="00BC4C0A" w:rsidRDefault="009D2143" w:rsidP="008A4964">
            <w:pPr>
              <w:spacing w:before="0"/>
              <w:jc w:val="center"/>
              <w:rPr>
                <w:rFonts w:cs="Arial"/>
                <w:kern w:val="2"/>
                <w:sz w:val="20"/>
                <w:szCs w:val="20"/>
              </w:rPr>
            </w:pPr>
          </w:p>
        </w:tc>
        <w:tc>
          <w:tcPr>
            <w:tcW w:w="3456" w:type="dxa"/>
            <w:tcBorders>
              <w:top w:val="single" w:sz="4" w:space="0" w:color="auto"/>
              <w:bottom w:val="nil"/>
              <w:right w:val="nil"/>
            </w:tcBorders>
            <w:tcMar>
              <w:top w:w="14" w:type="dxa"/>
            </w:tcMar>
            <w:vAlign w:val="bottom"/>
          </w:tcPr>
          <w:p w14:paraId="2EFCB5E2" w14:textId="77777777" w:rsidR="009D2143" w:rsidRPr="00BC4C0A" w:rsidRDefault="009D2143" w:rsidP="008A4964">
            <w:pPr>
              <w:spacing w:before="0"/>
              <w:jc w:val="center"/>
              <w:rPr>
                <w:rFonts w:cs="Arial"/>
                <w:kern w:val="2"/>
                <w:sz w:val="20"/>
                <w:szCs w:val="20"/>
              </w:rPr>
            </w:pPr>
            <w:r w:rsidRPr="00BC4C0A">
              <w:rPr>
                <w:rFonts w:cs="Arial"/>
                <w:kern w:val="2"/>
                <w:sz w:val="20"/>
                <w:szCs w:val="20"/>
              </w:rPr>
              <w:t>DATE SUBMITTED</w:t>
            </w:r>
          </w:p>
        </w:tc>
      </w:tr>
    </w:tbl>
    <w:p w14:paraId="6B13E196" w14:textId="77777777" w:rsidR="00326B6A" w:rsidRPr="00BC4C0A" w:rsidRDefault="008A4964" w:rsidP="00326B6A">
      <w:pPr>
        <w:spacing w:before="1440"/>
        <w:rPr>
          <w:rFonts w:cs="Arial"/>
          <w:kern w:val="2"/>
          <w:sz w:val="18"/>
          <w:szCs w:val="18"/>
        </w:rPr>
      </w:pPr>
      <w:r w:rsidRPr="00BC4C0A">
        <w:rPr>
          <w:rFonts w:cs="Arial"/>
          <w:kern w:val="2"/>
          <w:sz w:val="20"/>
          <w:szCs w:val="20"/>
        </w:rPr>
        <w:t>OMB Approval No. 0348-0040</w:t>
      </w:r>
      <w:r w:rsidR="00326B6A">
        <w:rPr>
          <w:rFonts w:cs="Arial"/>
          <w:kern w:val="2"/>
          <w:sz w:val="20"/>
          <w:szCs w:val="20"/>
        </w:rPr>
        <w:t xml:space="preserve"> </w:t>
      </w:r>
      <w:r w:rsidR="00326B6A">
        <w:rPr>
          <w:rFonts w:cs="Arial"/>
          <w:kern w:val="2"/>
          <w:sz w:val="20"/>
          <w:szCs w:val="20"/>
        </w:rPr>
        <w:tab/>
      </w:r>
      <w:r w:rsidR="00326B6A">
        <w:rPr>
          <w:rFonts w:cs="Arial"/>
          <w:kern w:val="2"/>
          <w:sz w:val="20"/>
          <w:szCs w:val="20"/>
        </w:rPr>
        <w:tab/>
      </w:r>
      <w:r w:rsidR="00326B6A">
        <w:rPr>
          <w:rFonts w:cs="Arial"/>
          <w:kern w:val="2"/>
          <w:sz w:val="20"/>
          <w:szCs w:val="20"/>
        </w:rPr>
        <w:tab/>
      </w:r>
      <w:r w:rsidR="00326B6A">
        <w:rPr>
          <w:rFonts w:cs="Arial"/>
          <w:kern w:val="2"/>
          <w:sz w:val="20"/>
          <w:szCs w:val="20"/>
        </w:rPr>
        <w:tab/>
      </w:r>
      <w:r w:rsidR="00326B6A">
        <w:rPr>
          <w:rFonts w:cs="Arial"/>
          <w:kern w:val="2"/>
          <w:sz w:val="20"/>
          <w:szCs w:val="20"/>
        </w:rPr>
        <w:tab/>
      </w:r>
      <w:r w:rsidR="00326B6A" w:rsidRPr="00BC4C0A">
        <w:rPr>
          <w:rFonts w:cs="Arial"/>
          <w:kern w:val="2"/>
          <w:sz w:val="18"/>
          <w:szCs w:val="18"/>
        </w:rPr>
        <w:t>Standard Form 424B (Rev. 7-97) Back</w:t>
      </w:r>
    </w:p>
    <w:p w14:paraId="74C2263C" w14:textId="77777777" w:rsidR="008A4964" w:rsidRPr="00BC4C0A" w:rsidRDefault="008A4964" w:rsidP="008A4964">
      <w:pPr>
        <w:spacing w:before="120"/>
        <w:jc w:val="center"/>
        <w:rPr>
          <w:rFonts w:cs="Arial"/>
          <w:kern w:val="2"/>
          <w:sz w:val="20"/>
          <w:szCs w:val="20"/>
        </w:rPr>
      </w:pPr>
    </w:p>
    <w:p w14:paraId="5741B79E" w14:textId="77777777" w:rsidR="009D2143" w:rsidRDefault="009D2143" w:rsidP="008A4964">
      <w:pPr>
        <w:spacing w:before="0"/>
        <w:rPr>
          <w:rFonts w:cs="Arial"/>
          <w:spacing w:val="-4"/>
          <w:kern w:val="2"/>
          <w:sz w:val="18"/>
          <w:szCs w:val="18"/>
        </w:rPr>
      </w:pPr>
    </w:p>
    <w:p w14:paraId="0F2E10ED" w14:textId="77777777" w:rsidR="008A4964" w:rsidRPr="008A4964" w:rsidRDefault="008A4964" w:rsidP="008A4964">
      <w:pPr>
        <w:spacing w:before="0"/>
        <w:sectPr w:rsidR="008A4964" w:rsidRPr="008A4964" w:rsidSect="009D2143">
          <w:type w:val="continuous"/>
          <w:pgSz w:w="12240" w:h="15840" w:code="1"/>
          <w:pgMar w:top="1440" w:right="1440" w:bottom="1440" w:left="1440" w:header="720" w:footer="720" w:gutter="0"/>
          <w:cols w:space="360"/>
          <w:noEndnote/>
          <w:titlePg/>
        </w:sectPr>
      </w:pPr>
    </w:p>
    <w:p w14:paraId="754C167B" w14:textId="77777777" w:rsidR="0003738F" w:rsidRPr="00D76B87" w:rsidRDefault="00D76B87" w:rsidP="003F4952">
      <w:pPr>
        <w:pStyle w:val="H3TOC"/>
        <w:pBdr>
          <w:bottom w:val="single" w:sz="8" w:space="6" w:color="auto"/>
          <w:between w:val="single" w:sz="8" w:space="1" w:color="auto"/>
        </w:pBdr>
        <w:spacing w:before="0" w:after="0"/>
      </w:pPr>
      <w:bookmarkStart w:id="125" w:name="_Toc516141904"/>
      <w:r w:rsidRPr="00D76B87">
        <w:t>Certification Regarding Lobbying</w:t>
      </w:r>
      <w:bookmarkEnd w:id="125"/>
    </w:p>
    <w:p w14:paraId="03076A58" w14:textId="77777777" w:rsidR="00730EFD" w:rsidRPr="00F10245" w:rsidRDefault="0003738F" w:rsidP="003F4952">
      <w:pPr>
        <w:pBdr>
          <w:bottom w:val="single" w:sz="8" w:space="6" w:color="auto"/>
          <w:between w:val="single" w:sz="8" w:space="1" w:color="auto"/>
        </w:pBdr>
      </w:pPr>
      <w:r w:rsidRPr="00F10245">
        <w:rPr>
          <w:noProof/>
        </w:rPr>
        <mc:AlternateContent>
          <mc:Choice Requires="wps">
            <w:drawing>
              <wp:anchor distT="0" distB="0" distL="114300" distR="114300" simplePos="0" relativeHeight="251672064" behindDoc="0" locked="0" layoutInCell="1" allowOverlap="1" wp14:anchorId="78DD897B" wp14:editId="65F029EB">
                <wp:simplePos x="0" y="0"/>
                <wp:positionH relativeFrom="column">
                  <wp:posOffset>-4178300</wp:posOffset>
                </wp:positionH>
                <wp:positionV relativeFrom="paragraph">
                  <wp:posOffset>7269480</wp:posOffset>
                </wp:positionV>
                <wp:extent cx="2857500" cy="1905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14:paraId="4BAC0FA5" w14:textId="77777777" w:rsidR="00E100AF" w:rsidRDefault="00E100AF" w:rsidP="000373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29pt;margin-top:572.4pt;width:225pt;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QhJwIAAFIEAAAOAAAAZHJzL2Uyb0RvYy54bWysVNtu2zAMfR+wfxD0vtgJkrUx4hRdugwD&#10;ugvQ7gMYWbaFyaImKbGzrx8lp2l2exnmB4EUqUPykPTqZug0O0jnFZqSTyc5Z9IIrJRpSv7lcfvq&#10;mjMfwFSg0ciSH6XnN+uXL1a9LeQMW9SVdIxAjC96W/I2BFtkmRet7MBP0EpDxhpdB4FU12SVg57Q&#10;O53N8vx11qOrrEMhvafbu9HI1wm/rqUIn+ray8B0ySm3kE6Xzl08s/UKisaBbZU4pQH/kEUHylDQ&#10;M9QdBGB7p36D6pRw6LEOE4FdhnWthEw1UDXT/JdqHlqwMtVC5Hh7psn/P1jx8fDZMVVR7+acGeio&#10;R49yCOwNDoyuiJ/e+oLcHiw5hoHuyTfV6u09iq+eGdy0YBp56xz2rYSK8pvGl9nF0xHHR5Bd/wEr&#10;igP7gAloqF0XySM6GKFTn47n3sRcBF3OrhdXi5xMgmzTZR7lGAKKp9fW+fBOYseiUHJHvU/ocLj3&#10;YXR9conBPGpVbZXWSXHNbqMdOwDNyTZ9J/Sf3LRhfcmXi9liJOCvEHn6/gTRqUADr1VX8uuzExSR&#10;tremojShCKD0KFN12px4jNSNJIZhN5BjJHeH1ZEYdTgONi0iCS2675z1NNQl99/24CRn+r2hriyn&#10;83ncgqTMF1czUtylZXdpASMIquSBs1HchHFz9tappqVI4xwYvKVO1iqR/JzVKW8a3NSm05LFzbjU&#10;k9fzr2D9AwAA//8DAFBLAwQUAAYACAAAACEAH/t0L+EAAAAPAQAADwAAAGRycy9kb3ducmV2Lnht&#10;bEyPwU7DMBBE70j8g7VIXFDqtIQ0hDgVQgLRGxQEVzd2kwh7HWw3DX/P5gTHnRnNvqk2kzVs1D70&#10;DgUsFykwjY1TPbYC3t8ekwJYiBKVNA61gB8dYFOfn1WyVO6Er3rcxZZRCYZSCuhiHErOQ9NpK8PC&#10;DRrJOzhvZaTTt1x5eaJya/gqTXNuZY/0oZODfuh087U7WgFF9jx+hu31y0eTH8xtvFqPT99eiMuL&#10;6f4OWNRT/AvDjE/oUBPT3h1RBWYEJPlNQWMiOcssoxWUSVbprO1nbU0aryv+f0f9CwAA//8DAFBL&#10;AQItABQABgAIAAAAIQC2gziS/gAAAOEBAAATAAAAAAAAAAAAAAAAAAAAAABbQ29udGVudF9UeXBl&#10;c10ueG1sUEsBAi0AFAAGAAgAAAAhADj9If/WAAAAlAEAAAsAAAAAAAAAAAAAAAAALwEAAF9yZWxz&#10;Ly5yZWxzUEsBAi0AFAAGAAgAAAAhADt95CEnAgAAUgQAAA4AAAAAAAAAAAAAAAAALgIAAGRycy9l&#10;Mm9Eb2MueG1sUEsBAi0AFAAGAAgAAAAhAB/7dC/hAAAADwEAAA8AAAAAAAAAAAAAAAAAgQQAAGRy&#10;cy9kb3ducmV2LnhtbFBLBQYAAAAABAAEAPMAAACPBQAAAAA=&#10;">
                <v:textbox>
                  <w:txbxContent>
                    <w:p w14:paraId="4BAC0FA5" w14:textId="77777777" w:rsidR="00E100AF" w:rsidRDefault="00E100AF" w:rsidP="0003738F"/>
                  </w:txbxContent>
                </v:textbox>
              </v:shape>
            </w:pict>
          </mc:Fallback>
        </mc:AlternateContent>
      </w:r>
      <w:r w:rsidRPr="00F10245">
        <w:rPr>
          <w:noProof/>
        </w:rPr>
        <mc:AlternateContent>
          <mc:Choice Requires="wps">
            <w:drawing>
              <wp:anchor distT="0" distB="0" distL="114300" distR="114300" simplePos="0" relativeHeight="251664896" behindDoc="0" locked="0" layoutInCell="1" allowOverlap="1" wp14:anchorId="49850E7D" wp14:editId="10899D64">
                <wp:simplePos x="0" y="0"/>
                <wp:positionH relativeFrom="column">
                  <wp:posOffset>-2892425</wp:posOffset>
                </wp:positionH>
                <wp:positionV relativeFrom="paragraph">
                  <wp:posOffset>6355080</wp:posOffset>
                </wp:positionV>
                <wp:extent cx="904875" cy="1905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14:paraId="30C1F651" w14:textId="77777777" w:rsidR="00E100AF" w:rsidRDefault="00E100AF" w:rsidP="000373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27.75pt;margin-top:500.4pt;width:71.2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9lKgIAAFYEAAAOAAAAZHJzL2Uyb0RvYy54bWysVNtu2zAMfR+wfxD0vtgJ4rUx4hRdugwD&#10;ugvQ7gNkWbaFSaImKbGzrx8lp2nQbS/D/CCIInV0eEh6fTNqRQ7CeQmmovNZTokwHBppuop+e9y9&#10;uabEB2YapsCIih6Fpzeb16/Wgy3FAnpQjXAEQYwvB1vRPgRbZpnnvdDMz8AKg84WnGYBTddljWMD&#10;omuVLfL8bTaAa6wDLrzH07vJSTcJv20FD1/a1otAVEWRW0irS2sd12yzZmXnmO0lP9Fg/8BCM2nw&#10;0TPUHQuM7J38DUpL7sBDG2YcdAZtK7lIOWA28/xFNg89syLlguJ4e5bJ/z9Y/vnw1RHZVLSgxDCN&#10;JXoUYyDvYCRFVGewvsSgB4thYcRjrHLK1Nt74N89MbDtmenErXMw9II1yG4eb2YXVyccH0Hq4RM0&#10;+AzbB0hAY+t0lA7FIIiOVTqeKxOpcDxc5cvrK2TI0TVf5UWeKpex8umydT58EKBJ3FTUYeETODvc&#10;+xDJsPIpJL7lQclmJ5VKhuvqrXLkwLBJdulL/F+EKUMGZFIsiin/v0Lk6fsThJYBu11JXdHrcxAr&#10;o2rvTZN6MTCppj1SVuYkY1Ru0jCM9ZjqlTSOEtfQHFFXB1Nz4zDipgf3k5IBG7ui/seeOUGJ+miw&#10;Nqv5chknIRnL4mqBhrv01JceZjhCVTRQMm23YZqevXWy6/GlqRsM3GI9W5m0fmZ1oo/Nm0pwGrQ4&#10;HZd2inr+HWx+AQAA//8DAFBLAwQUAAYACAAAACEAFuBcj+IAAAAPAQAADwAAAGRycy9kb3ducmV2&#10;LnhtbEyPzU7DMBCE70i8g7VIXFBqlzSlhDgVQgLRGxQEVzfeJhH+Cbabhrdne4LjznyananWkzVs&#10;xBB77yTMZwIYusbr3rUS3t8esxWwmJTTyniHEn4wwro+P6tUqf3RveK4TS2jEBdLJaFLaSg5j02H&#10;VsWZH9CRt/fBqkRnaLkO6kjh1vBrIZbcqt7Rh04N+NBh87U9WAmrxfP4GTf5y0ez3JvbdHUzPn0H&#10;KS8vpvs7YAmn9AfDqT5Vh5o67fzB6ciMhGxRFAWx5AghaAUxWT7PaeDupOWk8bri/3fUvwAAAP//&#10;AwBQSwECLQAUAAYACAAAACEAtoM4kv4AAADhAQAAEwAAAAAAAAAAAAAAAAAAAAAAW0NvbnRlbnRf&#10;VHlwZXNdLnhtbFBLAQItABQABgAIAAAAIQA4/SH/1gAAAJQBAAALAAAAAAAAAAAAAAAAAC8BAABf&#10;cmVscy8ucmVsc1BLAQItABQABgAIAAAAIQBXDs9lKgIAAFYEAAAOAAAAAAAAAAAAAAAAAC4CAABk&#10;cnMvZTJvRG9jLnhtbFBLAQItABQABgAIAAAAIQAW4FyP4gAAAA8BAAAPAAAAAAAAAAAAAAAAAIQE&#10;AABkcnMvZG93bnJldi54bWxQSwUGAAAAAAQABADzAAAAkwUAAAAA&#10;">
                <v:textbox>
                  <w:txbxContent>
                    <w:p w14:paraId="30C1F651" w14:textId="77777777" w:rsidR="00E100AF" w:rsidRDefault="00E100AF" w:rsidP="0003738F"/>
                  </w:txbxContent>
                </v:textbox>
              </v:shape>
            </w:pict>
          </mc:Fallback>
        </mc:AlternateContent>
      </w:r>
      <w:r w:rsidR="00730EFD" w:rsidRPr="00F10245">
        <w:t xml:space="preserve">Applicants must review the requirements for certification regarding lobbying included in the regulations cited below before completing this form. Applicants must sign this form to comply with the certification requirements under 34 CFR Part 82, </w:t>
      </w:r>
      <w:r w:rsidR="00F10245">
        <w:t>“</w:t>
      </w:r>
      <w:r w:rsidR="00730EFD" w:rsidRPr="00F10245">
        <w:t>New Restrictions on Lobbying.</w:t>
      </w:r>
      <w:r w:rsidR="00F10245">
        <w:t>”</w:t>
      </w:r>
      <w:r w:rsidR="00730EFD" w:rsidRPr="00F10245">
        <w:t xml:space="preserve"> This certification is a material representation of fact upon which the Department of Education relies when it makes a grant or enters into a cooperative agreement.</w:t>
      </w:r>
    </w:p>
    <w:p w14:paraId="4E87569C" w14:textId="77777777" w:rsidR="00730EFD" w:rsidRPr="00F10245" w:rsidRDefault="00730EFD" w:rsidP="00730EFD">
      <w:r w:rsidRPr="00F10245">
        <w:t>As required by Section 1352, Title 31 of the U.S. Code, and implemented at 34 CFR Part 82, for persons entering into a Federal contract, grant or cooperative agreement over $100,000, as defined at 34 CFR Part 82, Sections 82.105 and 82.110, the applicant certifies that:</w:t>
      </w:r>
      <w:r w:rsidR="00F10245">
        <w:t xml:space="preserve"> </w:t>
      </w:r>
    </w:p>
    <w:p w14:paraId="391271B2" w14:textId="77777777" w:rsidR="00730EFD" w:rsidRPr="00F10245" w:rsidRDefault="00730EFD" w:rsidP="00AE0EC2">
      <w:pPr>
        <w:pStyle w:val="ListParagraph"/>
        <w:numPr>
          <w:ilvl w:val="0"/>
          <w:numId w:val="49"/>
        </w:numPr>
      </w:pPr>
      <w:r w:rsidRPr="00F10245">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13A08E09" w14:textId="77777777" w:rsidR="00730EFD" w:rsidRPr="00F10245" w:rsidRDefault="00730EFD" w:rsidP="00AE0EC2">
      <w:pPr>
        <w:pStyle w:val="ListParagraph"/>
        <w:numPr>
          <w:ilvl w:val="0"/>
          <w:numId w:val="49"/>
        </w:numPr>
      </w:pPr>
      <w:r w:rsidRPr="00F10245">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w:t>
      </w:r>
      <w:r w:rsidR="00F10245" w:rsidRPr="00F10245">
        <w:t>“</w:t>
      </w:r>
      <w:r w:rsidRPr="00F10245">
        <w:t>Disclosure Form to Report Lobbying,</w:t>
      </w:r>
      <w:r w:rsidR="00F10245" w:rsidRPr="00F10245">
        <w:t>”</w:t>
      </w:r>
      <w:r w:rsidRPr="00F10245">
        <w:t xml:space="preserve"> in accordance with its instructions;</w:t>
      </w:r>
    </w:p>
    <w:p w14:paraId="1175B6FB" w14:textId="77777777" w:rsidR="00730EFD" w:rsidRPr="00F10245" w:rsidRDefault="00730EFD" w:rsidP="00AE0EC2">
      <w:pPr>
        <w:pStyle w:val="ListParagraph"/>
        <w:numPr>
          <w:ilvl w:val="0"/>
          <w:numId w:val="49"/>
        </w:numPr>
        <w:rPr>
          <w:spacing w:val="-2"/>
        </w:rPr>
      </w:pPr>
      <w:r w:rsidRPr="00F10245">
        <w:rPr>
          <w:spacing w:val="-2"/>
        </w:rPr>
        <w:t>The undersigned shall require that the language of this certification be included in the award documents for all subawards at all tiers (including subgrants and contracts under grants and cooperative agreements) and that all subrecipients shall certify and disclose accordingly.</w:t>
      </w:r>
    </w:p>
    <w:p w14:paraId="6BF96823" w14:textId="77777777" w:rsidR="00730EFD" w:rsidRPr="00F10245" w:rsidRDefault="00730EFD" w:rsidP="00730EFD">
      <w:r w:rsidRPr="00F10245">
        <w:t>As the duly authorized representative of the applicant, I hereby certify that the applicant will comply with the above certification.</w:t>
      </w:r>
    </w:p>
    <w:tbl>
      <w:tblPr>
        <w:tblStyle w:val="TableGrid"/>
        <w:tblW w:w="936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9" w:type="dxa"/>
          <w:left w:w="115" w:type="dxa"/>
          <w:bottom w:w="29" w:type="dxa"/>
          <w:right w:w="115" w:type="dxa"/>
        </w:tblCellMar>
        <w:tblLook w:val="01E0" w:firstRow="1" w:lastRow="1" w:firstColumn="1" w:lastColumn="1" w:noHBand="0" w:noVBand="0"/>
        <w:tblCaption w:val="Signature blocks"/>
        <w:tblDescription w:val="Signature blocks"/>
      </w:tblPr>
      <w:tblGrid>
        <w:gridCol w:w="4582"/>
        <w:gridCol w:w="432"/>
        <w:gridCol w:w="1584"/>
        <w:gridCol w:w="519"/>
        <w:gridCol w:w="2243"/>
      </w:tblGrid>
      <w:tr w:rsidR="00765724" w14:paraId="51BADE75" w14:textId="77777777" w:rsidTr="00F10245">
        <w:trPr>
          <w:jc w:val="center"/>
        </w:trPr>
        <w:tc>
          <w:tcPr>
            <w:tcW w:w="4582" w:type="dxa"/>
            <w:tcBorders>
              <w:top w:val="nil"/>
              <w:left w:val="nil"/>
              <w:bottom w:val="single" w:sz="4" w:space="0" w:color="auto"/>
              <w:right w:val="nil"/>
            </w:tcBorders>
            <w:tcMar>
              <w:top w:w="216" w:type="dxa"/>
              <w:left w:w="115" w:type="dxa"/>
              <w:bottom w:w="0" w:type="dxa"/>
              <w:right w:w="115" w:type="dxa"/>
            </w:tcMar>
            <w:vAlign w:val="bottom"/>
          </w:tcPr>
          <w:p w14:paraId="5A1D0651" w14:textId="77777777" w:rsidR="00765724" w:rsidRDefault="00765724" w:rsidP="00F10245">
            <w:pPr>
              <w:keepNext/>
              <w:widowControl w:val="0"/>
              <w:snapToGrid w:val="0"/>
              <w:spacing w:before="120" w:line="240" w:lineRule="auto"/>
              <w:jc w:val="center"/>
              <w:rPr>
                <w:rFonts w:cs="Arial"/>
                <w:sz w:val="18"/>
              </w:rPr>
            </w:pPr>
            <w:r>
              <w:rPr>
                <w:rFonts w:cs="Arial"/>
                <w:sz w:val="18"/>
              </w:rPr>
              <w:fldChar w:fldCharType="begin">
                <w:ffData>
                  <w:name w:val="Text94"/>
                  <w:enabled/>
                  <w:calcOnExit w:val="0"/>
                  <w:helpText w:type="text" w:val="NAME OF APPLICANT"/>
                  <w:statusText w:type="text" w:val="NAME OF APPLICANT"/>
                  <w:textInput/>
                </w:ffData>
              </w:fldChar>
            </w:r>
            <w:bookmarkStart w:id="126" w:name="Text94"/>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26"/>
          </w:p>
        </w:tc>
        <w:tc>
          <w:tcPr>
            <w:tcW w:w="432" w:type="dxa"/>
            <w:tcBorders>
              <w:top w:val="nil"/>
              <w:left w:val="nil"/>
              <w:bottom w:val="nil"/>
              <w:right w:val="nil"/>
            </w:tcBorders>
            <w:tcMar>
              <w:top w:w="216" w:type="dxa"/>
              <w:left w:w="115" w:type="dxa"/>
              <w:bottom w:w="0" w:type="dxa"/>
              <w:right w:w="115" w:type="dxa"/>
            </w:tcMar>
            <w:vAlign w:val="bottom"/>
          </w:tcPr>
          <w:p w14:paraId="26883828" w14:textId="77777777" w:rsidR="00765724" w:rsidRDefault="00765724" w:rsidP="00F10245">
            <w:pPr>
              <w:keepNext/>
              <w:widowControl w:val="0"/>
              <w:snapToGrid w:val="0"/>
              <w:spacing w:before="120" w:line="240" w:lineRule="auto"/>
              <w:jc w:val="center"/>
              <w:rPr>
                <w:rFonts w:cs="Arial"/>
                <w:sz w:val="18"/>
              </w:rPr>
            </w:pPr>
          </w:p>
        </w:tc>
        <w:tc>
          <w:tcPr>
            <w:tcW w:w="4346" w:type="dxa"/>
            <w:gridSpan w:val="3"/>
            <w:tcBorders>
              <w:top w:val="nil"/>
              <w:left w:val="nil"/>
              <w:bottom w:val="single" w:sz="4" w:space="0" w:color="auto"/>
              <w:right w:val="nil"/>
            </w:tcBorders>
            <w:tcMar>
              <w:top w:w="216" w:type="dxa"/>
              <w:left w:w="115" w:type="dxa"/>
              <w:bottom w:w="0" w:type="dxa"/>
              <w:right w:w="115" w:type="dxa"/>
            </w:tcMar>
            <w:vAlign w:val="bottom"/>
          </w:tcPr>
          <w:p w14:paraId="52DF0B21" w14:textId="77777777" w:rsidR="00765724" w:rsidRDefault="00765724" w:rsidP="00F10245">
            <w:pPr>
              <w:keepNext/>
              <w:widowControl w:val="0"/>
              <w:snapToGrid w:val="0"/>
              <w:spacing w:before="120" w:line="240" w:lineRule="auto"/>
              <w:jc w:val="center"/>
              <w:rPr>
                <w:rFonts w:cs="Arial"/>
                <w:sz w:val="18"/>
              </w:rPr>
            </w:pPr>
            <w:r>
              <w:rPr>
                <w:rFonts w:cs="Arial"/>
                <w:sz w:val="18"/>
              </w:rPr>
              <w:fldChar w:fldCharType="begin">
                <w:ffData>
                  <w:name w:val="Text95"/>
                  <w:enabled/>
                  <w:calcOnExit w:val="0"/>
                  <w:helpText w:type="text" w:val="PR/AWARD NUMBER AND/OR PROJECT NAME"/>
                  <w:statusText w:type="text" w:val="PR/AWARD NUMBER AND/OR PROJECT NAME"/>
                  <w:textInput/>
                </w:ffData>
              </w:fldChar>
            </w:r>
            <w:bookmarkStart w:id="127" w:name="Text95"/>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27"/>
          </w:p>
        </w:tc>
      </w:tr>
      <w:tr w:rsidR="00765724" w14:paraId="6E8B9C73" w14:textId="77777777" w:rsidTr="00F10245">
        <w:trPr>
          <w:jc w:val="center"/>
        </w:trPr>
        <w:tc>
          <w:tcPr>
            <w:tcW w:w="4582" w:type="dxa"/>
            <w:tcBorders>
              <w:top w:val="single" w:sz="4" w:space="0" w:color="auto"/>
              <w:left w:val="nil"/>
              <w:bottom w:val="nil"/>
              <w:right w:val="nil"/>
            </w:tcBorders>
            <w:hideMark/>
          </w:tcPr>
          <w:p w14:paraId="08F516CF" w14:textId="77777777" w:rsidR="00765724" w:rsidRDefault="00765724" w:rsidP="00F10245">
            <w:pPr>
              <w:keepNext/>
              <w:widowControl w:val="0"/>
              <w:snapToGrid w:val="0"/>
              <w:spacing w:before="0" w:line="240" w:lineRule="auto"/>
              <w:jc w:val="center"/>
              <w:rPr>
                <w:rFonts w:cs="Arial"/>
                <w:sz w:val="18"/>
              </w:rPr>
            </w:pPr>
            <w:r>
              <w:rPr>
                <w:rFonts w:cs="Arial"/>
                <w:sz w:val="18"/>
              </w:rPr>
              <w:t>NAME OF APPLICANT</w:t>
            </w:r>
          </w:p>
        </w:tc>
        <w:tc>
          <w:tcPr>
            <w:tcW w:w="432" w:type="dxa"/>
            <w:tcBorders>
              <w:top w:val="nil"/>
              <w:left w:val="nil"/>
              <w:bottom w:val="nil"/>
              <w:right w:val="nil"/>
            </w:tcBorders>
          </w:tcPr>
          <w:p w14:paraId="3D78B0AE" w14:textId="77777777" w:rsidR="00765724" w:rsidRDefault="00765724" w:rsidP="00F10245">
            <w:pPr>
              <w:keepNext/>
              <w:widowControl w:val="0"/>
              <w:snapToGrid w:val="0"/>
              <w:spacing w:before="0" w:line="240" w:lineRule="auto"/>
              <w:jc w:val="center"/>
              <w:rPr>
                <w:rFonts w:cs="Arial"/>
                <w:sz w:val="18"/>
              </w:rPr>
            </w:pPr>
          </w:p>
        </w:tc>
        <w:tc>
          <w:tcPr>
            <w:tcW w:w="4346" w:type="dxa"/>
            <w:gridSpan w:val="3"/>
            <w:tcBorders>
              <w:top w:val="single" w:sz="4" w:space="0" w:color="auto"/>
              <w:left w:val="nil"/>
              <w:bottom w:val="nil"/>
              <w:right w:val="nil"/>
            </w:tcBorders>
            <w:hideMark/>
          </w:tcPr>
          <w:p w14:paraId="5A1EE6DD" w14:textId="77777777" w:rsidR="00765724" w:rsidRPr="00730EFD" w:rsidRDefault="00765724" w:rsidP="00F10245">
            <w:pPr>
              <w:keepNext/>
              <w:widowControl w:val="0"/>
              <w:snapToGrid w:val="0"/>
              <w:spacing w:before="0" w:line="240" w:lineRule="auto"/>
              <w:jc w:val="center"/>
              <w:rPr>
                <w:rFonts w:cs="Arial"/>
                <w:spacing w:val="-4"/>
                <w:kern w:val="18"/>
                <w:sz w:val="18"/>
              </w:rPr>
            </w:pPr>
            <w:r w:rsidRPr="00730EFD">
              <w:rPr>
                <w:rFonts w:cs="Arial"/>
                <w:spacing w:val="-4"/>
                <w:kern w:val="18"/>
                <w:sz w:val="18"/>
              </w:rPr>
              <w:t>PR/AWARD NUMBER AND/OR PROJECT NAME</w:t>
            </w:r>
          </w:p>
        </w:tc>
      </w:tr>
      <w:tr w:rsidR="00765724" w14:paraId="333DBF6B" w14:textId="77777777" w:rsidTr="00F10245">
        <w:trPr>
          <w:jc w:val="center"/>
        </w:trPr>
        <w:tc>
          <w:tcPr>
            <w:tcW w:w="9360" w:type="dxa"/>
            <w:gridSpan w:val="5"/>
            <w:tcBorders>
              <w:top w:val="nil"/>
              <w:left w:val="nil"/>
              <w:bottom w:val="single" w:sz="4" w:space="0" w:color="auto"/>
              <w:right w:val="nil"/>
            </w:tcBorders>
            <w:tcMar>
              <w:top w:w="216" w:type="dxa"/>
              <w:left w:w="115" w:type="dxa"/>
              <w:bottom w:w="0" w:type="dxa"/>
              <w:right w:w="115" w:type="dxa"/>
            </w:tcMar>
            <w:vAlign w:val="bottom"/>
          </w:tcPr>
          <w:p w14:paraId="7CFDE4C1" w14:textId="77777777" w:rsidR="00765724" w:rsidRDefault="00765724" w:rsidP="00F10245">
            <w:pPr>
              <w:keepNext/>
              <w:widowControl w:val="0"/>
              <w:snapToGrid w:val="0"/>
              <w:spacing w:before="120" w:line="240" w:lineRule="auto"/>
              <w:jc w:val="center"/>
              <w:rPr>
                <w:rFonts w:cs="Arial"/>
                <w:sz w:val="18"/>
              </w:rPr>
            </w:pPr>
            <w:r>
              <w:rPr>
                <w:rFonts w:cs="Arial"/>
                <w:sz w:val="18"/>
              </w:rPr>
              <w:fldChar w:fldCharType="begin">
                <w:ffData>
                  <w:name w:val="Text96"/>
                  <w:enabled/>
                  <w:calcOnExit w:val="0"/>
                  <w:helpText w:type="text" w:val="PRINTED NAME AND TITLE OF AUTHORIZED REPRESENTATIVE"/>
                  <w:statusText w:type="text" w:val="PRINTED NAME AND TITLE OF AUTHORIZED REPRESENTATIVE"/>
                  <w:textInput/>
                </w:ffData>
              </w:fldChar>
            </w:r>
            <w:bookmarkStart w:id="128" w:name="Text96"/>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28"/>
          </w:p>
        </w:tc>
      </w:tr>
      <w:tr w:rsidR="00765724" w14:paraId="0E7142A8" w14:textId="77777777" w:rsidTr="00F10245">
        <w:trPr>
          <w:jc w:val="center"/>
        </w:trPr>
        <w:tc>
          <w:tcPr>
            <w:tcW w:w="9360" w:type="dxa"/>
            <w:gridSpan w:val="5"/>
            <w:tcBorders>
              <w:top w:val="single" w:sz="4" w:space="0" w:color="auto"/>
              <w:left w:val="nil"/>
              <w:bottom w:val="nil"/>
              <w:right w:val="nil"/>
            </w:tcBorders>
            <w:hideMark/>
          </w:tcPr>
          <w:p w14:paraId="62E536B9" w14:textId="77777777" w:rsidR="00765724" w:rsidRDefault="00765724" w:rsidP="00F10245">
            <w:pPr>
              <w:keepNext/>
              <w:widowControl w:val="0"/>
              <w:snapToGrid w:val="0"/>
              <w:spacing w:before="0" w:line="240" w:lineRule="auto"/>
              <w:jc w:val="center"/>
              <w:rPr>
                <w:rFonts w:cs="Arial"/>
                <w:sz w:val="18"/>
              </w:rPr>
            </w:pPr>
            <w:r>
              <w:rPr>
                <w:rFonts w:cs="Arial"/>
                <w:sz w:val="18"/>
              </w:rPr>
              <w:t>PRINTED NAME AND TITLE OF AUTHORIZED REPRESENTATIVE</w:t>
            </w:r>
          </w:p>
        </w:tc>
      </w:tr>
      <w:tr w:rsidR="00765724" w14:paraId="529EE135" w14:textId="77777777" w:rsidTr="00F10245">
        <w:trPr>
          <w:jc w:val="center"/>
        </w:trPr>
        <w:tc>
          <w:tcPr>
            <w:tcW w:w="6598" w:type="dxa"/>
            <w:gridSpan w:val="3"/>
            <w:tcBorders>
              <w:top w:val="nil"/>
              <w:left w:val="nil"/>
              <w:bottom w:val="single" w:sz="4" w:space="0" w:color="auto"/>
              <w:right w:val="nil"/>
            </w:tcBorders>
            <w:tcMar>
              <w:top w:w="216" w:type="dxa"/>
              <w:left w:w="115" w:type="dxa"/>
              <w:bottom w:w="0" w:type="dxa"/>
              <w:right w:w="115" w:type="dxa"/>
            </w:tcMar>
            <w:vAlign w:val="bottom"/>
          </w:tcPr>
          <w:p w14:paraId="2A16ECA4" w14:textId="77777777" w:rsidR="00765724" w:rsidRDefault="00765724" w:rsidP="00F10245">
            <w:pPr>
              <w:keepNext/>
              <w:widowControl w:val="0"/>
              <w:snapToGrid w:val="0"/>
              <w:spacing w:before="120" w:line="240" w:lineRule="auto"/>
              <w:jc w:val="center"/>
              <w:rPr>
                <w:rFonts w:cs="Arial"/>
                <w:sz w:val="18"/>
              </w:rPr>
            </w:pPr>
            <w:r>
              <w:rPr>
                <w:rFonts w:cs="Arial"/>
                <w:sz w:val="18"/>
              </w:rPr>
              <w:fldChar w:fldCharType="begin">
                <w:ffData>
                  <w:name w:val="Text97"/>
                  <w:enabled/>
                  <w:calcOnExit w:val="0"/>
                  <w:helpText w:type="text" w:val="SIGNATURE"/>
                  <w:statusText w:type="text" w:val="SIGNATURE"/>
                  <w:textInput/>
                </w:ffData>
              </w:fldChar>
            </w:r>
            <w:bookmarkStart w:id="129" w:name="Text97"/>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29"/>
          </w:p>
        </w:tc>
        <w:tc>
          <w:tcPr>
            <w:tcW w:w="519" w:type="dxa"/>
            <w:tcBorders>
              <w:top w:val="nil"/>
              <w:left w:val="nil"/>
              <w:bottom w:val="nil"/>
              <w:right w:val="nil"/>
            </w:tcBorders>
            <w:tcMar>
              <w:top w:w="216" w:type="dxa"/>
              <w:left w:w="115" w:type="dxa"/>
              <w:bottom w:w="0" w:type="dxa"/>
              <w:right w:w="115" w:type="dxa"/>
            </w:tcMar>
            <w:vAlign w:val="bottom"/>
          </w:tcPr>
          <w:p w14:paraId="4C811F9A" w14:textId="77777777" w:rsidR="00765724" w:rsidRDefault="00765724" w:rsidP="00F10245">
            <w:pPr>
              <w:keepNext/>
              <w:widowControl w:val="0"/>
              <w:snapToGrid w:val="0"/>
              <w:spacing w:before="120" w:line="240" w:lineRule="auto"/>
              <w:jc w:val="center"/>
              <w:rPr>
                <w:rFonts w:cs="Arial"/>
                <w:sz w:val="18"/>
              </w:rPr>
            </w:pPr>
          </w:p>
        </w:tc>
        <w:tc>
          <w:tcPr>
            <w:tcW w:w="2243" w:type="dxa"/>
            <w:tcBorders>
              <w:top w:val="nil"/>
              <w:left w:val="nil"/>
              <w:bottom w:val="single" w:sz="4" w:space="0" w:color="auto"/>
              <w:right w:val="nil"/>
            </w:tcBorders>
            <w:tcMar>
              <w:top w:w="216" w:type="dxa"/>
              <w:left w:w="115" w:type="dxa"/>
              <w:bottom w:w="0" w:type="dxa"/>
              <w:right w:w="115" w:type="dxa"/>
            </w:tcMar>
            <w:vAlign w:val="bottom"/>
          </w:tcPr>
          <w:p w14:paraId="10A6307D" w14:textId="77777777" w:rsidR="00765724" w:rsidRDefault="00765724" w:rsidP="00F10245">
            <w:pPr>
              <w:keepNext/>
              <w:widowControl w:val="0"/>
              <w:snapToGrid w:val="0"/>
              <w:spacing w:before="120" w:line="240" w:lineRule="auto"/>
              <w:jc w:val="center"/>
              <w:rPr>
                <w:rFonts w:cs="Arial"/>
                <w:sz w:val="18"/>
              </w:rPr>
            </w:pPr>
            <w:r>
              <w:rPr>
                <w:rFonts w:cs="Arial"/>
                <w:sz w:val="18"/>
              </w:rPr>
              <w:fldChar w:fldCharType="begin">
                <w:ffData>
                  <w:name w:val="Text98"/>
                  <w:enabled/>
                  <w:calcOnExit w:val="0"/>
                  <w:helpText w:type="text" w:val="DATE"/>
                  <w:statusText w:type="text" w:val="DATE"/>
                  <w:textInput>
                    <w:type w:val="date"/>
                    <w:format w:val="MMMM d, yyyy"/>
                  </w:textInput>
                </w:ffData>
              </w:fldChar>
            </w:r>
            <w:bookmarkStart w:id="130" w:name="Text98"/>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30"/>
          </w:p>
        </w:tc>
      </w:tr>
      <w:tr w:rsidR="00765724" w14:paraId="630FAF76" w14:textId="77777777" w:rsidTr="00F10245">
        <w:trPr>
          <w:jc w:val="center"/>
        </w:trPr>
        <w:tc>
          <w:tcPr>
            <w:tcW w:w="6598" w:type="dxa"/>
            <w:gridSpan w:val="3"/>
            <w:tcBorders>
              <w:top w:val="single" w:sz="4" w:space="0" w:color="auto"/>
              <w:left w:val="nil"/>
              <w:bottom w:val="nil"/>
              <w:right w:val="nil"/>
            </w:tcBorders>
            <w:hideMark/>
          </w:tcPr>
          <w:p w14:paraId="34329821" w14:textId="77777777" w:rsidR="00765724" w:rsidRDefault="00765724" w:rsidP="00F10245">
            <w:pPr>
              <w:keepNext/>
              <w:widowControl w:val="0"/>
              <w:snapToGrid w:val="0"/>
              <w:spacing w:before="0" w:line="240" w:lineRule="auto"/>
              <w:jc w:val="center"/>
              <w:rPr>
                <w:rFonts w:cs="Arial"/>
                <w:sz w:val="18"/>
              </w:rPr>
            </w:pPr>
            <w:r>
              <w:rPr>
                <w:rFonts w:cs="Arial"/>
                <w:sz w:val="18"/>
              </w:rPr>
              <w:t>SIGNATURE</w:t>
            </w:r>
          </w:p>
        </w:tc>
        <w:tc>
          <w:tcPr>
            <w:tcW w:w="519" w:type="dxa"/>
            <w:tcBorders>
              <w:top w:val="nil"/>
              <w:left w:val="nil"/>
              <w:bottom w:val="nil"/>
              <w:right w:val="nil"/>
            </w:tcBorders>
          </w:tcPr>
          <w:p w14:paraId="1402F6B8" w14:textId="77777777" w:rsidR="00765724" w:rsidRDefault="00765724" w:rsidP="00F10245">
            <w:pPr>
              <w:keepNext/>
              <w:widowControl w:val="0"/>
              <w:snapToGrid w:val="0"/>
              <w:spacing w:before="0" w:line="240" w:lineRule="auto"/>
              <w:jc w:val="center"/>
              <w:rPr>
                <w:rFonts w:cs="Arial"/>
                <w:sz w:val="18"/>
              </w:rPr>
            </w:pPr>
          </w:p>
        </w:tc>
        <w:tc>
          <w:tcPr>
            <w:tcW w:w="2243" w:type="dxa"/>
            <w:tcBorders>
              <w:top w:val="single" w:sz="4" w:space="0" w:color="auto"/>
              <w:left w:val="nil"/>
              <w:bottom w:val="nil"/>
              <w:right w:val="nil"/>
            </w:tcBorders>
            <w:hideMark/>
          </w:tcPr>
          <w:p w14:paraId="50BFA452" w14:textId="77777777" w:rsidR="00765724" w:rsidRDefault="00765724" w:rsidP="00F10245">
            <w:pPr>
              <w:keepNext/>
              <w:widowControl w:val="0"/>
              <w:snapToGrid w:val="0"/>
              <w:spacing w:before="0" w:line="240" w:lineRule="auto"/>
              <w:jc w:val="center"/>
              <w:rPr>
                <w:rFonts w:cs="Arial"/>
                <w:sz w:val="18"/>
              </w:rPr>
            </w:pPr>
            <w:r>
              <w:rPr>
                <w:rFonts w:cs="Arial"/>
                <w:sz w:val="18"/>
              </w:rPr>
              <w:t>DATE</w:t>
            </w:r>
          </w:p>
        </w:tc>
      </w:tr>
    </w:tbl>
    <w:p w14:paraId="6BCB1B41" w14:textId="77777777" w:rsidR="00730EFD" w:rsidRPr="00F10245" w:rsidRDefault="00730EFD" w:rsidP="00F10245">
      <w:pPr>
        <w:spacing w:before="0"/>
      </w:pPr>
    </w:p>
    <w:p w14:paraId="69E18133" w14:textId="77777777" w:rsidR="004142C8" w:rsidRPr="00F10245" w:rsidRDefault="004142C8" w:rsidP="00F10245">
      <w:pPr>
        <w:spacing w:before="0"/>
        <w:sectPr w:rsidR="004142C8" w:rsidRPr="00F10245" w:rsidSect="004142C8">
          <w:footerReference w:type="default" r:id="rId121"/>
          <w:headerReference w:type="first" r:id="rId122"/>
          <w:pgSz w:w="12240" w:h="15840" w:code="1"/>
          <w:pgMar w:top="1440" w:right="1440" w:bottom="1440" w:left="1440" w:header="720" w:footer="720" w:gutter="0"/>
          <w:cols w:space="720"/>
          <w:noEndnote/>
          <w:titlePg/>
        </w:sectPr>
      </w:pPr>
    </w:p>
    <w:p w14:paraId="0B2673A6" w14:textId="77777777" w:rsidR="004142C8" w:rsidRPr="008A4964" w:rsidRDefault="004142C8" w:rsidP="003F4952">
      <w:pPr>
        <w:pStyle w:val="H3TOC"/>
        <w:spacing w:before="0"/>
      </w:pPr>
      <w:bookmarkStart w:id="131" w:name="_Toc347324108"/>
      <w:bookmarkStart w:id="132" w:name="_Toc382563190"/>
      <w:bookmarkStart w:id="133" w:name="_Toc516141905"/>
      <w:r w:rsidRPr="008A4964">
        <w:t>Disclosure of Lobbying Activities</w:t>
      </w:r>
      <w:bookmarkEnd w:id="131"/>
      <w:bookmarkEnd w:id="132"/>
      <w:bookmarkEnd w:id="133"/>
    </w:p>
    <w:p w14:paraId="5D2F4CEB" w14:textId="77777777" w:rsidR="004142C8" w:rsidRPr="00BC4C0A" w:rsidRDefault="004142C8" w:rsidP="008A4964">
      <w:pPr>
        <w:spacing w:before="120"/>
      </w:pPr>
      <w:r w:rsidRPr="00BC4C0A">
        <w:t xml:space="preserve">Complete this form to disclose lobbying activities pursuant to 31 U.S.C. 1352 </w:t>
      </w:r>
      <w:r w:rsidRPr="00BC4C0A">
        <w:br/>
        <w:t>(See reverse for public burden disclosure)</w:t>
      </w:r>
    </w:p>
    <w:tbl>
      <w:tblPr>
        <w:tblW w:w="936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Caption w:val="DISCLOSURE OF LOBBYING ACTIVITIES"/>
        <w:tblDescription w:val="DISCLOSURE OF LOBBYING ACTIVITIES"/>
      </w:tblPr>
      <w:tblGrid>
        <w:gridCol w:w="3120"/>
        <w:gridCol w:w="1560"/>
        <w:gridCol w:w="1560"/>
        <w:gridCol w:w="3120"/>
      </w:tblGrid>
      <w:tr w:rsidR="004142C8" w:rsidRPr="00BC4C0A" w14:paraId="1C0E6441" w14:textId="77777777" w:rsidTr="00997341">
        <w:trPr>
          <w:cantSplit/>
          <w:jc w:val="center"/>
        </w:trPr>
        <w:tc>
          <w:tcPr>
            <w:tcW w:w="3120" w:type="dxa"/>
            <w:tcBorders>
              <w:top w:val="single" w:sz="12" w:space="0" w:color="auto"/>
              <w:left w:val="nil"/>
            </w:tcBorders>
            <w:tcMar>
              <w:left w:w="0" w:type="dxa"/>
            </w:tcMar>
          </w:tcPr>
          <w:p w14:paraId="7AA6B440" w14:textId="77777777" w:rsidR="004142C8" w:rsidRPr="00BC4C0A" w:rsidRDefault="004142C8" w:rsidP="008A4964">
            <w:pPr>
              <w:numPr>
                <w:ilvl w:val="0"/>
                <w:numId w:val="2"/>
              </w:numPr>
              <w:tabs>
                <w:tab w:val="clear" w:pos="360"/>
              </w:tabs>
              <w:spacing w:before="0" w:line="276" w:lineRule="auto"/>
              <w:rPr>
                <w:rFonts w:cs="Arial"/>
                <w:b/>
                <w:kern w:val="2"/>
                <w:szCs w:val="20"/>
              </w:rPr>
            </w:pPr>
            <w:r w:rsidRPr="00BC4C0A">
              <w:rPr>
                <w:rFonts w:cs="Arial"/>
                <w:b/>
                <w:kern w:val="2"/>
                <w:szCs w:val="20"/>
              </w:rPr>
              <w:t>Type of Federal Action:</w:t>
            </w:r>
          </w:p>
          <w:p w14:paraId="685DF621"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a. contract</w:t>
            </w:r>
          </w:p>
          <w:p w14:paraId="77B84BFE"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b. grant</w:t>
            </w:r>
          </w:p>
          <w:p w14:paraId="744840B6"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c. cooperative agreement</w:t>
            </w:r>
          </w:p>
          <w:p w14:paraId="12E7869F"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d. loan</w:t>
            </w:r>
          </w:p>
          <w:p w14:paraId="57244904"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e. loan guarantee</w:t>
            </w:r>
          </w:p>
          <w:p w14:paraId="261214B1"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 xml:space="preserve">f. loan insurance </w:t>
            </w:r>
          </w:p>
        </w:tc>
        <w:tc>
          <w:tcPr>
            <w:tcW w:w="3120" w:type="dxa"/>
            <w:gridSpan w:val="2"/>
            <w:tcBorders>
              <w:top w:val="single" w:sz="12" w:space="0" w:color="auto"/>
            </w:tcBorders>
          </w:tcPr>
          <w:p w14:paraId="1EB095E8" w14:textId="77777777" w:rsidR="004142C8" w:rsidRPr="00BC4C0A" w:rsidRDefault="004142C8" w:rsidP="008A4964">
            <w:pPr>
              <w:numPr>
                <w:ilvl w:val="0"/>
                <w:numId w:val="2"/>
              </w:numPr>
              <w:tabs>
                <w:tab w:val="clear" w:pos="360"/>
              </w:tabs>
              <w:spacing w:before="0" w:line="276" w:lineRule="auto"/>
              <w:rPr>
                <w:rFonts w:cs="Arial"/>
                <w:b/>
                <w:kern w:val="2"/>
                <w:szCs w:val="20"/>
              </w:rPr>
            </w:pPr>
            <w:r w:rsidRPr="00BC4C0A">
              <w:rPr>
                <w:rFonts w:cs="Arial"/>
                <w:b/>
                <w:kern w:val="2"/>
                <w:szCs w:val="20"/>
              </w:rPr>
              <w:t>Status of Federal Action:</w:t>
            </w:r>
          </w:p>
          <w:p w14:paraId="7773A352"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a. bid/offer/application</w:t>
            </w:r>
          </w:p>
          <w:p w14:paraId="2A4D69EA"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b. initial award</w:t>
            </w:r>
          </w:p>
          <w:p w14:paraId="76E509D9" w14:textId="77777777" w:rsidR="004142C8" w:rsidRPr="00BC4C0A" w:rsidRDefault="004142C8" w:rsidP="008A4964">
            <w:pPr>
              <w:spacing w:before="0" w:line="276" w:lineRule="auto"/>
              <w:ind w:left="720" w:hanging="360"/>
              <w:rPr>
                <w:rFonts w:cs="Arial"/>
                <w:b/>
                <w:kern w:val="2"/>
                <w:szCs w:val="20"/>
              </w:rPr>
            </w:pPr>
            <w:r w:rsidRPr="00BC4C0A">
              <w:rPr>
                <w:rFonts w:cs="Arial"/>
                <w:kern w:val="2"/>
                <w:szCs w:val="20"/>
              </w:rPr>
              <w:t>c. post-award</w:t>
            </w:r>
            <w:r w:rsidRPr="00BC4C0A">
              <w:rPr>
                <w:rFonts w:cs="Arial"/>
                <w:b/>
                <w:kern w:val="2"/>
                <w:szCs w:val="20"/>
              </w:rPr>
              <w:t xml:space="preserve"> </w:t>
            </w:r>
          </w:p>
        </w:tc>
        <w:tc>
          <w:tcPr>
            <w:tcW w:w="3120" w:type="dxa"/>
            <w:tcBorders>
              <w:top w:val="single" w:sz="12" w:space="0" w:color="auto"/>
              <w:right w:val="nil"/>
            </w:tcBorders>
            <w:tcMar>
              <w:right w:w="0" w:type="dxa"/>
            </w:tcMar>
          </w:tcPr>
          <w:p w14:paraId="4BB7D3D9" w14:textId="77777777" w:rsidR="004142C8" w:rsidRPr="00BC4C0A" w:rsidRDefault="004142C8" w:rsidP="008A4964">
            <w:pPr>
              <w:numPr>
                <w:ilvl w:val="0"/>
                <w:numId w:val="2"/>
              </w:numPr>
              <w:tabs>
                <w:tab w:val="clear" w:pos="360"/>
              </w:tabs>
              <w:spacing w:before="0" w:line="276" w:lineRule="auto"/>
              <w:rPr>
                <w:rFonts w:cs="Arial"/>
                <w:b/>
                <w:kern w:val="2"/>
                <w:szCs w:val="20"/>
              </w:rPr>
            </w:pPr>
            <w:r w:rsidRPr="00BC4C0A">
              <w:rPr>
                <w:rFonts w:cs="Arial"/>
                <w:b/>
                <w:kern w:val="2"/>
                <w:szCs w:val="20"/>
              </w:rPr>
              <w:t>Report Type:</w:t>
            </w:r>
          </w:p>
          <w:p w14:paraId="66471C26"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a. initial filing</w:t>
            </w:r>
          </w:p>
          <w:p w14:paraId="510FC25C"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b. material change</w:t>
            </w:r>
          </w:p>
          <w:p w14:paraId="64A0141E" w14:textId="77777777" w:rsidR="004142C8" w:rsidRPr="00BC4C0A" w:rsidRDefault="004142C8" w:rsidP="008A4964">
            <w:pPr>
              <w:spacing w:before="120" w:line="276" w:lineRule="auto"/>
              <w:ind w:left="360" w:hanging="360"/>
              <w:rPr>
                <w:rFonts w:cs="Arial"/>
                <w:b/>
                <w:kern w:val="2"/>
                <w:szCs w:val="20"/>
              </w:rPr>
            </w:pPr>
            <w:r w:rsidRPr="00BC4C0A">
              <w:rPr>
                <w:rFonts w:cs="Arial"/>
                <w:b/>
                <w:kern w:val="2"/>
                <w:szCs w:val="20"/>
              </w:rPr>
              <w:t>For material change only:</w:t>
            </w:r>
          </w:p>
          <w:p w14:paraId="6C30B4C9" w14:textId="77777777" w:rsidR="00B532A9" w:rsidRDefault="004142C8" w:rsidP="008A4964">
            <w:pPr>
              <w:spacing w:before="0" w:line="276" w:lineRule="auto"/>
              <w:ind w:left="348" w:firstLine="12"/>
              <w:rPr>
                <w:rFonts w:cs="Arial"/>
                <w:kern w:val="2"/>
                <w:szCs w:val="20"/>
              </w:rPr>
            </w:pPr>
            <w:r w:rsidRPr="00BC4C0A">
              <w:rPr>
                <w:rFonts w:cs="Arial"/>
                <w:kern w:val="2"/>
                <w:szCs w:val="20"/>
              </w:rPr>
              <w:t xml:space="preserve">Year: </w:t>
            </w:r>
            <w:r w:rsidR="001B6301">
              <w:rPr>
                <w:rFonts w:cs="Arial"/>
                <w:b/>
                <w:kern w:val="2"/>
                <w:szCs w:val="20"/>
                <w:u w:val="single"/>
              </w:rPr>
              <w:fldChar w:fldCharType="begin">
                <w:ffData>
                  <w:name w:val="Text85"/>
                  <w:enabled/>
                  <w:calcOnExit w:val="0"/>
                  <w:helpText w:type="text" w:val="Year"/>
                  <w:statusText w:type="text" w:val="Year"/>
                  <w:textInput/>
                </w:ffData>
              </w:fldChar>
            </w:r>
            <w:bookmarkStart w:id="134" w:name="Text85"/>
            <w:r w:rsidR="001B6301">
              <w:rPr>
                <w:rFonts w:cs="Arial"/>
                <w:b/>
                <w:kern w:val="2"/>
                <w:szCs w:val="20"/>
                <w:u w:val="single"/>
              </w:rPr>
              <w:instrText xml:space="preserve"> FORMTEXT </w:instrText>
            </w:r>
            <w:r w:rsidR="001B6301">
              <w:rPr>
                <w:rFonts w:cs="Arial"/>
                <w:b/>
                <w:kern w:val="2"/>
                <w:szCs w:val="20"/>
                <w:u w:val="single"/>
              </w:rPr>
            </w:r>
            <w:r w:rsidR="001B6301">
              <w:rPr>
                <w:rFonts w:cs="Arial"/>
                <w:b/>
                <w:kern w:val="2"/>
                <w:szCs w:val="20"/>
                <w:u w:val="single"/>
              </w:rPr>
              <w:fldChar w:fldCharType="separate"/>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kern w:val="2"/>
                <w:szCs w:val="20"/>
                <w:u w:val="single"/>
              </w:rPr>
              <w:fldChar w:fldCharType="end"/>
            </w:r>
            <w:bookmarkEnd w:id="134"/>
            <w:r w:rsidR="00997341" w:rsidRPr="00BC4C0A">
              <w:rPr>
                <w:rFonts w:cs="Arial"/>
                <w:kern w:val="2"/>
                <w:szCs w:val="20"/>
              </w:rPr>
              <w:t xml:space="preserve">, </w:t>
            </w:r>
          </w:p>
          <w:p w14:paraId="239486D2" w14:textId="77777777" w:rsidR="004142C8" w:rsidRPr="00BC4C0A" w:rsidRDefault="001B6301" w:rsidP="008A4964">
            <w:pPr>
              <w:spacing w:before="0" w:line="276" w:lineRule="auto"/>
              <w:ind w:left="348" w:firstLine="12"/>
              <w:rPr>
                <w:rFonts w:cs="Arial"/>
                <w:kern w:val="2"/>
                <w:szCs w:val="20"/>
              </w:rPr>
            </w:pPr>
            <w:r>
              <w:rPr>
                <w:rFonts w:cs="Arial"/>
                <w:kern w:val="2"/>
                <w:szCs w:val="20"/>
              </w:rPr>
              <w:t>Q</w:t>
            </w:r>
            <w:r w:rsidR="004142C8" w:rsidRPr="00BC4C0A">
              <w:rPr>
                <w:rFonts w:cs="Arial"/>
                <w:kern w:val="2"/>
                <w:szCs w:val="20"/>
              </w:rPr>
              <w:t xml:space="preserve">uarter: </w:t>
            </w:r>
            <w:r>
              <w:rPr>
                <w:rFonts w:cs="Arial"/>
                <w:b/>
                <w:kern w:val="2"/>
                <w:szCs w:val="20"/>
                <w:u w:val="single"/>
              </w:rPr>
              <w:fldChar w:fldCharType="begin">
                <w:ffData>
                  <w:name w:val=""/>
                  <w:enabled/>
                  <w:calcOnExit w:val="0"/>
                  <w:helpText w:type="text" w:val="Quarter"/>
                  <w:statusText w:type="text" w:val="Quarter"/>
                  <w:textInput/>
                </w:ffData>
              </w:fldChar>
            </w:r>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p>
          <w:p w14:paraId="1404ED40" w14:textId="77777777" w:rsidR="004142C8" w:rsidRPr="00BC4C0A" w:rsidRDefault="004142C8" w:rsidP="001B6301">
            <w:pPr>
              <w:spacing w:before="0" w:line="276" w:lineRule="auto"/>
              <w:ind w:left="720" w:hanging="360"/>
              <w:rPr>
                <w:rFonts w:cs="Arial"/>
                <w:b/>
                <w:kern w:val="2"/>
                <w:szCs w:val="20"/>
              </w:rPr>
            </w:pPr>
            <w:r w:rsidRPr="00BC4C0A">
              <w:rPr>
                <w:rFonts w:cs="Arial"/>
                <w:kern w:val="2"/>
                <w:szCs w:val="20"/>
              </w:rPr>
              <w:t xml:space="preserve">Date of last report: </w:t>
            </w:r>
            <w:r w:rsidR="001B6301">
              <w:rPr>
                <w:rFonts w:cs="Arial"/>
                <w:b/>
                <w:kern w:val="2"/>
                <w:szCs w:val="20"/>
                <w:u w:val="single"/>
              </w:rPr>
              <w:fldChar w:fldCharType="begin">
                <w:ffData>
                  <w:name w:val=""/>
                  <w:enabled/>
                  <w:calcOnExit w:val="0"/>
                  <w:helpText w:type="text" w:val="Date of last report"/>
                  <w:statusText w:type="text" w:val="Date of last report"/>
                  <w:textInput/>
                </w:ffData>
              </w:fldChar>
            </w:r>
            <w:r w:rsidR="001B6301">
              <w:rPr>
                <w:rFonts w:cs="Arial"/>
                <w:b/>
                <w:kern w:val="2"/>
                <w:szCs w:val="20"/>
                <w:u w:val="single"/>
              </w:rPr>
              <w:instrText xml:space="preserve"> FORMTEXT </w:instrText>
            </w:r>
            <w:r w:rsidR="001B6301">
              <w:rPr>
                <w:rFonts w:cs="Arial"/>
                <w:b/>
                <w:kern w:val="2"/>
                <w:szCs w:val="20"/>
                <w:u w:val="single"/>
              </w:rPr>
            </w:r>
            <w:r w:rsidR="001B6301">
              <w:rPr>
                <w:rFonts w:cs="Arial"/>
                <w:b/>
                <w:kern w:val="2"/>
                <w:szCs w:val="20"/>
                <w:u w:val="single"/>
              </w:rPr>
              <w:fldChar w:fldCharType="separate"/>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kern w:val="2"/>
                <w:szCs w:val="20"/>
                <w:u w:val="single"/>
              </w:rPr>
              <w:fldChar w:fldCharType="end"/>
            </w:r>
          </w:p>
        </w:tc>
      </w:tr>
      <w:tr w:rsidR="004142C8" w:rsidRPr="00BC4C0A" w14:paraId="3451990F" w14:textId="77777777" w:rsidTr="00997341">
        <w:trPr>
          <w:cantSplit/>
          <w:jc w:val="center"/>
        </w:trPr>
        <w:tc>
          <w:tcPr>
            <w:tcW w:w="4680" w:type="dxa"/>
            <w:gridSpan w:val="2"/>
            <w:tcBorders>
              <w:left w:val="nil"/>
            </w:tcBorders>
            <w:tcMar>
              <w:left w:w="0" w:type="dxa"/>
            </w:tcMar>
          </w:tcPr>
          <w:p w14:paraId="6F28C756" w14:textId="77777777" w:rsidR="004142C8" w:rsidRPr="00BC4C0A" w:rsidRDefault="004142C8" w:rsidP="008A4964">
            <w:pPr>
              <w:numPr>
                <w:ilvl w:val="0"/>
                <w:numId w:val="1"/>
              </w:numPr>
              <w:tabs>
                <w:tab w:val="clear" w:pos="360"/>
              </w:tabs>
              <w:spacing w:before="0" w:line="276" w:lineRule="auto"/>
              <w:rPr>
                <w:rFonts w:cs="Arial"/>
                <w:b/>
                <w:kern w:val="2"/>
                <w:szCs w:val="20"/>
              </w:rPr>
            </w:pPr>
            <w:r w:rsidRPr="00BC4C0A">
              <w:rPr>
                <w:rFonts w:cs="Arial"/>
                <w:b/>
                <w:kern w:val="2"/>
                <w:szCs w:val="20"/>
              </w:rPr>
              <w:t>Name and Address of Reporting Entity:</w:t>
            </w:r>
          </w:p>
          <w:p w14:paraId="0A741127" w14:textId="77777777" w:rsidR="004142C8" w:rsidRPr="00BC4C0A" w:rsidRDefault="001B6301" w:rsidP="008A4964">
            <w:pPr>
              <w:spacing w:before="0" w:line="276" w:lineRule="auto"/>
              <w:ind w:left="720" w:hanging="360"/>
              <w:rPr>
                <w:rFonts w:cs="Arial"/>
                <w:kern w:val="2"/>
                <w:szCs w:val="20"/>
              </w:rPr>
            </w:pPr>
            <w:r>
              <w:rPr>
                <w:rFonts w:cs="Arial"/>
                <w:b/>
                <w:kern w:val="2"/>
                <w:szCs w:val="20"/>
              </w:rPr>
              <w:fldChar w:fldCharType="begin">
                <w:ffData>
                  <w:name w:val="Check38"/>
                  <w:enabled/>
                  <w:calcOnExit w:val="0"/>
                  <w:helpText w:type="text" w:val="Prime "/>
                  <w:statusText w:type="text" w:val="Prime "/>
                  <w:checkBox>
                    <w:sizeAuto/>
                    <w:default w:val="0"/>
                  </w:checkBox>
                </w:ffData>
              </w:fldChar>
            </w:r>
            <w:bookmarkStart w:id="135" w:name="Check38"/>
            <w:r>
              <w:rPr>
                <w:rFonts w:cs="Arial"/>
                <w:b/>
                <w:kern w:val="2"/>
                <w:szCs w:val="20"/>
              </w:rPr>
              <w:instrText xml:space="preserve"> FORMCHECKBOX </w:instrText>
            </w:r>
            <w:r w:rsidR="007E32A9">
              <w:rPr>
                <w:rFonts w:cs="Arial"/>
                <w:b/>
                <w:kern w:val="2"/>
                <w:szCs w:val="20"/>
              </w:rPr>
            </w:r>
            <w:r w:rsidR="007E32A9">
              <w:rPr>
                <w:rFonts w:cs="Arial"/>
                <w:b/>
                <w:kern w:val="2"/>
                <w:szCs w:val="20"/>
              </w:rPr>
              <w:fldChar w:fldCharType="separate"/>
            </w:r>
            <w:r>
              <w:rPr>
                <w:rFonts w:cs="Arial"/>
                <w:b/>
                <w:kern w:val="2"/>
                <w:szCs w:val="20"/>
              </w:rPr>
              <w:fldChar w:fldCharType="end"/>
            </w:r>
            <w:bookmarkEnd w:id="135"/>
            <w:r w:rsidR="004142C8" w:rsidRPr="00BC4C0A">
              <w:rPr>
                <w:rFonts w:cs="Arial"/>
                <w:kern w:val="2"/>
                <w:szCs w:val="20"/>
              </w:rPr>
              <w:t xml:space="preserve"> Prime </w:t>
            </w:r>
            <w:r>
              <w:rPr>
                <w:rFonts w:cs="Arial"/>
                <w:b/>
                <w:kern w:val="2"/>
                <w:szCs w:val="20"/>
              </w:rPr>
              <w:fldChar w:fldCharType="begin">
                <w:ffData>
                  <w:name w:val=""/>
                  <w:enabled/>
                  <w:calcOnExit w:val="0"/>
                  <w:helpText w:type="text" w:val="Subawardee"/>
                  <w:statusText w:type="text" w:val="Subawardee"/>
                  <w:checkBox>
                    <w:sizeAuto/>
                    <w:default w:val="0"/>
                  </w:checkBox>
                </w:ffData>
              </w:fldChar>
            </w:r>
            <w:r>
              <w:rPr>
                <w:rFonts w:cs="Arial"/>
                <w:b/>
                <w:kern w:val="2"/>
                <w:szCs w:val="20"/>
              </w:rPr>
              <w:instrText xml:space="preserve"> FORMCHECKBOX </w:instrText>
            </w:r>
            <w:r w:rsidR="007E32A9">
              <w:rPr>
                <w:rFonts w:cs="Arial"/>
                <w:b/>
                <w:kern w:val="2"/>
                <w:szCs w:val="20"/>
              </w:rPr>
            </w:r>
            <w:r w:rsidR="007E32A9">
              <w:rPr>
                <w:rFonts w:cs="Arial"/>
                <w:b/>
                <w:kern w:val="2"/>
                <w:szCs w:val="20"/>
              </w:rPr>
              <w:fldChar w:fldCharType="separate"/>
            </w:r>
            <w:r>
              <w:rPr>
                <w:rFonts w:cs="Arial"/>
                <w:b/>
                <w:kern w:val="2"/>
                <w:szCs w:val="20"/>
              </w:rPr>
              <w:fldChar w:fldCharType="end"/>
            </w:r>
            <w:r w:rsidR="004142C8" w:rsidRPr="00BC4C0A">
              <w:rPr>
                <w:rFonts w:cs="Arial"/>
                <w:b/>
                <w:kern w:val="2"/>
                <w:szCs w:val="20"/>
              </w:rPr>
              <w:t xml:space="preserve"> </w:t>
            </w:r>
            <w:r w:rsidR="004142C8" w:rsidRPr="00BC4C0A">
              <w:rPr>
                <w:rFonts w:cs="Arial"/>
                <w:kern w:val="2"/>
                <w:szCs w:val="20"/>
              </w:rPr>
              <w:t>Subawardee</w:t>
            </w:r>
          </w:p>
          <w:p w14:paraId="21C2AFA8" w14:textId="77777777" w:rsidR="004142C8" w:rsidRPr="00BC4C0A" w:rsidRDefault="004142C8" w:rsidP="008A4964">
            <w:pPr>
              <w:spacing w:before="0" w:line="276" w:lineRule="auto"/>
              <w:ind w:left="720" w:hanging="360"/>
              <w:rPr>
                <w:rFonts w:cs="Arial"/>
                <w:kern w:val="2"/>
                <w:szCs w:val="20"/>
              </w:rPr>
            </w:pPr>
            <w:r w:rsidRPr="00BC4C0A">
              <w:rPr>
                <w:rFonts w:cs="Arial"/>
                <w:kern w:val="2"/>
                <w:szCs w:val="20"/>
              </w:rPr>
              <w:t xml:space="preserve">Tier, if Known: </w:t>
            </w:r>
          </w:p>
          <w:p w14:paraId="44D97322" w14:textId="77777777" w:rsidR="004142C8" w:rsidRPr="00BC4C0A" w:rsidRDefault="001B6301" w:rsidP="008A4964">
            <w:pPr>
              <w:spacing w:before="0" w:line="276" w:lineRule="auto"/>
              <w:ind w:left="720" w:hanging="360"/>
              <w:rPr>
                <w:rFonts w:cs="Arial"/>
                <w:b/>
                <w:kern w:val="2"/>
                <w:szCs w:val="20"/>
              </w:rPr>
            </w:pPr>
            <w:r>
              <w:rPr>
                <w:rFonts w:cs="Arial"/>
                <w:b/>
                <w:kern w:val="2"/>
                <w:szCs w:val="20"/>
                <w:u w:val="single"/>
              </w:rPr>
              <w:fldChar w:fldCharType="begin">
                <w:ffData>
                  <w:name w:val=""/>
                  <w:enabled/>
                  <w:calcOnExit w:val="0"/>
                  <w:helpText w:type="text" w:val="Tier, if Known"/>
                  <w:statusText w:type="text" w:val="Tier, if Known"/>
                  <w:textInput/>
                </w:ffData>
              </w:fldChar>
            </w:r>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p>
          <w:p w14:paraId="6522B48B" w14:textId="77777777" w:rsidR="004142C8" w:rsidRPr="00BC4C0A" w:rsidRDefault="004142C8" w:rsidP="001B6301">
            <w:pPr>
              <w:spacing w:before="0" w:line="276" w:lineRule="auto"/>
              <w:ind w:left="720" w:hanging="360"/>
              <w:rPr>
                <w:rFonts w:cs="Arial"/>
                <w:b/>
                <w:kern w:val="2"/>
                <w:szCs w:val="20"/>
              </w:rPr>
            </w:pPr>
            <w:r w:rsidRPr="00BC4C0A">
              <w:rPr>
                <w:rFonts w:cs="Arial"/>
                <w:b/>
                <w:kern w:val="2"/>
                <w:szCs w:val="20"/>
              </w:rPr>
              <w:t xml:space="preserve">Congressional District, if known: </w:t>
            </w:r>
            <w:r w:rsidR="001B6301">
              <w:rPr>
                <w:rFonts w:cs="Arial"/>
                <w:b/>
                <w:kern w:val="2"/>
                <w:szCs w:val="20"/>
                <w:u w:val="single"/>
              </w:rPr>
              <w:fldChar w:fldCharType="begin">
                <w:ffData>
                  <w:name w:val=""/>
                  <w:enabled/>
                  <w:calcOnExit w:val="0"/>
                  <w:helpText w:type="text" w:val="Congressional District, if known"/>
                  <w:statusText w:type="text" w:val="Congressional District, if known"/>
                  <w:textInput/>
                </w:ffData>
              </w:fldChar>
            </w:r>
            <w:r w:rsidR="001B6301">
              <w:rPr>
                <w:rFonts w:cs="Arial"/>
                <w:b/>
                <w:kern w:val="2"/>
                <w:szCs w:val="20"/>
                <w:u w:val="single"/>
              </w:rPr>
              <w:instrText xml:space="preserve"> FORMTEXT </w:instrText>
            </w:r>
            <w:r w:rsidR="001B6301">
              <w:rPr>
                <w:rFonts w:cs="Arial"/>
                <w:b/>
                <w:kern w:val="2"/>
                <w:szCs w:val="20"/>
                <w:u w:val="single"/>
              </w:rPr>
            </w:r>
            <w:r w:rsidR="001B6301">
              <w:rPr>
                <w:rFonts w:cs="Arial"/>
                <w:b/>
                <w:kern w:val="2"/>
                <w:szCs w:val="20"/>
                <w:u w:val="single"/>
              </w:rPr>
              <w:fldChar w:fldCharType="separate"/>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kern w:val="2"/>
                <w:szCs w:val="20"/>
                <w:u w:val="single"/>
              </w:rPr>
              <w:fldChar w:fldCharType="end"/>
            </w:r>
          </w:p>
        </w:tc>
        <w:tc>
          <w:tcPr>
            <w:tcW w:w="4680" w:type="dxa"/>
            <w:gridSpan w:val="2"/>
            <w:tcBorders>
              <w:right w:val="nil"/>
            </w:tcBorders>
            <w:tcMar>
              <w:right w:w="0" w:type="dxa"/>
            </w:tcMar>
          </w:tcPr>
          <w:p w14:paraId="7F75267D" w14:textId="77777777" w:rsidR="00997341" w:rsidRPr="00BC4C0A" w:rsidRDefault="004142C8" w:rsidP="008A4964">
            <w:pPr>
              <w:numPr>
                <w:ilvl w:val="0"/>
                <w:numId w:val="1"/>
              </w:numPr>
              <w:tabs>
                <w:tab w:val="clear" w:pos="360"/>
              </w:tabs>
              <w:spacing w:before="0" w:line="276" w:lineRule="auto"/>
              <w:rPr>
                <w:rFonts w:cs="Arial"/>
                <w:b/>
                <w:kern w:val="2"/>
                <w:szCs w:val="20"/>
              </w:rPr>
            </w:pPr>
            <w:r w:rsidRPr="00BC4C0A">
              <w:rPr>
                <w:rFonts w:cs="Arial"/>
                <w:b/>
                <w:kern w:val="2"/>
                <w:szCs w:val="20"/>
              </w:rPr>
              <w:t xml:space="preserve">If Reporting Entity in No. 4 is Subawardee, </w:t>
            </w:r>
          </w:p>
          <w:p w14:paraId="4C527C20" w14:textId="77777777" w:rsidR="004142C8" w:rsidRPr="00BC4C0A" w:rsidRDefault="004142C8" w:rsidP="008A4964">
            <w:pPr>
              <w:spacing w:before="0" w:line="276" w:lineRule="auto"/>
              <w:ind w:left="360"/>
              <w:rPr>
                <w:rFonts w:cs="Arial"/>
                <w:b/>
                <w:kern w:val="2"/>
                <w:szCs w:val="20"/>
              </w:rPr>
            </w:pPr>
            <w:r w:rsidRPr="00BC4C0A">
              <w:rPr>
                <w:rFonts w:cs="Arial"/>
                <w:kern w:val="2"/>
                <w:szCs w:val="20"/>
              </w:rPr>
              <w:t>Enter Name and Address of Prime:</w:t>
            </w:r>
          </w:p>
          <w:p w14:paraId="1370B510" w14:textId="77777777" w:rsidR="004142C8" w:rsidRPr="00BC4C0A" w:rsidRDefault="001B6301" w:rsidP="008A4964">
            <w:pPr>
              <w:spacing w:before="0" w:line="276" w:lineRule="auto"/>
              <w:ind w:left="720" w:hanging="360"/>
              <w:rPr>
                <w:rFonts w:cs="Arial"/>
                <w:b/>
                <w:kern w:val="2"/>
                <w:szCs w:val="20"/>
                <w:u w:val="single"/>
              </w:rPr>
            </w:pPr>
            <w:r>
              <w:rPr>
                <w:rFonts w:cs="Arial"/>
                <w:b/>
                <w:kern w:val="2"/>
                <w:szCs w:val="20"/>
                <w:u w:val="single"/>
              </w:rPr>
              <w:fldChar w:fldCharType="begin">
                <w:ffData>
                  <w:name w:val="Text87"/>
                  <w:enabled/>
                  <w:calcOnExit w:val="0"/>
                  <w:helpText w:type="text" w:val="Enter Name and Address of Prime"/>
                  <w:statusText w:type="text" w:val="Enter Name and Address of Prime"/>
                  <w:textInput/>
                </w:ffData>
              </w:fldChar>
            </w:r>
            <w:bookmarkStart w:id="136" w:name="Text87"/>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bookmarkEnd w:id="136"/>
          </w:p>
          <w:p w14:paraId="65DEEDB1" w14:textId="77777777" w:rsidR="004142C8" w:rsidRPr="00BC4C0A" w:rsidRDefault="004142C8" w:rsidP="001B6301">
            <w:pPr>
              <w:spacing w:before="0" w:line="276" w:lineRule="auto"/>
              <w:ind w:left="720" w:hanging="360"/>
              <w:rPr>
                <w:rFonts w:cs="Arial"/>
                <w:b/>
                <w:kern w:val="2"/>
                <w:szCs w:val="20"/>
              </w:rPr>
            </w:pPr>
            <w:r w:rsidRPr="00BC4C0A">
              <w:rPr>
                <w:rFonts w:cs="Arial"/>
                <w:b/>
                <w:kern w:val="2"/>
                <w:szCs w:val="20"/>
              </w:rPr>
              <w:t xml:space="preserve">Congressional District, if known: </w:t>
            </w:r>
            <w:r w:rsidR="001B6301">
              <w:rPr>
                <w:rFonts w:cs="Arial"/>
                <w:b/>
                <w:kern w:val="2"/>
                <w:szCs w:val="20"/>
                <w:u w:val="single"/>
              </w:rPr>
              <w:fldChar w:fldCharType="begin">
                <w:ffData>
                  <w:name w:val=""/>
                  <w:enabled/>
                  <w:calcOnExit w:val="0"/>
                  <w:helpText w:type="text" w:val="Congressional District, if known"/>
                  <w:statusText w:type="text" w:val="Congressional District, if known"/>
                  <w:textInput/>
                </w:ffData>
              </w:fldChar>
            </w:r>
            <w:r w:rsidR="001B6301">
              <w:rPr>
                <w:rFonts w:cs="Arial"/>
                <w:b/>
                <w:kern w:val="2"/>
                <w:szCs w:val="20"/>
                <w:u w:val="single"/>
              </w:rPr>
              <w:instrText xml:space="preserve"> FORMTEXT </w:instrText>
            </w:r>
            <w:r w:rsidR="001B6301">
              <w:rPr>
                <w:rFonts w:cs="Arial"/>
                <w:b/>
                <w:kern w:val="2"/>
                <w:szCs w:val="20"/>
                <w:u w:val="single"/>
              </w:rPr>
            </w:r>
            <w:r w:rsidR="001B6301">
              <w:rPr>
                <w:rFonts w:cs="Arial"/>
                <w:b/>
                <w:kern w:val="2"/>
                <w:szCs w:val="20"/>
                <w:u w:val="single"/>
              </w:rPr>
              <w:fldChar w:fldCharType="separate"/>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kern w:val="2"/>
                <w:szCs w:val="20"/>
                <w:u w:val="single"/>
              </w:rPr>
              <w:fldChar w:fldCharType="end"/>
            </w:r>
          </w:p>
        </w:tc>
      </w:tr>
      <w:tr w:rsidR="004142C8" w:rsidRPr="00BC4C0A" w14:paraId="0716FA9B" w14:textId="77777777" w:rsidTr="00997341">
        <w:trPr>
          <w:cantSplit/>
          <w:jc w:val="center"/>
        </w:trPr>
        <w:tc>
          <w:tcPr>
            <w:tcW w:w="4680" w:type="dxa"/>
            <w:gridSpan w:val="2"/>
            <w:tcBorders>
              <w:left w:val="nil"/>
            </w:tcBorders>
            <w:tcMar>
              <w:left w:w="0" w:type="dxa"/>
            </w:tcMar>
          </w:tcPr>
          <w:p w14:paraId="3969B4A8" w14:textId="77777777" w:rsidR="004142C8" w:rsidRPr="00BC4C0A" w:rsidRDefault="004142C8" w:rsidP="008A4964">
            <w:pPr>
              <w:spacing w:before="0" w:line="276" w:lineRule="auto"/>
              <w:ind w:left="360" w:hanging="360"/>
              <w:rPr>
                <w:rFonts w:cs="Arial"/>
                <w:b/>
                <w:kern w:val="2"/>
                <w:szCs w:val="20"/>
              </w:rPr>
            </w:pPr>
            <w:r w:rsidRPr="00BC4C0A">
              <w:rPr>
                <w:rFonts w:cs="Arial"/>
                <w:b/>
                <w:kern w:val="2"/>
                <w:szCs w:val="20"/>
              </w:rPr>
              <w:t>6.</w:t>
            </w:r>
            <w:r w:rsidRPr="00BC4C0A">
              <w:rPr>
                <w:rFonts w:cs="Arial"/>
                <w:b/>
                <w:kern w:val="2"/>
                <w:szCs w:val="20"/>
              </w:rPr>
              <w:tab/>
              <w:t>Federal Department/Agency:</w:t>
            </w:r>
          </w:p>
          <w:p w14:paraId="27447390" w14:textId="77777777" w:rsidR="004142C8" w:rsidRPr="00BC4C0A" w:rsidRDefault="001B6301" w:rsidP="008A4964">
            <w:pPr>
              <w:spacing w:before="0" w:line="276" w:lineRule="auto"/>
              <w:ind w:left="720" w:hanging="360"/>
              <w:rPr>
                <w:rFonts w:cs="Arial"/>
                <w:kern w:val="2"/>
                <w:szCs w:val="20"/>
              </w:rPr>
            </w:pPr>
            <w:r>
              <w:rPr>
                <w:rFonts w:cs="Arial"/>
                <w:b/>
                <w:kern w:val="2"/>
                <w:szCs w:val="20"/>
                <w:u w:val="single"/>
              </w:rPr>
              <w:fldChar w:fldCharType="begin">
                <w:ffData>
                  <w:name w:val=""/>
                  <w:enabled/>
                  <w:calcOnExit w:val="0"/>
                  <w:helpText w:type="text" w:val="Federal Department/Agency"/>
                  <w:statusText w:type="text" w:val="Federal Department/Agency"/>
                  <w:textInput/>
                </w:ffData>
              </w:fldChar>
            </w:r>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p>
        </w:tc>
        <w:tc>
          <w:tcPr>
            <w:tcW w:w="4680" w:type="dxa"/>
            <w:gridSpan w:val="2"/>
            <w:tcBorders>
              <w:right w:val="nil"/>
            </w:tcBorders>
            <w:tcMar>
              <w:right w:w="0" w:type="dxa"/>
            </w:tcMar>
          </w:tcPr>
          <w:p w14:paraId="08122FAF" w14:textId="77777777" w:rsidR="004142C8" w:rsidRPr="00BC4C0A" w:rsidRDefault="004142C8" w:rsidP="008A4964">
            <w:pPr>
              <w:spacing w:before="0" w:line="276" w:lineRule="auto"/>
              <w:ind w:left="360" w:hanging="360"/>
              <w:rPr>
                <w:rFonts w:cs="Arial"/>
                <w:kern w:val="2"/>
                <w:szCs w:val="20"/>
              </w:rPr>
            </w:pPr>
            <w:r w:rsidRPr="00BC4C0A">
              <w:rPr>
                <w:rFonts w:cs="Arial"/>
                <w:b/>
                <w:kern w:val="2"/>
                <w:szCs w:val="20"/>
              </w:rPr>
              <w:t>7.</w:t>
            </w:r>
            <w:r w:rsidRPr="00BC4C0A">
              <w:rPr>
                <w:rFonts w:cs="Arial"/>
                <w:b/>
                <w:kern w:val="2"/>
                <w:szCs w:val="20"/>
              </w:rPr>
              <w:tab/>
              <w:t>Federal Program Name/Description:</w:t>
            </w:r>
          </w:p>
          <w:p w14:paraId="3CBC1448" w14:textId="77777777" w:rsidR="004142C8" w:rsidRPr="00BC4C0A" w:rsidRDefault="001B6301" w:rsidP="008A4964">
            <w:pPr>
              <w:spacing w:before="0" w:line="276" w:lineRule="auto"/>
              <w:ind w:left="720" w:hanging="360"/>
              <w:rPr>
                <w:rFonts w:cs="Arial"/>
                <w:kern w:val="2"/>
                <w:szCs w:val="20"/>
              </w:rPr>
            </w:pPr>
            <w:r>
              <w:rPr>
                <w:rFonts w:cs="Arial"/>
                <w:b/>
                <w:kern w:val="2"/>
                <w:szCs w:val="20"/>
                <w:u w:val="single"/>
              </w:rPr>
              <w:fldChar w:fldCharType="begin">
                <w:ffData>
                  <w:name w:val=""/>
                  <w:enabled/>
                  <w:calcOnExit w:val="0"/>
                  <w:helpText w:type="text" w:val="Federal Program Name"/>
                  <w:statusText w:type="text" w:val="Federal Program Name"/>
                  <w:textInput/>
                </w:ffData>
              </w:fldChar>
            </w:r>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p>
          <w:p w14:paraId="1662E17B" w14:textId="77777777" w:rsidR="004142C8" w:rsidRPr="00BC4C0A" w:rsidRDefault="001B6301" w:rsidP="008A4964">
            <w:pPr>
              <w:spacing w:before="0" w:line="276" w:lineRule="auto"/>
              <w:ind w:left="720" w:hanging="360"/>
              <w:rPr>
                <w:rFonts w:cs="Arial"/>
                <w:kern w:val="2"/>
                <w:szCs w:val="20"/>
              </w:rPr>
            </w:pPr>
            <w:r>
              <w:rPr>
                <w:rFonts w:cs="Arial"/>
                <w:b/>
                <w:kern w:val="2"/>
                <w:szCs w:val="20"/>
                <w:u w:val="single"/>
              </w:rPr>
              <w:fldChar w:fldCharType="begin">
                <w:ffData>
                  <w:name w:val=""/>
                  <w:enabled/>
                  <w:calcOnExit w:val="0"/>
                  <w:helpText w:type="text" w:val="Federal Program Description"/>
                  <w:statusText w:type="text" w:val="Federal Program Description"/>
                  <w:textInput/>
                </w:ffData>
              </w:fldChar>
            </w:r>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p>
          <w:p w14:paraId="6A70DE8F" w14:textId="77777777" w:rsidR="004142C8" w:rsidRPr="00BC4C0A" w:rsidRDefault="004142C8" w:rsidP="001B6301">
            <w:pPr>
              <w:spacing w:before="0" w:line="276" w:lineRule="auto"/>
              <w:ind w:left="360"/>
              <w:rPr>
                <w:rFonts w:cs="Arial"/>
                <w:kern w:val="2"/>
                <w:szCs w:val="20"/>
              </w:rPr>
            </w:pPr>
            <w:r w:rsidRPr="00BC4C0A">
              <w:rPr>
                <w:rFonts w:cs="Arial"/>
                <w:kern w:val="2"/>
                <w:szCs w:val="20"/>
              </w:rPr>
              <w:t xml:space="preserve">CFDA Number, </w:t>
            </w:r>
            <w:r w:rsidRPr="00BC4C0A">
              <w:rPr>
                <w:rFonts w:cs="Arial"/>
                <w:i/>
                <w:kern w:val="2"/>
                <w:szCs w:val="20"/>
              </w:rPr>
              <w:t>if applicable</w:t>
            </w:r>
            <w:r w:rsidRPr="00BC4C0A">
              <w:rPr>
                <w:rFonts w:cs="Arial"/>
                <w:kern w:val="2"/>
                <w:szCs w:val="20"/>
              </w:rPr>
              <w:t xml:space="preserve">: </w:t>
            </w:r>
            <w:r w:rsidR="001B6301">
              <w:rPr>
                <w:rFonts w:cs="Arial"/>
                <w:b/>
                <w:kern w:val="2"/>
                <w:szCs w:val="20"/>
                <w:u w:val="single"/>
              </w:rPr>
              <w:fldChar w:fldCharType="begin">
                <w:ffData>
                  <w:name w:val=""/>
                  <w:enabled/>
                  <w:calcOnExit w:val="0"/>
                  <w:helpText w:type="text" w:val="CFDA Number, if applicable"/>
                  <w:statusText w:type="text" w:val="CFDA Number, if applicable"/>
                  <w:textInput/>
                </w:ffData>
              </w:fldChar>
            </w:r>
            <w:r w:rsidR="001B6301">
              <w:rPr>
                <w:rFonts w:cs="Arial"/>
                <w:b/>
                <w:kern w:val="2"/>
                <w:szCs w:val="20"/>
                <w:u w:val="single"/>
              </w:rPr>
              <w:instrText xml:space="preserve"> FORMTEXT </w:instrText>
            </w:r>
            <w:r w:rsidR="001B6301">
              <w:rPr>
                <w:rFonts w:cs="Arial"/>
                <w:b/>
                <w:kern w:val="2"/>
                <w:szCs w:val="20"/>
                <w:u w:val="single"/>
              </w:rPr>
            </w:r>
            <w:r w:rsidR="001B6301">
              <w:rPr>
                <w:rFonts w:cs="Arial"/>
                <w:b/>
                <w:kern w:val="2"/>
                <w:szCs w:val="20"/>
                <w:u w:val="single"/>
              </w:rPr>
              <w:fldChar w:fldCharType="separate"/>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noProof/>
                <w:kern w:val="2"/>
                <w:szCs w:val="20"/>
                <w:u w:val="single"/>
              </w:rPr>
              <w:t> </w:t>
            </w:r>
            <w:r w:rsidR="001B6301">
              <w:rPr>
                <w:rFonts w:cs="Arial"/>
                <w:b/>
                <w:kern w:val="2"/>
                <w:szCs w:val="20"/>
                <w:u w:val="single"/>
              </w:rPr>
              <w:fldChar w:fldCharType="end"/>
            </w:r>
          </w:p>
        </w:tc>
      </w:tr>
      <w:tr w:rsidR="004142C8" w:rsidRPr="00BC4C0A" w14:paraId="09D12204" w14:textId="77777777" w:rsidTr="00997341">
        <w:trPr>
          <w:cantSplit/>
          <w:jc w:val="center"/>
        </w:trPr>
        <w:tc>
          <w:tcPr>
            <w:tcW w:w="4680" w:type="dxa"/>
            <w:gridSpan w:val="2"/>
            <w:tcBorders>
              <w:left w:val="nil"/>
            </w:tcBorders>
            <w:tcMar>
              <w:left w:w="0" w:type="dxa"/>
            </w:tcMar>
          </w:tcPr>
          <w:p w14:paraId="1798B9F1" w14:textId="77777777" w:rsidR="004142C8" w:rsidRPr="00BC4C0A" w:rsidRDefault="004142C8" w:rsidP="008A4964">
            <w:pPr>
              <w:spacing w:before="0" w:line="276" w:lineRule="auto"/>
              <w:ind w:left="360" w:hanging="360"/>
              <w:rPr>
                <w:rFonts w:cs="Arial"/>
                <w:i/>
                <w:kern w:val="2"/>
                <w:szCs w:val="20"/>
              </w:rPr>
            </w:pPr>
            <w:r w:rsidRPr="00BC4C0A">
              <w:rPr>
                <w:rFonts w:cs="Arial"/>
                <w:b/>
                <w:kern w:val="2"/>
                <w:szCs w:val="20"/>
              </w:rPr>
              <w:t>8. Federal Action Number,</w:t>
            </w:r>
            <w:r w:rsidRPr="00BC4C0A">
              <w:rPr>
                <w:rFonts w:cs="Arial"/>
                <w:i/>
                <w:kern w:val="2"/>
                <w:szCs w:val="20"/>
              </w:rPr>
              <w:t xml:space="preserve"> if known:</w:t>
            </w:r>
          </w:p>
          <w:p w14:paraId="59221DC7" w14:textId="77777777" w:rsidR="004142C8" w:rsidRPr="00BC4C0A" w:rsidRDefault="004142C8" w:rsidP="008A4964">
            <w:pPr>
              <w:spacing w:before="0" w:line="276" w:lineRule="auto"/>
              <w:ind w:left="360" w:hanging="360"/>
              <w:rPr>
                <w:rFonts w:cs="Arial"/>
                <w:kern w:val="2"/>
                <w:szCs w:val="20"/>
              </w:rPr>
            </w:pPr>
          </w:p>
        </w:tc>
        <w:tc>
          <w:tcPr>
            <w:tcW w:w="4680" w:type="dxa"/>
            <w:gridSpan w:val="2"/>
            <w:tcBorders>
              <w:right w:val="nil"/>
            </w:tcBorders>
            <w:tcMar>
              <w:right w:w="0" w:type="dxa"/>
            </w:tcMar>
          </w:tcPr>
          <w:p w14:paraId="0CDD4339" w14:textId="77777777" w:rsidR="004142C8" w:rsidRPr="00BC4C0A" w:rsidRDefault="004142C8" w:rsidP="008A4964">
            <w:pPr>
              <w:spacing w:before="0" w:line="276" w:lineRule="auto"/>
              <w:ind w:left="360" w:hanging="360"/>
              <w:rPr>
                <w:rFonts w:cs="Arial"/>
                <w:kern w:val="2"/>
                <w:szCs w:val="20"/>
              </w:rPr>
            </w:pPr>
            <w:r w:rsidRPr="00BC4C0A">
              <w:rPr>
                <w:rFonts w:cs="Arial"/>
                <w:b/>
                <w:kern w:val="2"/>
                <w:szCs w:val="20"/>
              </w:rPr>
              <w:t>9.</w:t>
            </w:r>
            <w:r w:rsidRPr="00BC4C0A">
              <w:rPr>
                <w:rFonts w:cs="Arial"/>
                <w:b/>
                <w:kern w:val="2"/>
                <w:szCs w:val="20"/>
              </w:rPr>
              <w:tab/>
              <w:t>Award Amount</w:t>
            </w:r>
            <w:r w:rsidRPr="00BC4C0A">
              <w:rPr>
                <w:rFonts w:cs="Arial"/>
                <w:kern w:val="2"/>
                <w:szCs w:val="20"/>
              </w:rPr>
              <w:t xml:space="preserve">, </w:t>
            </w:r>
            <w:r w:rsidRPr="00BC4C0A">
              <w:rPr>
                <w:rFonts w:cs="Arial"/>
                <w:i/>
                <w:kern w:val="2"/>
                <w:szCs w:val="20"/>
              </w:rPr>
              <w:t>if known:</w:t>
            </w:r>
          </w:p>
          <w:p w14:paraId="1F6892B6" w14:textId="77777777" w:rsidR="004142C8" w:rsidRPr="00BC4C0A" w:rsidRDefault="004142C8" w:rsidP="008A4964">
            <w:pPr>
              <w:spacing w:before="0" w:line="276" w:lineRule="auto"/>
              <w:ind w:left="720" w:hanging="360"/>
              <w:rPr>
                <w:rFonts w:cs="Arial"/>
                <w:b/>
                <w:kern w:val="2"/>
                <w:szCs w:val="20"/>
              </w:rPr>
            </w:pPr>
            <w:r w:rsidRPr="00BC4C0A">
              <w:rPr>
                <w:rFonts w:cs="Arial"/>
                <w:b/>
                <w:kern w:val="2"/>
                <w:szCs w:val="20"/>
              </w:rPr>
              <w:t>$</w:t>
            </w:r>
            <w:r w:rsidR="00997341" w:rsidRPr="00BC4C0A">
              <w:rPr>
                <w:rFonts w:cs="Arial"/>
                <w:b/>
                <w:kern w:val="2"/>
                <w:szCs w:val="20"/>
                <w:u w:val="single"/>
              </w:rPr>
              <w:fldChar w:fldCharType="begin">
                <w:ffData>
                  <w:name w:val="Text88"/>
                  <w:enabled/>
                  <w:calcOnExit w:val="0"/>
                  <w:textInput>
                    <w:type w:val="number"/>
                  </w:textInput>
                </w:ffData>
              </w:fldChar>
            </w:r>
            <w:bookmarkStart w:id="137" w:name="Text88"/>
            <w:r w:rsidR="00997341" w:rsidRPr="00BC4C0A">
              <w:rPr>
                <w:rFonts w:cs="Arial"/>
                <w:b/>
                <w:kern w:val="2"/>
                <w:szCs w:val="20"/>
                <w:u w:val="single"/>
              </w:rPr>
              <w:instrText xml:space="preserve"> FORMTEXT </w:instrText>
            </w:r>
            <w:r w:rsidR="00997341" w:rsidRPr="00BC4C0A">
              <w:rPr>
                <w:rFonts w:cs="Arial"/>
                <w:b/>
                <w:kern w:val="2"/>
                <w:szCs w:val="20"/>
                <w:u w:val="single"/>
              </w:rPr>
            </w:r>
            <w:r w:rsidR="00997341" w:rsidRPr="00BC4C0A">
              <w:rPr>
                <w:rFonts w:cs="Arial"/>
                <w:b/>
                <w:kern w:val="2"/>
                <w:szCs w:val="20"/>
                <w:u w:val="single"/>
              </w:rPr>
              <w:fldChar w:fldCharType="separate"/>
            </w:r>
            <w:r w:rsidR="00997341" w:rsidRPr="00BC4C0A">
              <w:rPr>
                <w:rFonts w:cs="Arial"/>
                <w:b/>
                <w:noProof/>
                <w:kern w:val="2"/>
                <w:szCs w:val="20"/>
                <w:u w:val="single"/>
              </w:rPr>
              <w:t> </w:t>
            </w:r>
            <w:r w:rsidR="00997341" w:rsidRPr="00BC4C0A">
              <w:rPr>
                <w:rFonts w:cs="Arial"/>
                <w:b/>
                <w:noProof/>
                <w:kern w:val="2"/>
                <w:szCs w:val="20"/>
                <w:u w:val="single"/>
              </w:rPr>
              <w:t> </w:t>
            </w:r>
            <w:r w:rsidR="00997341" w:rsidRPr="00BC4C0A">
              <w:rPr>
                <w:rFonts w:cs="Arial"/>
                <w:b/>
                <w:noProof/>
                <w:kern w:val="2"/>
                <w:szCs w:val="20"/>
                <w:u w:val="single"/>
              </w:rPr>
              <w:t> </w:t>
            </w:r>
            <w:r w:rsidR="00997341" w:rsidRPr="00BC4C0A">
              <w:rPr>
                <w:rFonts w:cs="Arial"/>
                <w:b/>
                <w:noProof/>
                <w:kern w:val="2"/>
                <w:szCs w:val="20"/>
                <w:u w:val="single"/>
              </w:rPr>
              <w:t> </w:t>
            </w:r>
            <w:r w:rsidR="00997341" w:rsidRPr="00BC4C0A">
              <w:rPr>
                <w:rFonts w:cs="Arial"/>
                <w:b/>
                <w:noProof/>
                <w:kern w:val="2"/>
                <w:szCs w:val="20"/>
                <w:u w:val="single"/>
              </w:rPr>
              <w:t> </w:t>
            </w:r>
            <w:r w:rsidR="00997341" w:rsidRPr="00BC4C0A">
              <w:rPr>
                <w:rFonts w:cs="Arial"/>
                <w:b/>
                <w:kern w:val="2"/>
                <w:szCs w:val="20"/>
                <w:u w:val="single"/>
              </w:rPr>
              <w:fldChar w:fldCharType="end"/>
            </w:r>
            <w:bookmarkEnd w:id="137"/>
          </w:p>
        </w:tc>
      </w:tr>
      <w:tr w:rsidR="004142C8" w:rsidRPr="00BC4C0A" w14:paraId="4DFE04BD" w14:textId="77777777" w:rsidTr="00997341">
        <w:trPr>
          <w:cantSplit/>
          <w:jc w:val="center"/>
        </w:trPr>
        <w:tc>
          <w:tcPr>
            <w:tcW w:w="4680" w:type="dxa"/>
            <w:gridSpan w:val="2"/>
            <w:tcBorders>
              <w:left w:val="nil"/>
            </w:tcBorders>
            <w:tcMar>
              <w:left w:w="0" w:type="dxa"/>
            </w:tcMar>
          </w:tcPr>
          <w:p w14:paraId="3712BB63" w14:textId="77777777" w:rsidR="004142C8" w:rsidRPr="008A4964" w:rsidRDefault="004142C8" w:rsidP="008A4964">
            <w:pPr>
              <w:tabs>
                <w:tab w:val="left" w:pos="360"/>
              </w:tabs>
              <w:spacing w:before="0" w:line="276" w:lineRule="auto"/>
              <w:ind w:left="630" w:hanging="630"/>
              <w:rPr>
                <w:rFonts w:cs="Arial"/>
                <w:i/>
                <w:kern w:val="2"/>
                <w:sz w:val="20"/>
                <w:szCs w:val="20"/>
              </w:rPr>
            </w:pPr>
            <w:r w:rsidRPr="00BC4C0A">
              <w:rPr>
                <w:rFonts w:cs="Arial"/>
                <w:b/>
                <w:kern w:val="2"/>
                <w:szCs w:val="20"/>
              </w:rPr>
              <w:t>10.</w:t>
            </w:r>
            <w:r w:rsidRPr="00BC4C0A">
              <w:rPr>
                <w:rFonts w:cs="Arial"/>
                <w:b/>
                <w:kern w:val="2"/>
                <w:szCs w:val="20"/>
              </w:rPr>
              <w:tab/>
              <w:t>a.</w:t>
            </w:r>
            <w:r w:rsidRPr="00BC4C0A">
              <w:rPr>
                <w:rFonts w:cs="Arial"/>
                <w:b/>
                <w:kern w:val="2"/>
                <w:szCs w:val="20"/>
              </w:rPr>
              <w:tab/>
              <w:t>Name and Address of Lobbying Registrant</w:t>
            </w:r>
            <w:r w:rsidRPr="00BC4C0A">
              <w:rPr>
                <w:rFonts w:cs="Arial"/>
                <w:b/>
                <w:kern w:val="2"/>
                <w:szCs w:val="20"/>
              </w:rPr>
              <w:br/>
            </w:r>
            <w:r w:rsidRPr="008A4964">
              <w:rPr>
                <w:rFonts w:cs="Arial"/>
                <w:i/>
                <w:kern w:val="2"/>
                <w:sz w:val="20"/>
                <w:szCs w:val="20"/>
              </w:rPr>
              <w:t>(if individual, last name, first name, MI):</w:t>
            </w:r>
          </w:p>
          <w:p w14:paraId="64AB86D3" w14:textId="77777777" w:rsidR="004142C8" w:rsidRPr="00BC4C0A" w:rsidRDefault="001B6301" w:rsidP="008A4964">
            <w:pPr>
              <w:spacing w:before="0" w:line="276" w:lineRule="auto"/>
              <w:ind w:left="630"/>
              <w:rPr>
                <w:rFonts w:cs="Arial"/>
                <w:kern w:val="2"/>
                <w:szCs w:val="20"/>
              </w:rPr>
            </w:pPr>
            <w:r>
              <w:rPr>
                <w:rFonts w:cs="Arial"/>
                <w:b/>
                <w:kern w:val="2"/>
                <w:szCs w:val="20"/>
                <w:u w:val="single"/>
              </w:rPr>
              <w:fldChar w:fldCharType="begin">
                <w:ffData>
                  <w:name w:val=""/>
                  <w:enabled/>
                  <w:calcOnExit w:val="0"/>
                  <w:helpText w:type="text" w:val="Name and Address of Lobbying Registrant"/>
                  <w:statusText w:type="text" w:val="Name and Address of Lobbying Registrant"/>
                  <w:textInput/>
                </w:ffData>
              </w:fldChar>
            </w:r>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p>
        </w:tc>
        <w:tc>
          <w:tcPr>
            <w:tcW w:w="4680" w:type="dxa"/>
            <w:gridSpan w:val="2"/>
            <w:tcBorders>
              <w:right w:val="nil"/>
            </w:tcBorders>
            <w:tcMar>
              <w:right w:w="0" w:type="dxa"/>
            </w:tcMar>
          </w:tcPr>
          <w:p w14:paraId="23603FE5" w14:textId="77777777" w:rsidR="004142C8" w:rsidRPr="00BC4C0A" w:rsidRDefault="004142C8" w:rsidP="008A4964">
            <w:pPr>
              <w:tabs>
                <w:tab w:val="left" w:pos="378"/>
              </w:tabs>
              <w:spacing w:before="0" w:line="276" w:lineRule="auto"/>
              <w:ind w:left="648" w:hanging="648"/>
              <w:rPr>
                <w:rFonts w:cs="Arial"/>
                <w:i/>
                <w:kern w:val="2"/>
                <w:szCs w:val="20"/>
              </w:rPr>
            </w:pPr>
            <w:r w:rsidRPr="00BC4C0A">
              <w:rPr>
                <w:rFonts w:cs="Arial"/>
                <w:b/>
                <w:kern w:val="2"/>
                <w:szCs w:val="20"/>
              </w:rPr>
              <w:t>10.</w:t>
            </w:r>
            <w:r w:rsidRPr="00BC4C0A">
              <w:rPr>
                <w:rFonts w:cs="Arial"/>
                <w:b/>
                <w:kern w:val="2"/>
                <w:szCs w:val="20"/>
              </w:rPr>
              <w:tab/>
              <w:t>b.</w:t>
            </w:r>
            <w:r w:rsidRPr="00BC4C0A">
              <w:rPr>
                <w:rFonts w:cs="Arial"/>
                <w:b/>
                <w:kern w:val="2"/>
                <w:szCs w:val="20"/>
              </w:rPr>
              <w:tab/>
              <w:t>Individuals Performing Services</w:t>
            </w:r>
            <w:r w:rsidRPr="00BC4C0A">
              <w:rPr>
                <w:rFonts w:cs="Arial"/>
                <w:kern w:val="2"/>
                <w:szCs w:val="20"/>
              </w:rPr>
              <w:t xml:space="preserve"> </w:t>
            </w:r>
            <w:r w:rsidRPr="00BC4C0A">
              <w:rPr>
                <w:rFonts w:cs="Arial"/>
                <w:kern w:val="2"/>
                <w:szCs w:val="20"/>
              </w:rPr>
              <w:br/>
            </w:r>
            <w:r w:rsidRPr="008A4964">
              <w:rPr>
                <w:rFonts w:cs="Arial"/>
                <w:i/>
                <w:kern w:val="2"/>
                <w:sz w:val="20"/>
                <w:szCs w:val="20"/>
              </w:rPr>
              <w:t>(including address if different from No. 10a)</w:t>
            </w:r>
            <w:r w:rsidRPr="00BC4C0A">
              <w:rPr>
                <w:rFonts w:cs="Arial"/>
                <w:i/>
                <w:kern w:val="2"/>
                <w:szCs w:val="20"/>
              </w:rPr>
              <w:br/>
            </w:r>
            <w:r w:rsidRPr="008A4964">
              <w:rPr>
                <w:rFonts w:cs="Arial"/>
                <w:i/>
                <w:kern w:val="2"/>
                <w:sz w:val="20"/>
                <w:szCs w:val="20"/>
              </w:rPr>
              <w:t>(last name, first name, MI):</w:t>
            </w:r>
          </w:p>
          <w:p w14:paraId="3E7FF59B" w14:textId="77777777" w:rsidR="004142C8" w:rsidRPr="00BC4C0A" w:rsidRDefault="001B6301" w:rsidP="008A4964">
            <w:pPr>
              <w:spacing w:before="0" w:line="276" w:lineRule="auto"/>
              <w:ind w:left="648"/>
              <w:rPr>
                <w:rFonts w:cs="Arial"/>
                <w:b/>
                <w:kern w:val="2"/>
                <w:szCs w:val="20"/>
              </w:rPr>
            </w:pPr>
            <w:r>
              <w:rPr>
                <w:rFonts w:cs="Arial"/>
                <w:b/>
                <w:kern w:val="2"/>
                <w:szCs w:val="20"/>
                <w:u w:val="single"/>
              </w:rPr>
              <w:fldChar w:fldCharType="begin">
                <w:ffData>
                  <w:name w:val=""/>
                  <w:enabled/>
                  <w:calcOnExit w:val="0"/>
                  <w:helpText w:type="text" w:val="Individuals Performing Services "/>
                  <w:statusText w:type="text" w:val="Individuals Performing Services "/>
                  <w:textInput/>
                </w:ffData>
              </w:fldChar>
            </w:r>
            <w:r>
              <w:rPr>
                <w:rFonts w:cs="Arial"/>
                <w:b/>
                <w:kern w:val="2"/>
                <w:szCs w:val="20"/>
                <w:u w:val="single"/>
              </w:rPr>
              <w:instrText xml:space="preserve"> FORMTEXT </w:instrText>
            </w:r>
            <w:r>
              <w:rPr>
                <w:rFonts w:cs="Arial"/>
                <w:b/>
                <w:kern w:val="2"/>
                <w:szCs w:val="20"/>
                <w:u w:val="single"/>
              </w:rPr>
            </w:r>
            <w:r>
              <w:rPr>
                <w:rFonts w:cs="Arial"/>
                <w:b/>
                <w:kern w:val="2"/>
                <w:szCs w:val="20"/>
                <w:u w:val="single"/>
              </w:rPr>
              <w:fldChar w:fldCharType="separate"/>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noProof/>
                <w:kern w:val="2"/>
                <w:szCs w:val="20"/>
                <w:u w:val="single"/>
              </w:rPr>
              <w:t> </w:t>
            </w:r>
            <w:r>
              <w:rPr>
                <w:rFonts w:cs="Arial"/>
                <w:b/>
                <w:kern w:val="2"/>
                <w:szCs w:val="20"/>
                <w:u w:val="single"/>
              </w:rPr>
              <w:fldChar w:fldCharType="end"/>
            </w:r>
          </w:p>
        </w:tc>
      </w:tr>
      <w:tr w:rsidR="004142C8" w:rsidRPr="00BC4C0A" w14:paraId="1AE5B55E" w14:textId="77777777" w:rsidTr="00997341">
        <w:trPr>
          <w:cantSplit/>
          <w:jc w:val="center"/>
        </w:trPr>
        <w:tc>
          <w:tcPr>
            <w:tcW w:w="4680" w:type="dxa"/>
            <w:gridSpan w:val="2"/>
            <w:tcBorders>
              <w:left w:val="nil"/>
              <w:bottom w:val="single" w:sz="12" w:space="0" w:color="auto"/>
            </w:tcBorders>
            <w:tcMar>
              <w:left w:w="0" w:type="dxa"/>
            </w:tcMar>
          </w:tcPr>
          <w:p w14:paraId="2508A0CD" w14:textId="77777777" w:rsidR="004142C8" w:rsidRPr="00BC4C0A" w:rsidRDefault="004142C8" w:rsidP="008A4964">
            <w:pPr>
              <w:spacing w:before="0" w:line="276" w:lineRule="auto"/>
              <w:ind w:left="360" w:hanging="360"/>
              <w:rPr>
                <w:rFonts w:cs="Arial"/>
                <w:kern w:val="2"/>
                <w:sz w:val="20"/>
                <w:szCs w:val="20"/>
              </w:rPr>
            </w:pPr>
            <w:r w:rsidRPr="00BC4C0A">
              <w:rPr>
                <w:rFonts w:cs="Arial"/>
                <w:b/>
                <w:kern w:val="2"/>
                <w:sz w:val="20"/>
                <w:szCs w:val="20"/>
              </w:rPr>
              <w:t>11.</w:t>
            </w:r>
            <w:r w:rsidRPr="00BC4C0A">
              <w:rPr>
                <w:rFonts w:cs="Arial"/>
                <w:b/>
                <w:kern w:val="2"/>
                <w:sz w:val="20"/>
                <w:szCs w:val="20"/>
              </w:rPr>
              <w:tab/>
            </w:r>
            <w:r w:rsidRPr="00BC4C0A">
              <w:rPr>
                <w:rFonts w:cs="Arial"/>
                <w:kern w:val="2"/>
                <w:sz w:val="20"/>
                <w:szCs w:val="20"/>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4680" w:type="dxa"/>
            <w:gridSpan w:val="2"/>
            <w:tcBorders>
              <w:bottom w:val="single" w:sz="12" w:space="0" w:color="auto"/>
              <w:right w:val="nil"/>
            </w:tcBorders>
            <w:tcMar>
              <w:right w:w="0" w:type="dxa"/>
            </w:tcMar>
          </w:tcPr>
          <w:p w14:paraId="570D9FA7" w14:textId="77777777" w:rsidR="004142C8" w:rsidRPr="00BC4C0A" w:rsidRDefault="004142C8" w:rsidP="00B532A9">
            <w:pPr>
              <w:tabs>
                <w:tab w:val="right" w:leader="underscore" w:pos="4608"/>
              </w:tabs>
              <w:spacing w:before="360" w:line="276" w:lineRule="auto"/>
              <w:ind w:left="360" w:hanging="360"/>
              <w:rPr>
                <w:rFonts w:cs="Arial"/>
                <w:b/>
                <w:kern w:val="2"/>
                <w:sz w:val="20"/>
                <w:szCs w:val="20"/>
              </w:rPr>
            </w:pPr>
            <w:r w:rsidRPr="00BC4C0A">
              <w:rPr>
                <w:rFonts w:cs="Arial"/>
                <w:b/>
                <w:kern w:val="2"/>
                <w:sz w:val="20"/>
                <w:szCs w:val="20"/>
              </w:rPr>
              <w:t>Signature:</w:t>
            </w:r>
            <w:r w:rsidR="009D2143" w:rsidRPr="00BC4C0A">
              <w:rPr>
                <w:rFonts w:cs="Arial"/>
                <w:kern w:val="2"/>
                <w:sz w:val="20"/>
                <w:szCs w:val="20"/>
              </w:rPr>
              <w:tab/>
            </w:r>
          </w:p>
          <w:p w14:paraId="40B2B8F0" w14:textId="77777777" w:rsidR="004142C8" w:rsidRPr="00BC4C0A" w:rsidRDefault="004142C8" w:rsidP="00B532A9">
            <w:pPr>
              <w:tabs>
                <w:tab w:val="right" w:leader="underscore" w:pos="4608"/>
              </w:tabs>
              <w:spacing w:before="360" w:line="276" w:lineRule="auto"/>
              <w:ind w:left="360" w:hanging="360"/>
              <w:rPr>
                <w:rFonts w:cs="Arial"/>
                <w:kern w:val="2"/>
                <w:sz w:val="20"/>
                <w:szCs w:val="20"/>
              </w:rPr>
            </w:pPr>
            <w:r w:rsidRPr="00BC4C0A">
              <w:rPr>
                <w:rFonts w:cs="Arial"/>
                <w:b/>
                <w:kern w:val="2"/>
                <w:sz w:val="20"/>
                <w:szCs w:val="20"/>
              </w:rPr>
              <w:t>Print Name:</w:t>
            </w:r>
            <w:r w:rsidR="009D2143" w:rsidRPr="00BC4C0A">
              <w:rPr>
                <w:rFonts w:cs="Arial"/>
                <w:b/>
                <w:kern w:val="2"/>
                <w:sz w:val="20"/>
                <w:szCs w:val="20"/>
              </w:rPr>
              <w:tab/>
            </w:r>
          </w:p>
          <w:p w14:paraId="236D9EEA" w14:textId="77777777" w:rsidR="004142C8" w:rsidRPr="00BC4C0A" w:rsidRDefault="004142C8" w:rsidP="00B532A9">
            <w:pPr>
              <w:tabs>
                <w:tab w:val="right" w:leader="underscore" w:pos="4608"/>
              </w:tabs>
              <w:spacing w:before="360" w:line="276" w:lineRule="auto"/>
              <w:ind w:left="360" w:hanging="360"/>
              <w:rPr>
                <w:rFonts w:cs="Arial"/>
                <w:kern w:val="2"/>
                <w:sz w:val="20"/>
                <w:szCs w:val="20"/>
              </w:rPr>
            </w:pPr>
            <w:r w:rsidRPr="00BC4C0A">
              <w:rPr>
                <w:rFonts w:cs="Arial"/>
                <w:b/>
                <w:kern w:val="2"/>
                <w:sz w:val="20"/>
                <w:szCs w:val="20"/>
              </w:rPr>
              <w:t>Title:</w:t>
            </w:r>
            <w:r w:rsidR="009D2143" w:rsidRPr="00BC4C0A">
              <w:rPr>
                <w:rFonts w:cs="Arial"/>
                <w:kern w:val="2"/>
                <w:sz w:val="20"/>
                <w:szCs w:val="20"/>
              </w:rPr>
              <w:tab/>
            </w:r>
          </w:p>
          <w:p w14:paraId="3F7634AD" w14:textId="77777777" w:rsidR="004142C8" w:rsidRPr="00BC4C0A" w:rsidRDefault="004142C8" w:rsidP="00B532A9">
            <w:pPr>
              <w:tabs>
                <w:tab w:val="right" w:leader="underscore" w:pos="4608"/>
              </w:tabs>
              <w:spacing w:before="360" w:line="276" w:lineRule="auto"/>
              <w:ind w:left="360" w:hanging="360"/>
              <w:rPr>
                <w:rFonts w:cs="Arial"/>
                <w:kern w:val="2"/>
                <w:sz w:val="20"/>
                <w:szCs w:val="20"/>
              </w:rPr>
            </w:pPr>
            <w:r w:rsidRPr="00BC4C0A">
              <w:rPr>
                <w:rFonts w:cs="Arial"/>
                <w:b/>
                <w:kern w:val="2"/>
                <w:sz w:val="20"/>
                <w:szCs w:val="20"/>
              </w:rPr>
              <w:t>Telephone No.:</w:t>
            </w:r>
            <w:r w:rsidR="009D2143" w:rsidRPr="00BC4C0A">
              <w:rPr>
                <w:rFonts w:cs="Arial"/>
                <w:kern w:val="2"/>
                <w:sz w:val="20"/>
                <w:szCs w:val="20"/>
              </w:rPr>
              <w:tab/>
            </w:r>
          </w:p>
          <w:p w14:paraId="34CF9722" w14:textId="77777777" w:rsidR="004142C8" w:rsidRPr="00BC4C0A" w:rsidRDefault="004142C8" w:rsidP="00B532A9">
            <w:pPr>
              <w:tabs>
                <w:tab w:val="right" w:leader="underscore" w:pos="4608"/>
              </w:tabs>
              <w:spacing w:before="360" w:line="276" w:lineRule="auto"/>
              <w:ind w:left="360" w:hanging="360"/>
              <w:rPr>
                <w:rFonts w:cs="Arial"/>
                <w:kern w:val="2"/>
                <w:sz w:val="20"/>
                <w:szCs w:val="20"/>
              </w:rPr>
            </w:pPr>
            <w:r w:rsidRPr="00BC4C0A">
              <w:rPr>
                <w:rFonts w:cs="Arial"/>
                <w:b/>
                <w:kern w:val="2"/>
                <w:sz w:val="20"/>
                <w:szCs w:val="20"/>
              </w:rPr>
              <w:t>Date:</w:t>
            </w:r>
            <w:r w:rsidR="009D2143" w:rsidRPr="00BC4C0A">
              <w:rPr>
                <w:rFonts w:cs="Arial"/>
                <w:kern w:val="2"/>
                <w:sz w:val="20"/>
                <w:szCs w:val="20"/>
              </w:rPr>
              <w:tab/>
            </w:r>
          </w:p>
        </w:tc>
      </w:tr>
      <w:tr w:rsidR="004142C8" w:rsidRPr="00BC4C0A" w14:paraId="2656E33C" w14:textId="77777777" w:rsidTr="00B532A9">
        <w:trPr>
          <w:cantSplit/>
          <w:jc w:val="center"/>
        </w:trPr>
        <w:tc>
          <w:tcPr>
            <w:tcW w:w="4680" w:type="dxa"/>
            <w:gridSpan w:val="2"/>
            <w:tcBorders>
              <w:top w:val="single" w:sz="12" w:space="0" w:color="auto"/>
              <w:left w:val="nil"/>
              <w:bottom w:val="single" w:sz="12" w:space="0" w:color="auto"/>
            </w:tcBorders>
            <w:shd w:val="pct10" w:color="auto" w:fill="FFFFFF"/>
            <w:tcMar>
              <w:left w:w="0" w:type="dxa"/>
            </w:tcMar>
            <w:vAlign w:val="center"/>
          </w:tcPr>
          <w:p w14:paraId="796B8B98" w14:textId="77777777" w:rsidR="004142C8" w:rsidRPr="00BC4C0A" w:rsidRDefault="004142C8" w:rsidP="00B532A9">
            <w:pPr>
              <w:spacing w:before="0" w:line="276" w:lineRule="auto"/>
              <w:ind w:left="360" w:hanging="360"/>
              <w:jc w:val="center"/>
              <w:rPr>
                <w:rFonts w:cs="Arial"/>
                <w:kern w:val="2"/>
                <w:sz w:val="20"/>
                <w:szCs w:val="20"/>
              </w:rPr>
            </w:pPr>
            <w:r w:rsidRPr="00BC4C0A">
              <w:rPr>
                <w:rFonts w:cs="Arial"/>
                <w:b/>
                <w:kern w:val="2"/>
                <w:sz w:val="20"/>
                <w:szCs w:val="20"/>
              </w:rPr>
              <w:t>Federal Use Only</w:t>
            </w:r>
          </w:p>
        </w:tc>
        <w:tc>
          <w:tcPr>
            <w:tcW w:w="4680" w:type="dxa"/>
            <w:gridSpan w:val="2"/>
            <w:tcBorders>
              <w:top w:val="single" w:sz="12" w:space="0" w:color="auto"/>
              <w:bottom w:val="single" w:sz="12" w:space="0" w:color="auto"/>
              <w:right w:val="nil"/>
            </w:tcBorders>
            <w:tcMar>
              <w:right w:w="0" w:type="dxa"/>
            </w:tcMar>
          </w:tcPr>
          <w:p w14:paraId="2DD74C1E" w14:textId="77777777" w:rsidR="004142C8" w:rsidRPr="00BC4C0A" w:rsidRDefault="004142C8" w:rsidP="008A4964">
            <w:pPr>
              <w:spacing w:before="0" w:line="276" w:lineRule="auto"/>
              <w:ind w:left="360" w:hanging="360"/>
              <w:rPr>
                <w:rFonts w:cs="Arial"/>
                <w:b/>
                <w:kern w:val="2"/>
                <w:sz w:val="20"/>
                <w:szCs w:val="20"/>
              </w:rPr>
            </w:pPr>
            <w:r w:rsidRPr="00BC4C0A">
              <w:rPr>
                <w:rFonts w:cs="Arial"/>
                <w:b/>
                <w:kern w:val="2"/>
                <w:sz w:val="20"/>
                <w:szCs w:val="20"/>
              </w:rPr>
              <w:t>Authorized for Local Reproduction</w:t>
            </w:r>
          </w:p>
          <w:p w14:paraId="378FE527" w14:textId="77777777" w:rsidR="004142C8" w:rsidRPr="00BC4C0A" w:rsidRDefault="00765724" w:rsidP="00765724">
            <w:pPr>
              <w:spacing w:before="0" w:line="276" w:lineRule="auto"/>
              <w:ind w:left="360" w:hanging="360"/>
              <w:rPr>
                <w:rFonts w:cs="Arial"/>
                <w:kern w:val="2"/>
                <w:sz w:val="20"/>
                <w:szCs w:val="20"/>
              </w:rPr>
            </w:pPr>
            <w:r>
              <w:rPr>
                <w:rFonts w:cs="Arial"/>
                <w:b/>
                <w:kern w:val="2"/>
                <w:sz w:val="20"/>
                <w:szCs w:val="20"/>
              </w:rPr>
              <w:t>Standard Form</w:t>
            </w:r>
            <w:r w:rsidR="004142C8" w:rsidRPr="00BC4C0A">
              <w:rPr>
                <w:rFonts w:cs="Arial"/>
                <w:b/>
                <w:kern w:val="2"/>
                <w:sz w:val="20"/>
                <w:szCs w:val="20"/>
              </w:rPr>
              <w:t>—LLL (Rev. 7-97)</w:t>
            </w:r>
          </w:p>
        </w:tc>
      </w:tr>
    </w:tbl>
    <w:p w14:paraId="6E583502" w14:textId="77777777" w:rsidR="004142C8" w:rsidRPr="00BC4C0A" w:rsidRDefault="004142C8" w:rsidP="008A4964">
      <w:pPr>
        <w:spacing w:before="0"/>
        <w:rPr>
          <w:rFonts w:cs="Arial"/>
          <w:kern w:val="2"/>
          <w:sz w:val="20"/>
          <w:szCs w:val="20"/>
        </w:rPr>
      </w:pPr>
    </w:p>
    <w:p w14:paraId="48F6811E" w14:textId="77777777" w:rsidR="004142C8" w:rsidRPr="00BC4C0A" w:rsidRDefault="004142C8" w:rsidP="008A4964">
      <w:pPr>
        <w:pStyle w:val="Heading1"/>
        <w:spacing w:before="0"/>
        <w:rPr>
          <w:kern w:val="2"/>
        </w:rPr>
        <w:sectPr w:rsidR="004142C8" w:rsidRPr="00BC4C0A" w:rsidSect="004142C8">
          <w:headerReference w:type="default" r:id="rId123"/>
          <w:pgSz w:w="12240" w:h="15840" w:code="1"/>
          <w:pgMar w:top="1440" w:right="1440" w:bottom="1440" w:left="1440" w:header="720" w:footer="720" w:gutter="0"/>
          <w:cols w:space="720"/>
          <w:titlePg/>
          <w:docGrid w:linePitch="360"/>
        </w:sectPr>
      </w:pPr>
    </w:p>
    <w:p w14:paraId="33C42B40" w14:textId="77777777" w:rsidR="004142C8" w:rsidRPr="003F4952" w:rsidRDefault="004142C8" w:rsidP="008A4964">
      <w:pPr>
        <w:pStyle w:val="H3NoSpacing"/>
        <w:jc w:val="center"/>
        <w:rPr>
          <w:color w:val="auto"/>
          <w:kern w:val="2"/>
        </w:rPr>
      </w:pPr>
      <w:bookmarkStart w:id="138" w:name="_Toc347324109"/>
      <w:bookmarkStart w:id="139" w:name="_Toc382563191"/>
      <w:bookmarkStart w:id="140" w:name="_Toc455579776"/>
      <w:r w:rsidRPr="003F4952">
        <w:rPr>
          <w:color w:val="auto"/>
          <w:kern w:val="2"/>
        </w:rPr>
        <w:t xml:space="preserve">Instructions for Completion of SF-LLL, </w:t>
      </w:r>
      <w:r w:rsidR="008A4964" w:rsidRPr="003F4952">
        <w:rPr>
          <w:color w:val="auto"/>
          <w:kern w:val="2"/>
        </w:rPr>
        <w:br/>
      </w:r>
      <w:r w:rsidRPr="003F4952">
        <w:rPr>
          <w:color w:val="auto"/>
          <w:kern w:val="2"/>
        </w:rPr>
        <w:t>Disclosure of Lobbying Activities</w:t>
      </w:r>
      <w:bookmarkEnd w:id="138"/>
      <w:bookmarkEnd w:id="139"/>
      <w:bookmarkEnd w:id="140"/>
    </w:p>
    <w:p w14:paraId="07BBF771" w14:textId="77777777" w:rsidR="00EC73D5" w:rsidRPr="00B532A9" w:rsidRDefault="004142C8" w:rsidP="002B737D">
      <w:pPr>
        <w:rPr>
          <w:rFonts w:cs="Arial"/>
          <w:spacing w:val="-2"/>
          <w:kern w:val="2"/>
          <w:sz w:val="21"/>
          <w:szCs w:val="21"/>
        </w:rPr>
      </w:pPr>
      <w:r w:rsidRPr="00B532A9">
        <w:rPr>
          <w:rFonts w:cs="Arial"/>
          <w:spacing w:val="-2"/>
          <w:kern w:val="2"/>
          <w:sz w:val="21"/>
          <w:szCs w:val="21"/>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51105E93" w14:textId="77777777" w:rsidR="004142C8" w:rsidRPr="00BC4C0A" w:rsidRDefault="004142C8" w:rsidP="002B737D">
      <w:pPr>
        <w:ind w:left="360" w:hanging="360"/>
        <w:rPr>
          <w:rFonts w:cs="Arial"/>
          <w:kern w:val="2"/>
          <w:sz w:val="21"/>
          <w:szCs w:val="21"/>
        </w:rPr>
        <w:sectPr w:rsidR="004142C8" w:rsidRPr="00BC4C0A" w:rsidSect="004142C8">
          <w:pgSz w:w="12240" w:h="15840" w:code="1"/>
          <w:pgMar w:top="1440" w:right="1440" w:bottom="1440" w:left="1440" w:header="720" w:footer="720" w:gutter="0"/>
          <w:cols w:space="720"/>
          <w:titlePg/>
          <w:docGrid w:linePitch="360"/>
        </w:sectPr>
      </w:pPr>
    </w:p>
    <w:p w14:paraId="7C0913E7" w14:textId="77777777" w:rsidR="004142C8" w:rsidRPr="00BC4C0A" w:rsidRDefault="004142C8" w:rsidP="002B737D">
      <w:pPr>
        <w:spacing w:before="120"/>
        <w:ind w:left="360" w:hanging="360"/>
        <w:rPr>
          <w:rFonts w:cs="Arial"/>
          <w:kern w:val="2"/>
          <w:sz w:val="21"/>
          <w:szCs w:val="21"/>
        </w:rPr>
      </w:pPr>
      <w:r w:rsidRPr="00BC4C0A">
        <w:rPr>
          <w:rFonts w:cs="Arial"/>
          <w:kern w:val="2"/>
          <w:sz w:val="21"/>
          <w:szCs w:val="21"/>
        </w:rPr>
        <w:t>1.</w:t>
      </w:r>
      <w:r w:rsidRPr="00BC4C0A">
        <w:rPr>
          <w:rFonts w:cs="Arial"/>
          <w:kern w:val="2"/>
          <w:sz w:val="21"/>
          <w:szCs w:val="21"/>
        </w:rPr>
        <w:tab/>
        <w:t>Identify the type of covered Federal action for which lobbying activity is and/or has been secured to influence the outcome of a covered Federal action.</w:t>
      </w:r>
    </w:p>
    <w:p w14:paraId="034D7158" w14:textId="77777777" w:rsidR="004142C8" w:rsidRPr="00BC4C0A" w:rsidRDefault="004142C8" w:rsidP="002B737D">
      <w:pPr>
        <w:spacing w:before="120"/>
        <w:ind w:left="360" w:hanging="360"/>
        <w:rPr>
          <w:rFonts w:cs="Arial"/>
          <w:spacing w:val="-4"/>
          <w:kern w:val="2"/>
          <w:sz w:val="21"/>
          <w:szCs w:val="21"/>
        </w:rPr>
      </w:pPr>
      <w:r w:rsidRPr="00BC4C0A">
        <w:rPr>
          <w:rFonts w:cs="Arial"/>
          <w:spacing w:val="-4"/>
          <w:kern w:val="2"/>
          <w:sz w:val="21"/>
          <w:szCs w:val="21"/>
        </w:rPr>
        <w:t>2.</w:t>
      </w:r>
      <w:r w:rsidRPr="00BC4C0A">
        <w:rPr>
          <w:rFonts w:cs="Arial"/>
          <w:spacing w:val="-4"/>
          <w:kern w:val="2"/>
          <w:sz w:val="21"/>
          <w:szCs w:val="21"/>
        </w:rPr>
        <w:tab/>
        <w:t>Identify the status of the covered Federal action.</w:t>
      </w:r>
    </w:p>
    <w:p w14:paraId="4D01EA26" w14:textId="77777777" w:rsidR="004142C8" w:rsidRPr="00BC4C0A" w:rsidRDefault="004142C8" w:rsidP="002B737D">
      <w:pPr>
        <w:spacing w:before="120"/>
        <w:ind w:left="360" w:hanging="360"/>
        <w:rPr>
          <w:rFonts w:cs="Arial"/>
          <w:kern w:val="2"/>
          <w:sz w:val="21"/>
          <w:szCs w:val="21"/>
        </w:rPr>
      </w:pPr>
      <w:r w:rsidRPr="00BC4C0A">
        <w:rPr>
          <w:rFonts w:cs="Arial"/>
          <w:kern w:val="2"/>
          <w:sz w:val="21"/>
          <w:szCs w:val="21"/>
        </w:rPr>
        <w:t>3.</w:t>
      </w:r>
      <w:r w:rsidRPr="00BC4C0A">
        <w:rPr>
          <w:rFonts w:cs="Arial"/>
          <w:kern w:val="2"/>
          <w:sz w:val="21"/>
          <w:szCs w:val="21"/>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5D80A1F3" w14:textId="77777777" w:rsidR="004142C8" w:rsidRPr="00BC4C0A" w:rsidRDefault="004142C8" w:rsidP="002B737D">
      <w:pPr>
        <w:spacing w:before="120"/>
        <w:ind w:left="360" w:hanging="360"/>
        <w:rPr>
          <w:rFonts w:cs="Arial"/>
          <w:spacing w:val="-2"/>
          <w:kern w:val="2"/>
          <w:sz w:val="21"/>
          <w:szCs w:val="21"/>
        </w:rPr>
      </w:pPr>
      <w:r w:rsidRPr="00BC4C0A">
        <w:rPr>
          <w:rFonts w:cs="Arial"/>
          <w:spacing w:val="-2"/>
          <w:kern w:val="2"/>
          <w:sz w:val="21"/>
          <w:szCs w:val="21"/>
        </w:rPr>
        <w:t>4.</w:t>
      </w:r>
      <w:r w:rsidRPr="00BC4C0A">
        <w:rPr>
          <w:rFonts w:cs="Arial"/>
          <w:spacing w:val="-2"/>
          <w:kern w:val="2"/>
          <w:sz w:val="21"/>
          <w:szCs w:val="21"/>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2AD1D892" w14:textId="77777777" w:rsidR="004142C8" w:rsidRPr="00BC4C0A" w:rsidRDefault="004142C8" w:rsidP="002B737D">
      <w:pPr>
        <w:spacing w:before="120"/>
        <w:ind w:left="360" w:hanging="360"/>
        <w:rPr>
          <w:rFonts w:cs="Arial"/>
          <w:kern w:val="2"/>
          <w:sz w:val="21"/>
          <w:szCs w:val="21"/>
        </w:rPr>
      </w:pPr>
      <w:r w:rsidRPr="00BC4C0A">
        <w:rPr>
          <w:rFonts w:cs="Arial"/>
          <w:kern w:val="2"/>
          <w:sz w:val="21"/>
          <w:szCs w:val="21"/>
        </w:rPr>
        <w:t>5.</w:t>
      </w:r>
      <w:r w:rsidRPr="00BC4C0A">
        <w:rPr>
          <w:rFonts w:cs="Arial"/>
          <w:kern w:val="2"/>
          <w:sz w:val="21"/>
          <w:szCs w:val="21"/>
        </w:rPr>
        <w:tab/>
        <w:t>If the organization filing the report in item 4 checks “Subawardee,” then enter the full name, address, city, State and zip code of the prime Federal recipient. Include Congressional District, if known.</w:t>
      </w:r>
    </w:p>
    <w:p w14:paraId="4F6E2517" w14:textId="77777777" w:rsidR="004142C8" w:rsidRPr="00BC4C0A" w:rsidRDefault="004142C8" w:rsidP="002B737D">
      <w:pPr>
        <w:spacing w:before="120"/>
        <w:ind w:left="360" w:hanging="360"/>
        <w:rPr>
          <w:rFonts w:cs="Arial"/>
          <w:spacing w:val="-4"/>
          <w:kern w:val="2"/>
          <w:sz w:val="21"/>
          <w:szCs w:val="21"/>
        </w:rPr>
      </w:pPr>
      <w:r w:rsidRPr="00BC4C0A">
        <w:rPr>
          <w:rFonts w:cs="Arial"/>
          <w:spacing w:val="-4"/>
          <w:kern w:val="2"/>
          <w:sz w:val="21"/>
          <w:szCs w:val="21"/>
        </w:rPr>
        <w:t>6.</w:t>
      </w:r>
      <w:r w:rsidRPr="00BC4C0A">
        <w:rPr>
          <w:rFonts w:cs="Arial"/>
          <w:spacing w:val="-4"/>
          <w:kern w:val="2"/>
          <w:sz w:val="21"/>
          <w:szCs w:val="21"/>
        </w:rPr>
        <w:tab/>
        <w:t>Enter the name of the federal agency making the award or loan commitment. Include at least one organizational level below agency name, if known. For example, Department of Transportation, United States Coast Guard.</w:t>
      </w:r>
    </w:p>
    <w:p w14:paraId="4F91CB35" w14:textId="77777777" w:rsidR="004142C8" w:rsidRPr="00BC4C0A" w:rsidRDefault="004142C8" w:rsidP="002B737D">
      <w:pPr>
        <w:spacing w:before="120"/>
        <w:ind w:left="360" w:hanging="360"/>
        <w:rPr>
          <w:rFonts w:cs="Arial"/>
          <w:kern w:val="2"/>
          <w:sz w:val="21"/>
          <w:szCs w:val="21"/>
        </w:rPr>
      </w:pPr>
      <w:r w:rsidRPr="00BC4C0A">
        <w:rPr>
          <w:rFonts w:cs="Arial"/>
          <w:kern w:val="2"/>
          <w:sz w:val="21"/>
          <w:szCs w:val="21"/>
        </w:rPr>
        <w:t>7.</w:t>
      </w:r>
      <w:r w:rsidRPr="00BC4C0A">
        <w:rPr>
          <w:rFonts w:cs="Arial"/>
          <w:kern w:val="2"/>
          <w:sz w:val="21"/>
          <w:szCs w:val="21"/>
        </w:rPr>
        <w:tab/>
        <w:t>Enter the Federal program name or description for the covered Federal action (item 1). If known, enter the full Catalog of Federal Domestic Assistance (CFDA) number for grants, cooperative agreements, loans, and loan commitments.</w:t>
      </w:r>
    </w:p>
    <w:p w14:paraId="272D80A7" w14:textId="77777777" w:rsidR="004142C8" w:rsidRPr="00BC4C0A" w:rsidRDefault="004142C8" w:rsidP="002B737D">
      <w:pPr>
        <w:spacing w:before="120"/>
        <w:ind w:left="360" w:hanging="360"/>
        <w:rPr>
          <w:rFonts w:cs="Arial"/>
          <w:kern w:val="2"/>
          <w:sz w:val="21"/>
          <w:szCs w:val="21"/>
        </w:rPr>
      </w:pPr>
      <w:r w:rsidRPr="00BC4C0A">
        <w:rPr>
          <w:rFonts w:cs="Arial"/>
          <w:kern w:val="2"/>
          <w:sz w:val="21"/>
          <w:szCs w:val="21"/>
        </w:rPr>
        <w:t>8.</w:t>
      </w:r>
      <w:r w:rsidRPr="00BC4C0A">
        <w:rPr>
          <w:rFonts w:cs="Arial"/>
          <w:kern w:val="2"/>
          <w:sz w:val="21"/>
          <w:szCs w:val="21"/>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7AD5CB0" w14:textId="77777777" w:rsidR="004142C8" w:rsidRPr="00BC4C0A" w:rsidRDefault="004142C8" w:rsidP="002B737D">
      <w:pPr>
        <w:spacing w:before="120"/>
        <w:ind w:left="360" w:hanging="360"/>
        <w:rPr>
          <w:rFonts w:cs="Arial"/>
          <w:kern w:val="2"/>
          <w:sz w:val="21"/>
          <w:szCs w:val="21"/>
        </w:rPr>
      </w:pPr>
      <w:r w:rsidRPr="00BC4C0A">
        <w:rPr>
          <w:rFonts w:cs="Arial"/>
          <w:kern w:val="2"/>
          <w:sz w:val="21"/>
          <w:szCs w:val="21"/>
        </w:rPr>
        <w:t>9.</w:t>
      </w:r>
      <w:r w:rsidRPr="00BC4C0A">
        <w:rPr>
          <w:rFonts w:cs="Arial"/>
          <w:kern w:val="2"/>
          <w:sz w:val="21"/>
          <w:szCs w:val="21"/>
        </w:rPr>
        <w:tab/>
        <w:t>For a covered Federal action where there has been an award or loan commitment by the Federal agency, enter the Federal amount of the award/loan commitment for the prime entity identified in item 4 or 5.</w:t>
      </w:r>
    </w:p>
    <w:p w14:paraId="70C9937E" w14:textId="77777777" w:rsidR="004142C8" w:rsidRPr="00BC4C0A" w:rsidRDefault="004142C8" w:rsidP="002B737D">
      <w:pPr>
        <w:tabs>
          <w:tab w:val="left" w:pos="360"/>
        </w:tabs>
        <w:spacing w:before="120"/>
        <w:ind w:left="720" w:hanging="720"/>
        <w:rPr>
          <w:rFonts w:cs="Arial"/>
          <w:kern w:val="2"/>
          <w:sz w:val="21"/>
          <w:szCs w:val="21"/>
        </w:rPr>
      </w:pPr>
      <w:r w:rsidRPr="00BC4C0A">
        <w:rPr>
          <w:rFonts w:cs="Arial"/>
          <w:kern w:val="2"/>
          <w:sz w:val="21"/>
          <w:szCs w:val="21"/>
        </w:rPr>
        <w:t>10.</w:t>
      </w:r>
      <w:r w:rsidRPr="00BC4C0A">
        <w:rPr>
          <w:rFonts w:cs="Arial"/>
          <w:kern w:val="2"/>
          <w:sz w:val="21"/>
          <w:szCs w:val="21"/>
        </w:rPr>
        <w:tab/>
        <w:t>(a)</w:t>
      </w:r>
      <w:r w:rsidRPr="00BC4C0A">
        <w:rPr>
          <w:rFonts w:cs="Arial"/>
          <w:kern w:val="2"/>
          <w:sz w:val="21"/>
          <w:szCs w:val="21"/>
        </w:rPr>
        <w:tab/>
        <w:t>Enter the full name, address, city, State and zip code of the lobbying registrant under the Lobbying Disclosure Act of 1995 engaged by the reporting entity identified in item 4 to influence the covered Federal action.</w:t>
      </w:r>
    </w:p>
    <w:p w14:paraId="002C3486" w14:textId="77777777" w:rsidR="004142C8" w:rsidRPr="00BC4C0A" w:rsidRDefault="004142C8" w:rsidP="002B737D">
      <w:pPr>
        <w:spacing w:before="120"/>
        <w:ind w:left="720" w:hanging="360"/>
        <w:rPr>
          <w:rFonts w:cs="Arial"/>
          <w:kern w:val="2"/>
          <w:sz w:val="21"/>
          <w:szCs w:val="21"/>
        </w:rPr>
      </w:pPr>
      <w:r w:rsidRPr="00BC4C0A">
        <w:rPr>
          <w:rFonts w:cs="Arial"/>
          <w:kern w:val="2"/>
          <w:sz w:val="21"/>
          <w:szCs w:val="21"/>
        </w:rPr>
        <w:t>(b) Enter the full names of the individual(s) performing services, and include full address if different from 10(a). Enter Last Name, First Name, and Middle Initial (MI).</w:t>
      </w:r>
    </w:p>
    <w:p w14:paraId="3AE7B3F3" w14:textId="77777777" w:rsidR="00EC73D5" w:rsidRPr="00BC4C0A" w:rsidRDefault="004142C8" w:rsidP="002B737D">
      <w:pPr>
        <w:tabs>
          <w:tab w:val="left" w:pos="792"/>
        </w:tabs>
        <w:spacing w:before="120"/>
        <w:ind w:left="360" w:hanging="360"/>
        <w:rPr>
          <w:rFonts w:cs="Arial"/>
          <w:kern w:val="2"/>
          <w:sz w:val="21"/>
          <w:szCs w:val="21"/>
        </w:rPr>
      </w:pPr>
      <w:r w:rsidRPr="00BC4C0A">
        <w:rPr>
          <w:rFonts w:cs="Arial"/>
          <w:kern w:val="2"/>
          <w:sz w:val="21"/>
          <w:szCs w:val="21"/>
        </w:rPr>
        <w:t>11.</w:t>
      </w:r>
      <w:r w:rsidRPr="00BC4C0A">
        <w:rPr>
          <w:rFonts w:cs="Arial"/>
          <w:kern w:val="2"/>
          <w:sz w:val="21"/>
          <w:szCs w:val="21"/>
        </w:rPr>
        <w:tab/>
        <w:t>The certifying official shall sign and date the form, print his/her name, title and telephone number.</w:t>
      </w:r>
    </w:p>
    <w:p w14:paraId="65EF3EC1" w14:textId="77777777" w:rsidR="004142C8" w:rsidRPr="00BC4C0A" w:rsidRDefault="004142C8" w:rsidP="002B737D">
      <w:pPr>
        <w:rPr>
          <w:rFonts w:cs="Arial"/>
          <w:kern w:val="2"/>
          <w:sz w:val="21"/>
          <w:szCs w:val="21"/>
        </w:rPr>
        <w:sectPr w:rsidR="004142C8" w:rsidRPr="00BC4C0A" w:rsidSect="004142C8">
          <w:type w:val="continuous"/>
          <w:pgSz w:w="12240" w:h="15840" w:code="1"/>
          <w:pgMar w:top="1440" w:right="1440" w:bottom="1440" w:left="1440" w:header="720" w:footer="720" w:gutter="0"/>
          <w:cols w:num="2" w:space="360"/>
          <w:titlePg/>
          <w:docGrid w:linePitch="360"/>
        </w:sectPr>
      </w:pPr>
    </w:p>
    <w:p w14:paraId="2647534C" w14:textId="77777777" w:rsidR="004142C8" w:rsidRPr="00BC4C0A" w:rsidRDefault="004142C8" w:rsidP="002B737D">
      <w:pPr>
        <w:pStyle w:val="PBS"/>
        <w:rPr>
          <w:color w:val="auto"/>
          <w:kern w:val="2"/>
        </w:rPr>
      </w:pPr>
      <w:r w:rsidRPr="00BC4C0A">
        <w:rPr>
          <w:color w:val="auto"/>
          <w:kern w:val="2"/>
        </w:rPr>
        <w:t>Paperwork Reduction Act Statement</w:t>
      </w:r>
    </w:p>
    <w:p w14:paraId="195354A4" w14:textId="77777777" w:rsidR="004142C8" w:rsidRPr="00BC4C0A" w:rsidRDefault="004142C8" w:rsidP="002B737D">
      <w:pPr>
        <w:keepLines/>
        <w:spacing w:before="120"/>
        <w:rPr>
          <w:rFonts w:cs="Arial"/>
          <w:kern w:val="2"/>
          <w:szCs w:val="20"/>
        </w:rPr>
      </w:pPr>
      <w:r w:rsidRPr="00BC4C0A">
        <w:rPr>
          <w:rFonts w:cs="Arial"/>
          <w:kern w:val="2"/>
          <w:szCs w:val="20"/>
        </w:rPr>
        <w:t xml:space="preserve">According to the </w:t>
      </w:r>
      <w:r w:rsidRPr="00BC4C0A">
        <w:rPr>
          <w:rFonts w:cs="Arial"/>
          <w:i/>
          <w:kern w:val="2"/>
          <w:szCs w:val="20"/>
        </w:rPr>
        <w:t>Paperwork Reduction Act</w:t>
      </w:r>
      <w:r w:rsidRPr="00BC4C0A">
        <w:rPr>
          <w:rFonts w:cs="Arial"/>
          <w:kern w:val="2"/>
          <w:szCs w:val="20"/>
        </w:rPr>
        <w: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w:t>
      </w:r>
    </w:p>
    <w:p w14:paraId="2CE2DCBD" w14:textId="77777777" w:rsidR="004142C8" w:rsidRPr="00BC4C0A" w:rsidRDefault="004142C8" w:rsidP="008A4964">
      <w:pPr>
        <w:pStyle w:val="Address1"/>
      </w:pPr>
      <w:r w:rsidRPr="00BC4C0A">
        <w:t>Office of Management and Budget</w:t>
      </w:r>
    </w:p>
    <w:p w14:paraId="163B0B3D" w14:textId="77777777" w:rsidR="004142C8" w:rsidRPr="00BC4C0A" w:rsidRDefault="004142C8" w:rsidP="008A4964">
      <w:pPr>
        <w:pStyle w:val="Address2"/>
      </w:pPr>
      <w:r w:rsidRPr="00BC4C0A">
        <w:t>Paperwork Reduction Project (0348-0046)</w:t>
      </w:r>
    </w:p>
    <w:p w14:paraId="722AEF0F" w14:textId="77777777" w:rsidR="00EC73D5" w:rsidRPr="00BC4C0A" w:rsidRDefault="004142C8" w:rsidP="008A4964">
      <w:pPr>
        <w:pStyle w:val="Address2"/>
      </w:pPr>
      <w:r w:rsidRPr="00BC4C0A">
        <w:t>Washington, DC 20503</w:t>
      </w:r>
    </w:p>
    <w:p w14:paraId="742212B9" w14:textId="77777777" w:rsidR="004142C8" w:rsidRPr="008A4964" w:rsidRDefault="004142C8" w:rsidP="008A4964"/>
    <w:p w14:paraId="5A354236" w14:textId="77777777" w:rsidR="008A4964" w:rsidRPr="008A4964" w:rsidRDefault="008A4964" w:rsidP="008A4964">
      <w:pPr>
        <w:sectPr w:rsidR="008A4964" w:rsidRPr="008A4964" w:rsidSect="004142C8">
          <w:headerReference w:type="default" r:id="rId124"/>
          <w:type w:val="continuous"/>
          <w:pgSz w:w="12240" w:h="15840" w:code="1"/>
          <w:pgMar w:top="1440" w:right="1440" w:bottom="1440" w:left="1440" w:header="720" w:footer="720" w:gutter="0"/>
          <w:cols w:space="720"/>
          <w:titlePg/>
          <w:docGrid w:linePitch="360"/>
        </w:sectPr>
      </w:pPr>
    </w:p>
    <w:p w14:paraId="4839E6F6" w14:textId="77777777" w:rsidR="00005E72" w:rsidRPr="00BC4C0A" w:rsidRDefault="00005E72" w:rsidP="00005E72">
      <w:pPr>
        <w:pStyle w:val="Heading2"/>
        <w:rPr>
          <w:kern w:val="2"/>
        </w:rPr>
      </w:pPr>
      <w:bookmarkStart w:id="141" w:name="_Toc516141906"/>
      <w:bookmarkStart w:id="142" w:name="_Toc347324112"/>
      <w:bookmarkStart w:id="143" w:name="_Toc382563192"/>
      <w:r>
        <w:rPr>
          <w:kern w:val="2"/>
        </w:rPr>
        <w:t xml:space="preserve">Part </w:t>
      </w:r>
      <w:r w:rsidRPr="00BC4C0A">
        <w:rPr>
          <w:kern w:val="2"/>
        </w:rPr>
        <w:t>V</w:t>
      </w:r>
      <w:r>
        <w:rPr>
          <w:kern w:val="2"/>
        </w:rPr>
        <w:t>I</w:t>
      </w:r>
      <w:r w:rsidRPr="00BC4C0A">
        <w:rPr>
          <w:kern w:val="2"/>
        </w:rPr>
        <w:t xml:space="preserve">: </w:t>
      </w:r>
      <w:r>
        <w:rPr>
          <w:kern w:val="2"/>
        </w:rPr>
        <w:t>Additional Information</w:t>
      </w:r>
      <w:bookmarkEnd w:id="141"/>
    </w:p>
    <w:p w14:paraId="705E40EF" w14:textId="77777777" w:rsidR="004142C8" w:rsidRPr="008A4964" w:rsidRDefault="004142C8" w:rsidP="00EF6890">
      <w:pPr>
        <w:pStyle w:val="H3TOC"/>
      </w:pPr>
      <w:bookmarkStart w:id="144" w:name="_Toc516141907"/>
      <w:r w:rsidRPr="00EF6890">
        <w:t>DUNS</w:t>
      </w:r>
      <w:r w:rsidRPr="008A4964">
        <w:t xml:space="preserve"> Number Instructions</w:t>
      </w:r>
      <w:bookmarkEnd w:id="142"/>
      <w:bookmarkEnd w:id="143"/>
      <w:bookmarkEnd w:id="144"/>
    </w:p>
    <w:p w14:paraId="6AEDFB4C" w14:textId="77777777" w:rsidR="004142C8" w:rsidRPr="00BC4C0A" w:rsidRDefault="004142C8" w:rsidP="002B737D">
      <w:pPr>
        <w:pStyle w:val="Heading4"/>
        <w:rPr>
          <w:kern w:val="2"/>
        </w:rPr>
      </w:pPr>
      <w:r w:rsidRPr="00BC4C0A">
        <w:rPr>
          <w:kern w:val="2"/>
        </w:rPr>
        <w:t>D-U-N-S No.</w:t>
      </w:r>
    </w:p>
    <w:p w14:paraId="46CE70CB" w14:textId="77777777" w:rsidR="004142C8" w:rsidRDefault="004142C8" w:rsidP="008A4964">
      <w:r w:rsidRPr="00BC4C0A">
        <w:t>Please provide the applicant's D-U-N-S Number. You can obtain your D-U-N-S Number at no charge by calling 1-800-333-0505 or by completing a D-U-N-S Number Request Form. The form can be obtained via the Internet at the following URL:</w:t>
      </w:r>
    </w:p>
    <w:p w14:paraId="78CA0205" w14:textId="77777777" w:rsidR="008A4964" w:rsidRPr="008A4964" w:rsidRDefault="007E32A9" w:rsidP="008A4964">
      <w:pPr>
        <w:jc w:val="center"/>
        <w:rPr>
          <w:b/>
        </w:rPr>
      </w:pPr>
      <w:hyperlink r:id="rId125" w:tooltip="Get a D-U-N-S Number " w:history="1">
        <w:r w:rsidR="008A4964" w:rsidRPr="00456B72">
          <w:rPr>
            <w:rStyle w:val="Hyperlink"/>
            <w:b/>
          </w:rPr>
          <w:t>www.dnb.com/duns-number.html</w:t>
        </w:r>
      </w:hyperlink>
    </w:p>
    <w:p w14:paraId="78BC77B1" w14:textId="77777777" w:rsidR="004142C8" w:rsidRPr="00BC4C0A" w:rsidRDefault="004142C8" w:rsidP="008A4964">
      <w:r w:rsidRPr="00BC4C0A">
        <w:t>The D-U-N-S Number is a unique nine</w:t>
      </w:r>
      <w:r w:rsidRPr="00BC4C0A">
        <w:noBreakHyphen/>
        <w:t>digit number that does not convey any information about the recipient. A built in check digit helps assure the accuracy of the D-U-N-S Number. The ninth digit of each number is the check digit, which is mathematically related to the other digits. It lets computer systems determine if a D-U-N-S Number has been entered correctly.</w:t>
      </w:r>
    </w:p>
    <w:p w14:paraId="7148C77F" w14:textId="77777777" w:rsidR="004142C8" w:rsidRPr="00BC4C0A" w:rsidRDefault="004142C8" w:rsidP="008A4964">
      <w:r w:rsidRPr="00BC4C0A">
        <w:t>Dun &amp; Bradstreet, a global information services provider, has assigned D-U-N-S numbers to over 43 million companies worldwide.</w:t>
      </w:r>
    </w:p>
    <w:p w14:paraId="101A3944" w14:textId="77777777" w:rsidR="004142C8" w:rsidRPr="00BC4C0A" w:rsidRDefault="004142C8" w:rsidP="00EF6890">
      <w:pPr>
        <w:pStyle w:val="H3TOC"/>
      </w:pPr>
      <w:bookmarkStart w:id="145" w:name="_Toc347324113"/>
      <w:bookmarkStart w:id="146" w:name="_Toc382563193"/>
      <w:bookmarkStart w:id="147" w:name="_Toc516141908"/>
      <w:r w:rsidRPr="00BC4C0A">
        <w:t>Grant Application Receipt Acknowledgement</w:t>
      </w:r>
      <w:bookmarkEnd w:id="145"/>
      <w:bookmarkEnd w:id="146"/>
      <w:bookmarkEnd w:id="147"/>
    </w:p>
    <w:p w14:paraId="5913AF5B" w14:textId="77777777" w:rsidR="004142C8" w:rsidRPr="00BC4C0A" w:rsidRDefault="004142C8" w:rsidP="001E0A74">
      <w:r w:rsidRPr="00BC4C0A">
        <w:t>If you fail to receive the notification of application within fifteen (15) days from the closing date, call:</w:t>
      </w:r>
    </w:p>
    <w:p w14:paraId="633B251A" w14:textId="77777777" w:rsidR="004142C8" w:rsidRPr="00BC4C0A" w:rsidRDefault="004142C8" w:rsidP="008A4964">
      <w:pPr>
        <w:pStyle w:val="Address1"/>
      </w:pPr>
      <w:r w:rsidRPr="00BC4C0A">
        <w:t>U.S. Department of Education</w:t>
      </w:r>
    </w:p>
    <w:p w14:paraId="6F0B37A0" w14:textId="77777777" w:rsidR="004142C8" w:rsidRPr="00BC4C0A" w:rsidRDefault="004142C8" w:rsidP="008A4964">
      <w:pPr>
        <w:pStyle w:val="Address2"/>
      </w:pPr>
      <w:r w:rsidRPr="00BC4C0A">
        <w:t>Application</w:t>
      </w:r>
      <w:r w:rsidRPr="008A4964">
        <w:t xml:space="preserve"> </w:t>
      </w:r>
      <w:r w:rsidRPr="00BC4C0A">
        <w:t>Control Center</w:t>
      </w:r>
    </w:p>
    <w:p w14:paraId="1C61E585" w14:textId="77777777" w:rsidR="004142C8" w:rsidRPr="00BC4C0A" w:rsidRDefault="004142C8" w:rsidP="008A4964">
      <w:pPr>
        <w:pStyle w:val="Address1"/>
      </w:pPr>
      <w:r w:rsidRPr="00BC4C0A">
        <w:t>202-245-6288</w:t>
      </w:r>
    </w:p>
    <w:p w14:paraId="72AEE479" w14:textId="77777777" w:rsidR="004142C8" w:rsidRPr="00BC4C0A" w:rsidRDefault="004142C8" w:rsidP="00EF6890">
      <w:pPr>
        <w:pStyle w:val="H3TOC"/>
      </w:pPr>
      <w:bookmarkStart w:id="148" w:name="_Toc347324114"/>
      <w:bookmarkStart w:id="149" w:name="_Toc382563194"/>
      <w:bookmarkStart w:id="150" w:name="_Toc516141909"/>
      <w:r w:rsidRPr="00BC4C0A">
        <w:t>Grant and Contract Funding Information</w:t>
      </w:r>
      <w:bookmarkEnd w:id="148"/>
      <w:bookmarkEnd w:id="149"/>
      <w:bookmarkEnd w:id="150"/>
    </w:p>
    <w:p w14:paraId="3A7FE8E6" w14:textId="77777777" w:rsidR="004142C8" w:rsidRPr="00BC4C0A" w:rsidRDefault="004142C8" w:rsidP="001E0A74">
      <w:r w:rsidRPr="00BC4C0A">
        <w:t>The Department of Education provides information about grant and contract opportunities electronically in several ways:</w:t>
      </w:r>
    </w:p>
    <w:p w14:paraId="58168B9B" w14:textId="77777777" w:rsidR="004142C8" w:rsidRPr="00BC4C0A" w:rsidRDefault="004142C8" w:rsidP="002B737D">
      <w:pPr>
        <w:spacing w:before="120"/>
        <w:ind w:left="720"/>
        <w:rPr>
          <w:rFonts w:cs="Arial"/>
          <w:bCs/>
          <w:kern w:val="2"/>
        </w:rPr>
      </w:pPr>
      <w:r w:rsidRPr="00BC4C0A">
        <w:rPr>
          <w:rFonts w:cs="Arial"/>
          <w:bCs/>
          <w:kern w:val="2"/>
        </w:rPr>
        <w:t xml:space="preserve">ED Internet Home Page: </w:t>
      </w:r>
      <w:hyperlink r:id="rId126" w:tooltip="ED Internet Home Page" w:history="1">
        <w:r w:rsidRPr="00BC4C0A">
          <w:rPr>
            <w:rFonts w:cs="Arial"/>
            <w:bCs/>
            <w:kern w:val="2"/>
          </w:rPr>
          <w:t>www.ed.gov</w:t>
        </w:r>
      </w:hyperlink>
    </w:p>
    <w:p w14:paraId="73F6A128" w14:textId="77777777" w:rsidR="0067378C" w:rsidRPr="00BC4C0A" w:rsidRDefault="0067378C" w:rsidP="001E0A74">
      <w:pPr>
        <w:spacing w:before="120"/>
        <w:ind w:left="720"/>
        <w:rPr>
          <w:rFonts w:cs="Arial"/>
          <w:bCs/>
          <w:kern w:val="2"/>
        </w:rPr>
      </w:pPr>
      <w:r w:rsidRPr="00BC4C0A">
        <w:rPr>
          <w:rFonts w:cs="Arial"/>
          <w:bCs/>
          <w:kern w:val="2"/>
        </w:rPr>
        <w:t xml:space="preserve">Grants.gov: </w:t>
      </w:r>
      <w:hyperlink r:id="rId127" w:history="1">
        <w:r w:rsidRPr="00BC4C0A">
          <w:rPr>
            <w:rStyle w:val="Hyperlink"/>
            <w:rFonts w:cs="Arial"/>
            <w:bCs/>
            <w:color w:val="auto"/>
            <w:kern w:val="2"/>
            <w:u w:val="none"/>
          </w:rPr>
          <w:t>www.Grants.gov</w:t>
        </w:r>
      </w:hyperlink>
    </w:p>
    <w:sectPr w:rsidR="0067378C" w:rsidRPr="00BC4C0A" w:rsidSect="00F92398">
      <w:headerReference w:type="even" r:id="rId128"/>
      <w:pgSz w:w="12240" w:h="15840" w:code="1"/>
      <w:pgMar w:top="1440" w:right="1440" w:bottom="1440" w:left="1440" w:header="720" w:footer="720"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8F8C1" w14:textId="77777777" w:rsidR="00B50528" w:rsidRDefault="00B50528">
      <w:r>
        <w:separator/>
      </w:r>
    </w:p>
  </w:endnote>
  <w:endnote w:type="continuationSeparator" w:id="0">
    <w:p w14:paraId="5DC12582" w14:textId="77777777" w:rsidR="00B50528" w:rsidRDefault="00B5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Khaki One">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JOBCM O+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3F4E" w14:textId="77777777" w:rsidR="00E100AF" w:rsidRDefault="00E100AF">
    <w:pPr>
      <w:framePr w:wrap="around" w:vAnchor="text" w:hAnchor="margin" w:xAlign="center" w:y="1"/>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AA5066" w14:textId="77777777" w:rsidR="00E100AF" w:rsidRDefault="00E100AF">
    <w:pPr>
      <w:framePr w:wrap="around" w:vAnchor="text" w:hAnchor="margin" w:xAlign="center" w:y="1"/>
      <w:rPr>
        <w:rStyle w:val="PageNumber"/>
        <w:sz w:val="19"/>
      </w:rPr>
    </w:pPr>
  </w:p>
  <w:p w14:paraId="5BDB5AAE" w14:textId="77777777" w:rsidR="00E100AF" w:rsidRDefault="00E100AF">
    <w:pPr>
      <w:rPr>
        <w:sz w:val="1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00B0" w14:textId="77777777" w:rsidR="00E100AF" w:rsidRPr="00AF779B" w:rsidRDefault="00E100AF" w:rsidP="001E0A74">
    <w:pPr>
      <w:pStyle w:val="Footer"/>
      <w:rPr>
        <w:rStyle w:val="PageNumber"/>
      </w:rPr>
    </w:pPr>
    <w:r>
      <w:t>E-</w:t>
    </w:r>
    <w:r>
      <w:rPr>
        <w:noProof w:val="0"/>
      </w:rPr>
      <w:fldChar w:fldCharType="begin"/>
    </w:r>
    <w:r>
      <w:instrText xml:space="preserve"> PAGE   \* MERGEFORMAT </w:instrText>
    </w:r>
    <w:r>
      <w:rPr>
        <w:noProof w:val="0"/>
      </w:rPr>
      <w:fldChar w:fldCharType="separate"/>
    </w:r>
    <w: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A094" w14:textId="77777777" w:rsidR="00E100AF" w:rsidRPr="00F92398" w:rsidRDefault="00E100AF" w:rsidP="001E0A74">
    <w:pPr>
      <w:pStyle w:val="Footer"/>
      <w:rPr>
        <w:rStyle w:val="PageNumber"/>
        <w:sz w:val="28"/>
      </w:rPr>
    </w:pPr>
    <w:r>
      <w:rPr>
        <w:sz w:val="24"/>
      </w:rPr>
      <w:t>E</w:t>
    </w:r>
    <w:r w:rsidRPr="00F92398">
      <w:rPr>
        <w:sz w:val="24"/>
      </w:rPr>
      <w:t>-</w:t>
    </w:r>
    <w:r w:rsidRPr="00F92398">
      <w:rPr>
        <w:noProof w:val="0"/>
        <w:sz w:val="24"/>
      </w:rPr>
      <w:fldChar w:fldCharType="begin"/>
    </w:r>
    <w:r w:rsidRPr="00F92398">
      <w:rPr>
        <w:sz w:val="24"/>
      </w:rPr>
      <w:instrText xml:space="preserve"> PAGE   \* MERGEFORMAT </w:instrText>
    </w:r>
    <w:r w:rsidRPr="00F92398">
      <w:rPr>
        <w:noProof w:val="0"/>
        <w:sz w:val="24"/>
      </w:rPr>
      <w:fldChar w:fldCharType="separate"/>
    </w:r>
    <w:r w:rsidR="00147E1D">
      <w:rPr>
        <w:sz w:val="24"/>
      </w:rPr>
      <w:t>1</w:t>
    </w:r>
    <w:r w:rsidRPr="00F92398">
      <w:rPr>
        <w:sz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6CE6" w14:textId="77777777" w:rsidR="00E100AF" w:rsidRPr="00AF779B" w:rsidRDefault="00E100AF" w:rsidP="0069750A">
    <w:pPr>
      <w:spacing w:before="0"/>
      <w:jc w:val="center"/>
      <w:rPr>
        <w:rStyle w:val="PageNumber"/>
      </w:rPr>
    </w:pPr>
    <w:r>
      <w:rPr>
        <w:rStyle w:val="PageNumber"/>
      </w:rPr>
      <w:t>E</w:t>
    </w:r>
    <w:r w:rsidRPr="00AF779B">
      <w:rPr>
        <w:rStyle w:val="PageNumber"/>
      </w:rPr>
      <w:t>-</w:t>
    </w:r>
    <w:r w:rsidRPr="00AF779B">
      <w:rPr>
        <w:rStyle w:val="PageNumber"/>
      </w:rPr>
      <w:fldChar w:fldCharType="begin"/>
    </w:r>
    <w:r w:rsidRPr="00AF779B">
      <w:rPr>
        <w:rStyle w:val="PageNumber"/>
      </w:rPr>
      <w:instrText xml:space="preserve">PAGE  </w:instrText>
    </w:r>
    <w:r w:rsidRPr="00AF779B">
      <w:rPr>
        <w:rStyle w:val="PageNumber"/>
      </w:rPr>
      <w:fldChar w:fldCharType="separate"/>
    </w:r>
    <w:r w:rsidR="00147E1D">
      <w:rPr>
        <w:rStyle w:val="PageNumber"/>
        <w:noProof/>
      </w:rPr>
      <w:t>5</w:t>
    </w:r>
    <w:r w:rsidRPr="00AF779B">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48971" w14:textId="77777777" w:rsidR="00E100AF" w:rsidRPr="00AF779B" w:rsidRDefault="00E100AF" w:rsidP="001E0A74">
    <w:pPr>
      <w:spacing w:before="0"/>
      <w:jc w:val="center"/>
      <w:rPr>
        <w:rStyle w:val="PageNumber"/>
      </w:rPr>
    </w:pPr>
    <w:r>
      <w:rPr>
        <w:rStyle w:val="PageNumber"/>
      </w:rPr>
      <w:t>F</w:t>
    </w:r>
    <w:r w:rsidRPr="00AF779B">
      <w:rPr>
        <w:rStyle w:val="PageNumber"/>
      </w:rPr>
      <w:t>-</w:t>
    </w:r>
    <w:r w:rsidRPr="00AF779B">
      <w:rPr>
        <w:rStyle w:val="PageNumber"/>
      </w:rPr>
      <w:fldChar w:fldCharType="begin"/>
    </w:r>
    <w:r w:rsidRPr="00AF779B">
      <w:rPr>
        <w:rStyle w:val="PageNumber"/>
      </w:rPr>
      <w:instrText xml:space="preserve">PAGE  </w:instrText>
    </w:r>
    <w:r w:rsidRPr="00AF779B">
      <w:rPr>
        <w:rStyle w:val="PageNumber"/>
      </w:rPr>
      <w:fldChar w:fldCharType="separate"/>
    </w:r>
    <w:r w:rsidR="00147E1D">
      <w:rPr>
        <w:rStyle w:val="PageNumber"/>
        <w:noProof/>
      </w:rPr>
      <w:t>8</w:t>
    </w:r>
    <w:r w:rsidRPr="00AF779B">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D648" w14:textId="77777777" w:rsidR="00E100AF" w:rsidRPr="00AF779B" w:rsidRDefault="00E100AF"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sidR="00147E1D">
      <w:rPr>
        <w:rStyle w:val="PageNumber"/>
        <w:noProof/>
      </w:rPr>
      <w:t>3</w:t>
    </w:r>
    <w:r w:rsidRPr="00AF779B">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5C03" w14:textId="77777777" w:rsidR="00E100AF" w:rsidRPr="00AF779B" w:rsidRDefault="00E100AF"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sidR="00147E1D">
      <w:rPr>
        <w:rStyle w:val="PageNumber"/>
        <w:noProof/>
      </w:rPr>
      <w:t>1</w:t>
    </w:r>
    <w:r w:rsidRPr="00AF779B">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BD7CF" w14:textId="77777777" w:rsidR="00E100AF" w:rsidRDefault="00E100AF">
    <w:pPr>
      <w:framePr w:wrap="around" w:vAnchor="text" w:hAnchor="margin" w:xAlign="center" w:y="1"/>
      <w:rPr>
        <w:rStyle w:val="PageNumber"/>
      </w:rPr>
    </w:pPr>
  </w:p>
  <w:p w14:paraId="3B830BCC" w14:textId="77777777" w:rsidR="00E100AF" w:rsidRDefault="00E100AF">
    <w:pPr>
      <w:framePr w:wrap="around" w:vAnchor="text" w:hAnchor="margin" w:xAlign="center" w:y="1"/>
      <w:jc w:val="center"/>
      <w:rPr>
        <w:rStyle w:val="PageNumber"/>
      </w:rPr>
    </w:pPr>
  </w:p>
  <w:p w14:paraId="2D6864A8" w14:textId="77777777" w:rsidR="00E100AF" w:rsidRDefault="00E100AF">
    <w:pPr>
      <w:jc w:val="center"/>
    </w:pPr>
  </w:p>
  <w:p w14:paraId="18EA48D1" w14:textId="77777777" w:rsidR="00E100AF" w:rsidRDefault="00E100AF">
    <w:pPr>
      <w:jc w:val="center"/>
    </w:pPr>
  </w:p>
  <w:p w14:paraId="6EF82DD9" w14:textId="77777777" w:rsidR="00E100AF" w:rsidRDefault="00E100AF">
    <w:pPr>
      <w:jc w:val="center"/>
    </w:pPr>
  </w:p>
  <w:p w14:paraId="4203D950" w14:textId="77777777" w:rsidR="00E100AF" w:rsidRDefault="00E100AF">
    <w:pPr>
      <w:jc w:val="center"/>
    </w:pPr>
  </w:p>
  <w:p w14:paraId="28B4B917" w14:textId="77777777" w:rsidR="00E100AF" w:rsidRDefault="00E100AF">
    <w:pPr>
      <w:jc w:val="center"/>
      <w:rPr>
        <w:sz w:val="19"/>
      </w:rPr>
    </w:pPr>
  </w:p>
  <w:p w14:paraId="382D77D4" w14:textId="77777777" w:rsidR="00E100AF" w:rsidRDefault="00E100AF">
    <w:pP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D32CD" w14:textId="77777777" w:rsidR="00E100AF" w:rsidRPr="00AF779B" w:rsidRDefault="00E100AF"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sidR="00147E1D">
      <w:rPr>
        <w:rStyle w:val="PageNumber"/>
        <w:noProof/>
      </w:rPr>
      <w:t>26</w:t>
    </w:r>
    <w:r w:rsidRPr="00AF779B">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72E5" w14:textId="77777777" w:rsidR="00E100AF" w:rsidRPr="00AF779B" w:rsidRDefault="00E100AF"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sidR="00147E1D">
      <w:rPr>
        <w:rStyle w:val="PageNumber"/>
        <w:noProof/>
      </w:rPr>
      <w:t>37</w:t>
    </w:r>
    <w:r w:rsidRPr="00AF779B">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1E2F7" w14:textId="77777777" w:rsidR="00E100AF" w:rsidRPr="00AF779B" w:rsidRDefault="00E100AF" w:rsidP="00C8358F">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sidR="00147E1D">
      <w:rPr>
        <w:rStyle w:val="PageNumber"/>
        <w:noProof/>
      </w:rPr>
      <w:t>31</w:t>
    </w:r>
    <w:r w:rsidRPr="00AF779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F75B" w14:textId="77777777" w:rsidR="00E100AF" w:rsidRDefault="00E100AF">
    <w:pP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F14E2" w14:textId="77777777" w:rsidR="00E100AF" w:rsidRPr="00AF779B" w:rsidRDefault="00E100AF"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sidR="00147E1D">
      <w:rPr>
        <w:rStyle w:val="PageNumber"/>
        <w:noProof/>
      </w:rPr>
      <w:t>34</w:t>
    </w:r>
    <w:r w:rsidRPr="00AF779B">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C31CA" w14:textId="77777777" w:rsidR="00E100AF" w:rsidRPr="00F92398" w:rsidRDefault="00E100AF" w:rsidP="00F92398">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sidR="00147E1D">
      <w:rPr>
        <w:rStyle w:val="PageNumber"/>
        <w:noProof/>
      </w:rPr>
      <w:t>39</w:t>
    </w:r>
    <w:r w:rsidRPr="00AF779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A5812" w14:textId="77777777" w:rsidR="00E100AF" w:rsidRPr="001E0A74" w:rsidRDefault="00E100AF" w:rsidP="00F01205">
    <w:pPr>
      <w:pStyle w:val="Foo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9253" w14:textId="77777777" w:rsidR="00E100AF" w:rsidRPr="001E0A74" w:rsidRDefault="00E100AF" w:rsidP="00F01205">
    <w:pPr>
      <w:pStyle w:val="Footer"/>
      <w:rPr>
        <w:sz w:val="24"/>
      </w:rPr>
    </w:pPr>
    <w:r w:rsidRPr="001E0A74">
      <w:rPr>
        <w:noProof w:val="0"/>
        <w:sz w:val="24"/>
      </w:rPr>
      <w:fldChar w:fldCharType="begin"/>
    </w:r>
    <w:r w:rsidRPr="001E0A74">
      <w:rPr>
        <w:sz w:val="24"/>
      </w:rPr>
      <w:instrText xml:space="preserve"> PAGE   \* MERGEFORMAT </w:instrText>
    </w:r>
    <w:r w:rsidRPr="001E0A74">
      <w:rPr>
        <w:noProof w:val="0"/>
        <w:sz w:val="24"/>
      </w:rPr>
      <w:fldChar w:fldCharType="separate"/>
    </w:r>
    <w:r w:rsidR="00147E1D">
      <w:rPr>
        <w:sz w:val="24"/>
      </w:rPr>
      <w:t>5</w:t>
    </w:r>
    <w:r w:rsidRPr="001E0A74">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D675" w14:textId="77777777" w:rsidR="00E100AF" w:rsidRDefault="00E100AF">
    <w:pPr>
      <w:framePr w:wrap="around" w:vAnchor="text" w:hAnchor="margin" w:xAlign="center" w:y="1"/>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04152D" w14:textId="77777777" w:rsidR="00E100AF" w:rsidRDefault="00E100AF">
    <w:pPr>
      <w:framePr w:wrap="around" w:vAnchor="text" w:hAnchor="margin" w:xAlign="center" w:y="1"/>
      <w:rPr>
        <w:rStyle w:val="PageNumber"/>
        <w:sz w:val="19"/>
      </w:rPr>
    </w:pPr>
  </w:p>
  <w:p w14:paraId="74AD54E8" w14:textId="77777777" w:rsidR="00E100AF" w:rsidRDefault="00E100AF">
    <w:pPr>
      <w:rPr>
        <w:sz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3EF1B" w14:textId="77777777" w:rsidR="00E100AF" w:rsidRPr="001E0A74" w:rsidRDefault="00E100AF" w:rsidP="00F01205">
    <w:pPr>
      <w:pStyle w:val="Footer"/>
      <w:rPr>
        <w:b w:val="0"/>
      </w:rPr>
    </w:pPr>
    <w:r>
      <w:rPr>
        <w:rStyle w:val="PageNumber"/>
        <w:b/>
      </w:rPr>
      <w:t>B</w:t>
    </w:r>
    <w:r w:rsidRPr="001E0A74">
      <w:rPr>
        <w:rStyle w:val="PageNumber"/>
        <w:b/>
      </w:rPr>
      <w:t>-</w:t>
    </w:r>
    <w:r w:rsidRPr="001E0A74">
      <w:rPr>
        <w:rStyle w:val="PageNumber"/>
        <w:b/>
      </w:rPr>
      <w:fldChar w:fldCharType="begin"/>
    </w:r>
    <w:r w:rsidRPr="001E0A74">
      <w:rPr>
        <w:rStyle w:val="PageNumber"/>
        <w:b/>
      </w:rPr>
      <w:instrText xml:space="preserve"> PAGE </w:instrText>
    </w:r>
    <w:r w:rsidRPr="001E0A74">
      <w:rPr>
        <w:rStyle w:val="PageNumber"/>
        <w:b/>
      </w:rPr>
      <w:fldChar w:fldCharType="separate"/>
    </w:r>
    <w:r w:rsidR="00147E1D">
      <w:rPr>
        <w:rStyle w:val="PageNumber"/>
        <w:b/>
      </w:rPr>
      <w:t>1</w:t>
    </w:r>
    <w:r w:rsidRPr="001E0A74">
      <w:rPr>
        <w:rStyle w:val="PageNumber"/>
        <w: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4904" w14:textId="77777777" w:rsidR="00E100AF" w:rsidRPr="001E0A74" w:rsidRDefault="00E100AF" w:rsidP="00F01205">
    <w:pPr>
      <w:pStyle w:val="Footer"/>
      <w:rPr>
        <w:b w:val="0"/>
      </w:rPr>
    </w:pPr>
    <w:r>
      <w:rPr>
        <w:rStyle w:val="PageNumber"/>
        <w:b/>
      </w:rPr>
      <w:t>C</w:t>
    </w:r>
    <w:r w:rsidRPr="001E0A74">
      <w:rPr>
        <w:rStyle w:val="PageNumber"/>
        <w:b/>
      </w:rPr>
      <w:t>-</w:t>
    </w:r>
    <w:r w:rsidRPr="001E0A74">
      <w:rPr>
        <w:rStyle w:val="PageNumber"/>
        <w:b/>
      </w:rPr>
      <w:fldChar w:fldCharType="begin"/>
    </w:r>
    <w:r w:rsidRPr="001E0A74">
      <w:rPr>
        <w:rStyle w:val="PageNumber"/>
        <w:b/>
      </w:rPr>
      <w:instrText xml:space="preserve"> PAGE </w:instrText>
    </w:r>
    <w:r w:rsidRPr="001E0A74">
      <w:rPr>
        <w:rStyle w:val="PageNumber"/>
        <w:b/>
      </w:rPr>
      <w:fldChar w:fldCharType="separate"/>
    </w:r>
    <w:r w:rsidR="00147E1D">
      <w:rPr>
        <w:rStyle w:val="PageNumber"/>
        <w:b/>
      </w:rPr>
      <w:t>25</w:t>
    </w:r>
    <w:r w:rsidRPr="001E0A74">
      <w:rPr>
        <w:rStyle w:val="PageNumber"/>
        <w:b/>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0E0F9" w14:textId="77777777" w:rsidR="00E100AF" w:rsidRPr="001E0A74" w:rsidRDefault="00E100AF" w:rsidP="00F01205">
    <w:pPr>
      <w:pStyle w:val="Footer"/>
      <w:rPr>
        <w:rStyle w:val="PageNumber"/>
        <w:b/>
      </w:rPr>
    </w:pPr>
    <w:r>
      <w:rPr>
        <w:rStyle w:val="PageNumber"/>
        <w:b/>
      </w:rPr>
      <w:t>D</w:t>
    </w:r>
    <w:r w:rsidRPr="001E0A74">
      <w:rPr>
        <w:rStyle w:val="PageNumber"/>
        <w:b/>
      </w:rPr>
      <w:t>-</w:t>
    </w:r>
    <w:r w:rsidRPr="001E0A74">
      <w:rPr>
        <w:rStyle w:val="PageNumber"/>
        <w:b/>
      </w:rPr>
      <w:fldChar w:fldCharType="begin"/>
    </w:r>
    <w:r w:rsidRPr="001E0A74">
      <w:rPr>
        <w:rStyle w:val="PageNumber"/>
        <w:b/>
      </w:rPr>
      <w:instrText xml:space="preserve"> PAGE </w:instrText>
    </w:r>
    <w:r w:rsidRPr="001E0A74">
      <w:rPr>
        <w:rStyle w:val="PageNumber"/>
        <w:b/>
      </w:rPr>
      <w:fldChar w:fldCharType="separate"/>
    </w:r>
    <w:r w:rsidR="00147E1D">
      <w:rPr>
        <w:rStyle w:val="PageNumber"/>
        <w:b/>
      </w:rPr>
      <w:t>1</w:t>
    </w:r>
    <w:r w:rsidRPr="001E0A74">
      <w:rPr>
        <w:rStyle w:val="PageNumbe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7A1F0" w14:textId="77777777" w:rsidR="00E100AF" w:rsidRPr="008D4CB4" w:rsidRDefault="00E100AF" w:rsidP="00F01205">
    <w:pPr>
      <w:pStyle w:val="Footer"/>
    </w:pPr>
    <w:r>
      <w:t>D-</w:t>
    </w:r>
    <w:r>
      <w:rPr>
        <w:noProof w:val="0"/>
      </w:rPr>
      <w:fldChar w:fldCharType="begin"/>
    </w:r>
    <w:r>
      <w:instrText xml:space="preserve"> PAGE   \* MERGEFORMAT </w:instrText>
    </w:r>
    <w:r>
      <w:rPr>
        <w:noProof w:val="0"/>
      </w:rPr>
      <w:fldChar w:fldCharType="separate"/>
    </w:r>
    <w:r w:rsidR="00147E1D">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41E5E" w14:textId="77777777" w:rsidR="00B50528" w:rsidRDefault="00B50528">
      <w:r>
        <w:separator/>
      </w:r>
    </w:p>
  </w:footnote>
  <w:footnote w:type="continuationSeparator" w:id="0">
    <w:p w14:paraId="226C661A" w14:textId="77777777" w:rsidR="00B50528" w:rsidRDefault="00B50528">
      <w:r>
        <w:continuationSeparator/>
      </w:r>
    </w:p>
  </w:footnote>
  <w:footnote w:id="1">
    <w:p w14:paraId="7B47EE0F" w14:textId="77777777" w:rsidR="00E100AF" w:rsidRPr="00A73330" w:rsidRDefault="00E100AF" w:rsidP="003E69F6">
      <w:pPr>
        <w:pStyle w:val="FootnoteText"/>
        <w:spacing w:line="240" w:lineRule="auto"/>
        <w:rPr>
          <w:rFonts w:cs="Arial"/>
        </w:rPr>
      </w:pPr>
      <w:r w:rsidRPr="00A73330">
        <w:rPr>
          <w:rStyle w:val="FootnoteReference"/>
          <w:rFonts w:cs="Arial"/>
        </w:rPr>
        <w:footnoteRef/>
      </w:r>
      <w:r w:rsidRPr="00A73330">
        <w:rPr>
          <w:rFonts w:cs="Arial"/>
        </w:rPr>
        <w:t xml:space="preserve"> Applicants should note that other laws, including the Americans with Disabilities Act of 1990 (42 U.S.C. 12101 et seq.; 28 CFR part 35) and section 504 of the Rehabilitation Act of 1973 (29 U.S.C. 794; 34 CFR part 104), may require that State educational agencies and local educational agencies provide captioning, video description, and other accessible educational materials to students with disabilities when such materials are necessary to provide students with disabilities with equally integrated and equally effective access to the benefits of the educational program or activity, or as part of a “free appropriate public education” as defined in the Department of Education’s Section 504 regulation.</w:t>
      </w:r>
    </w:p>
  </w:footnote>
  <w:footnote w:id="2">
    <w:p w14:paraId="1184A086" w14:textId="77777777" w:rsidR="00E100AF" w:rsidRPr="00A73330" w:rsidRDefault="00E100AF" w:rsidP="00EC2F3F">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“technology tools” may include, but are not limited to, digital math text readers for students with visual impairments, reading software to improve literacy and communication development, and text-to-speech software to improve reading performance.  These tools must assist or otherwise benefit students with disabilities.</w:t>
      </w:r>
    </w:p>
  </w:footnote>
  <w:footnote w:id="3">
    <w:p w14:paraId="280EFDE3" w14:textId="77777777" w:rsidR="00E100AF" w:rsidRPr="00A73330" w:rsidRDefault="00E100AF" w:rsidP="00EC2F3F">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“children or students with high needs” means children or students at risk of educational failure or otherwise in need of special assistance or support, such as children and students who are living in poverty, who are English Learners, who are academically far below grade level, who have left school before receiving a regular high school diploma, who are at risk of not graduating with a regular high school diploma on time, who are homeless, who are in foster care, who have been incarcerated, or are children or students with disabilities.</w:t>
      </w:r>
    </w:p>
  </w:footnote>
  <w:footnote w:id="4">
    <w:p w14:paraId="622EB2B2" w14:textId="77777777" w:rsidR="00E100AF" w:rsidRPr="00A73330" w:rsidRDefault="00E100AF" w:rsidP="00EC2F3F">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“products” may include, but are not limited to, instruction manuals, lesson plans, demonstration videos, ancillary instructional materials, and professional development modules such as collaborative groups, coaching, mentoring, or online supports.</w:t>
      </w:r>
    </w:p>
  </w:footnote>
  <w:footnote w:id="5">
    <w:p w14:paraId="348A5093" w14:textId="77777777" w:rsidR="00E100AF" w:rsidRPr="00A73330" w:rsidRDefault="00E100AF" w:rsidP="00EC2F3F">
      <w:pPr>
        <w:pStyle w:val="FootnoteText"/>
        <w:spacing w:line="240" w:lineRule="auto"/>
        <w:rPr>
          <w:rFonts w:cs="Arial"/>
        </w:rPr>
      </w:pPr>
      <w:r w:rsidRPr="00A73330">
        <w:rPr>
          <w:rStyle w:val="FootnoteReference"/>
          <w:rFonts w:cs="Arial"/>
        </w:rPr>
        <w:footnoteRef/>
      </w:r>
      <w:r w:rsidRPr="00A73330">
        <w:rPr>
          <w:rFonts w:cs="Arial"/>
        </w:rPr>
        <w:t xml:space="preserve"> The Secretary’s Final Supplemental Priorities and Definitions for Discretionary Grant Programs was </w:t>
      </w:r>
      <w:r w:rsidRPr="00A73330">
        <w:rPr>
          <w:rFonts w:cs="Arial"/>
          <w:bCs/>
        </w:rPr>
        <w:t xml:space="preserve">published in the </w:t>
      </w:r>
      <w:r w:rsidRPr="00A73330">
        <w:rPr>
          <w:rFonts w:cs="Arial"/>
          <w:bCs/>
          <w:i/>
        </w:rPr>
        <w:t>Federal Register</w:t>
      </w:r>
      <w:r w:rsidRPr="00A73330">
        <w:rPr>
          <w:rFonts w:cs="Arial"/>
          <w:bCs/>
        </w:rPr>
        <w:t xml:space="preserve"> on March 2, 2018 (83 FR 9096) and </w:t>
      </w:r>
      <w:r w:rsidRPr="00A73330">
        <w:rPr>
          <w:rFonts w:cs="Arial"/>
        </w:rPr>
        <w:t xml:space="preserve">can be found at </w:t>
      </w:r>
    </w:p>
    <w:p w14:paraId="3941DF2F" w14:textId="77777777" w:rsidR="00E100AF" w:rsidRPr="00A73330" w:rsidRDefault="00E100AF" w:rsidP="00EC2F3F">
      <w:pPr>
        <w:pStyle w:val="FootnoteText"/>
        <w:rPr>
          <w:rFonts w:cs="Arial"/>
        </w:rPr>
      </w:pPr>
      <w:r w:rsidRPr="00A73330">
        <w:rPr>
          <w:rFonts w:cs="Arial"/>
        </w:rPr>
        <w:t>www.gpo.gov/fdsys/pkg/FR-2018-03-02/pdf/2018-04291.pdf.</w:t>
      </w:r>
    </w:p>
  </w:footnote>
  <w:footnote w:id="6">
    <w:p w14:paraId="2F1BE85D" w14:textId="77777777" w:rsidR="00E100AF" w:rsidRPr="00A73330" w:rsidRDefault="00E100AF" w:rsidP="00EC2F3F">
      <w:pPr>
        <w:pStyle w:val="FootnoteText"/>
        <w:spacing w:line="240" w:lineRule="auto"/>
        <w:rPr>
          <w:rFonts w:cs="Arial"/>
        </w:rPr>
      </w:pPr>
      <w:r w:rsidRPr="00A73330">
        <w:rPr>
          <w:rStyle w:val="FootnoteReference"/>
          <w:rFonts w:cs="Arial"/>
        </w:rPr>
        <w:footnoteRef/>
      </w:r>
      <w:r w:rsidRPr="00A73330">
        <w:rPr>
          <w:rFonts w:cs="Arial"/>
        </w:rPr>
        <w:t xml:space="preserve"> In this context, “effective implementation” means “making better use of research findings in typical service settings through the use of processes and activities (such as accountable implementation teams) that are purposeful and described in sufficient detail such that independent observers can detect the presence and strength of these processes and activities” (Fixsen, Naoom, Blase, Friedman, &amp; Wallace, 2005).</w:t>
      </w:r>
    </w:p>
  </w:footnote>
  <w:footnote w:id="7">
    <w:p w14:paraId="5CAE0CE7" w14:textId="77777777" w:rsidR="00E100AF" w:rsidRPr="00A73330" w:rsidRDefault="00E100AF" w:rsidP="00EC2F3F">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“settings” include: general education classrooms; special education classrooms; high-quality early childhood programs; </w:t>
      </w:r>
      <w:r w:rsidRPr="00A73330">
        <w:rPr>
          <w:rFonts w:cs="Arial"/>
          <w:snapToGrid w:val="0"/>
        </w:rPr>
        <w:t>private schools; home education; after school programs; juvenile justice facilities; and settings other than those listed above in which students may receive services under IDEA.</w:t>
      </w:r>
    </w:p>
  </w:footnote>
  <w:footnote w:id="8">
    <w:p w14:paraId="1C31E0F2" w14:textId="77777777" w:rsidR="00E100AF" w:rsidRPr="00A73330" w:rsidRDefault="00E100AF" w:rsidP="003E69F6">
      <w:pPr>
        <w:autoSpaceDE w:val="0"/>
        <w:autoSpaceDN w:val="0"/>
        <w:adjustRightInd w:val="0"/>
        <w:spacing w:line="240" w:lineRule="auto"/>
        <w:rPr>
          <w:rFonts w:cs="Arial"/>
          <w:color w:val="000000" w:themeColor="text1"/>
          <w:sz w:val="20"/>
          <w:szCs w:val="20"/>
        </w:rPr>
      </w:pPr>
      <w:r w:rsidRPr="00A73330">
        <w:rPr>
          <w:rStyle w:val="FootnoteReference"/>
          <w:rFonts w:cs="Arial"/>
          <w:color w:val="000000" w:themeColor="text1"/>
          <w:sz w:val="20"/>
          <w:szCs w:val="20"/>
        </w:rPr>
        <w:footnoteRef/>
      </w:r>
      <w:r w:rsidRPr="00A73330">
        <w:rPr>
          <w:rFonts w:cs="Arial"/>
          <w:color w:val="000000" w:themeColor="text1"/>
          <w:sz w:val="20"/>
          <w:szCs w:val="20"/>
        </w:rPr>
        <w:t xml:space="preserve"> Open educational resources (OER) are teaching and learning materials that the public may freely use and reuse at no cost.  Unlike fixed, copyrighted resources, OER have been authored or created by an individual or organization that chooses to retain few, if any, ownership rights.  Retrieved from </w:t>
      </w:r>
      <w:r w:rsidRPr="00A73330">
        <w:rPr>
          <w:rFonts w:cs="Arial"/>
          <w:iCs/>
          <w:color w:val="000000" w:themeColor="text1"/>
          <w:sz w:val="20"/>
          <w:szCs w:val="20"/>
        </w:rPr>
        <w:t>www.oercommons.org/about.</w:t>
      </w:r>
    </w:p>
  </w:footnote>
  <w:footnote w:id="9">
    <w:p w14:paraId="408F7463" w14:textId="77777777" w:rsidR="00E100AF" w:rsidRPr="00A73330" w:rsidRDefault="00E100AF" w:rsidP="003E69F6">
      <w:pPr>
        <w:pStyle w:val="FootnoteText"/>
        <w:spacing w:line="240" w:lineRule="auto"/>
        <w:rPr>
          <w:rFonts w:cs="Arial"/>
        </w:rPr>
      </w:pPr>
      <w:r w:rsidRPr="00A73330">
        <w:rPr>
          <w:rStyle w:val="FootnoteReference"/>
          <w:rFonts w:cs="Arial"/>
        </w:rPr>
        <w:footnoteRef/>
      </w:r>
      <w:r w:rsidRPr="00A73330">
        <w:rPr>
          <w:rFonts w:cs="Arial"/>
        </w:rPr>
        <w:t xml:space="preserve"> </w:t>
      </w:r>
      <w:r w:rsidRPr="00A73330">
        <w:rPr>
          <w:rFonts w:cs="Arial"/>
          <w:bCs/>
        </w:rPr>
        <w:t xml:space="preserve">A technology that is “fully developed” is a completed, existing technology that is ready to be implemented.  Any enhancements or additions to the existing technology should be minor and time-limited, and </w:t>
      </w:r>
      <w:r w:rsidRPr="00A73330">
        <w:rPr>
          <w:rFonts w:cs="Arial"/>
          <w:bCs/>
          <w:u w:val="single"/>
        </w:rPr>
        <w:t>must</w:t>
      </w:r>
      <w:r w:rsidRPr="00A73330">
        <w:rPr>
          <w:rFonts w:cs="Arial"/>
          <w:bCs/>
        </w:rPr>
        <w:t xml:space="preserve"> be completed before the end of year two.</w:t>
      </w:r>
    </w:p>
  </w:footnote>
  <w:footnote w:id="10">
    <w:p w14:paraId="5A70D6F3" w14:textId="77777777" w:rsidR="00E100AF" w:rsidRPr="00A73330" w:rsidRDefault="00E100AF" w:rsidP="003E69F6">
      <w:pPr>
        <w:pStyle w:val="FootnoteText"/>
        <w:spacing w:line="240" w:lineRule="auto"/>
        <w:rPr>
          <w:rFonts w:cs="Arial"/>
        </w:rPr>
      </w:pPr>
      <w:r w:rsidRPr="00A73330">
        <w:rPr>
          <w:rStyle w:val="FootnoteReference"/>
          <w:rFonts w:cs="Arial"/>
        </w:rPr>
        <w:footnoteRef/>
      </w:r>
      <w:r w:rsidRPr="00A73330">
        <w:rPr>
          <w:rFonts w:cs="Arial"/>
        </w:rPr>
        <w:t xml:space="preserve"> For more information on the principles of universal design, see www.udlcenter.org/aboutudl/whatisudl/3principles.</w:t>
      </w:r>
    </w:p>
  </w:footnote>
  <w:footnote w:id="11">
    <w:p w14:paraId="35F31214" w14:textId="77777777" w:rsidR="00E100AF" w:rsidRPr="00A73330" w:rsidRDefault="00E100AF" w:rsidP="003E69F6">
      <w:pPr>
        <w:pStyle w:val="FootnoteText"/>
        <w:spacing w:line="240" w:lineRule="auto"/>
        <w:rPr>
          <w:rFonts w:cs="Arial"/>
        </w:rPr>
      </w:pPr>
      <w:r w:rsidRPr="00A73330">
        <w:rPr>
          <w:rStyle w:val="FootnoteReference"/>
          <w:rFonts w:cs="Arial"/>
        </w:rPr>
        <w:footnoteRef/>
      </w:r>
      <w:r w:rsidRPr="00A73330">
        <w:rPr>
          <w:rFonts w:cs="Arial"/>
        </w:rPr>
        <w:t xml:space="preserve"> For more information on recruiting and selecting sites, refer to Assessing Sites for Model Demonstration: Lessons Learned from OSEP Grantees at http://mdcc.sri.com/documents/MDCC_Site_Assessment_Brief_09-30-11.pdf.</w:t>
      </w:r>
    </w:p>
  </w:footnote>
  <w:footnote w:id="12">
    <w:p w14:paraId="49094F06" w14:textId="77777777" w:rsidR="00E100AF" w:rsidRPr="00A73330" w:rsidRDefault="00E100AF" w:rsidP="003E69F6">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“iterative development” refers to a process of testing, systematically securing feedback, and then revising the educational intervention to increase the likelihood that it will be implemented with fidelity (Diamond &amp; Powell, 2011).</w:t>
      </w:r>
    </w:p>
  </w:footnote>
  <w:footnote w:id="13">
    <w:p w14:paraId="05297725" w14:textId="77777777" w:rsidR="00E100AF" w:rsidRPr="00A73330" w:rsidRDefault="00E100AF" w:rsidP="00783268">
      <w:pPr>
        <w:spacing w:line="240" w:lineRule="auto"/>
        <w:rPr>
          <w:rFonts w:cs="Arial"/>
          <w:sz w:val="20"/>
          <w:szCs w:val="20"/>
        </w:rPr>
      </w:pPr>
      <w:r w:rsidRPr="00A73330">
        <w:rPr>
          <w:rStyle w:val="FootnoteReference"/>
          <w:rFonts w:cs="Arial"/>
          <w:sz w:val="20"/>
          <w:szCs w:val="20"/>
        </w:rPr>
        <w:footnoteRef/>
      </w:r>
      <w:r w:rsidRPr="00A73330">
        <w:rPr>
          <w:rFonts w:cs="Arial"/>
          <w:sz w:val="20"/>
          <w:szCs w:val="20"/>
        </w:rPr>
        <w:t xml:space="preserve"> Culturally responsive teaching practices can be defined as “using the cultural knowledge, prior experiences, frames of reference, and performance styles of ethnically diverse students to make learning encounters more relevant to and effective for them” (Gay, 2010). </w:t>
      </w:r>
    </w:p>
  </w:footnote>
  <w:footnote w:id="14">
    <w:p w14:paraId="22CC7161"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“technology tools” may include, but are not limited to, digital math text readers for students with visual impairments, reading software to improve literacy and communication development, and text-to-speech software to improve reading performance.  These tools must assist or otherwise benefit students with disabilities.</w:t>
      </w:r>
    </w:p>
  </w:footnote>
  <w:footnote w:id="15">
    <w:p w14:paraId="18264CCA"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“children or students with high needs” means children or students at risk of educational failure or otherwise in need of special assistance or support, such as children and students who are living in poverty, who are English Learners, who are academically far below grade level, who have left school before receiving a regular high school diploma, who are at risk of not graduating with a regular high school diploma on time, who are homeless, who are in foster care, who have been incarcerated, or are children or students with disabilities.</w:t>
      </w:r>
    </w:p>
  </w:footnote>
  <w:footnote w:id="16">
    <w:p w14:paraId="105C9DDA"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“products” may include, but are not limited to, instruction manuals, lesson plans, demonstration videos, ancillary instructional materials, and professional development modules such as collaborative groups, coaching, mentoring, or online supports.</w:t>
      </w:r>
    </w:p>
  </w:footnote>
  <w:footnote w:id="17">
    <w:p w14:paraId="4C207E13"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The Secretary’s Final Supplemental Priorities and Definitions for Discretionary Grant Programs was </w:t>
      </w:r>
      <w:r w:rsidRPr="00A73330">
        <w:rPr>
          <w:rFonts w:cs="Arial"/>
          <w:bCs/>
        </w:rPr>
        <w:t xml:space="preserve">published in the </w:t>
      </w:r>
      <w:r w:rsidRPr="00A73330">
        <w:rPr>
          <w:rFonts w:cs="Arial"/>
          <w:bCs/>
          <w:i/>
        </w:rPr>
        <w:t>Federal Register</w:t>
      </w:r>
      <w:r w:rsidRPr="00A73330">
        <w:rPr>
          <w:rFonts w:cs="Arial"/>
          <w:bCs/>
        </w:rPr>
        <w:t xml:space="preserve"> on March 2, 2018 (83 FR 9096) and </w:t>
      </w:r>
      <w:r w:rsidRPr="00A73330">
        <w:rPr>
          <w:rFonts w:cs="Arial"/>
        </w:rPr>
        <w:t xml:space="preserve">can be found at </w:t>
      </w:r>
    </w:p>
    <w:p w14:paraId="15917C7E" w14:textId="77777777" w:rsidR="00E100AF" w:rsidRPr="00A73330" w:rsidRDefault="00E100AF" w:rsidP="00554544">
      <w:pPr>
        <w:pStyle w:val="FootnoteText"/>
        <w:rPr>
          <w:rFonts w:cs="Arial"/>
        </w:rPr>
      </w:pPr>
      <w:r w:rsidRPr="00A73330">
        <w:rPr>
          <w:rFonts w:cs="Arial"/>
        </w:rPr>
        <w:t>www.gpo.gov/fdsys/pkg/FR-2018-03-02/pdf/2018-04291.pdf.</w:t>
      </w:r>
    </w:p>
  </w:footnote>
  <w:footnote w:id="18">
    <w:p w14:paraId="09619C3C"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In this context, “effective implementation” means “making better use of research findings in typical service settings through the use of processes and activities (such as accountable implementation teams) that are purposeful and described in sufficient detail such that independent observers can detect the presence and strength of these processes and activities” (Fixsen, Naoom, Blase, Friedman, &amp; Wallace, 2005).</w:t>
      </w:r>
    </w:p>
  </w:footnote>
  <w:footnote w:id="19">
    <w:p w14:paraId="00B34E97"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“settings” include: general education classrooms; special education classrooms; high-quality early childhood programs; </w:t>
      </w:r>
      <w:r w:rsidRPr="00A73330">
        <w:rPr>
          <w:rFonts w:cs="Arial"/>
          <w:snapToGrid w:val="0"/>
        </w:rPr>
        <w:t>private schools; home education; after school programs; juvenile justice facilities; and settings other than those listed above in which students may receive services under IDEA.</w:t>
      </w:r>
    </w:p>
  </w:footnote>
  <w:footnote w:id="20">
    <w:p w14:paraId="79DAB172" w14:textId="77777777" w:rsidR="00E100AF" w:rsidRPr="00A73330" w:rsidRDefault="00E100AF" w:rsidP="00554544">
      <w:pPr>
        <w:autoSpaceDE w:val="0"/>
        <w:autoSpaceDN w:val="0"/>
        <w:adjustRightInd w:val="0"/>
        <w:spacing w:line="240" w:lineRule="auto"/>
        <w:rPr>
          <w:rFonts w:cs="Arial"/>
          <w:color w:val="000000" w:themeColor="text1"/>
          <w:sz w:val="20"/>
          <w:szCs w:val="20"/>
        </w:rPr>
      </w:pPr>
      <w:r w:rsidRPr="00A73330">
        <w:rPr>
          <w:rStyle w:val="FootnoteReference"/>
          <w:rFonts w:cs="Arial"/>
          <w:color w:val="000000" w:themeColor="text1"/>
          <w:sz w:val="20"/>
          <w:szCs w:val="20"/>
        </w:rPr>
        <w:footnoteRef/>
      </w:r>
      <w:r w:rsidRPr="00A73330">
        <w:rPr>
          <w:rFonts w:cs="Arial"/>
          <w:color w:val="000000" w:themeColor="text1"/>
          <w:sz w:val="20"/>
          <w:szCs w:val="20"/>
        </w:rPr>
        <w:t xml:space="preserve"> Open educational resources (OER) are teaching and learning materials that the public may freely use and reuse at no cost.  Unlike fixed, copyrighted resources, OER have been authored or created by an individual or organization that chooses to retain few, if any, ownership rights.  Retrieved from </w:t>
      </w:r>
      <w:r w:rsidRPr="00A73330">
        <w:rPr>
          <w:rFonts w:cs="Arial"/>
          <w:iCs/>
          <w:color w:val="000000" w:themeColor="text1"/>
          <w:sz w:val="20"/>
          <w:szCs w:val="20"/>
        </w:rPr>
        <w:t>www.oercommons.org/about.</w:t>
      </w:r>
    </w:p>
  </w:footnote>
  <w:footnote w:id="21">
    <w:p w14:paraId="55D66444"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w:t>
      </w:r>
      <w:r w:rsidRPr="00A73330">
        <w:rPr>
          <w:rFonts w:cs="Arial"/>
          <w:bCs/>
        </w:rPr>
        <w:t xml:space="preserve">A technology that is “fully developed” is a completed, existing technology that is ready to be implemented.  Any enhancements or additions to the existing technology should be minor and time-limited, and </w:t>
      </w:r>
      <w:r w:rsidRPr="00A73330">
        <w:rPr>
          <w:rFonts w:cs="Arial"/>
          <w:bCs/>
          <w:u w:val="single"/>
        </w:rPr>
        <w:t>must</w:t>
      </w:r>
      <w:r w:rsidRPr="00A73330">
        <w:rPr>
          <w:rFonts w:cs="Arial"/>
          <w:bCs/>
        </w:rPr>
        <w:t xml:space="preserve"> be completed before the end of year two.</w:t>
      </w:r>
    </w:p>
  </w:footnote>
  <w:footnote w:id="22">
    <w:p w14:paraId="1CD161D7"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For more information on the principles of universal design, see www.udlcenter.org/aboutudl/whatisudl/3principles.</w:t>
      </w:r>
    </w:p>
  </w:footnote>
  <w:footnote w:id="23">
    <w:p w14:paraId="27A3467B"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For more information on recruiting and selecting sites, refer to Assessing Sites for Model Demonstration: Lessons Learned from OSEP Grantees at http://mdcc.sri.com/documents/MDCC_Site_Assessment_Brief_09-30-11.pdf.</w:t>
      </w:r>
    </w:p>
  </w:footnote>
  <w:footnote w:id="24">
    <w:p w14:paraId="3DD39A33" w14:textId="77777777" w:rsidR="00E100AF" w:rsidRPr="00A73330" w:rsidRDefault="00E100AF" w:rsidP="00554544">
      <w:pPr>
        <w:pStyle w:val="FootnoteText"/>
        <w:spacing w:line="240" w:lineRule="auto"/>
        <w:rPr>
          <w:rFonts w:cs="Arial"/>
        </w:rPr>
      </w:pPr>
      <w:r w:rsidRPr="00A73330">
        <w:rPr>
          <w:rStyle w:val="FootnoteReference"/>
          <w:rFonts w:cs="Arial"/>
        </w:rPr>
        <w:footnoteRef/>
      </w:r>
      <w:r w:rsidRPr="00A73330">
        <w:rPr>
          <w:rFonts w:cs="Arial"/>
        </w:rPr>
        <w:t xml:space="preserve"> For the purposes of this priority, “iterative development” refers to a process of testing, systematically securing feedback, and then revising the educational intervention to increase the likelihood that it will be implemented with fidelity (Diamond &amp; Powell, 2011).</w:t>
      </w:r>
    </w:p>
  </w:footnote>
  <w:footnote w:id="25">
    <w:p w14:paraId="79CF753C" w14:textId="77777777" w:rsidR="00E100AF" w:rsidRPr="00A73330" w:rsidRDefault="00E100AF" w:rsidP="00554544">
      <w:pPr>
        <w:spacing w:line="240" w:lineRule="auto"/>
        <w:rPr>
          <w:rFonts w:cs="Arial"/>
          <w:sz w:val="20"/>
          <w:szCs w:val="20"/>
        </w:rPr>
      </w:pPr>
      <w:r w:rsidRPr="00A73330">
        <w:rPr>
          <w:rStyle w:val="FootnoteReference"/>
          <w:rFonts w:cs="Arial"/>
          <w:sz w:val="20"/>
          <w:szCs w:val="20"/>
        </w:rPr>
        <w:footnoteRef/>
      </w:r>
      <w:r w:rsidRPr="00A73330">
        <w:rPr>
          <w:rFonts w:cs="Arial"/>
          <w:sz w:val="20"/>
          <w:szCs w:val="20"/>
        </w:rPr>
        <w:t xml:space="preserve"> Culturally responsive teaching practices can be defined as “using the cultural knowledge, prior experiences, frames of reference, and performance styles of ethnically diverse students to make learning encounters more relevant to and effective for them” (Gay,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7BC3" w14:textId="77777777" w:rsidR="00E100AF" w:rsidRDefault="00E100AF">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DD036" w14:textId="77777777" w:rsidR="00E100AF" w:rsidRDefault="00E100A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4C3F" w14:textId="77777777" w:rsidR="00E100AF" w:rsidRPr="00B532A9" w:rsidRDefault="00E100AF" w:rsidP="00B532A9">
    <w:pPr>
      <w:pStyle w:val="Header"/>
      <w:tabs>
        <w:tab w:val="right" w:pos="14400"/>
      </w:tabs>
      <w:spacing w:after="360"/>
      <w:rPr>
        <w:b/>
        <w:smallCaps/>
      </w:rPr>
    </w:pPr>
    <w:r w:rsidRPr="001E0A74">
      <w:rPr>
        <w:b/>
        <w:smallCaps/>
      </w:rPr>
      <w:t>Grant Application Package</w:t>
    </w:r>
    <w:r w:rsidRPr="001E0A74">
      <w:rPr>
        <w:b/>
        <w:smallCaps/>
      </w:rPr>
      <w:tab/>
      <w:t>CFDA 84.</w:t>
    </w:r>
    <w:r>
      <w:rPr>
        <w:b/>
        <w:smallCaps/>
      </w:rPr>
      <w:t>327S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AA253" w14:textId="77777777" w:rsidR="00E100AF" w:rsidRPr="001E0A74" w:rsidRDefault="00E100AF" w:rsidP="00B532A9">
    <w:pPr>
      <w:pStyle w:val="Header"/>
      <w:tabs>
        <w:tab w:val="right" w:pos="14400"/>
      </w:tabs>
      <w:spacing w:after="360"/>
      <w:rPr>
        <w:b/>
        <w:smallCaps/>
      </w:rPr>
    </w:pPr>
    <w:r w:rsidRPr="001E0A74">
      <w:rPr>
        <w:b/>
        <w:smallCaps/>
      </w:rPr>
      <w:t>Grant Application Package</w:t>
    </w:r>
    <w:r w:rsidRPr="001E0A74">
      <w:rPr>
        <w:b/>
        <w:smallCaps/>
      </w:rPr>
      <w:tab/>
      <w:t>CFDA 84.</w:t>
    </w:r>
    <w:r>
      <w:rPr>
        <w:b/>
        <w:smallCaps/>
      </w:rPr>
      <w:t>327S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5579" w14:textId="77777777" w:rsidR="00E100AF" w:rsidRPr="001E0A74" w:rsidRDefault="00E100AF" w:rsidP="001E0A74">
    <w:pPr>
      <w:pStyle w:val="Header"/>
      <w:rPr>
        <w:b/>
        <w:smallCaps/>
      </w:rPr>
    </w:pPr>
    <w:r w:rsidRPr="001E0A74">
      <w:rPr>
        <w:b/>
        <w:smallCaps/>
      </w:rPr>
      <w:t>Grant Application Package</w:t>
    </w:r>
    <w:r w:rsidRPr="001E0A74">
      <w:rPr>
        <w:b/>
        <w:smallCaps/>
      </w:rPr>
      <w:tab/>
      <w:t>CFDA 84.</w:t>
    </w:r>
    <w:r>
      <w:rPr>
        <w:b/>
        <w:smallCaps/>
      </w:rPr>
      <w:t>327S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DC0AA" w14:textId="77777777" w:rsidR="00E100AF" w:rsidRPr="001E0A74" w:rsidRDefault="00E100AF" w:rsidP="00F01205">
    <w:pPr>
      <w:pStyle w:val="Header"/>
      <w:rPr>
        <w:b/>
        <w:smallCaps/>
      </w:rPr>
    </w:pPr>
    <w:r w:rsidRPr="001E0A74">
      <w:rPr>
        <w:b/>
        <w:smallCaps/>
      </w:rPr>
      <w:t>Grant Application Package</w:t>
    </w:r>
    <w:r w:rsidRPr="001E0A74">
      <w:rPr>
        <w:b/>
        <w:smallCaps/>
      </w:rPr>
      <w:tab/>
      <w:t>CFDA 84.</w:t>
    </w:r>
    <w:r>
      <w:rPr>
        <w:b/>
        <w:smallCaps/>
      </w:rPr>
      <w:t>327S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77F04" w14:textId="77777777" w:rsidR="00E100AF" w:rsidRDefault="00E100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03339" w14:textId="77777777" w:rsidR="00E100AF" w:rsidRPr="001E0A74" w:rsidRDefault="00E100AF" w:rsidP="001E0A74">
    <w:pPr>
      <w:pStyle w:val="Header"/>
      <w:rPr>
        <w:b/>
        <w:smallCaps/>
      </w:rPr>
    </w:pPr>
    <w:r w:rsidRPr="001E0A74">
      <w:rPr>
        <w:b/>
        <w:smallCaps/>
      </w:rPr>
      <w:t>Grant Application Package</w:t>
    </w:r>
    <w:r w:rsidRPr="001E0A74">
      <w:rPr>
        <w:b/>
        <w:smallCaps/>
      </w:rPr>
      <w:tab/>
      <w:t>CFDA 84.</w:t>
    </w:r>
    <w:r>
      <w:rPr>
        <w:b/>
        <w:smallCaps/>
      </w:rPr>
      <w:t>327S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BAEAD" w14:textId="77777777" w:rsidR="00E100AF" w:rsidRPr="001E0A74" w:rsidRDefault="00E100AF" w:rsidP="001E0A74">
    <w:pPr>
      <w:pStyle w:val="Header"/>
      <w:rPr>
        <w:b/>
        <w:smallCaps/>
      </w:rPr>
    </w:pPr>
    <w:r w:rsidRPr="001E0A74">
      <w:rPr>
        <w:b/>
        <w:smallCaps/>
      </w:rPr>
      <w:t>Grant Application Package</w:t>
    </w:r>
    <w:r w:rsidRPr="001E0A74">
      <w:rPr>
        <w:b/>
        <w:smallCaps/>
      </w:rPr>
      <w:tab/>
      <w:t>CFDA 84.</w:t>
    </w:r>
    <w:r>
      <w:rPr>
        <w:b/>
        <w:smallCaps/>
      </w:rPr>
      <w:t>327S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CBD64" w14:textId="77777777" w:rsidR="00E100AF" w:rsidRPr="001E0A74" w:rsidRDefault="00E100AF" w:rsidP="001E0A74">
    <w:pPr>
      <w:pStyle w:val="Header"/>
      <w:tabs>
        <w:tab w:val="clear" w:pos="10080"/>
        <w:tab w:val="right" w:pos="13680"/>
      </w:tabs>
      <w:rPr>
        <w:b/>
        <w:smallCaps/>
      </w:rPr>
    </w:pPr>
    <w:r w:rsidRPr="001E0A74">
      <w:rPr>
        <w:b/>
        <w:smallCaps/>
      </w:rPr>
      <w:t>Grant Application Package</w:t>
    </w:r>
    <w:r w:rsidRPr="001E0A74">
      <w:rPr>
        <w:b/>
        <w:smallCaps/>
      </w:rPr>
      <w:tab/>
      <w:t>CFDA 84.</w:t>
    </w:r>
    <w:r>
      <w:rPr>
        <w:b/>
        <w:smallCaps/>
      </w:rPr>
      <w:t>327S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A49FB" w14:textId="77777777" w:rsidR="00E100AF" w:rsidRDefault="00E100A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3B9E8" w14:textId="77777777" w:rsidR="00E100AF" w:rsidRPr="00B532A9" w:rsidRDefault="00E100AF" w:rsidP="00B532A9">
    <w:pPr>
      <w:pStyle w:val="Header"/>
      <w:tabs>
        <w:tab w:val="right" w:pos="14400"/>
      </w:tabs>
      <w:spacing w:after="360"/>
      <w:rPr>
        <w:b/>
        <w:smallCaps/>
      </w:rPr>
    </w:pPr>
    <w:r w:rsidRPr="001E0A74">
      <w:rPr>
        <w:b/>
        <w:smallCaps/>
      </w:rPr>
      <w:t>Grant Application Package</w:t>
    </w:r>
    <w:r w:rsidRPr="001E0A74">
      <w:rPr>
        <w:b/>
        <w:smallCaps/>
      </w:rPr>
      <w:tab/>
      <w:t>CFDA 84.</w:t>
    </w:r>
    <w:r>
      <w:rPr>
        <w:b/>
        <w:smallCaps/>
      </w:rPr>
      <w:t>327S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86FAB" w14:textId="77777777" w:rsidR="00E100AF" w:rsidRPr="001E0A74" w:rsidRDefault="00E100AF" w:rsidP="00B532A9">
    <w:pPr>
      <w:pStyle w:val="Header"/>
      <w:tabs>
        <w:tab w:val="clear" w:pos="10080"/>
        <w:tab w:val="right" w:pos="14400"/>
      </w:tabs>
      <w:spacing w:after="360"/>
      <w:ind w:left="0" w:right="0"/>
      <w:rPr>
        <w:b/>
        <w:smallCaps/>
      </w:rPr>
    </w:pPr>
    <w:r w:rsidRPr="001E0A74">
      <w:rPr>
        <w:b/>
        <w:smallCaps/>
      </w:rPr>
      <w:t>Grant Application Package</w:t>
    </w:r>
    <w:r w:rsidRPr="001E0A74">
      <w:rPr>
        <w:b/>
        <w:smallCaps/>
      </w:rPr>
      <w:tab/>
      <w:t>CFDA 84.</w:t>
    </w:r>
    <w:r>
      <w:rPr>
        <w:b/>
        <w:smallCaps/>
      </w:rPr>
      <w:t>327S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65A0A" w14:textId="77777777" w:rsidR="00E100AF" w:rsidRPr="00B532A9" w:rsidRDefault="00E100AF" w:rsidP="00B532A9">
    <w:pPr>
      <w:pStyle w:val="Header"/>
      <w:tabs>
        <w:tab w:val="clear" w:pos="10080"/>
        <w:tab w:val="right" w:pos="14400"/>
      </w:tabs>
      <w:spacing w:after="360"/>
      <w:ind w:left="0"/>
      <w:rPr>
        <w:b/>
        <w:smallCaps/>
      </w:rPr>
    </w:pPr>
    <w:r w:rsidRPr="001E0A74">
      <w:rPr>
        <w:b/>
        <w:smallCaps/>
      </w:rPr>
      <w:t>Grant Application Package</w:t>
    </w:r>
    <w:r w:rsidRPr="001E0A74">
      <w:rPr>
        <w:b/>
        <w:smallCaps/>
      </w:rPr>
      <w:tab/>
      <w:t>CFDA 84.</w:t>
    </w:r>
    <w:r>
      <w:rPr>
        <w:b/>
        <w:smallCaps/>
      </w:rPr>
      <w:t>327S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C0B9A" w14:textId="77777777" w:rsidR="00E100AF" w:rsidRPr="001E0A74" w:rsidRDefault="00E100AF" w:rsidP="00B532A9">
    <w:pPr>
      <w:pStyle w:val="Header"/>
      <w:tabs>
        <w:tab w:val="right" w:pos="14400"/>
      </w:tabs>
      <w:spacing w:after="360"/>
      <w:rPr>
        <w:b/>
        <w:smallCaps/>
      </w:rPr>
    </w:pPr>
    <w:r w:rsidRPr="001E0A74">
      <w:rPr>
        <w:b/>
        <w:smallCaps/>
      </w:rPr>
      <w:t>Grant Application Package</w:t>
    </w:r>
    <w:r w:rsidRPr="001E0A74">
      <w:rPr>
        <w:b/>
        <w:smallCaps/>
      </w:rPr>
      <w:tab/>
      <w:t>CFDA 84.</w:t>
    </w:r>
    <w:r>
      <w:rPr>
        <w:b/>
        <w:smallCaps/>
      </w:rPr>
      <w:t>327S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A03A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F6A8A"/>
    <w:multiLevelType w:val="hybridMultilevel"/>
    <w:tmpl w:val="A0705BBC"/>
    <w:lvl w:ilvl="0" w:tplc="755234DE">
      <w:numFmt w:val="bullet"/>
      <w:pStyle w:val="BulletLevel2"/>
      <w:lvlText w:val=""/>
      <w:lvlJc w:val="left"/>
      <w:pPr>
        <w:tabs>
          <w:tab w:val="num" w:pos="144"/>
        </w:tabs>
        <w:ind w:left="144" w:hanging="144"/>
      </w:pPr>
      <w:rPr>
        <w:rFonts w:ascii="Wingdings 3" w:hAnsi="Wingdings 3" w:cs="Khaki One" w:hint="default"/>
        <w:b w:val="0"/>
        <w:i w:val="0"/>
        <w:caps w:val="0"/>
        <w:strike w:val="0"/>
        <w:dstrike w:val="0"/>
        <w:vanish w:val="0"/>
        <w:color w:val="000000"/>
        <w:spacing w:val="0"/>
        <w:w w:val="100"/>
        <w:position w:val="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430009"/>
    <w:multiLevelType w:val="hybridMultilevel"/>
    <w:tmpl w:val="28165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992A35"/>
    <w:multiLevelType w:val="hybridMultilevel"/>
    <w:tmpl w:val="DDE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808B6"/>
    <w:multiLevelType w:val="hybridMultilevel"/>
    <w:tmpl w:val="DB90E330"/>
    <w:lvl w:ilvl="0" w:tplc="74E4BDA0">
      <w:numFmt w:val="bullet"/>
      <w:lvlText w:val="►"/>
      <w:lvlJc w:val="left"/>
      <w:pPr>
        <w:ind w:left="720" w:hanging="360"/>
      </w:pPr>
      <w:rPr>
        <w:rFonts w:ascii="Arial Narrow" w:hAnsi="Arial Narrow"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734B9"/>
    <w:multiLevelType w:val="hybridMultilevel"/>
    <w:tmpl w:val="97A0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C549F"/>
    <w:multiLevelType w:val="hybridMultilevel"/>
    <w:tmpl w:val="5AA24F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6870EE"/>
    <w:multiLevelType w:val="hybridMultilevel"/>
    <w:tmpl w:val="63FAC2E2"/>
    <w:lvl w:ilvl="0" w:tplc="526A3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3A570A"/>
    <w:multiLevelType w:val="hybridMultilevel"/>
    <w:tmpl w:val="D4264204"/>
    <w:lvl w:ilvl="0" w:tplc="DAF228D0">
      <w:start w:val="1"/>
      <w:numFmt w:val="lowerLetter"/>
      <w:lvlText w:val="(%1)"/>
      <w:lvlJc w:val="left"/>
      <w:pPr>
        <w:ind w:left="360" w:hanging="360"/>
      </w:pPr>
      <w:rPr>
        <w:rFonts w:hint="default"/>
      </w:rPr>
    </w:lvl>
    <w:lvl w:ilvl="1" w:tplc="C59A546A">
      <w:start w:val="2"/>
      <w:numFmt w:val="bullet"/>
      <w:lvlText w:val="•"/>
      <w:lvlJc w:val="left"/>
      <w:pPr>
        <w:ind w:left="1080" w:hanging="360"/>
      </w:pPr>
      <w:rPr>
        <w:rFonts w:ascii="Arial" w:eastAsia="Times New Roman" w:hAnsi="Arial" w:cs="Arial" w:hint="default"/>
      </w:rPr>
    </w:lvl>
    <w:lvl w:ilvl="2" w:tplc="E118E81A">
      <w:start w:val="1"/>
      <w:numFmt w:val="lowerLetter"/>
      <w:lvlText w:val="%3."/>
      <w:lvlJc w:val="left"/>
      <w:pPr>
        <w:ind w:left="1980" w:hanging="360"/>
      </w:pPr>
      <w:rPr>
        <w:rFonts w:hint="default"/>
      </w:rPr>
    </w:lvl>
    <w:lvl w:ilvl="3" w:tplc="409E3EA4">
      <w:start w:val="1"/>
      <w:numFmt w:val="decimal"/>
      <w:lvlText w:val="(%4)"/>
      <w:lvlJc w:val="left"/>
      <w:pPr>
        <w:ind w:left="2520" w:hanging="360"/>
      </w:pPr>
      <w:rPr>
        <w:rFonts w:hint="default"/>
      </w:rPr>
    </w:lvl>
    <w:lvl w:ilvl="4" w:tplc="0730139A">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AB14B6"/>
    <w:multiLevelType w:val="hybridMultilevel"/>
    <w:tmpl w:val="C5C4AAEC"/>
    <w:lvl w:ilvl="0" w:tplc="526A3B8E">
      <w:start w:val="1"/>
      <w:numFmt w:val="decimal"/>
      <w:lvlText w:val="(%1)"/>
      <w:lvlJc w:val="left"/>
      <w:pPr>
        <w:ind w:left="720" w:hanging="360"/>
      </w:pPr>
      <w:rPr>
        <w:rFonts w:hint="default"/>
      </w:rPr>
    </w:lvl>
    <w:lvl w:ilvl="1" w:tplc="2E7E27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77069"/>
    <w:multiLevelType w:val="hybridMultilevel"/>
    <w:tmpl w:val="A76EBBE8"/>
    <w:lvl w:ilvl="0" w:tplc="06101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5696D"/>
    <w:multiLevelType w:val="hybridMultilevel"/>
    <w:tmpl w:val="8FDA0E80"/>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20B5B"/>
    <w:multiLevelType w:val="hybridMultilevel"/>
    <w:tmpl w:val="CBA2A76A"/>
    <w:lvl w:ilvl="0" w:tplc="6C6E21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373930"/>
    <w:multiLevelType w:val="hybridMultilevel"/>
    <w:tmpl w:val="17D49EBE"/>
    <w:lvl w:ilvl="0" w:tplc="9EEEB1EC">
      <w:numFmt w:val="bullet"/>
      <w:lvlText w:val="•"/>
      <w:lvlJc w:val="left"/>
      <w:pPr>
        <w:ind w:left="36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A6BDE"/>
    <w:multiLevelType w:val="hybridMultilevel"/>
    <w:tmpl w:val="D452C578"/>
    <w:lvl w:ilvl="0" w:tplc="9DC2C0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D45A3"/>
    <w:multiLevelType w:val="hybridMultilevel"/>
    <w:tmpl w:val="4A2CDEF4"/>
    <w:lvl w:ilvl="0" w:tplc="E01292E8">
      <w:start w:val="1"/>
      <w:numFmt w:val="decimal"/>
      <w:lvlText w:val="(%1)"/>
      <w:lvlJc w:val="left"/>
      <w:pPr>
        <w:ind w:left="3240" w:hanging="360"/>
      </w:pPr>
      <w:rPr>
        <w:rFonts w:hint="default"/>
      </w:rPr>
    </w:lvl>
    <w:lvl w:ilvl="1" w:tplc="D5745A02">
      <w:start w:val="1"/>
      <w:numFmt w:val="lowerLetter"/>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30C069CD"/>
    <w:multiLevelType w:val="hybridMultilevel"/>
    <w:tmpl w:val="6D76C662"/>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2EC5365"/>
    <w:multiLevelType w:val="hybridMultilevel"/>
    <w:tmpl w:val="19CCFE8E"/>
    <w:lvl w:ilvl="0" w:tplc="EBD0298E">
      <w:start w:val="1"/>
      <w:numFmt w:val="lowerLetter"/>
      <w:lvlText w:val="(%1)"/>
      <w:lvlJc w:val="left"/>
      <w:pPr>
        <w:ind w:left="720" w:hanging="360"/>
      </w:pPr>
      <w:rPr>
        <w:rFonts w:hint="default"/>
      </w:rPr>
    </w:lvl>
    <w:lvl w:ilvl="1" w:tplc="2E7E27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1D2146"/>
    <w:multiLevelType w:val="hybridMultilevel"/>
    <w:tmpl w:val="86EEC0B6"/>
    <w:lvl w:ilvl="0" w:tplc="526A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A4320B"/>
    <w:multiLevelType w:val="hybridMultilevel"/>
    <w:tmpl w:val="1CEAC662"/>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AB5696"/>
    <w:multiLevelType w:val="hybridMultilevel"/>
    <w:tmpl w:val="FF80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35E78"/>
    <w:multiLevelType w:val="hybridMultilevel"/>
    <w:tmpl w:val="F1A03FD2"/>
    <w:lvl w:ilvl="0" w:tplc="C4BA8A84">
      <w:start w:val="1"/>
      <w:numFmt w:val="lowerLetter"/>
      <w:lvlText w:val="(%1)"/>
      <w:lvlJc w:val="left"/>
      <w:pPr>
        <w:ind w:left="1180" w:hanging="360"/>
      </w:pPr>
      <w:rPr>
        <w:rFonts w:ascii="Arial" w:eastAsia="Arial" w:hAnsi="Arial" w:hint="default"/>
        <w:b/>
        <w:bCs/>
        <w:sz w:val="24"/>
        <w:szCs w:val="24"/>
      </w:rPr>
    </w:lvl>
    <w:lvl w:ilvl="1" w:tplc="643E3020">
      <w:start w:val="1"/>
      <w:numFmt w:val="decimal"/>
      <w:lvlText w:val="(%2)"/>
      <w:lvlJc w:val="left"/>
      <w:pPr>
        <w:ind w:left="1367" w:hanging="332"/>
      </w:pPr>
      <w:rPr>
        <w:rFonts w:ascii="Arial" w:eastAsia="Arial" w:hAnsi="Arial" w:hint="default"/>
        <w:sz w:val="22"/>
        <w:szCs w:val="22"/>
      </w:rPr>
    </w:lvl>
    <w:lvl w:ilvl="2" w:tplc="C39A9718">
      <w:start w:val="1"/>
      <w:numFmt w:val="bullet"/>
      <w:lvlText w:val="•"/>
      <w:lvlJc w:val="left"/>
      <w:pPr>
        <w:ind w:left="2437" w:hanging="332"/>
      </w:pPr>
      <w:rPr>
        <w:rFonts w:hint="default"/>
      </w:rPr>
    </w:lvl>
    <w:lvl w:ilvl="3" w:tplc="0BBCADCC">
      <w:start w:val="1"/>
      <w:numFmt w:val="bullet"/>
      <w:lvlText w:val="•"/>
      <w:lvlJc w:val="left"/>
      <w:pPr>
        <w:ind w:left="3508" w:hanging="332"/>
      </w:pPr>
      <w:rPr>
        <w:rFonts w:hint="default"/>
      </w:rPr>
    </w:lvl>
    <w:lvl w:ilvl="4" w:tplc="13E479C8">
      <w:start w:val="1"/>
      <w:numFmt w:val="bullet"/>
      <w:lvlText w:val="•"/>
      <w:lvlJc w:val="left"/>
      <w:pPr>
        <w:ind w:left="4578" w:hanging="332"/>
      </w:pPr>
      <w:rPr>
        <w:rFonts w:hint="default"/>
      </w:rPr>
    </w:lvl>
    <w:lvl w:ilvl="5" w:tplc="6570D118">
      <w:start w:val="1"/>
      <w:numFmt w:val="bullet"/>
      <w:lvlText w:val="•"/>
      <w:lvlJc w:val="left"/>
      <w:pPr>
        <w:ind w:left="5648" w:hanging="332"/>
      </w:pPr>
      <w:rPr>
        <w:rFonts w:hint="default"/>
      </w:rPr>
    </w:lvl>
    <w:lvl w:ilvl="6" w:tplc="28D4C5AC">
      <w:start w:val="1"/>
      <w:numFmt w:val="bullet"/>
      <w:lvlText w:val="•"/>
      <w:lvlJc w:val="left"/>
      <w:pPr>
        <w:ind w:left="6718" w:hanging="332"/>
      </w:pPr>
      <w:rPr>
        <w:rFonts w:hint="default"/>
      </w:rPr>
    </w:lvl>
    <w:lvl w:ilvl="7" w:tplc="DE5C1234">
      <w:start w:val="1"/>
      <w:numFmt w:val="bullet"/>
      <w:lvlText w:val="•"/>
      <w:lvlJc w:val="left"/>
      <w:pPr>
        <w:ind w:left="7789" w:hanging="332"/>
      </w:pPr>
      <w:rPr>
        <w:rFonts w:hint="default"/>
      </w:rPr>
    </w:lvl>
    <w:lvl w:ilvl="8" w:tplc="B9349FA8">
      <w:start w:val="1"/>
      <w:numFmt w:val="bullet"/>
      <w:lvlText w:val="•"/>
      <w:lvlJc w:val="left"/>
      <w:pPr>
        <w:ind w:left="8859" w:hanging="332"/>
      </w:pPr>
      <w:rPr>
        <w:rFonts w:hint="default"/>
      </w:rPr>
    </w:lvl>
  </w:abstractNum>
  <w:abstractNum w:abstractNumId="25">
    <w:nsid w:val="42E32FC5"/>
    <w:multiLevelType w:val="hybridMultilevel"/>
    <w:tmpl w:val="312CD170"/>
    <w:lvl w:ilvl="0" w:tplc="9EEEB1EC">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7">
    <w:nsid w:val="464466FF"/>
    <w:multiLevelType w:val="hybridMultilevel"/>
    <w:tmpl w:val="FA02C1EC"/>
    <w:lvl w:ilvl="0" w:tplc="09D467EC">
      <w:start w:val="1"/>
      <w:numFmt w:val="upperLetter"/>
      <w:lvlText w:val="%1."/>
      <w:lvlJc w:val="left"/>
      <w:pPr>
        <w:tabs>
          <w:tab w:val="num" w:pos="720"/>
        </w:tabs>
        <w:ind w:left="720" w:hanging="360"/>
      </w:pPr>
      <w:rPr>
        <w:rFonts w:cs="Times New Roman" w:hint="default"/>
      </w:rPr>
    </w:lvl>
    <w:lvl w:ilvl="1" w:tplc="60EA5A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870AA0"/>
    <w:multiLevelType w:val="hybridMultilevel"/>
    <w:tmpl w:val="BF9A0F96"/>
    <w:lvl w:ilvl="0" w:tplc="EBD029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891A20"/>
    <w:multiLevelType w:val="hybridMultilevel"/>
    <w:tmpl w:val="EBF6EAF4"/>
    <w:lvl w:ilvl="0" w:tplc="34A8764C">
      <w:start w:val="1"/>
      <w:numFmt w:val="decimal"/>
      <w:lvlText w:val="%1."/>
      <w:lvlJc w:val="left"/>
      <w:pPr>
        <w:ind w:left="720" w:hanging="360"/>
      </w:pPr>
      <w:rPr>
        <w:b/>
      </w:rPr>
    </w:lvl>
    <w:lvl w:ilvl="1" w:tplc="56E4E15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0458A"/>
    <w:multiLevelType w:val="hybridMultilevel"/>
    <w:tmpl w:val="1616B118"/>
    <w:lvl w:ilvl="0" w:tplc="BEA088BE">
      <w:start w:val="1"/>
      <w:numFmt w:val="bullet"/>
      <w:lvlText w:val=""/>
      <w:lvlJc w:val="left"/>
      <w:pPr>
        <w:tabs>
          <w:tab w:val="num" w:pos="720"/>
        </w:tabs>
        <w:ind w:left="720" w:hanging="360"/>
      </w:pPr>
      <w:rPr>
        <w:rFonts w:ascii="Symbol" w:hAnsi="Symbol" w:hint="default"/>
      </w:rPr>
    </w:lvl>
    <w:lvl w:ilvl="1" w:tplc="47722E8C" w:tentative="1">
      <w:start w:val="1"/>
      <w:numFmt w:val="bullet"/>
      <w:lvlText w:val="o"/>
      <w:lvlJc w:val="left"/>
      <w:pPr>
        <w:tabs>
          <w:tab w:val="num" w:pos="1440"/>
        </w:tabs>
        <w:ind w:left="1440" w:hanging="360"/>
      </w:pPr>
      <w:rPr>
        <w:rFonts w:ascii="Courier New" w:hAnsi="Courier New" w:hint="default"/>
      </w:rPr>
    </w:lvl>
    <w:lvl w:ilvl="2" w:tplc="406CED58" w:tentative="1">
      <w:start w:val="1"/>
      <w:numFmt w:val="bullet"/>
      <w:lvlText w:val=""/>
      <w:lvlJc w:val="left"/>
      <w:pPr>
        <w:tabs>
          <w:tab w:val="num" w:pos="2160"/>
        </w:tabs>
        <w:ind w:left="2160" w:hanging="360"/>
      </w:pPr>
      <w:rPr>
        <w:rFonts w:ascii="Wingdings" w:hAnsi="Wingdings" w:hint="default"/>
      </w:rPr>
    </w:lvl>
    <w:lvl w:ilvl="3" w:tplc="04FC889E" w:tentative="1">
      <w:start w:val="1"/>
      <w:numFmt w:val="bullet"/>
      <w:lvlText w:val=""/>
      <w:lvlJc w:val="left"/>
      <w:pPr>
        <w:tabs>
          <w:tab w:val="num" w:pos="2880"/>
        </w:tabs>
        <w:ind w:left="2880" w:hanging="360"/>
      </w:pPr>
      <w:rPr>
        <w:rFonts w:ascii="Symbol" w:hAnsi="Symbol" w:hint="default"/>
      </w:rPr>
    </w:lvl>
    <w:lvl w:ilvl="4" w:tplc="792C324A" w:tentative="1">
      <w:start w:val="1"/>
      <w:numFmt w:val="bullet"/>
      <w:lvlText w:val="o"/>
      <w:lvlJc w:val="left"/>
      <w:pPr>
        <w:tabs>
          <w:tab w:val="num" w:pos="3600"/>
        </w:tabs>
        <w:ind w:left="3600" w:hanging="360"/>
      </w:pPr>
      <w:rPr>
        <w:rFonts w:ascii="Courier New" w:hAnsi="Courier New" w:hint="default"/>
      </w:rPr>
    </w:lvl>
    <w:lvl w:ilvl="5" w:tplc="A96C19CE" w:tentative="1">
      <w:start w:val="1"/>
      <w:numFmt w:val="bullet"/>
      <w:lvlText w:val=""/>
      <w:lvlJc w:val="left"/>
      <w:pPr>
        <w:tabs>
          <w:tab w:val="num" w:pos="4320"/>
        </w:tabs>
        <w:ind w:left="4320" w:hanging="360"/>
      </w:pPr>
      <w:rPr>
        <w:rFonts w:ascii="Wingdings" w:hAnsi="Wingdings" w:hint="default"/>
      </w:rPr>
    </w:lvl>
    <w:lvl w:ilvl="6" w:tplc="40E858D2" w:tentative="1">
      <w:start w:val="1"/>
      <w:numFmt w:val="bullet"/>
      <w:lvlText w:val=""/>
      <w:lvlJc w:val="left"/>
      <w:pPr>
        <w:tabs>
          <w:tab w:val="num" w:pos="5040"/>
        </w:tabs>
        <w:ind w:left="5040" w:hanging="360"/>
      </w:pPr>
      <w:rPr>
        <w:rFonts w:ascii="Symbol" w:hAnsi="Symbol" w:hint="default"/>
      </w:rPr>
    </w:lvl>
    <w:lvl w:ilvl="7" w:tplc="E0107F4C" w:tentative="1">
      <w:start w:val="1"/>
      <w:numFmt w:val="bullet"/>
      <w:lvlText w:val="o"/>
      <w:lvlJc w:val="left"/>
      <w:pPr>
        <w:tabs>
          <w:tab w:val="num" w:pos="5760"/>
        </w:tabs>
        <w:ind w:left="5760" w:hanging="360"/>
      </w:pPr>
      <w:rPr>
        <w:rFonts w:ascii="Courier New" w:hAnsi="Courier New" w:hint="default"/>
      </w:rPr>
    </w:lvl>
    <w:lvl w:ilvl="8" w:tplc="25081990" w:tentative="1">
      <w:start w:val="1"/>
      <w:numFmt w:val="bullet"/>
      <w:lvlText w:val=""/>
      <w:lvlJc w:val="left"/>
      <w:pPr>
        <w:tabs>
          <w:tab w:val="num" w:pos="6480"/>
        </w:tabs>
        <w:ind w:left="6480" w:hanging="360"/>
      </w:pPr>
      <w:rPr>
        <w:rFonts w:ascii="Wingdings" w:hAnsi="Wingdings" w:hint="default"/>
      </w:rPr>
    </w:lvl>
  </w:abstractNum>
  <w:abstractNum w:abstractNumId="32">
    <w:nsid w:val="55487978"/>
    <w:multiLevelType w:val="hybridMultilevel"/>
    <w:tmpl w:val="879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D77C56"/>
    <w:multiLevelType w:val="hybridMultilevel"/>
    <w:tmpl w:val="947E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80915"/>
    <w:multiLevelType w:val="hybridMultilevel"/>
    <w:tmpl w:val="FC1A21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3A6B6F2">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93887"/>
    <w:multiLevelType w:val="hybridMultilevel"/>
    <w:tmpl w:val="B7BC5184"/>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4D4122"/>
    <w:multiLevelType w:val="hybridMultilevel"/>
    <w:tmpl w:val="1FECE33E"/>
    <w:lvl w:ilvl="0" w:tplc="8A44B3F8">
      <w:start w:val="1"/>
      <w:numFmt w:val="bullet"/>
      <w:pStyle w:val="Bullet1"/>
      <w:lvlText w:val=""/>
      <w:lvlJc w:val="left"/>
      <w:pPr>
        <w:tabs>
          <w:tab w:val="num" w:pos="1080"/>
        </w:tabs>
        <w:ind w:firstLine="720"/>
      </w:pPr>
      <w:rPr>
        <w:rFonts w:ascii="Symbol" w:hAnsi="Symbol" w:hint="default"/>
      </w:rPr>
    </w:lvl>
    <w:lvl w:ilvl="1" w:tplc="C264128E">
      <w:start w:val="1"/>
      <w:numFmt w:val="bullet"/>
      <w:lvlText w:val=""/>
      <w:lvlJc w:val="left"/>
      <w:pPr>
        <w:tabs>
          <w:tab w:val="num" w:pos="1440"/>
        </w:tabs>
        <w:ind w:left="720" w:firstLine="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B83C34"/>
    <w:multiLevelType w:val="hybridMultilevel"/>
    <w:tmpl w:val="8B56D216"/>
    <w:lvl w:ilvl="0" w:tplc="526A3B8E">
      <w:start w:val="1"/>
      <w:numFmt w:val="decimal"/>
      <w:lvlText w:val="(%1)"/>
      <w:lvlJc w:val="left"/>
      <w:pPr>
        <w:ind w:left="720" w:hanging="360"/>
      </w:pPr>
      <w:rPr>
        <w:rFonts w:hint="default"/>
      </w:rPr>
    </w:lvl>
    <w:lvl w:ilvl="1" w:tplc="2E7E2708">
      <w:start w:val="1"/>
      <w:numFmt w:val="decimal"/>
      <w:lvlText w:val="(%2)"/>
      <w:lvlJc w:val="left"/>
      <w:pPr>
        <w:ind w:left="1440" w:hanging="360"/>
      </w:pPr>
      <w:rPr>
        <w:rFonts w:hint="default"/>
      </w:rPr>
    </w:lvl>
    <w:lvl w:ilvl="2" w:tplc="55503F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C12FA"/>
    <w:multiLevelType w:val="hybridMultilevel"/>
    <w:tmpl w:val="1B362520"/>
    <w:lvl w:ilvl="0" w:tplc="526A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BC64E7"/>
    <w:multiLevelType w:val="hybridMultilevel"/>
    <w:tmpl w:val="6638D3D2"/>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43">
    <w:nsid w:val="6F666692"/>
    <w:multiLevelType w:val="hybridMultilevel"/>
    <w:tmpl w:val="8F423EF2"/>
    <w:lvl w:ilvl="0" w:tplc="9A0640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076EBF"/>
    <w:multiLevelType w:val="hybridMultilevel"/>
    <w:tmpl w:val="ADB22E48"/>
    <w:lvl w:ilvl="0" w:tplc="9DC2C0E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1E49C3"/>
    <w:multiLevelType w:val="hybridMultilevel"/>
    <w:tmpl w:val="FB7C7440"/>
    <w:lvl w:ilvl="0" w:tplc="B7606A6A">
      <w:start w:val="1"/>
      <w:numFmt w:val="decimal"/>
      <w:lvlText w:val="%1."/>
      <w:lvlJc w:val="left"/>
      <w:pPr>
        <w:ind w:left="480" w:hanging="360"/>
      </w:pPr>
      <w:rPr>
        <w:w w:val="10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46">
    <w:nsid w:val="764D4923"/>
    <w:multiLevelType w:val="hybridMultilevel"/>
    <w:tmpl w:val="1C3685A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7">
    <w:nsid w:val="766E3634"/>
    <w:multiLevelType w:val="hybridMultilevel"/>
    <w:tmpl w:val="7BDACBF6"/>
    <w:lvl w:ilvl="0" w:tplc="5864469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D46126"/>
    <w:multiLevelType w:val="hybridMultilevel"/>
    <w:tmpl w:val="26A86BD6"/>
    <w:lvl w:ilvl="0" w:tplc="05ACD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8630C7"/>
    <w:multiLevelType w:val="hybridMultilevel"/>
    <w:tmpl w:val="E4006D88"/>
    <w:lvl w:ilvl="0" w:tplc="526A3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952A89"/>
    <w:multiLevelType w:val="hybridMultilevel"/>
    <w:tmpl w:val="2626FC24"/>
    <w:lvl w:ilvl="0" w:tplc="526A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2427C7"/>
    <w:multiLevelType w:val="hybridMultilevel"/>
    <w:tmpl w:val="7B501F3E"/>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8"/>
  </w:num>
  <w:num w:numId="3">
    <w:abstractNumId w:val="31"/>
  </w:num>
  <w:num w:numId="4">
    <w:abstractNumId w:val="8"/>
  </w:num>
  <w:num w:numId="5">
    <w:abstractNumId w:val="46"/>
  </w:num>
  <w:num w:numId="6">
    <w:abstractNumId w:val="47"/>
  </w:num>
  <w:num w:numId="7">
    <w:abstractNumId w:val="13"/>
  </w:num>
  <w:num w:numId="8">
    <w:abstractNumId w:val="27"/>
  </w:num>
  <w:num w:numId="9">
    <w:abstractNumId w:val="6"/>
  </w:num>
  <w:num w:numId="10">
    <w:abstractNumId w:val="1"/>
  </w:num>
  <w:num w:numId="11">
    <w:abstractNumId w:val="4"/>
  </w:num>
  <w:num w:numId="12">
    <w:abstractNumId w:val="26"/>
  </w:num>
  <w:num w:numId="13">
    <w:abstractNumId w:val="2"/>
  </w:num>
  <w:num w:numId="14">
    <w:abstractNumId w:val="25"/>
  </w:num>
  <w:num w:numId="15">
    <w:abstractNumId w:val="14"/>
  </w:num>
  <w:num w:numId="16">
    <w:abstractNumId w:val="11"/>
  </w:num>
  <w:num w:numId="17">
    <w:abstractNumId w:val="38"/>
  </w:num>
  <w:num w:numId="18">
    <w:abstractNumId w:val="0"/>
  </w:num>
  <w:num w:numId="19">
    <w:abstractNumId w:val="9"/>
  </w:num>
  <w:num w:numId="20">
    <w:abstractNumId w:val="16"/>
  </w:num>
  <w:num w:numId="21">
    <w:abstractNumId w:val="48"/>
  </w:num>
  <w:num w:numId="22">
    <w:abstractNumId w:val="24"/>
  </w:num>
  <w:num w:numId="23">
    <w:abstractNumId w:val="33"/>
  </w:num>
  <w:num w:numId="24">
    <w:abstractNumId w:val="30"/>
  </w:num>
  <w:num w:numId="25">
    <w:abstractNumId w:val="36"/>
  </w:num>
  <w:num w:numId="26">
    <w:abstractNumId w:val="40"/>
  </w:num>
  <w:num w:numId="27">
    <w:abstractNumId w:val="15"/>
  </w:num>
  <w:num w:numId="28">
    <w:abstractNumId w:val="12"/>
  </w:num>
  <w:num w:numId="29">
    <w:abstractNumId w:val="19"/>
  </w:num>
  <w:num w:numId="30">
    <w:abstractNumId w:val="37"/>
  </w:num>
  <w:num w:numId="31">
    <w:abstractNumId w:val="34"/>
  </w:num>
  <w:num w:numId="32">
    <w:abstractNumId w:val="17"/>
  </w:num>
  <w:num w:numId="33">
    <w:abstractNumId w:val="49"/>
  </w:num>
  <w:num w:numId="34">
    <w:abstractNumId w:val="7"/>
  </w:num>
  <w:num w:numId="35">
    <w:abstractNumId w:val="35"/>
  </w:num>
  <w:num w:numId="36">
    <w:abstractNumId w:val="3"/>
  </w:num>
  <w:num w:numId="37">
    <w:abstractNumId w:val="44"/>
  </w:num>
  <w:num w:numId="38">
    <w:abstractNumId w:val="39"/>
  </w:num>
  <w:num w:numId="39">
    <w:abstractNumId w:val="10"/>
  </w:num>
  <w:num w:numId="40">
    <w:abstractNumId w:val="23"/>
  </w:num>
  <w:num w:numId="41">
    <w:abstractNumId w:val="51"/>
  </w:num>
  <w:num w:numId="42">
    <w:abstractNumId w:val="22"/>
  </w:num>
  <w:num w:numId="43">
    <w:abstractNumId w:val="28"/>
  </w:num>
  <w:num w:numId="44">
    <w:abstractNumId w:val="43"/>
  </w:num>
  <w:num w:numId="45">
    <w:abstractNumId w:val="5"/>
  </w:num>
  <w:num w:numId="46">
    <w:abstractNumId w:val="20"/>
  </w:num>
  <w:num w:numId="47">
    <w:abstractNumId w:val="50"/>
  </w:num>
  <w:num w:numId="48">
    <w:abstractNumId w:val="32"/>
  </w:num>
  <w:num w:numId="49">
    <w:abstractNumId w:val="41"/>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46"/>
    <w:rsid w:val="000012E5"/>
    <w:rsid w:val="00001C28"/>
    <w:rsid w:val="00003AC9"/>
    <w:rsid w:val="000050E1"/>
    <w:rsid w:val="00005E72"/>
    <w:rsid w:val="00010F78"/>
    <w:rsid w:val="0002038C"/>
    <w:rsid w:val="00020A9F"/>
    <w:rsid w:val="00022E15"/>
    <w:rsid w:val="000231D1"/>
    <w:rsid w:val="00023996"/>
    <w:rsid w:val="00025DC2"/>
    <w:rsid w:val="00031F39"/>
    <w:rsid w:val="00034B56"/>
    <w:rsid w:val="00036A50"/>
    <w:rsid w:val="0003738F"/>
    <w:rsid w:val="00044500"/>
    <w:rsid w:val="00044BE6"/>
    <w:rsid w:val="000461A1"/>
    <w:rsid w:val="00046387"/>
    <w:rsid w:val="0005131A"/>
    <w:rsid w:val="000548B3"/>
    <w:rsid w:val="00056779"/>
    <w:rsid w:val="00061455"/>
    <w:rsid w:val="00065F2B"/>
    <w:rsid w:val="000660EC"/>
    <w:rsid w:val="00067107"/>
    <w:rsid w:val="00070599"/>
    <w:rsid w:val="000711B4"/>
    <w:rsid w:val="000749FD"/>
    <w:rsid w:val="0007699F"/>
    <w:rsid w:val="00076F58"/>
    <w:rsid w:val="000774A9"/>
    <w:rsid w:val="00081471"/>
    <w:rsid w:val="000862DD"/>
    <w:rsid w:val="00087659"/>
    <w:rsid w:val="000907C2"/>
    <w:rsid w:val="0009083E"/>
    <w:rsid w:val="00092F79"/>
    <w:rsid w:val="0009404F"/>
    <w:rsid w:val="00096BA3"/>
    <w:rsid w:val="000A0D28"/>
    <w:rsid w:val="000A1755"/>
    <w:rsid w:val="000A2716"/>
    <w:rsid w:val="000A29D9"/>
    <w:rsid w:val="000A351A"/>
    <w:rsid w:val="000A5630"/>
    <w:rsid w:val="000B0786"/>
    <w:rsid w:val="000B1EFC"/>
    <w:rsid w:val="000B2C46"/>
    <w:rsid w:val="000B361D"/>
    <w:rsid w:val="000B3B79"/>
    <w:rsid w:val="000B4FCE"/>
    <w:rsid w:val="000C053F"/>
    <w:rsid w:val="000C0E2F"/>
    <w:rsid w:val="000C2920"/>
    <w:rsid w:val="000C50D9"/>
    <w:rsid w:val="000C55CB"/>
    <w:rsid w:val="000C6162"/>
    <w:rsid w:val="000C7A93"/>
    <w:rsid w:val="000D0F31"/>
    <w:rsid w:val="000D2491"/>
    <w:rsid w:val="000D4D4B"/>
    <w:rsid w:val="000D6597"/>
    <w:rsid w:val="000D6F3F"/>
    <w:rsid w:val="000E0049"/>
    <w:rsid w:val="000E3370"/>
    <w:rsid w:val="000E4645"/>
    <w:rsid w:val="000E64A1"/>
    <w:rsid w:val="000F30FA"/>
    <w:rsid w:val="000F5BF6"/>
    <w:rsid w:val="000F6989"/>
    <w:rsid w:val="00104489"/>
    <w:rsid w:val="001066E6"/>
    <w:rsid w:val="00111CDC"/>
    <w:rsid w:val="00113009"/>
    <w:rsid w:val="00114E2B"/>
    <w:rsid w:val="0011596D"/>
    <w:rsid w:val="001160A5"/>
    <w:rsid w:val="001167EC"/>
    <w:rsid w:val="00117357"/>
    <w:rsid w:val="00120336"/>
    <w:rsid w:val="00120FA5"/>
    <w:rsid w:val="00122095"/>
    <w:rsid w:val="00123339"/>
    <w:rsid w:val="001236D3"/>
    <w:rsid w:val="00124132"/>
    <w:rsid w:val="001246B9"/>
    <w:rsid w:val="00125A1E"/>
    <w:rsid w:val="00125A2D"/>
    <w:rsid w:val="001266D5"/>
    <w:rsid w:val="001272C0"/>
    <w:rsid w:val="001274B8"/>
    <w:rsid w:val="001277BE"/>
    <w:rsid w:val="00127BC4"/>
    <w:rsid w:val="00130823"/>
    <w:rsid w:val="00132F8D"/>
    <w:rsid w:val="001355E6"/>
    <w:rsid w:val="0013564A"/>
    <w:rsid w:val="00140390"/>
    <w:rsid w:val="00141F63"/>
    <w:rsid w:val="001429F0"/>
    <w:rsid w:val="001450E5"/>
    <w:rsid w:val="0014658C"/>
    <w:rsid w:val="00147E1D"/>
    <w:rsid w:val="001516C6"/>
    <w:rsid w:val="001544B4"/>
    <w:rsid w:val="00154947"/>
    <w:rsid w:val="001552C3"/>
    <w:rsid w:val="001559C8"/>
    <w:rsid w:val="0016050A"/>
    <w:rsid w:val="00161B96"/>
    <w:rsid w:val="00161D68"/>
    <w:rsid w:val="00164123"/>
    <w:rsid w:val="00170DA3"/>
    <w:rsid w:val="001713A4"/>
    <w:rsid w:val="001727B8"/>
    <w:rsid w:val="001819C3"/>
    <w:rsid w:val="001823A9"/>
    <w:rsid w:val="00182CCA"/>
    <w:rsid w:val="00184F04"/>
    <w:rsid w:val="001857DB"/>
    <w:rsid w:val="00185D1E"/>
    <w:rsid w:val="00185D99"/>
    <w:rsid w:val="0018607A"/>
    <w:rsid w:val="001903CE"/>
    <w:rsid w:val="00192314"/>
    <w:rsid w:val="0019280F"/>
    <w:rsid w:val="001941C8"/>
    <w:rsid w:val="001946EE"/>
    <w:rsid w:val="00194BE8"/>
    <w:rsid w:val="0019623F"/>
    <w:rsid w:val="00197079"/>
    <w:rsid w:val="001A1E45"/>
    <w:rsid w:val="001A35B3"/>
    <w:rsid w:val="001A3BE5"/>
    <w:rsid w:val="001A46F2"/>
    <w:rsid w:val="001A4B85"/>
    <w:rsid w:val="001A4C8D"/>
    <w:rsid w:val="001B0E9F"/>
    <w:rsid w:val="001B150B"/>
    <w:rsid w:val="001B1E6E"/>
    <w:rsid w:val="001B3A08"/>
    <w:rsid w:val="001B565B"/>
    <w:rsid w:val="001B6301"/>
    <w:rsid w:val="001C0F08"/>
    <w:rsid w:val="001C2798"/>
    <w:rsid w:val="001C4242"/>
    <w:rsid w:val="001C71EE"/>
    <w:rsid w:val="001D10A8"/>
    <w:rsid w:val="001D1C60"/>
    <w:rsid w:val="001D5280"/>
    <w:rsid w:val="001D6A99"/>
    <w:rsid w:val="001D7C6C"/>
    <w:rsid w:val="001D7DFA"/>
    <w:rsid w:val="001D7FE0"/>
    <w:rsid w:val="001E0A74"/>
    <w:rsid w:val="001E2706"/>
    <w:rsid w:val="001E52C2"/>
    <w:rsid w:val="001E6354"/>
    <w:rsid w:val="001E6705"/>
    <w:rsid w:val="001E6D2A"/>
    <w:rsid w:val="001E7684"/>
    <w:rsid w:val="001F0E2A"/>
    <w:rsid w:val="001F1807"/>
    <w:rsid w:val="001F4099"/>
    <w:rsid w:val="001F40FF"/>
    <w:rsid w:val="001F4F44"/>
    <w:rsid w:val="00201D16"/>
    <w:rsid w:val="0020374B"/>
    <w:rsid w:val="00207227"/>
    <w:rsid w:val="00207DDC"/>
    <w:rsid w:val="0021011D"/>
    <w:rsid w:val="00216605"/>
    <w:rsid w:val="00220A41"/>
    <w:rsid w:val="00221AC6"/>
    <w:rsid w:val="002244CE"/>
    <w:rsid w:val="00226DE2"/>
    <w:rsid w:val="00227667"/>
    <w:rsid w:val="002277D0"/>
    <w:rsid w:val="00232230"/>
    <w:rsid w:val="00237211"/>
    <w:rsid w:val="002374E8"/>
    <w:rsid w:val="00242156"/>
    <w:rsid w:val="00246D37"/>
    <w:rsid w:val="002470B7"/>
    <w:rsid w:val="002477DF"/>
    <w:rsid w:val="00254F8D"/>
    <w:rsid w:val="00255CB8"/>
    <w:rsid w:val="00256967"/>
    <w:rsid w:val="00261177"/>
    <w:rsid w:val="00261841"/>
    <w:rsid w:val="002625E5"/>
    <w:rsid w:val="00262ACD"/>
    <w:rsid w:val="00262CCE"/>
    <w:rsid w:val="002632E6"/>
    <w:rsid w:val="00266E90"/>
    <w:rsid w:val="00270CD0"/>
    <w:rsid w:val="00271220"/>
    <w:rsid w:val="00271F88"/>
    <w:rsid w:val="0027217C"/>
    <w:rsid w:val="00276AF1"/>
    <w:rsid w:val="00283ACF"/>
    <w:rsid w:val="00284870"/>
    <w:rsid w:val="00285D05"/>
    <w:rsid w:val="002900BC"/>
    <w:rsid w:val="00291946"/>
    <w:rsid w:val="0029261E"/>
    <w:rsid w:val="00294573"/>
    <w:rsid w:val="0029572D"/>
    <w:rsid w:val="00297058"/>
    <w:rsid w:val="002A32DD"/>
    <w:rsid w:val="002A43D7"/>
    <w:rsid w:val="002B0CCA"/>
    <w:rsid w:val="002B0DBC"/>
    <w:rsid w:val="002B737D"/>
    <w:rsid w:val="002B767B"/>
    <w:rsid w:val="002C0767"/>
    <w:rsid w:val="002C2352"/>
    <w:rsid w:val="002C2A2A"/>
    <w:rsid w:val="002C306E"/>
    <w:rsid w:val="002C5921"/>
    <w:rsid w:val="002D0683"/>
    <w:rsid w:val="002D0C48"/>
    <w:rsid w:val="002D2F8C"/>
    <w:rsid w:val="002E045A"/>
    <w:rsid w:val="002E12AA"/>
    <w:rsid w:val="002E4765"/>
    <w:rsid w:val="002E49C7"/>
    <w:rsid w:val="002F0C57"/>
    <w:rsid w:val="002F1936"/>
    <w:rsid w:val="002F4572"/>
    <w:rsid w:val="002F4E9D"/>
    <w:rsid w:val="00301412"/>
    <w:rsid w:val="00301DF5"/>
    <w:rsid w:val="0030692B"/>
    <w:rsid w:val="00307224"/>
    <w:rsid w:val="003104B1"/>
    <w:rsid w:val="0031302C"/>
    <w:rsid w:val="00315D07"/>
    <w:rsid w:val="003178BA"/>
    <w:rsid w:val="0032038D"/>
    <w:rsid w:val="00321795"/>
    <w:rsid w:val="003221AA"/>
    <w:rsid w:val="00326B6A"/>
    <w:rsid w:val="00326C36"/>
    <w:rsid w:val="00327094"/>
    <w:rsid w:val="0032769C"/>
    <w:rsid w:val="003334B1"/>
    <w:rsid w:val="00334618"/>
    <w:rsid w:val="003372AB"/>
    <w:rsid w:val="00337A72"/>
    <w:rsid w:val="003408A4"/>
    <w:rsid w:val="00345058"/>
    <w:rsid w:val="003468D4"/>
    <w:rsid w:val="003517F9"/>
    <w:rsid w:val="0035292E"/>
    <w:rsid w:val="003561A8"/>
    <w:rsid w:val="003562BE"/>
    <w:rsid w:val="003634B0"/>
    <w:rsid w:val="00367769"/>
    <w:rsid w:val="00374450"/>
    <w:rsid w:val="00374835"/>
    <w:rsid w:val="00374A8F"/>
    <w:rsid w:val="003770ED"/>
    <w:rsid w:val="00381545"/>
    <w:rsid w:val="00381D24"/>
    <w:rsid w:val="00382728"/>
    <w:rsid w:val="00382E05"/>
    <w:rsid w:val="00383906"/>
    <w:rsid w:val="003848D4"/>
    <w:rsid w:val="003854DA"/>
    <w:rsid w:val="003859A5"/>
    <w:rsid w:val="003868F1"/>
    <w:rsid w:val="0039088C"/>
    <w:rsid w:val="0039245B"/>
    <w:rsid w:val="0039283A"/>
    <w:rsid w:val="00392DA8"/>
    <w:rsid w:val="00392E6E"/>
    <w:rsid w:val="00395977"/>
    <w:rsid w:val="00395D42"/>
    <w:rsid w:val="00397329"/>
    <w:rsid w:val="003A18F7"/>
    <w:rsid w:val="003A632F"/>
    <w:rsid w:val="003A7348"/>
    <w:rsid w:val="003B071B"/>
    <w:rsid w:val="003B2037"/>
    <w:rsid w:val="003B396F"/>
    <w:rsid w:val="003B3D8B"/>
    <w:rsid w:val="003B5E2D"/>
    <w:rsid w:val="003C3342"/>
    <w:rsid w:val="003C3ADE"/>
    <w:rsid w:val="003C5A74"/>
    <w:rsid w:val="003C64CB"/>
    <w:rsid w:val="003D0752"/>
    <w:rsid w:val="003D2B90"/>
    <w:rsid w:val="003D34E4"/>
    <w:rsid w:val="003D370B"/>
    <w:rsid w:val="003D62B6"/>
    <w:rsid w:val="003D638E"/>
    <w:rsid w:val="003D63AF"/>
    <w:rsid w:val="003D654E"/>
    <w:rsid w:val="003D73AD"/>
    <w:rsid w:val="003E3AD7"/>
    <w:rsid w:val="003E3EB8"/>
    <w:rsid w:val="003E42D4"/>
    <w:rsid w:val="003E5B4F"/>
    <w:rsid w:val="003E69F6"/>
    <w:rsid w:val="003F2466"/>
    <w:rsid w:val="003F2527"/>
    <w:rsid w:val="003F4952"/>
    <w:rsid w:val="003F67AF"/>
    <w:rsid w:val="003F7B07"/>
    <w:rsid w:val="004013DF"/>
    <w:rsid w:val="00402278"/>
    <w:rsid w:val="0040476D"/>
    <w:rsid w:val="00405F4E"/>
    <w:rsid w:val="0040690A"/>
    <w:rsid w:val="00413147"/>
    <w:rsid w:val="004142C8"/>
    <w:rsid w:val="00414E5E"/>
    <w:rsid w:val="00415BBF"/>
    <w:rsid w:val="00420210"/>
    <w:rsid w:val="00420B8C"/>
    <w:rsid w:val="00424842"/>
    <w:rsid w:val="0042549F"/>
    <w:rsid w:val="00426F5B"/>
    <w:rsid w:val="00427C90"/>
    <w:rsid w:val="004303B6"/>
    <w:rsid w:val="00430B61"/>
    <w:rsid w:val="00430F14"/>
    <w:rsid w:val="00431788"/>
    <w:rsid w:val="004351ED"/>
    <w:rsid w:val="0043680B"/>
    <w:rsid w:val="0043720F"/>
    <w:rsid w:val="00437856"/>
    <w:rsid w:val="0044197B"/>
    <w:rsid w:val="0044197F"/>
    <w:rsid w:val="004424FB"/>
    <w:rsid w:val="004437B3"/>
    <w:rsid w:val="004450E6"/>
    <w:rsid w:val="004454FB"/>
    <w:rsid w:val="00445BE7"/>
    <w:rsid w:val="0044665C"/>
    <w:rsid w:val="00446D57"/>
    <w:rsid w:val="0044703A"/>
    <w:rsid w:val="00447CBC"/>
    <w:rsid w:val="00451B7D"/>
    <w:rsid w:val="00452B72"/>
    <w:rsid w:val="00453B7B"/>
    <w:rsid w:val="00454325"/>
    <w:rsid w:val="00456065"/>
    <w:rsid w:val="0045790A"/>
    <w:rsid w:val="00461A8B"/>
    <w:rsid w:val="00464217"/>
    <w:rsid w:val="004642EE"/>
    <w:rsid w:val="00465056"/>
    <w:rsid w:val="004711C0"/>
    <w:rsid w:val="00471C1D"/>
    <w:rsid w:val="00476370"/>
    <w:rsid w:val="00476C89"/>
    <w:rsid w:val="004771E1"/>
    <w:rsid w:val="004806ED"/>
    <w:rsid w:val="00480D8F"/>
    <w:rsid w:val="0048380C"/>
    <w:rsid w:val="00487127"/>
    <w:rsid w:val="00487644"/>
    <w:rsid w:val="004900E0"/>
    <w:rsid w:val="00493B15"/>
    <w:rsid w:val="00494381"/>
    <w:rsid w:val="00494937"/>
    <w:rsid w:val="00497D48"/>
    <w:rsid w:val="004A0E47"/>
    <w:rsid w:val="004A1BB0"/>
    <w:rsid w:val="004A3C99"/>
    <w:rsid w:val="004A64D6"/>
    <w:rsid w:val="004B06BD"/>
    <w:rsid w:val="004B0E88"/>
    <w:rsid w:val="004B1BE8"/>
    <w:rsid w:val="004B2F9C"/>
    <w:rsid w:val="004B3083"/>
    <w:rsid w:val="004B505D"/>
    <w:rsid w:val="004B64FB"/>
    <w:rsid w:val="004B688D"/>
    <w:rsid w:val="004B697A"/>
    <w:rsid w:val="004B6F9F"/>
    <w:rsid w:val="004B773D"/>
    <w:rsid w:val="004C1840"/>
    <w:rsid w:val="004C1BEC"/>
    <w:rsid w:val="004C2E6B"/>
    <w:rsid w:val="004C3503"/>
    <w:rsid w:val="004C5784"/>
    <w:rsid w:val="004C5C3F"/>
    <w:rsid w:val="004C6D87"/>
    <w:rsid w:val="004C7366"/>
    <w:rsid w:val="004D051E"/>
    <w:rsid w:val="004D0B85"/>
    <w:rsid w:val="004D7808"/>
    <w:rsid w:val="004E001B"/>
    <w:rsid w:val="004E0F0D"/>
    <w:rsid w:val="004E6AF7"/>
    <w:rsid w:val="004F2A68"/>
    <w:rsid w:val="004F5F64"/>
    <w:rsid w:val="005003A3"/>
    <w:rsid w:val="00503A15"/>
    <w:rsid w:val="005042E9"/>
    <w:rsid w:val="00505559"/>
    <w:rsid w:val="00507147"/>
    <w:rsid w:val="00512424"/>
    <w:rsid w:val="005129FD"/>
    <w:rsid w:val="00513FA1"/>
    <w:rsid w:val="00514737"/>
    <w:rsid w:val="00524CF3"/>
    <w:rsid w:val="00526D34"/>
    <w:rsid w:val="00527551"/>
    <w:rsid w:val="0053432C"/>
    <w:rsid w:val="00535EC1"/>
    <w:rsid w:val="00541414"/>
    <w:rsid w:val="005415E4"/>
    <w:rsid w:val="005433E1"/>
    <w:rsid w:val="005461FD"/>
    <w:rsid w:val="00547313"/>
    <w:rsid w:val="00551047"/>
    <w:rsid w:val="00554544"/>
    <w:rsid w:val="005553FE"/>
    <w:rsid w:val="00555433"/>
    <w:rsid w:val="005557E4"/>
    <w:rsid w:val="005564B8"/>
    <w:rsid w:val="005575BF"/>
    <w:rsid w:val="00557712"/>
    <w:rsid w:val="00562CC4"/>
    <w:rsid w:val="00564310"/>
    <w:rsid w:val="00571086"/>
    <w:rsid w:val="00571E78"/>
    <w:rsid w:val="00575DF3"/>
    <w:rsid w:val="005776C8"/>
    <w:rsid w:val="005826E4"/>
    <w:rsid w:val="0058465F"/>
    <w:rsid w:val="00585FB1"/>
    <w:rsid w:val="005864C9"/>
    <w:rsid w:val="0058710B"/>
    <w:rsid w:val="0059069F"/>
    <w:rsid w:val="00591A73"/>
    <w:rsid w:val="00591D1F"/>
    <w:rsid w:val="00594E3C"/>
    <w:rsid w:val="005954AF"/>
    <w:rsid w:val="005964C2"/>
    <w:rsid w:val="0059711B"/>
    <w:rsid w:val="005A04E7"/>
    <w:rsid w:val="005A1417"/>
    <w:rsid w:val="005A2626"/>
    <w:rsid w:val="005A378D"/>
    <w:rsid w:val="005A3811"/>
    <w:rsid w:val="005A6C92"/>
    <w:rsid w:val="005A72FE"/>
    <w:rsid w:val="005A7956"/>
    <w:rsid w:val="005B162E"/>
    <w:rsid w:val="005B4DE4"/>
    <w:rsid w:val="005C00DE"/>
    <w:rsid w:val="005C17EC"/>
    <w:rsid w:val="005C189D"/>
    <w:rsid w:val="005C2801"/>
    <w:rsid w:val="005C3F60"/>
    <w:rsid w:val="005C4A11"/>
    <w:rsid w:val="005C625B"/>
    <w:rsid w:val="005D1EE3"/>
    <w:rsid w:val="005D29DF"/>
    <w:rsid w:val="005D3EDE"/>
    <w:rsid w:val="005D47D5"/>
    <w:rsid w:val="005E0497"/>
    <w:rsid w:val="005E2FC7"/>
    <w:rsid w:val="005F1AA3"/>
    <w:rsid w:val="005F3044"/>
    <w:rsid w:val="005F58AA"/>
    <w:rsid w:val="005F7CED"/>
    <w:rsid w:val="00600ED4"/>
    <w:rsid w:val="0060131E"/>
    <w:rsid w:val="00601587"/>
    <w:rsid w:val="00602124"/>
    <w:rsid w:val="006024A7"/>
    <w:rsid w:val="00602A8A"/>
    <w:rsid w:val="00602D5D"/>
    <w:rsid w:val="00604678"/>
    <w:rsid w:val="00610BFF"/>
    <w:rsid w:val="00611269"/>
    <w:rsid w:val="00617B7B"/>
    <w:rsid w:val="00621C1A"/>
    <w:rsid w:val="00624F48"/>
    <w:rsid w:val="0062576F"/>
    <w:rsid w:val="00635895"/>
    <w:rsid w:val="006367F3"/>
    <w:rsid w:val="00636F6F"/>
    <w:rsid w:val="00640729"/>
    <w:rsid w:val="00640836"/>
    <w:rsid w:val="00644897"/>
    <w:rsid w:val="00646086"/>
    <w:rsid w:val="0064681F"/>
    <w:rsid w:val="00646894"/>
    <w:rsid w:val="00653196"/>
    <w:rsid w:val="006537A2"/>
    <w:rsid w:val="00653CC3"/>
    <w:rsid w:val="00655BAD"/>
    <w:rsid w:val="00656638"/>
    <w:rsid w:val="006625AD"/>
    <w:rsid w:val="00662F1F"/>
    <w:rsid w:val="006631DC"/>
    <w:rsid w:val="00663B6D"/>
    <w:rsid w:val="006649A4"/>
    <w:rsid w:val="006652D7"/>
    <w:rsid w:val="00667EC5"/>
    <w:rsid w:val="00670713"/>
    <w:rsid w:val="0067215B"/>
    <w:rsid w:val="0067378C"/>
    <w:rsid w:val="00674ACA"/>
    <w:rsid w:val="0067553E"/>
    <w:rsid w:val="00680235"/>
    <w:rsid w:val="00680FED"/>
    <w:rsid w:val="00681147"/>
    <w:rsid w:val="00686F79"/>
    <w:rsid w:val="00687764"/>
    <w:rsid w:val="006919F0"/>
    <w:rsid w:val="00691C81"/>
    <w:rsid w:val="00691E2E"/>
    <w:rsid w:val="00692FEC"/>
    <w:rsid w:val="0069750A"/>
    <w:rsid w:val="006A2099"/>
    <w:rsid w:val="006A24DC"/>
    <w:rsid w:val="006A3461"/>
    <w:rsid w:val="006A3BD9"/>
    <w:rsid w:val="006A579B"/>
    <w:rsid w:val="006A649D"/>
    <w:rsid w:val="006A6A16"/>
    <w:rsid w:val="006A6F3F"/>
    <w:rsid w:val="006A7664"/>
    <w:rsid w:val="006B31BD"/>
    <w:rsid w:val="006B3D2A"/>
    <w:rsid w:val="006B3EC1"/>
    <w:rsid w:val="006B5737"/>
    <w:rsid w:val="006B6902"/>
    <w:rsid w:val="006B76B1"/>
    <w:rsid w:val="006B76BA"/>
    <w:rsid w:val="006C0E3B"/>
    <w:rsid w:val="006C147E"/>
    <w:rsid w:val="006C1655"/>
    <w:rsid w:val="006C1F4B"/>
    <w:rsid w:val="006C2B4B"/>
    <w:rsid w:val="006D5202"/>
    <w:rsid w:val="006D5512"/>
    <w:rsid w:val="006D55DE"/>
    <w:rsid w:val="006D610D"/>
    <w:rsid w:val="006E1D4B"/>
    <w:rsid w:val="006E30E1"/>
    <w:rsid w:val="006E48E6"/>
    <w:rsid w:val="006E7C4A"/>
    <w:rsid w:val="006F008A"/>
    <w:rsid w:val="006F1D24"/>
    <w:rsid w:val="006F2F45"/>
    <w:rsid w:val="006F637C"/>
    <w:rsid w:val="006F6D67"/>
    <w:rsid w:val="00700CD9"/>
    <w:rsid w:val="00701F28"/>
    <w:rsid w:val="00702AD4"/>
    <w:rsid w:val="00702E30"/>
    <w:rsid w:val="007032FA"/>
    <w:rsid w:val="007033FD"/>
    <w:rsid w:val="00703676"/>
    <w:rsid w:val="00704C09"/>
    <w:rsid w:val="00712069"/>
    <w:rsid w:val="0071436E"/>
    <w:rsid w:val="00715A86"/>
    <w:rsid w:val="00725483"/>
    <w:rsid w:val="007256AB"/>
    <w:rsid w:val="00727C23"/>
    <w:rsid w:val="00730EFD"/>
    <w:rsid w:val="00732971"/>
    <w:rsid w:val="00733B53"/>
    <w:rsid w:val="00734507"/>
    <w:rsid w:val="007346F4"/>
    <w:rsid w:val="00743915"/>
    <w:rsid w:val="00743DAC"/>
    <w:rsid w:val="007463C6"/>
    <w:rsid w:val="00747905"/>
    <w:rsid w:val="00747B6D"/>
    <w:rsid w:val="00747F80"/>
    <w:rsid w:val="007524BE"/>
    <w:rsid w:val="007537DD"/>
    <w:rsid w:val="00753A0D"/>
    <w:rsid w:val="0076510B"/>
    <w:rsid w:val="00765724"/>
    <w:rsid w:val="00770B2E"/>
    <w:rsid w:val="00774DF5"/>
    <w:rsid w:val="00775F76"/>
    <w:rsid w:val="00777F91"/>
    <w:rsid w:val="00783268"/>
    <w:rsid w:val="0078363C"/>
    <w:rsid w:val="00785CA0"/>
    <w:rsid w:val="007871A1"/>
    <w:rsid w:val="00791B46"/>
    <w:rsid w:val="00791C32"/>
    <w:rsid w:val="007936B6"/>
    <w:rsid w:val="007953C6"/>
    <w:rsid w:val="007974AF"/>
    <w:rsid w:val="00797AA7"/>
    <w:rsid w:val="007A4EF9"/>
    <w:rsid w:val="007A6223"/>
    <w:rsid w:val="007A6A40"/>
    <w:rsid w:val="007A7272"/>
    <w:rsid w:val="007B0216"/>
    <w:rsid w:val="007B21E5"/>
    <w:rsid w:val="007B33BD"/>
    <w:rsid w:val="007B52B0"/>
    <w:rsid w:val="007B5BA1"/>
    <w:rsid w:val="007B65AA"/>
    <w:rsid w:val="007B74B5"/>
    <w:rsid w:val="007B7C7B"/>
    <w:rsid w:val="007C24F1"/>
    <w:rsid w:val="007C4B5E"/>
    <w:rsid w:val="007C5219"/>
    <w:rsid w:val="007C5611"/>
    <w:rsid w:val="007C6DE9"/>
    <w:rsid w:val="007D2370"/>
    <w:rsid w:val="007D2609"/>
    <w:rsid w:val="007D2DBF"/>
    <w:rsid w:val="007D302A"/>
    <w:rsid w:val="007D4AD4"/>
    <w:rsid w:val="007D665D"/>
    <w:rsid w:val="007E32A9"/>
    <w:rsid w:val="007E3307"/>
    <w:rsid w:val="007F111F"/>
    <w:rsid w:val="007F1827"/>
    <w:rsid w:val="007F1ADA"/>
    <w:rsid w:val="007F215A"/>
    <w:rsid w:val="007F2D26"/>
    <w:rsid w:val="007F42AE"/>
    <w:rsid w:val="00801D60"/>
    <w:rsid w:val="008030A4"/>
    <w:rsid w:val="00803637"/>
    <w:rsid w:val="00805FC1"/>
    <w:rsid w:val="00806147"/>
    <w:rsid w:val="00810018"/>
    <w:rsid w:val="00810B14"/>
    <w:rsid w:val="00810D1D"/>
    <w:rsid w:val="00816CB8"/>
    <w:rsid w:val="00816DBA"/>
    <w:rsid w:val="00821EA3"/>
    <w:rsid w:val="00824716"/>
    <w:rsid w:val="00826FFE"/>
    <w:rsid w:val="0082730F"/>
    <w:rsid w:val="00827B36"/>
    <w:rsid w:val="008335AD"/>
    <w:rsid w:val="00834D70"/>
    <w:rsid w:val="00836D8C"/>
    <w:rsid w:val="00837600"/>
    <w:rsid w:val="0084121E"/>
    <w:rsid w:val="0084279A"/>
    <w:rsid w:val="00844794"/>
    <w:rsid w:val="00847141"/>
    <w:rsid w:val="00847AAB"/>
    <w:rsid w:val="008510D1"/>
    <w:rsid w:val="0085227F"/>
    <w:rsid w:val="0085389A"/>
    <w:rsid w:val="00856330"/>
    <w:rsid w:val="0085636A"/>
    <w:rsid w:val="0086620D"/>
    <w:rsid w:val="00866930"/>
    <w:rsid w:val="00870C70"/>
    <w:rsid w:val="00871473"/>
    <w:rsid w:val="00873298"/>
    <w:rsid w:val="008779F1"/>
    <w:rsid w:val="008800F6"/>
    <w:rsid w:val="00880978"/>
    <w:rsid w:val="00881B5E"/>
    <w:rsid w:val="008830D2"/>
    <w:rsid w:val="00884B12"/>
    <w:rsid w:val="008855C1"/>
    <w:rsid w:val="0089074B"/>
    <w:rsid w:val="008918C7"/>
    <w:rsid w:val="008938BE"/>
    <w:rsid w:val="008945CA"/>
    <w:rsid w:val="00894D01"/>
    <w:rsid w:val="008A0B6E"/>
    <w:rsid w:val="008A18A0"/>
    <w:rsid w:val="008A1C43"/>
    <w:rsid w:val="008A2869"/>
    <w:rsid w:val="008A4111"/>
    <w:rsid w:val="008A48AF"/>
    <w:rsid w:val="008A4927"/>
    <w:rsid w:val="008A4964"/>
    <w:rsid w:val="008A70C1"/>
    <w:rsid w:val="008A721E"/>
    <w:rsid w:val="008B2326"/>
    <w:rsid w:val="008C3023"/>
    <w:rsid w:val="008C37A7"/>
    <w:rsid w:val="008C5FF5"/>
    <w:rsid w:val="008C6559"/>
    <w:rsid w:val="008C6BBB"/>
    <w:rsid w:val="008D2513"/>
    <w:rsid w:val="008D369E"/>
    <w:rsid w:val="008D4CB4"/>
    <w:rsid w:val="008D5616"/>
    <w:rsid w:val="008D5B08"/>
    <w:rsid w:val="008D70D5"/>
    <w:rsid w:val="008E2980"/>
    <w:rsid w:val="008E35B3"/>
    <w:rsid w:val="008E4DE1"/>
    <w:rsid w:val="008E5685"/>
    <w:rsid w:val="008E5AD4"/>
    <w:rsid w:val="008F072C"/>
    <w:rsid w:val="008F0795"/>
    <w:rsid w:val="008F0C14"/>
    <w:rsid w:val="008F128E"/>
    <w:rsid w:val="008F1F81"/>
    <w:rsid w:val="008F23AD"/>
    <w:rsid w:val="008F606B"/>
    <w:rsid w:val="008F6C91"/>
    <w:rsid w:val="00900011"/>
    <w:rsid w:val="00903BCC"/>
    <w:rsid w:val="009111A5"/>
    <w:rsid w:val="009114BA"/>
    <w:rsid w:val="00913F30"/>
    <w:rsid w:val="0091412A"/>
    <w:rsid w:val="0091549B"/>
    <w:rsid w:val="009233A5"/>
    <w:rsid w:val="00923BC1"/>
    <w:rsid w:val="00926B60"/>
    <w:rsid w:val="009273C8"/>
    <w:rsid w:val="00930926"/>
    <w:rsid w:val="009316EA"/>
    <w:rsid w:val="00934AA7"/>
    <w:rsid w:val="0094390A"/>
    <w:rsid w:val="00947FF2"/>
    <w:rsid w:val="00951C44"/>
    <w:rsid w:val="009541C3"/>
    <w:rsid w:val="009602F0"/>
    <w:rsid w:val="00963F4A"/>
    <w:rsid w:val="009643F6"/>
    <w:rsid w:val="009668E4"/>
    <w:rsid w:val="00971507"/>
    <w:rsid w:val="0097161D"/>
    <w:rsid w:val="00971E66"/>
    <w:rsid w:val="00976096"/>
    <w:rsid w:val="00976432"/>
    <w:rsid w:val="00976E80"/>
    <w:rsid w:val="00985FB8"/>
    <w:rsid w:val="00990356"/>
    <w:rsid w:val="009931B6"/>
    <w:rsid w:val="0099643F"/>
    <w:rsid w:val="00997341"/>
    <w:rsid w:val="009A2124"/>
    <w:rsid w:val="009A3F21"/>
    <w:rsid w:val="009B13B0"/>
    <w:rsid w:val="009B3743"/>
    <w:rsid w:val="009B3AB7"/>
    <w:rsid w:val="009B4405"/>
    <w:rsid w:val="009B71D5"/>
    <w:rsid w:val="009B7520"/>
    <w:rsid w:val="009C1DF8"/>
    <w:rsid w:val="009C36CE"/>
    <w:rsid w:val="009D07EA"/>
    <w:rsid w:val="009D2143"/>
    <w:rsid w:val="009D3750"/>
    <w:rsid w:val="009D459C"/>
    <w:rsid w:val="009E0690"/>
    <w:rsid w:val="009E2B2E"/>
    <w:rsid w:val="009E5911"/>
    <w:rsid w:val="009E5FE0"/>
    <w:rsid w:val="009E64D2"/>
    <w:rsid w:val="009E78F4"/>
    <w:rsid w:val="009F2EDE"/>
    <w:rsid w:val="009F3BDC"/>
    <w:rsid w:val="009F44E8"/>
    <w:rsid w:val="009F4C71"/>
    <w:rsid w:val="00A004CD"/>
    <w:rsid w:val="00A01BDE"/>
    <w:rsid w:val="00A03B56"/>
    <w:rsid w:val="00A0774F"/>
    <w:rsid w:val="00A1108F"/>
    <w:rsid w:val="00A111A9"/>
    <w:rsid w:val="00A1336B"/>
    <w:rsid w:val="00A158B3"/>
    <w:rsid w:val="00A17E55"/>
    <w:rsid w:val="00A220AA"/>
    <w:rsid w:val="00A22B21"/>
    <w:rsid w:val="00A23B59"/>
    <w:rsid w:val="00A267A9"/>
    <w:rsid w:val="00A26A7A"/>
    <w:rsid w:val="00A300FA"/>
    <w:rsid w:val="00A33E1F"/>
    <w:rsid w:val="00A341EB"/>
    <w:rsid w:val="00A34486"/>
    <w:rsid w:val="00A35BC0"/>
    <w:rsid w:val="00A36861"/>
    <w:rsid w:val="00A41F19"/>
    <w:rsid w:val="00A4300E"/>
    <w:rsid w:val="00A43F5C"/>
    <w:rsid w:val="00A52101"/>
    <w:rsid w:val="00A52888"/>
    <w:rsid w:val="00A52AD8"/>
    <w:rsid w:val="00A52F6E"/>
    <w:rsid w:val="00A535CC"/>
    <w:rsid w:val="00A56C0F"/>
    <w:rsid w:val="00A57B73"/>
    <w:rsid w:val="00A60207"/>
    <w:rsid w:val="00A6391C"/>
    <w:rsid w:val="00A6421D"/>
    <w:rsid w:val="00A64699"/>
    <w:rsid w:val="00A67FBD"/>
    <w:rsid w:val="00A708CE"/>
    <w:rsid w:val="00A829F2"/>
    <w:rsid w:val="00A8359D"/>
    <w:rsid w:val="00A85020"/>
    <w:rsid w:val="00A852A5"/>
    <w:rsid w:val="00A85BF4"/>
    <w:rsid w:val="00A869CA"/>
    <w:rsid w:val="00A902E6"/>
    <w:rsid w:val="00A9341F"/>
    <w:rsid w:val="00A9365A"/>
    <w:rsid w:val="00A94222"/>
    <w:rsid w:val="00A9479D"/>
    <w:rsid w:val="00A97AF4"/>
    <w:rsid w:val="00A97C70"/>
    <w:rsid w:val="00AA3EB5"/>
    <w:rsid w:val="00AA44E2"/>
    <w:rsid w:val="00AA5753"/>
    <w:rsid w:val="00AB1A80"/>
    <w:rsid w:val="00AB1FCF"/>
    <w:rsid w:val="00AB3B68"/>
    <w:rsid w:val="00AB43E0"/>
    <w:rsid w:val="00AB6A0D"/>
    <w:rsid w:val="00AB6EB8"/>
    <w:rsid w:val="00AB7348"/>
    <w:rsid w:val="00AB7AC9"/>
    <w:rsid w:val="00AC1408"/>
    <w:rsid w:val="00AC2EE3"/>
    <w:rsid w:val="00AC3C8D"/>
    <w:rsid w:val="00AC6434"/>
    <w:rsid w:val="00AC6C85"/>
    <w:rsid w:val="00AC79B7"/>
    <w:rsid w:val="00AD07C9"/>
    <w:rsid w:val="00AD33C4"/>
    <w:rsid w:val="00AD6713"/>
    <w:rsid w:val="00AD7633"/>
    <w:rsid w:val="00AE0E7C"/>
    <w:rsid w:val="00AE0EC2"/>
    <w:rsid w:val="00AE3F9B"/>
    <w:rsid w:val="00AE51E7"/>
    <w:rsid w:val="00AE5596"/>
    <w:rsid w:val="00AE5C8C"/>
    <w:rsid w:val="00AF0783"/>
    <w:rsid w:val="00AF5658"/>
    <w:rsid w:val="00AF779B"/>
    <w:rsid w:val="00B0052E"/>
    <w:rsid w:val="00B00E65"/>
    <w:rsid w:val="00B039A2"/>
    <w:rsid w:val="00B101FD"/>
    <w:rsid w:val="00B11EB8"/>
    <w:rsid w:val="00B14DE1"/>
    <w:rsid w:val="00B15CB4"/>
    <w:rsid w:val="00B17DFA"/>
    <w:rsid w:val="00B23AA5"/>
    <w:rsid w:val="00B24607"/>
    <w:rsid w:val="00B25FCE"/>
    <w:rsid w:val="00B378F2"/>
    <w:rsid w:val="00B40036"/>
    <w:rsid w:val="00B45594"/>
    <w:rsid w:val="00B4596E"/>
    <w:rsid w:val="00B45EAD"/>
    <w:rsid w:val="00B50528"/>
    <w:rsid w:val="00B52F36"/>
    <w:rsid w:val="00B532A9"/>
    <w:rsid w:val="00B53761"/>
    <w:rsid w:val="00B55B0D"/>
    <w:rsid w:val="00B55C75"/>
    <w:rsid w:val="00B567B0"/>
    <w:rsid w:val="00B616C0"/>
    <w:rsid w:val="00B66C0C"/>
    <w:rsid w:val="00B66F5A"/>
    <w:rsid w:val="00B71E0E"/>
    <w:rsid w:val="00B734EB"/>
    <w:rsid w:val="00B74ADE"/>
    <w:rsid w:val="00B74D1D"/>
    <w:rsid w:val="00B77180"/>
    <w:rsid w:val="00B82FAD"/>
    <w:rsid w:val="00B833AE"/>
    <w:rsid w:val="00B83882"/>
    <w:rsid w:val="00B850F3"/>
    <w:rsid w:val="00B9096A"/>
    <w:rsid w:val="00B91E26"/>
    <w:rsid w:val="00B929B1"/>
    <w:rsid w:val="00B92F79"/>
    <w:rsid w:val="00B93F29"/>
    <w:rsid w:val="00B9520E"/>
    <w:rsid w:val="00B953C5"/>
    <w:rsid w:val="00BA03A9"/>
    <w:rsid w:val="00BA064E"/>
    <w:rsid w:val="00BA1D3C"/>
    <w:rsid w:val="00BA6521"/>
    <w:rsid w:val="00BA667C"/>
    <w:rsid w:val="00BA6BF3"/>
    <w:rsid w:val="00BA7B90"/>
    <w:rsid w:val="00BA7E5D"/>
    <w:rsid w:val="00BB02EC"/>
    <w:rsid w:val="00BB06B5"/>
    <w:rsid w:val="00BB08FB"/>
    <w:rsid w:val="00BB1497"/>
    <w:rsid w:val="00BB18DD"/>
    <w:rsid w:val="00BB237A"/>
    <w:rsid w:val="00BB436C"/>
    <w:rsid w:val="00BC13D4"/>
    <w:rsid w:val="00BC4C0A"/>
    <w:rsid w:val="00BC54B1"/>
    <w:rsid w:val="00BC593D"/>
    <w:rsid w:val="00BC5BF5"/>
    <w:rsid w:val="00BC6A65"/>
    <w:rsid w:val="00BC770A"/>
    <w:rsid w:val="00BD14BD"/>
    <w:rsid w:val="00BD2B5A"/>
    <w:rsid w:val="00BD403C"/>
    <w:rsid w:val="00BD5AE5"/>
    <w:rsid w:val="00BD5F55"/>
    <w:rsid w:val="00BD6454"/>
    <w:rsid w:val="00BE1C32"/>
    <w:rsid w:val="00BE620A"/>
    <w:rsid w:val="00BE6B65"/>
    <w:rsid w:val="00BE7E3A"/>
    <w:rsid w:val="00BF6B89"/>
    <w:rsid w:val="00C038C8"/>
    <w:rsid w:val="00C04222"/>
    <w:rsid w:val="00C11369"/>
    <w:rsid w:val="00C11F77"/>
    <w:rsid w:val="00C12629"/>
    <w:rsid w:val="00C14B7B"/>
    <w:rsid w:val="00C158ED"/>
    <w:rsid w:val="00C15BAF"/>
    <w:rsid w:val="00C16C6D"/>
    <w:rsid w:val="00C17F5C"/>
    <w:rsid w:val="00C20AC4"/>
    <w:rsid w:val="00C20B7F"/>
    <w:rsid w:val="00C2249D"/>
    <w:rsid w:val="00C2553A"/>
    <w:rsid w:val="00C256AB"/>
    <w:rsid w:val="00C2631C"/>
    <w:rsid w:val="00C30D5D"/>
    <w:rsid w:val="00C3136A"/>
    <w:rsid w:val="00C32A71"/>
    <w:rsid w:val="00C33C2F"/>
    <w:rsid w:val="00C4174B"/>
    <w:rsid w:val="00C42A2A"/>
    <w:rsid w:val="00C441E0"/>
    <w:rsid w:val="00C44731"/>
    <w:rsid w:val="00C453D8"/>
    <w:rsid w:val="00C464E2"/>
    <w:rsid w:val="00C46E64"/>
    <w:rsid w:val="00C50A9E"/>
    <w:rsid w:val="00C51BC5"/>
    <w:rsid w:val="00C5261E"/>
    <w:rsid w:val="00C52E7D"/>
    <w:rsid w:val="00C52F5D"/>
    <w:rsid w:val="00C53080"/>
    <w:rsid w:val="00C5601A"/>
    <w:rsid w:val="00C5787C"/>
    <w:rsid w:val="00C61256"/>
    <w:rsid w:val="00C62A76"/>
    <w:rsid w:val="00C63ED4"/>
    <w:rsid w:val="00C64287"/>
    <w:rsid w:val="00C64F82"/>
    <w:rsid w:val="00C679BA"/>
    <w:rsid w:val="00C740A4"/>
    <w:rsid w:val="00C7753D"/>
    <w:rsid w:val="00C813F2"/>
    <w:rsid w:val="00C8231D"/>
    <w:rsid w:val="00C8358F"/>
    <w:rsid w:val="00C84DE1"/>
    <w:rsid w:val="00C855BB"/>
    <w:rsid w:val="00C91C28"/>
    <w:rsid w:val="00C943AB"/>
    <w:rsid w:val="00C94F8B"/>
    <w:rsid w:val="00C95248"/>
    <w:rsid w:val="00C96024"/>
    <w:rsid w:val="00CA2C1C"/>
    <w:rsid w:val="00CA3738"/>
    <w:rsid w:val="00CA40DD"/>
    <w:rsid w:val="00CB103F"/>
    <w:rsid w:val="00CB54AF"/>
    <w:rsid w:val="00CB7AEB"/>
    <w:rsid w:val="00CC104D"/>
    <w:rsid w:val="00CC3A0D"/>
    <w:rsid w:val="00CC43CD"/>
    <w:rsid w:val="00CC5ADD"/>
    <w:rsid w:val="00CD0EA6"/>
    <w:rsid w:val="00CD125B"/>
    <w:rsid w:val="00CD2899"/>
    <w:rsid w:val="00CD413B"/>
    <w:rsid w:val="00CD4968"/>
    <w:rsid w:val="00CE0BE0"/>
    <w:rsid w:val="00CE10C2"/>
    <w:rsid w:val="00CE14C3"/>
    <w:rsid w:val="00CE1E60"/>
    <w:rsid w:val="00CE23E9"/>
    <w:rsid w:val="00CE6180"/>
    <w:rsid w:val="00CE6425"/>
    <w:rsid w:val="00CE6912"/>
    <w:rsid w:val="00CE7745"/>
    <w:rsid w:val="00CF212D"/>
    <w:rsid w:val="00CF2AB0"/>
    <w:rsid w:val="00CF4E76"/>
    <w:rsid w:val="00CF6AC3"/>
    <w:rsid w:val="00CF6BA7"/>
    <w:rsid w:val="00D058CF"/>
    <w:rsid w:val="00D07052"/>
    <w:rsid w:val="00D11A73"/>
    <w:rsid w:val="00D11B09"/>
    <w:rsid w:val="00D16D6C"/>
    <w:rsid w:val="00D20554"/>
    <w:rsid w:val="00D21FB4"/>
    <w:rsid w:val="00D21FDA"/>
    <w:rsid w:val="00D228BE"/>
    <w:rsid w:val="00D24CB8"/>
    <w:rsid w:val="00D259C5"/>
    <w:rsid w:val="00D25E12"/>
    <w:rsid w:val="00D27060"/>
    <w:rsid w:val="00D30552"/>
    <w:rsid w:val="00D3079C"/>
    <w:rsid w:val="00D30FC4"/>
    <w:rsid w:val="00D33E36"/>
    <w:rsid w:val="00D40FD7"/>
    <w:rsid w:val="00D41327"/>
    <w:rsid w:val="00D45748"/>
    <w:rsid w:val="00D46D1E"/>
    <w:rsid w:val="00D500A8"/>
    <w:rsid w:val="00D502E5"/>
    <w:rsid w:val="00D54EC8"/>
    <w:rsid w:val="00D5597C"/>
    <w:rsid w:val="00D61268"/>
    <w:rsid w:val="00D61458"/>
    <w:rsid w:val="00D629EE"/>
    <w:rsid w:val="00D6543B"/>
    <w:rsid w:val="00D66D3D"/>
    <w:rsid w:val="00D676AA"/>
    <w:rsid w:val="00D71123"/>
    <w:rsid w:val="00D72245"/>
    <w:rsid w:val="00D7294F"/>
    <w:rsid w:val="00D76B87"/>
    <w:rsid w:val="00D76C85"/>
    <w:rsid w:val="00D8074D"/>
    <w:rsid w:val="00D831DB"/>
    <w:rsid w:val="00D83329"/>
    <w:rsid w:val="00D91A3F"/>
    <w:rsid w:val="00D9267B"/>
    <w:rsid w:val="00D96DC0"/>
    <w:rsid w:val="00DA296B"/>
    <w:rsid w:val="00DA6C5C"/>
    <w:rsid w:val="00DA71F7"/>
    <w:rsid w:val="00DB76BD"/>
    <w:rsid w:val="00DC06F6"/>
    <w:rsid w:val="00DC16AE"/>
    <w:rsid w:val="00DC2CB4"/>
    <w:rsid w:val="00DC524F"/>
    <w:rsid w:val="00DC7BAF"/>
    <w:rsid w:val="00DD2255"/>
    <w:rsid w:val="00DD33A7"/>
    <w:rsid w:val="00DE0192"/>
    <w:rsid w:val="00DF1833"/>
    <w:rsid w:val="00DF1938"/>
    <w:rsid w:val="00DF1F75"/>
    <w:rsid w:val="00DF3697"/>
    <w:rsid w:val="00DF48A2"/>
    <w:rsid w:val="00DF69B4"/>
    <w:rsid w:val="00E0070C"/>
    <w:rsid w:val="00E00952"/>
    <w:rsid w:val="00E0288F"/>
    <w:rsid w:val="00E02CBE"/>
    <w:rsid w:val="00E0357F"/>
    <w:rsid w:val="00E0511E"/>
    <w:rsid w:val="00E100AF"/>
    <w:rsid w:val="00E11DB6"/>
    <w:rsid w:val="00E127A5"/>
    <w:rsid w:val="00E139E0"/>
    <w:rsid w:val="00E14DA5"/>
    <w:rsid w:val="00E152EE"/>
    <w:rsid w:val="00E21B82"/>
    <w:rsid w:val="00E238F2"/>
    <w:rsid w:val="00E30142"/>
    <w:rsid w:val="00E31E51"/>
    <w:rsid w:val="00E36D83"/>
    <w:rsid w:val="00E41241"/>
    <w:rsid w:val="00E41B11"/>
    <w:rsid w:val="00E42DDA"/>
    <w:rsid w:val="00E44895"/>
    <w:rsid w:val="00E44CF7"/>
    <w:rsid w:val="00E46CC2"/>
    <w:rsid w:val="00E5107B"/>
    <w:rsid w:val="00E528C7"/>
    <w:rsid w:val="00E52A68"/>
    <w:rsid w:val="00E543E6"/>
    <w:rsid w:val="00E550BB"/>
    <w:rsid w:val="00E56372"/>
    <w:rsid w:val="00E61A2A"/>
    <w:rsid w:val="00E627B9"/>
    <w:rsid w:val="00E62E40"/>
    <w:rsid w:val="00E64271"/>
    <w:rsid w:val="00E650BA"/>
    <w:rsid w:val="00E65B53"/>
    <w:rsid w:val="00E66B46"/>
    <w:rsid w:val="00E66E1A"/>
    <w:rsid w:val="00E721F3"/>
    <w:rsid w:val="00E74604"/>
    <w:rsid w:val="00E74A0A"/>
    <w:rsid w:val="00E75503"/>
    <w:rsid w:val="00E76003"/>
    <w:rsid w:val="00E80C71"/>
    <w:rsid w:val="00E80DBF"/>
    <w:rsid w:val="00E832FD"/>
    <w:rsid w:val="00E835BF"/>
    <w:rsid w:val="00E84CDC"/>
    <w:rsid w:val="00E85743"/>
    <w:rsid w:val="00E927D9"/>
    <w:rsid w:val="00E933ED"/>
    <w:rsid w:val="00E93E39"/>
    <w:rsid w:val="00E9424D"/>
    <w:rsid w:val="00EA481E"/>
    <w:rsid w:val="00EA5491"/>
    <w:rsid w:val="00EA7820"/>
    <w:rsid w:val="00EB231C"/>
    <w:rsid w:val="00EB2673"/>
    <w:rsid w:val="00EB48A9"/>
    <w:rsid w:val="00EB5F9B"/>
    <w:rsid w:val="00EB7CCF"/>
    <w:rsid w:val="00EC072F"/>
    <w:rsid w:val="00EC2F3F"/>
    <w:rsid w:val="00EC38CA"/>
    <w:rsid w:val="00EC6B61"/>
    <w:rsid w:val="00EC7271"/>
    <w:rsid w:val="00EC73D5"/>
    <w:rsid w:val="00ED01F4"/>
    <w:rsid w:val="00ED0D59"/>
    <w:rsid w:val="00ED17FA"/>
    <w:rsid w:val="00ED2D69"/>
    <w:rsid w:val="00ED490F"/>
    <w:rsid w:val="00ED6BF6"/>
    <w:rsid w:val="00ED6CF9"/>
    <w:rsid w:val="00ED6E5A"/>
    <w:rsid w:val="00ED711C"/>
    <w:rsid w:val="00ED7FB9"/>
    <w:rsid w:val="00EE0E85"/>
    <w:rsid w:val="00EE4026"/>
    <w:rsid w:val="00EE5E10"/>
    <w:rsid w:val="00EF3DC6"/>
    <w:rsid w:val="00EF40B0"/>
    <w:rsid w:val="00EF57A4"/>
    <w:rsid w:val="00EF58FC"/>
    <w:rsid w:val="00EF6093"/>
    <w:rsid w:val="00EF6890"/>
    <w:rsid w:val="00F002A3"/>
    <w:rsid w:val="00F01205"/>
    <w:rsid w:val="00F036C6"/>
    <w:rsid w:val="00F04F7D"/>
    <w:rsid w:val="00F062BC"/>
    <w:rsid w:val="00F1020F"/>
    <w:rsid w:val="00F10245"/>
    <w:rsid w:val="00F10F22"/>
    <w:rsid w:val="00F12318"/>
    <w:rsid w:val="00F152E5"/>
    <w:rsid w:val="00F16449"/>
    <w:rsid w:val="00F16D46"/>
    <w:rsid w:val="00F175FE"/>
    <w:rsid w:val="00F176CE"/>
    <w:rsid w:val="00F21210"/>
    <w:rsid w:val="00F21948"/>
    <w:rsid w:val="00F2246D"/>
    <w:rsid w:val="00F226F0"/>
    <w:rsid w:val="00F264ED"/>
    <w:rsid w:val="00F265B9"/>
    <w:rsid w:val="00F31717"/>
    <w:rsid w:val="00F31F90"/>
    <w:rsid w:val="00F3245C"/>
    <w:rsid w:val="00F32634"/>
    <w:rsid w:val="00F33717"/>
    <w:rsid w:val="00F34765"/>
    <w:rsid w:val="00F40143"/>
    <w:rsid w:val="00F431BB"/>
    <w:rsid w:val="00F44941"/>
    <w:rsid w:val="00F55102"/>
    <w:rsid w:val="00F569F6"/>
    <w:rsid w:val="00F57449"/>
    <w:rsid w:val="00F57889"/>
    <w:rsid w:val="00F67942"/>
    <w:rsid w:val="00F71A3F"/>
    <w:rsid w:val="00F71E0D"/>
    <w:rsid w:val="00F72467"/>
    <w:rsid w:val="00F749CF"/>
    <w:rsid w:val="00F768A6"/>
    <w:rsid w:val="00F76D3C"/>
    <w:rsid w:val="00F76F9E"/>
    <w:rsid w:val="00F850D3"/>
    <w:rsid w:val="00F92398"/>
    <w:rsid w:val="00F92518"/>
    <w:rsid w:val="00F93E9C"/>
    <w:rsid w:val="00F96B71"/>
    <w:rsid w:val="00F97FC2"/>
    <w:rsid w:val="00FA02F6"/>
    <w:rsid w:val="00FA26C9"/>
    <w:rsid w:val="00FA4606"/>
    <w:rsid w:val="00FA7839"/>
    <w:rsid w:val="00FA7E89"/>
    <w:rsid w:val="00FA7FAC"/>
    <w:rsid w:val="00FB4A0C"/>
    <w:rsid w:val="00FB73F6"/>
    <w:rsid w:val="00FC44A4"/>
    <w:rsid w:val="00FC59C1"/>
    <w:rsid w:val="00FC5E45"/>
    <w:rsid w:val="00FD35CD"/>
    <w:rsid w:val="00FD4201"/>
    <w:rsid w:val="00FD5727"/>
    <w:rsid w:val="00FD6F71"/>
    <w:rsid w:val="00FD726D"/>
    <w:rsid w:val="00FE0993"/>
    <w:rsid w:val="00FE0FAF"/>
    <w:rsid w:val="00FE12AC"/>
    <w:rsid w:val="00FE239F"/>
    <w:rsid w:val="00FE2A9A"/>
    <w:rsid w:val="00FE395C"/>
    <w:rsid w:val="00FE497B"/>
    <w:rsid w:val="00FE4C37"/>
    <w:rsid w:val="00FE5C88"/>
    <w:rsid w:val="00FE79BF"/>
    <w:rsid w:val="00FF167B"/>
    <w:rsid w:val="00FF196B"/>
    <w:rsid w:val="00FF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8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uiPriority="99" w:qFormat="1"/>
    <w:lsdException w:name="heading 4" w:uiPriority="99" w:qFormat="1"/>
    <w:lsdException w:name="heading 5" w:uiPriority="99" w:qFormat="1"/>
    <w:lsdException w:name="heading 6" w:uiPriority="99"/>
    <w:lsdException w:name="heading 7" w:uiPriority="99"/>
    <w:lsdException w:name="heading 8" w:uiPriority="99"/>
    <w:lsdException w:name="heading 9" w:uiPriority="99"/>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lsdException w:name="Body Text" w:uiPriority="99"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lsdException w:name="Emphasis" w:semiHidden="0" w:uiPriority="20" w:unhideWhenUsed="0"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99" w:qFormat="1"/>
  </w:latentStyles>
  <w:style w:type="paragraph" w:default="1" w:styleId="Normal">
    <w:name w:val="Normal"/>
    <w:qFormat/>
    <w:rsid w:val="00836D8C"/>
    <w:pPr>
      <w:spacing w:before="240" w:line="300" w:lineRule="auto"/>
    </w:pPr>
    <w:rPr>
      <w:rFonts w:ascii="Arial" w:hAnsi="Arial"/>
      <w:kern w:val="22"/>
      <w:sz w:val="22"/>
      <w:szCs w:val="24"/>
    </w:rPr>
  </w:style>
  <w:style w:type="paragraph" w:styleId="Heading1">
    <w:name w:val="heading 1"/>
    <w:basedOn w:val="Normal"/>
    <w:next w:val="Normal"/>
    <w:link w:val="Heading1Char"/>
    <w:uiPriority w:val="99"/>
    <w:qFormat/>
    <w:rsid w:val="00F01205"/>
    <w:pPr>
      <w:keepLines/>
      <w:tabs>
        <w:tab w:val="left" w:pos="-1440"/>
        <w:tab w:val="left" w:pos="-720"/>
      </w:tabs>
      <w:spacing w:before="2400" w:line="240" w:lineRule="auto"/>
      <w:jc w:val="center"/>
      <w:outlineLvl w:val="0"/>
    </w:pPr>
    <w:rPr>
      <w:rFonts w:cs="Arial"/>
      <w:b/>
      <w:smallCaps/>
      <w:sz w:val="48"/>
      <w:szCs w:val="48"/>
    </w:rPr>
  </w:style>
  <w:style w:type="paragraph" w:styleId="Heading2">
    <w:name w:val="heading 2"/>
    <w:basedOn w:val="Normal"/>
    <w:next w:val="Normal"/>
    <w:link w:val="Heading2Char"/>
    <w:uiPriority w:val="9"/>
    <w:qFormat/>
    <w:rsid w:val="00F01205"/>
    <w:pPr>
      <w:keepNext/>
      <w:keepLines/>
      <w:pBdr>
        <w:bottom w:val="single" w:sz="12" w:space="1" w:color="auto"/>
      </w:pBdr>
      <w:tabs>
        <w:tab w:val="center" w:pos="4680"/>
      </w:tabs>
      <w:spacing w:before="0" w:after="240" w:line="240" w:lineRule="auto"/>
      <w:jc w:val="center"/>
      <w:outlineLvl w:val="1"/>
    </w:pPr>
    <w:rPr>
      <w:rFonts w:cs="Arial"/>
      <w:b/>
      <w:smallCaps/>
      <w:sz w:val="36"/>
      <w:szCs w:val="32"/>
    </w:rPr>
  </w:style>
  <w:style w:type="paragraph" w:styleId="Heading3">
    <w:name w:val="heading 3"/>
    <w:basedOn w:val="Normal"/>
    <w:next w:val="Normal"/>
    <w:link w:val="Heading3Char"/>
    <w:uiPriority w:val="99"/>
    <w:qFormat/>
    <w:rsid w:val="008A4964"/>
    <w:pPr>
      <w:keepNext/>
      <w:widowControl w:val="0"/>
      <w:pBdr>
        <w:bottom w:val="single" w:sz="8" w:space="1" w:color="000000"/>
      </w:pBdr>
      <w:spacing w:before="360" w:after="120" w:line="240" w:lineRule="auto"/>
      <w:outlineLvl w:val="2"/>
    </w:pPr>
    <w:rPr>
      <w:rFonts w:cs="Arial"/>
      <w:b/>
      <w:smallCaps/>
      <w:sz w:val="24"/>
      <w:szCs w:val="20"/>
    </w:rPr>
  </w:style>
  <w:style w:type="paragraph" w:styleId="Heading4">
    <w:name w:val="heading 4"/>
    <w:next w:val="Normal"/>
    <w:link w:val="Heading4Char"/>
    <w:uiPriority w:val="99"/>
    <w:qFormat/>
    <w:rsid w:val="00BD5F55"/>
    <w:pPr>
      <w:keepNext/>
      <w:keepLines/>
      <w:spacing w:before="360" w:after="120" w:line="276" w:lineRule="auto"/>
      <w:outlineLvl w:val="3"/>
    </w:pPr>
    <w:rPr>
      <w:rFonts w:ascii="Arial" w:hAnsi="Arial" w:cs="Arial"/>
      <w:b/>
      <w:smallCaps/>
      <w:sz w:val="24"/>
    </w:rPr>
  </w:style>
  <w:style w:type="paragraph" w:styleId="Heading5">
    <w:name w:val="heading 5"/>
    <w:basedOn w:val="Normal"/>
    <w:next w:val="Normal"/>
    <w:link w:val="Heading5Char"/>
    <w:uiPriority w:val="99"/>
    <w:qFormat/>
    <w:rsid w:val="00BC54B1"/>
    <w:pPr>
      <w:keepNext/>
      <w:widowControl w:val="0"/>
      <w:spacing w:line="216" w:lineRule="auto"/>
      <w:outlineLvl w:val="4"/>
    </w:pPr>
    <w:rPr>
      <w:b/>
      <w:snapToGrid w:val="0"/>
      <w:szCs w:val="20"/>
    </w:rPr>
  </w:style>
  <w:style w:type="paragraph" w:styleId="Heading6">
    <w:name w:val="heading 6"/>
    <w:basedOn w:val="Normal"/>
    <w:next w:val="Normal"/>
    <w:link w:val="Heading6Char"/>
    <w:uiPriority w:val="99"/>
    <w:rsid w:val="00BC54B1"/>
    <w:pPr>
      <w:keepNext/>
      <w:tabs>
        <w:tab w:val="left" w:pos="1296"/>
        <w:tab w:val="left" w:pos="1872"/>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outlineLvl w:val="5"/>
    </w:pPr>
    <w:rPr>
      <w:b/>
      <w:snapToGrid w:val="0"/>
      <w:color w:val="000000"/>
      <w:szCs w:val="20"/>
    </w:rPr>
  </w:style>
  <w:style w:type="paragraph" w:styleId="Heading7">
    <w:name w:val="heading 7"/>
    <w:basedOn w:val="Normal"/>
    <w:next w:val="Normal"/>
    <w:link w:val="Heading7Char"/>
    <w:uiPriority w:val="99"/>
    <w:rsid w:val="00BC54B1"/>
    <w:pPr>
      <w:keepNext/>
      <w:outlineLvl w:val="6"/>
    </w:pPr>
    <w:rPr>
      <w:b/>
      <w:bCs/>
    </w:rPr>
  </w:style>
  <w:style w:type="paragraph" w:styleId="Heading8">
    <w:name w:val="heading 8"/>
    <w:basedOn w:val="Normal"/>
    <w:next w:val="Normal"/>
    <w:link w:val="Heading8Char"/>
    <w:uiPriority w:val="99"/>
    <w:rsid w:val="00BC54B1"/>
    <w:pPr>
      <w:keepNext/>
      <w:outlineLvl w:val="7"/>
    </w:pPr>
    <w:rPr>
      <w:b/>
    </w:rPr>
  </w:style>
  <w:style w:type="paragraph" w:styleId="Heading9">
    <w:name w:val="heading 9"/>
    <w:basedOn w:val="Normal"/>
    <w:next w:val="Normal"/>
    <w:link w:val="Heading9Char"/>
    <w:uiPriority w:val="99"/>
    <w:rsid w:val="00BC54B1"/>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line="228" w:lineRule="auto"/>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01205"/>
    <w:rPr>
      <w:rFonts w:ascii="Arial" w:hAnsi="Arial" w:cs="Arial"/>
      <w:b/>
      <w:smallCaps/>
      <w:sz w:val="48"/>
      <w:szCs w:val="48"/>
    </w:rPr>
  </w:style>
  <w:style w:type="character" w:customStyle="1" w:styleId="Heading2Char">
    <w:name w:val="Heading 2 Char"/>
    <w:link w:val="Heading2"/>
    <w:uiPriority w:val="9"/>
    <w:rsid w:val="00F01205"/>
    <w:rPr>
      <w:rFonts w:ascii="Arial" w:hAnsi="Arial" w:cs="Arial"/>
      <w:b/>
      <w:smallCaps/>
      <w:sz w:val="36"/>
      <w:szCs w:val="32"/>
    </w:rPr>
  </w:style>
  <w:style w:type="character" w:customStyle="1" w:styleId="Heading3Char">
    <w:name w:val="Heading 3 Char"/>
    <w:link w:val="Heading3"/>
    <w:uiPriority w:val="99"/>
    <w:rsid w:val="008A4964"/>
    <w:rPr>
      <w:rFonts w:ascii="Arial" w:hAnsi="Arial" w:cs="Arial"/>
      <w:b/>
      <w:smallCaps/>
      <w:sz w:val="24"/>
    </w:rPr>
  </w:style>
  <w:style w:type="character" w:customStyle="1" w:styleId="Heading4Char">
    <w:name w:val="Heading 4 Char"/>
    <w:link w:val="Heading4"/>
    <w:uiPriority w:val="99"/>
    <w:rsid w:val="00BD5F55"/>
    <w:rPr>
      <w:rFonts w:ascii="Arial" w:hAnsi="Arial" w:cs="Arial"/>
      <w:b/>
      <w:smallCaps/>
      <w:sz w:val="24"/>
    </w:rPr>
  </w:style>
  <w:style w:type="character" w:customStyle="1" w:styleId="Heading5Char">
    <w:name w:val="Heading 5 Char"/>
    <w:link w:val="Heading5"/>
    <w:uiPriority w:val="99"/>
    <w:rsid w:val="00BC593D"/>
    <w:rPr>
      <w:rFonts w:ascii="Arial" w:hAnsi="Arial"/>
      <w:b/>
      <w:snapToGrid w:val="0"/>
    </w:rPr>
  </w:style>
  <w:style w:type="character" w:customStyle="1" w:styleId="Heading6Char">
    <w:name w:val="Heading 6 Char"/>
    <w:link w:val="Heading6"/>
    <w:uiPriority w:val="99"/>
    <w:rsid w:val="00BC593D"/>
    <w:rPr>
      <w:rFonts w:ascii="Arial" w:hAnsi="Arial"/>
      <w:b/>
      <w:snapToGrid w:val="0"/>
      <w:color w:val="000000"/>
    </w:rPr>
  </w:style>
  <w:style w:type="character" w:customStyle="1" w:styleId="Heading7Char">
    <w:name w:val="Heading 7 Char"/>
    <w:link w:val="Heading7"/>
    <w:uiPriority w:val="99"/>
    <w:rsid w:val="00BC593D"/>
    <w:rPr>
      <w:rFonts w:ascii="Arial" w:hAnsi="Arial"/>
      <w:b/>
      <w:bCs/>
      <w:szCs w:val="24"/>
    </w:rPr>
  </w:style>
  <w:style w:type="character" w:customStyle="1" w:styleId="Heading8Char">
    <w:name w:val="Heading 8 Char"/>
    <w:link w:val="Heading8"/>
    <w:uiPriority w:val="99"/>
    <w:rsid w:val="00BC593D"/>
    <w:rPr>
      <w:rFonts w:ascii="Arial" w:hAnsi="Arial"/>
      <w:b/>
      <w:szCs w:val="24"/>
    </w:rPr>
  </w:style>
  <w:style w:type="character" w:customStyle="1" w:styleId="Heading9Char">
    <w:name w:val="Heading 9 Char"/>
    <w:link w:val="Heading9"/>
    <w:uiPriority w:val="99"/>
    <w:rsid w:val="00BC593D"/>
    <w:rPr>
      <w:rFonts w:ascii="Arial" w:hAnsi="Arial"/>
      <w:b/>
    </w:rPr>
  </w:style>
  <w:style w:type="paragraph" w:styleId="Header">
    <w:name w:val="header"/>
    <w:basedOn w:val="Normal"/>
    <w:link w:val="HeaderChar"/>
    <w:uiPriority w:val="99"/>
    <w:rsid w:val="00F01205"/>
    <w:pPr>
      <w:tabs>
        <w:tab w:val="right" w:pos="10080"/>
      </w:tabs>
      <w:spacing w:before="0"/>
      <w:ind w:left="-720" w:right="-720"/>
    </w:pPr>
  </w:style>
  <w:style w:type="character" w:customStyle="1" w:styleId="HeaderChar">
    <w:name w:val="Header Char"/>
    <w:link w:val="Header"/>
    <w:uiPriority w:val="99"/>
    <w:rsid w:val="00F01205"/>
    <w:rPr>
      <w:rFonts w:ascii="Arial" w:hAnsi="Arial"/>
      <w:sz w:val="22"/>
      <w:szCs w:val="24"/>
    </w:rPr>
  </w:style>
  <w:style w:type="paragraph" w:customStyle="1" w:styleId="Heading1-NoTOC">
    <w:name w:val="Heading 1 - No TOC"/>
    <w:basedOn w:val="SectionTitle"/>
    <w:uiPriority w:val="99"/>
    <w:rsid w:val="00844794"/>
  </w:style>
  <w:style w:type="paragraph" w:customStyle="1" w:styleId="SectionTitle">
    <w:name w:val="Section Title"/>
    <w:basedOn w:val="Heading1"/>
    <w:uiPriority w:val="99"/>
    <w:rsid w:val="004450E6"/>
    <w:pPr>
      <w:outlineLvl w:val="9"/>
    </w:pPr>
  </w:style>
  <w:style w:type="paragraph" w:styleId="Footer">
    <w:name w:val="footer"/>
    <w:basedOn w:val="Normal"/>
    <w:link w:val="FooterChar"/>
    <w:uiPriority w:val="99"/>
    <w:rsid w:val="00F01205"/>
    <w:pPr>
      <w:tabs>
        <w:tab w:val="center" w:pos="4320"/>
        <w:tab w:val="right" w:pos="8640"/>
      </w:tabs>
      <w:spacing w:before="0"/>
      <w:jc w:val="center"/>
    </w:pPr>
    <w:rPr>
      <w:b/>
      <w:noProof/>
    </w:rPr>
  </w:style>
  <w:style w:type="character" w:customStyle="1" w:styleId="FooterChar">
    <w:name w:val="Footer Char"/>
    <w:link w:val="Footer"/>
    <w:uiPriority w:val="99"/>
    <w:rsid w:val="00F01205"/>
    <w:rPr>
      <w:rFonts w:ascii="Arial" w:hAnsi="Arial"/>
      <w:b/>
      <w:noProof/>
      <w:sz w:val="22"/>
      <w:szCs w:val="24"/>
    </w:rPr>
  </w:style>
  <w:style w:type="character" w:customStyle="1" w:styleId="EmailStyle18">
    <w:name w:val="EmailStyle18"/>
    <w:rsid w:val="00F175FE"/>
    <w:rPr>
      <w:rFonts w:ascii="Arial" w:hAnsi="Arial" w:cs="Arial"/>
      <w:color w:val="993366"/>
      <w:sz w:val="20"/>
    </w:rPr>
  </w:style>
  <w:style w:type="character" w:styleId="PageNumber">
    <w:name w:val="page number"/>
    <w:uiPriority w:val="99"/>
    <w:rsid w:val="001E0A74"/>
    <w:rPr>
      <w:rFonts w:ascii="Arial" w:hAnsi="Arial" w:cs="Arial"/>
      <w:b/>
      <w:sz w:val="24"/>
      <w:szCs w:val="20"/>
    </w:rPr>
  </w:style>
  <w:style w:type="paragraph" w:styleId="CommentText">
    <w:name w:val="annotation text"/>
    <w:basedOn w:val="Normal"/>
    <w:link w:val="CommentTextChar1"/>
    <w:uiPriority w:val="99"/>
    <w:rsid w:val="00A829F2"/>
    <w:rPr>
      <w:szCs w:val="20"/>
    </w:rPr>
  </w:style>
  <w:style w:type="character" w:customStyle="1" w:styleId="CommentTextChar1">
    <w:name w:val="Comment Text Char1"/>
    <w:link w:val="CommentText"/>
    <w:uiPriority w:val="99"/>
    <w:semiHidden/>
    <w:rsid w:val="00BC593D"/>
    <w:rPr>
      <w:rFonts w:ascii="Arial" w:hAnsi="Arial"/>
    </w:rPr>
  </w:style>
  <w:style w:type="paragraph" w:styleId="FootnoteText">
    <w:name w:val="footnote text"/>
    <w:aliases w:val=" Char"/>
    <w:basedOn w:val="Normal"/>
    <w:link w:val="FootnoteTextChar"/>
    <w:uiPriority w:val="99"/>
    <w:rsid w:val="00A829F2"/>
    <w:rPr>
      <w:szCs w:val="20"/>
    </w:rPr>
  </w:style>
  <w:style w:type="character" w:customStyle="1" w:styleId="FootnoteTextChar">
    <w:name w:val="Footnote Text Char"/>
    <w:aliases w:val=" Char Char"/>
    <w:link w:val="FootnoteText"/>
    <w:uiPriority w:val="99"/>
    <w:locked/>
    <w:rsid w:val="00BC593D"/>
    <w:rPr>
      <w:rFonts w:ascii="Arial" w:hAnsi="Arial"/>
    </w:rPr>
  </w:style>
  <w:style w:type="character" w:styleId="FootnoteReference">
    <w:name w:val="footnote reference"/>
    <w:uiPriority w:val="99"/>
    <w:rsid w:val="00A829F2"/>
    <w:rPr>
      <w:vertAlign w:val="superscript"/>
    </w:rPr>
  </w:style>
  <w:style w:type="paragraph" w:customStyle="1" w:styleId="Default">
    <w:name w:val="Default"/>
    <w:rsid w:val="009233A5"/>
    <w:pPr>
      <w:widowControl w:val="0"/>
      <w:autoSpaceDE w:val="0"/>
      <w:autoSpaceDN w:val="0"/>
      <w:adjustRightInd w:val="0"/>
    </w:pPr>
    <w:rPr>
      <w:rFonts w:ascii="Arial" w:hAnsi="Arial" w:cs="Arial"/>
      <w:color w:val="000000"/>
      <w:sz w:val="24"/>
      <w:szCs w:val="24"/>
    </w:rPr>
  </w:style>
  <w:style w:type="paragraph" w:customStyle="1" w:styleId="State">
    <w:name w:val="State"/>
    <w:basedOn w:val="Normal"/>
    <w:uiPriority w:val="99"/>
    <w:rsid w:val="00020A9F"/>
    <w:pPr>
      <w:keepNext/>
      <w:keepLines/>
      <w:tabs>
        <w:tab w:val="left" w:pos="864"/>
      </w:tabs>
      <w:spacing w:after="60"/>
      <w:ind w:left="360" w:hanging="360"/>
    </w:pPr>
    <w:rPr>
      <w:b/>
      <w:spacing w:val="20"/>
      <w:kern w:val="20"/>
    </w:rPr>
  </w:style>
  <w:style w:type="paragraph" w:styleId="TOC3">
    <w:name w:val="toc 3"/>
    <w:basedOn w:val="Normal"/>
    <w:next w:val="Normal"/>
    <w:autoRedefine/>
    <w:uiPriority w:val="39"/>
    <w:qFormat/>
    <w:rsid w:val="00AB7348"/>
    <w:pPr>
      <w:tabs>
        <w:tab w:val="right" w:leader="dot" w:pos="9360"/>
      </w:tabs>
      <w:spacing w:before="120"/>
      <w:ind w:left="1080" w:right="1440"/>
    </w:pPr>
  </w:style>
  <w:style w:type="paragraph" w:styleId="TOC1">
    <w:name w:val="toc 1"/>
    <w:basedOn w:val="Normal"/>
    <w:next w:val="Normal"/>
    <w:autoRedefine/>
    <w:uiPriority w:val="39"/>
    <w:qFormat/>
    <w:rsid w:val="003F4952"/>
    <w:pPr>
      <w:keepNext/>
      <w:keepLines/>
      <w:tabs>
        <w:tab w:val="right" w:leader="dot" w:pos="9360"/>
      </w:tabs>
      <w:spacing w:line="240" w:lineRule="auto"/>
      <w:ind w:right="2160"/>
    </w:pPr>
    <w:rPr>
      <w:b/>
      <w:noProof/>
    </w:rPr>
  </w:style>
  <w:style w:type="paragraph" w:styleId="TOC2">
    <w:name w:val="toc 2"/>
    <w:basedOn w:val="Normal"/>
    <w:next w:val="Normal"/>
    <w:autoRedefine/>
    <w:uiPriority w:val="39"/>
    <w:qFormat/>
    <w:rsid w:val="003F4952"/>
    <w:pPr>
      <w:keepLines/>
      <w:tabs>
        <w:tab w:val="right" w:leader="dot" w:pos="9360"/>
      </w:tabs>
      <w:spacing w:before="120" w:line="276" w:lineRule="auto"/>
      <w:ind w:left="360" w:right="720"/>
    </w:pPr>
    <w:rPr>
      <w:noProof/>
    </w:rPr>
  </w:style>
  <w:style w:type="paragraph" w:customStyle="1" w:styleId="BurdenStatement">
    <w:name w:val="Burden Statement"/>
    <w:basedOn w:val="Normal"/>
    <w:uiPriority w:val="99"/>
    <w:rsid w:val="003B2037"/>
    <w:pPr>
      <w:keepNext/>
      <w:pBdr>
        <w:bottom w:val="single" w:sz="12" w:space="1" w:color="auto"/>
      </w:pBdr>
      <w:jc w:val="center"/>
    </w:pPr>
    <w:rPr>
      <w:b/>
      <w:smallCaps/>
      <w:sz w:val="28"/>
      <w:szCs w:val="28"/>
    </w:rPr>
  </w:style>
  <w:style w:type="paragraph" w:styleId="TOC4">
    <w:name w:val="toc 4"/>
    <w:basedOn w:val="Normal"/>
    <w:next w:val="Normal"/>
    <w:autoRedefine/>
    <w:uiPriority w:val="99"/>
    <w:semiHidden/>
    <w:rsid w:val="00C61256"/>
    <w:pPr>
      <w:ind w:left="720"/>
    </w:pPr>
    <w:rPr>
      <w:rFonts w:ascii="Times New Roman" w:hAnsi="Times New Roman"/>
      <w:sz w:val="24"/>
    </w:rPr>
  </w:style>
  <w:style w:type="paragraph" w:styleId="TOC5">
    <w:name w:val="toc 5"/>
    <w:basedOn w:val="Normal"/>
    <w:next w:val="Normal"/>
    <w:autoRedefine/>
    <w:uiPriority w:val="99"/>
    <w:semiHidden/>
    <w:rsid w:val="00C61256"/>
    <w:pPr>
      <w:ind w:left="960"/>
    </w:pPr>
    <w:rPr>
      <w:rFonts w:ascii="Times New Roman" w:hAnsi="Times New Roman"/>
      <w:sz w:val="24"/>
    </w:rPr>
  </w:style>
  <w:style w:type="paragraph" w:styleId="TOC6">
    <w:name w:val="toc 6"/>
    <w:basedOn w:val="Normal"/>
    <w:next w:val="Normal"/>
    <w:autoRedefine/>
    <w:uiPriority w:val="99"/>
    <w:semiHidden/>
    <w:rsid w:val="00C61256"/>
    <w:pPr>
      <w:ind w:left="1200"/>
    </w:pPr>
    <w:rPr>
      <w:rFonts w:ascii="Times New Roman" w:hAnsi="Times New Roman"/>
      <w:sz w:val="24"/>
    </w:rPr>
  </w:style>
  <w:style w:type="paragraph" w:styleId="TOC7">
    <w:name w:val="toc 7"/>
    <w:basedOn w:val="Normal"/>
    <w:next w:val="Normal"/>
    <w:autoRedefine/>
    <w:uiPriority w:val="99"/>
    <w:semiHidden/>
    <w:rsid w:val="00C61256"/>
    <w:pPr>
      <w:ind w:left="1440"/>
    </w:pPr>
    <w:rPr>
      <w:rFonts w:ascii="Times New Roman" w:hAnsi="Times New Roman"/>
      <w:sz w:val="24"/>
    </w:rPr>
  </w:style>
  <w:style w:type="paragraph" w:styleId="TOC8">
    <w:name w:val="toc 8"/>
    <w:basedOn w:val="Normal"/>
    <w:next w:val="Normal"/>
    <w:autoRedefine/>
    <w:uiPriority w:val="99"/>
    <w:semiHidden/>
    <w:rsid w:val="00C61256"/>
    <w:pPr>
      <w:ind w:left="1680"/>
    </w:pPr>
    <w:rPr>
      <w:rFonts w:ascii="Times New Roman" w:hAnsi="Times New Roman"/>
      <w:sz w:val="24"/>
    </w:rPr>
  </w:style>
  <w:style w:type="paragraph" w:styleId="TOC9">
    <w:name w:val="toc 9"/>
    <w:basedOn w:val="Normal"/>
    <w:next w:val="Normal"/>
    <w:autoRedefine/>
    <w:uiPriority w:val="99"/>
    <w:semiHidden/>
    <w:rsid w:val="00C61256"/>
    <w:pPr>
      <w:ind w:left="1920"/>
    </w:pPr>
    <w:rPr>
      <w:rFonts w:ascii="Times New Roman" w:hAnsi="Times New Roman"/>
      <w:sz w:val="24"/>
    </w:rPr>
  </w:style>
  <w:style w:type="paragraph" w:customStyle="1" w:styleId="Heading2-NoTOC">
    <w:name w:val="Heading 2 - No TOC"/>
    <w:basedOn w:val="Heading2"/>
    <w:uiPriority w:val="99"/>
    <w:rsid w:val="00AC2EE3"/>
    <w:pPr>
      <w:outlineLvl w:val="9"/>
    </w:pPr>
  </w:style>
  <w:style w:type="paragraph" w:customStyle="1" w:styleId="Heading3-NoTOC">
    <w:name w:val="Heading 3 - No TOC"/>
    <w:basedOn w:val="Heading3"/>
    <w:uiPriority w:val="99"/>
    <w:rsid w:val="005A2626"/>
  </w:style>
  <w:style w:type="paragraph" w:styleId="BodyText2">
    <w:name w:val="Body Text 2"/>
    <w:basedOn w:val="Normal"/>
    <w:link w:val="BodyText2Char"/>
    <w:uiPriority w:val="99"/>
    <w:rsid w:val="00F175FE"/>
    <w:pPr>
      <w:tabs>
        <w:tab w:val="center" w:pos="6480"/>
      </w:tabs>
      <w:jc w:val="center"/>
    </w:pPr>
    <w:rPr>
      <w:rFonts w:ascii="Courier" w:hAnsi="Courier"/>
      <w:sz w:val="24"/>
      <w:szCs w:val="20"/>
    </w:rPr>
  </w:style>
  <w:style w:type="character" w:customStyle="1" w:styleId="BodyText2Char">
    <w:name w:val="Body Text 2 Char"/>
    <w:link w:val="BodyText2"/>
    <w:uiPriority w:val="99"/>
    <w:rsid w:val="00BC593D"/>
    <w:rPr>
      <w:rFonts w:ascii="Courier" w:hAnsi="Courier"/>
      <w:sz w:val="24"/>
    </w:rPr>
  </w:style>
  <w:style w:type="paragraph" w:customStyle="1" w:styleId="BulletLevel2">
    <w:name w:val="Bullet Level 2"/>
    <w:basedOn w:val="Normal"/>
    <w:uiPriority w:val="99"/>
    <w:rsid w:val="00087659"/>
    <w:pPr>
      <w:numPr>
        <w:numId w:val="10"/>
      </w:numPr>
    </w:pPr>
  </w:style>
  <w:style w:type="character" w:styleId="Hyperlink">
    <w:name w:val="Hyperlink"/>
    <w:uiPriority w:val="99"/>
    <w:rsid w:val="00D72245"/>
    <w:rPr>
      <w:color w:val="0000FF"/>
      <w:u w:val="single"/>
    </w:rPr>
  </w:style>
  <w:style w:type="paragraph" w:styleId="ListParagraph">
    <w:name w:val="List Paragraph"/>
    <w:basedOn w:val="Normal"/>
    <w:link w:val="ListParagraphChar"/>
    <w:uiPriority w:val="34"/>
    <w:qFormat/>
    <w:rsid w:val="00836D8C"/>
    <w:pPr>
      <w:spacing w:before="120"/>
      <w:ind w:left="720"/>
    </w:pPr>
  </w:style>
  <w:style w:type="character" w:customStyle="1" w:styleId="ListParagraphChar">
    <w:name w:val="List Paragraph Char"/>
    <w:link w:val="ListParagraph"/>
    <w:uiPriority w:val="34"/>
    <w:locked/>
    <w:rsid w:val="00836D8C"/>
    <w:rPr>
      <w:rFonts w:ascii="Arial" w:hAnsi="Arial"/>
      <w:sz w:val="22"/>
      <w:szCs w:val="24"/>
    </w:rPr>
  </w:style>
  <w:style w:type="paragraph" w:styleId="Title">
    <w:name w:val="Title"/>
    <w:basedOn w:val="Normal"/>
    <w:link w:val="TitleChar"/>
    <w:uiPriority w:val="10"/>
    <w:rsid w:val="00164123"/>
    <w:pPr>
      <w:widowControl w:val="0"/>
      <w:spacing w:line="216" w:lineRule="auto"/>
      <w:jc w:val="center"/>
    </w:pPr>
    <w:rPr>
      <w:rFonts w:ascii="CG Times" w:hAnsi="CG Times"/>
      <w:b/>
      <w:snapToGrid w:val="0"/>
      <w:sz w:val="24"/>
      <w:szCs w:val="20"/>
    </w:rPr>
  </w:style>
  <w:style w:type="character" w:customStyle="1" w:styleId="TitleChar">
    <w:name w:val="Title Char"/>
    <w:link w:val="Title"/>
    <w:uiPriority w:val="10"/>
    <w:rsid w:val="00164123"/>
    <w:rPr>
      <w:rFonts w:ascii="CG Times" w:hAnsi="CG Times"/>
      <w:b/>
      <w:snapToGrid w:val="0"/>
      <w:sz w:val="24"/>
    </w:rPr>
  </w:style>
  <w:style w:type="paragraph" w:styleId="Salutation">
    <w:name w:val="Salutation"/>
    <w:basedOn w:val="Normal"/>
    <w:next w:val="Normal"/>
    <w:link w:val="SalutationChar"/>
    <w:uiPriority w:val="99"/>
    <w:rsid w:val="00734507"/>
    <w:pPr>
      <w:widowControl w:val="0"/>
    </w:pPr>
    <w:rPr>
      <w:rFonts w:ascii="Courier" w:hAnsi="Courier"/>
      <w:snapToGrid w:val="0"/>
      <w:sz w:val="24"/>
      <w:szCs w:val="20"/>
    </w:rPr>
  </w:style>
  <w:style w:type="character" w:customStyle="1" w:styleId="SalutationChar">
    <w:name w:val="Salutation Char"/>
    <w:link w:val="Salutation"/>
    <w:uiPriority w:val="99"/>
    <w:rsid w:val="00734507"/>
    <w:rPr>
      <w:rFonts w:ascii="Courier" w:hAnsi="Courier"/>
      <w:snapToGrid w:val="0"/>
      <w:sz w:val="24"/>
    </w:rPr>
  </w:style>
  <w:style w:type="paragraph" w:customStyle="1" w:styleId="Paragraph">
    <w:name w:val="Paragraph"/>
    <w:basedOn w:val="Normal"/>
    <w:uiPriority w:val="99"/>
    <w:rsid w:val="00734507"/>
    <w:pPr>
      <w:ind w:firstLine="720"/>
    </w:pPr>
    <w:rPr>
      <w:rFonts w:ascii="Times New Roman" w:hAnsi="Times New Roman"/>
      <w:sz w:val="24"/>
      <w:szCs w:val="20"/>
    </w:rPr>
  </w:style>
  <w:style w:type="paragraph" w:styleId="BodyTextIndent3">
    <w:name w:val="Body Text Indent 3"/>
    <w:basedOn w:val="Normal"/>
    <w:link w:val="BodyTextIndent3Char"/>
    <w:uiPriority w:val="99"/>
    <w:rsid w:val="00F76D3C"/>
    <w:pPr>
      <w:spacing w:after="120"/>
      <w:ind w:left="360"/>
    </w:pPr>
    <w:rPr>
      <w:sz w:val="16"/>
      <w:szCs w:val="16"/>
    </w:rPr>
  </w:style>
  <w:style w:type="character" w:customStyle="1" w:styleId="BodyTextIndent3Char">
    <w:name w:val="Body Text Indent 3 Char"/>
    <w:link w:val="BodyTextIndent3"/>
    <w:uiPriority w:val="99"/>
    <w:rsid w:val="00F76D3C"/>
    <w:rPr>
      <w:rFonts w:ascii="Arial" w:hAnsi="Arial"/>
      <w:sz w:val="16"/>
      <w:szCs w:val="16"/>
    </w:rPr>
  </w:style>
  <w:style w:type="paragraph" w:customStyle="1" w:styleId="Level1">
    <w:name w:val="Level 1"/>
    <w:basedOn w:val="Normal"/>
    <w:uiPriority w:val="99"/>
    <w:rsid w:val="00F76D3C"/>
    <w:pPr>
      <w:widowControl w:val="0"/>
      <w:ind w:left="918" w:hanging="918"/>
    </w:pPr>
    <w:rPr>
      <w:rFonts w:ascii="Courier" w:hAnsi="Courier"/>
      <w:snapToGrid w:val="0"/>
      <w:sz w:val="24"/>
      <w:szCs w:val="20"/>
    </w:rPr>
  </w:style>
  <w:style w:type="paragraph" w:styleId="BodyText">
    <w:name w:val="Body Text"/>
    <w:basedOn w:val="Normal"/>
    <w:link w:val="BodyTextChar"/>
    <w:uiPriority w:val="99"/>
    <w:qFormat/>
    <w:rsid w:val="005D29DF"/>
  </w:style>
  <w:style w:type="character" w:customStyle="1" w:styleId="BodyTextChar">
    <w:name w:val="Body Text Char"/>
    <w:link w:val="BodyText"/>
    <w:uiPriority w:val="99"/>
    <w:rsid w:val="005D29DF"/>
    <w:rPr>
      <w:rFonts w:ascii="Arial" w:hAnsi="Arial"/>
      <w:sz w:val="22"/>
      <w:szCs w:val="24"/>
    </w:rPr>
  </w:style>
  <w:style w:type="paragraph" w:styleId="NormalWeb">
    <w:name w:val="Normal (Web)"/>
    <w:basedOn w:val="Normal"/>
    <w:link w:val="NormalWebChar"/>
    <w:uiPriority w:val="99"/>
    <w:rsid w:val="005B4DE4"/>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5B4DE4"/>
    <w:rPr>
      <w:rFonts w:ascii="Tahoma" w:hAnsi="Tahoma" w:cs="Tahoma"/>
      <w:sz w:val="16"/>
      <w:szCs w:val="16"/>
    </w:rPr>
  </w:style>
  <w:style w:type="character" w:customStyle="1" w:styleId="BalloonTextChar">
    <w:name w:val="Balloon Text Char"/>
    <w:link w:val="BalloonText"/>
    <w:uiPriority w:val="99"/>
    <w:rsid w:val="005B4DE4"/>
    <w:rPr>
      <w:rFonts w:ascii="Tahoma" w:hAnsi="Tahoma" w:cs="Tahoma"/>
      <w:sz w:val="16"/>
      <w:szCs w:val="16"/>
    </w:rPr>
  </w:style>
  <w:style w:type="paragraph" w:customStyle="1" w:styleId="Preformatted">
    <w:name w:val="Preformatted"/>
    <w:basedOn w:val="Normal"/>
    <w:rsid w:val="00EE40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NormalWeb1">
    <w:name w:val="Normal (Web)1"/>
    <w:basedOn w:val="Normal"/>
    <w:rsid w:val="00EE4026"/>
    <w:pPr>
      <w:spacing w:before="100" w:beforeAutospacing="1" w:after="100" w:afterAutospacing="1"/>
    </w:pPr>
    <w:rPr>
      <w:rFonts w:ascii="Verdana" w:eastAsia="Arial Unicode MS" w:hAnsi="Verdana" w:cs="Arial Unicode MS"/>
      <w:sz w:val="24"/>
    </w:rPr>
  </w:style>
  <w:style w:type="paragraph" w:styleId="NormalIndent">
    <w:name w:val="Normal Indent"/>
    <w:basedOn w:val="Normal"/>
    <w:uiPriority w:val="99"/>
    <w:rsid w:val="00EE4026"/>
    <w:pPr>
      <w:ind w:left="720"/>
    </w:pPr>
    <w:rPr>
      <w:rFonts w:ascii="Times New Roman" w:hAnsi="Times New Roman"/>
      <w:szCs w:val="20"/>
    </w:rPr>
  </w:style>
  <w:style w:type="paragraph" w:styleId="BodyTextIndent">
    <w:name w:val="Body Text Indent"/>
    <w:basedOn w:val="Normal"/>
    <w:link w:val="BodyTextIndentChar"/>
    <w:uiPriority w:val="99"/>
    <w:rsid w:val="00246D37"/>
    <w:pPr>
      <w:spacing w:after="120"/>
      <w:ind w:left="360"/>
    </w:pPr>
  </w:style>
  <w:style w:type="character" w:customStyle="1" w:styleId="BodyTextIndentChar">
    <w:name w:val="Body Text Indent Char"/>
    <w:link w:val="BodyTextIndent"/>
    <w:uiPriority w:val="99"/>
    <w:rsid w:val="00246D37"/>
    <w:rPr>
      <w:rFonts w:ascii="Arial" w:hAnsi="Arial"/>
      <w:szCs w:val="24"/>
    </w:rPr>
  </w:style>
  <w:style w:type="paragraph" w:customStyle="1" w:styleId="Itemmarkedbyl">
    <w:name w:val="Item marked by (l)"/>
    <w:basedOn w:val="Normal"/>
    <w:uiPriority w:val="99"/>
    <w:rsid w:val="00246D37"/>
    <w:pPr>
      <w:numPr>
        <w:numId w:val="12"/>
      </w:numPr>
    </w:pPr>
    <w:rPr>
      <w:rFonts w:ascii="Times New Roman" w:hAnsi="Times New Roman"/>
      <w:sz w:val="24"/>
      <w:szCs w:val="20"/>
    </w:rPr>
  </w:style>
  <w:style w:type="paragraph" w:customStyle="1" w:styleId="H4">
    <w:name w:val="H4"/>
    <w:basedOn w:val="Normal"/>
    <w:next w:val="Normal"/>
    <w:uiPriority w:val="99"/>
    <w:rsid w:val="003D2B90"/>
    <w:pPr>
      <w:keepNext/>
      <w:widowControl w:val="0"/>
      <w:spacing w:before="100" w:after="100"/>
      <w:outlineLvl w:val="4"/>
    </w:pPr>
    <w:rPr>
      <w:rFonts w:ascii="Times New Roman" w:hAnsi="Times New Roman"/>
      <w:b/>
      <w:snapToGrid w:val="0"/>
      <w:sz w:val="24"/>
      <w:szCs w:val="20"/>
    </w:rPr>
  </w:style>
  <w:style w:type="paragraph" w:styleId="BodyTextIndent2">
    <w:name w:val="Body Text Indent 2"/>
    <w:basedOn w:val="Normal"/>
    <w:link w:val="BodyTextIndent2Char"/>
    <w:uiPriority w:val="99"/>
    <w:rsid w:val="00CF6AC3"/>
    <w:pPr>
      <w:spacing w:after="120" w:line="480" w:lineRule="auto"/>
      <w:ind w:left="360"/>
    </w:pPr>
  </w:style>
  <w:style w:type="character" w:customStyle="1" w:styleId="BodyTextIndent2Char">
    <w:name w:val="Body Text Indent 2 Char"/>
    <w:link w:val="BodyTextIndent2"/>
    <w:uiPriority w:val="99"/>
    <w:rsid w:val="00CF6AC3"/>
    <w:rPr>
      <w:rFonts w:ascii="Arial" w:hAnsi="Arial"/>
      <w:szCs w:val="24"/>
    </w:rPr>
  </w:style>
  <w:style w:type="paragraph" w:styleId="BodyText3">
    <w:name w:val="Body Text 3"/>
    <w:basedOn w:val="Normal"/>
    <w:link w:val="BodyText3Char"/>
    <w:uiPriority w:val="99"/>
    <w:rsid w:val="00CF6AC3"/>
    <w:pPr>
      <w:spacing w:after="120"/>
    </w:pPr>
    <w:rPr>
      <w:sz w:val="16"/>
      <w:szCs w:val="16"/>
    </w:rPr>
  </w:style>
  <w:style w:type="character" w:customStyle="1" w:styleId="BodyText3Char">
    <w:name w:val="Body Text 3 Char"/>
    <w:link w:val="BodyText3"/>
    <w:uiPriority w:val="99"/>
    <w:rsid w:val="00CF6AC3"/>
    <w:rPr>
      <w:rFonts w:ascii="Arial" w:hAnsi="Arial"/>
      <w:sz w:val="16"/>
      <w:szCs w:val="16"/>
    </w:rPr>
  </w:style>
  <w:style w:type="paragraph" w:styleId="HTMLPreformatted">
    <w:name w:val="HTML Preformatted"/>
    <w:basedOn w:val="Normal"/>
    <w:link w:val="HTMLPreformattedChar"/>
    <w:rsid w:val="00CF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rsid w:val="00CF6AC3"/>
    <w:rPr>
      <w:rFonts w:ascii="Courier New" w:hAnsi="Courier New" w:cs="Courier New"/>
    </w:rPr>
  </w:style>
  <w:style w:type="paragraph" w:styleId="TOCHeading">
    <w:name w:val="TOC Heading"/>
    <w:basedOn w:val="Heading1"/>
    <w:next w:val="Normal"/>
    <w:uiPriority w:val="99"/>
    <w:unhideWhenUsed/>
    <w:qFormat/>
    <w:rsid w:val="00A22B21"/>
    <w:pPr>
      <w:keepNext/>
      <w:keepLines w:val="0"/>
      <w:tabs>
        <w:tab w:val="clear" w:pos="-1440"/>
        <w:tab w:val="clear" w:pos="-720"/>
      </w:tabs>
      <w:spacing w:before="240" w:after="60"/>
      <w:jc w:val="left"/>
      <w:outlineLvl w:val="9"/>
    </w:pPr>
    <w:rPr>
      <w:rFonts w:ascii="Cambria" w:hAnsi="Cambria" w:cs="Times New Roman"/>
      <w:bCs/>
      <w:smallCaps w:val="0"/>
      <w:kern w:val="32"/>
      <w:sz w:val="32"/>
      <w:szCs w:val="32"/>
    </w:rPr>
  </w:style>
  <w:style w:type="paragraph" w:styleId="PlainText">
    <w:name w:val="Plain Text"/>
    <w:basedOn w:val="Normal"/>
    <w:link w:val="PlainTextChar"/>
    <w:uiPriority w:val="99"/>
    <w:rsid w:val="006F008A"/>
    <w:rPr>
      <w:rFonts w:ascii="Courier New" w:hAnsi="Courier New" w:cs="Courier New"/>
      <w:szCs w:val="20"/>
    </w:rPr>
  </w:style>
  <w:style w:type="character" w:customStyle="1" w:styleId="PlainTextChar">
    <w:name w:val="Plain Text Char"/>
    <w:link w:val="PlainText"/>
    <w:uiPriority w:val="99"/>
    <w:rsid w:val="006F008A"/>
    <w:rPr>
      <w:rFonts w:ascii="Courier New" w:hAnsi="Courier New" w:cs="Courier New"/>
    </w:rPr>
  </w:style>
  <w:style w:type="character" w:styleId="FollowedHyperlink">
    <w:name w:val="FollowedHyperlink"/>
    <w:uiPriority w:val="99"/>
    <w:rsid w:val="009F3BDC"/>
    <w:rPr>
      <w:color w:val="800080"/>
      <w:u w:val="single"/>
    </w:rPr>
  </w:style>
  <w:style w:type="character" w:styleId="Emphasis">
    <w:name w:val="Emphasis"/>
    <w:uiPriority w:val="20"/>
    <w:qFormat/>
    <w:rsid w:val="006D5202"/>
    <w:rPr>
      <w:rFonts w:cs="Times New Roman"/>
      <w:i/>
      <w:iCs/>
    </w:rPr>
  </w:style>
  <w:style w:type="character" w:customStyle="1" w:styleId="EmailStyle29">
    <w:name w:val="EmailStyle29"/>
    <w:uiPriority w:val="99"/>
    <w:rsid w:val="00BC593D"/>
    <w:rPr>
      <w:rFonts w:ascii="Arial" w:hAnsi="Arial" w:cs="Arial"/>
      <w:color w:val="993366"/>
      <w:sz w:val="20"/>
    </w:rPr>
  </w:style>
  <w:style w:type="character" w:customStyle="1" w:styleId="CommentTextChar">
    <w:name w:val="Comment Text Char"/>
    <w:uiPriority w:val="99"/>
    <w:locked/>
    <w:rsid w:val="00BC593D"/>
    <w:rPr>
      <w:rFonts w:ascii="Arial" w:hAnsi="Arial" w:cs="Times New Roman"/>
    </w:rPr>
  </w:style>
  <w:style w:type="character" w:styleId="CommentReference">
    <w:name w:val="annotation reference"/>
    <w:uiPriority w:val="99"/>
    <w:rsid w:val="00BC593D"/>
    <w:rPr>
      <w:rFonts w:cs="Times New Roman"/>
      <w:sz w:val="16"/>
      <w:szCs w:val="16"/>
    </w:rPr>
  </w:style>
  <w:style w:type="paragraph" w:styleId="CommentSubject">
    <w:name w:val="annotation subject"/>
    <w:basedOn w:val="CommentText"/>
    <w:next w:val="CommentText"/>
    <w:link w:val="CommentSubjectChar"/>
    <w:uiPriority w:val="99"/>
    <w:semiHidden/>
    <w:rsid w:val="00BC593D"/>
    <w:rPr>
      <w:b/>
      <w:bCs/>
    </w:rPr>
  </w:style>
  <w:style w:type="character" w:customStyle="1" w:styleId="CommentSubjectChar">
    <w:name w:val="Comment Subject Char"/>
    <w:link w:val="CommentSubject"/>
    <w:uiPriority w:val="99"/>
    <w:semiHidden/>
    <w:rsid w:val="00BC593D"/>
    <w:rPr>
      <w:rFonts w:ascii="Arial" w:hAnsi="Arial"/>
      <w:b/>
      <w:bCs/>
    </w:rPr>
  </w:style>
  <w:style w:type="character" w:customStyle="1" w:styleId="BodyText2Char1">
    <w:name w:val="Body Text 2 Char1"/>
    <w:uiPriority w:val="99"/>
    <w:rsid w:val="00A97C70"/>
    <w:rPr>
      <w:rFonts w:ascii="Courier" w:hAnsi="Courier"/>
      <w:sz w:val="24"/>
    </w:rPr>
  </w:style>
  <w:style w:type="paragraph" w:customStyle="1" w:styleId="OSEPBodyText">
    <w:name w:val="OSEP_Body Text"/>
    <w:basedOn w:val="Normal"/>
    <w:uiPriority w:val="99"/>
    <w:rsid w:val="00AE51E7"/>
    <w:pPr>
      <w:spacing w:line="480" w:lineRule="auto"/>
      <w:ind w:firstLine="720"/>
    </w:pPr>
    <w:rPr>
      <w:rFonts w:ascii="Times New Roman" w:eastAsia="Calibri" w:hAnsi="Times New Roman"/>
      <w:sz w:val="23"/>
      <w:szCs w:val="23"/>
    </w:rPr>
  </w:style>
  <w:style w:type="paragraph" w:customStyle="1" w:styleId="ColorfulList-Accent12">
    <w:name w:val="Colorful List - Accent 12"/>
    <w:basedOn w:val="Normal"/>
    <w:uiPriority w:val="99"/>
    <w:rsid w:val="00AE51E7"/>
    <w:pPr>
      <w:spacing w:after="200" w:line="276" w:lineRule="auto"/>
      <w:ind w:left="720"/>
      <w:contextualSpacing/>
    </w:pPr>
    <w:rPr>
      <w:rFonts w:ascii="Calibri" w:hAnsi="Calibri"/>
      <w:szCs w:val="22"/>
    </w:rPr>
  </w:style>
  <w:style w:type="character" w:customStyle="1" w:styleId="A0">
    <w:name w:val="A0"/>
    <w:uiPriority w:val="99"/>
    <w:rsid w:val="00AE51E7"/>
    <w:rPr>
      <w:rFonts w:cs="GillSans Light"/>
      <w:color w:val="000000"/>
      <w:sz w:val="20"/>
      <w:szCs w:val="20"/>
    </w:rPr>
  </w:style>
  <w:style w:type="paragraph" w:styleId="HTMLAddress">
    <w:name w:val="HTML Address"/>
    <w:basedOn w:val="Normal"/>
    <w:link w:val="HTMLAddressChar"/>
    <w:rsid w:val="00E52A68"/>
    <w:rPr>
      <w:rFonts w:ascii="Times New Roman" w:hAnsi="Times New Roman"/>
      <w:i/>
      <w:iCs/>
      <w:szCs w:val="20"/>
    </w:rPr>
  </w:style>
  <w:style w:type="character" w:customStyle="1" w:styleId="HTMLAddressChar">
    <w:name w:val="HTML Address Char"/>
    <w:link w:val="HTMLAddress"/>
    <w:rsid w:val="00E52A68"/>
    <w:rPr>
      <w:i/>
      <w:iCs/>
    </w:rPr>
  </w:style>
  <w:style w:type="character" w:customStyle="1" w:styleId="apple-converted-space">
    <w:name w:val="apple-converted-space"/>
    <w:rsid w:val="0058465F"/>
  </w:style>
  <w:style w:type="table" w:styleId="TableGrid">
    <w:name w:val="Table Grid"/>
    <w:basedOn w:val="TableNormal"/>
    <w:rsid w:val="00CB54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basedOn w:val="Footer"/>
    <w:link w:val="FR-1Char"/>
    <w:qFormat/>
    <w:rsid w:val="005D29DF"/>
    <w:pPr>
      <w:keepNext/>
      <w:keepLines/>
      <w:pageBreakBefore/>
      <w:pBdr>
        <w:bottom w:val="single" w:sz="12" w:space="1" w:color="000000"/>
      </w:pBdr>
      <w:tabs>
        <w:tab w:val="clear" w:pos="4320"/>
        <w:tab w:val="clear" w:pos="8640"/>
      </w:tabs>
      <w:spacing w:after="240" w:line="240" w:lineRule="auto"/>
    </w:pPr>
    <w:rPr>
      <w:rFonts w:cs="Arial"/>
      <w:smallCaps/>
      <w:sz w:val="28"/>
    </w:rPr>
  </w:style>
  <w:style w:type="character" w:customStyle="1" w:styleId="FR-1Char">
    <w:name w:val="FR-1 Char"/>
    <w:link w:val="FR-1"/>
    <w:rsid w:val="005D29DF"/>
    <w:rPr>
      <w:rFonts w:ascii="Arial" w:hAnsi="Arial" w:cs="Arial"/>
      <w:b/>
      <w:smallCaps/>
      <w:noProof/>
      <w:sz w:val="28"/>
      <w:szCs w:val="24"/>
    </w:rPr>
  </w:style>
  <w:style w:type="paragraph" w:customStyle="1" w:styleId="Address1">
    <w:name w:val="Address 1"/>
    <w:basedOn w:val="Normal"/>
    <w:link w:val="Address1Char"/>
    <w:qFormat/>
    <w:rsid w:val="00EC73D5"/>
    <w:pPr>
      <w:keepNext/>
      <w:ind w:left="720"/>
    </w:pPr>
    <w:rPr>
      <w:rFonts w:eastAsia="MS Mincho" w:cs="Arial"/>
      <w:szCs w:val="20"/>
    </w:rPr>
  </w:style>
  <w:style w:type="character" w:customStyle="1" w:styleId="Address1Char">
    <w:name w:val="Address 1 Char"/>
    <w:link w:val="Address1"/>
    <w:rsid w:val="00EC73D5"/>
    <w:rPr>
      <w:rFonts w:ascii="Arial" w:eastAsia="MS Mincho" w:hAnsi="Arial" w:cs="Arial"/>
      <w:sz w:val="22"/>
    </w:rPr>
  </w:style>
  <w:style w:type="paragraph" w:customStyle="1" w:styleId="Address2">
    <w:name w:val="Address 2"/>
    <w:basedOn w:val="Normal"/>
    <w:link w:val="Address2Char"/>
    <w:qFormat/>
    <w:rsid w:val="00EC73D5"/>
    <w:pPr>
      <w:keepLines/>
      <w:spacing w:before="0"/>
      <w:ind w:left="720"/>
    </w:pPr>
    <w:rPr>
      <w:rFonts w:eastAsia="MS Mincho" w:cs="Arial"/>
      <w:szCs w:val="20"/>
    </w:rPr>
  </w:style>
  <w:style w:type="character" w:customStyle="1" w:styleId="Address2Char">
    <w:name w:val="Address 2 Char"/>
    <w:link w:val="Address2"/>
    <w:rsid w:val="00EC73D5"/>
    <w:rPr>
      <w:rFonts w:ascii="Arial" w:eastAsia="MS Mincho" w:hAnsi="Arial" w:cs="Arial"/>
      <w:sz w:val="22"/>
    </w:rPr>
  </w:style>
  <w:style w:type="paragraph" w:customStyle="1" w:styleId="Note">
    <w:name w:val="Note"/>
    <w:basedOn w:val="Normal"/>
    <w:link w:val="NoteChar"/>
    <w:qFormat/>
    <w:rsid w:val="00934AA7"/>
    <w:pPr>
      <w:keepLines/>
      <w:ind w:left="720" w:hanging="720"/>
    </w:pPr>
    <w:rPr>
      <w:rFonts w:cs="Arial"/>
      <w:bCs/>
      <w:snapToGrid w:val="0"/>
      <w:szCs w:val="20"/>
    </w:rPr>
  </w:style>
  <w:style w:type="character" w:customStyle="1" w:styleId="NoteChar">
    <w:name w:val="Note Char"/>
    <w:link w:val="Note"/>
    <w:rsid w:val="00934AA7"/>
    <w:rPr>
      <w:rFonts w:ascii="Arial" w:hAnsi="Arial" w:cs="Arial"/>
      <w:bCs/>
      <w:snapToGrid w:val="0"/>
      <w:sz w:val="22"/>
    </w:rPr>
  </w:style>
  <w:style w:type="paragraph" w:customStyle="1" w:styleId="FR-2">
    <w:name w:val="FR-2"/>
    <w:basedOn w:val="Normal"/>
    <w:link w:val="FR-2Char"/>
    <w:qFormat/>
    <w:rsid w:val="00EC73D5"/>
    <w:pPr>
      <w:keepNext/>
      <w:pBdr>
        <w:bottom w:val="single" w:sz="4" w:space="1" w:color="000000"/>
      </w:pBdr>
      <w:tabs>
        <w:tab w:val="right" w:pos="9360"/>
      </w:tabs>
      <w:spacing w:before="360" w:after="120" w:line="240" w:lineRule="auto"/>
      <w:ind w:left="360" w:hanging="360"/>
    </w:pPr>
    <w:rPr>
      <w:rFonts w:cs="Arial"/>
      <w:b/>
      <w:snapToGrid w:val="0"/>
      <w:szCs w:val="22"/>
    </w:rPr>
  </w:style>
  <w:style w:type="character" w:customStyle="1" w:styleId="FR-2Char">
    <w:name w:val="FR-2 Char"/>
    <w:link w:val="FR-2"/>
    <w:rsid w:val="00EC73D5"/>
    <w:rPr>
      <w:rFonts w:ascii="Arial" w:hAnsi="Arial" w:cs="Arial"/>
      <w:b/>
      <w:snapToGrid w:val="0"/>
      <w:sz w:val="22"/>
      <w:szCs w:val="22"/>
    </w:rPr>
  </w:style>
  <w:style w:type="paragraph" w:customStyle="1" w:styleId="FR-3">
    <w:name w:val="FR-3"/>
    <w:basedOn w:val="Normal"/>
    <w:link w:val="FR-3Char"/>
    <w:qFormat/>
    <w:rsid w:val="00EC73D5"/>
    <w:pPr>
      <w:keepNext/>
      <w:pBdr>
        <w:bottom w:val="single" w:sz="12" w:space="1" w:color="auto"/>
      </w:pBdr>
      <w:tabs>
        <w:tab w:val="left" w:pos="720"/>
      </w:tabs>
      <w:spacing w:before="360" w:after="120" w:line="240" w:lineRule="auto"/>
    </w:pPr>
    <w:rPr>
      <w:rFonts w:cs="Arial"/>
      <w:b/>
      <w:szCs w:val="22"/>
    </w:rPr>
  </w:style>
  <w:style w:type="character" w:customStyle="1" w:styleId="FR-3Char">
    <w:name w:val="FR-3 Char"/>
    <w:link w:val="FR-3"/>
    <w:rsid w:val="00EC73D5"/>
    <w:rPr>
      <w:rFonts w:ascii="Arial" w:hAnsi="Arial" w:cs="Arial"/>
      <w:b/>
      <w:sz w:val="22"/>
      <w:szCs w:val="22"/>
    </w:rPr>
  </w:style>
  <w:style w:type="paragraph" w:customStyle="1" w:styleId="FR-4">
    <w:name w:val="FR-4"/>
    <w:basedOn w:val="FR-3"/>
    <w:link w:val="FR-4Char"/>
    <w:qFormat/>
    <w:rsid w:val="00B77180"/>
  </w:style>
  <w:style w:type="character" w:customStyle="1" w:styleId="FR-4Char">
    <w:name w:val="FR-4 Char"/>
    <w:basedOn w:val="FR-3Char"/>
    <w:link w:val="FR-4"/>
    <w:rsid w:val="00B77180"/>
    <w:rPr>
      <w:rFonts w:ascii="Arial" w:hAnsi="Arial" w:cs="Arial"/>
      <w:b/>
      <w:sz w:val="22"/>
      <w:szCs w:val="22"/>
      <w:u w:val="single"/>
    </w:rPr>
  </w:style>
  <w:style w:type="paragraph" w:customStyle="1" w:styleId="QA-Q">
    <w:name w:val="QA - Q"/>
    <w:basedOn w:val="PlainText"/>
    <w:link w:val="QA-QChar"/>
    <w:qFormat/>
    <w:rsid w:val="00B77180"/>
    <w:pPr>
      <w:keepNext/>
      <w:keepLines/>
      <w:pBdr>
        <w:bottom w:val="single" w:sz="4" w:space="1" w:color="auto"/>
      </w:pBdr>
      <w:spacing w:before="360" w:after="120"/>
      <w:ind w:left="540" w:hanging="540"/>
    </w:pPr>
    <w:rPr>
      <w:rFonts w:ascii="Arial" w:hAnsi="Arial" w:cs="Arial"/>
      <w:b/>
      <w:szCs w:val="22"/>
    </w:rPr>
  </w:style>
  <w:style w:type="character" w:customStyle="1" w:styleId="QA-QChar">
    <w:name w:val="QA - Q Char"/>
    <w:link w:val="QA-Q"/>
    <w:rsid w:val="00B77180"/>
    <w:rPr>
      <w:rFonts w:ascii="Arial" w:hAnsi="Arial" w:cs="Arial"/>
      <w:b/>
      <w:sz w:val="22"/>
      <w:szCs w:val="22"/>
    </w:rPr>
  </w:style>
  <w:style w:type="paragraph" w:customStyle="1" w:styleId="QA-A">
    <w:name w:val="QA - A"/>
    <w:basedOn w:val="PlainText"/>
    <w:link w:val="QA-AChar"/>
    <w:qFormat/>
    <w:rsid w:val="00B77180"/>
    <w:pPr>
      <w:spacing w:before="120" w:line="276" w:lineRule="auto"/>
      <w:ind w:left="540"/>
    </w:pPr>
    <w:rPr>
      <w:rFonts w:ascii="Arial" w:hAnsi="Arial" w:cs="Arial"/>
      <w:szCs w:val="22"/>
    </w:rPr>
  </w:style>
  <w:style w:type="character" w:customStyle="1" w:styleId="QA-AChar">
    <w:name w:val="QA - A Char"/>
    <w:link w:val="QA-A"/>
    <w:rsid w:val="00B77180"/>
    <w:rPr>
      <w:rFonts w:ascii="Arial" w:hAnsi="Arial" w:cs="Arial"/>
      <w:sz w:val="22"/>
      <w:szCs w:val="22"/>
    </w:rPr>
  </w:style>
  <w:style w:type="paragraph" w:customStyle="1" w:styleId="SC-1">
    <w:name w:val="SC-1"/>
    <w:basedOn w:val="Normal"/>
    <w:link w:val="SC-1Char"/>
    <w:qFormat/>
    <w:rsid w:val="00C855BB"/>
    <w:pPr>
      <w:keepNext/>
      <w:keepLines/>
      <w:pBdr>
        <w:bottom w:val="single" w:sz="8" w:space="1" w:color="000000"/>
      </w:pBdr>
      <w:tabs>
        <w:tab w:val="right" w:pos="9360"/>
      </w:tabs>
    </w:pPr>
    <w:rPr>
      <w:rFonts w:cs="Arial"/>
      <w:b/>
      <w:sz w:val="24"/>
      <w:szCs w:val="22"/>
    </w:rPr>
  </w:style>
  <w:style w:type="character" w:customStyle="1" w:styleId="SC-1Char">
    <w:name w:val="SC-1 Char"/>
    <w:link w:val="SC-1"/>
    <w:rsid w:val="00C855BB"/>
    <w:rPr>
      <w:rFonts w:ascii="Arial" w:hAnsi="Arial" w:cs="Arial"/>
      <w:b/>
      <w:sz w:val="24"/>
      <w:szCs w:val="22"/>
    </w:rPr>
  </w:style>
  <w:style w:type="paragraph" w:customStyle="1" w:styleId="FRText">
    <w:name w:val="FR Text"/>
    <w:basedOn w:val="BodyTextIndent"/>
    <w:link w:val="FRTextChar"/>
    <w:qFormat/>
    <w:rsid w:val="00C52F5D"/>
    <w:pPr>
      <w:spacing w:before="120" w:after="0" w:line="480" w:lineRule="auto"/>
      <w:ind w:left="0"/>
    </w:pPr>
    <w:rPr>
      <w:rFonts w:cs="Arial"/>
      <w:snapToGrid w:val="0"/>
      <w:szCs w:val="22"/>
      <w:lang w:eastAsia="x-none"/>
    </w:rPr>
  </w:style>
  <w:style w:type="character" w:customStyle="1" w:styleId="FRTextChar">
    <w:name w:val="FR Text Char"/>
    <w:link w:val="FRText"/>
    <w:rsid w:val="00C52F5D"/>
    <w:rPr>
      <w:rFonts w:ascii="Arial" w:hAnsi="Arial" w:cs="Arial"/>
      <w:snapToGrid w:val="0"/>
      <w:sz w:val="22"/>
      <w:szCs w:val="22"/>
      <w:lang w:eastAsia="x-none"/>
    </w:rPr>
  </w:style>
  <w:style w:type="paragraph" w:styleId="Index6">
    <w:name w:val="index 6"/>
    <w:basedOn w:val="Normal"/>
    <w:next w:val="Normal"/>
    <w:autoRedefine/>
    <w:rsid w:val="004142C8"/>
    <w:pPr>
      <w:ind w:left="1200" w:hanging="200"/>
    </w:pPr>
    <w:rPr>
      <w:rFonts w:ascii="Times New Roman" w:hAnsi="Times New Roman"/>
      <w:sz w:val="20"/>
      <w:szCs w:val="20"/>
    </w:rPr>
  </w:style>
  <w:style w:type="character" w:customStyle="1" w:styleId="Hypertext">
    <w:name w:val="Hypertext"/>
    <w:uiPriority w:val="99"/>
    <w:rsid w:val="004142C8"/>
    <w:rPr>
      <w:color w:val="0000FF"/>
      <w:u w:val="single"/>
    </w:rPr>
  </w:style>
  <w:style w:type="paragraph" w:customStyle="1" w:styleId="headlines">
    <w:name w:val="headlines"/>
    <w:basedOn w:val="Normal"/>
    <w:uiPriority w:val="99"/>
    <w:rsid w:val="004142C8"/>
    <w:pPr>
      <w:spacing w:before="100" w:beforeAutospacing="1" w:after="100" w:afterAutospacing="1" w:line="480" w:lineRule="auto"/>
    </w:pPr>
    <w:rPr>
      <w:rFonts w:ascii="Verdana" w:eastAsia="Arial Unicode MS" w:hAnsi="Verdana" w:cs="Arial Unicode MS"/>
      <w:b/>
      <w:bCs/>
      <w:color w:val="000000"/>
      <w:sz w:val="24"/>
    </w:rPr>
  </w:style>
  <w:style w:type="character" w:styleId="Strong">
    <w:name w:val="Strong"/>
    <w:uiPriority w:val="22"/>
    <w:rsid w:val="004142C8"/>
    <w:rPr>
      <w:rFonts w:cs="Times New Roman"/>
      <w:b/>
      <w:bCs/>
    </w:rPr>
  </w:style>
  <w:style w:type="paragraph" w:styleId="DocumentMap">
    <w:name w:val="Document Map"/>
    <w:basedOn w:val="Normal"/>
    <w:link w:val="DocumentMapChar"/>
    <w:uiPriority w:val="99"/>
    <w:rsid w:val="004142C8"/>
    <w:pPr>
      <w:shd w:val="clear" w:color="auto" w:fill="000080"/>
      <w:spacing w:line="480" w:lineRule="auto"/>
    </w:pPr>
    <w:rPr>
      <w:rFonts w:ascii="Times New Roman" w:hAnsi="Times New Roman"/>
      <w:sz w:val="2"/>
      <w:szCs w:val="20"/>
      <w:lang w:val="x-none" w:eastAsia="x-none"/>
    </w:rPr>
  </w:style>
  <w:style w:type="character" w:customStyle="1" w:styleId="DocumentMapChar">
    <w:name w:val="Document Map Char"/>
    <w:link w:val="DocumentMap"/>
    <w:uiPriority w:val="99"/>
    <w:rsid w:val="004142C8"/>
    <w:rPr>
      <w:sz w:val="2"/>
      <w:shd w:val="clear" w:color="auto" w:fill="000080"/>
      <w:lang w:val="x-none" w:eastAsia="x-none"/>
    </w:rPr>
  </w:style>
  <w:style w:type="paragraph" w:styleId="EndnoteText">
    <w:name w:val="endnote text"/>
    <w:basedOn w:val="Normal"/>
    <w:link w:val="EndnoteTextChar"/>
    <w:uiPriority w:val="99"/>
    <w:rsid w:val="004142C8"/>
    <w:pPr>
      <w:spacing w:line="480" w:lineRule="auto"/>
    </w:pPr>
    <w:rPr>
      <w:rFonts w:ascii="Times New Roman" w:hAnsi="Times New Roman"/>
      <w:sz w:val="20"/>
      <w:szCs w:val="20"/>
      <w:lang w:val="x-none" w:eastAsia="x-none"/>
    </w:rPr>
  </w:style>
  <w:style w:type="character" w:customStyle="1" w:styleId="EndnoteTextChar">
    <w:name w:val="Endnote Text Char"/>
    <w:link w:val="EndnoteText"/>
    <w:uiPriority w:val="99"/>
    <w:rsid w:val="004142C8"/>
    <w:rPr>
      <w:lang w:val="x-none" w:eastAsia="x-none"/>
    </w:rPr>
  </w:style>
  <w:style w:type="character" w:styleId="EndnoteReference">
    <w:name w:val="endnote reference"/>
    <w:uiPriority w:val="99"/>
    <w:rsid w:val="004142C8"/>
    <w:rPr>
      <w:rFonts w:cs="Times New Roman"/>
      <w:vertAlign w:val="superscript"/>
    </w:rPr>
  </w:style>
  <w:style w:type="paragraph" w:styleId="Caption">
    <w:name w:val="caption"/>
    <w:basedOn w:val="Normal"/>
    <w:next w:val="Normal"/>
    <w:uiPriority w:val="99"/>
    <w:locked/>
    <w:rsid w:val="004142C8"/>
    <w:pPr>
      <w:spacing w:line="480" w:lineRule="auto"/>
    </w:pPr>
    <w:rPr>
      <w:rFonts w:ascii="Courier New" w:hAnsi="Courier New" w:cs="Courier New"/>
      <w:b/>
      <w:bCs/>
      <w:color w:val="000000"/>
      <w:sz w:val="20"/>
      <w:szCs w:val="20"/>
    </w:rPr>
  </w:style>
  <w:style w:type="paragraph" w:customStyle="1" w:styleId="CM50">
    <w:name w:val="CM50"/>
    <w:basedOn w:val="Normal"/>
    <w:next w:val="Normal"/>
    <w:uiPriority w:val="99"/>
    <w:rsid w:val="004142C8"/>
    <w:pPr>
      <w:autoSpaceDE w:val="0"/>
      <w:autoSpaceDN w:val="0"/>
      <w:adjustRightInd w:val="0"/>
      <w:spacing w:after="275"/>
    </w:pPr>
    <w:rPr>
      <w:rFonts w:ascii="Courier" w:hAnsi="Courier" w:cs="Courier"/>
      <w:sz w:val="24"/>
    </w:rPr>
  </w:style>
  <w:style w:type="paragraph" w:customStyle="1" w:styleId="ColorfulList-Accent11">
    <w:name w:val="Colorful List - Accent 11"/>
    <w:basedOn w:val="Normal"/>
    <w:uiPriority w:val="1"/>
    <w:qFormat/>
    <w:rsid w:val="004142C8"/>
    <w:pPr>
      <w:spacing w:after="200" w:line="276" w:lineRule="auto"/>
      <w:ind w:left="720"/>
    </w:pPr>
    <w:rPr>
      <w:rFonts w:ascii="Calibri" w:hAnsi="Calibri"/>
      <w:szCs w:val="22"/>
    </w:rPr>
  </w:style>
  <w:style w:type="character" w:customStyle="1" w:styleId="contenttext">
    <w:name w:val="contenttext"/>
    <w:rsid w:val="004142C8"/>
  </w:style>
  <w:style w:type="paragraph" w:styleId="Subtitle">
    <w:name w:val="Subtitle"/>
    <w:basedOn w:val="Normal"/>
    <w:next w:val="Normal"/>
    <w:link w:val="SubtitleChar"/>
    <w:rsid w:val="004142C8"/>
    <w:pPr>
      <w:spacing w:after="60"/>
      <w:jc w:val="center"/>
      <w:outlineLvl w:val="1"/>
    </w:pPr>
    <w:rPr>
      <w:rFonts w:ascii="Cambria" w:hAnsi="Cambria"/>
      <w:sz w:val="24"/>
    </w:rPr>
  </w:style>
  <w:style w:type="character" w:customStyle="1" w:styleId="SubtitleChar">
    <w:name w:val="Subtitle Char"/>
    <w:link w:val="Subtitle"/>
    <w:rsid w:val="004142C8"/>
    <w:rPr>
      <w:rFonts w:ascii="Cambria" w:hAnsi="Cambria"/>
      <w:sz w:val="24"/>
      <w:szCs w:val="24"/>
    </w:rPr>
  </w:style>
  <w:style w:type="paragraph" w:customStyle="1" w:styleId="FRH1">
    <w:name w:val="FR H1"/>
    <w:basedOn w:val="Footer"/>
    <w:link w:val="FRH1Char"/>
    <w:rsid w:val="004142C8"/>
    <w:pPr>
      <w:keepNext/>
      <w:keepLines/>
      <w:pageBreakBefore/>
      <w:pBdr>
        <w:bottom w:val="single" w:sz="12" w:space="1" w:color="auto"/>
      </w:pBdr>
      <w:tabs>
        <w:tab w:val="clear" w:pos="4320"/>
        <w:tab w:val="clear" w:pos="8640"/>
      </w:tabs>
      <w:spacing w:after="240"/>
      <w:contextualSpacing/>
    </w:pPr>
    <w:rPr>
      <w:rFonts w:cs="Arial"/>
      <w:b w:val="0"/>
      <w:sz w:val="24"/>
      <w:szCs w:val="20"/>
      <w:lang w:val="x-none" w:eastAsia="x-none"/>
    </w:rPr>
  </w:style>
  <w:style w:type="character" w:customStyle="1" w:styleId="FRH1Char">
    <w:name w:val="FR H1 Char"/>
    <w:link w:val="FRH1"/>
    <w:rsid w:val="004142C8"/>
    <w:rPr>
      <w:rFonts w:ascii="Arial" w:hAnsi="Arial" w:cs="Arial"/>
      <w:b/>
      <w:sz w:val="24"/>
      <w:lang w:val="x-none" w:eastAsia="x-none"/>
    </w:rPr>
  </w:style>
  <w:style w:type="paragraph" w:customStyle="1" w:styleId="CriteriaH1">
    <w:name w:val="Criteria H1"/>
    <w:basedOn w:val="Normal"/>
    <w:link w:val="CriteriaH1Char"/>
    <w:qFormat/>
    <w:rsid w:val="004142C8"/>
    <w:pPr>
      <w:keepNext/>
      <w:keepLines/>
      <w:pBdr>
        <w:bottom w:val="single" w:sz="4" w:space="1" w:color="auto"/>
      </w:pBdr>
      <w:tabs>
        <w:tab w:val="right" w:pos="9360"/>
      </w:tabs>
      <w:spacing w:before="360" w:after="120"/>
      <w:ind w:left="540" w:hanging="540"/>
    </w:pPr>
    <w:rPr>
      <w:b/>
      <w:sz w:val="24"/>
    </w:rPr>
  </w:style>
  <w:style w:type="character" w:customStyle="1" w:styleId="CriteriaH1Char">
    <w:name w:val="Criteria H1 Char"/>
    <w:link w:val="CriteriaH1"/>
    <w:rsid w:val="004142C8"/>
    <w:rPr>
      <w:rFonts w:ascii="Arial" w:hAnsi="Arial"/>
      <w:b/>
      <w:sz w:val="24"/>
      <w:szCs w:val="24"/>
    </w:rPr>
  </w:style>
  <w:style w:type="paragraph" w:customStyle="1" w:styleId="SPOCTel">
    <w:name w:val="SPOC Tel"/>
    <w:basedOn w:val="Normal"/>
    <w:link w:val="SPOCTelChar"/>
    <w:qFormat/>
    <w:rsid w:val="004F5F64"/>
    <w:pPr>
      <w:spacing w:before="120"/>
      <w:ind w:left="360" w:hanging="360"/>
    </w:pPr>
  </w:style>
  <w:style w:type="character" w:customStyle="1" w:styleId="SPOCTelChar">
    <w:name w:val="SPOC Tel Char"/>
    <w:link w:val="SPOCTel"/>
    <w:rsid w:val="004F5F64"/>
    <w:rPr>
      <w:rFonts w:ascii="Arial" w:hAnsi="Arial"/>
      <w:sz w:val="22"/>
      <w:szCs w:val="24"/>
    </w:rPr>
  </w:style>
  <w:style w:type="paragraph" w:customStyle="1" w:styleId="SPOCAddress">
    <w:name w:val="SPOC Address"/>
    <w:basedOn w:val="Normal"/>
    <w:link w:val="SPOCAddressChar"/>
    <w:qFormat/>
    <w:rsid w:val="00836D8C"/>
    <w:pPr>
      <w:keepLines/>
      <w:spacing w:before="0" w:line="276" w:lineRule="auto"/>
      <w:ind w:left="180" w:hanging="180"/>
      <w:contextualSpacing/>
    </w:pPr>
    <w:rPr>
      <w:rFonts w:cs="Arial"/>
      <w:kern w:val="2"/>
      <w:szCs w:val="22"/>
    </w:rPr>
  </w:style>
  <w:style w:type="character" w:customStyle="1" w:styleId="SPOCAddressChar">
    <w:name w:val="SPOC Address Char"/>
    <w:link w:val="SPOCAddress"/>
    <w:rsid w:val="00836D8C"/>
    <w:rPr>
      <w:rFonts w:ascii="Arial" w:hAnsi="Arial" w:cs="Arial"/>
      <w:kern w:val="2"/>
      <w:sz w:val="22"/>
      <w:szCs w:val="22"/>
    </w:rPr>
  </w:style>
  <w:style w:type="paragraph" w:customStyle="1" w:styleId="FR1">
    <w:name w:val="FR 1"/>
    <w:basedOn w:val="Footer"/>
    <w:link w:val="FR1Char"/>
    <w:qFormat/>
    <w:rsid w:val="004142C8"/>
    <w:pPr>
      <w:keepNext/>
      <w:keepLines/>
      <w:pageBreakBefore/>
      <w:pBdr>
        <w:bottom w:val="single" w:sz="12" w:space="1" w:color="auto"/>
      </w:pBdr>
      <w:tabs>
        <w:tab w:val="clear" w:pos="4320"/>
        <w:tab w:val="clear" w:pos="8640"/>
      </w:tabs>
      <w:spacing w:after="240"/>
    </w:pPr>
    <w:rPr>
      <w:rFonts w:cs="Arial"/>
      <w:b w:val="0"/>
      <w:sz w:val="24"/>
      <w:szCs w:val="22"/>
    </w:rPr>
  </w:style>
  <w:style w:type="character" w:customStyle="1" w:styleId="FR1Char">
    <w:name w:val="FR 1 Char"/>
    <w:link w:val="FR1"/>
    <w:rsid w:val="004142C8"/>
    <w:rPr>
      <w:rFonts w:ascii="Arial" w:hAnsi="Arial" w:cs="Arial"/>
      <w:b/>
      <w:sz w:val="24"/>
      <w:szCs w:val="22"/>
    </w:rPr>
  </w:style>
  <w:style w:type="paragraph" w:customStyle="1" w:styleId="FR2">
    <w:name w:val="FR 2"/>
    <w:basedOn w:val="FR-3"/>
    <w:link w:val="FR2Char"/>
    <w:qFormat/>
    <w:rsid w:val="00EC73D5"/>
    <w:pPr>
      <w:spacing w:before="480"/>
    </w:pPr>
    <w:rPr>
      <w:sz w:val="24"/>
    </w:rPr>
  </w:style>
  <w:style w:type="character" w:customStyle="1" w:styleId="FR2Char">
    <w:name w:val="FR 2 Char"/>
    <w:link w:val="FR2"/>
    <w:rsid w:val="00EC73D5"/>
    <w:rPr>
      <w:rFonts w:ascii="Arial" w:hAnsi="Arial" w:cs="Arial"/>
      <w:b/>
      <w:sz w:val="24"/>
      <w:szCs w:val="22"/>
    </w:rPr>
  </w:style>
  <w:style w:type="character" w:customStyle="1" w:styleId="Style3">
    <w:name w:val="Style3"/>
    <w:uiPriority w:val="1"/>
    <w:rsid w:val="004142C8"/>
    <w:rPr>
      <w:rFonts w:ascii="Times New Roman" w:hAnsi="Times New Roman"/>
      <w:color w:val="000000"/>
      <w:sz w:val="24"/>
    </w:rPr>
  </w:style>
  <w:style w:type="paragraph" w:customStyle="1" w:styleId="FR3">
    <w:name w:val="FR 3"/>
    <w:basedOn w:val="FR-2"/>
    <w:link w:val="FR3Char"/>
    <w:qFormat/>
    <w:rsid w:val="00EC73D5"/>
  </w:style>
  <w:style w:type="character" w:customStyle="1" w:styleId="FR3Char">
    <w:name w:val="FR 3 Char"/>
    <w:link w:val="FR3"/>
    <w:rsid w:val="00EC73D5"/>
    <w:rPr>
      <w:rFonts w:ascii="Arial" w:hAnsi="Arial" w:cs="Arial"/>
      <w:b/>
      <w:snapToGrid w:val="0"/>
      <w:sz w:val="22"/>
      <w:szCs w:val="22"/>
    </w:rPr>
  </w:style>
  <w:style w:type="paragraph" w:customStyle="1" w:styleId="FRNote">
    <w:name w:val="FR Note"/>
    <w:basedOn w:val="Normal"/>
    <w:link w:val="FRNoteChar"/>
    <w:qFormat/>
    <w:rsid w:val="00EC73D5"/>
    <w:pPr>
      <w:spacing w:after="240"/>
      <w:ind w:left="720" w:hanging="720"/>
    </w:pPr>
    <w:rPr>
      <w:rFonts w:cs="Arial"/>
      <w:snapToGrid w:val="0"/>
      <w:szCs w:val="22"/>
    </w:rPr>
  </w:style>
  <w:style w:type="character" w:customStyle="1" w:styleId="FRNoteChar">
    <w:name w:val="FR Note Char"/>
    <w:link w:val="FRNote"/>
    <w:rsid w:val="00EC73D5"/>
    <w:rPr>
      <w:rFonts w:ascii="Arial" w:hAnsi="Arial" w:cs="Arial"/>
      <w:snapToGrid w:val="0"/>
      <w:sz w:val="22"/>
      <w:szCs w:val="22"/>
    </w:rPr>
  </w:style>
  <w:style w:type="paragraph" w:customStyle="1" w:styleId="SPOCState">
    <w:name w:val="SPOC State"/>
    <w:basedOn w:val="Normal"/>
    <w:uiPriority w:val="99"/>
    <w:qFormat/>
    <w:rsid w:val="00611269"/>
    <w:pPr>
      <w:keepNext/>
      <w:keepLines/>
      <w:autoSpaceDE w:val="0"/>
      <w:autoSpaceDN w:val="0"/>
      <w:adjustRightInd w:val="0"/>
      <w:spacing w:before="0" w:line="240" w:lineRule="auto"/>
      <w:jc w:val="both"/>
    </w:pPr>
    <w:rPr>
      <w:rFonts w:cs="Arial"/>
      <w:b/>
      <w:bCs/>
      <w:color w:val="000000"/>
      <w:sz w:val="24"/>
    </w:rPr>
  </w:style>
  <w:style w:type="character" w:customStyle="1" w:styleId="searchword">
    <w:name w:val="searchword"/>
    <w:uiPriority w:val="99"/>
    <w:rsid w:val="004142C8"/>
    <w:rPr>
      <w:rFonts w:cs="Times New Roman"/>
      <w:shd w:val="clear" w:color="auto" w:fill="FFFF00"/>
    </w:rPr>
  </w:style>
  <w:style w:type="character" w:styleId="HTMLCite">
    <w:name w:val="HTML Cite"/>
    <w:uiPriority w:val="99"/>
    <w:rsid w:val="004142C8"/>
    <w:rPr>
      <w:rFonts w:cs="Times New Roman"/>
      <w:i/>
      <w:iCs/>
    </w:rPr>
  </w:style>
  <w:style w:type="paragraph" w:customStyle="1" w:styleId="Heading32">
    <w:name w:val="Heading 32"/>
    <w:basedOn w:val="Normal"/>
    <w:uiPriority w:val="99"/>
    <w:rsid w:val="004142C8"/>
    <w:pPr>
      <w:outlineLvl w:val="3"/>
    </w:pPr>
    <w:rPr>
      <w:rFonts w:ascii="Times New Roman" w:hAnsi="Times New Roman"/>
      <w:sz w:val="27"/>
      <w:szCs w:val="27"/>
    </w:rPr>
  </w:style>
  <w:style w:type="paragraph" w:customStyle="1" w:styleId="Bullet1">
    <w:name w:val="Bullet 1"/>
    <w:basedOn w:val="Normal"/>
    <w:rsid w:val="004142C8"/>
    <w:pPr>
      <w:numPr>
        <w:numId w:val="17"/>
      </w:numPr>
      <w:spacing w:line="480" w:lineRule="auto"/>
    </w:pPr>
    <w:rPr>
      <w:rFonts w:ascii="Courier New" w:hAnsi="Courier New"/>
      <w:sz w:val="24"/>
    </w:rPr>
  </w:style>
  <w:style w:type="paragraph" w:styleId="ListBullet">
    <w:name w:val="List Bullet"/>
    <w:basedOn w:val="Normal"/>
    <w:rsid w:val="004142C8"/>
    <w:pPr>
      <w:numPr>
        <w:numId w:val="18"/>
      </w:numPr>
      <w:contextualSpacing/>
    </w:pPr>
    <w:rPr>
      <w:rFonts w:ascii="Times New Roman" w:hAnsi="Times New Roman"/>
      <w:sz w:val="24"/>
    </w:rPr>
  </w:style>
  <w:style w:type="paragraph" w:customStyle="1" w:styleId="FRAdd-1">
    <w:name w:val="FR Add-1"/>
    <w:basedOn w:val="Normal"/>
    <w:link w:val="FRAdd-1Char"/>
    <w:qFormat/>
    <w:rsid w:val="004142C8"/>
    <w:pPr>
      <w:keepNext/>
      <w:spacing w:before="120" w:line="276" w:lineRule="auto"/>
      <w:ind w:left="720"/>
    </w:pPr>
    <w:rPr>
      <w:rFonts w:cs="Arial"/>
      <w:szCs w:val="22"/>
    </w:rPr>
  </w:style>
  <w:style w:type="character" w:customStyle="1" w:styleId="FRAdd-1Char">
    <w:name w:val="FR Add-1 Char"/>
    <w:link w:val="FRAdd-1"/>
    <w:rsid w:val="004142C8"/>
    <w:rPr>
      <w:rFonts w:ascii="Arial" w:hAnsi="Arial" w:cs="Arial"/>
      <w:sz w:val="22"/>
      <w:szCs w:val="22"/>
    </w:rPr>
  </w:style>
  <w:style w:type="paragraph" w:customStyle="1" w:styleId="FRAdd-2">
    <w:name w:val="FR Add-2"/>
    <w:basedOn w:val="Normal"/>
    <w:link w:val="FRAdd-2Char"/>
    <w:qFormat/>
    <w:rsid w:val="004142C8"/>
    <w:pPr>
      <w:spacing w:line="276" w:lineRule="auto"/>
      <w:ind w:left="720"/>
    </w:pPr>
    <w:rPr>
      <w:rFonts w:cs="Arial"/>
      <w:szCs w:val="22"/>
    </w:rPr>
  </w:style>
  <w:style w:type="character" w:customStyle="1" w:styleId="FRAdd-2Char">
    <w:name w:val="FR Add-2 Char"/>
    <w:link w:val="FRAdd-2"/>
    <w:rsid w:val="004142C8"/>
    <w:rPr>
      <w:rFonts w:ascii="Arial" w:hAnsi="Arial" w:cs="Arial"/>
      <w:sz w:val="22"/>
      <w:szCs w:val="22"/>
    </w:rPr>
  </w:style>
  <w:style w:type="paragraph" w:customStyle="1" w:styleId="Text">
    <w:name w:val="Text"/>
    <w:basedOn w:val="FRText"/>
    <w:link w:val="TextChar"/>
    <w:rsid w:val="004142C8"/>
    <w:pPr>
      <w:spacing w:line="240" w:lineRule="auto"/>
    </w:pPr>
    <w:rPr>
      <w:snapToGrid/>
      <w:color w:val="000000"/>
    </w:rPr>
  </w:style>
  <w:style w:type="character" w:customStyle="1" w:styleId="TextChar">
    <w:name w:val="Text Char"/>
    <w:link w:val="Text"/>
    <w:rsid w:val="004142C8"/>
    <w:rPr>
      <w:rFonts w:ascii="Arial" w:hAnsi="Arial" w:cs="Arial"/>
      <w:color w:val="000000"/>
      <w:sz w:val="22"/>
      <w:szCs w:val="22"/>
      <w:lang w:eastAsia="x-none"/>
    </w:rPr>
  </w:style>
  <w:style w:type="paragraph" w:customStyle="1" w:styleId="FRA1">
    <w:name w:val="FR A1"/>
    <w:basedOn w:val="FRText"/>
    <w:link w:val="FRA1Char"/>
    <w:qFormat/>
    <w:rsid w:val="004142C8"/>
    <w:pPr>
      <w:keepNext/>
      <w:spacing w:line="360" w:lineRule="auto"/>
      <w:ind w:left="720"/>
    </w:pPr>
    <w:rPr>
      <w:snapToGrid/>
      <w:color w:val="000000"/>
      <w:lang w:eastAsia="en-US"/>
    </w:rPr>
  </w:style>
  <w:style w:type="character" w:customStyle="1" w:styleId="FRA1Char">
    <w:name w:val="FR A1 Char"/>
    <w:link w:val="FRA1"/>
    <w:rsid w:val="004142C8"/>
    <w:rPr>
      <w:rFonts w:ascii="Arial" w:hAnsi="Arial" w:cs="Arial"/>
      <w:color w:val="000000"/>
      <w:sz w:val="22"/>
      <w:szCs w:val="22"/>
    </w:rPr>
  </w:style>
  <w:style w:type="paragraph" w:customStyle="1" w:styleId="FRA2">
    <w:name w:val="FR A2"/>
    <w:basedOn w:val="FRText"/>
    <w:link w:val="FRA2Char"/>
    <w:qFormat/>
    <w:rsid w:val="004142C8"/>
    <w:pPr>
      <w:spacing w:before="0" w:line="360" w:lineRule="auto"/>
      <w:ind w:left="720"/>
    </w:pPr>
    <w:rPr>
      <w:snapToGrid/>
      <w:color w:val="000000"/>
      <w:lang w:eastAsia="en-US"/>
    </w:rPr>
  </w:style>
  <w:style w:type="character" w:customStyle="1" w:styleId="FRA2Char">
    <w:name w:val="FR A2 Char"/>
    <w:link w:val="FRA2"/>
    <w:rsid w:val="004142C8"/>
    <w:rPr>
      <w:rFonts w:ascii="Arial" w:hAnsi="Arial" w:cs="Arial"/>
      <w:color w:val="000000"/>
      <w:sz w:val="22"/>
      <w:szCs w:val="22"/>
    </w:rPr>
  </w:style>
  <w:style w:type="character" w:customStyle="1" w:styleId="NoSpacingChar">
    <w:name w:val="No Spacing Char"/>
    <w:link w:val="NoSpacing"/>
    <w:uiPriority w:val="1"/>
    <w:locked/>
    <w:rsid w:val="004142C8"/>
  </w:style>
  <w:style w:type="paragraph" w:styleId="NoSpacing">
    <w:name w:val="No Spacing"/>
    <w:basedOn w:val="Normal"/>
    <w:link w:val="NoSpacingChar"/>
    <w:uiPriority w:val="1"/>
    <w:rsid w:val="004142C8"/>
    <w:rPr>
      <w:rFonts w:ascii="Times New Roman" w:hAnsi="Times New Roman"/>
      <w:sz w:val="20"/>
      <w:szCs w:val="20"/>
    </w:rPr>
  </w:style>
  <w:style w:type="paragraph" w:customStyle="1" w:styleId="FR4">
    <w:name w:val="FR 4"/>
    <w:basedOn w:val="Normal"/>
    <w:link w:val="FR4Char"/>
    <w:qFormat/>
    <w:rsid w:val="00EC73D5"/>
    <w:pPr>
      <w:keepNext/>
      <w:spacing w:before="360"/>
    </w:pPr>
    <w:rPr>
      <w:b/>
    </w:rPr>
  </w:style>
  <w:style w:type="character" w:customStyle="1" w:styleId="FR4Char">
    <w:name w:val="FR 4 Char"/>
    <w:link w:val="FR4"/>
    <w:rsid w:val="00EC73D5"/>
    <w:rPr>
      <w:rFonts w:ascii="Arial" w:hAnsi="Arial"/>
      <w:b/>
      <w:sz w:val="22"/>
      <w:szCs w:val="24"/>
    </w:rPr>
  </w:style>
  <w:style w:type="paragraph" w:customStyle="1" w:styleId="H3NoSpacing">
    <w:name w:val="H3 No Spacing"/>
    <w:basedOn w:val="Heading3"/>
    <w:link w:val="H3NoSpacingChar"/>
    <w:rsid w:val="008A4964"/>
    <w:pPr>
      <w:keepLines/>
      <w:widowControl/>
      <w:pBdr>
        <w:bottom w:val="single" w:sz="8" w:space="1" w:color="auto"/>
      </w:pBdr>
      <w:spacing w:before="0"/>
    </w:pPr>
    <w:rPr>
      <w:color w:val="000000"/>
      <w:szCs w:val="32"/>
    </w:rPr>
  </w:style>
  <w:style w:type="character" w:customStyle="1" w:styleId="H3NoSpacingChar">
    <w:name w:val="H3 No Spacing Char"/>
    <w:link w:val="H3NoSpacing"/>
    <w:rsid w:val="008A4964"/>
    <w:rPr>
      <w:rFonts w:ascii="Arial" w:hAnsi="Arial" w:cs="Arial"/>
      <w:b/>
      <w:smallCaps/>
      <w:color w:val="000000"/>
      <w:sz w:val="24"/>
      <w:szCs w:val="32"/>
    </w:rPr>
  </w:style>
  <w:style w:type="paragraph" w:customStyle="1" w:styleId="PBS">
    <w:name w:val="PBS"/>
    <w:basedOn w:val="Heading3"/>
    <w:link w:val="PBSChar"/>
    <w:qFormat/>
    <w:rsid w:val="004142C8"/>
    <w:pPr>
      <w:keepLines/>
      <w:widowControl/>
      <w:pBdr>
        <w:bottom w:val="single" w:sz="8" w:space="1" w:color="auto"/>
      </w:pBdr>
    </w:pPr>
    <w:rPr>
      <w:color w:val="000000"/>
      <w:szCs w:val="32"/>
    </w:rPr>
  </w:style>
  <w:style w:type="character" w:customStyle="1" w:styleId="PBSChar">
    <w:name w:val="PBS Char"/>
    <w:link w:val="PBS"/>
    <w:rsid w:val="004142C8"/>
    <w:rPr>
      <w:rFonts w:ascii="Arial" w:hAnsi="Arial" w:cs="Arial"/>
      <w:b/>
      <w:smallCaps/>
      <w:color w:val="000000"/>
      <w:sz w:val="24"/>
      <w:szCs w:val="32"/>
    </w:rPr>
  </w:style>
  <w:style w:type="paragraph" w:customStyle="1" w:styleId="SPOCAddr">
    <w:name w:val="SPOC Addr"/>
    <w:basedOn w:val="Normal"/>
    <w:link w:val="SPOCAddrChar"/>
    <w:rsid w:val="004142C8"/>
    <w:pPr>
      <w:ind w:left="216" w:hanging="216"/>
    </w:pPr>
    <w:rPr>
      <w:rFonts w:cs="Arial"/>
      <w:kern w:val="20"/>
      <w:sz w:val="20"/>
      <w:szCs w:val="18"/>
    </w:rPr>
  </w:style>
  <w:style w:type="character" w:customStyle="1" w:styleId="SPOCAddrChar">
    <w:name w:val="SPOC Addr Char"/>
    <w:link w:val="SPOCAddr"/>
    <w:rsid w:val="004142C8"/>
    <w:rPr>
      <w:rFonts w:ascii="Arial" w:hAnsi="Arial" w:cs="Arial"/>
      <w:kern w:val="20"/>
      <w:szCs w:val="18"/>
    </w:rPr>
  </w:style>
  <w:style w:type="paragraph" w:customStyle="1" w:styleId="SPOCCont">
    <w:name w:val="SPOC Cont"/>
    <w:basedOn w:val="Normal"/>
    <w:link w:val="SPOCContChar"/>
    <w:qFormat/>
    <w:rsid w:val="004F5F64"/>
    <w:pPr>
      <w:keepNext/>
      <w:keepLines/>
      <w:tabs>
        <w:tab w:val="left" w:pos="720"/>
      </w:tabs>
      <w:ind w:left="720" w:hanging="720"/>
    </w:pPr>
    <w:rPr>
      <w:rFonts w:cs="Arial"/>
      <w:b/>
      <w:kern w:val="20"/>
      <w:szCs w:val="18"/>
    </w:rPr>
  </w:style>
  <w:style w:type="character" w:customStyle="1" w:styleId="SPOCContChar">
    <w:name w:val="SPOC Cont Char"/>
    <w:link w:val="SPOCCont"/>
    <w:rsid w:val="004F5F64"/>
    <w:rPr>
      <w:rFonts w:ascii="Arial" w:hAnsi="Arial" w:cs="Arial"/>
      <w:b/>
      <w:kern w:val="20"/>
      <w:sz w:val="22"/>
      <w:szCs w:val="18"/>
    </w:rPr>
  </w:style>
  <w:style w:type="numbering" w:customStyle="1" w:styleId="NoList1">
    <w:name w:val="No List1"/>
    <w:next w:val="NoList"/>
    <w:uiPriority w:val="99"/>
    <w:semiHidden/>
    <w:unhideWhenUsed/>
    <w:rsid w:val="007B21E5"/>
  </w:style>
  <w:style w:type="character" w:customStyle="1" w:styleId="BalloonTextChar4">
    <w:name w:val="Balloon Text Char4"/>
    <w:uiPriority w:val="99"/>
    <w:semiHidden/>
    <w:locked/>
    <w:rsid w:val="007B21E5"/>
    <w:rPr>
      <w:rFonts w:ascii="Lucida Grande" w:hAnsi="Lucida Grande" w:cs="Times New Roman"/>
      <w:sz w:val="18"/>
      <w:szCs w:val="18"/>
    </w:rPr>
  </w:style>
  <w:style w:type="character" w:customStyle="1" w:styleId="BalloonTextChar3">
    <w:name w:val="Balloon Text Char3"/>
    <w:uiPriority w:val="99"/>
    <w:semiHidden/>
    <w:locked/>
    <w:rsid w:val="007B21E5"/>
    <w:rPr>
      <w:rFonts w:ascii="Lucida Grande" w:hAnsi="Lucida Grande" w:cs="Times New Roman"/>
      <w:sz w:val="18"/>
      <w:szCs w:val="18"/>
    </w:rPr>
  </w:style>
  <w:style w:type="character" w:customStyle="1" w:styleId="BalloonTextChar2">
    <w:name w:val="Balloon Text Char2"/>
    <w:uiPriority w:val="99"/>
    <w:semiHidden/>
    <w:locked/>
    <w:rsid w:val="007B21E5"/>
    <w:rPr>
      <w:rFonts w:ascii="Lucida Grande" w:hAnsi="Lucida Grande" w:cs="Times New Roman"/>
      <w:sz w:val="18"/>
      <w:szCs w:val="18"/>
    </w:rPr>
  </w:style>
  <w:style w:type="character" w:customStyle="1" w:styleId="BalloonTextChar1">
    <w:name w:val="Balloon Text Char1"/>
    <w:uiPriority w:val="99"/>
    <w:semiHidden/>
    <w:locked/>
    <w:rsid w:val="007B21E5"/>
    <w:rPr>
      <w:sz w:val="16"/>
    </w:rPr>
  </w:style>
  <w:style w:type="paragraph" w:customStyle="1" w:styleId="LightList-Accent31">
    <w:name w:val="Light List - Accent 31"/>
    <w:hidden/>
    <w:uiPriority w:val="99"/>
    <w:semiHidden/>
    <w:rsid w:val="007B21E5"/>
    <w:rPr>
      <w:sz w:val="24"/>
      <w:szCs w:val="24"/>
    </w:rPr>
  </w:style>
  <w:style w:type="paragraph" w:customStyle="1" w:styleId="ColorfulShading-Accent11">
    <w:name w:val="Colorful Shading - Accent 11"/>
    <w:hidden/>
    <w:uiPriority w:val="99"/>
    <w:semiHidden/>
    <w:rsid w:val="007B21E5"/>
    <w:rPr>
      <w:rFonts w:ascii="Courier New" w:hAnsi="Courier New" w:cs="Courier New"/>
      <w:bCs/>
      <w:color w:val="000000"/>
      <w:sz w:val="24"/>
      <w:szCs w:val="24"/>
    </w:rPr>
  </w:style>
  <w:style w:type="paragraph" w:customStyle="1" w:styleId="MediumList2-Accent21">
    <w:name w:val="Medium List 2 - Accent 21"/>
    <w:hidden/>
    <w:uiPriority w:val="99"/>
    <w:semiHidden/>
    <w:rsid w:val="007B21E5"/>
    <w:rPr>
      <w:rFonts w:ascii="Courier New" w:hAnsi="Courier New" w:cs="Courier New"/>
      <w:bCs/>
      <w:color w:val="000000"/>
      <w:sz w:val="24"/>
      <w:szCs w:val="24"/>
    </w:rPr>
  </w:style>
  <w:style w:type="paragraph" w:customStyle="1" w:styleId="ColorfulShading-Accent12">
    <w:name w:val="Colorful Shading - Accent 12"/>
    <w:hidden/>
    <w:uiPriority w:val="99"/>
    <w:semiHidden/>
    <w:rsid w:val="007B21E5"/>
    <w:rPr>
      <w:rFonts w:ascii="Courier New" w:hAnsi="Courier New" w:cs="Courier New"/>
      <w:bCs/>
      <w:color w:val="000000"/>
      <w:sz w:val="24"/>
      <w:szCs w:val="24"/>
    </w:rPr>
  </w:style>
  <w:style w:type="paragraph" w:customStyle="1" w:styleId="MediumList2-Accent22">
    <w:name w:val="Medium List 2 - Accent 22"/>
    <w:hidden/>
    <w:uiPriority w:val="99"/>
    <w:semiHidden/>
    <w:rsid w:val="007B21E5"/>
    <w:rPr>
      <w:rFonts w:ascii="Courier New" w:hAnsi="Courier New" w:cs="Courier New"/>
      <w:bCs/>
      <w:color w:val="000000"/>
      <w:sz w:val="24"/>
      <w:szCs w:val="24"/>
    </w:rPr>
  </w:style>
  <w:style w:type="paragraph" w:styleId="Revision">
    <w:name w:val="Revision"/>
    <w:hidden/>
    <w:uiPriority w:val="99"/>
    <w:semiHidden/>
    <w:rsid w:val="007B21E5"/>
    <w:rPr>
      <w:sz w:val="24"/>
      <w:szCs w:val="24"/>
    </w:rPr>
  </w:style>
  <w:style w:type="table" w:customStyle="1" w:styleId="CFC2013Table">
    <w:name w:val="CFC 2013 Table"/>
    <w:basedOn w:val="TableNormal"/>
    <w:uiPriority w:val="99"/>
    <w:rsid w:val="007B21E5"/>
    <w:rPr>
      <w:rFonts w:ascii="Calibri" w:eastAsia="Calibri" w:hAnsi="Calibri"/>
      <w:color w:val="17365D"/>
      <w:sz w:val="22"/>
      <w:szCs w:val="22"/>
    </w:rPr>
    <w:tblPr>
      <w:tblBorders>
        <w:bottom w:val="single" w:sz="12" w:space="0" w:color="8DB3E2"/>
        <w:insideH w:val="single" w:sz="4" w:space="0" w:color="8DB3E2"/>
      </w:tblBorders>
      <w:tblCellMar>
        <w:top w:w="29" w:type="dxa"/>
        <w:left w:w="115" w:type="dxa"/>
        <w:bottom w:w="72" w:type="dxa"/>
        <w:right w:w="115" w:type="dxa"/>
      </w:tblCellMar>
    </w:tblPr>
  </w:style>
  <w:style w:type="character" w:customStyle="1" w:styleId="NormalWebChar">
    <w:name w:val="Normal (Web) Char"/>
    <w:link w:val="NormalWeb"/>
    <w:uiPriority w:val="99"/>
    <w:rsid w:val="003178BA"/>
    <w:rPr>
      <w:rFonts w:ascii="Arial Unicode MS" w:eastAsia="Arial Unicode MS" w:hAnsi="Arial Unicode MS" w:cs="Arial Unicode MS"/>
      <w:sz w:val="24"/>
      <w:szCs w:val="24"/>
    </w:rPr>
  </w:style>
  <w:style w:type="character" w:customStyle="1" w:styleId="ed-reports-ppr-measuredesc1">
    <w:name w:val="ed-reports-ppr-measuredesc1"/>
    <w:basedOn w:val="DefaultParagraphFont"/>
    <w:rsid w:val="00D91A3F"/>
    <w:rPr>
      <w:rFonts w:ascii="Arial" w:hAnsi="Arial" w:cs="Arial" w:hint="default"/>
      <w:b w:val="0"/>
      <w:bCs w:val="0"/>
      <w:sz w:val="20"/>
      <w:szCs w:val="20"/>
    </w:rPr>
  </w:style>
  <w:style w:type="character" w:customStyle="1" w:styleId="ed-reports-ppr-descriptiontext1">
    <w:name w:val="ed-reports-ppr-descriptiontext1"/>
    <w:basedOn w:val="DefaultParagraphFont"/>
    <w:rsid w:val="00D91A3F"/>
    <w:rPr>
      <w:rFonts w:ascii="Arial" w:hAnsi="Arial" w:cs="Arial" w:hint="default"/>
      <w:sz w:val="20"/>
      <w:szCs w:val="20"/>
    </w:rPr>
  </w:style>
  <w:style w:type="character" w:customStyle="1" w:styleId="bumpedfont20">
    <w:name w:val="bumpedfont20"/>
    <w:basedOn w:val="DefaultParagraphFont"/>
    <w:rsid w:val="001A4B85"/>
  </w:style>
  <w:style w:type="paragraph" w:customStyle="1" w:styleId="CM1">
    <w:name w:val="CM1"/>
    <w:basedOn w:val="Default"/>
    <w:next w:val="Default"/>
    <w:uiPriority w:val="99"/>
    <w:rsid w:val="0003738F"/>
    <w:rPr>
      <w:rFonts w:ascii="JOBCM O+ Arial MT" w:hAnsi="JOBCM O+ Arial MT" w:cs="Times New Roman"/>
      <w:color w:val="auto"/>
    </w:rPr>
  </w:style>
  <w:style w:type="paragraph" w:customStyle="1" w:styleId="CM3">
    <w:name w:val="CM3"/>
    <w:basedOn w:val="Default"/>
    <w:next w:val="Default"/>
    <w:uiPriority w:val="99"/>
    <w:rsid w:val="0003738F"/>
    <w:rPr>
      <w:rFonts w:ascii="JOBCM O+ Arial MT" w:hAnsi="JOBCM O+ Arial MT" w:cs="Times New Roman"/>
      <w:color w:val="auto"/>
    </w:rPr>
  </w:style>
  <w:style w:type="paragraph" w:customStyle="1" w:styleId="CM2">
    <w:name w:val="CM2"/>
    <w:basedOn w:val="Default"/>
    <w:next w:val="Default"/>
    <w:uiPriority w:val="99"/>
    <w:rsid w:val="0003738F"/>
    <w:pPr>
      <w:spacing w:line="193" w:lineRule="atLeast"/>
    </w:pPr>
    <w:rPr>
      <w:rFonts w:ascii="JOBCM O+ Arial MT" w:hAnsi="JOBCM O+ Arial MT" w:cs="Times New Roman"/>
      <w:color w:val="auto"/>
    </w:rPr>
  </w:style>
  <w:style w:type="paragraph" w:customStyle="1" w:styleId="CM4">
    <w:name w:val="CM4"/>
    <w:basedOn w:val="Default"/>
    <w:next w:val="Default"/>
    <w:uiPriority w:val="99"/>
    <w:rsid w:val="0003738F"/>
    <w:rPr>
      <w:rFonts w:ascii="JOBCM O+ Arial MT" w:hAnsi="JOBCM O+ Arial MT" w:cs="Times New Roman"/>
      <w:color w:val="auto"/>
    </w:rPr>
  </w:style>
  <w:style w:type="paragraph" w:customStyle="1" w:styleId="FRNormal">
    <w:name w:val="FR Normal"/>
    <w:basedOn w:val="Normal"/>
    <w:link w:val="FRNormalChar"/>
    <w:qFormat/>
    <w:rsid w:val="00EC73D5"/>
    <w:rPr>
      <w:rFonts w:cs="Arial"/>
      <w:szCs w:val="22"/>
    </w:rPr>
  </w:style>
  <w:style w:type="paragraph" w:customStyle="1" w:styleId="StyleHeading3Linespacingsingle">
    <w:name w:val="Style Heading 3 + Line spacing:  single"/>
    <w:basedOn w:val="Heading3"/>
    <w:rsid w:val="0069750A"/>
    <w:pPr>
      <w:keepLines/>
      <w:widowControl/>
    </w:pPr>
    <w:rPr>
      <w:rFonts w:cs="Times New Roman"/>
      <w:bCs/>
    </w:rPr>
  </w:style>
  <w:style w:type="character" w:customStyle="1" w:styleId="FRNormalChar">
    <w:name w:val="FR Normal Char"/>
    <w:basedOn w:val="DefaultParagraphFont"/>
    <w:link w:val="FRNormal"/>
    <w:rsid w:val="00EC73D5"/>
    <w:rPr>
      <w:rFonts w:ascii="Arial" w:hAnsi="Arial" w:cs="Arial"/>
      <w:sz w:val="22"/>
      <w:szCs w:val="22"/>
    </w:rPr>
  </w:style>
  <w:style w:type="paragraph" w:customStyle="1" w:styleId="StyleSPOCState">
    <w:name w:val="Style SPOC State"/>
    <w:basedOn w:val="SPOCState"/>
    <w:rsid w:val="0019623F"/>
    <w:pPr>
      <w:spacing w:line="276" w:lineRule="auto"/>
      <w:jc w:val="left"/>
    </w:pPr>
    <w:rPr>
      <w:rFonts w:cs="Times New Roman"/>
      <w:color w:val="auto"/>
      <w:szCs w:val="20"/>
    </w:rPr>
  </w:style>
  <w:style w:type="paragraph" w:customStyle="1" w:styleId="TableParagraph">
    <w:name w:val="Table Paragraph"/>
    <w:basedOn w:val="Normal"/>
    <w:uiPriority w:val="1"/>
    <w:qFormat/>
    <w:rsid w:val="00C8358F"/>
    <w:pPr>
      <w:widowControl w:val="0"/>
      <w:spacing w:before="0" w:line="240" w:lineRule="auto"/>
    </w:pPr>
    <w:rPr>
      <w:rFonts w:ascii="Calibri" w:eastAsia="Calibri" w:hAnsi="Calibri"/>
      <w:szCs w:val="22"/>
    </w:rPr>
  </w:style>
  <w:style w:type="paragraph" w:customStyle="1" w:styleId="H3TOC">
    <w:name w:val="H3 TOC"/>
    <w:basedOn w:val="H3NoSpacing"/>
    <w:link w:val="H3TOCChar"/>
    <w:qFormat/>
    <w:rsid w:val="00EF6890"/>
    <w:pPr>
      <w:spacing w:before="480"/>
      <w:jc w:val="center"/>
    </w:pPr>
    <w:rPr>
      <w:color w:val="auto"/>
      <w:kern w:val="2"/>
      <w:sz w:val="28"/>
    </w:rPr>
  </w:style>
  <w:style w:type="character" w:customStyle="1" w:styleId="H3TOCChar">
    <w:name w:val="H3 TOC Char"/>
    <w:basedOn w:val="H3NoSpacingChar"/>
    <w:link w:val="H3TOC"/>
    <w:rsid w:val="00EF6890"/>
    <w:rPr>
      <w:rFonts w:ascii="Arial" w:hAnsi="Arial" w:cs="Arial"/>
      <w:b/>
      <w:smallCaps/>
      <w:color w:val="000000"/>
      <w:kern w:val="2"/>
      <w:sz w:val="28"/>
      <w:szCs w:val="32"/>
    </w:rPr>
  </w:style>
  <w:style w:type="character" w:styleId="SubtleReference">
    <w:name w:val="Subtle Reference"/>
    <w:basedOn w:val="DefaultParagraphFont"/>
    <w:uiPriority w:val="31"/>
    <w:qFormat/>
    <w:rsid w:val="000C7A93"/>
    <w:rPr>
      <w:smallCaps/>
      <w:color w:val="C0504D" w:themeColor="accent2"/>
      <w:u w:val="single"/>
    </w:rPr>
  </w:style>
  <w:style w:type="character" w:customStyle="1" w:styleId="UnresolvedMention">
    <w:name w:val="Unresolved Mention"/>
    <w:basedOn w:val="DefaultParagraphFont"/>
    <w:uiPriority w:val="99"/>
    <w:semiHidden/>
    <w:unhideWhenUsed/>
    <w:rsid w:val="00DC7B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uiPriority="99" w:qFormat="1"/>
    <w:lsdException w:name="heading 4" w:uiPriority="99" w:qFormat="1"/>
    <w:lsdException w:name="heading 5" w:uiPriority="99" w:qFormat="1"/>
    <w:lsdException w:name="heading 6" w:uiPriority="99"/>
    <w:lsdException w:name="heading 7" w:uiPriority="99"/>
    <w:lsdException w:name="heading 8" w:uiPriority="99"/>
    <w:lsdException w:name="heading 9" w:uiPriority="99"/>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lsdException w:name="Body Text" w:uiPriority="99"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lsdException w:name="Emphasis" w:semiHidden="0" w:uiPriority="20" w:unhideWhenUsed="0"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99" w:qFormat="1"/>
  </w:latentStyles>
  <w:style w:type="paragraph" w:default="1" w:styleId="Normal">
    <w:name w:val="Normal"/>
    <w:qFormat/>
    <w:rsid w:val="00836D8C"/>
    <w:pPr>
      <w:spacing w:before="240" w:line="300" w:lineRule="auto"/>
    </w:pPr>
    <w:rPr>
      <w:rFonts w:ascii="Arial" w:hAnsi="Arial"/>
      <w:kern w:val="22"/>
      <w:sz w:val="22"/>
      <w:szCs w:val="24"/>
    </w:rPr>
  </w:style>
  <w:style w:type="paragraph" w:styleId="Heading1">
    <w:name w:val="heading 1"/>
    <w:basedOn w:val="Normal"/>
    <w:next w:val="Normal"/>
    <w:link w:val="Heading1Char"/>
    <w:uiPriority w:val="99"/>
    <w:qFormat/>
    <w:rsid w:val="00F01205"/>
    <w:pPr>
      <w:keepLines/>
      <w:tabs>
        <w:tab w:val="left" w:pos="-1440"/>
        <w:tab w:val="left" w:pos="-720"/>
      </w:tabs>
      <w:spacing w:before="2400" w:line="240" w:lineRule="auto"/>
      <w:jc w:val="center"/>
      <w:outlineLvl w:val="0"/>
    </w:pPr>
    <w:rPr>
      <w:rFonts w:cs="Arial"/>
      <w:b/>
      <w:smallCaps/>
      <w:sz w:val="48"/>
      <w:szCs w:val="48"/>
    </w:rPr>
  </w:style>
  <w:style w:type="paragraph" w:styleId="Heading2">
    <w:name w:val="heading 2"/>
    <w:basedOn w:val="Normal"/>
    <w:next w:val="Normal"/>
    <w:link w:val="Heading2Char"/>
    <w:uiPriority w:val="9"/>
    <w:qFormat/>
    <w:rsid w:val="00F01205"/>
    <w:pPr>
      <w:keepNext/>
      <w:keepLines/>
      <w:pBdr>
        <w:bottom w:val="single" w:sz="12" w:space="1" w:color="auto"/>
      </w:pBdr>
      <w:tabs>
        <w:tab w:val="center" w:pos="4680"/>
      </w:tabs>
      <w:spacing w:before="0" w:after="240" w:line="240" w:lineRule="auto"/>
      <w:jc w:val="center"/>
      <w:outlineLvl w:val="1"/>
    </w:pPr>
    <w:rPr>
      <w:rFonts w:cs="Arial"/>
      <w:b/>
      <w:smallCaps/>
      <w:sz w:val="36"/>
      <w:szCs w:val="32"/>
    </w:rPr>
  </w:style>
  <w:style w:type="paragraph" w:styleId="Heading3">
    <w:name w:val="heading 3"/>
    <w:basedOn w:val="Normal"/>
    <w:next w:val="Normal"/>
    <w:link w:val="Heading3Char"/>
    <w:uiPriority w:val="99"/>
    <w:qFormat/>
    <w:rsid w:val="008A4964"/>
    <w:pPr>
      <w:keepNext/>
      <w:widowControl w:val="0"/>
      <w:pBdr>
        <w:bottom w:val="single" w:sz="8" w:space="1" w:color="000000"/>
      </w:pBdr>
      <w:spacing w:before="360" w:after="120" w:line="240" w:lineRule="auto"/>
      <w:outlineLvl w:val="2"/>
    </w:pPr>
    <w:rPr>
      <w:rFonts w:cs="Arial"/>
      <w:b/>
      <w:smallCaps/>
      <w:sz w:val="24"/>
      <w:szCs w:val="20"/>
    </w:rPr>
  </w:style>
  <w:style w:type="paragraph" w:styleId="Heading4">
    <w:name w:val="heading 4"/>
    <w:next w:val="Normal"/>
    <w:link w:val="Heading4Char"/>
    <w:uiPriority w:val="99"/>
    <w:qFormat/>
    <w:rsid w:val="00BD5F55"/>
    <w:pPr>
      <w:keepNext/>
      <w:keepLines/>
      <w:spacing w:before="360" w:after="120" w:line="276" w:lineRule="auto"/>
      <w:outlineLvl w:val="3"/>
    </w:pPr>
    <w:rPr>
      <w:rFonts w:ascii="Arial" w:hAnsi="Arial" w:cs="Arial"/>
      <w:b/>
      <w:smallCaps/>
      <w:sz w:val="24"/>
    </w:rPr>
  </w:style>
  <w:style w:type="paragraph" w:styleId="Heading5">
    <w:name w:val="heading 5"/>
    <w:basedOn w:val="Normal"/>
    <w:next w:val="Normal"/>
    <w:link w:val="Heading5Char"/>
    <w:uiPriority w:val="99"/>
    <w:qFormat/>
    <w:rsid w:val="00BC54B1"/>
    <w:pPr>
      <w:keepNext/>
      <w:widowControl w:val="0"/>
      <w:spacing w:line="216" w:lineRule="auto"/>
      <w:outlineLvl w:val="4"/>
    </w:pPr>
    <w:rPr>
      <w:b/>
      <w:snapToGrid w:val="0"/>
      <w:szCs w:val="20"/>
    </w:rPr>
  </w:style>
  <w:style w:type="paragraph" w:styleId="Heading6">
    <w:name w:val="heading 6"/>
    <w:basedOn w:val="Normal"/>
    <w:next w:val="Normal"/>
    <w:link w:val="Heading6Char"/>
    <w:uiPriority w:val="99"/>
    <w:rsid w:val="00BC54B1"/>
    <w:pPr>
      <w:keepNext/>
      <w:tabs>
        <w:tab w:val="left" w:pos="1296"/>
        <w:tab w:val="left" w:pos="1872"/>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outlineLvl w:val="5"/>
    </w:pPr>
    <w:rPr>
      <w:b/>
      <w:snapToGrid w:val="0"/>
      <w:color w:val="000000"/>
      <w:szCs w:val="20"/>
    </w:rPr>
  </w:style>
  <w:style w:type="paragraph" w:styleId="Heading7">
    <w:name w:val="heading 7"/>
    <w:basedOn w:val="Normal"/>
    <w:next w:val="Normal"/>
    <w:link w:val="Heading7Char"/>
    <w:uiPriority w:val="99"/>
    <w:rsid w:val="00BC54B1"/>
    <w:pPr>
      <w:keepNext/>
      <w:outlineLvl w:val="6"/>
    </w:pPr>
    <w:rPr>
      <w:b/>
      <w:bCs/>
    </w:rPr>
  </w:style>
  <w:style w:type="paragraph" w:styleId="Heading8">
    <w:name w:val="heading 8"/>
    <w:basedOn w:val="Normal"/>
    <w:next w:val="Normal"/>
    <w:link w:val="Heading8Char"/>
    <w:uiPriority w:val="99"/>
    <w:rsid w:val="00BC54B1"/>
    <w:pPr>
      <w:keepNext/>
      <w:outlineLvl w:val="7"/>
    </w:pPr>
    <w:rPr>
      <w:b/>
    </w:rPr>
  </w:style>
  <w:style w:type="paragraph" w:styleId="Heading9">
    <w:name w:val="heading 9"/>
    <w:basedOn w:val="Normal"/>
    <w:next w:val="Normal"/>
    <w:link w:val="Heading9Char"/>
    <w:uiPriority w:val="99"/>
    <w:rsid w:val="00BC54B1"/>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line="228" w:lineRule="auto"/>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01205"/>
    <w:rPr>
      <w:rFonts w:ascii="Arial" w:hAnsi="Arial" w:cs="Arial"/>
      <w:b/>
      <w:smallCaps/>
      <w:sz w:val="48"/>
      <w:szCs w:val="48"/>
    </w:rPr>
  </w:style>
  <w:style w:type="character" w:customStyle="1" w:styleId="Heading2Char">
    <w:name w:val="Heading 2 Char"/>
    <w:link w:val="Heading2"/>
    <w:uiPriority w:val="9"/>
    <w:rsid w:val="00F01205"/>
    <w:rPr>
      <w:rFonts w:ascii="Arial" w:hAnsi="Arial" w:cs="Arial"/>
      <w:b/>
      <w:smallCaps/>
      <w:sz w:val="36"/>
      <w:szCs w:val="32"/>
    </w:rPr>
  </w:style>
  <w:style w:type="character" w:customStyle="1" w:styleId="Heading3Char">
    <w:name w:val="Heading 3 Char"/>
    <w:link w:val="Heading3"/>
    <w:uiPriority w:val="99"/>
    <w:rsid w:val="008A4964"/>
    <w:rPr>
      <w:rFonts w:ascii="Arial" w:hAnsi="Arial" w:cs="Arial"/>
      <w:b/>
      <w:smallCaps/>
      <w:sz w:val="24"/>
    </w:rPr>
  </w:style>
  <w:style w:type="character" w:customStyle="1" w:styleId="Heading4Char">
    <w:name w:val="Heading 4 Char"/>
    <w:link w:val="Heading4"/>
    <w:uiPriority w:val="99"/>
    <w:rsid w:val="00BD5F55"/>
    <w:rPr>
      <w:rFonts w:ascii="Arial" w:hAnsi="Arial" w:cs="Arial"/>
      <w:b/>
      <w:smallCaps/>
      <w:sz w:val="24"/>
    </w:rPr>
  </w:style>
  <w:style w:type="character" w:customStyle="1" w:styleId="Heading5Char">
    <w:name w:val="Heading 5 Char"/>
    <w:link w:val="Heading5"/>
    <w:uiPriority w:val="99"/>
    <w:rsid w:val="00BC593D"/>
    <w:rPr>
      <w:rFonts w:ascii="Arial" w:hAnsi="Arial"/>
      <w:b/>
      <w:snapToGrid w:val="0"/>
    </w:rPr>
  </w:style>
  <w:style w:type="character" w:customStyle="1" w:styleId="Heading6Char">
    <w:name w:val="Heading 6 Char"/>
    <w:link w:val="Heading6"/>
    <w:uiPriority w:val="99"/>
    <w:rsid w:val="00BC593D"/>
    <w:rPr>
      <w:rFonts w:ascii="Arial" w:hAnsi="Arial"/>
      <w:b/>
      <w:snapToGrid w:val="0"/>
      <w:color w:val="000000"/>
    </w:rPr>
  </w:style>
  <w:style w:type="character" w:customStyle="1" w:styleId="Heading7Char">
    <w:name w:val="Heading 7 Char"/>
    <w:link w:val="Heading7"/>
    <w:uiPriority w:val="99"/>
    <w:rsid w:val="00BC593D"/>
    <w:rPr>
      <w:rFonts w:ascii="Arial" w:hAnsi="Arial"/>
      <w:b/>
      <w:bCs/>
      <w:szCs w:val="24"/>
    </w:rPr>
  </w:style>
  <w:style w:type="character" w:customStyle="1" w:styleId="Heading8Char">
    <w:name w:val="Heading 8 Char"/>
    <w:link w:val="Heading8"/>
    <w:uiPriority w:val="99"/>
    <w:rsid w:val="00BC593D"/>
    <w:rPr>
      <w:rFonts w:ascii="Arial" w:hAnsi="Arial"/>
      <w:b/>
      <w:szCs w:val="24"/>
    </w:rPr>
  </w:style>
  <w:style w:type="character" w:customStyle="1" w:styleId="Heading9Char">
    <w:name w:val="Heading 9 Char"/>
    <w:link w:val="Heading9"/>
    <w:uiPriority w:val="99"/>
    <w:rsid w:val="00BC593D"/>
    <w:rPr>
      <w:rFonts w:ascii="Arial" w:hAnsi="Arial"/>
      <w:b/>
    </w:rPr>
  </w:style>
  <w:style w:type="paragraph" w:styleId="Header">
    <w:name w:val="header"/>
    <w:basedOn w:val="Normal"/>
    <w:link w:val="HeaderChar"/>
    <w:uiPriority w:val="99"/>
    <w:rsid w:val="00F01205"/>
    <w:pPr>
      <w:tabs>
        <w:tab w:val="right" w:pos="10080"/>
      </w:tabs>
      <w:spacing w:before="0"/>
      <w:ind w:left="-720" w:right="-720"/>
    </w:pPr>
  </w:style>
  <w:style w:type="character" w:customStyle="1" w:styleId="HeaderChar">
    <w:name w:val="Header Char"/>
    <w:link w:val="Header"/>
    <w:uiPriority w:val="99"/>
    <w:rsid w:val="00F01205"/>
    <w:rPr>
      <w:rFonts w:ascii="Arial" w:hAnsi="Arial"/>
      <w:sz w:val="22"/>
      <w:szCs w:val="24"/>
    </w:rPr>
  </w:style>
  <w:style w:type="paragraph" w:customStyle="1" w:styleId="Heading1-NoTOC">
    <w:name w:val="Heading 1 - No TOC"/>
    <w:basedOn w:val="SectionTitle"/>
    <w:uiPriority w:val="99"/>
    <w:rsid w:val="00844794"/>
  </w:style>
  <w:style w:type="paragraph" w:customStyle="1" w:styleId="SectionTitle">
    <w:name w:val="Section Title"/>
    <w:basedOn w:val="Heading1"/>
    <w:uiPriority w:val="99"/>
    <w:rsid w:val="004450E6"/>
    <w:pPr>
      <w:outlineLvl w:val="9"/>
    </w:pPr>
  </w:style>
  <w:style w:type="paragraph" w:styleId="Footer">
    <w:name w:val="footer"/>
    <w:basedOn w:val="Normal"/>
    <w:link w:val="FooterChar"/>
    <w:uiPriority w:val="99"/>
    <w:rsid w:val="00F01205"/>
    <w:pPr>
      <w:tabs>
        <w:tab w:val="center" w:pos="4320"/>
        <w:tab w:val="right" w:pos="8640"/>
      </w:tabs>
      <w:spacing w:before="0"/>
      <w:jc w:val="center"/>
    </w:pPr>
    <w:rPr>
      <w:b/>
      <w:noProof/>
    </w:rPr>
  </w:style>
  <w:style w:type="character" w:customStyle="1" w:styleId="FooterChar">
    <w:name w:val="Footer Char"/>
    <w:link w:val="Footer"/>
    <w:uiPriority w:val="99"/>
    <w:rsid w:val="00F01205"/>
    <w:rPr>
      <w:rFonts w:ascii="Arial" w:hAnsi="Arial"/>
      <w:b/>
      <w:noProof/>
      <w:sz w:val="22"/>
      <w:szCs w:val="24"/>
    </w:rPr>
  </w:style>
  <w:style w:type="character" w:customStyle="1" w:styleId="EmailStyle18">
    <w:name w:val="EmailStyle18"/>
    <w:rsid w:val="00F175FE"/>
    <w:rPr>
      <w:rFonts w:ascii="Arial" w:hAnsi="Arial" w:cs="Arial"/>
      <w:color w:val="993366"/>
      <w:sz w:val="20"/>
    </w:rPr>
  </w:style>
  <w:style w:type="character" w:styleId="PageNumber">
    <w:name w:val="page number"/>
    <w:uiPriority w:val="99"/>
    <w:rsid w:val="001E0A74"/>
    <w:rPr>
      <w:rFonts w:ascii="Arial" w:hAnsi="Arial" w:cs="Arial"/>
      <w:b/>
      <w:sz w:val="24"/>
      <w:szCs w:val="20"/>
    </w:rPr>
  </w:style>
  <w:style w:type="paragraph" w:styleId="CommentText">
    <w:name w:val="annotation text"/>
    <w:basedOn w:val="Normal"/>
    <w:link w:val="CommentTextChar1"/>
    <w:uiPriority w:val="99"/>
    <w:rsid w:val="00A829F2"/>
    <w:rPr>
      <w:szCs w:val="20"/>
    </w:rPr>
  </w:style>
  <w:style w:type="character" w:customStyle="1" w:styleId="CommentTextChar1">
    <w:name w:val="Comment Text Char1"/>
    <w:link w:val="CommentText"/>
    <w:uiPriority w:val="99"/>
    <w:semiHidden/>
    <w:rsid w:val="00BC593D"/>
    <w:rPr>
      <w:rFonts w:ascii="Arial" w:hAnsi="Arial"/>
    </w:rPr>
  </w:style>
  <w:style w:type="paragraph" w:styleId="FootnoteText">
    <w:name w:val="footnote text"/>
    <w:aliases w:val=" Char"/>
    <w:basedOn w:val="Normal"/>
    <w:link w:val="FootnoteTextChar"/>
    <w:uiPriority w:val="99"/>
    <w:rsid w:val="00A829F2"/>
    <w:rPr>
      <w:szCs w:val="20"/>
    </w:rPr>
  </w:style>
  <w:style w:type="character" w:customStyle="1" w:styleId="FootnoteTextChar">
    <w:name w:val="Footnote Text Char"/>
    <w:aliases w:val=" Char Char"/>
    <w:link w:val="FootnoteText"/>
    <w:uiPriority w:val="99"/>
    <w:locked/>
    <w:rsid w:val="00BC593D"/>
    <w:rPr>
      <w:rFonts w:ascii="Arial" w:hAnsi="Arial"/>
    </w:rPr>
  </w:style>
  <w:style w:type="character" w:styleId="FootnoteReference">
    <w:name w:val="footnote reference"/>
    <w:uiPriority w:val="99"/>
    <w:rsid w:val="00A829F2"/>
    <w:rPr>
      <w:vertAlign w:val="superscript"/>
    </w:rPr>
  </w:style>
  <w:style w:type="paragraph" w:customStyle="1" w:styleId="Default">
    <w:name w:val="Default"/>
    <w:rsid w:val="009233A5"/>
    <w:pPr>
      <w:widowControl w:val="0"/>
      <w:autoSpaceDE w:val="0"/>
      <w:autoSpaceDN w:val="0"/>
      <w:adjustRightInd w:val="0"/>
    </w:pPr>
    <w:rPr>
      <w:rFonts w:ascii="Arial" w:hAnsi="Arial" w:cs="Arial"/>
      <w:color w:val="000000"/>
      <w:sz w:val="24"/>
      <w:szCs w:val="24"/>
    </w:rPr>
  </w:style>
  <w:style w:type="paragraph" w:customStyle="1" w:styleId="State">
    <w:name w:val="State"/>
    <w:basedOn w:val="Normal"/>
    <w:uiPriority w:val="99"/>
    <w:rsid w:val="00020A9F"/>
    <w:pPr>
      <w:keepNext/>
      <w:keepLines/>
      <w:tabs>
        <w:tab w:val="left" w:pos="864"/>
      </w:tabs>
      <w:spacing w:after="60"/>
      <w:ind w:left="360" w:hanging="360"/>
    </w:pPr>
    <w:rPr>
      <w:b/>
      <w:spacing w:val="20"/>
      <w:kern w:val="20"/>
    </w:rPr>
  </w:style>
  <w:style w:type="paragraph" w:styleId="TOC3">
    <w:name w:val="toc 3"/>
    <w:basedOn w:val="Normal"/>
    <w:next w:val="Normal"/>
    <w:autoRedefine/>
    <w:uiPriority w:val="39"/>
    <w:qFormat/>
    <w:rsid w:val="00AB7348"/>
    <w:pPr>
      <w:tabs>
        <w:tab w:val="right" w:leader="dot" w:pos="9360"/>
      </w:tabs>
      <w:spacing w:before="120"/>
      <w:ind w:left="1080" w:right="1440"/>
    </w:pPr>
  </w:style>
  <w:style w:type="paragraph" w:styleId="TOC1">
    <w:name w:val="toc 1"/>
    <w:basedOn w:val="Normal"/>
    <w:next w:val="Normal"/>
    <w:autoRedefine/>
    <w:uiPriority w:val="39"/>
    <w:qFormat/>
    <w:rsid w:val="003F4952"/>
    <w:pPr>
      <w:keepNext/>
      <w:keepLines/>
      <w:tabs>
        <w:tab w:val="right" w:leader="dot" w:pos="9360"/>
      </w:tabs>
      <w:spacing w:line="240" w:lineRule="auto"/>
      <w:ind w:right="2160"/>
    </w:pPr>
    <w:rPr>
      <w:b/>
      <w:noProof/>
    </w:rPr>
  </w:style>
  <w:style w:type="paragraph" w:styleId="TOC2">
    <w:name w:val="toc 2"/>
    <w:basedOn w:val="Normal"/>
    <w:next w:val="Normal"/>
    <w:autoRedefine/>
    <w:uiPriority w:val="39"/>
    <w:qFormat/>
    <w:rsid w:val="003F4952"/>
    <w:pPr>
      <w:keepLines/>
      <w:tabs>
        <w:tab w:val="right" w:leader="dot" w:pos="9360"/>
      </w:tabs>
      <w:spacing w:before="120" w:line="276" w:lineRule="auto"/>
      <w:ind w:left="360" w:right="720"/>
    </w:pPr>
    <w:rPr>
      <w:noProof/>
    </w:rPr>
  </w:style>
  <w:style w:type="paragraph" w:customStyle="1" w:styleId="BurdenStatement">
    <w:name w:val="Burden Statement"/>
    <w:basedOn w:val="Normal"/>
    <w:uiPriority w:val="99"/>
    <w:rsid w:val="003B2037"/>
    <w:pPr>
      <w:keepNext/>
      <w:pBdr>
        <w:bottom w:val="single" w:sz="12" w:space="1" w:color="auto"/>
      </w:pBdr>
      <w:jc w:val="center"/>
    </w:pPr>
    <w:rPr>
      <w:b/>
      <w:smallCaps/>
      <w:sz w:val="28"/>
      <w:szCs w:val="28"/>
    </w:rPr>
  </w:style>
  <w:style w:type="paragraph" w:styleId="TOC4">
    <w:name w:val="toc 4"/>
    <w:basedOn w:val="Normal"/>
    <w:next w:val="Normal"/>
    <w:autoRedefine/>
    <w:uiPriority w:val="99"/>
    <w:semiHidden/>
    <w:rsid w:val="00C61256"/>
    <w:pPr>
      <w:ind w:left="720"/>
    </w:pPr>
    <w:rPr>
      <w:rFonts w:ascii="Times New Roman" w:hAnsi="Times New Roman"/>
      <w:sz w:val="24"/>
    </w:rPr>
  </w:style>
  <w:style w:type="paragraph" w:styleId="TOC5">
    <w:name w:val="toc 5"/>
    <w:basedOn w:val="Normal"/>
    <w:next w:val="Normal"/>
    <w:autoRedefine/>
    <w:uiPriority w:val="99"/>
    <w:semiHidden/>
    <w:rsid w:val="00C61256"/>
    <w:pPr>
      <w:ind w:left="960"/>
    </w:pPr>
    <w:rPr>
      <w:rFonts w:ascii="Times New Roman" w:hAnsi="Times New Roman"/>
      <w:sz w:val="24"/>
    </w:rPr>
  </w:style>
  <w:style w:type="paragraph" w:styleId="TOC6">
    <w:name w:val="toc 6"/>
    <w:basedOn w:val="Normal"/>
    <w:next w:val="Normal"/>
    <w:autoRedefine/>
    <w:uiPriority w:val="99"/>
    <w:semiHidden/>
    <w:rsid w:val="00C61256"/>
    <w:pPr>
      <w:ind w:left="1200"/>
    </w:pPr>
    <w:rPr>
      <w:rFonts w:ascii="Times New Roman" w:hAnsi="Times New Roman"/>
      <w:sz w:val="24"/>
    </w:rPr>
  </w:style>
  <w:style w:type="paragraph" w:styleId="TOC7">
    <w:name w:val="toc 7"/>
    <w:basedOn w:val="Normal"/>
    <w:next w:val="Normal"/>
    <w:autoRedefine/>
    <w:uiPriority w:val="99"/>
    <w:semiHidden/>
    <w:rsid w:val="00C61256"/>
    <w:pPr>
      <w:ind w:left="1440"/>
    </w:pPr>
    <w:rPr>
      <w:rFonts w:ascii="Times New Roman" w:hAnsi="Times New Roman"/>
      <w:sz w:val="24"/>
    </w:rPr>
  </w:style>
  <w:style w:type="paragraph" w:styleId="TOC8">
    <w:name w:val="toc 8"/>
    <w:basedOn w:val="Normal"/>
    <w:next w:val="Normal"/>
    <w:autoRedefine/>
    <w:uiPriority w:val="99"/>
    <w:semiHidden/>
    <w:rsid w:val="00C61256"/>
    <w:pPr>
      <w:ind w:left="1680"/>
    </w:pPr>
    <w:rPr>
      <w:rFonts w:ascii="Times New Roman" w:hAnsi="Times New Roman"/>
      <w:sz w:val="24"/>
    </w:rPr>
  </w:style>
  <w:style w:type="paragraph" w:styleId="TOC9">
    <w:name w:val="toc 9"/>
    <w:basedOn w:val="Normal"/>
    <w:next w:val="Normal"/>
    <w:autoRedefine/>
    <w:uiPriority w:val="99"/>
    <w:semiHidden/>
    <w:rsid w:val="00C61256"/>
    <w:pPr>
      <w:ind w:left="1920"/>
    </w:pPr>
    <w:rPr>
      <w:rFonts w:ascii="Times New Roman" w:hAnsi="Times New Roman"/>
      <w:sz w:val="24"/>
    </w:rPr>
  </w:style>
  <w:style w:type="paragraph" w:customStyle="1" w:styleId="Heading2-NoTOC">
    <w:name w:val="Heading 2 - No TOC"/>
    <w:basedOn w:val="Heading2"/>
    <w:uiPriority w:val="99"/>
    <w:rsid w:val="00AC2EE3"/>
    <w:pPr>
      <w:outlineLvl w:val="9"/>
    </w:pPr>
  </w:style>
  <w:style w:type="paragraph" w:customStyle="1" w:styleId="Heading3-NoTOC">
    <w:name w:val="Heading 3 - No TOC"/>
    <w:basedOn w:val="Heading3"/>
    <w:uiPriority w:val="99"/>
    <w:rsid w:val="005A2626"/>
  </w:style>
  <w:style w:type="paragraph" w:styleId="BodyText2">
    <w:name w:val="Body Text 2"/>
    <w:basedOn w:val="Normal"/>
    <w:link w:val="BodyText2Char"/>
    <w:uiPriority w:val="99"/>
    <w:rsid w:val="00F175FE"/>
    <w:pPr>
      <w:tabs>
        <w:tab w:val="center" w:pos="6480"/>
      </w:tabs>
      <w:jc w:val="center"/>
    </w:pPr>
    <w:rPr>
      <w:rFonts w:ascii="Courier" w:hAnsi="Courier"/>
      <w:sz w:val="24"/>
      <w:szCs w:val="20"/>
    </w:rPr>
  </w:style>
  <w:style w:type="character" w:customStyle="1" w:styleId="BodyText2Char">
    <w:name w:val="Body Text 2 Char"/>
    <w:link w:val="BodyText2"/>
    <w:uiPriority w:val="99"/>
    <w:rsid w:val="00BC593D"/>
    <w:rPr>
      <w:rFonts w:ascii="Courier" w:hAnsi="Courier"/>
      <w:sz w:val="24"/>
    </w:rPr>
  </w:style>
  <w:style w:type="paragraph" w:customStyle="1" w:styleId="BulletLevel2">
    <w:name w:val="Bullet Level 2"/>
    <w:basedOn w:val="Normal"/>
    <w:uiPriority w:val="99"/>
    <w:rsid w:val="00087659"/>
    <w:pPr>
      <w:numPr>
        <w:numId w:val="10"/>
      </w:numPr>
    </w:pPr>
  </w:style>
  <w:style w:type="character" w:styleId="Hyperlink">
    <w:name w:val="Hyperlink"/>
    <w:uiPriority w:val="99"/>
    <w:rsid w:val="00D72245"/>
    <w:rPr>
      <w:color w:val="0000FF"/>
      <w:u w:val="single"/>
    </w:rPr>
  </w:style>
  <w:style w:type="paragraph" w:styleId="ListParagraph">
    <w:name w:val="List Paragraph"/>
    <w:basedOn w:val="Normal"/>
    <w:link w:val="ListParagraphChar"/>
    <w:uiPriority w:val="34"/>
    <w:qFormat/>
    <w:rsid w:val="00836D8C"/>
    <w:pPr>
      <w:spacing w:before="120"/>
      <w:ind w:left="720"/>
    </w:pPr>
  </w:style>
  <w:style w:type="character" w:customStyle="1" w:styleId="ListParagraphChar">
    <w:name w:val="List Paragraph Char"/>
    <w:link w:val="ListParagraph"/>
    <w:uiPriority w:val="34"/>
    <w:locked/>
    <w:rsid w:val="00836D8C"/>
    <w:rPr>
      <w:rFonts w:ascii="Arial" w:hAnsi="Arial"/>
      <w:sz w:val="22"/>
      <w:szCs w:val="24"/>
    </w:rPr>
  </w:style>
  <w:style w:type="paragraph" w:styleId="Title">
    <w:name w:val="Title"/>
    <w:basedOn w:val="Normal"/>
    <w:link w:val="TitleChar"/>
    <w:uiPriority w:val="10"/>
    <w:rsid w:val="00164123"/>
    <w:pPr>
      <w:widowControl w:val="0"/>
      <w:spacing w:line="216" w:lineRule="auto"/>
      <w:jc w:val="center"/>
    </w:pPr>
    <w:rPr>
      <w:rFonts w:ascii="CG Times" w:hAnsi="CG Times"/>
      <w:b/>
      <w:snapToGrid w:val="0"/>
      <w:sz w:val="24"/>
      <w:szCs w:val="20"/>
    </w:rPr>
  </w:style>
  <w:style w:type="character" w:customStyle="1" w:styleId="TitleChar">
    <w:name w:val="Title Char"/>
    <w:link w:val="Title"/>
    <w:uiPriority w:val="10"/>
    <w:rsid w:val="00164123"/>
    <w:rPr>
      <w:rFonts w:ascii="CG Times" w:hAnsi="CG Times"/>
      <w:b/>
      <w:snapToGrid w:val="0"/>
      <w:sz w:val="24"/>
    </w:rPr>
  </w:style>
  <w:style w:type="paragraph" w:styleId="Salutation">
    <w:name w:val="Salutation"/>
    <w:basedOn w:val="Normal"/>
    <w:next w:val="Normal"/>
    <w:link w:val="SalutationChar"/>
    <w:uiPriority w:val="99"/>
    <w:rsid w:val="00734507"/>
    <w:pPr>
      <w:widowControl w:val="0"/>
    </w:pPr>
    <w:rPr>
      <w:rFonts w:ascii="Courier" w:hAnsi="Courier"/>
      <w:snapToGrid w:val="0"/>
      <w:sz w:val="24"/>
      <w:szCs w:val="20"/>
    </w:rPr>
  </w:style>
  <w:style w:type="character" w:customStyle="1" w:styleId="SalutationChar">
    <w:name w:val="Salutation Char"/>
    <w:link w:val="Salutation"/>
    <w:uiPriority w:val="99"/>
    <w:rsid w:val="00734507"/>
    <w:rPr>
      <w:rFonts w:ascii="Courier" w:hAnsi="Courier"/>
      <w:snapToGrid w:val="0"/>
      <w:sz w:val="24"/>
    </w:rPr>
  </w:style>
  <w:style w:type="paragraph" w:customStyle="1" w:styleId="Paragraph">
    <w:name w:val="Paragraph"/>
    <w:basedOn w:val="Normal"/>
    <w:uiPriority w:val="99"/>
    <w:rsid w:val="00734507"/>
    <w:pPr>
      <w:ind w:firstLine="720"/>
    </w:pPr>
    <w:rPr>
      <w:rFonts w:ascii="Times New Roman" w:hAnsi="Times New Roman"/>
      <w:sz w:val="24"/>
      <w:szCs w:val="20"/>
    </w:rPr>
  </w:style>
  <w:style w:type="paragraph" w:styleId="BodyTextIndent3">
    <w:name w:val="Body Text Indent 3"/>
    <w:basedOn w:val="Normal"/>
    <w:link w:val="BodyTextIndent3Char"/>
    <w:uiPriority w:val="99"/>
    <w:rsid w:val="00F76D3C"/>
    <w:pPr>
      <w:spacing w:after="120"/>
      <w:ind w:left="360"/>
    </w:pPr>
    <w:rPr>
      <w:sz w:val="16"/>
      <w:szCs w:val="16"/>
    </w:rPr>
  </w:style>
  <w:style w:type="character" w:customStyle="1" w:styleId="BodyTextIndent3Char">
    <w:name w:val="Body Text Indent 3 Char"/>
    <w:link w:val="BodyTextIndent3"/>
    <w:uiPriority w:val="99"/>
    <w:rsid w:val="00F76D3C"/>
    <w:rPr>
      <w:rFonts w:ascii="Arial" w:hAnsi="Arial"/>
      <w:sz w:val="16"/>
      <w:szCs w:val="16"/>
    </w:rPr>
  </w:style>
  <w:style w:type="paragraph" w:customStyle="1" w:styleId="Level1">
    <w:name w:val="Level 1"/>
    <w:basedOn w:val="Normal"/>
    <w:uiPriority w:val="99"/>
    <w:rsid w:val="00F76D3C"/>
    <w:pPr>
      <w:widowControl w:val="0"/>
      <w:ind w:left="918" w:hanging="918"/>
    </w:pPr>
    <w:rPr>
      <w:rFonts w:ascii="Courier" w:hAnsi="Courier"/>
      <w:snapToGrid w:val="0"/>
      <w:sz w:val="24"/>
      <w:szCs w:val="20"/>
    </w:rPr>
  </w:style>
  <w:style w:type="paragraph" w:styleId="BodyText">
    <w:name w:val="Body Text"/>
    <w:basedOn w:val="Normal"/>
    <w:link w:val="BodyTextChar"/>
    <w:uiPriority w:val="99"/>
    <w:qFormat/>
    <w:rsid w:val="005D29DF"/>
  </w:style>
  <w:style w:type="character" w:customStyle="1" w:styleId="BodyTextChar">
    <w:name w:val="Body Text Char"/>
    <w:link w:val="BodyText"/>
    <w:uiPriority w:val="99"/>
    <w:rsid w:val="005D29DF"/>
    <w:rPr>
      <w:rFonts w:ascii="Arial" w:hAnsi="Arial"/>
      <w:sz w:val="22"/>
      <w:szCs w:val="24"/>
    </w:rPr>
  </w:style>
  <w:style w:type="paragraph" w:styleId="NormalWeb">
    <w:name w:val="Normal (Web)"/>
    <w:basedOn w:val="Normal"/>
    <w:link w:val="NormalWebChar"/>
    <w:uiPriority w:val="99"/>
    <w:rsid w:val="005B4DE4"/>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5B4DE4"/>
    <w:rPr>
      <w:rFonts w:ascii="Tahoma" w:hAnsi="Tahoma" w:cs="Tahoma"/>
      <w:sz w:val="16"/>
      <w:szCs w:val="16"/>
    </w:rPr>
  </w:style>
  <w:style w:type="character" w:customStyle="1" w:styleId="BalloonTextChar">
    <w:name w:val="Balloon Text Char"/>
    <w:link w:val="BalloonText"/>
    <w:uiPriority w:val="99"/>
    <w:rsid w:val="005B4DE4"/>
    <w:rPr>
      <w:rFonts w:ascii="Tahoma" w:hAnsi="Tahoma" w:cs="Tahoma"/>
      <w:sz w:val="16"/>
      <w:szCs w:val="16"/>
    </w:rPr>
  </w:style>
  <w:style w:type="paragraph" w:customStyle="1" w:styleId="Preformatted">
    <w:name w:val="Preformatted"/>
    <w:basedOn w:val="Normal"/>
    <w:rsid w:val="00EE40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NormalWeb1">
    <w:name w:val="Normal (Web)1"/>
    <w:basedOn w:val="Normal"/>
    <w:rsid w:val="00EE4026"/>
    <w:pPr>
      <w:spacing w:before="100" w:beforeAutospacing="1" w:after="100" w:afterAutospacing="1"/>
    </w:pPr>
    <w:rPr>
      <w:rFonts w:ascii="Verdana" w:eastAsia="Arial Unicode MS" w:hAnsi="Verdana" w:cs="Arial Unicode MS"/>
      <w:sz w:val="24"/>
    </w:rPr>
  </w:style>
  <w:style w:type="paragraph" w:styleId="NormalIndent">
    <w:name w:val="Normal Indent"/>
    <w:basedOn w:val="Normal"/>
    <w:uiPriority w:val="99"/>
    <w:rsid w:val="00EE4026"/>
    <w:pPr>
      <w:ind w:left="720"/>
    </w:pPr>
    <w:rPr>
      <w:rFonts w:ascii="Times New Roman" w:hAnsi="Times New Roman"/>
      <w:szCs w:val="20"/>
    </w:rPr>
  </w:style>
  <w:style w:type="paragraph" w:styleId="BodyTextIndent">
    <w:name w:val="Body Text Indent"/>
    <w:basedOn w:val="Normal"/>
    <w:link w:val="BodyTextIndentChar"/>
    <w:uiPriority w:val="99"/>
    <w:rsid w:val="00246D37"/>
    <w:pPr>
      <w:spacing w:after="120"/>
      <w:ind w:left="360"/>
    </w:pPr>
  </w:style>
  <w:style w:type="character" w:customStyle="1" w:styleId="BodyTextIndentChar">
    <w:name w:val="Body Text Indent Char"/>
    <w:link w:val="BodyTextIndent"/>
    <w:uiPriority w:val="99"/>
    <w:rsid w:val="00246D37"/>
    <w:rPr>
      <w:rFonts w:ascii="Arial" w:hAnsi="Arial"/>
      <w:szCs w:val="24"/>
    </w:rPr>
  </w:style>
  <w:style w:type="paragraph" w:customStyle="1" w:styleId="Itemmarkedbyl">
    <w:name w:val="Item marked by (l)"/>
    <w:basedOn w:val="Normal"/>
    <w:uiPriority w:val="99"/>
    <w:rsid w:val="00246D37"/>
    <w:pPr>
      <w:numPr>
        <w:numId w:val="12"/>
      </w:numPr>
    </w:pPr>
    <w:rPr>
      <w:rFonts w:ascii="Times New Roman" w:hAnsi="Times New Roman"/>
      <w:sz w:val="24"/>
      <w:szCs w:val="20"/>
    </w:rPr>
  </w:style>
  <w:style w:type="paragraph" w:customStyle="1" w:styleId="H4">
    <w:name w:val="H4"/>
    <w:basedOn w:val="Normal"/>
    <w:next w:val="Normal"/>
    <w:uiPriority w:val="99"/>
    <w:rsid w:val="003D2B90"/>
    <w:pPr>
      <w:keepNext/>
      <w:widowControl w:val="0"/>
      <w:spacing w:before="100" w:after="100"/>
      <w:outlineLvl w:val="4"/>
    </w:pPr>
    <w:rPr>
      <w:rFonts w:ascii="Times New Roman" w:hAnsi="Times New Roman"/>
      <w:b/>
      <w:snapToGrid w:val="0"/>
      <w:sz w:val="24"/>
      <w:szCs w:val="20"/>
    </w:rPr>
  </w:style>
  <w:style w:type="paragraph" w:styleId="BodyTextIndent2">
    <w:name w:val="Body Text Indent 2"/>
    <w:basedOn w:val="Normal"/>
    <w:link w:val="BodyTextIndent2Char"/>
    <w:uiPriority w:val="99"/>
    <w:rsid w:val="00CF6AC3"/>
    <w:pPr>
      <w:spacing w:after="120" w:line="480" w:lineRule="auto"/>
      <w:ind w:left="360"/>
    </w:pPr>
  </w:style>
  <w:style w:type="character" w:customStyle="1" w:styleId="BodyTextIndent2Char">
    <w:name w:val="Body Text Indent 2 Char"/>
    <w:link w:val="BodyTextIndent2"/>
    <w:uiPriority w:val="99"/>
    <w:rsid w:val="00CF6AC3"/>
    <w:rPr>
      <w:rFonts w:ascii="Arial" w:hAnsi="Arial"/>
      <w:szCs w:val="24"/>
    </w:rPr>
  </w:style>
  <w:style w:type="paragraph" w:styleId="BodyText3">
    <w:name w:val="Body Text 3"/>
    <w:basedOn w:val="Normal"/>
    <w:link w:val="BodyText3Char"/>
    <w:uiPriority w:val="99"/>
    <w:rsid w:val="00CF6AC3"/>
    <w:pPr>
      <w:spacing w:after="120"/>
    </w:pPr>
    <w:rPr>
      <w:sz w:val="16"/>
      <w:szCs w:val="16"/>
    </w:rPr>
  </w:style>
  <w:style w:type="character" w:customStyle="1" w:styleId="BodyText3Char">
    <w:name w:val="Body Text 3 Char"/>
    <w:link w:val="BodyText3"/>
    <w:uiPriority w:val="99"/>
    <w:rsid w:val="00CF6AC3"/>
    <w:rPr>
      <w:rFonts w:ascii="Arial" w:hAnsi="Arial"/>
      <w:sz w:val="16"/>
      <w:szCs w:val="16"/>
    </w:rPr>
  </w:style>
  <w:style w:type="paragraph" w:styleId="HTMLPreformatted">
    <w:name w:val="HTML Preformatted"/>
    <w:basedOn w:val="Normal"/>
    <w:link w:val="HTMLPreformattedChar"/>
    <w:rsid w:val="00CF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rsid w:val="00CF6AC3"/>
    <w:rPr>
      <w:rFonts w:ascii="Courier New" w:hAnsi="Courier New" w:cs="Courier New"/>
    </w:rPr>
  </w:style>
  <w:style w:type="paragraph" w:styleId="TOCHeading">
    <w:name w:val="TOC Heading"/>
    <w:basedOn w:val="Heading1"/>
    <w:next w:val="Normal"/>
    <w:uiPriority w:val="99"/>
    <w:unhideWhenUsed/>
    <w:qFormat/>
    <w:rsid w:val="00A22B21"/>
    <w:pPr>
      <w:keepNext/>
      <w:keepLines w:val="0"/>
      <w:tabs>
        <w:tab w:val="clear" w:pos="-1440"/>
        <w:tab w:val="clear" w:pos="-720"/>
      </w:tabs>
      <w:spacing w:before="240" w:after="60"/>
      <w:jc w:val="left"/>
      <w:outlineLvl w:val="9"/>
    </w:pPr>
    <w:rPr>
      <w:rFonts w:ascii="Cambria" w:hAnsi="Cambria" w:cs="Times New Roman"/>
      <w:bCs/>
      <w:smallCaps w:val="0"/>
      <w:kern w:val="32"/>
      <w:sz w:val="32"/>
      <w:szCs w:val="32"/>
    </w:rPr>
  </w:style>
  <w:style w:type="paragraph" w:styleId="PlainText">
    <w:name w:val="Plain Text"/>
    <w:basedOn w:val="Normal"/>
    <w:link w:val="PlainTextChar"/>
    <w:uiPriority w:val="99"/>
    <w:rsid w:val="006F008A"/>
    <w:rPr>
      <w:rFonts w:ascii="Courier New" w:hAnsi="Courier New" w:cs="Courier New"/>
      <w:szCs w:val="20"/>
    </w:rPr>
  </w:style>
  <w:style w:type="character" w:customStyle="1" w:styleId="PlainTextChar">
    <w:name w:val="Plain Text Char"/>
    <w:link w:val="PlainText"/>
    <w:uiPriority w:val="99"/>
    <w:rsid w:val="006F008A"/>
    <w:rPr>
      <w:rFonts w:ascii="Courier New" w:hAnsi="Courier New" w:cs="Courier New"/>
    </w:rPr>
  </w:style>
  <w:style w:type="character" w:styleId="FollowedHyperlink">
    <w:name w:val="FollowedHyperlink"/>
    <w:uiPriority w:val="99"/>
    <w:rsid w:val="009F3BDC"/>
    <w:rPr>
      <w:color w:val="800080"/>
      <w:u w:val="single"/>
    </w:rPr>
  </w:style>
  <w:style w:type="character" w:styleId="Emphasis">
    <w:name w:val="Emphasis"/>
    <w:uiPriority w:val="20"/>
    <w:qFormat/>
    <w:rsid w:val="006D5202"/>
    <w:rPr>
      <w:rFonts w:cs="Times New Roman"/>
      <w:i/>
      <w:iCs/>
    </w:rPr>
  </w:style>
  <w:style w:type="character" w:customStyle="1" w:styleId="EmailStyle29">
    <w:name w:val="EmailStyle29"/>
    <w:uiPriority w:val="99"/>
    <w:rsid w:val="00BC593D"/>
    <w:rPr>
      <w:rFonts w:ascii="Arial" w:hAnsi="Arial" w:cs="Arial"/>
      <w:color w:val="993366"/>
      <w:sz w:val="20"/>
    </w:rPr>
  </w:style>
  <w:style w:type="character" w:customStyle="1" w:styleId="CommentTextChar">
    <w:name w:val="Comment Text Char"/>
    <w:uiPriority w:val="99"/>
    <w:locked/>
    <w:rsid w:val="00BC593D"/>
    <w:rPr>
      <w:rFonts w:ascii="Arial" w:hAnsi="Arial" w:cs="Times New Roman"/>
    </w:rPr>
  </w:style>
  <w:style w:type="character" w:styleId="CommentReference">
    <w:name w:val="annotation reference"/>
    <w:uiPriority w:val="99"/>
    <w:rsid w:val="00BC593D"/>
    <w:rPr>
      <w:rFonts w:cs="Times New Roman"/>
      <w:sz w:val="16"/>
      <w:szCs w:val="16"/>
    </w:rPr>
  </w:style>
  <w:style w:type="paragraph" w:styleId="CommentSubject">
    <w:name w:val="annotation subject"/>
    <w:basedOn w:val="CommentText"/>
    <w:next w:val="CommentText"/>
    <w:link w:val="CommentSubjectChar"/>
    <w:uiPriority w:val="99"/>
    <w:semiHidden/>
    <w:rsid w:val="00BC593D"/>
    <w:rPr>
      <w:b/>
      <w:bCs/>
    </w:rPr>
  </w:style>
  <w:style w:type="character" w:customStyle="1" w:styleId="CommentSubjectChar">
    <w:name w:val="Comment Subject Char"/>
    <w:link w:val="CommentSubject"/>
    <w:uiPriority w:val="99"/>
    <w:semiHidden/>
    <w:rsid w:val="00BC593D"/>
    <w:rPr>
      <w:rFonts w:ascii="Arial" w:hAnsi="Arial"/>
      <w:b/>
      <w:bCs/>
    </w:rPr>
  </w:style>
  <w:style w:type="character" w:customStyle="1" w:styleId="BodyText2Char1">
    <w:name w:val="Body Text 2 Char1"/>
    <w:uiPriority w:val="99"/>
    <w:rsid w:val="00A97C70"/>
    <w:rPr>
      <w:rFonts w:ascii="Courier" w:hAnsi="Courier"/>
      <w:sz w:val="24"/>
    </w:rPr>
  </w:style>
  <w:style w:type="paragraph" w:customStyle="1" w:styleId="OSEPBodyText">
    <w:name w:val="OSEP_Body Text"/>
    <w:basedOn w:val="Normal"/>
    <w:uiPriority w:val="99"/>
    <w:rsid w:val="00AE51E7"/>
    <w:pPr>
      <w:spacing w:line="480" w:lineRule="auto"/>
      <w:ind w:firstLine="720"/>
    </w:pPr>
    <w:rPr>
      <w:rFonts w:ascii="Times New Roman" w:eastAsia="Calibri" w:hAnsi="Times New Roman"/>
      <w:sz w:val="23"/>
      <w:szCs w:val="23"/>
    </w:rPr>
  </w:style>
  <w:style w:type="paragraph" w:customStyle="1" w:styleId="ColorfulList-Accent12">
    <w:name w:val="Colorful List - Accent 12"/>
    <w:basedOn w:val="Normal"/>
    <w:uiPriority w:val="99"/>
    <w:rsid w:val="00AE51E7"/>
    <w:pPr>
      <w:spacing w:after="200" w:line="276" w:lineRule="auto"/>
      <w:ind w:left="720"/>
      <w:contextualSpacing/>
    </w:pPr>
    <w:rPr>
      <w:rFonts w:ascii="Calibri" w:hAnsi="Calibri"/>
      <w:szCs w:val="22"/>
    </w:rPr>
  </w:style>
  <w:style w:type="character" w:customStyle="1" w:styleId="A0">
    <w:name w:val="A0"/>
    <w:uiPriority w:val="99"/>
    <w:rsid w:val="00AE51E7"/>
    <w:rPr>
      <w:rFonts w:cs="GillSans Light"/>
      <w:color w:val="000000"/>
      <w:sz w:val="20"/>
      <w:szCs w:val="20"/>
    </w:rPr>
  </w:style>
  <w:style w:type="paragraph" w:styleId="HTMLAddress">
    <w:name w:val="HTML Address"/>
    <w:basedOn w:val="Normal"/>
    <w:link w:val="HTMLAddressChar"/>
    <w:rsid w:val="00E52A68"/>
    <w:rPr>
      <w:rFonts w:ascii="Times New Roman" w:hAnsi="Times New Roman"/>
      <w:i/>
      <w:iCs/>
      <w:szCs w:val="20"/>
    </w:rPr>
  </w:style>
  <w:style w:type="character" w:customStyle="1" w:styleId="HTMLAddressChar">
    <w:name w:val="HTML Address Char"/>
    <w:link w:val="HTMLAddress"/>
    <w:rsid w:val="00E52A68"/>
    <w:rPr>
      <w:i/>
      <w:iCs/>
    </w:rPr>
  </w:style>
  <w:style w:type="character" w:customStyle="1" w:styleId="apple-converted-space">
    <w:name w:val="apple-converted-space"/>
    <w:rsid w:val="0058465F"/>
  </w:style>
  <w:style w:type="table" w:styleId="TableGrid">
    <w:name w:val="Table Grid"/>
    <w:basedOn w:val="TableNormal"/>
    <w:rsid w:val="00CB54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basedOn w:val="Footer"/>
    <w:link w:val="FR-1Char"/>
    <w:qFormat/>
    <w:rsid w:val="005D29DF"/>
    <w:pPr>
      <w:keepNext/>
      <w:keepLines/>
      <w:pageBreakBefore/>
      <w:pBdr>
        <w:bottom w:val="single" w:sz="12" w:space="1" w:color="000000"/>
      </w:pBdr>
      <w:tabs>
        <w:tab w:val="clear" w:pos="4320"/>
        <w:tab w:val="clear" w:pos="8640"/>
      </w:tabs>
      <w:spacing w:after="240" w:line="240" w:lineRule="auto"/>
    </w:pPr>
    <w:rPr>
      <w:rFonts w:cs="Arial"/>
      <w:smallCaps/>
      <w:sz w:val="28"/>
    </w:rPr>
  </w:style>
  <w:style w:type="character" w:customStyle="1" w:styleId="FR-1Char">
    <w:name w:val="FR-1 Char"/>
    <w:link w:val="FR-1"/>
    <w:rsid w:val="005D29DF"/>
    <w:rPr>
      <w:rFonts w:ascii="Arial" w:hAnsi="Arial" w:cs="Arial"/>
      <w:b/>
      <w:smallCaps/>
      <w:noProof/>
      <w:sz w:val="28"/>
      <w:szCs w:val="24"/>
    </w:rPr>
  </w:style>
  <w:style w:type="paragraph" w:customStyle="1" w:styleId="Address1">
    <w:name w:val="Address 1"/>
    <w:basedOn w:val="Normal"/>
    <w:link w:val="Address1Char"/>
    <w:qFormat/>
    <w:rsid w:val="00EC73D5"/>
    <w:pPr>
      <w:keepNext/>
      <w:ind w:left="720"/>
    </w:pPr>
    <w:rPr>
      <w:rFonts w:eastAsia="MS Mincho" w:cs="Arial"/>
      <w:szCs w:val="20"/>
    </w:rPr>
  </w:style>
  <w:style w:type="character" w:customStyle="1" w:styleId="Address1Char">
    <w:name w:val="Address 1 Char"/>
    <w:link w:val="Address1"/>
    <w:rsid w:val="00EC73D5"/>
    <w:rPr>
      <w:rFonts w:ascii="Arial" w:eastAsia="MS Mincho" w:hAnsi="Arial" w:cs="Arial"/>
      <w:sz w:val="22"/>
    </w:rPr>
  </w:style>
  <w:style w:type="paragraph" w:customStyle="1" w:styleId="Address2">
    <w:name w:val="Address 2"/>
    <w:basedOn w:val="Normal"/>
    <w:link w:val="Address2Char"/>
    <w:qFormat/>
    <w:rsid w:val="00EC73D5"/>
    <w:pPr>
      <w:keepLines/>
      <w:spacing w:before="0"/>
      <w:ind w:left="720"/>
    </w:pPr>
    <w:rPr>
      <w:rFonts w:eastAsia="MS Mincho" w:cs="Arial"/>
      <w:szCs w:val="20"/>
    </w:rPr>
  </w:style>
  <w:style w:type="character" w:customStyle="1" w:styleId="Address2Char">
    <w:name w:val="Address 2 Char"/>
    <w:link w:val="Address2"/>
    <w:rsid w:val="00EC73D5"/>
    <w:rPr>
      <w:rFonts w:ascii="Arial" w:eastAsia="MS Mincho" w:hAnsi="Arial" w:cs="Arial"/>
      <w:sz w:val="22"/>
    </w:rPr>
  </w:style>
  <w:style w:type="paragraph" w:customStyle="1" w:styleId="Note">
    <w:name w:val="Note"/>
    <w:basedOn w:val="Normal"/>
    <w:link w:val="NoteChar"/>
    <w:qFormat/>
    <w:rsid w:val="00934AA7"/>
    <w:pPr>
      <w:keepLines/>
      <w:ind w:left="720" w:hanging="720"/>
    </w:pPr>
    <w:rPr>
      <w:rFonts w:cs="Arial"/>
      <w:bCs/>
      <w:snapToGrid w:val="0"/>
      <w:szCs w:val="20"/>
    </w:rPr>
  </w:style>
  <w:style w:type="character" w:customStyle="1" w:styleId="NoteChar">
    <w:name w:val="Note Char"/>
    <w:link w:val="Note"/>
    <w:rsid w:val="00934AA7"/>
    <w:rPr>
      <w:rFonts w:ascii="Arial" w:hAnsi="Arial" w:cs="Arial"/>
      <w:bCs/>
      <w:snapToGrid w:val="0"/>
      <w:sz w:val="22"/>
    </w:rPr>
  </w:style>
  <w:style w:type="paragraph" w:customStyle="1" w:styleId="FR-2">
    <w:name w:val="FR-2"/>
    <w:basedOn w:val="Normal"/>
    <w:link w:val="FR-2Char"/>
    <w:qFormat/>
    <w:rsid w:val="00EC73D5"/>
    <w:pPr>
      <w:keepNext/>
      <w:pBdr>
        <w:bottom w:val="single" w:sz="4" w:space="1" w:color="000000"/>
      </w:pBdr>
      <w:tabs>
        <w:tab w:val="right" w:pos="9360"/>
      </w:tabs>
      <w:spacing w:before="360" w:after="120" w:line="240" w:lineRule="auto"/>
      <w:ind w:left="360" w:hanging="360"/>
    </w:pPr>
    <w:rPr>
      <w:rFonts w:cs="Arial"/>
      <w:b/>
      <w:snapToGrid w:val="0"/>
      <w:szCs w:val="22"/>
    </w:rPr>
  </w:style>
  <w:style w:type="character" w:customStyle="1" w:styleId="FR-2Char">
    <w:name w:val="FR-2 Char"/>
    <w:link w:val="FR-2"/>
    <w:rsid w:val="00EC73D5"/>
    <w:rPr>
      <w:rFonts w:ascii="Arial" w:hAnsi="Arial" w:cs="Arial"/>
      <w:b/>
      <w:snapToGrid w:val="0"/>
      <w:sz w:val="22"/>
      <w:szCs w:val="22"/>
    </w:rPr>
  </w:style>
  <w:style w:type="paragraph" w:customStyle="1" w:styleId="FR-3">
    <w:name w:val="FR-3"/>
    <w:basedOn w:val="Normal"/>
    <w:link w:val="FR-3Char"/>
    <w:qFormat/>
    <w:rsid w:val="00EC73D5"/>
    <w:pPr>
      <w:keepNext/>
      <w:pBdr>
        <w:bottom w:val="single" w:sz="12" w:space="1" w:color="auto"/>
      </w:pBdr>
      <w:tabs>
        <w:tab w:val="left" w:pos="720"/>
      </w:tabs>
      <w:spacing w:before="360" w:after="120" w:line="240" w:lineRule="auto"/>
    </w:pPr>
    <w:rPr>
      <w:rFonts w:cs="Arial"/>
      <w:b/>
      <w:szCs w:val="22"/>
    </w:rPr>
  </w:style>
  <w:style w:type="character" w:customStyle="1" w:styleId="FR-3Char">
    <w:name w:val="FR-3 Char"/>
    <w:link w:val="FR-3"/>
    <w:rsid w:val="00EC73D5"/>
    <w:rPr>
      <w:rFonts w:ascii="Arial" w:hAnsi="Arial" w:cs="Arial"/>
      <w:b/>
      <w:sz w:val="22"/>
      <w:szCs w:val="22"/>
    </w:rPr>
  </w:style>
  <w:style w:type="paragraph" w:customStyle="1" w:styleId="FR-4">
    <w:name w:val="FR-4"/>
    <w:basedOn w:val="FR-3"/>
    <w:link w:val="FR-4Char"/>
    <w:qFormat/>
    <w:rsid w:val="00B77180"/>
  </w:style>
  <w:style w:type="character" w:customStyle="1" w:styleId="FR-4Char">
    <w:name w:val="FR-4 Char"/>
    <w:basedOn w:val="FR-3Char"/>
    <w:link w:val="FR-4"/>
    <w:rsid w:val="00B77180"/>
    <w:rPr>
      <w:rFonts w:ascii="Arial" w:hAnsi="Arial" w:cs="Arial"/>
      <w:b/>
      <w:sz w:val="22"/>
      <w:szCs w:val="22"/>
      <w:u w:val="single"/>
    </w:rPr>
  </w:style>
  <w:style w:type="paragraph" w:customStyle="1" w:styleId="QA-Q">
    <w:name w:val="QA - Q"/>
    <w:basedOn w:val="PlainText"/>
    <w:link w:val="QA-QChar"/>
    <w:qFormat/>
    <w:rsid w:val="00B77180"/>
    <w:pPr>
      <w:keepNext/>
      <w:keepLines/>
      <w:pBdr>
        <w:bottom w:val="single" w:sz="4" w:space="1" w:color="auto"/>
      </w:pBdr>
      <w:spacing w:before="360" w:after="120"/>
      <w:ind w:left="540" w:hanging="540"/>
    </w:pPr>
    <w:rPr>
      <w:rFonts w:ascii="Arial" w:hAnsi="Arial" w:cs="Arial"/>
      <w:b/>
      <w:szCs w:val="22"/>
    </w:rPr>
  </w:style>
  <w:style w:type="character" w:customStyle="1" w:styleId="QA-QChar">
    <w:name w:val="QA - Q Char"/>
    <w:link w:val="QA-Q"/>
    <w:rsid w:val="00B77180"/>
    <w:rPr>
      <w:rFonts w:ascii="Arial" w:hAnsi="Arial" w:cs="Arial"/>
      <w:b/>
      <w:sz w:val="22"/>
      <w:szCs w:val="22"/>
    </w:rPr>
  </w:style>
  <w:style w:type="paragraph" w:customStyle="1" w:styleId="QA-A">
    <w:name w:val="QA - A"/>
    <w:basedOn w:val="PlainText"/>
    <w:link w:val="QA-AChar"/>
    <w:qFormat/>
    <w:rsid w:val="00B77180"/>
    <w:pPr>
      <w:spacing w:before="120" w:line="276" w:lineRule="auto"/>
      <w:ind w:left="540"/>
    </w:pPr>
    <w:rPr>
      <w:rFonts w:ascii="Arial" w:hAnsi="Arial" w:cs="Arial"/>
      <w:szCs w:val="22"/>
    </w:rPr>
  </w:style>
  <w:style w:type="character" w:customStyle="1" w:styleId="QA-AChar">
    <w:name w:val="QA - A Char"/>
    <w:link w:val="QA-A"/>
    <w:rsid w:val="00B77180"/>
    <w:rPr>
      <w:rFonts w:ascii="Arial" w:hAnsi="Arial" w:cs="Arial"/>
      <w:sz w:val="22"/>
      <w:szCs w:val="22"/>
    </w:rPr>
  </w:style>
  <w:style w:type="paragraph" w:customStyle="1" w:styleId="SC-1">
    <w:name w:val="SC-1"/>
    <w:basedOn w:val="Normal"/>
    <w:link w:val="SC-1Char"/>
    <w:qFormat/>
    <w:rsid w:val="00C855BB"/>
    <w:pPr>
      <w:keepNext/>
      <w:keepLines/>
      <w:pBdr>
        <w:bottom w:val="single" w:sz="8" w:space="1" w:color="000000"/>
      </w:pBdr>
      <w:tabs>
        <w:tab w:val="right" w:pos="9360"/>
      </w:tabs>
    </w:pPr>
    <w:rPr>
      <w:rFonts w:cs="Arial"/>
      <w:b/>
      <w:sz w:val="24"/>
      <w:szCs w:val="22"/>
    </w:rPr>
  </w:style>
  <w:style w:type="character" w:customStyle="1" w:styleId="SC-1Char">
    <w:name w:val="SC-1 Char"/>
    <w:link w:val="SC-1"/>
    <w:rsid w:val="00C855BB"/>
    <w:rPr>
      <w:rFonts w:ascii="Arial" w:hAnsi="Arial" w:cs="Arial"/>
      <w:b/>
      <w:sz w:val="24"/>
      <w:szCs w:val="22"/>
    </w:rPr>
  </w:style>
  <w:style w:type="paragraph" w:customStyle="1" w:styleId="FRText">
    <w:name w:val="FR Text"/>
    <w:basedOn w:val="BodyTextIndent"/>
    <w:link w:val="FRTextChar"/>
    <w:qFormat/>
    <w:rsid w:val="00C52F5D"/>
    <w:pPr>
      <w:spacing w:before="120" w:after="0" w:line="480" w:lineRule="auto"/>
      <w:ind w:left="0"/>
    </w:pPr>
    <w:rPr>
      <w:rFonts w:cs="Arial"/>
      <w:snapToGrid w:val="0"/>
      <w:szCs w:val="22"/>
      <w:lang w:eastAsia="x-none"/>
    </w:rPr>
  </w:style>
  <w:style w:type="character" w:customStyle="1" w:styleId="FRTextChar">
    <w:name w:val="FR Text Char"/>
    <w:link w:val="FRText"/>
    <w:rsid w:val="00C52F5D"/>
    <w:rPr>
      <w:rFonts w:ascii="Arial" w:hAnsi="Arial" w:cs="Arial"/>
      <w:snapToGrid w:val="0"/>
      <w:sz w:val="22"/>
      <w:szCs w:val="22"/>
      <w:lang w:eastAsia="x-none"/>
    </w:rPr>
  </w:style>
  <w:style w:type="paragraph" w:styleId="Index6">
    <w:name w:val="index 6"/>
    <w:basedOn w:val="Normal"/>
    <w:next w:val="Normal"/>
    <w:autoRedefine/>
    <w:rsid w:val="004142C8"/>
    <w:pPr>
      <w:ind w:left="1200" w:hanging="200"/>
    </w:pPr>
    <w:rPr>
      <w:rFonts w:ascii="Times New Roman" w:hAnsi="Times New Roman"/>
      <w:sz w:val="20"/>
      <w:szCs w:val="20"/>
    </w:rPr>
  </w:style>
  <w:style w:type="character" w:customStyle="1" w:styleId="Hypertext">
    <w:name w:val="Hypertext"/>
    <w:uiPriority w:val="99"/>
    <w:rsid w:val="004142C8"/>
    <w:rPr>
      <w:color w:val="0000FF"/>
      <w:u w:val="single"/>
    </w:rPr>
  </w:style>
  <w:style w:type="paragraph" w:customStyle="1" w:styleId="headlines">
    <w:name w:val="headlines"/>
    <w:basedOn w:val="Normal"/>
    <w:uiPriority w:val="99"/>
    <w:rsid w:val="004142C8"/>
    <w:pPr>
      <w:spacing w:before="100" w:beforeAutospacing="1" w:after="100" w:afterAutospacing="1" w:line="480" w:lineRule="auto"/>
    </w:pPr>
    <w:rPr>
      <w:rFonts w:ascii="Verdana" w:eastAsia="Arial Unicode MS" w:hAnsi="Verdana" w:cs="Arial Unicode MS"/>
      <w:b/>
      <w:bCs/>
      <w:color w:val="000000"/>
      <w:sz w:val="24"/>
    </w:rPr>
  </w:style>
  <w:style w:type="character" w:styleId="Strong">
    <w:name w:val="Strong"/>
    <w:uiPriority w:val="22"/>
    <w:rsid w:val="004142C8"/>
    <w:rPr>
      <w:rFonts w:cs="Times New Roman"/>
      <w:b/>
      <w:bCs/>
    </w:rPr>
  </w:style>
  <w:style w:type="paragraph" w:styleId="DocumentMap">
    <w:name w:val="Document Map"/>
    <w:basedOn w:val="Normal"/>
    <w:link w:val="DocumentMapChar"/>
    <w:uiPriority w:val="99"/>
    <w:rsid w:val="004142C8"/>
    <w:pPr>
      <w:shd w:val="clear" w:color="auto" w:fill="000080"/>
      <w:spacing w:line="480" w:lineRule="auto"/>
    </w:pPr>
    <w:rPr>
      <w:rFonts w:ascii="Times New Roman" w:hAnsi="Times New Roman"/>
      <w:sz w:val="2"/>
      <w:szCs w:val="20"/>
      <w:lang w:val="x-none" w:eastAsia="x-none"/>
    </w:rPr>
  </w:style>
  <w:style w:type="character" w:customStyle="1" w:styleId="DocumentMapChar">
    <w:name w:val="Document Map Char"/>
    <w:link w:val="DocumentMap"/>
    <w:uiPriority w:val="99"/>
    <w:rsid w:val="004142C8"/>
    <w:rPr>
      <w:sz w:val="2"/>
      <w:shd w:val="clear" w:color="auto" w:fill="000080"/>
      <w:lang w:val="x-none" w:eastAsia="x-none"/>
    </w:rPr>
  </w:style>
  <w:style w:type="paragraph" w:styleId="EndnoteText">
    <w:name w:val="endnote text"/>
    <w:basedOn w:val="Normal"/>
    <w:link w:val="EndnoteTextChar"/>
    <w:uiPriority w:val="99"/>
    <w:rsid w:val="004142C8"/>
    <w:pPr>
      <w:spacing w:line="480" w:lineRule="auto"/>
    </w:pPr>
    <w:rPr>
      <w:rFonts w:ascii="Times New Roman" w:hAnsi="Times New Roman"/>
      <w:sz w:val="20"/>
      <w:szCs w:val="20"/>
      <w:lang w:val="x-none" w:eastAsia="x-none"/>
    </w:rPr>
  </w:style>
  <w:style w:type="character" w:customStyle="1" w:styleId="EndnoteTextChar">
    <w:name w:val="Endnote Text Char"/>
    <w:link w:val="EndnoteText"/>
    <w:uiPriority w:val="99"/>
    <w:rsid w:val="004142C8"/>
    <w:rPr>
      <w:lang w:val="x-none" w:eastAsia="x-none"/>
    </w:rPr>
  </w:style>
  <w:style w:type="character" w:styleId="EndnoteReference">
    <w:name w:val="endnote reference"/>
    <w:uiPriority w:val="99"/>
    <w:rsid w:val="004142C8"/>
    <w:rPr>
      <w:rFonts w:cs="Times New Roman"/>
      <w:vertAlign w:val="superscript"/>
    </w:rPr>
  </w:style>
  <w:style w:type="paragraph" w:styleId="Caption">
    <w:name w:val="caption"/>
    <w:basedOn w:val="Normal"/>
    <w:next w:val="Normal"/>
    <w:uiPriority w:val="99"/>
    <w:locked/>
    <w:rsid w:val="004142C8"/>
    <w:pPr>
      <w:spacing w:line="480" w:lineRule="auto"/>
    </w:pPr>
    <w:rPr>
      <w:rFonts w:ascii="Courier New" w:hAnsi="Courier New" w:cs="Courier New"/>
      <w:b/>
      <w:bCs/>
      <w:color w:val="000000"/>
      <w:sz w:val="20"/>
      <w:szCs w:val="20"/>
    </w:rPr>
  </w:style>
  <w:style w:type="paragraph" w:customStyle="1" w:styleId="CM50">
    <w:name w:val="CM50"/>
    <w:basedOn w:val="Normal"/>
    <w:next w:val="Normal"/>
    <w:uiPriority w:val="99"/>
    <w:rsid w:val="004142C8"/>
    <w:pPr>
      <w:autoSpaceDE w:val="0"/>
      <w:autoSpaceDN w:val="0"/>
      <w:adjustRightInd w:val="0"/>
      <w:spacing w:after="275"/>
    </w:pPr>
    <w:rPr>
      <w:rFonts w:ascii="Courier" w:hAnsi="Courier" w:cs="Courier"/>
      <w:sz w:val="24"/>
    </w:rPr>
  </w:style>
  <w:style w:type="paragraph" w:customStyle="1" w:styleId="ColorfulList-Accent11">
    <w:name w:val="Colorful List - Accent 11"/>
    <w:basedOn w:val="Normal"/>
    <w:uiPriority w:val="1"/>
    <w:qFormat/>
    <w:rsid w:val="004142C8"/>
    <w:pPr>
      <w:spacing w:after="200" w:line="276" w:lineRule="auto"/>
      <w:ind w:left="720"/>
    </w:pPr>
    <w:rPr>
      <w:rFonts w:ascii="Calibri" w:hAnsi="Calibri"/>
      <w:szCs w:val="22"/>
    </w:rPr>
  </w:style>
  <w:style w:type="character" w:customStyle="1" w:styleId="contenttext">
    <w:name w:val="contenttext"/>
    <w:rsid w:val="004142C8"/>
  </w:style>
  <w:style w:type="paragraph" w:styleId="Subtitle">
    <w:name w:val="Subtitle"/>
    <w:basedOn w:val="Normal"/>
    <w:next w:val="Normal"/>
    <w:link w:val="SubtitleChar"/>
    <w:rsid w:val="004142C8"/>
    <w:pPr>
      <w:spacing w:after="60"/>
      <w:jc w:val="center"/>
      <w:outlineLvl w:val="1"/>
    </w:pPr>
    <w:rPr>
      <w:rFonts w:ascii="Cambria" w:hAnsi="Cambria"/>
      <w:sz w:val="24"/>
    </w:rPr>
  </w:style>
  <w:style w:type="character" w:customStyle="1" w:styleId="SubtitleChar">
    <w:name w:val="Subtitle Char"/>
    <w:link w:val="Subtitle"/>
    <w:rsid w:val="004142C8"/>
    <w:rPr>
      <w:rFonts w:ascii="Cambria" w:hAnsi="Cambria"/>
      <w:sz w:val="24"/>
      <w:szCs w:val="24"/>
    </w:rPr>
  </w:style>
  <w:style w:type="paragraph" w:customStyle="1" w:styleId="FRH1">
    <w:name w:val="FR H1"/>
    <w:basedOn w:val="Footer"/>
    <w:link w:val="FRH1Char"/>
    <w:rsid w:val="004142C8"/>
    <w:pPr>
      <w:keepNext/>
      <w:keepLines/>
      <w:pageBreakBefore/>
      <w:pBdr>
        <w:bottom w:val="single" w:sz="12" w:space="1" w:color="auto"/>
      </w:pBdr>
      <w:tabs>
        <w:tab w:val="clear" w:pos="4320"/>
        <w:tab w:val="clear" w:pos="8640"/>
      </w:tabs>
      <w:spacing w:after="240"/>
      <w:contextualSpacing/>
    </w:pPr>
    <w:rPr>
      <w:rFonts w:cs="Arial"/>
      <w:b w:val="0"/>
      <w:sz w:val="24"/>
      <w:szCs w:val="20"/>
      <w:lang w:val="x-none" w:eastAsia="x-none"/>
    </w:rPr>
  </w:style>
  <w:style w:type="character" w:customStyle="1" w:styleId="FRH1Char">
    <w:name w:val="FR H1 Char"/>
    <w:link w:val="FRH1"/>
    <w:rsid w:val="004142C8"/>
    <w:rPr>
      <w:rFonts w:ascii="Arial" w:hAnsi="Arial" w:cs="Arial"/>
      <w:b/>
      <w:sz w:val="24"/>
      <w:lang w:val="x-none" w:eastAsia="x-none"/>
    </w:rPr>
  </w:style>
  <w:style w:type="paragraph" w:customStyle="1" w:styleId="CriteriaH1">
    <w:name w:val="Criteria H1"/>
    <w:basedOn w:val="Normal"/>
    <w:link w:val="CriteriaH1Char"/>
    <w:qFormat/>
    <w:rsid w:val="004142C8"/>
    <w:pPr>
      <w:keepNext/>
      <w:keepLines/>
      <w:pBdr>
        <w:bottom w:val="single" w:sz="4" w:space="1" w:color="auto"/>
      </w:pBdr>
      <w:tabs>
        <w:tab w:val="right" w:pos="9360"/>
      </w:tabs>
      <w:spacing w:before="360" w:after="120"/>
      <w:ind w:left="540" w:hanging="540"/>
    </w:pPr>
    <w:rPr>
      <w:b/>
      <w:sz w:val="24"/>
    </w:rPr>
  </w:style>
  <w:style w:type="character" w:customStyle="1" w:styleId="CriteriaH1Char">
    <w:name w:val="Criteria H1 Char"/>
    <w:link w:val="CriteriaH1"/>
    <w:rsid w:val="004142C8"/>
    <w:rPr>
      <w:rFonts w:ascii="Arial" w:hAnsi="Arial"/>
      <w:b/>
      <w:sz w:val="24"/>
      <w:szCs w:val="24"/>
    </w:rPr>
  </w:style>
  <w:style w:type="paragraph" w:customStyle="1" w:styleId="SPOCTel">
    <w:name w:val="SPOC Tel"/>
    <w:basedOn w:val="Normal"/>
    <w:link w:val="SPOCTelChar"/>
    <w:qFormat/>
    <w:rsid w:val="004F5F64"/>
    <w:pPr>
      <w:spacing w:before="120"/>
      <w:ind w:left="360" w:hanging="360"/>
    </w:pPr>
  </w:style>
  <w:style w:type="character" w:customStyle="1" w:styleId="SPOCTelChar">
    <w:name w:val="SPOC Tel Char"/>
    <w:link w:val="SPOCTel"/>
    <w:rsid w:val="004F5F64"/>
    <w:rPr>
      <w:rFonts w:ascii="Arial" w:hAnsi="Arial"/>
      <w:sz w:val="22"/>
      <w:szCs w:val="24"/>
    </w:rPr>
  </w:style>
  <w:style w:type="paragraph" w:customStyle="1" w:styleId="SPOCAddress">
    <w:name w:val="SPOC Address"/>
    <w:basedOn w:val="Normal"/>
    <w:link w:val="SPOCAddressChar"/>
    <w:qFormat/>
    <w:rsid w:val="00836D8C"/>
    <w:pPr>
      <w:keepLines/>
      <w:spacing w:before="0" w:line="276" w:lineRule="auto"/>
      <w:ind w:left="180" w:hanging="180"/>
      <w:contextualSpacing/>
    </w:pPr>
    <w:rPr>
      <w:rFonts w:cs="Arial"/>
      <w:kern w:val="2"/>
      <w:szCs w:val="22"/>
    </w:rPr>
  </w:style>
  <w:style w:type="character" w:customStyle="1" w:styleId="SPOCAddressChar">
    <w:name w:val="SPOC Address Char"/>
    <w:link w:val="SPOCAddress"/>
    <w:rsid w:val="00836D8C"/>
    <w:rPr>
      <w:rFonts w:ascii="Arial" w:hAnsi="Arial" w:cs="Arial"/>
      <w:kern w:val="2"/>
      <w:sz w:val="22"/>
      <w:szCs w:val="22"/>
    </w:rPr>
  </w:style>
  <w:style w:type="paragraph" w:customStyle="1" w:styleId="FR1">
    <w:name w:val="FR 1"/>
    <w:basedOn w:val="Footer"/>
    <w:link w:val="FR1Char"/>
    <w:qFormat/>
    <w:rsid w:val="004142C8"/>
    <w:pPr>
      <w:keepNext/>
      <w:keepLines/>
      <w:pageBreakBefore/>
      <w:pBdr>
        <w:bottom w:val="single" w:sz="12" w:space="1" w:color="auto"/>
      </w:pBdr>
      <w:tabs>
        <w:tab w:val="clear" w:pos="4320"/>
        <w:tab w:val="clear" w:pos="8640"/>
      </w:tabs>
      <w:spacing w:after="240"/>
    </w:pPr>
    <w:rPr>
      <w:rFonts w:cs="Arial"/>
      <w:b w:val="0"/>
      <w:sz w:val="24"/>
      <w:szCs w:val="22"/>
    </w:rPr>
  </w:style>
  <w:style w:type="character" w:customStyle="1" w:styleId="FR1Char">
    <w:name w:val="FR 1 Char"/>
    <w:link w:val="FR1"/>
    <w:rsid w:val="004142C8"/>
    <w:rPr>
      <w:rFonts w:ascii="Arial" w:hAnsi="Arial" w:cs="Arial"/>
      <w:b/>
      <w:sz w:val="24"/>
      <w:szCs w:val="22"/>
    </w:rPr>
  </w:style>
  <w:style w:type="paragraph" w:customStyle="1" w:styleId="FR2">
    <w:name w:val="FR 2"/>
    <w:basedOn w:val="FR-3"/>
    <w:link w:val="FR2Char"/>
    <w:qFormat/>
    <w:rsid w:val="00EC73D5"/>
    <w:pPr>
      <w:spacing w:before="480"/>
    </w:pPr>
    <w:rPr>
      <w:sz w:val="24"/>
    </w:rPr>
  </w:style>
  <w:style w:type="character" w:customStyle="1" w:styleId="FR2Char">
    <w:name w:val="FR 2 Char"/>
    <w:link w:val="FR2"/>
    <w:rsid w:val="00EC73D5"/>
    <w:rPr>
      <w:rFonts w:ascii="Arial" w:hAnsi="Arial" w:cs="Arial"/>
      <w:b/>
      <w:sz w:val="24"/>
      <w:szCs w:val="22"/>
    </w:rPr>
  </w:style>
  <w:style w:type="character" w:customStyle="1" w:styleId="Style3">
    <w:name w:val="Style3"/>
    <w:uiPriority w:val="1"/>
    <w:rsid w:val="004142C8"/>
    <w:rPr>
      <w:rFonts w:ascii="Times New Roman" w:hAnsi="Times New Roman"/>
      <w:color w:val="000000"/>
      <w:sz w:val="24"/>
    </w:rPr>
  </w:style>
  <w:style w:type="paragraph" w:customStyle="1" w:styleId="FR3">
    <w:name w:val="FR 3"/>
    <w:basedOn w:val="FR-2"/>
    <w:link w:val="FR3Char"/>
    <w:qFormat/>
    <w:rsid w:val="00EC73D5"/>
  </w:style>
  <w:style w:type="character" w:customStyle="1" w:styleId="FR3Char">
    <w:name w:val="FR 3 Char"/>
    <w:link w:val="FR3"/>
    <w:rsid w:val="00EC73D5"/>
    <w:rPr>
      <w:rFonts w:ascii="Arial" w:hAnsi="Arial" w:cs="Arial"/>
      <w:b/>
      <w:snapToGrid w:val="0"/>
      <w:sz w:val="22"/>
      <w:szCs w:val="22"/>
    </w:rPr>
  </w:style>
  <w:style w:type="paragraph" w:customStyle="1" w:styleId="FRNote">
    <w:name w:val="FR Note"/>
    <w:basedOn w:val="Normal"/>
    <w:link w:val="FRNoteChar"/>
    <w:qFormat/>
    <w:rsid w:val="00EC73D5"/>
    <w:pPr>
      <w:spacing w:after="240"/>
      <w:ind w:left="720" w:hanging="720"/>
    </w:pPr>
    <w:rPr>
      <w:rFonts w:cs="Arial"/>
      <w:snapToGrid w:val="0"/>
      <w:szCs w:val="22"/>
    </w:rPr>
  </w:style>
  <w:style w:type="character" w:customStyle="1" w:styleId="FRNoteChar">
    <w:name w:val="FR Note Char"/>
    <w:link w:val="FRNote"/>
    <w:rsid w:val="00EC73D5"/>
    <w:rPr>
      <w:rFonts w:ascii="Arial" w:hAnsi="Arial" w:cs="Arial"/>
      <w:snapToGrid w:val="0"/>
      <w:sz w:val="22"/>
      <w:szCs w:val="22"/>
    </w:rPr>
  </w:style>
  <w:style w:type="paragraph" w:customStyle="1" w:styleId="SPOCState">
    <w:name w:val="SPOC State"/>
    <w:basedOn w:val="Normal"/>
    <w:uiPriority w:val="99"/>
    <w:qFormat/>
    <w:rsid w:val="00611269"/>
    <w:pPr>
      <w:keepNext/>
      <w:keepLines/>
      <w:autoSpaceDE w:val="0"/>
      <w:autoSpaceDN w:val="0"/>
      <w:adjustRightInd w:val="0"/>
      <w:spacing w:before="0" w:line="240" w:lineRule="auto"/>
      <w:jc w:val="both"/>
    </w:pPr>
    <w:rPr>
      <w:rFonts w:cs="Arial"/>
      <w:b/>
      <w:bCs/>
      <w:color w:val="000000"/>
      <w:sz w:val="24"/>
    </w:rPr>
  </w:style>
  <w:style w:type="character" w:customStyle="1" w:styleId="searchword">
    <w:name w:val="searchword"/>
    <w:uiPriority w:val="99"/>
    <w:rsid w:val="004142C8"/>
    <w:rPr>
      <w:rFonts w:cs="Times New Roman"/>
      <w:shd w:val="clear" w:color="auto" w:fill="FFFF00"/>
    </w:rPr>
  </w:style>
  <w:style w:type="character" w:styleId="HTMLCite">
    <w:name w:val="HTML Cite"/>
    <w:uiPriority w:val="99"/>
    <w:rsid w:val="004142C8"/>
    <w:rPr>
      <w:rFonts w:cs="Times New Roman"/>
      <w:i/>
      <w:iCs/>
    </w:rPr>
  </w:style>
  <w:style w:type="paragraph" w:customStyle="1" w:styleId="Heading32">
    <w:name w:val="Heading 32"/>
    <w:basedOn w:val="Normal"/>
    <w:uiPriority w:val="99"/>
    <w:rsid w:val="004142C8"/>
    <w:pPr>
      <w:outlineLvl w:val="3"/>
    </w:pPr>
    <w:rPr>
      <w:rFonts w:ascii="Times New Roman" w:hAnsi="Times New Roman"/>
      <w:sz w:val="27"/>
      <w:szCs w:val="27"/>
    </w:rPr>
  </w:style>
  <w:style w:type="paragraph" w:customStyle="1" w:styleId="Bullet1">
    <w:name w:val="Bullet 1"/>
    <w:basedOn w:val="Normal"/>
    <w:rsid w:val="004142C8"/>
    <w:pPr>
      <w:numPr>
        <w:numId w:val="17"/>
      </w:numPr>
      <w:spacing w:line="480" w:lineRule="auto"/>
    </w:pPr>
    <w:rPr>
      <w:rFonts w:ascii="Courier New" w:hAnsi="Courier New"/>
      <w:sz w:val="24"/>
    </w:rPr>
  </w:style>
  <w:style w:type="paragraph" w:styleId="ListBullet">
    <w:name w:val="List Bullet"/>
    <w:basedOn w:val="Normal"/>
    <w:rsid w:val="004142C8"/>
    <w:pPr>
      <w:numPr>
        <w:numId w:val="18"/>
      </w:numPr>
      <w:contextualSpacing/>
    </w:pPr>
    <w:rPr>
      <w:rFonts w:ascii="Times New Roman" w:hAnsi="Times New Roman"/>
      <w:sz w:val="24"/>
    </w:rPr>
  </w:style>
  <w:style w:type="paragraph" w:customStyle="1" w:styleId="FRAdd-1">
    <w:name w:val="FR Add-1"/>
    <w:basedOn w:val="Normal"/>
    <w:link w:val="FRAdd-1Char"/>
    <w:qFormat/>
    <w:rsid w:val="004142C8"/>
    <w:pPr>
      <w:keepNext/>
      <w:spacing w:before="120" w:line="276" w:lineRule="auto"/>
      <w:ind w:left="720"/>
    </w:pPr>
    <w:rPr>
      <w:rFonts w:cs="Arial"/>
      <w:szCs w:val="22"/>
    </w:rPr>
  </w:style>
  <w:style w:type="character" w:customStyle="1" w:styleId="FRAdd-1Char">
    <w:name w:val="FR Add-1 Char"/>
    <w:link w:val="FRAdd-1"/>
    <w:rsid w:val="004142C8"/>
    <w:rPr>
      <w:rFonts w:ascii="Arial" w:hAnsi="Arial" w:cs="Arial"/>
      <w:sz w:val="22"/>
      <w:szCs w:val="22"/>
    </w:rPr>
  </w:style>
  <w:style w:type="paragraph" w:customStyle="1" w:styleId="FRAdd-2">
    <w:name w:val="FR Add-2"/>
    <w:basedOn w:val="Normal"/>
    <w:link w:val="FRAdd-2Char"/>
    <w:qFormat/>
    <w:rsid w:val="004142C8"/>
    <w:pPr>
      <w:spacing w:line="276" w:lineRule="auto"/>
      <w:ind w:left="720"/>
    </w:pPr>
    <w:rPr>
      <w:rFonts w:cs="Arial"/>
      <w:szCs w:val="22"/>
    </w:rPr>
  </w:style>
  <w:style w:type="character" w:customStyle="1" w:styleId="FRAdd-2Char">
    <w:name w:val="FR Add-2 Char"/>
    <w:link w:val="FRAdd-2"/>
    <w:rsid w:val="004142C8"/>
    <w:rPr>
      <w:rFonts w:ascii="Arial" w:hAnsi="Arial" w:cs="Arial"/>
      <w:sz w:val="22"/>
      <w:szCs w:val="22"/>
    </w:rPr>
  </w:style>
  <w:style w:type="paragraph" w:customStyle="1" w:styleId="Text">
    <w:name w:val="Text"/>
    <w:basedOn w:val="FRText"/>
    <w:link w:val="TextChar"/>
    <w:rsid w:val="004142C8"/>
    <w:pPr>
      <w:spacing w:line="240" w:lineRule="auto"/>
    </w:pPr>
    <w:rPr>
      <w:snapToGrid/>
      <w:color w:val="000000"/>
    </w:rPr>
  </w:style>
  <w:style w:type="character" w:customStyle="1" w:styleId="TextChar">
    <w:name w:val="Text Char"/>
    <w:link w:val="Text"/>
    <w:rsid w:val="004142C8"/>
    <w:rPr>
      <w:rFonts w:ascii="Arial" w:hAnsi="Arial" w:cs="Arial"/>
      <w:color w:val="000000"/>
      <w:sz w:val="22"/>
      <w:szCs w:val="22"/>
      <w:lang w:eastAsia="x-none"/>
    </w:rPr>
  </w:style>
  <w:style w:type="paragraph" w:customStyle="1" w:styleId="FRA1">
    <w:name w:val="FR A1"/>
    <w:basedOn w:val="FRText"/>
    <w:link w:val="FRA1Char"/>
    <w:qFormat/>
    <w:rsid w:val="004142C8"/>
    <w:pPr>
      <w:keepNext/>
      <w:spacing w:line="360" w:lineRule="auto"/>
      <w:ind w:left="720"/>
    </w:pPr>
    <w:rPr>
      <w:snapToGrid/>
      <w:color w:val="000000"/>
      <w:lang w:eastAsia="en-US"/>
    </w:rPr>
  </w:style>
  <w:style w:type="character" w:customStyle="1" w:styleId="FRA1Char">
    <w:name w:val="FR A1 Char"/>
    <w:link w:val="FRA1"/>
    <w:rsid w:val="004142C8"/>
    <w:rPr>
      <w:rFonts w:ascii="Arial" w:hAnsi="Arial" w:cs="Arial"/>
      <w:color w:val="000000"/>
      <w:sz w:val="22"/>
      <w:szCs w:val="22"/>
    </w:rPr>
  </w:style>
  <w:style w:type="paragraph" w:customStyle="1" w:styleId="FRA2">
    <w:name w:val="FR A2"/>
    <w:basedOn w:val="FRText"/>
    <w:link w:val="FRA2Char"/>
    <w:qFormat/>
    <w:rsid w:val="004142C8"/>
    <w:pPr>
      <w:spacing w:before="0" w:line="360" w:lineRule="auto"/>
      <w:ind w:left="720"/>
    </w:pPr>
    <w:rPr>
      <w:snapToGrid/>
      <w:color w:val="000000"/>
      <w:lang w:eastAsia="en-US"/>
    </w:rPr>
  </w:style>
  <w:style w:type="character" w:customStyle="1" w:styleId="FRA2Char">
    <w:name w:val="FR A2 Char"/>
    <w:link w:val="FRA2"/>
    <w:rsid w:val="004142C8"/>
    <w:rPr>
      <w:rFonts w:ascii="Arial" w:hAnsi="Arial" w:cs="Arial"/>
      <w:color w:val="000000"/>
      <w:sz w:val="22"/>
      <w:szCs w:val="22"/>
    </w:rPr>
  </w:style>
  <w:style w:type="character" w:customStyle="1" w:styleId="NoSpacingChar">
    <w:name w:val="No Spacing Char"/>
    <w:link w:val="NoSpacing"/>
    <w:uiPriority w:val="1"/>
    <w:locked/>
    <w:rsid w:val="004142C8"/>
  </w:style>
  <w:style w:type="paragraph" w:styleId="NoSpacing">
    <w:name w:val="No Spacing"/>
    <w:basedOn w:val="Normal"/>
    <w:link w:val="NoSpacingChar"/>
    <w:uiPriority w:val="1"/>
    <w:rsid w:val="004142C8"/>
    <w:rPr>
      <w:rFonts w:ascii="Times New Roman" w:hAnsi="Times New Roman"/>
      <w:sz w:val="20"/>
      <w:szCs w:val="20"/>
    </w:rPr>
  </w:style>
  <w:style w:type="paragraph" w:customStyle="1" w:styleId="FR4">
    <w:name w:val="FR 4"/>
    <w:basedOn w:val="Normal"/>
    <w:link w:val="FR4Char"/>
    <w:qFormat/>
    <w:rsid w:val="00EC73D5"/>
    <w:pPr>
      <w:keepNext/>
      <w:spacing w:before="360"/>
    </w:pPr>
    <w:rPr>
      <w:b/>
    </w:rPr>
  </w:style>
  <w:style w:type="character" w:customStyle="1" w:styleId="FR4Char">
    <w:name w:val="FR 4 Char"/>
    <w:link w:val="FR4"/>
    <w:rsid w:val="00EC73D5"/>
    <w:rPr>
      <w:rFonts w:ascii="Arial" w:hAnsi="Arial"/>
      <w:b/>
      <w:sz w:val="22"/>
      <w:szCs w:val="24"/>
    </w:rPr>
  </w:style>
  <w:style w:type="paragraph" w:customStyle="1" w:styleId="H3NoSpacing">
    <w:name w:val="H3 No Spacing"/>
    <w:basedOn w:val="Heading3"/>
    <w:link w:val="H3NoSpacingChar"/>
    <w:rsid w:val="008A4964"/>
    <w:pPr>
      <w:keepLines/>
      <w:widowControl/>
      <w:pBdr>
        <w:bottom w:val="single" w:sz="8" w:space="1" w:color="auto"/>
      </w:pBdr>
      <w:spacing w:before="0"/>
    </w:pPr>
    <w:rPr>
      <w:color w:val="000000"/>
      <w:szCs w:val="32"/>
    </w:rPr>
  </w:style>
  <w:style w:type="character" w:customStyle="1" w:styleId="H3NoSpacingChar">
    <w:name w:val="H3 No Spacing Char"/>
    <w:link w:val="H3NoSpacing"/>
    <w:rsid w:val="008A4964"/>
    <w:rPr>
      <w:rFonts w:ascii="Arial" w:hAnsi="Arial" w:cs="Arial"/>
      <w:b/>
      <w:smallCaps/>
      <w:color w:val="000000"/>
      <w:sz w:val="24"/>
      <w:szCs w:val="32"/>
    </w:rPr>
  </w:style>
  <w:style w:type="paragraph" w:customStyle="1" w:styleId="PBS">
    <w:name w:val="PBS"/>
    <w:basedOn w:val="Heading3"/>
    <w:link w:val="PBSChar"/>
    <w:qFormat/>
    <w:rsid w:val="004142C8"/>
    <w:pPr>
      <w:keepLines/>
      <w:widowControl/>
      <w:pBdr>
        <w:bottom w:val="single" w:sz="8" w:space="1" w:color="auto"/>
      </w:pBdr>
    </w:pPr>
    <w:rPr>
      <w:color w:val="000000"/>
      <w:szCs w:val="32"/>
    </w:rPr>
  </w:style>
  <w:style w:type="character" w:customStyle="1" w:styleId="PBSChar">
    <w:name w:val="PBS Char"/>
    <w:link w:val="PBS"/>
    <w:rsid w:val="004142C8"/>
    <w:rPr>
      <w:rFonts w:ascii="Arial" w:hAnsi="Arial" w:cs="Arial"/>
      <w:b/>
      <w:smallCaps/>
      <w:color w:val="000000"/>
      <w:sz w:val="24"/>
      <w:szCs w:val="32"/>
    </w:rPr>
  </w:style>
  <w:style w:type="paragraph" w:customStyle="1" w:styleId="SPOCAddr">
    <w:name w:val="SPOC Addr"/>
    <w:basedOn w:val="Normal"/>
    <w:link w:val="SPOCAddrChar"/>
    <w:rsid w:val="004142C8"/>
    <w:pPr>
      <w:ind w:left="216" w:hanging="216"/>
    </w:pPr>
    <w:rPr>
      <w:rFonts w:cs="Arial"/>
      <w:kern w:val="20"/>
      <w:sz w:val="20"/>
      <w:szCs w:val="18"/>
    </w:rPr>
  </w:style>
  <w:style w:type="character" w:customStyle="1" w:styleId="SPOCAddrChar">
    <w:name w:val="SPOC Addr Char"/>
    <w:link w:val="SPOCAddr"/>
    <w:rsid w:val="004142C8"/>
    <w:rPr>
      <w:rFonts w:ascii="Arial" w:hAnsi="Arial" w:cs="Arial"/>
      <w:kern w:val="20"/>
      <w:szCs w:val="18"/>
    </w:rPr>
  </w:style>
  <w:style w:type="paragraph" w:customStyle="1" w:styleId="SPOCCont">
    <w:name w:val="SPOC Cont"/>
    <w:basedOn w:val="Normal"/>
    <w:link w:val="SPOCContChar"/>
    <w:qFormat/>
    <w:rsid w:val="004F5F64"/>
    <w:pPr>
      <w:keepNext/>
      <w:keepLines/>
      <w:tabs>
        <w:tab w:val="left" w:pos="720"/>
      </w:tabs>
      <w:ind w:left="720" w:hanging="720"/>
    </w:pPr>
    <w:rPr>
      <w:rFonts w:cs="Arial"/>
      <w:b/>
      <w:kern w:val="20"/>
      <w:szCs w:val="18"/>
    </w:rPr>
  </w:style>
  <w:style w:type="character" w:customStyle="1" w:styleId="SPOCContChar">
    <w:name w:val="SPOC Cont Char"/>
    <w:link w:val="SPOCCont"/>
    <w:rsid w:val="004F5F64"/>
    <w:rPr>
      <w:rFonts w:ascii="Arial" w:hAnsi="Arial" w:cs="Arial"/>
      <w:b/>
      <w:kern w:val="20"/>
      <w:sz w:val="22"/>
      <w:szCs w:val="18"/>
    </w:rPr>
  </w:style>
  <w:style w:type="numbering" w:customStyle="1" w:styleId="NoList1">
    <w:name w:val="No List1"/>
    <w:next w:val="NoList"/>
    <w:uiPriority w:val="99"/>
    <w:semiHidden/>
    <w:unhideWhenUsed/>
    <w:rsid w:val="007B21E5"/>
  </w:style>
  <w:style w:type="character" w:customStyle="1" w:styleId="BalloonTextChar4">
    <w:name w:val="Balloon Text Char4"/>
    <w:uiPriority w:val="99"/>
    <w:semiHidden/>
    <w:locked/>
    <w:rsid w:val="007B21E5"/>
    <w:rPr>
      <w:rFonts w:ascii="Lucida Grande" w:hAnsi="Lucida Grande" w:cs="Times New Roman"/>
      <w:sz w:val="18"/>
      <w:szCs w:val="18"/>
    </w:rPr>
  </w:style>
  <w:style w:type="character" w:customStyle="1" w:styleId="BalloonTextChar3">
    <w:name w:val="Balloon Text Char3"/>
    <w:uiPriority w:val="99"/>
    <w:semiHidden/>
    <w:locked/>
    <w:rsid w:val="007B21E5"/>
    <w:rPr>
      <w:rFonts w:ascii="Lucida Grande" w:hAnsi="Lucida Grande" w:cs="Times New Roman"/>
      <w:sz w:val="18"/>
      <w:szCs w:val="18"/>
    </w:rPr>
  </w:style>
  <w:style w:type="character" w:customStyle="1" w:styleId="BalloonTextChar2">
    <w:name w:val="Balloon Text Char2"/>
    <w:uiPriority w:val="99"/>
    <w:semiHidden/>
    <w:locked/>
    <w:rsid w:val="007B21E5"/>
    <w:rPr>
      <w:rFonts w:ascii="Lucida Grande" w:hAnsi="Lucida Grande" w:cs="Times New Roman"/>
      <w:sz w:val="18"/>
      <w:szCs w:val="18"/>
    </w:rPr>
  </w:style>
  <w:style w:type="character" w:customStyle="1" w:styleId="BalloonTextChar1">
    <w:name w:val="Balloon Text Char1"/>
    <w:uiPriority w:val="99"/>
    <w:semiHidden/>
    <w:locked/>
    <w:rsid w:val="007B21E5"/>
    <w:rPr>
      <w:sz w:val="16"/>
    </w:rPr>
  </w:style>
  <w:style w:type="paragraph" w:customStyle="1" w:styleId="LightList-Accent31">
    <w:name w:val="Light List - Accent 31"/>
    <w:hidden/>
    <w:uiPriority w:val="99"/>
    <w:semiHidden/>
    <w:rsid w:val="007B21E5"/>
    <w:rPr>
      <w:sz w:val="24"/>
      <w:szCs w:val="24"/>
    </w:rPr>
  </w:style>
  <w:style w:type="paragraph" w:customStyle="1" w:styleId="ColorfulShading-Accent11">
    <w:name w:val="Colorful Shading - Accent 11"/>
    <w:hidden/>
    <w:uiPriority w:val="99"/>
    <w:semiHidden/>
    <w:rsid w:val="007B21E5"/>
    <w:rPr>
      <w:rFonts w:ascii="Courier New" w:hAnsi="Courier New" w:cs="Courier New"/>
      <w:bCs/>
      <w:color w:val="000000"/>
      <w:sz w:val="24"/>
      <w:szCs w:val="24"/>
    </w:rPr>
  </w:style>
  <w:style w:type="paragraph" w:customStyle="1" w:styleId="MediumList2-Accent21">
    <w:name w:val="Medium List 2 - Accent 21"/>
    <w:hidden/>
    <w:uiPriority w:val="99"/>
    <w:semiHidden/>
    <w:rsid w:val="007B21E5"/>
    <w:rPr>
      <w:rFonts w:ascii="Courier New" w:hAnsi="Courier New" w:cs="Courier New"/>
      <w:bCs/>
      <w:color w:val="000000"/>
      <w:sz w:val="24"/>
      <w:szCs w:val="24"/>
    </w:rPr>
  </w:style>
  <w:style w:type="paragraph" w:customStyle="1" w:styleId="ColorfulShading-Accent12">
    <w:name w:val="Colorful Shading - Accent 12"/>
    <w:hidden/>
    <w:uiPriority w:val="99"/>
    <w:semiHidden/>
    <w:rsid w:val="007B21E5"/>
    <w:rPr>
      <w:rFonts w:ascii="Courier New" w:hAnsi="Courier New" w:cs="Courier New"/>
      <w:bCs/>
      <w:color w:val="000000"/>
      <w:sz w:val="24"/>
      <w:szCs w:val="24"/>
    </w:rPr>
  </w:style>
  <w:style w:type="paragraph" w:customStyle="1" w:styleId="MediumList2-Accent22">
    <w:name w:val="Medium List 2 - Accent 22"/>
    <w:hidden/>
    <w:uiPriority w:val="99"/>
    <w:semiHidden/>
    <w:rsid w:val="007B21E5"/>
    <w:rPr>
      <w:rFonts w:ascii="Courier New" w:hAnsi="Courier New" w:cs="Courier New"/>
      <w:bCs/>
      <w:color w:val="000000"/>
      <w:sz w:val="24"/>
      <w:szCs w:val="24"/>
    </w:rPr>
  </w:style>
  <w:style w:type="paragraph" w:styleId="Revision">
    <w:name w:val="Revision"/>
    <w:hidden/>
    <w:uiPriority w:val="99"/>
    <w:semiHidden/>
    <w:rsid w:val="007B21E5"/>
    <w:rPr>
      <w:sz w:val="24"/>
      <w:szCs w:val="24"/>
    </w:rPr>
  </w:style>
  <w:style w:type="table" w:customStyle="1" w:styleId="CFC2013Table">
    <w:name w:val="CFC 2013 Table"/>
    <w:basedOn w:val="TableNormal"/>
    <w:uiPriority w:val="99"/>
    <w:rsid w:val="007B21E5"/>
    <w:rPr>
      <w:rFonts w:ascii="Calibri" w:eastAsia="Calibri" w:hAnsi="Calibri"/>
      <w:color w:val="17365D"/>
      <w:sz w:val="22"/>
      <w:szCs w:val="22"/>
    </w:rPr>
    <w:tblPr>
      <w:tblBorders>
        <w:bottom w:val="single" w:sz="12" w:space="0" w:color="8DB3E2"/>
        <w:insideH w:val="single" w:sz="4" w:space="0" w:color="8DB3E2"/>
      </w:tblBorders>
      <w:tblCellMar>
        <w:top w:w="29" w:type="dxa"/>
        <w:left w:w="115" w:type="dxa"/>
        <w:bottom w:w="72" w:type="dxa"/>
        <w:right w:w="115" w:type="dxa"/>
      </w:tblCellMar>
    </w:tblPr>
  </w:style>
  <w:style w:type="character" w:customStyle="1" w:styleId="NormalWebChar">
    <w:name w:val="Normal (Web) Char"/>
    <w:link w:val="NormalWeb"/>
    <w:uiPriority w:val="99"/>
    <w:rsid w:val="003178BA"/>
    <w:rPr>
      <w:rFonts w:ascii="Arial Unicode MS" w:eastAsia="Arial Unicode MS" w:hAnsi="Arial Unicode MS" w:cs="Arial Unicode MS"/>
      <w:sz w:val="24"/>
      <w:szCs w:val="24"/>
    </w:rPr>
  </w:style>
  <w:style w:type="character" w:customStyle="1" w:styleId="ed-reports-ppr-measuredesc1">
    <w:name w:val="ed-reports-ppr-measuredesc1"/>
    <w:basedOn w:val="DefaultParagraphFont"/>
    <w:rsid w:val="00D91A3F"/>
    <w:rPr>
      <w:rFonts w:ascii="Arial" w:hAnsi="Arial" w:cs="Arial" w:hint="default"/>
      <w:b w:val="0"/>
      <w:bCs w:val="0"/>
      <w:sz w:val="20"/>
      <w:szCs w:val="20"/>
    </w:rPr>
  </w:style>
  <w:style w:type="character" w:customStyle="1" w:styleId="ed-reports-ppr-descriptiontext1">
    <w:name w:val="ed-reports-ppr-descriptiontext1"/>
    <w:basedOn w:val="DefaultParagraphFont"/>
    <w:rsid w:val="00D91A3F"/>
    <w:rPr>
      <w:rFonts w:ascii="Arial" w:hAnsi="Arial" w:cs="Arial" w:hint="default"/>
      <w:sz w:val="20"/>
      <w:szCs w:val="20"/>
    </w:rPr>
  </w:style>
  <w:style w:type="character" w:customStyle="1" w:styleId="bumpedfont20">
    <w:name w:val="bumpedfont20"/>
    <w:basedOn w:val="DefaultParagraphFont"/>
    <w:rsid w:val="001A4B85"/>
  </w:style>
  <w:style w:type="paragraph" w:customStyle="1" w:styleId="CM1">
    <w:name w:val="CM1"/>
    <w:basedOn w:val="Default"/>
    <w:next w:val="Default"/>
    <w:uiPriority w:val="99"/>
    <w:rsid w:val="0003738F"/>
    <w:rPr>
      <w:rFonts w:ascii="JOBCM O+ Arial MT" w:hAnsi="JOBCM O+ Arial MT" w:cs="Times New Roman"/>
      <w:color w:val="auto"/>
    </w:rPr>
  </w:style>
  <w:style w:type="paragraph" w:customStyle="1" w:styleId="CM3">
    <w:name w:val="CM3"/>
    <w:basedOn w:val="Default"/>
    <w:next w:val="Default"/>
    <w:uiPriority w:val="99"/>
    <w:rsid w:val="0003738F"/>
    <w:rPr>
      <w:rFonts w:ascii="JOBCM O+ Arial MT" w:hAnsi="JOBCM O+ Arial MT" w:cs="Times New Roman"/>
      <w:color w:val="auto"/>
    </w:rPr>
  </w:style>
  <w:style w:type="paragraph" w:customStyle="1" w:styleId="CM2">
    <w:name w:val="CM2"/>
    <w:basedOn w:val="Default"/>
    <w:next w:val="Default"/>
    <w:uiPriority w:val="99"/>
    <w:rsid w:val="0003738F"/>
    <w:pPr>
      <w:spacing w:line="193" w:lineRule="atLeast"/>
    </w:pPr>
    <w:rPr>
      <w:rFonts w:ascii="JOBCM O+ Arial MT" w:hAnsi="JOBCM O+ Arial MT" w:cs="Times New Roman"/>
      <w:color w:val="auto"/>
    </w:rPr>
  </w:style>
  <w:style w:type="paragraph" w:customStyle="1" w:styleId="CM4">
    <w:name w:val="CM4"/>
    <w:basedOn w:val="Default"/>
    <w:next w:val="Default"/>
    <w:uiPriority w:val="99"/>
    <w:rsid w:val="0003738F"/>
    <w:rPr>
      <w:rFonts w:ascii="JOBCM O+ Arial MT" w:hAnsi="JOBCM O+ Arial MT" w:cs="Times New Roman"/>
      <w:color w:val="auto"/>
    </w:rPr>
  </w:style>
  <w:style w:type="paragraph" w:customStyle="1" w:styleId="FRNormal">
    <w:name w:val="FR Normal"/>
    <w:basedOn w:val="Normal"/>
    <w:link w:val="FRNormalChar"/>
    <w:qFormat/>
    <w:rsid w:val="00EC73D5"/>
    <w:rPr>
      <w:rFonts w:cs="Arial"/>
      <w:szCs w:val="22"/>
    </w:rPr>
  </w:style>
  <w:style w:type="paragraph" w:customStyle="1" w:styleId="StyleHeading3Linespacingsingle">
    <w:name w:val="Style Heading 3 + Line spacing:  single"/>
    <w:basedOn w:val="Heading3"/>
    <w:rsid w:val="0069750A"/>
    <w:pPr>
      <w:keepLines/>
      <w:widowControl/>
    </w:pPr>
    <w:rPr>
      <w:rFonts w:cs="Times New Roman"/>
      <w:bCs/>
    </w:rPr>
  </w:style>
  <w:style w:type="character" w:customStyle="1" w:styleId="FRNormalChar">
    <w:name w:val="FR Normal Char"/>
    <w:basedOn w:val="DefaultParagraphFont"/>
    <w:link w:val="FRNormal"/>
    <w:rsid w:val="00EC73D5"/>
    <w:rPr>
      <w:rFonts w:ascii="Arial" w:hAnsi="Arial" w:cs="Arial"/>
      <w:sz w:val="22"/>
      <w:szCs w:val="22"/>
    </w:rPr>
  </w:style>
  <w:style w:type="paragraph" w:customStyle="1" w:styleId="StyleSPOCState">
    <w:name w:val="Style SPOC State"/>
    <w:basedOn w:val="SPOCState"/>
    <w:rsid w:val="0019623F"/>
    <w:pPr>
      <w:spacing w:line="276" w:lineRule="auto"/>
      <w:jc w:val="left"/>
    </w:pPr>
    <w:rPr>
      <w:rFonts w:cs="Times New Roman"/>
      <w:color w:val="auto"/>
      <w:szCs w:val="20"/>
    </w:rPr>
  </w:style>
  <w:style w:type="paragraph" w:customStyle="1" w:styleId="TableParagraph">
    <w:name w:val="Table Paragraph"/>
    <w:basedOn w:val="Normal"/>
    <w:uiPriority w:val="1"/>
    <w:qFormat/>
    <w:rsid w:val="00C8358F"/>
    <w:pPr>
      <w:widowControl w:val="0"/>
      <w:spacing w:before="0" w:line="240" w:lineRule="auto"/>
    </w:pPr>
    <w:rPr>
      <w:rFonts w:ascii="Calibri" w:eastAsia="Calibri" w:hAnsi="Calibri"/>
      <w:szCs w:val="22"/>
    </w:rPr>
  </w:style>
  <w:style w:type="paragraph" w:customStyle="1" w:styleId="H3TOC">
    <w:name w:val="H3 TOC"/>
    <w:basedOn w:val="H3NoSpacing"/>
    <w:link w:val="H3TOCChar"/>
    <w:qFormat/>
    <w:rsid w:val="00EF6890"/>
    <w:pPr>
      <w:spacing w:before="480"/>
      <w:jc w:val="center"/>
    </w:pPr>
    <w:rPr>
      <w:color w:val="auto"/>
      <w:kern w:val="2"/>
      <w:sz w:val="28"/>
    </w:rPr>
  </w:style>
  <w:style w:type="character" w:customStyle="1" w:styleId="H3TOCChar">
    <w:name w:val="H3 TOC Char"/>
    <w:basedOn w:val="H3NoSpacingChar"/>
    <w:link w:val="H3TOC"/>
    <w:rsid w:val="00EF6890"/>
    <w:rPr>
      <w:rFonts w:ascii="Arial" w:hAnsi="Arial" w:cs="Arial"/>
      <w:b/>
      <w:smallCaps/>
      <w:color w:val="000000"/>
      <w:kern w:val="2"/>
      <w:sz w:val="28"/>
      <w:szCs w:val="32"/>
    </w:rPr>
  </w:style>
  <w:style w:type="character" w:styleId="SubtleReference">
    <w:name w:val="Subtle Reference"/>
    <w:basedOn w:val="DefaultParagraphFont"/>
    <w:uiPriority w:val="31"/>
    <w:qFormat/>
    <w:rsid w:val="000C7A93"/>
    <w:rPr>
      <w:smallCaps/>
      <w:color w:val="C0504D" w:themeColor="accent2"/>
      <w:u w:val="single"/>
    </w:rPr>
  </w:style>
  <w:style w:type="character" w:customStyle="1" w:styleId="UnresolvedMention">
    <w:name w:val="Unresolved Mention"/>
    <w:basedOn w:val="DefaultParagraphFont"/>
    <w:uiPriority w:val="99"/>
    <w:semiHidden/>
    <w:unhideWhenUsed/>
    <w:rsid w:val="00DC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9365">
      <w:bodyDiv w:val="1"/>
      <w:marLeft w:val="0"/>
      <w:marRight w:val="0"/>
      <w:marTop w:val="0"/>
      <w:marBottom w:val="0"/>
      <w:divBdr>
        <w:top w:val="none" w:sz="0" w:space="0" w:color="auto"/>
        <w:left w:val="none" w:sz="0" w:space="0" w:color="auto"/>
        <w:bottom w:val="none" w:sz="0" w:space="0" w:color="auto"/>
        <w:right w:val="none" w:sz="0" w:space="0" w:color="auto"/>
      </w:divBdr>
    </w:div>
    <w:div w:id="154106750">
      <w:bodyDiv w:val="1"/>
      <w:marLeft w:val="0"/>
      <w:marRight w:val="0"/>
      <w:marTop w:val="0"/>
      <w:marBottom w:val="0"/>
      <w:divBdr>
        <w:top w:val="none" w:sz="0" w:space="0" w:color="auto"/>
        <w:left w:val="none" w:sz="0" w:space="0" w:color="auto"/>
        <w:bottom w:val="none" w:sz="0" w:space="0" w:color="auto"/>
        <w:right w:val="none" w:sz="0" w:space="0" w:color="auto"/>
      </w:divBdr>
    </w:div>
    <w:div w:id="474489384">
      <w:bodyDiv w:val="1"/>
      <w:marLeft w:val="0"/>
      <w:marRight w:val="0"/>
      <w:marTop w:val="0"/>
      <w:marBottom w:val="0"/>
      <w:divBdr>
        <w:top w:val="none" w:sz="0" w:space="0" w:color="auto"/>
        <w:left w:val="none" w:sz="0" w:space="0" w:color="auto"/>
        <w:bottom w:val="none" w:sz="0" w:space="0" w:color="auto"/>
        <w:right w:val="none" w:sz="0" w:space="0" w:color="auto"/>
      </w:divBdr>
    </w:div>
    <w:div w:id="602540095">
      <w:bodyDiv w:val="1"/>
      <w:marLeft w:val="0"/>
      <w:marRight w:val="0"/>
      <w:marTop w:val="0"/>
      <w:marBottom w:val="0"/>
      <w:divBdr>
        <w:top w:val="none" w:sz="0" w:space="0" w:color="auto"/>
        <w:left w:val="none" w:sz="0" w:space="0" w:color="auto"/>
        <w:bottom w:val="none" w:sz="0" w:space="0" w:color="auto"/>
        <w:right w:val="none" w:sz="0" w:space="0" w:color="auto"/>
      </w:divBdr>
    </w:div>
    <w:div w:id="639462106">
      <w:bodyDiv w:val="1"/>
      <w:marLeft w:val="0"/>
      <w:marRight w:val="0"/>
      <w:marTop w:val="0"/>
      <w:marBottom w:val="0"/>
      <w:divBdr>
        <w:top w:val="none" w:sz="0" w:space="0" w:color="auto"/>
        <w:left w:val="none" w:sz="0" w:space="0" w:color="auto"/>
        <w:bottom w:val="none" w:sz="0" w:space="0" w:color="auto"/>
        <w:right w:val="none" w:sz="0" w:space="0" w:color="auto"/>
      </w:divBdr>
    </w:div>
    <w:div w:id="704328552">
      <w:bodyDiv w:val="1"/>
      <w:marLeft w:val="0"/>
      <w:marRight w:val="0"/>
      <w:marTop w:val="0"/>
      <w:marBottom w:val="0"/>
      <w:divBdr>
        <w:top w:val="none" w:sz="0" w:space="0" w:color="auto"/>
        <w:left w:val="none" w:sz="0" w:space="0" w:color="auto"/>
        <w:bottom w:val="none" w:sz="0" w:space="0" w:color="auto"/>
        <w:right w:val="none" w:sz="0" w:space="0" w:color="auto"/>
      </w:divBdr>
    </w:div>
    <w:div w:id="923875156">
      <w:bodyDiv w:val="1"/>
      <w:marLeft w:val="0"/>
      <w:marRight w:val="0"/>
      <w:marTop w:val="0"/>
      <w:marBottom w:val="0"/>
      <w:divBdr>
        <w:top w:val="none" w:sz="0" w:space="0" w:color="auto"/>
        <w:left w:val="none" w:sz="0" w:space="0" w:color="auto"/>
        <w:bottom w:val="none" w:sz="0" w:space="0" w:color="auto"/>
        <w:right w:val="none" w:sz="0" w:space="0" w:color="auto"/>
      </w:divBdr>
    </w:div>
    <w:div w:id="1041976723">
      <w:bodyDiv w:val="1"/>
      <w:marLeft w:val="0"/>
      <w:marRight w:val="0"/>
      <w:marTop w:val="0"/>
      <w:marBottom w:val="0"/>
      <w:divBdr>
        <w:top w:val="none" w:sz="0" w:space="0" w:color="auto"/>
        <w:left w:val="none" w:sz="0" w:space="0" w:color="auto"/>
        <w:bottom w:val="none" w:sz="0" w:space="0" w:color="auto"/>
        <w:right w:val="none" w:sz="0" w:space="0" w:color="auto"/>
      </w:divBdr>
    </w:div>
    <w:div w:id="1082337556">
      <w:bodyDiv w:val="1"/>
      <w:marLeft w:val="0"/>
      <w:marRight w:val="0"/>
      <w:marTop w:val="0"/>
      <w:marBottom w:val="0"/>
      <w:divBdr>
        <w:top w:val="none" w:sz="0" w:space="0" w:color="auto"/>
        <w:left w:val="none" w:sz="0" w:space="0" w:color="auto"/>
        <w:bottom w:val="none" w:sz="0" w:space="0" w:color="auto"/>
        <w:right w:val="none" w:sz="0" w:space="0" w:color="auto"/>
      </w:divBdr>
    </w:div>
    <w:div w:id="1106540237">
      <w:bodyDiv w:val="1"/>
      <w:marLeft w:val="0"/>
      <w:marRight w:val="0"/>
      <w:marTop w:val="0"/>
      <w:marBottom w:val="0"/>
      <w:divBdr>
        <w:top w:val="none" w:sz="0" w:space="0" w:color="auto"/>
        <w:left w:val="none" w:sz="0" w:space="0" w:color="auto"/>
        <w:bottom w:val="none" w:sz="0" w:space="0" w:color="auto"/>
        <w:right w:val="none" w:sz="0" w:space="0" w:color="auto"/>
      </w:divBdr>
    </w:div>
    <w:div w:id="1717006860">
      <w:bodyDiv w:val="1"/>
      <w:marLeft w:val="0"/>
      <w:marRight w:val="0"/>
      <w:marTop w:val="0"/>
      <w:marBottom w:val="0"/>
      <w:divBdr>
        <w:top w:val="none" w:sz="0" w:space="0" w:color="auto"/>
        <w:left w:val="none" w:sz="0" w:space="0" w:color="auto"/>
        <w:bottom w:val="none" w:sz="0" w:space="0" w:color="auto"/>
        <w:right w:val="none" w:sz="0" w:space="0" w:color="auto"/>
      </w:divBdr>
    </w:div>
    <w:div w:id="1890262794">
      <w:bodyDiv w:val="1"/>
      <w:marLeft w:val="0"/>
      <w:marRight w:val="0"/>
      <w:marTop w:val="0"/>
      <w:marBottom w:val="0"/>
      <w:divBdr>
        <w:top w:val="none" w:sz="0" w:space="0" w:color="auto"/>
        <w:left w:val="none" w:sz="0" w:space="0" w:color="auto"/>
        <w:bottom w:val="none" w:sz="0" w:space="0" w:color="auto"/>
        <w:right w:val="none" w:sz="0" w:space="0" w:color="auto"/>
      </w:divBdr>
    </w:div>
    <w:div w:id="19708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gov/about/offices/list/ocfo/humansub.html" TargetMode="External"/><Relationship Id="rId117" Type="http://schemas.openxmlformats.org/officeDocument/2006/relationships/header" Target="header8.xml"/><Relationship Id="rId21" Type="http://schemas.openxmlformats.org/officeDocument/2006/relationships/hyperlink" Target="http://www.sam.gov/" TargetMode="External"/><Relationship Id="rId42" Type="http://schemas.openxmlformats.org/officeDocument/2006/relationships/hyperlink" Target="http://www.sam.gov" TargetMode="External"/><Relationship Id="rId47" Type="http://schemas.openxmlformats.org/officeDocument/2006/relationships/hyperlink" Target="https://grants-portal.psc.gov/Welcome.aspx?pt=Grants" TargetMode="External"/><Relationship Id="rId63" Type="http://schemas.openxmlformats.org/officeDocument/2006/relationships/hyperlink" Target="http://www.grants.gov/applicants/applicant_faqs.jsp" TargetMode="External"/><Relationship Id="rId68" Type="http://schemas.openxmlformats.org/officeDocument/2006/relationships/hyperlink" Target="http://12.46.245.173/CFDA/appx4_web_state.pdf" TargetMode="External"/><Relationship Id="rId84" Type="http://schemas.openxmlformats.org/officeDocument/2006/relationships/hyperlink" Target="mailto:michelle.zydel@nh.gov" TargetMode="External"/><Relationship Id="rId89" Type="http://schemas.openxmlformats.org/officeDocument/2006/relationships/hyperlink" Target="mailto:jerome.ierome@go.as.gov" TargetMode="External"/><Relationship Id="rId112" Type="http://schemas.openxmlformats.org/officeDocument/2006/relationships/header" Target="header7.xml"/><Relationship Id="rId16" Type="http://schemas.openxmlformats.org/officeDocument/2006/relationships/footer" Target="footer1.xml"/><Relationship Id="rId107" Type="http://schemas.openxmlformats.org/officeDocument/2006/relationships/hyperlink" Target="http://www.whitehouse.gov/omb/circulars/index.html" TargetMode="External"/><Relationship Id="rId11" Type="http://schemas.openxmlformats.org/officeDocument/2006/relationships/endnotes" Target="endnotes.xml"/><Relationship Id="rId32" Type="http://schemas.openxmlformats.org/officeDocument/2006/relationships/hyperlink" Target="http://www.govinfo.gov/content/pkg/FR-2019-02-13/pdf/2019-02206.pdf" TargetMode="External"/><Relationship Id="rId37" Type="http://schemas.openxmlformats.org/officeDocument/2006/relationships/hyperlink" Target="https://www.grants.gov/web/grants/applicants/workspace-overview.html" TargetMode="External"/><Relationship Id="rId53" Type="http://schemas.openxmlformats.org/officeDocument/2006/relationships/hyperlink" Target="mailto:Terry.Jackson@ed.gov" TargetMode="External"/><Relationship Id="rId58" Type="http://schemas.openxmlformats.org/officeDocument/2006/relationships/footer" Target="footer10.xml"/><Relationship Id="rId74" Type="http://schemas.openxmlformats.org/officeDocument/2006/relationships/hyperlink" Target="http://opgs.dc.gov/" TargetMode="External"/><Relationship Id="rId79" Type="http://schemas.openxmlformats.org/officeDocument/2006/relationships/hyperlink" Target="http://planning.maryland.gov/Pages/OurWork/GrantResources.aspx" TargetMode="External"/><Relationship Id="rId102" Type="http://schemas.openxmlformats.org/officeDocument/2006/relationships/footer" Target="footer18.xml"/><Relationship Id="rId123" Type="http://schemas.openxmlformats.org/officeDocument/2006/relationships/header" Target="header12.xml"/><Relationship Id="rId128" Type="http://schemas.openxmlformats.org/officeDocument/2006/relationships/header" Target="header14.xml"/><Relationship Id="rId5" Type="http://schemas.openxmlformats.org/officeDocument/2006/relationships/numbering" Target="numbering.xml"/><Relationship Id="rId90" Type="http://schemas.openxmlformats.org/officeDocument/2006/relationships/hyperlink" Target="mailto:Kate.Baltazar@guam.gov" TargetMode="External"/><Relationship Id="rId95" Type="http://schemas.openxmlformats.org/officeDocument/2006/relationships/footer" Target="footer14.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hyperlink" Target="https://www2.ed.gov/programs/oseptms/applicant.html" TargetMode="External"/><Relationship Id="rId27" Type="http://schemas.openxmlformats.org/officeDocument/2006/relationships/hyperlink" Target="https://www.osepideasthatwork.org/logicModel" TargetMode="External"/><Relationship Id="rId30" Type="http://schemas.openxmlformats.org/officeDocument/2006/relationships/footer" Target="footer6.xml"/><Relationship Id="rId35" Type="http://schemas.openxmlformats.org/officeDocument/2006/relationships/hyperlink" Target="http://preview.ed.gov/AppData/Local/Microsoft/Windows/Temporary%20Internet%20Files/Content.Outlook/8WBIWOAI/www.federalregister.gov" TargetMode="External"/><Relationship Id="rId43" Type="http://schemas.openxmlformats.org/officeDocument/2006/relationships/hyperlink" Target="http://www2.ed.gov/fund/grant/apply/sam-faqs.html" TargetMode="External"/><Relationship Id="rId48" Type="http://schemas.openxmlformats.org/officeDocument/2006/relationships/hyperlink" Target="http://www.grants.gov/web/grants/support.html" TargetMode="External"/><Relationship Id="rId56" Type="http://schemas.openxmlformats.org/officeDocument/2006/relationships/hyperlink" Target="http://preview.ed.gov/AppData/Local/Microsoft/Windows/Temporary%20Internet%20Files/Content.Outlook/8WBIWOAI/www.ed.gov/about/offices/list/ocfo/gcsindex.html" TargetMode="External"/><Relationship Id="rId64" Type="http://schemas.openxmlformats.org/officeDocument/2006/relationships/hyperlink" Target="mailto:support@grants.gov" TargetMode="External"/><Relationship Id="rId69" Type="http://schemas.openxmlformats.org/officeDocument/2006/relationships/hyperlink" Target="mailto:Matthew.Hanson@azdoa.gov" TargetMode="External"/><Relationship Id="rId77" Type="http://schemas.openxmlformats.org/officeDocument/2006/relationships/hyperlink" Target="mailto:Terry.Thomas@la.gov" TargetMode="External"/><Relationship Id="rId100" Type="http://schemas.openxmlformats.org/officeDocument/2006/relationships/hyperlink" Target="http://www.ed.gov/about/offices/list/ocfo/humansub.html" TargetMode="External"/><Relationship Id="rId105" Type="http://schemas.openxmlformats.org/officeDocument/2006/relationships/hyperlink" Target="http://www.ed.gov/policy/fund/reg/edgarReg/edgar.html" TargetMode="External"/><Relationship Id="rId113" Type="http://schemas.openxmlformats.org/officeDocument/2006/relationships/hyperlink" Target="https://ies.ed.gov/ncee/wwc/PracticeGuide/22" TargetMode="External"/><Relationship Id="rId118" Type="http://schemas.openxmlformats.org/officeDocument/2006/relationships/footer" Target="footer20.xml"/><Relationship Id="rId126" Type="http://schemas.openxmlformats.org/officeDocument/2006/relationships/hyperlink" Target="http://www.ed.gov/" TargetMode="External"/><Relationship Id="rId8" Type="http://schemas.openxmlformats.org/officeDocument/2006/relationships/settings" Target="settings.xml"/><Relationship Id="rId51" Type="http://schemas.openxmlformats.org/officeDocument/2006/relationships/footer" Target="footer7.xml"/><Relationship Id="rId72" Type="http://schemas.openxmlformats.org/officeDocument/2006/relationships/hyperlink" Target="mailto:lindsay.lewis@state.de.us" TargetMode="External"/><Relationship Id="rId80" Type="http://schemas.openxmlformats.org/officeDocument/2006/relationships/hyperlink" Target="mailto:hug@semcog.org" TargetMode="External"/><Relationship Id="rId85" Type="http://schemas.openxmlformats.org/officeDocument/2006/relationships/hyperlink" Target="mailto:rroehrich@state.nd.us" TargetMode="External"/><Relationship Id="rId93" Type="http://schemas.openxmlformats.org/officeDocument/2006/relationships/hyperlink" Target="http://www.cfda.gov/" TargetMode="External"/><Relationship Id="rId98" Type="http://schemas.openxmlformats.org/officeDocument/2006/relationships/hyperlink" Target="mailto:ICDocketMgr@ed.gov" TargetMode="External"/><Relationship Id="rId121"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yperlink" Target="http://www.ed.gov/" TargetMode="External"/><Relationship Id="rId17" Type="http://schemas.openxmlformats.org/officeDocument/2006/relationships/footer" Target="footer2.xml"/><Relationship Id="rId25" Type="http://schemas.openxmlformats.org/officeDocument/2006/relationships/hyperlink" Target="http://www.ed.gov/about/offices/list/ocfo/gcsindex.html" TargetMode="External"/><Relationship Id="rId33" Type="http://schemas.openxmlformats.org/officeDocument/2006/relationships/hyperlink" Target="http://preview.ed.gov/AppData/Local/Microsoft/Windows/Temporary%20Internet%20Files/Content.Outlook/8WBIWOAI/www.ed.gov/fund/grant/apply/appforms/appforms.html" TargetMode="External"/><Relationship Id="rId38" Type="http://schemas.openxmlformats.org/officeDocument/2006/relationships/hyperlink" Target="https://www.grants.gov/web/grants/applicants/adobe-software-compatibility.html" TargetMode="External"/><Relationship Id="rId46" Type="http://schemas.openxmlformats.org/officeDocument/2006/relationships/hyperlink" Target="mailto:support@grants.gov" TargetMode="External"/><Relationship Id="rId59" Type="http://schemas.openxmlformats.org/officeDocument/2006/relationships/footer" Target="footer11.xml"/><Relationship Id="rId67" Type="http://schemas.openxmlformats.org/officeDocument/2006/relationships/hyperlink" Target="http://12.46.245.173/CFDA/appx4_web.pdf" TargetMode="External"/><Relationship Id="rId103" Type="http://schemas.openxmlformats.org/officeDocument/2006/relationships/image" Target="media/image2.emf"/><Relationship Id="rId108" Type="http://schemas.openxmlformats.org/officeDocument/2006/relationships/hyperlink" Target="http://www.ed.gov/fund/grant/apply/appforms/appforms.html" TargetMode="External"/><Relationship Id="rId116" Type="http://schemas.openxmlformats.org/officeDocument/2006/relationships/hyperlink" Target="http://ies.ed.gov/ncee/wwc/Study/72030" TargetMode="External"/><Relationship Id="rId124" Type="http://schemas.openxmlformats.org/officeDocument/2006/relationships/header" Target="header13.xml"/><Relationship Id="rId129" Type="http://schemas.openxmlformats.org/officeDocument/2006/relationships/fontTable" Target="fontTable.xml"/><Relationship Id="rId20" Type="http://schemas.openxmlformats.org/officeDocument/2006/relationships/hyperlink" Target="file:///C:/Users/Debra.Sturdivant/AppData/Local/Microsoft/Windows/Temporary%20Internet%20Files/Content.Outlook/8WBIWOAI/www.Grants.gov" TargetMode="External"/><Relationship Id="rId41" Type="http://schemas.openxmlformats.org/officeDocument/2006/relationships/hyperlink" Target="http://www.grants.gov/web/grants/register.html" TargetMode="External"/><Relationship Id="rId54" Type="http://schemas.openxmlformats.org/officeDocument/2006/relationships/footer" Target="footer8.xml"/><Relationship Id="rId62" Type="http://schemas.openxmlformats.org/officeDocument/2006/relationships/hyperlink" Target="http://grantsgov.tmp.com/static2007/help/download_software.jsp" TargetMode="External"/><Relationship Id="rId70" Type="http://schemas.openxmlformats.org/officeDocument/2006/relationships/hyperlink" Target="mailto:tracy.copeland@dfa.state.ar.us" TargetMode="External"/><Relationship Id="rId75" Type="http://schemas.openxmlformats.org/officeDocument/2006/relationships/hyperlink" Target="mailto:Chris.Stahl@dep.state.fl.us" TargetMode="External"/><Relationship Id="rId83" Type="http://schemas.openxmlformats.org/officeDocument/2006/relationships/hyperlink" Target="http://budget.nv.gov/StateBudget/TaxpayersReport/Single_Point_of_Contact/" TargetMode="External"/><Relationship Id="rId88" Type="http://schemas.openxmlformats.org/officeDocument/2006/relationships/hyperlink" Target="mailto:rlewis@wvdo.org" TargetMode="External"/><Relationship Id="rId91" Type="http://schemas.openxmlformats.org/officeDocument/2006/relationships/hyperlink" Target="mailto:Olmeda_L@jp.gobierno.pr" TargetMode="External"/><Relationship Id="rId96" Type="http://schemas.openxmlformats.org/officeDocument/2006/relationships/footer" Target="footer15.xml"/><Relationship Id="rId1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Grants.gov" TargetMode="External"/><Relationship Id="rId28" Type="http://schemas.openxmlformats.org/officeDocument/2006/relationships/hyperlink" Target="http://www.ed.gov/about/offices/list/ocfo/grants/grants.html" TargetMode="External"/><Relationship Id="rId36" Type="http://schemas.openxmlformats.org/officeDocument/2006/relationships/hyperlink" Target="http://www.grants.gov/web/grants/applicants/applicant-faqs.html" TargetMode="External"/><Relationship Id="rId49" Type="http://schemas.openxmlformats.org/officeDocument/2006/relationships/hyperlink" Target="http://www.grants.gov/web/grants/applicants/applicant-faqs.html" TargetMode="External"/><Relationship Id="rId57" Type="http://schemas.openxmlformats.org/officeDocument/2006/relationships/footer" Target="footer9.xml"/><Relationship Id="rId106" Type="http://schemas.openxmlformats.org/officeDocument/2006/relationships/hyperlink" Target="https://www.federalregister.gov/articles/2013/12/26/2013-30465/uniform-administrative-requirements-cost-principles-and-audit-requirements-for-federal-awards" TargetMode="External"/><Relationship Id="rId114" Type="http://schemas.openxmlformats.org/officeDocument/2006/relationships/hyperlink" Target="https://ies.ed.gov/ncee/wwc/Intervention/1043" TargetMode="External"/><Relationship Id="rId119" Type="http://schemas.openxmlformats.org/officeDocument/2006/relationships/header" Target="header9.xml"/><Relationship Id="rId127" Type="http://schemas.openxmlformats.org/officeDocument/2006/relationships/hyperlink" Target="file:///C:/Users/Debra.Sturdivant/AppData/Local/Microsoft/Windows/Temporary%20Internet%20Files/Content.Outlook/8WBIWOAI/www.Grants.gov" TargetMode="External"/><Relationship Id="rId10" Type="http://schemas.openxmlformats.org/officeDocument/2006/relationships/footnotes" Target="footnotes.xml"/><Relationship Id="rId31" Type="http://schemas.openxmlformats.org/officeDocument/2006/relationships/hyperlink" Target="http://www.gpo.gov/fdsys/pkg/FR-2018-02-12/pdf/2018-02558.pdf" TargetMode="External"/><Relationship Id="rId44" Type="http://schemas.openxmlformats.org/officeDocument/2006/relationships/hyperlink" Target="http://www.grants.gov/web/grants/applicants/encountering-error-messages.html" TargetMode="External"/><Relationship Id="rId52" Type="http://schemas.openxmlformats.org/officeDocument/2006/relationships/header" Target="header3.xml"/><Relationship Id="rId60" Type="http://schemas.openxmlformats.org/officeDocument/2006/relationships/hyperlink" Target="http://www.grants.gov/" TargetMode="External"/><Relationship Id="rId65" Type="http://schemas.openxmlformats.org/officeDocument/2006/relationships/footer" Target="footer12.xml"/><Relationship Id="rId73" Type="http://schemas.openxmlformats.org/officeDocument/2006/relationships/hyperlink" Target="https://budget.delaware.gov/clearinghouse/index.shtml" TargetMode="External"/><Relationship Id="rId78" Type="http://schemas.openxmlformats.org/officeDocument/2006/relationships/hyperlink" Target="mailto:mdp.clearinghouse@maryland.gov" TargetMode="External"/><Relationship Id="rId81" Type="http://schemas.openxmlformats.org/officeDocument/2006/relationships/hyperlink" Target="mailto:sara.vanderfeltz@oa.mo.gov" TargetMode="External"/><Relationship Id="rId86" Type="http://schemas.openxmlformats.org/officeDocument/2006/relationships/hyperlink" Target="mailto:Bonny.Anderson@admin.sc.gov" TargetMode="External"/><Relationship Id="rId94" Type="http://schemas.openxmlformats.org/officeDocument/2006/relationships/hyperlink" Target="http://preview.ed.gov/AppData/Local/Microsoft/Windows/Temporary%20Internet%20Files/Content.Outlook/8WBIWOAI/www.grants.gov" TargetMode="External"/><Relationship Id="rId99" Type="http://schemas.openxmlformats.org/officeDocument/2006/relationships/footer" Target="footer17.xml"/><Relationship Id="rId101" Type="http://schemas.openxmlformats.org/officeDocument/2006/relationships/header" Target="header4.xml"/><Relationship Id="rId122" Type="http://schemas.openxmlformats.org/officeDocument/2006/relationships/header" Target="header11.xm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3.xml"/><Relationship Id="rId39" Type="http://schemas.openxmlformats.org/officeDocument/2006/relationships/hyperlink" Target="https://www.grants.gov/web/grants/applicants/applicant-training.html" TargetMode="External"/><Relationship Id="rId109" Type="http://schemas.openxmlformats.org/officeDocument/2006/relationships/header" Target="header6.xml"/><Relationship Id="rId34" Type="http://schemas.openxmlformats.org/officeDocument/2006/relationships/hyperlink" Target="http://preview.ed.gov/AppData/Local/Microsoft/Windows/Temporary%20Internet%20Files/Content.Outlook/8WBIWOAI/www.gpo.gov/fdsys" TargetMode="External"/><Relationship Id="rId50" Type="http://schemas.openxmlformats.org/officeDocument/2006/relationships/hyperlink" Target="https://www.grants.gov/web/grants/applicants/applicant-faqs.html" TargetMode="External"/><Relationship Id="rId55" Type="http://schemas.openxmlformats.org/officeDocument/2006/relationships/hyperlink" Target="https://www2.ed.gov/programs/oseptms/applicant.html" TargetMode="External"/><Relationship Id="rId76" Type="http://schemas.openxmlformats.org/officeDocument/2006/relationships/hyperlink" Target="mailto:Debra.Scrowther@iowa.gov" TargetMode="External"/><Relationship Id="rId97" Type="http://schemas.openxmlformats.org/officeDocument/2006/relationships/footer" Target="footer16.xml"/><Relationship Id="rId104" Type="http://schemas.openxmlformats.org/officeDocument/2006/relationships/header" Target="header5.xml"/><Relationship Id="rId120" Type="http://schemas.openxmlformats.org/officeDocument/2006/relationships/header" Target="header10.xml"/><Relationship Id="rId125" Type="http://schemas.openxmlformats.org/officeDocument/2006/relationships/hyperlink" Target="http://www.dnb.com/duns-number.html" TargetMode="External"/><Relationship Id="rId7" Type="http://schemas.microsoft.com/office/2007/relationships/stylesWithEffects" Target="stylesWithEffects.xml"/><Relationship Id="rId71" Type="http://schemas.openxmlformats.org/officeDocument/2006/relationships/hyperlink" Target="mailto:State.clearinghouse@opr.ca.gov" TargetMode="External"/><Relationship Id="rId92" Type="http://schemas.openxmlformats.org/officeDocument/2006/relationships/hyperlink" Target="mailto:Hai_M._Tran@omb.eop.gov"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http://Grants.gov" TargetMode="External"/><Relationship Id="rId40" Type="http://schemas.openxmlformats.org/officeDocument/2006/relationships/hyperlink" Target="http://www.sam.gov" TargetMode="External"/><Relationship Id="rId45" Type="http://schemas.openxmlformats.org/officeDocument/2006/relationships/hyperlink" Target="http://www.grants.gov/web/grants/applicants/adobe-software-compatibility.html" TargetMode="External"/><Relationship Id="rId66" Type="http://schemas.openxmlformats.org/officeDocument/2006/relationships/footer" Target="footer13.xml"/><Relationship Id="rId87" Type="http://schemas.openxmlformats.org/officeDocument/2006/relationships/hyperlink" Target="mailto:stategrants@utah.gov" TargetMode="External"/><Relationship Id="rId110" Type="http://schemas.openxmlformats.org/officeDocument/2006/relationships/footer" Target="footer19.xml"/><Relationship Id="rId115" Type="http://schemas.openxmlformats.org/officeDocument/2006/relationships/hyperlink" Target="https://ed.stanford.edu/sites/default/files/bettinger_baker_030711.pdf" TargetMode="External"/><Relationship Id="rId61" Type="http://schemas.openxmlformats.org/officeDocument/2006/relationships/hyperlink" Target="http://www.grants.gov/applicants/AdobeVersioningTestOnly.jsp" TargetMode="External"/><Relationship Id="rId82" Type="http://schemas.openxmlformats.org/officeDocument/2006/relationships/hyperlink" Target="mailto:slambert@admin.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E7717F94A9B47B67BC10AE3D60E79" ma:contentTypeVersion="8" ma:contentTypeDescription="Create a new document." ma:contentTypeScope="" ma:versionID="7aa483c1aba585738c6da48c68ce8531">
  <xsd:schema xmlns:xsd="http://www.w3.org/2001/XMLSchema" xmlns:xs="http://www.w3.org/2001/XMLSchema" xmlns:p="http://schemas.microsoft.com/office/2006/metadata/properties" xmlns:ns2="dd23999d-55bb-4b1f-885e-83712e5c49df" xmlns:ns3="ffcb171c-5eb6-4b7e-bff7-850b4441ed9e" targetNamespace="http://schemas.microsoft.com/office/2006/metadata/properties" ma:root="true" ma:fieldsID="894e810759d0b8d74b08053aad30a388" ns2:_="" ns3:_="">
    <xsd:import namespace="dd23999d-55bb-4b1f-885e-83712e5c49d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999d-55bb-4b1f-885e-83712e5c4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8479-7EA8-400C-936B-64B670084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FA7D8B-E32E-4A7C-BD5D-6C0E67F6A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999d-55bb-4b1f-885e-83712e5c49d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DDBE1-2A8E-4577-AFA4-E789558C61E3}">
  <ds:schemaRefs>
    <ds:schemaRef ds:uri="http://schemas.microsoft.com/sharepoint/v3/contenttype/forms"/>
  </ds:schemaRefs>
</ds:datastoreItem>
</file>

<file path=customXml/itemProps4.xml><?xml version="1.0" encoding="utf-8"?>
<ds:datastoreItem xmlns:ds="http://schemas.openxmlformats.org/officeDocument/2006/customXml" ds:itemID="{5D093D45-F2C1-4CF5-9F27-1B6E9509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38260</Words>
  <Characters>218083</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Fiscal Year 2018 Application for New Grants under the Individuals with Disabilities Education Act (IDEA), Technology and Media Services for Individuals with Disabilities, CFDA 84.327. (MS Word)</vt:lpstr>
    </vt:vector>
  </TitlesOfParts>
  <Company>U.S. Department of Education</Company>
  <LinksUpToDate>false</LinksUpToDate>
  <CharactersWithSpaces>255832</CharactersWithSpaces>
  <SharedDoc>false</SharedDoc>
  <HLinks>
    <vt:vector size="630" baseType="variant">
      <vt:variant>
        <vt:i4>2097189</vt:i4>
      </vt:variant>
      <vt:variant>
        <vt:i4>1143</vt:i4>
      </vt:variant>
      <vt:variant>
        <vt:i4>0</vt:i4>
      </vt:variant>
      <vt:variant>
        <vt:i4>5</vt:i4>
      </vt:variant>
      <vt:variant>
        <vt:lpwstr>http://www.ed.gov/</vt:lpwstr>
      </vt:variant>
      <vt:variant>
        <vt:lpwstr/>
      </vt:variant>
      <vt:variant>
        <vt:i4>327772</vt:i4>
      </vt:variant>
      <vt:variant>
        <vt:i4>1097</vt:i4>
      </vt:variant>
      <vt:variant>
        <vt:i4>0</vt:i4>
      </vt:variant>
      <vt:variant>
        <vt:i4>5</vt:i4>
      </vt:variant>
      <vt:variant>
        <vt:lpwstr>http://www.ed.gov/fund/grant/apply/appforms/appforms.html</vt:lpwstr>
      </vt:variant>
      <vt:variant>
        <vt:lpwstr/>
      </vt:variant>
      <vt:variant>
        <vt:i4>5898267</vt:i4>
      </vt:variant>
      <vt:variant>
        <vt:i4>1094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5701652</vt:i4>
      </vt:variant>
      <vt:variant>
        <vt:i4>1091</vt:i4>
      </vt:variant>
      <vt:variant>
        <vt:i4>0</vt:i4>
      </vt:variant>
      <vt:variant>
        <vt:i4>5</vt:i4>
      </vt:variant>
      <vt:variant>
        <vt:lpwstr>http://www.ed.gov/policy/fund/reg/edgarReg/edgar.html</vt:lpwstr>
      </vt:variant>
      <vt:variant>
        <vt:lpwstr/>
      </vt:variant>
      <vt:variant>
        <vt:i4>6684734</vt:i4>
      </vt:variant>
      <vt:variant>
        <vt:i4>650</vt:i4>
      </vt:variant>
      <vt:variant>
        <vt:i4>0</vt:i4>
      </vt:variant>
      <vt:variant>
        <vt:i4>5</vt:i4>
      </vt:variant>
      <vt:variant>
        <vt:lpwstr>http://www.ed.gov/about/offices/list/ocfo/humansub.html</vt:lpwstr>
      </vt:variant>
      <vt:variant>
        <vt:lpwstr/>
      </vt:variant>
      <vt:variant>
        <vt:i4>4980761</vt:i4>
      </vt:variant>
      <vt:variant>
        <vt:i4>360</vt:i4>
      </vt:variant>
      <vt:variant>
        <vt:i4>0</vt:i4>
      </vt:variant>
      <vt:variant>
        <vt:i4>5</vt:i4>
      </vt:variant>
      <vt:variant>
        <vt:lpwstr>http://www2.ed.gov/programs/oseptms/applicant.html</vt:lpwstr>
      </vt:variant>
      <vt:variant>
        <vt:lpwstr>84327s</vt:lpwstr>
      </vt:variant>
      <vt:variant>
        <vt:i4>5374077</vt:i4>
      </vt:variant>
      <vt:variant>
        <vt:i4>357</vt:i4>
      </vt:variant>
      <vt:variant>
        <vt:i4>0</vt:i4>
      </vt:variant>
      <vt:variant>
        <vt:i4>5</vt:i4>
      </vt:variant>
      <vt:variant>
        <vt:lpwstr>mailto:ICDocketMgr@ed.gov</vt:lpwstr>
      </vt:variant>
      <vt:variant>
        <vt:lpwstr/>
      </vt:variant>
      <vt:variant>
        <vt:i4>2818160</vt:i4>
      </vt:variant>
      <vt:variant>
        <vt:i4>354</vt:i4>
      </vt:variant>
      <vt:variant>
        <vt:i4>0</vt:i4>
      </vt:variant>
      <vt:variant>
        <vt:i4>5</vt:i4>
      </vt:variant>
      <vt:variant>
        <vt:lpwstr>http://preview.ed.gov/AppData/Local/Microsoft/Windows/Temporary Internet Files/Content.Outlook/8WBIWOAI/www.grants.gov</vt:lpwstr>
      </vt:variant>
      <vt:variant>
        <vt:lpwstr/>
      </vt:variant>
      <vt:variant>
        <vt:i4>4325446</vt:i4>
      </vt:variant>
      <vt:variant>
        <vt:i4>351</vt:i4>
      </vt:variant>
      <vt:variant>
        <vt:i4>0</vt:i4>
      </vt:variant>
      <vt:variant>
        <vt:i4>5</vt:i4>
      </vt:variant>
      <vt:variant>
        <vt:lpwstr>http://www.cfda.gov/</vt:lpwstr>
      </vt:variant>
      <vt:variant>
        <vt:lpwstr/>
      </vt:variant>
      <vt:variant>
        <vt:i4>4456546</vt:i4>
      </vt:variant>
      <vt:variant>
        <vt:i4>348</vt:i4>
      </vt:variant>
      <vt:variant>
        <vt:i4>0</vt:i4>
      </vt:variant>
      <vt:variant>
        <vt:i4>5</vt:i4>
      </vt:variant>
      <vt:variant>
        <vt:lpwstr>mailto:Hai_M._Tran@omb.eop.gov</vt:lpwstr>
      </vt:variant>
      <vt:variant>
        <vt:lpwstr/>
      </vt:variant>
      <vt:variant>
        <vt:i4>3735649</vt:i4>
      </vt:variant>
      <vt:variant>
        <vt:i4>345</vt:i4>
      </vt:variant>
      <vt:variant>
        <vt:i4>0</vt:i4>
      </vt:variant>
      <vt:variant>
        <vt:i4>5</vt:i4>
      </vt:variant>
      <vt:variant>
        <vt:lpwstr>mailto:Olmeda_L@jp.gobierno.pr</vt:lpwstr>
      </vt:variant>
      <vt:variant>
        <vt:lpwstr/>
      </vt:variant>
      <vt:variant>
        <vt:i4>5177458</vt:i4>
      </vt:variant>
      <vt:variant>
        <vt:i4>342</vt:i4>
      </vt:variant>
      <vt:variant>
        <vt:i4>0</vt:i4>
      </vt:variant>
      <vt:variant>
        <vt:i4>5</vt:i4>
      </vt:variant>
      <vt:variant>
        <vt:lpwstr>mailto:pmgaleai@samoatelco.com</vt:lpwstr>
      </vt:variant>
      <vt:variant>
        <vt:lpwstr/>
      </vt:variant>
      <vt:variant>
        <vt:i4>5046381</vt:i4>
      </vt:variant>
      <vt:variant>
        <vt:i4>339</vt:i4>
      </vt:variant>
      <vt:variant>
        <vt:i4>0</vt:i4>
      </vt:variant>
      <vt:variant>
        <vt:i4>5</vt:i4>
      </vt:variant>
      <vt:variant>
        <vt:lpwstr>mailto:rlewis@wvdo.org</vt:lpwstr>
      </vt:variant>
      <vt:variant>
        <vt:lpwstr/>
      </vt:variant>
      <vt:variant>
        <vt:i4>5177461</vt:i4>
      </vt:variant>
      <vt:variant>
        <vt:i4>336</vt:i4>
      </vt:variant>
      <vt:variant>
        <vt:i4>0</vt:i4>
      </vt:variant>
      <vt:variant>
        <vt:i4>5</vt:i4>
      </vt:variant>
      <vt:variant>
        <vt:lpwstr>mailto:Tenielleyoung@utah.gov</vt:lpwstr>
      </vt:variant>
      <vt:variant>
        <vt:lpwstr/>
      </vt:variant>
      <vt:variant>
        <vt:i4>4128850</vt:i4>
      </vt:variant>
      <vt:variant>
        <vt:i4>333</vt:i4>
      </vt:variant>
      <vt:variant>
        <vt:i4>0</vt:i4>
      </vt:variant>
      <vt:variant>
        <vt:i4>5</vt:i4>
      </vt:variant>
      <vt:variant>
        <vt:lpwstr>mailto:jricard@budget.sc.us</vt:lpwstr>
      </vt:variant>
      <vt:variant>
        <vt:lpwstr/>
      </vt:variant>
      <vt:variant>
        <vt:i4>4653102</vt:i4>
      </vt:variant>
      <vt:variant>
        <vt:i4>330</vt:i4>
      </vt:variant>
      <vt:variant>
        <vt:i4>0</vt:i4>
      </vt:variant>
      <vt:variant>
        <vt:i4>5</vt:i4>
      </vt:variant>
      <vt:variant>
        <vt:lpwstr>mailto:jboyd@state.nd.us</vt:lpwstr>
      </vt:variant>
      <vt:variant>
        <vt:lpwstr/>
      </vt:variant>
      <vt:variant>
        <vt:i4>5505143</vt:i4>
      </vt:variant>
      <vt:variant>
        <vt:i4>327</vt:i4>
      </vt:variant>
      <vt:variant>
        <vt:i4>0</vt:i4>
      </vt:variant>
      <vt:variant>
        <vt:i4>5</vt:i4>
      </vt:variant>
      <vt:variant>
        <vt:lpwstr>mailto:irp@nh.gov</vt:lpwstr>
      </vt:variant>
      <vt:variant>
        <vt:lpwstr/>
      </vt:variant>
      <vt:variant>
        <vt:i4>2490382</vt:i4>
      </vt:variant>
      <vt:variant>
        <vt:i4>324</vt:i4>
      </vt:variant>
      <vt:variant>
        <vt:i4>0</vt:i4>
      </vt:variant>
      <vt:variant>
        <vt:i4>5</vt:i4>
      </vt:variant>
      <vt:variant>
        <vt:lpwstr>mailto:sara.vanderfeltz@oa.mo.gov</vt:lpwstr>
      </vt:variant>
      <vt:variant>
        <vt:lpwstr/>
      </vt:variant>
      <vt:variant>
        <vt:i4>3670020</vt:i4>
      </vt:variant>
      <vt:variant>
        <vt:i4>321</vt:i4>
      </vt:variant>
      <vt:variant>
        <vt:i4>0</vt:i4>
      </vt:variant>
      <vt:variant>
        <vt:i4>5</vt:i4>
      </vt:variant>
      <vt:variant>
        <vt:lpwstr>mailto:pfaff@semcog.org</vt:lpwstr>
      </vt:variant>
      <vt:variant>
        <vt:lpwstr/>
      </vt:variant>
      <vt:variant>
        <vt:i4>1835124</vt:i4>
      </vt:variant>
      <vt:variant>
        <vt:i4>318</vt:i4>
      </vt:variant>
      <vt:variant>
        <vt:i4>0</vt:i4>
      </vt:variant>
      <vt:variant>
        <vt:i4>5</vt:i4>
      </vt:variant>
      <vt:variant>
        <vt:lpwstr>mailto:linda@mail.op.state.md.us</vt:lpwstr>
      </vt:variant>
      <vt:variant>
        <vt:lpwstr/>
      </vt:variant>
      <vt:variant>
        <vt:i4>5701672</vt:i4>
      </vt:variant>
      <vt:variant>
        <vt:i4>315</vt:i4>
      </vt:variant>
      <vt:variant>
        <vt:i4>0</vt:i4>
      </vt:variant>
      <vt:variant>
        <vt:i4>5</vt:i4>
      </vt:variant>
      <vt:variant>
        <vt:lpwstr>mailto:Terry.Thomas@la.gov</vt:lpwstr>
      </vt:variant>
      <vt:variant>
        <vt:lpwstr/>
      </vt:variant>
      <vt:variant>
        <vt:i4>3211337</vt:i4>
      </vt:variant>
      <vt:variant>
        <vt:i4>312</vt:i4>
      </vt:variant>
      <vt:variant>
        <vt:i4>0</vt:i4>
      </vt:variant>
      <vt:variant>
        <vt:i4>5</vt:i4>
      </vt:variant>
      <vt:variant>
        <vt:lpwstr>mailto:Kathy.Mable@iowa.gov</vt:lpwstr>
      </vt:variant>
      <vt:variant>
        <vt:lpwstr/>
      </vt:variant>
      <vt:variant>
        <vt:i4>7012365</vt:i4>
      </vt:variant>
      <vt:variant>
        <vt:i4>309</vt:i4>
      </vt:variant>
      <vt:variant>
        <vt:i4>0</vt:i4>
      </vt:variant>
      <vt:variant>
        <vt:i4>5</vt:i4>
      </vt:variant>
      <vt:variant>
        <vt:lpwstr>mailto:gach@mail.opb.state.ga.us</vt:lpwstr>
      </vt:variant>
      <vt:variant>
        <vt:lpwstr/>
      </vt:variant>
      <vt:variant>
        <vt:i4>6553602</vt:i4>
      </vt:variant>
      <vt:variant>
        <vt:i4>306</vt:i4>
      </vt:variant>
      <vt:variant>
        <vt:i4>0</vt:i4>
      </vt:variant>
      <vt:variant>
        <vt:i4>5</vt:i4>
      </vt:variant>
      <vt:variant>
        <vt:lpwstr>mailto:Lauren.Milligan@dep.state.fl.us</vt:lpwstr>
      </vt:variant>
      <vt:variant>
        <vt:lpwstr/>
      </vt:variant>
      <vt:variant>
        <vt:i4>5767268</vt:i4>
      </vt:variant>
      <vt:variant>
        <vt:i4>303</vt:i4>
      </vt:variant>
      <vt:variant>
        <vt:i4>0</vt:i4>
      </vt:variant>
      <vt:variant>
        <vt:i4>5</vt:i4>
      </vt:variant>
      <vt:variant>
        <vt:lpwstr>mailto:jennifer.carlson@state.de.us</vt:lpwstr>
      </vt:variant>
      <vt:variant>
        <vt:lpwstr/>
      </vt:variant>
      <vt:variant>
        <vt:i4>4718691</vt:i4>
      </vt:variant>
      <vt:variant>
        <vt:i4>300</vt:i4>
      </vt:variant>
      <vt:variant>
        <vt:i4>0</vt:i4>
      </vt:variant>
      <vt:variant>
        <vt:i4>5</vt:i4>
      </vt:variant>
      <vt:variant>
        <vt:lpwstr>mailto:State.clearinghouse@opr.ca.gov</vt:lpwstr>
      </vt:variant>
      <vt:variant>
        <vt:lpwstr/>
      </vt:variant>
      <vt:variant>
        <vt:i4>4063303</vt:i4>
      </vt:variant>
      <vt:variant>
        <vt:i4>297</vt:i4>
      </vt:variant>
      <vt:variant>
        <vt:i4>0</vt:i4>
      </vt:variant>
      <vt:variant>
        <vt:i4>5</vt:i4>
      </vt:variant>
      <vt:variant>
        <vt:lpwstr>mailto:tracy.copeland@dfa.state.ar.us</vt:lpwstr>
      </vt:variant>
      <vt:variant>
        <vt:lpwstr/>
      </vt:variant>
      <vt:variant>
        <vt:i4>1638507</vt:i4>
      </vt:variant>
      <vt:variant>
        <vt:i4>294</vt:i4>
      </vt:variant>
      <vt:variant>
        <vt:i4>0</vt:i4>
      </vt:variant>
      <vt:variant>
        <vt:i4>5</vt:i4>
      </vt:variant>
      <vt:variant>
        <vt:lpwstr>mailto:Matthew.Hanson@azdoa.gov</vt:lpwstr>
      </vt:variant>
      <vt:variant>
        <vt:lpwstr/>
      </vt:variant>
      <vt:variant>
        <vt:i4>524307</vt:i4>
      </vt:variant>
      <vt:variant>
        <vt:i4>291</vt:i4>
      </vt:variant>
      <vt:variant>
        <vt:i4>0</vt:i4>
      </vt:variant>
      <vt:variant>
        <vt:i4>5</vt:i4>
      </vt:variant>
      <vt:variant>
        <vt:lpwstr>http://12.46.245.173/CFDA/appx4_web_state.pdf</vt:lpwstr>
      </vt:variant>
      <vt:variant>
        <vt:lpwstr/>
      </vt:variant>
      <vt:variant>
        <vt:i4>5701732</vt:i4>
      </vt:variant>
      <vt:variant>
        <vt:i4>288</vt:i4>
      </vt:variant>
      <vt:variant>
        <vt:i4>0</vt:i4>
      </vt:variant>
      <vt:variant>
        <vt:i4>5</vt:i4>
      </vt:variant>
      <vt:variant>
        <vt:lpwstr>http://12.46.245.173/CFDA/appx4_web.pdf</vt:lpwstr>
      </vt:variant>
      <vt:variant>
        <vt:lpwstr/>
      </vt:variant>
      <vt:variant>
        <vt:i4>4784245</vt:i4>
      </vt:variant>
      <vt:variant>
        <vt:i4>285</vt:i4>
      </vt:variant>
      <vt:variant>
        <vt:i4>0</vt:i4>
      </vt:variant>
      <vt:variant>
        <vt:i4>5</vt:i4>
      </vt:variant>
      <vt:variant>
        <vt:lpwstr>mailto:support@grants.gov</vt:lpwstr>
      </vt:variant>
      <vt:variant>
        <vt:lpwstr/>
      </vt:variant>
      <vt:variant>
        <vt:i4>7143498</vt:i4>
      </vt:variant>
      <vt:variant>
        <vt:i4>282</vt:i4>
      </vt:variant>
      <vt:variant>
        <vt:i4>0</vt:i4>
      </vt:variant>
      <vt:variant>
        <vt:i4>5</vt:i4>
      </vt:variant>
      <vt:variant>
        <vt:lpwstr>http://www.grants.gov/applicants/applicant_faqs.jsp</vt:lpwstr>
      </vt:variant>
      <vt:variant>
        <vt:lpwstr>software</vt:lpwstr>
      </vt:variant>
      <vt:variant>
        <vt:i4>4849782</vt:i4>
      </vt:variant>
      <vt:variant>
        <vt:i4>279</vt:i4>
      </vt:variant>
      <vt:variant>
        <vt:i4>0</vt:i4>
      </vt:variant>
      <vt:variant>
        <vt:i4>5</vt:i4>
      </vt:variant>
      <vt:variant>
        <vt:lpwstr>http://grantsgov.tmp.com/static2007/help/download_software.jsp</vt:lpwstr>
      </vt:variant>
      <vt:variant>
        <vt:lpwstr>adobe811</vt:lpwstr>
      </vt:variant>
      <vt:variant>
        <vt:i4>5570654</vt:i4>
      </vt:variant>
      <vt:variant>
        <vt:i4>276</vt:i4>
      </vt:variant>
      <vt:variant>
        <vt:i4>0</vt:i4>
      </vt:variant>
      <vt:variant>
        <vt:i4>5</vt:i4>
      </vt:variant>
      <vt:variant>
        <vt:lpwstr>http://www.grants.gov/applicants/AdobeVersioningTestOnly.jsp</vt:lpwstr>
      </vt:variant>
      <vt:variant>
        <vt:lpwstr/>
      </vt:variant>
      <vt:variant>
        <vt:i4>3604526</vt:i4>
      </vt:variant>
      <vt:variant>
        <vt:i4>273</vt:i4>
      </vt:variant>
      <vt:variant>
        <vt:i4>0</vt:i4>
      </vt:variant>
      <vt:variant>
        <vt:i4>5</vt:i4>
      </vt:variant>
      <vt:variant>
        <vt:lpwstr>http://www.grants.gov/</vt:lpwstr>
      </vt:variant>
      <vt:variant>
        <vt:lpwstr/>
      </vt:variant>
      <vt:variant>
        <vt:i4>5636125</vt:i4>
      </vt:variant>
      <vt:variant>
        <vt:i4>270</vt:i4>
      </vt:variant>
      <vt:variant>
        <vt:i4>0</vt:i4>
      </vt:variant>
      <vt:variant>
        <vt:i4>5</vt:i4>
      </vt:variant>
      <vt:variant>
        <vt:lpwstr>http://preview.ed.gov/AppData/Local/Microsoft/Windows/Temporary Internet Files/Content.Outlook/8WBIWOAI/www.ed.gov/about/offices/list/ocfo/gcsindex.html</vt:lpwstr>
      </vt:variant>
      <vt:variant>
        <vt:lpwstr/>
      </vt:variant>
      <vt:variant>
        <vt:i4>4915252</vt:i4>
      </vt:variant>
      <vt:variant>
        <vt:i4>267</vt:i4>
      </vt:variant>
      <vt:variant>
        <vt:i4>0</vt:i4>
      </vt:variant>
      <vt:variant>
        <vt:i4>5</vt:i4>
      </vt:variant>
      <vt:variant>
        <vt:lpwstr>mailto:katrina.mcdonald@ed.gov</vt:lpwstr>
      </vt:variant>
      <vt:variant>
        <vt:lpwstr/>
      </vt:variant>
      <vt:variant>
        <vt:i4>4980761</vt:i4>
      </vt:variant>
      <vt:variant>
        <vt:i4>264</vt:i4>
      </vt:variant>
      <vt:variant>
        <vt:i4>0</vt:i4>
      </vt:variant>
      <vt:variant>
        <vt:i4>5</vt:i4>
      </vt:variant>
      <vt:variant>
        <vt:lpwstr>http://www2.ed.gov/programs/oseptms/applicant.html</vt:lpwstr>
      </vt:variant>
      <vt:variant>
        <vt:lpwstr>84327s</vt:lpwstr>
      </vt:variant>
      <vt:variant>
        <vt:i4>2949205</vt:i4>
      </vt:variant>
      <vt:variant>
        <vt:i4>261</vt:i4>
      </vt:variant>
      <vt:variant>
        <vt:i4>0</vt:i4>
      </vt:variant>
      <vt:variant>
        <vt:i4>5</vt:i4>
      </vt:variant>
      <vt:variant>
        <vt:lpwstr>mailto:Terry.Jackson@ed.gov</vt:lpwstr>
      </vt:variant>
      <vt:variant>
        <vt:lpwstr/>
      </vt:variant>
      <vt:variant>
        <vt:i4>4849731</vt:i4>
      </vt:variant>
      <vt:variant>
        <vt:i4>258</vt:i4>
      </vt:variant>
      <vt:variant>
        <vt:i4>0</vt:i4>
      </vt:variant>
      <vt:variant>
        <vt:i4>5</vt:i4>
      </vt:variant>
      <vt:variant>
        <vt:lpwstr>http://www.waldenu.edu/fivemyths</vt:lpwstr>
      </vt:variant>
      <vt:variant>
        <vt:lpwstr/>
      </vt:variant>
      <vt:variant>
        <vt:i4>1179676</vt:i4>
      </vt:variant>
      <vt:variant>
        <vt:i4>255</vt:i4>
      </vt:variant>
      <vt:variant>
        <vt:i4>0</vt:i4>
      </vt:variant>
      <vt:variant>
        <vt:i4>5</vt:i4>
      </vt:variant>
      <vt:variant>
        <vt:lpwstr>http://nirn.fpg.unc.edu/learn-implementation</vt:lpwstr>
      </vt:variant>
      <vt:variant>
        <vt:lpwstr/>
      </vt:variant>
      <vt:variant>
        <vt:i4>6815769</vt:i4>
      </vt:variant>
      <vt:variant>
        <vt:i4>252</vt:i4>
      </vt:variant>
      <vt:variant>
        <vt:i4>0</vt:i4>
      </vt:variant>
      <vt:variant>
        <vt:i4>5</vt:i4>
      </vt:variant>
      <vt:variant>
        <vt:lpwstr>http://preview.ed.gov/AppData/Local/Microsoft/Windows/Temporary Internet Files/Content.Outlook/8WBIWOAI/www.researchutilization.org/matrix/logicmodel_resource3c.html</vt:lpwstr>
      </vt:variant>
      <vt:variant>
        <vt:lpwstr/>
      </vt:variant>
      <vt:variant>
        <vt:i4>6684738</vt:i4>
      </vt:variant>
      <vt:variant>
        <vt:i4>249</vt:i4>
      </vt:variant>
      <vt:variant>
        <vt:i4>0</vt:i4>
      </vt:variant>
      <vt:variant>
        <vt:i4>5</vt:i4>
      </vt:variant>
      <vt:variant>
        <vt:lpwstr>http://www.grants.gov/help/download_software.jsp</vt:lpwstr>
      </vt:variant>
      <vt:variant>
        <vt:lpwstr/>
      </vt:variant>
      <vt:variant>
        <vt:i4>5963797</vt:i4>
      </vt:variant>
      <vt:variant>
        <vt:i4>246</vt:i4>
      </vt:variant>
      <vt:variant>
        <vt:i4>0</vt:i4>
      </vt:variant>
      <vt:variant>
        <vt:i4>5</vt:i4>
      </vt:variant>
      <vt:variant>
        <vt:lpwstr>http://www.grants.gov/web/grants/support/technical-support/recommended-software.html</vt:lpwstr>
      </vt:variant>
      <vt:variant>
        <vt:lpwstr/>
      </vt:variant>
      <vt:variant>
        <vt:i4>2359357</vt:i4>
      </vt:variant>
      <vt:variant>
        <vt:i4>243</vt:i4>
      </vt:variant>
      <vt:variant>
        <vt:i4>0</vt:i4>
      </vt:variant>
      <vt:variant>
        <vt:i4>5</vt:i4>
      </vt:variant>
      <vt:variant>
        <vt:lpwstr>http://www.grants.gov/web/grants/support/general-support/faqs.html</vt:lpwstr>
      </vt:variant>
      <vt:variant>
        <vt:lpwstr/>
      </vt:variant>
      <vt:variant>
        <vt:i4>3342461</vt:i4>
      </vt:variant>
      <vt:variant>
        <vt:i4>240</vt:i4>
      </vt:variant>
      <vt:variant>
        <vt:i4>0</vt:i4>
      </vt:variant>
      <vt:variant>
        <vt:i4>5</vt:i4>
      </vt:variant>
      <vt:variant>
        <vt:lpwstr>http://www.grants.gov/web/grants/about/contact-us.html</vt:lpwstr>
      </vt:variant>
      <vt:variant>
        <vt:lpwstr/>
      </vt:variant>
      <vt:variant>
        <vt:i4>4325459</vt:i4>
      </vt:variant>
      <vt:variant>
        <vt:i4>237</vt:i4>
      </vt:variant>
      <vt:variant>
        <vt:i4>0</vt:i4>
      </vt:variant>
      <vt:variant>
        <vt:i4>5</vt:i4>
      </vt:variant>
      <vt:variant>
        <vt:lpwstr>https://grants-portal.psc.gov/Welcome.aspx?pt=Grants</vt:lpwstr>
      </vt:variant>
      <vt:variant>
        <vt:lpwstr/>
      </vt:variant>
      <vt:variant>
        <vt:i4>3342461</vt:i4>
      </vt:variant>
      <vt:variant>
        <vt:i4>234</vt:i4>
      </vt:variant>
      <vt:variant>
        <vt:i4>0</vt:i4>
      </vt:variant>
      <vt:variant>
        <vt:i4>5</vt:i4>
      </vt:variant>
      <vt:variant>
        <vt:lpwstr>http://www.grants.gov/web/grants/about/contact-us.html</vt:lpwstr>
      </vt:variant>
      <vt:variant>
        <vt:lpwstr/>
      </vt:variant>
      <vt:variant>
        <vt:i4>7340077</vt:i4>
      </vt:variant>
      <vt:variant>
        <vt:i4>231</vt:i4>
      </vt:variant>
      <vt:variant>
        <vt:i4>0</vt:i4>
      </vt:variant>
      <vt:variant>
        <vt:i4>5</vt:i4>
      </vt:variant>
      <vt:variant>
        <vt:lpwstr>http://www.grants.gov/web/grants/support/technical-support/troubleshooting/encountering-error-messages.html</vt:lpwstr>
      </vt:variant>
      <vt:variant>
        <vt:lpwstr/>
      </vt:variant>
      <vt:variant>
        <vt:i4>2687015</vt:i4>
      </vt:variant>
      <vt:variant>
        <vt:i4>228</vt:i4>
      </vt:variant>
      <vt:variant>
        <vt:i4>0</vt:i4>
      </vt:variant>
      <vt:variant>
        <vt:i4>5</vt:i4>
      </vt:variant>
      <vt:variant>
        <vt:lpwstr>http://www.grants.gov/web/grants/applicants/grant-application-process/application-statuses.html</vt:lpwstr>
      </vt:variant>
      <vt:variant>
        <vt:lpwstr/>
      </vt:variant>
      <vt:variant>
        <vt:i4>786463</vt:i4>
      </vt:variant>
      <vt:variant>
        <vt:i4>225</vt:i4>
      </vt:variant>
      <vt:variant>
        <vt:i4>0</vt:i4>
      </vt:variant>
      <vt:variant>
        <vt:i4>5</vt:i4>
      </vt:variant>
      <vt:variant>
        <vt:lpwstr>http://www2.ed.gov/fund/grant/apply/sam-faqs.html</vt:lpwstr>
      </vt:variant>
      <vt:variant>
        <vt:lpwstr/>
      </vt:variant>
      <vt:variant>
        <vt:i4>2359408</vt:i4>
      </vt:variant>
      <vt:variant>
        <vt:i4>222</vt:i4>
      </vt:variant>
      <vt:variant>
        <vt:i4>0</vt:i4>
      </vt:variant>
      <vt:variant>
        <vt:i4>5</vt:i4>
      </vt:variant>
      <vt:variant>
        <vt:lpwstr>http://www.sam.gov/</vt:lpwstr>
      </vt:variant>
      <vt:variant>
        <vt:lpwstr/>
      </vt:variant>
      <vt:variant>
        <vt:i4>2556009</vt:i4>
      </vt:variant>
      <vt:variant>
        <vt:i4>219</vt:i4>
      </vt:variant>
      <vt:variant>
        <vt:i4>0</vt:i4>
      </vt:variant>
      <vt:variant>
        <vt:i4>5</vt:i4>
      </vt:variant>
      <vt:variant>
        <vt:lpwstr>http://www.grants.gov/web/grants/register.html</vt:lpwstr>
      </vt:variant>
      <vt:variant>
        <vt:lpwstr/>
      </vt:variant>
      <vt:variant>
        <vt:i4>2359408</vt:i4>
      </vt:variant>
      <vt:variant>
        <vt:i4>216</vt:i4>
      </vt:variant>
      <vt:variant>
        <vt:i4>0</vt:i4>
      </vt:variant>
      <vt:variant>
        <vt:i4>5</vt:i4>
      </vt:variant>
      <vt:variant>
        <vt:lpwstr>http://www.sam.gov/</vt:lpwstr>
      </vt:variant>
      <vt:variant>
        <vt:lpwstr/>
      </vt:variant>
      <vt:variant>
        <vt:i4>4784245</vt:i4>
      </vt:variant>
      <vt:variant>
        <vt:i4>213</vt:i4>
      </vt:variant>
      <vt:variant>
        <vt:i4>0</vt:i4>
      </vt:variant>
      <vt:variant>
        <vt:i4>5</vt:i4>
      </vt:variant>
      <vt:variant>
        <vt:lpwstr>mailto:support@grants.gov</vt:lpwstr>
      </vt:variant>
      <vt:variant>
        <vt:lpwstr/>
      </vt:variant>
      <vt:variant>
        <vt:i4>3604526</vt:i4>
      </vt:variant>
      <vt:variant>
        <vt:i4>210</vt:i4>
      </vt:variant>
      <vt:variant>
        <vt:i4>0</vt:i4>
      </vt:variant>
      <vt:variant>
        <vt:i4>5</vt:i4>
      </vt:variant>
      <vt:variant>
        <vt:lpwstr>http://www.grants.gov/</vt:lpwstr>
      </vt:variant>
      <vt:variant>
        <vt:lpwstr/>
      </vt:variant>
      <vt:variant>
        <vt:i4>7929898</vt:i4>
      </vt:variant>
      <vt:variant>
        <vt:i4>207</vt:i4>
      </vt:variant>
      <vt:variant>
        <vt:i4>0</vt:i4>
      </vt:variant>
      <vt:variant>
        <vt:i4>5</vt:i4>
      </vt:variant>
      <vt:variant>
        <vt:lpwstr>http://www.grants.gov/web/grants/support/technical-support/software/adobe-reader-compatibility.html</vt:lpwstr>
      </vt:variant>
      <vt:variant>
        <vt:lpwstr/>
      </vt:variant>
      <vt:variant>
        <vt:i4>5701696</vt:i4>
      </vt:variant>
      <vt:variant>
        <vt:i4>204</vt:i4>
      </vt:variant>
      <vt:variant>
        <vt:i4>0</vt:i4>
      </vt:variant>
      <vt:variant>
        <vt:i4>5</vt:i4>
      </vt:variant>
      <vt:variant>
        <vt:lpwstr>http://www.grants.gov/web/grants/support/technical-support/software/browser-support.html</vt:lpwstr>
      </vt:variant>
      <vt:variant>
        <vt:lpwstr/>
      </vt:variant>
      <vt:variant>
        <vt:i4>7733298</vt:i4>
      </vt:variant>
      <vt:variant>
        <vt:i4>201</vt:i4>
      </vt:variant>
      <vt:variant>
        <vt:i4>0</vt:i4>
      </vt:variant>
      <vt:variant>
        <vt:i4>5</vt:i4>
      </vt:variant>
      <vt:variant>
        <vt:lpwstr>http://preview.ed.gov/AppData/Local/Microsoft/Windows/Temporary Internet Files/Content.Outlook/8WBIWOAI/www.federalregister.gov</vt:lpwstr>
      </vt:variant>
      <vt:variant>
        <vt:lpwstr/>
      </vt:variant>
      <vt:variant>
        <vt:i4>5636175</vt:i4>
      </vt:variant>
      <vt:variant>
        <vt:i4>198</vt:i4>
      </vt:variant>
      <vt:variant>
        <vt:i4>0</vt:i4>
      </vt:variant>
      <vt:variant>
        <vt:i4>5</vt:i4>
      </vt:variant>
      <vt:variant>
        <vt:lpwstr>http://preview.ed.gov/AppData/Local/Microsoft/Windows/Temporary Internet Files/Content.Outlook/8WBIWOAI/www.gpo.gov/fdsys</vt:lpwstr>
      </vt:variant>
      <vt:variant>
        <vt:lpwstr/>
      </vt:variant>
      <vt:variant>
        <vt:i4>3473517</vt:i4>
      </vt:variant>
      <vt:variant>
        <vt:i4>195</vt:i4>
      </vt:variant>
      <vt:variant>
        <vt:i4>0</vt:i4>
      </vt:variant>
      <vt:variant>
        <vt:i4>5</vt:i4>
      </vt:variant>
      <vt:variant>
        <vt:lpwstr>http://preview.ed.gov/AppData/Local/Microsoft/Windows/Temporary Internet Files/Content.Outlook/8WBIWOAI/www.ed.gov/fund/grant/apply/appforms/appforms.html</vt:lpwstr>
      </vt:variant>
      <vt:variant>
        <vt:lpwstr/>
      </vt:variant>
      <vt:variant>
        <vt:i4>7405669</vt:i4>
      </vt:variant>
      <vt:variant>
        <vt:i4>192</vt:i4>
      </vt:variant>
      <vt:variant>
        <vt:i4>0</vt:i4>
      </vt:variant>
      <vt:variant>
        <vt:i4>5</vt:i4>
      </vt:variant>
      <vt:variant>
        <vt:lpwstr>http://preview.ed.gov/AppData/Local/Microsoft/Windows/Temporary Internet Files/Content.Outlook/8WBIWOAI/www.G5.gov</vt:lpwstr>
      </vt:variant>
      <vt:variant>
        <vt:lpwstr/>
      </vt:variant>
      <vt:variant>
        <vt:i4>2818160</vt:i4>
      </vt:variant>
      <vt:variant>
        <vt:i4>189</vt:i4>
      </vt:variant>
      <vt:variant>
        <vt:i4>0</vt:i4>
      </vt:variant>
      <vt:variant>
        <vt:i4>5</vt:i4>
      </vt:variant>
      <vt:variant>
        <vt:lpwstr>http://preview.ed.gov/AppData/Local/Microsoft/Windows/Temporary Internet Files/Content.Outlook/8WBIWOAI/www.Grants.gov</vt:lpwstr>
      </vt:variant>
      <vt:variant>
        <vt:lpwstr/>
      </vt:variant>
      <vt:variant>
        <vt:i4>2556009</vt:i4>
      </vt:variant>
      <vt:variant>
        <vt:i4>186</vt:i4>
      </vt:variant>
      <vt:variant>
        <vt:i4>0</vt:i4>
      </vt:variant>
      <vt:variant>
        <vt:i4>5</vt:i4>
      </vt:variant>
      <vt:variant>
        <vt:lpwstr>http://www.grants.gov/web/grants/register.html</vt:lpwstr>
      </vt:variant>
      <vt:variant>
        <vt:lpwstr/>
      </vt:variant>
      <vt:variant>
        <vt:i4>786463</vt:i4>
      </vt:variant>
      <vt:variant>
        <vt:i4>183</vt:i4>
      </vt:variant>
      <vt:variant>
        <vt:i4>0</vt:i4>
      </vt:variant>
      <vt:variant>
        <vt:i4>5</vt:i4>
      </vt:variant>
      <vt:variant>
        <vt:lpwstr>http://www2.ed.gov/fund/grant/apply/sam-faqs.html</vt:lpwstr>
      </vt:variant>
      <vt:variant>
        <vt:lpwstr/>
      </vt:variant>
      <vt:variant>
        <vt:i4>1638415</vt:i4>
      </vt:variant>
      <vt:variant>
        <vt:i4>177</vt:i4>
      </vt:variant>
      <vt:variant>
        <vt:i4>0</vt:i4>
      </vt:variant>
      <vt:variant>
        <vt:i4>5</vt:i4>
      </vt:variant>
      <vt:variant>
        <vt:lpwstr>http://fedgov.dnb.com/webform</vt:lpwstr>
      </vt:variant>
      <vt:variant>
        <vt:lpwstr/>
      </vt:variant>
      <vt:variant>
        <vt:i4>7012361</vt:i4>
      </vt:variant>
      <vt:variant>
        <vt:i4>174</vt:i4>
      </vt:variant>
      <vt:variant>
        <vt:i4>0</vt:i4>
      </vt:variant>
      <vt:variant>
        <vt:i4>5</vt:i4>
      </vt:variant>
      <vt:variant>
        <vt:lpwstr>mailto:edpubs@inet.ed.gov</vt:lpwstr>
      </vt:variant>
      <vt:variant>
        <vt:lpwstr/>
      </vt:variant>
      <vt:variant>
        <vt:i4>2490485</vt:i4>
      </vt:variant>
      <vt:variant>
        <vt:i4>171</vt:i4>
      </vt:variant>
      <vt:variant>
        <vt:i4>0</vt:i4>
      </vt:variant>
      <vt:variant>
        <vt:i4>5</vt:i4>
      </vt:variant>
      <vt:variant>
        <vt:lpwstr>http://preview.ed.gov/AppData/Local/Microsoft/Windows/Temporary Internet Files/Content.Outlook/8WBIWOAI/www.EDPubs.gov</vt:lpwstr>
      </vt:variant>
      <vt:variant>
        <vt:lpwstr/>
      </vt:variant>
      <vt:variant>
        <vt:i4>4849731</vt:i4>
      </vt:variant>
      <vt:variant>
        <vt:i4>168</vt:i4>
      </vt:variant>
      <vt:variant>
        <vt:i4>0</vt:i4>
      </vt:variant>
      <vt:variant>
        <vt:i4>5</vt:i4>
      </vt:variant>
      <vt:variant>
        <vt:lpwstr>http://www.waldenu.edu/fivemyths</vt:lpwstr>
      </vt:variant>
      <vt:variant>
        <vt:lpwstr/>
      </vt:variant>
      <vt:variant>
        <vt:i4>1179676</vt:i4>
      </vt:variant>
      <vt:variant>
        <vt:i4>165</vt:i4>
      </vt:variant>
      <vt:variant>
        <vt:i4>0</vt:i4>
      </vt:variant>
      <vt:variant>
        <vt:i4>5</vt:i4>
      </vt:variant>
      <vt:variant>
        <vt:lpwstr>http://nirn.fpg.unc.edu/learn-implementation</vt:lpwstr>
      </vt:variant>
      <vt:variant>
        <vt:lpwstr/>
      </vt:variant>
      <vt:variant>
        <vt:i4>6815769</vt:i4>
      </vt:variant>
      <vt:variant>
        <vt:i4>162</vt:i4>
      </vt:variant>
      <vt:variant>
        <vt:i4>0</vt:i4>
      </vt:variant>
      <vt:variant>
        <vt:i4>5</vt:i4>
      </vt:variant>
      <vt:variant>
        <vt:lpwstr>http://preview.ed.gov/AppData/Local/Microsoft/Windows/Temporary Internet Files/Content.Outlook/8WBIWOAI/www.researchutilization.org/matrix/logicmodel_resource3c.html</vt:lpwstr>
      </vt:variant>
      <vt:variant>
        <vt:lpwstr/>
      </vt:variant>
      <vt:variant>
        <vt:i4>5046349</vt:i4>
      </vt:variant>
      <vt:variant>
        <vt:i4>159</vt:i4>
      </vt:variant>
      <vt:variant>
        <vt:i4>0</vt:i4>
      </vt:variant>
      <vt:variant>
        <vt:i4>5</vt:i4>
      </vt:variant>
      <vt:variant>
        <vt:lpwstr>http://www.ed.gov/about/offices/list/ocfo/grants/grants.html</vt:lpwstr>
      </vt:variant>
      <vt:variant>
        <vt:lpwstr/>
      </vt:variant>
      <vt:variant>
        <vt:i4>262153</vt:i4>
      </vt:variant>
      <vt:variant>
        <vt:i4>156</vt:i4>
      </vt:variant>
      <vt:variant>
        <vt:i4>0</vt:i4>
      </vt:variant>
      <vt:variant>
        <vt:i4>5</vt:i4>
      </vt:variant>
      <vt:variant>
        <vt:lpwstr>http:///</vt:lpwstr>
      </vt:variant>
      <vt:variant>
        <vt:lpwstr/>
      </vt:variant>
      <vt:variant>
        <vt:i4>5111879</vt:i4>
      </vt:variant>
      <vt:variant>
        <vt:i4>153</vt:i4>
      </vt:variant>
      <vt:variant>
        <vt:i4>0</vt:i4>
      </vt:variant>
      <vt:variant>
        <vt:i4>5</vt:i4>
      </vt:variant>
      <vt:variant>
        <vt:lpwstr>https://www.osepideasthatwork.org/logicModel</vt:lpwstr>
      </vt:variant>
      <vt:variant>
        <vt:lpwstr/>
      </vt:variant>
      <vt:variant>
        <vt:i4>2949205</vt:i4>
      </vt:variant>
      <vt:variant>
        <vt:i4>150</vt:i4>
      </vt:variant>
      <vt:variant>
        <vt:i4>0</vt:i4>
      </vt:variant>
      <vt:variant>
        <vt:i4>5</vt:i4>
      </vt:variant>
      <vt:variant>
        <vt:lpwstr>mailto:Terry.Jackson@ed.gov</vt:lpwstr>
      </vt:variant>
      <vt:variant>
        <vt:lpwstr/>
      </vt:variant>
      <vt:variant>
        <vt:i4>6684734</vt:i4>
      </vt:variant>
      <vt:variant>
        <vt:i4>147</vt:i4>
      </vt:variant>
      <vt:variant>
        <vt:i4>0</vt:i4>
      </vt:variant>
      <vt:variant>
        <vt:i4>5</vt:i4>
      </vt:variant>
      <vt:variant>
        <vt:lpwstr>http://www.ed.gov/about/offices/list/ocfo/humansub.html</vt:lpwstr>
      </vt:variant>
      <vt:variant>
        <vt:lpwstr/>
      </vt:variant>
      <vt:variant>
        <vt:i4>7667775</vt:i4>
      </vt:variant>
      <vt:variant>
        <vt:i4>144</vt:i4>
      </vt:variant>
      <vt:variant>
        <vt:i4>0</vt:i4>
      </vt:variant>
      <vt:variant>
        <vt:i4>5</vt:i4>
      </vt:variant>
      <vt:variant>
        <vt:lpwstr>http://www.ed.gov/about/offices/list/ocfo/gcsindex.html</vt:lpwstr>
      </vt:variant>
      <vt:variant>
        <vt:lpwstr/>
      </vt:variant>
      <vt:variant>
        <vt:i4>4980761</vt:i4>
      </vt:variant>
      <vt:variant>
        <vt:i4>141</vt:i4>
      </vt:variant>
      <vt:variant>
        <vt:i4>0</vt:i4>
      </vt:variant>
      <vt:variant>
        <vt:i4>5</vt:i4>
      </vt:variant>
      <vt:variant>
        <vt:lpwstr>http://www2.ed.gov/programs/oseptms/applicant.html</vt:lpwstr>
      </vt:variant>
      <vt:variant>
        <vt:lpwstr>84327s</vt:lpwstr>
      </vt:variant>
      <vt:variant>
        <vt:i4>2359408</vt:i4>
      </vt:variant>
      <vt:variant>
        <vt:i4>138</vt:i4>
      </vt:variant>
      <vt:variant>
        <vt:i4>0</vt:i4>
      </vt:variant>
      <vt:variant>
        <vt:i4>5</vt:i4>
      </vt:variant>
      <vt:variant>
        <vt:lpwstr>http://www.sam.gov/</vt:lpwstr>
      </vt:variant>
      <vt:variant>
        <vt:lpwstr/>
      </vt:variant>
      <vt:variant>
        <vt:i4>1245235</vt:i4>
      </vt:variant>
      <vt:variant>
        <vt:i4>131</vt:i4>
      </vt:variant>
      <vt:variant>
        <vt:i4>0</vt:i4>
      </vt:variant>
      <vt:variant>
        <vt:i4>5</vt:i4>
      </vt:variant>
      <vt:variant>
        <vt:lpwstr/>
      </vt:variant>
      <vt:variant>
        <vt:lpwstr>_Toc377030438</vt:lpwstr>
      </vt:variant>
      <vt:variant>
        <vt:i4>1245235</vt:i4>
      </vt:variant>
      <vt:variant>
        <vt:i4>125</vt:i4>
      </vt:variant>
      <vt:variant>
        <vt:i4>0</vt:i4>
      </vt:variant>
      <vt:variant>
        <vt:i4>5</vt:i4>
      </vt:variant>
      <vt:variant>
        <vt:lpwstr/>
      </vt:variant>
      <vt:variant>
        <vt:lpwstr>_Toc377030437</vt:lpwstr>
      </vt:variant>
      <vt:variant>
        <vt:i4>1245235</vt:i4>
      </vt:variant>
      <vt:variant>
        <vt:i4>119</vt:i4>
      </vt:variant>
      <vt:variant>
        <vt:i4>0</vt:i4>
      </vt:variant>
      <vt:variant>
        <vt:i4>5</vt:i4>
      </vt:variant>
      <vt:variant>
        <vt:lpwstr/>
      </vt:variant>
      <vt:variant>
        <vt:lpwstr>_Toc377030436</vt:lpwstr>
      </vt:variant>
      <vt:variant>
        <vt:i4>1245235</vt:i4>
      </vt:variant>
      <vt:variant>
        <vt:i4>116</vt:i4>
      </vt:variant>
      <vt:variant>
        <vt:i4>0</vt:i4>
      </vt:variant>
      <vt:variant>
        <vt:i4>5</vt:i4>
      </vt:variant>
      <vt:variant>
        <vt:lpwstr/>
      </vt:variant>
      <vt:variant>
        <vt:lpwstr>_Toc377030432</vt:lpwstr>
      </vt:variant>
      <vt:variant>
        <vt:i4>1245235</vt:i4>
      </vt:variant>
      <vt:variant>
        <vt:i4>110</vt:i4>
      </vt:variant>
      <vt:variant>
        <vt:i4>0</vt:i4>
      </vt:variant>
      <vt:variant>
        <vt:i4>5</vt:i4>
      </vt:variant>
      <vt:variant>
        <vt:lpwstr/>
      </vt:variant>
      <vt:variant>
        <vt:lpwstr>_Toc377030431</vt:lpwstr>
      </vt:variant>
      <vt:variant>
        <vt:i4>1245235</vt:i4>
      </vt:variant>
      <vt:variant>
        <vt:i4>104</vt:i4>
      </vt:variant>
      <vt:variant>
        <vt:i4>0</vt:i4>
      </vt:variant>
      <vt:variant>
        <vt:i4>5</vt:i4>
      </vt:variant>
      <vt:variant>
        <vt:lpwstr/>
      </vt:variant>
      <vt:variant>
        <vt:lpwstr>_Toc377030430</vt:lpwstr>
      </vt:variant>
      <vt:variant>
        <vt:i4>1179699</vt:i4>
      </vt:variant>
      <vt:variant>
        <vt:i4>98</vt:i4>
      </vt:variant>
      <vt:variant>
        <vt:i4>0</vt:i4>
      </vt:variant>
      <vt:variant>
        <vt:i4>5</vt:i4>
      </vt:variant>
      <vt:variant>
        <vt:lpwstr/>
      </vt:variant>
      <vt:variant>
        <vt:lpwstr>_Toc377030429</vt:lpwstr>
      </vt:variant>
      <vt:variant>
        <vt:i4>1179699</vt:i4>
      </vt:variant>
      <vt:variant>
        <vt:i4>92</vt:i4>
      </vt:variant>
      <vt:variant>
        <vt:i4>0</vt:i4>
      </vt:variant>
      <vt:variant>
        <vt:i4>5</vt:i4>
      </vt:variant>
      <vt:variant>
        <vt:lpwstr/>
      </vt:variant>
      <vt:variant>
        <vt:lpwstr>_Toc377030428</vt:lpwstr>
      </vt:variant>
      <vt:variant>
        <vt:i4>1179699</vt:i4>
      </vt:variant>
      <vt:variant>
        <vt:i4>86</vt:i4>
      </vt:variant>
      <vt:variant>
        <vt:i4>0</vt:i4>
      </vt:variant>
      <vt:variant>
        <vt:i4>5</vt:i4>
      </vt:variant>
      <vt:variant>
        <vt:lpwstr/>
      </vt:variant>
      <vt:variant>
        <vt:lpwstr>_Toc377030426</vt:lpwstr>
      </vt:variant>
      <vt:variant>
        <vt:i4>1179699</vt:i4>
      </vt:variant>
      <vt:variant>
        <vt:i4>80</vt:i4>
      </vt:variant>
      <vt:variant>
        <vt:i4>0</vt:i4>
      </vt:variant>
      <vt:variant>
        <vt:i4>5</vt:i4>
      </vt:variant>
      <vt:variant>
        <vt:lpwstr/>
      </vt:variant>
      <vt:variant>
        <vt:lpwstr>_Toc377030421</vt:lpwstr>
      </vt:variant>
      <vt:variant>
        <vt:i4>1179699</vt:i4>
      </vt:variant>
      <vt:variant>
        <vt:i4>74</vt:i4>
      </vt:variant>
      <vt:variant>
        <vt:i4>0</vt:i4>
      </vt:variant>
      <vt:variant>
        <vt:i4>5</vt:i4>
      </vt:variant>
      <vt:variant>
        <vt:lpwstr/>
      </vt:variant>
      <vt:variant>
        <vt:lpwstr>_Toc377030420</vt:lpwstr>
      </vt:variant>
      <vt:variant>
        <vt:i4>1114163</vt:i4>
      </vt:variant>
      <vt:variant>
        <vt:i4>68</vt:i4>
      </vt:variant>
      <vt:variant>
        <vt:i4>0</vt:i4>
      </vt:variant>
      <vt:variant>
        <vt:i4>5</vt:i4>
      </vt:variant>
      <vt:variant>
        <vt:lpwstr/>
      </vt:variant>
      <vt:variant>
        <vt:lpwstr>_Toc377030419</vt:lpwstr>
      </vt:variant>
      <vt:variant>
        <vt:i4>1114163</vt:i4>
      </vt:variant>
      <vt:variant>
        <vt:i4>62</vt:i4>
      </vt:variant>
      <vt:variant>
        <vt:i4>0</vt:i4>
      </vt:variant>
      <vt:variant>
        <vt:i4>5</vt:i4>
      </vt:variant>
      <vt:variant>
        <vt:lpwstr/>
      </vt:variant>
      <vt:variant>
        <vt:lpwstr>_Toc377030418</vt:lpwstr>
      </vt:variant>
      <vt:variant>
        <vt:i4>1114163</vt:i4>
      </vt:variant>
      <vt:variant>
        <vt:i4>56</vt:i4>
      </vt:variant>
      <vt:variant>
        <vt:i4>0</vt:i4>
      </vt:variant>
      <vt:variant>
        <vt:i4>5</vt:i4>
      </vt:variant>
      <vt:variant>
        <vt:lpwstr/>
      </vt:variant>
      <vt:variant>
        <vt:lpwstr>_Toc377030417</vt:lpwstr>
      </vt:variant>
      <vt:variant>
        <vt:i4>1048627</vt:i4>
      </vt:variant>
      <vt:variant>
        <vt:i4>50</vt:i4>
      </vt:variant>
      <vt:variant>
        <vt:i4>0</vt:i4>
      </vt:variant>
      <vt:variant>
        <vt:i4>5</vt:i4>
      </vt:variant>
      <vt:variant>
        <vt:lpwstr/>
      </vt:variant>
      <vt:variant>
        <vt:lpwstr>_Toc377030409</vt:lpwstr>
      </vt:variant>
      <vt:variant>
        <vt:i4>1048627</vt:i4>
      </vt:variant>
      <vt:variant>
        <vt:i4>44</vt:i4>
      </vt:variant>
      <vt:variant>
        <vt:i4>0</vt:i4>
      </vt:variant>
      <vt:variant>
        <vt:i4>5</vt:i4>
      </vt:variant>
      <vt:variant>
        <vt:lpwstr/>
      </vt:variant>
      <vt:variant>
        <vt:lpwstr>_Toc377030408</vt:lpwstr>
      </vt:variant>
      <vt:variant>
        <vt:i4>1048627</vt:i4>
      </vt:variant>
      <vt:variant>
        <vt:i4>38</vt:i4>
      </vt:variant>
      <vt:variant>
        <vt:i4>0</vt:i4>
      </vt:variant>
      <vt:variant>
        <vt:i4>5</vt:i4>
      </vt:variant>
      <vt:variant>
        <vt:lpwstr/>
      </vt:variant>
      <vt:variant>
        <vt:lpwstr>_Toc377030407</vt:lpwstr>
      </vt:variant>
      <vt:variant>
        <vt:i4>1638452</vt:i4>
      </vt:variant>
      <vt:variant>
        <vt:i4>32</vt:i4>
      </vt:variant>
      <vt:variant>
        <vt:i4>0</vt:i4>
      </vt:variant>
      <vt:variant>
        <vt:i4>5</vt:i4>
      </vt:variant>
      <vt:variant>
        <vt:lpwstr/>
      </vt:variant>
      <vt:variant>
        <vt:lpwstr>_Toc377030394</vt:lpwstr>
      </vt:variant>
      <vt:variant>
        <vt:i4>1638452</vt:i4>
      </vt:variant>
      <vt:variant>
        <vt:i4>26</vt:i4>
      </vt:variant>
      <vt:variant>
        <vt:i4>0</vt:i4>
      </vt:variant>
      <vt:variant>
        <vt:i4>5</vt:i4>
      </vt:variant>
      <vt:variant>
        <vt:lpwstr/>
      </vt:variant>
      <vt:variant>
        <vt:lpwstr>_Toc377030393</vt:lpwstr>
      </vt:variant>
      <vt:variant>
        <vt:i4>1572916</vt:i4>
      </vt:variant>
      <vt:variant>
        <vt:i4>23</vt:i4>
      </vt:variant>
      <vt:variant>
        <vt:i4>0</vt:i4>
      </vt:variant>
      <vt:variant>
        <vt:i4>5</vt:i4>
      </vt:variant>
      <vt:variant>
        <vt:lpwstr/>
      </vt:variant>
      <vt:variant>
        <vt:lpwstr>_Toc377030387</vt:lpwstr>
      </vt:variant>
      <vt:variant>
        <vt:i4>1572916</vt:i4>
      </vt:variant>
      <vt:variant>
        <vt:i4>17</vt:i4>
      </vt:variant>
      <vt:variant>
        <vt:i4>0</vt:i4>
      </vt:variant>
      <vt:variant>
        <vt:i4>5</vt:i4>
      </vt:variant>
      <vt:variant>
        <vt:lpwstr/>
      </vt:variant>
      <vt:variant>
        <vt:lpwstr>_Toc377030386</vt:lpwstr>
      </vt:variant>
      <vt:variant>
        <vt:i4>1572916</vt:i4>
      </vt:variant>
      <vt:variant>
        <vt:i4>11</vt:i4>
      </vt:variant>
      <vt:variant>
        <vt:i4>0</vt:i4>
      </vt:variant>
      <vt:variant>
        <vt:i4>5</vt:i4>
      </vt:variant>
      <vt:variant>
        <vt:lpwstr/>
      </vt:variant>
      <vt:variant>
        <vt:lpwstr>_Toc377030385</vt:lpwstr>
      </vt:variant>
      <vt:variant>
        <vt:i4>1572916</vt:i4>
      </vt:variant>
      <vt:variant>
        <vt:i4>5</vt:i4>
      </vt:variant>
      <vt:variant>
        <vt:i4>0</vt:i4>
      </vt:variant>
      <vt:variant>
        <vt:i4>5</vt:i4>
      </vt:variant>
      <vt:variant>
        <vt:lpwstr/>
      </vt:variant>
      <vt:variant>
        <vt:lpwstr>_Toc377030384</vt:lpwstr>
      </vt:variant>
      <vt:variant>
        <vt:i4>2097189</vt:i4>
      </vt:variant>
      <vt:variant>
        <vt:i4>0</vt:i4>
      </vt:variant>
      <vt:variant>
        <vt:i4>0</vt:i4>
      </vt:variant>
      <vt:variant>
        <vt:i4>5</vt:i4>
      </vt:variant>
      <vt:variant>
        <vt:lpwstr>http://www.ed.gov/</vt:lpwstr>
      </vt:variant>
      <vt:variant>
        <vt:lpwstr/>
      </vt:variant>
      <vt:variant>
        <vt:i4>65614</vt:i4>
      </vt:variant>
      <vt:variant>
        <vt:i4>3</vt:i4>
      </vt:variant>
      <vt:variant>
        <vt:i4>0</vt:i4>
      </vt:variant>
      <vt:variant>
        <vt:i4>5</vt:i4>
      </vt:variant>
      <vt:variant>
        <vt:lpwstr>http://ies.ed.gov/ncee/wwc/references/idocviewer</vt:lpwstr>
      </vt:variant>
      <vt:variant>
        <vt:lpwstr/>
      </vt:variant>
      <vt:variant>
        <vt:i4>6815844</vt:i4>
      </vt:variant>
      <vt:variant>
        <vt:i4>0</vt:i4>
      </vt:variant>
      <vt:variant>
        <vt:i4>0</vt:i4>
      </vt:variant>
      <vt:variant>
        <vt:i4>5</vt:i4>
      </vt:variant>
      <vt:variant>
        <vt:lpwstr>http://ies.ed.gov/ncee/wwc/references/idocviewer/doc.aspx?docid=19&amp;tocid=1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2018 Application for New Grants under the Individuals with Disabilities Education Act (IDEA), Technology and Media Services for Individuals with Disabilities, CFDA 84.327. (MS Word)</dc:title>
  <dc:subject>Personnel Development to Improve Services and Results for Children with Disabilities</dc:subject>
  <dc:creator>U.S. Department of Education, OSERS, OSEP</dc:creator>
  <cp:keywords>Personnel Development</cp:keywords>
  <cp:lastModifiedBy>SYSTEM</cp:lastModifiedBy>
  <cp:revision>2</cp:revision>
  <cp:lastPrinted>2018-07-11T16:44:00Z</cp:lastPrinted>
  <dcterms:created xsi:type="dcterms:W3CDTF">2019-04-10T15:01:00Z</dcterms:created>
  <dcterms:modified xsi:type="dcterms:W3CDTF">2019-04-10T15:01:00Z</dcterms:modified>
  <cp:category>Grant Application</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0x010100A36E7717F94A9B47B67BC10AE3D60E79</vt:lpwstr>
  </property>
</Properties>
</file>