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6344F" w:rsidR="00CC13E1" w:rsidP="00CC13E1" w:rsidRDefault="00CC13E1" w14:paraId="68C77F5E" w14:textId="77777777">
      <w:pPr>
        <w:pStyle w:val="C1-CtrBoldHd"/>
        <w:spacing w:after="0"/>
      </w:pPr>
    </w:p>
    <w:p w:rsidR="009147C4" w:rsidP="00CC13E1" w:rsidRDefault="009147C4" w14:paraId="486E3202" w14:textId="77777777">
      <w:pPr>
        <w:pStyle w:val="C1-CtrBoldHd"/>
        <w:spacing w:after="0"/>
        <w:rPr>
          <w:sz w:val="32"/>
        </w:rPr>
      </w:pPr>
    </w:p>
    <w:p w:rsidR="009147C4" w:rsidP="00CC13E1" w:rsidRDefault="009147C4" w14:paraId="4681500A" w14:textId="77777777">
      <w:pPr>
        <w:pStyle w:val="C1-CtrBoldHd"/>
        <w:spacing w:after="0"/>
        <w:rPr>
          <w:sz w:val="32"/>
        </w:rPr>
      </w:pPr>
    </w:p>
    <w:p w:rsidRPr="00C35FEC" w:rsidR="00AD18D9" w:rsidP="00AD18D9" w:rsidRDefault="00AD18D9" w14:paraId="1EBDF8D2" w14:textId="77777777">
      <w:pPr>
        <w:jc w:val="center"/>
        <w:rPr>
          <w:rFonts w:ascii="Times New Roman" w:hAnsi="Times New Roman"/>
          <w:b/>
          <w:smallCaps/>
          <w:sz w:val="40"/>
          <w:szCs w:val="40"/>
        </w:rPr>
      </w:pPr>
      <w:r w:rsidRPr="00C35FEC">
        <w:rPr>
          <w:rFonts w:ascii="Times New Roman" w:hAnsi="Times New Roman"/>
          <w:b/>
          <w:smallCaps/>
          <w:sz w:val="40"/>
          <w:szCs w:val="40"/>
        </w:rPr>
        <w:t>National Center for Education Statistics (NCES)</w:t>
      </w:r>
    </w:p>
    <w:p w:rsidR="00CC13E1" w:rsidP="00AD18D9" w:rsidRDefault="00CC13E1" w14:paraId="1719F67D" w14:textId="0A2E047C">
      <w:pPr>
        <w:pStyle w:val="C1-CtrBoldHd"/>
        <w:spacing w:after="0"/>
        <w:jc w:val="left"/>
        <w:rPr>
          <w:sz w:val="24"/>
        </w:rPr>
      </w:pPr>
    </w:p>
    <w:p w:rsidRPr="00F6344F" w:rsidR="00AD18D9" w:rsidP="00AD18D9" w:rsidRDefault="00AD18D9" w14:paraId="226EC49E" w14:textId="77777777">
      <w:pPr>
        <w:pStyle w:val="C1-CtrBoldHd"/>
        <w:spacing w:after="0"/>
        <w:jc w:val="left"/>
        <w:rPr>
          <w:sz w:val="24"/>
        </w:rPr>
      </w:pPr>
    </w:p>
    <w:p w:rsidRPr="003D6A50" w:rsidR="00CC13E1" w:rsidP="00CC13E1" w:rsidRDefault="00CC13E1" w14:paraId="5A11E503" w14:textId="77777777">
      <w:pPr>
        <w:pStyle w:val="C1-CtrBoldHd"/>
        <w:spacing w:after="0"/>
        <w:rPr>
          <w:sz w:val="28"/>
        </w:rPr>
      </w:pPr>
    </w:p>
    <w:p w:rsidRPr="00AD18D9" w:rsidR="0079339E" w:rsidP="00CC13E1" w:rsidRDefault="0079339E" w14:paraId="7B8B887E" w14:textId="77777777">
      <w:pPr>
        <w:pStyle w:val="C1-CtrBoldHd"/>
        <w:spacing w:after="0"/>
        <w:rPr>
          <w:b w:val="0"/>
          <w:bCs/>
          <w:i/>
          <w:iCs/>
          <w:sz w:val="32"/>
          <w:szCs w:val="32"/>
        </w:rPr>
      </w:pPr>
      <w:r w:rsidRPr="00AD18D9">
        <w:rPr>
          <w:b w:val="0"/>
          <w:bCs/>
          <w:i/>
          <w:iCs/>
          <w:sz w:val="32"/>
          <w:szCs w:val="32"/>
        </w:rPr>
        <w:t xml:space="preserve">Volume </w:t>
      </w:r>
      <w:r w:rsidRPr="00AD18D9" w:rsidR="00F673B2">
        <w:rPr>
          <w:b w:val="0"/>
          <w:bCs/>
          <w:i/>
          <w:iCs/>
          <w:sz w:val="32"/>
          <w:szCs w:val="32"/>
        </w:rPr>
        <w:t>I</w:t>
      </w:r>
      <w:r w:rsidRPr="00AD18D9">
        <w:rPr>
          <w:b w:val="0"/>
          <w:bCs/>
          <w:i/>
          <w:iCs/>
          <w:sz w:val="32"/>
          <w:szCs w:val="32"/>
        </w:rPr>
        <w:t xml:space="preserve"> </w:t>
      </w:r>
    </w:p>
    <w:p w:rsidRPr="00AD18D9" w:rsidR="0079339E" w:rsidP="00CC13E1" w:rsidRDefault="0079339E" w14:paraId="330032E6" w14:textId="77777777">
      <w:pPr>
        <w:pStyle w:val="C1-CtrBoldHd"/>
        <w:spacing w:after="0"/>
        <w:rPr>
          <w:b w:val="0"/>
          <w:bCs/>
          <w:i/>
          <w:iCs/>
          <w:sz w:val="32"/>
          <w:szCs w:val="32"/>
        </w:rPr>
      </w:pPr>
      <w:r w:rsidRPr="00AD18D9">
        <w:rPr>
          <w:b w:val="0"/>
          <w:bCs/>
          <w:i/>
          <w:iCs/>
          <w:sz w:val="32"/>
          <w:szCs w:val="32"/>
        </w:rPr>
        <w:t>Supporting Statement</w:t>
      </w:r>
    </w:p>
    <w:p w:rsidR="0079339E" w:rsidP="00CC13E1" w:rsidRDefault="0079339E" w14:paraId="29AD7567" w14:textId="0E79A463">
      <w:pPr>
        <w:pStyle w:val="C1-CtrBoldHd"/>
        <w:spacing w:after="0"/>
        <w:rPr>
          <w:b w:val="0"/>
          <w:bCs/>
          <w:i/>
          <w:iCs/>
          <w:sz w:val="28"/>
        </w:rPr>
      </w:pPr>
    </w:p>
    <w:p w:rsidRPr="00AD18D9" w:rsidR="00AD18D9" w:rsidP="00CC13E1" w:rsidRDefault="00AD18D9" w14:paraId="6BA42C46" w14:textId="77777777">
      <w:pPr>
        <w:pStyle w:val="C1-CtrBoldHd"/>
        <w:spacing w:after="0"/>
        <w:rPr>
          <w:b w:val="0"/>
          <w:bCs/>
          <w:i/>
          <w:iCs/>
          <w:sz w:val="28"/>
        </w:rPr>
      </w:pPr>
    </w:p>
    <w:p w:rsidRPr="00AD18D9" w:rsidR="00AD18D9" w:rsidP="00AD18D9" w:rsidRDefault="00AD18D9" w14:paraId="713E9D86" w14:textId="77777777">
      <w:pPr>
        <w:pStyle w:val="C1-CtrBoldHd"/>
        <w:spacing w:after="0"/>
        <w:rPr>
          <w:b w:val="0"/>
          <w:bCs/>
          <w:i/>
          <w:iCs/>
        </w:rPr>
      </w:pPr>
      <w:r w:rsidRPr="00AD18D9">
        <w:rPr>
          <w:b w:val="0"/>
          <w:bCs/>
          <w:i/>
          <w:iCs/>
          <w:sz w:val="32"/>
        </w:rPr>
        <w:t>Trends in International mathematics and science study (TIMSS 2023) Cognitive Interviews</w:t>
      </w:r>
    </w:p>
    <w:p w:rsidR="00CA68E6" w:rsidP="00CC13E1" w:rsidRDefault="00CA68E6" w14:paraId="7E7DADB5" w14:textId="77777777">
      <w:pPr>
        <w:pStyle w:val="C1-CtrBoldHd"/>
        <w:spacing w:after="0"/>
        <w:rPr>
          <w:sz w:val="28"/>
        </w:rPr>
      </w:pPr>
    </w:p>
    <w:p w:rsidRPr="00AD18D9" w:rsidR="00CC13E1" w:rsidP="00AD18D9" w:rsidRDefault="00CC13E1" w14:paraId="175D7C6E" w14:textId="1443701E">
      <w:pPr>
        <w:pStyle w:val="C1-CtrBoldHd"/>
        <w:spacing w:after="0"/>
        <w:jc w:val="left"/>
        <w:rPr>
          <w:b w:val="0"/>
          <w:bCs/>
          <w:i/>
          <w:iCs/>
          <w:sz w:val="28"/>
        </w:rPr>
      </w:pPr>
    </w:p>
    <w:p w:rsidRPr="00AD18D9" w:rsidR="00CC13E1" w:rsidP="00CC13E1" w:rsidRDefault="00CC13E1" w14:paraId="787B4181" w14:textId="15348FC5">
      <w:pPr>
        <w:pStyle w:val="C1-CtrBoldHd"/>
        <w:spacing w:after="0"/>
        <w:rPr>
          <w:b w:val="0"/>
          <w:bCs/>
          <w:i/>
          <w:iCs/>
          <w:sz w:val="28"/>
        </w:rPr>
      </w:pPr>
      <w:r w:rsidRPr="00AD18D9">
        <w:rPr>
          <w:b w:val="0"/>
          <w:bCs/>
          <w:i/>
          <w:iCs/>
          <w:sz w:val="28"/>
        </w:rPr>
        <w:t xml:space="preserve">OMB# </w:t>
      </w:r>
      <w:r w:rsidRPr="00AD18D9" w:rsidR="009147C4">
        <w:rPr>
          <w:b w:val="0"/>
          <w:bCs/>
          <w:i/>
          <w:iCs/>
          <w:sz w:val="28"/>
        </w:rPr>
        <w:t>1850-0</w:t>
      </w:r>
      <w:r w:rsidRPr="00AD18D9" w:rsidR="00CF0D20">
        <w:rPr>
          <w:b w:val="0"/>
          <w:bCs/>
          <w:i/>
          <w:iCs/>
          <w:sz w:val="28"/>
        </w:rPr>
        <w:t>803</w:t>
      </w:r>
      <w:r w:rsidR="00D5683D">
        <w:rPr>
          <w:b w:val="0"/>
          <w:bCs/>
          <w:i/>
          <w:iCs/>
          <w:sz w:val="28"/>
        </w:rPr>
        <w:t xml:space="preserve"> v.263</w:t>
      </w:r>
    </w:p>
    <w:p w:rsidRPr="00AD18D9" w:rsidR="00CC13E1" w:rsidP="00CC13E1" w:rsidRDefault="00CC13E1" w14:paraId="2B8CDEE3" w14:textId="77777777">
      <w:pPr>
        <w:pStyle w:val="C1-CtrBoldHd"/>
        <w:spacing w:after="0"/>
        <w:rPr>
          <w:b w:val="0"/>
          <w:bCs/>
          <w:i/>
          <w:iCs/>
          <w:sz w:val="28"/>
        </w:rPr>
      </w:pPr>
    </w:p>
    <w:p w:rsidRPr="003D6A50" w:rsidR="00CC13E1" w:rsidP="00AD18D9" w:rsidRDefault="00CC13E1" w14:paraId="4F17953E" w14:textId="77777777">
      <w:pPr>
        <w:pStyle w:val="C1-CtrBoldHd"/>
        <w:spacing w:after="0"/>
        <w:jc w:val="left"/>
        <w:rPr>
          <w:sz w:val="28"/>
        </w:rPr>
      </w:pPr>
    </w:p>
    <w:p w:rsidRPr="003D6A50" w:rsidR="00CC13E1" w:rsidP="00CC13E1" w:rsidRDefault="00CC13E1" w14:paraId="56C55971" w14:textId="77777777">
      <w:pPr>
        <w:pStyle w:val="C1-CtrBoldHd"/>
        <w:spacing w:after="0"/>
        <w:rPr>
          <w:sz w:val="28"/>
        </w:rPr>
      </w:pPr>
    </w:p>
    <w:p w:rsidRPr="00AD18D9" w:rsidR="00CC13E1" w:rsidP="00CC13E1" w:rsidRDefault="00AD3C27" w14:paraId="6C052FCC" w14:textId="281DA33A">
      <w:pPr>
        <w:pStyle w:val="C1-CtrBoldHd"/>
        <w:spacing w:after="0"/>
        <w:rPr>
          <w:b w:val="0"/>
          <w:bCs/>
          <w:caps w:val="0"/>
          <w:sz w:val="28"/>
        </w:rPr>
      </w:pPr>
      <w:r>
        <w:rPr>
          <w:b w:val="0"/>
          <w:bCs/>
          <w:caps w:val="0"/>
          <w:sz w:val="28"/>
        </w:rPr>
        <w:t xml:space="preserve">February </w:t>
      </w:r>
      <w:r w:rsidRPr="00AD18D9" w:rsidR="00AD18D9">
        <w:rPr>
          <w:b w:val="0"/>
          <w:bCs/>
          <w:caps w:val="0"/>
          <w:sz w:val="28"/>
        </w:rPr>
        <w:t>2020</w:t>
      </w:r>
    </w:p>
    <w:p w:rsidR="009B6A5B" w:rsidP="00AD14BF" w:rsidRDefault="009B6A5B" w14:paraId="1E078698" w14:textId="77777777">
      <w:pPr>
        <w:widowControl w:val="0"/>
        <w:jc w:val="center"/>
        <w:rPr>
          <w:rFonts w:ascii="Times New Roman" w:hAnsi="Times New Roman"/>
          <w:i/>
          <w:sz w:val="36"/>
          <w:szCs w:val="36"/>
        </w:rPr>
      </w:pPr>
    </w:p>
    <w:p w:rsidRPr="00AD18D9" w:rsidR="00AD18D9" w:rsidP="00AD18D9" w:rsidRDefault="00AD18D9" w14:paraId="06CCCFC2" w14:textId="77777777">
      <w:pPr>
        <w:pStyle w:val="TOC2"/>
        <w:spacing w:after="240"/>
        <w:rPr>
          <w:b/>
        </w:rPr>
      </w:pPr>
      <w:r w:rsidRPr="00AD18D9">
        <w:rPr>
          <w:b/>
        </w:rPr>
        <w:t>Table of Contents</w:t>
      </w:r>
    </w:p>
    <w:p w:rsidR="009D3508" w:rsidP="009D3508" w:rsidRDefault="00AD18D9" w14:paraId="7023982A" w14:textId="77777777">
      <w:pPr>
        <w:pStyle w:val="TOC1"/>
        <w:rPr>
          <w:rFonts w:asciiTheme="minorHAnsi" w:hAnsiTheme="minorHAnsi" w:eastAsiaTheme="minorEastAsia" w:cstheme="minorBidi"/>
          <w:b w:val="0"/>
          <w:szCs w:val="22"/>
        </w:rPr>
      </w:pPr>
      <w:r w:rsidRPr="00D5683D">
        <w:rPr>
          <w:sz w:val="24"/>
          <w:szCs w:val="24"/>
        </w:rPr>
        <w:fldChar w:fldCharType="begin"/>
      </w:r>
      <w:r w:rsidRPr="00D5683D">
        <w:instrText xml:space="preserve"> TOC \o "1-2" \h \z \u </w:instrText>
      </w:r>
      <w:r w:rsidRPr="00D5683D">
        <w:rPr>
          <w:sz w:val="24"/>
          <w:szCs w:val="24"/>
        </w:rPr>
        <w:fldChar w:fldCharType="separate"/>
      </w:r>
      <w:hyperlink w:history="1" w:anchor="_Toc32934077">
        <w:r w:rsidRPr="00600597" w:rsidR="009D3508">
          <w:rPr>
            <w:rStyle w:val="Hyperlink"/>
          </w:rPr>
          <w:t>1)  Submittal-Related Information</w:t>
        </w:r>
        <w:r w:rsidR="009D3508">
          <w:rPr>
            <w:webHidden/>
          </w:rPr>
          <w:tab/>
        </w:r>
        <w:r w:rsidR="009D3508">
          <w:rPr>
            <w:webHidden/>
          </w:rPr>
          <w:fldChar w:fldCharType="begin"/>
        </w:r>
        <w:r w:rsidR="009D3508">
          <w:rPr>
            <w:webHidden/>
          </w:rPr>
          <w:instrText xml:space="preserve"> PAGEREF _Toc32934077 \h </w:instrText>
        </w:r>
        <w:r w:rsidR="009D3508">
          <w:rPr>
            <w:webHidden/>
          </w:rPr>
        </w:r>
        <w:r w:rsidR="009D3508">
          <w:rPr>
            <w:webHidden/>
          </w:rPr>
          <w:fldChar w:fldCharType="separate"/>
        </w:r>
        <w:r w:rsidR="00D2088C">
          <w:rPr>
            <w:webHidden/>
          </w:rPr>
          <w:t>2</w:t>
        </w:r>
        <w:r w:rsidR="009D3508">
          <w:rPr>
            <w:webHidden/>
          </w:rPr>
          <w:fldChar w:fldCharType="end"/>
        </w:r>
      </w:hyperlink>
    </w:p>
    <w:p w:rsidR="009D3508" w:rsidP="009D3508" w:rsidRDefault="00137F59" w14:paraId="209172AE" w14:textId="77777777">
      <w:pPr>
        <w:pStyle w:val="TOC1"/>
        <w:rPr>
          <w:rFonts w:asciiTheme="minorHAnsi" w:hAnsiTheme="minorHAnsi" w:eastAsiaTheme="minorEastAsia" w:cstheme="minorBidi"/>
          <w:b w:val="0"/>
          <w:szCs w:val="22"/>
        </w:rPr>
      </w:pPr>
      <w:hyperlink w:history="1" w:anchor="_Toc32934078">
        <w:r w:rsidRPr="00600597" w:rsidR="009D3508">
          <w:rPr>
            <w:rStyle w:val="Hyperlink"/>
          </w:rPr>
          <w:t>2)  Background and Study Rationale</w:t>
        </w:r>
        <w:r w:rsidR="009D3508">
          <w:rPr>
            <w:webHidden/>
          </w:rPr>
          <w:tab/>
        </w:r>
        <w:r w:rsidR="009D3508">
          <w:rPr>
            <w:webHidden/>
          </w:rPr>
          <w:fldChar w:fldCharType="begin"/>
        </w:r>
        <w:r w:rsidR="009D3508">
          <w:rPr>
            <w:webHidden/>
          </w:rPr>
          <w:instrText xml:space="preserve"> PAGEREF _Toc32934078 \h </w:instrText>
        </w:r>
        <w:r w:rsidR="009D3508">
          <w:rPr>
            <w:webHidden/>
          </w:rPr>
        </w:r>
        <w:r w:rsidR="009D3508">
          <w:rPr>
            <w:webHidden/>
          </w:rPr>
          <w:fldChar w:fldCharType="separate"/>
        </w:r>
        <w:r w:rsidR="00D2088C">
          <w:rPr>
            <w:webHidden/>
          </w:rPr>
          <w:t>2</w:t>
        </w:r>
        <w:r w:rsidR="009D3508">
          <w:rPr>
            <w:webHidden/>
          </w:rPr>
          <w:fldChar w:fldCharType="end"/>
        </w:r>
      </w:hyperlink>
    </w:p>
    <w:p w:rsidR="009D3508" w:rsidP="009D3508" w:rsidRDefault="00137F59" w14:paraId="06E93496" w14:textId="77777777">
      <w:pPr>
        <w:pStyle w:val="TOC1"/>
        <w:rPr>
          <w:rFonts w:asciiTheme="minorHAnsi" w:hAnsiTheme="minorHAnsi" w:eastAsiaTheme="minorEastAsia" w:cstheme="minorBidi"/>
          <w:b w:val="0"/>
          <w:szCs w:val="22"/>
        </w:rPr>
      </w:pPr>
      <w:hyperlink w:history="1" w:anchor="_Toc32934079">
        <w:r w:rsidRPr="00600597" w:rsidR="009D3508">
          <w:rPr>
            <w:rStyle w:val="Hyperlink"/>
          </w:rPr>
          <w:t>3)  Recruitment and Data Collection</w:t>
        </w:r>
        <w:r w:rsidR="009D3508">
          <w:rPr>
            <w:webHidden/>
          </w:rPr>
          <w:tab/>
        </w:r>
        <w:r w:rsidR="009D3508">
          <w:rPr>
            <w:webHidden/>
          </w:rPr>
          <w:fldChar w:fldCharType="begin"/>
        </w:r>
        <w:r w:rsidR="009D3508">
          <w:rPr>
            <w:webHidden/>
          </w:rPr>
          <w:instrText xml:space="preserve"> PAGEREF _Toc32934079 \h </w:instrText>
        </w:r>
        <w:r w:rsidR="009D3508">
          <w:rPr>
            <w:webHidden/>
          </w:rPr>
        </w:r>
        <w:r w:rsidR="009D3508">
          <w:rPr>
            <w:webHidden/>
          </w:rPr>
          <w:fldChar w:fldCharType="separate"/>
        </w:r>
        <w:r w:rsidR="00D2088C">
          <w:rPr>
            <w:webHidden/>
          </w:rPr>
          <w:t>3</w:t>
        </w:r>
        <w:r w:rsidR="009D3508">
          <w:rPr>
            <w:webHidden/>
          </w:rPr>
          <w:fldChar w:fldCharType="end"/>
        </w:r>
      </w:hyperlink>
    </w:p>
    <w:p w:rsidR="009D3508" w:rsidP="009D3508" w:rsidRDefault="00137F59" w14:paraId="3B931AE3" w14:textId="77777777">
      <w:pPr>
        <w:pStyle w:val="TOC2"/>
        <w:tabs>
          <w:tab w:val="clear" w:pos="720"/>
          <w:tab w:val="left" w:pos="360"/>
        </w:tabs>
        <w:spacing w:line="240" w:lineRule="auto"/>
        <w:ind w:left="360"/>
        <w:rPr>
          <w:rFonts w:asciiTheme="minorHAnsi" w:hAnsiTheme="minorHAnsi" w:eastAsiaTheme="minorEastAsia" w:cstheme="minorBidi"/>
          <w:sz w:val="22"/>
          <w:szCs w:val="22"/>
        </w:rPr>
      </w:pPr>
      <w:hyperlink w:history="1" w:anchor="_Toc32934080">
        <w:r w:rsidRPr="00600597" w:rsidR="009D3508">
          <w:rPr>
            <w:rStyle w:val="Hyperlink"/>
          </w:rPr>
          <w:t>Sampling and Recruitment Plans</w:t>
        </w:r>
        <w:r w:rsidR="009D3508">
          <w:rPr>
            <w:webHidden/>
          </w:rPr>
          <w:tab/>
        </w:r>
        <w:r w:rsidR="009D3508">
          <w:rPr>
            <w:webHidden/>
          </w:rPr>
          <w:fldChar w:fldCharType="begin"/>
        </w:r>
        <w:r w:rsidR="009D3508">
          <w:rPr>
            <w:webHidden/>
          </w:rPr>
          <w:instrText xml:space="preserve"> PAGEREF _Toc32934080 \h </w:instrText>
        </w:r>
        <w:r w:rsidR="009D3508">
          <w:rPr>
            <w:webHidden/>
          </w:rPr>
        </w:r>
        <w:r w:rsidR="009D3508">
          <w:rPr>
            <w:webHidden/>
          </w:rPr>
          <w:fldChar w:fldCharType="separate"/>
        </w:r>
        <w:r w:rsidR="00D2088C">
          <w:rPr>
            <w:webHidden/>
          </w:rPr>
          <w:t>3</w:t>
        </w:r>
        <w:r w:rsidR="009D3508">
          <w:rPr>
            <w:webHidden/>
          </w:rPr>
          <w:fldChar w:fldCharType="end"/>
        </w:r>
      </w:hyperlink>
    </w:p>
    <w:p w:rsidR="009D3508" w:rsidP="009D3508" w:rsidRDefault="00137F59" w14:paraId="157B3961" w14:textId="77777777">
      <w:pPr>
        <w:pStyle w:val="TOC2"/>
        <w:tabs>
          <w:tab w:val="clear" w:pos="720"/>
          <w:tab w:val="left" w:pos="360"/>
        </w:tabs>
        <w:spacing w:line="240" w:lineRule="auto"/>
        <w:ind w:left="360"/>
        <w:rPr>
          <w:rFonts w:asciiTheme="minorHAnsi" w:hAnsiTheme="minorHAnsi" w:eastAsiaTheme="minorEastAsia" w:cstheme="minorBidi"/>
          <w:sz w:val="22"/>
          <w:szCs w:val="22"/>
        </w:rPr>
      </w:pPr>
      <w:hyperlink w:history="1" w:anchor="_Toc32934081">
        <w:r w:rsidRPr="00600597" w:rsidR="009D3508">
          <w:rPr>
            <w:rStyle w:val="Hyperlink"/>
          </w:rPr>
          <w:t>Cognitive Interview Information</w:t>
        </w:r>
        <w:r w:rsidR="009D3508">
          <w:rPr>
            <w:webHidden/>
          </w:rPr>
          <w:tab/>
        </w:r>
        <w:r w:rsidR="009D3508">
          <w:rPr>
            <w:webHidden/>
          </w:rPr>
          <w:fldChar w:fldCharType="begin"/>
        </w:r>
        <w:r w:rsidR="009D3508">
          <w:rPr>
            <w:webHidden/>
          </w:rPr>
          <w:instrText xml:space="preserve"> PAGEREF _Toc32934081 \h </w:instrText>
        </w:r>
        <w:r w:rsidR="009D3508">
          <w:rPr>
            <w:webHidden/>
          </w:rPr>
        </w:r>
        <w:r w:rsidR="009D3508">
          <w:rPr>
            <w:webHidden/>
          </w:rPr>
          <w:fldChar w:fldCharType="separate"/>
        </w:r>
        <w:r w:rsidR="00D2088C">
          <w:rPr>
            <w:webHidden/>
          </w:rPr>
          <w:t>5</w:t>
        </w:r>
        <w:r w:rsidR="009D3508">
          <w:rPr>
            <w:webHidden/>
          </w:rPr>
          <w:fldChar w:fldCharType="end"/>
        </w:r>
      </w:hyperlink>
    </w:p>
    <w:p w:rsidR="009D3508" w:rsidP="009D3508" w:rsidRDefault="00137F59" w14:paraId="3354F995" w14:textId="77777777">
      <w:pPr>
        <w:pStyle w:val="TOC2"/>
        <w:tabs>
          <w:tab w:val="clear" w:pos="720"/>
          <w:tab w:val="left" w:pos="360"/>
        </w:tabs>
        <w:spacing w:line="240" w:lineRule="auto"/>
        <w:ind w:left="360"/>
        <w:rPr>
          <w:rFonts w:asciiTheme="minorHAnsi" w:hAnsiTheme="minorHAnsi" w:eastAsiaTheme="minorEastAsia" w:cstheme="minorBidi"/>
          <w:sz w:val="22"/>
          <w:szCs w:val="22"/>
        </w:rPr>
      </w:pPr>
      <w:hyperlink w:history="1" w:anchor="_Toc32934082">
        <w:r w:rsidRPr="00600597" w:rsidR="009D3508">
          <w:rPr>
            <w:rStyle w:val="Hyperlink"/>
          </w:rPr>
          <w:t>Analysis Plans</w:t>
        </w:r>
        <w:r w:rsidR="009D3508">
          <w:rPr>
            <w:webHidden/>
          </w:rPr>
          <w:tab/>
        </w:r>
        <w:r w:rsidR="009D3508">
          <w:rPr>
            <w:webHidden/>
          </w:rPr>
          <w:fldChar w:fldCharType="begin"/>
        </w:r>
        <w:r w:rsidR="009D3508">
          <w:rPr>
            <w:webHidden/>
          </w:rPr>
          <w:instrText xml:space="preserve"> PAGEREF _Toc32934082 \h </w:instrText>
        </w:r>
        <w:r w:rsidR="009D3508">
          <w:rPr>
            <w:webHidden/>
          </w:rPr>
        </w:r>
        <w:r w:rsidR="009D3508">
          <w:rPr>
            <w:webHidden/>
          </w:rPr>
          <w:fldChar w:fldCharType="separate"/>
        </w:r>
        <w:r w:rsidR="00D2088C">
          <w:rPr>
            <w:webHidden/>
          </w:rPr>
          <w:t>7</w:t>
        </w:r>
        <w:r w:rsidR="009D3508">
          <w:rPr>
            <w:webHidden/>
          </w:rPr>
          <w:fldChar w:fldCharType="end"/>
        </w:r>
      </w:hyperlink>
    </w:p>
    <w:p w:rsidR="009D3508" w:rsidP="009D3508" w:rsidRDefault="00137F59" w14:paraId="5DF79D92" w14:textId="77777777">
      <w:pPr>
        <w:pStyle w:val="TOC1"/>
        <w:rPr>
          <w:rFonts w:asciiTheme="minorHAnsi" w:hAnsiTheme="minorHAnsi" w:eastAsiaTheme="minorEastAsia" w:cstheme="minorBidi"/>
          <w:b w:val="0"/>
          <w:szCs w:val="22"/>
        </w:rPr>
      </w:pPr>
      <w:hyperlink w:history="1" w:anchor="_Toc32934083">
        <w:r w:rsidRPr="00600597" w:rsidR="009D3508">
          <w:rPr>
            <w:rStyle w:val="Hyperlink"/>
          </w:rPr>
          <w:t>4)  Consultations Outside the Agency</w:t>
        </w:r>
        <w:r w:rsidR="009D3508">
          <w:rPr>
            <w:webHidden/>
          </w:rPr>
          <w:tab/>
        </w:r>
        <w:r w:rsidR="009D3508">
          <w:rPr>
            <w:webHidden/>
          </w:rPr>
          <w:fldChar w:fldCharType="begin"/>
        </w:r>
        <w:r w:rsidR="009D3508">
          <w:rPr>
            <w:webHidden/>
          </w:rPr>
          <w:instrText xml:space="preserve"> PAGEREF _Toc32934083 \h </w:instrText>
        </w:r>
        <w:r w:rsidR="009D3508">
          <w:rPr>
            <w:webHidden/>
          </w:rPr>
        </w:r>
        <w:r w:rsidR="009D3508">
          <w:rPr>
            <w:webHidden/>
          </w:rPr>
          <w:fldChar w:fldCharType="separate"/>
        </w:r>
        <w:r w:rsidR="00D2088C">
          <w:rPr>
            <w:webHidden/>
          </w:rPr>
          <w:t>7</w:t>
        </w:r>
        <w:r w:rsidR="009D3508">
          <w:rPr>
            <w:webHidden/>
          </w:rPr>
          <w:fldChar w:fldCharType="end"/>
        </w:r>
      </w:hyperlink>
    </w:p>
    <w:p w:rsidR="009D3508" w:rsidP="009D3508" w:rsidRDefault="00137F59" w14:paraId="7F64DF13" w14:textId="77777777">
      <w:pPr>
        <w:pStyle w:val="TOC1"/>
        <w:rPr>
          <w:rFonts w:asciiTheme="minorHAnsi" w:hAnsiTheme="minorHAnsi" w:eastAsiaTheme="minorEastAsia" w:cstheme="minorBidi"/>
          <w:b w:val="0"/>
          <w:szCs w:val="22"/>
        </w:rPr>
      </w:pPr>
      <w:hyperlink w:history="1" w:anchor="_Toc32934084">
        <w:r w:rsidRPr="00600597" w:rsidR="009D3508">
          <w:rPr>
            <w:rStyle w:val="Hyperlink"/>
          </w:rPr>
          <w:t>5)  Assurance of Confidentiality</w:t>
        </w:r>
        <w:r w:rsidR="009D3508">
          <w:rPr>
            <w:webHidden/>
          </w:rPr>
          <w:tab/>
        </w:r>
        <w:r w:rsidR="009D3508">
          <w:rPr>
            <w:webHidden/>
          </w:rPr>
          <w:fldChar w:fldCharType="begin"/>
        </w:r>
        <w:r w:rsidR="009D3508">
          <w:rPr>
            <w:webHidden/>
          </w:rPr>
          <w:instrText xml:space="preserve"> PAGEREF _Toc32934084 \h </w:instrText>
        </w:r>
        <w:r w:rsidR="009D3508">
          <w:rPr>
            <w:webHidden/>
          </w:rPr>
        </w:r>
        <w:r w:rsidR="009D3508">
          <w:rPr>
            <w:webHidden/>
          </w:rPr>
          <w:fldChar w:fldCharType="separate"/>
        </w:r>
        <w:r w:rsidR="00D2088C">
          <w:rPr>
            <w:webHidden/>
          </w:rPr>
          <w:t>7</w:t>
        </w:r>
        <w:r w:rsidR="009D3508">
          <w:rPr>
            <w:webHidden/>
          </w:rPr>
          <w:fldChar w:fldCharType="end"/>
        </w:r>
      </w:hyperlink>
    </w:p>
    <w:p w:rsidR="009D3508" w:rsidP="009D3508" w:rsidRDefault="00137F59" w14:paraId="5BCED177" w14:textId="77777777">
      <w:pPr>
        <w:pStyle w:val="TOC2"/>
        <w:tabs>
          <w:tab w:val="clear" w:pos="720"/>
          <w:tab w:val="left" w:pos="360"/>
        </w:tabs>
        <w:spacing w:line="240" w:lineRule="auto"/>
        <w:ind w:left="360"/>
        <w:rPr>
          <w:rFonts w:asciiTheme="minorHAnsi" w:hAnsiTheme="minorHAnsi" w:eastAsiaTheme="minorEastAsia" w:cstheme="minorBidi"/>
          <w:sz w:val="22"/>
          <w:szCs w:val="22"/>
        </w:rPr>
      </w:pPr>
      <w:hyperlink w:history="1" w:anchor="_Toc32934085">
        <w:r w:rsidRPr="00600597" w:rsidR="009D3508">
          <w:rPr>
            <w:rStyle w:val="Hyperlink"/>
          </w:rPr>
          <w:t>Justification for Sensitive Questions</w:t>
        </w:r>
        <w:r w:rsidR="009D3508">
          <w:rPr>
            <w:webHidden/>
          </w:rPr>
          <w:tab/>
        </w:r>
        <w:r w:rsidR="009D3508">
          <w:rPr>
            <w:webHidden/>
          </w:rPr>
          <w:fldChar w:fldCharType="begin"/>
        </w:r>
        <w:r w:rsidR="009D3508">
          <w:rPr>
            <w:webHidden/>
          </w:rPr>
          <w:instrText xml:space="preserve"> PAGEREF _Toc32934085 \h </w:instrText>
        </w:r>
        <w:r w:rsidR="009D3508">
          <w:rPr>
            <w:webHidden/>
          </w:rPr>
        </w:r>
        <w:r w:rsidR="009D3508">
          <w:rPr>
            <w:webHidden/>
          </w:rPr>
          <w:fldChar w:fldCharType="separate"/>
        </w:r>
        <w:r w:rsidR="00D2088C">
          <w:rPr>
            <w:webHidden/>
          </w:rPr>
          <w:t>8</w:t>
        </w:r>
        <w:r w:rsidR="009D3508">
          <w:rPr>
            <w:webHidden/>
          </w:rPr>
          <w:fldChar w:fldCharType="end"/>
        </w:r>
      </w:hyperlink>
    </w:p>
    <w:p w:rsidR="009D3508" w:rsidP="009D3508" w:rsidRDefault="00137F59" w14:paraId="28469BEC" w14:textId="77777777">
      <w:pPr>
        <w:pStyle w:val="TOC1"/>
        <w:rPr>
          <w:rFonts w:asciiTheme="minorHAnsi" w:hAnsiTheme="minorHAnsi" w:eastAsiaTheme="minorEastAsia" w:cstheme="minorBidi"/>
          <w:b w:val="0"/>
          <w:szCs w:val="22"/>
        </w:rPr>
      </w:pPr>
      <w:hyperlink w:history="1" w:anchor="_Toc32934086">
        <w:r w:rsidRPr="00600597" w:rsidR="009D3508">
          <w:rPr>
            <w:rStyle w:val="Hyperlink"/>
          </w:rPr>
          <w:t>6)  Estimate of Hourly Burden</w:t>
        </w:r>
        <w:r w:rsidR="009D3508">
          <w:rPr>
            <w:webHidden/>
          </w:rPr>
          <w:tab/>
        </w:r>
        <w:r w:rsidR="009D3508">
          <w:rPr>
            <w:webHidden/>
          </w:rPr>
          <w:fldChar w:fldCharType="begin"/>
        </w:r>
        <w:r w:rsidR="009D3508">
          <w:rPr>
            <w:webHidden/>
          </w:rPr>
          <w:instrText xml:space="preserve"> PAGEREF _Toc32934086 \h </w:instrText>
        </w:r>
        <w:r w:rsidR="009D3508">
          <w:rPr>
            <w:webHidden/>
          </w:rPr>
        </w:r>
        <w:r w:rsidR="009D3508">
          <w:rPr>
            <w:webHidden/>
          </w:rPr>
          <w:fldChar w:fldCharType="separate"/>
        </w:r>
        <w:r w:rsidR="00D2088C">
          <w:rPr>
            <w:webHidden/>
          </w:rPr>
          <w:t>8</w:t>
        </w:r>
        <w:r w:rsidR="009D3508">
          <w:rPr>
            <w:webHidden/>
          </w:rPr>
          <w:fldChar w:fldCharType="end"/>
        </w:r>
      </w:hyperlink>
    </w:p>
    <w:p w:rsidR="009D3508" w:rsidP="009D3508" w:rsidRDefault="00137F59" w14:paraId="37D87078" w14:textId="77777777">
      <w:pPr>
        <w:pStyle w:val="TOC1"/>
        <w:rPr>
          <w:rFonts w:asciiTheme="minorHAnsi" w:hAnsiTheme="minorHAnsi" w:eastAsiaTheme="minorEastAsia" w:cstheme="minorBidi"/>
          <w:b w:val="0"/>
          <w:szCs w:val="22"/>
        </w:rPr>
      </w:pPr>
      <w:hyperlink w:history="1" w:anchor="_Toc32934087">
        <w:r w:rsidRPr="00600597" w:rsidR="009D3508">
          <w:rPr>
            <w:rStyle w:val="Hyperlink"/>
          </w:rPr>
          <w:t>7)  Estimate of Costs for Paying Respondents</w:t>
        </w:r>
        <w:r w:rsidR="009D3508">
          <w:rPr>
            <w:webHidden/>
          </w:rPr>
          <w:tab/>
        </w:r>
        <w:r w:rsidR="009D3508">
          <w:rPr>
            <w:webHidden/>
          </w:rPr>
          <w:fldChar w:fldCharType="begin"/>
        </w:r>
        <w:r w:rsidR="009D3508">
          <w:rPr>
            <w:webHidden/>
          </w:rPr>
          <w:instrText xml:space="preserve"> PAGEREF _Toc32934087 \h </w:instrText>
        </w:r>
        <w:r w:rsidR="009D3508">
          <w:rPr>
            <w:webHidden/>
          </w:rPr>
        </w:r>
        <w:r w:rsidR="009D3508">
          <w:rPr>
            <w:webHidden/>
          </w:rPr>
          <w:fldChar w:fldCharType="separate"/>
        </w:r>
        <w:r w:rsidR="00D2088C">
          <w:rPr>
            <w:webHidden/>
          </w:rPr>
          <w:t>8</w:t>
        </w:r>
        <w:r w:rsidR="009D3508">
          <w:rPr>
            <w:webHidden/>
          </w:rPr>
          <w:fldChar w:fldCharType="end"/>
        </w:r>
      </w:hyperlink>
    </w:p>
    <w:p w:rsidR="009D3508" w:rsidP="009D3508" w:rsidRDefault="00137F59" w14:paraId="055F8D3B" w14:textId="77777777">
      <w:pPr>
        <w:pStyle w:val="TOC1"/>
        <w:rPr>
          <w:rFonts w:asciiTheme="minorHAnsi" w:hAnsiTheme="minorHAnsi" w:eastAsiaTheme="minorEastAsia" w:cstheme="minorBidi"/>
          <w:b w:val="0"/>
          <w:szCs w:val="22"/>
        </w:rPr>
      </w:pPr>
      <w:hyperlink w:history="1" w:anchor="_Toc32934088">
        <w:r w:rsidRPr="00600597" w:rsidR="009D3508">
          <w:rPr>
            <w:rStyle w:val="Hyperlink"/>
          </w:rPr>
          <w:t>8)  Costs to Federal Government</w:t>
        </w:r>
        <w:r w:rsidR="009D3508">
          <w:rPr>
            <w:webHidden/>
          </w:rPr>
          <w:tab/>
        </w:r>
        <w:r w:rsidR="009D3508">
          <w:rPr>
            <w:webHidden/>
          </w:rPr>
          <w:fldChar w:fldCharType="begin"/>
        </w:r>
        <w:r w:rsidR="009D3508">
          <w:rPr>
            <w:webHidden/>
          </w:rPr>
          <w:instrText xml:space="preserve"> PAGEREF _Toc32934088 \h </w:instrText>
        </w:r>
        <w:r w:rsidR="009D3508">
          <w:rPr>
            <w:webHidden/>
          </w:rPr>
        </w:r>
        <w:r w:rsidR="009D3508">
          <w:rPr>
            <w:webHidden/>
          </w:rPr>
          <w:fldChar w:fldCharType="separate"/>
        </w:r>
        <w:r w:rsidR="00D2088C">
          <w:rPr>
            <w:webHidden/>
          </w:rPr>
          <w:t>8</w:t>
        </w:r>
        <w:r w:rsidR="009D3508">
          <w:rPr>
            <w:webHidden/>
          </w:rPr>
          <w:fldChar w:fldCharType="end"/>
        </w:r>
      </w:hyperlink>
    </w:p>
    <w:p w:rsidR="009D3508" w:rsidP="009D3508" w:rsidRDefault="00137F59" w14:paraId="3DB9B78C" w14:textId="77777777">
      <w:pPr>
        <w:pStyle w:val="TOC1"/>
        <w:rPr>
          <w:rFonts w:asciiTheme="minorHAnsi" w:hAnsiTheme="minorHAnsi" w:eastAsiaTheme="minorEastAsia" w:cstheme="minorBidi"/>
          <w:b w:val="0"/>
          <w:szCs w:val="22"/>
        </w:rPr>
      </w:pPr>
      <w:hyperlink w:history="1" w:anchor="_Toc32934089">
        <w:r w:rsidRPr="00600597" w:rsidR="009D3508">
          <w:rPr>
            <w:rStyle w:val="Hyperlink"/>
          </w:rPr>
          <w:t>9)  Schedule</w:t>
        </w:r>
        <w:r w:rsidR="009D3508">
          <w:rPr>
            <w:webHidden/>
          </w:rPr>
          <w:tab/>
        </w:r>
        <w:r w:rsidR="009D3508">
          <w:rPr>
            <w:webHidden/>
          </w:rPr>
          <w:fldChar w:fldCharType="begin"/>
        </w:r>
        <w:r w:rsidR="009D3508">
          <w:rPr>
            <w:webHidden/>
          </w:rPr>
          <w:instrText xml:space="preserve"> PAGEREF _Toc32934089 \h </w:instrText>
        </w:r>
        <w:r w:rsidR="009D3508">
          <w:rPr>
            <w:webHidden/>
          </w:rPr>
        </w:r>
        <w:r w:rsidR="009D3508">
          <w:rPr>
            <w:webHidden/>
          </w:rPr>
          <w:fldChar w:fldCharType="separate"/>
        </w:r>
        <w:r w:rsidR="00D2088C">
          <w:rPr>
            <w:webHidden/>
          </w:rPr>
          <w:t>9</w:t>
        </w:r>
        <w:r w:rsidR="009D3508">
          <w:rPr>
            <w:webHidden/>
          </w:rPr>
          <w:fldChar w:fldCharType="end"/>
        </w:r>
      </w:hyperlink>
    </w:p>
    <w:p w:rsidRPr="00AD18D9" w:rsidR="00AD18D9" w:rsidP="009D3508" w:rsidRDefault="00AD18D9" w14:paraId="551604F3" w14:textId="55DA22AF">
      <w:pPr>
        <w:ind w:left="360" w:hanging="360"/>
        <w:jc w:val="right"/>
        <w:rPr>
          <w:rFonts w:ascii="Times New Roman" w:hAnsi="Times New Roman"/>
        </w:rPr>
      </w:pPr>
      <w:r w:rsidRPr="00D5683D">
        <w:rPr>
          <w:rFonts w:ascii="Times New Roman" w:hAnsi="Times New Roman"/>
        </w:rPr>
        <w:fldChar w:fldCharType="end"/>
      </w:r>
    </w:p>
    <w:p w:rsidRPr="00AD18D9" w:rsidR="00AD18D9" w:rsidP="00AD18D9" w:rsidRDefault="00AD18D9" w14:paraId="48C8B14C" w14:textId="77777777">
      <w:pPr>
        <w:pStyle w:val="TOCHeading"/>
        <w:spacing w:before="0"/>
        <w:rPr>
          <w:rFonts w:ascii="Times New Roman" w:hAnsi="Times New Roman" w:cs="Times New Roman"/>
          <w:b/>
          <w:bCs/>
          <w:color w:val="auto"/>
          <w:szCs w:val="24"/>
        </w:rPr>
      </w:pPr>
      <w:r w:rsidRPr="00AD18D9">
        <w:rPr>
          <w:rFonts w:ascii="Times New Roman" w:hAnsi="Times New Roman" w:cs="Times New Roman"/>
          <w:b/>
          <w:bCs/>
          <w:color w:val="auto"/>
          <w:szCs w:val="24"/>
        </w:rPr>
        <w:t>Attachments:</w:t>
      </w:r>
    </w:p>
    <w:p w:rsidRPr="00AD18D9" w:rsidR="00AD18D9" w:rsidP="00AD18D9" w:rsidRDefault="00AD18D9" w14:paraId="56469457" w14:textId="77777777">
      <w:pPr>
        <w:pStyle w:val="TOCHeading"/>
        <w:spacing w:before="0"/>
        <w:rPr>
          <w:rFonts w:ascii="Times New Roman" w:hAnsi="Times New Roman" w:cs="Times New Roman"/>
          <w:b/>
          <w:color w:val="auto"/>
          <w:szCs w:val="24"/>
        </w:rPr>
      </w:pPr>
      <w:r w:rsidRPr="00AD18D9">
        <w:rPr>
          <w:rFonts w:ascii="Times New Roman" w:hAnsi="Times New Roman" w:cs="Times New Roman"/>
          <w:color w:val="auto"/>
          <w:szCs w:val="24"/>
        </w:rPr>
        <w:t>Volume II – Protocols</w:t>
      </w:r>
    </w:p>
    <w:p w:rsidRPr="00AD18D9" w:rsidR="00AD18D9" w:rsidP="00AD18D9" w:rsidRDefault="00AD18D9" w14:paraId="6CB59E60" w14:textId="77777777">
      <w:pPr>
        <w:pStyle w:val="TOCHeading"/>
        <w:spacing w:before="0"/>
        <w:rPr>
          <w:rFonts w:ascii="Times New Roman" w:hAnsi="Times New Roman" w:cs="Times New Roman"/>
          <w:b/>
          <w:color w:val="auto"/>
          <w:szCs w:val="24"/>
        </w:rPr>
      </w:pPr>
      <w:r w:rsidRPr="00AD18D9">
        <w:rPr>
          <w:rFonts w:ascii="Times New Roman" w:hAnsi="Times New Roman" w:cs="Times New Roman"/>
          <w:color w:val="auto"/>
          <w:szCs w:val="24"/>
        </w:rPr>
        <w:t>Appendices – Communication Materials</w:t>
      </w:r>
    </w:p>
    <w:p w:rsidR="00AD18D9" w:rsidP="004B7704" w:rsidRDefault="00AD18D9" w14:paraId="39B4D5DB" w14:textId="77777777">
      <w:pPr>
        <w:pStyle w:val="Style1"/>
        <w:suppressLineNumbers/>
        <w:spacing w:before="120" w:after="120" w:line="480" w:lineRule="auto"/>
        <w:rPr>
          <w:bCs/>
        </w:rPr>
      </w:pPr>
      <w:bookmarkStart w:name="_Toc258508080" w:id="0"/>
      <w:bookmarkStart w:name="_Toc286052985" w:id="1"/>
    </w:p>
    <w:p w:rsidRPr="00736F53" w:rsidR="00DE2037" w:rsidP="0005218C" w:rsidRDefault="0005218C" w14:paraId="17C3C1DE" w14:textId="14E88216">
      <w:pPr>
        <w:pStyle w:val="Heading1"/>
        <w:rPr>
          <w:rStyle w:val="StyleTimesNewRoman"/>
          <w:rFonts w:ascii="Arial" w:hAnsi="Arial" w:cs="Arial"/>
          <w:szCs w:val="24"/>
        </w:rPr>
      </w:pPr>
      <w:bookmarkStart w:name="_Toc223245302" w:id="2"/>
      <w:bookmarkStart w:name="_Toc257374033" w:id="3"/>
      <w:bookmarkStart w:name="_Toc302638194" w:id="4"/>
      <w:bookmarkStart w:name="_Toc32934077" w:id="5"/>
      <w:r w:rsidRPr="00736F53">
        <w:rPr>
          <w:rStyle w:val="StyleTimesNewRoman"/>
          <w:rFonts w:ascii="Arial" w:hAnsi="Arial" w:cs="Arial"/>
          <w:szCs w:val="24"/>
        </w:rPr>
        <w:lastRenderedPageBreak/>
        <w:t xml:space="preserve">1)  </w:t>
      </w:r>
      <w:r w:rsidRPr="00736F53" w:rsidR="00AF5C01">
        <w:rPr>
          <w:rStyle w:val="StyleTimesNewRoman"/>
          <w:rFonts w:ascii="Arial" w:hAnsi="Arial" w:cs="Arial"/>
          <w:szCs w:val="24"/>
        </w:rPr>
        <w:t>Submittal-Related Information</w:t>
      </w:r>
      <w:bookmarkEnd w:id="2"/>
      <w:bookmarkEnd w:id="3"/>
      <w:bookmarkEnd w:id="4"/>
      <w:bookmarkEnd w:id="5"/>
    </w:p>
    <w:p w:rsidRPr="00887F80" w:rsidR="00FD59E7" w:rsidRDefault="009C672B" w14:paraId="4BF113DA" w14:textId="77777777">
      <w:pPr>
        <w:rPr>
          <w:rStyle w:val="StyleTimesNewRoman"/>
          <w:szCs w:val="24"/>
        </w:rPr>
      </w:pPr>
      <w:r w:rsidRPr="004D05DB">
        <w:rPr>
          <w:rStyle w:val="StyleTimesNewRoman"/>
          <w:szCs w:val="24"/>
        </w:rPr>
        <w:t>This material is being submitted under the generic National Center for Education Statistics (</w:t>
      </w:r>
      <w:r>
        <w:rPr>
          <w:rStyle w:val="StyleTimesNewRoman"/>
          <w:szCs w:val="24"/>
        </w:rPr>
        <w:t>NC</w:t>
      </w:r>
      <w:r w:rsidRPr="004D05DB">
        <w:rPr>
          <w:rStyle w:val="StyleTimesNewRoman"/>
          <w:szCs w:val="24"/>
        </w:rPr>
        <w:t xml:space="preserve">ES) clearance agreement </w:t>
      </w:r>
      <w:r w:rsidRPr="009C45F2">
        <w:rPr>
          <w:rStyle w:val="StyleTimesNewRoman"/>
          <w:szCs w:val="24"/>
        </w:rPr>
        <w:t>(OMB #1850-0803)</w:t>
      </w:r>
      <w:r w:rsidR="00FD25F9">
        <w:rPr>
          <w:rStyle w:val="StyleTimesNewRoman"/>
          <w:szCs w:val="24"/>
        </w:rPr>
        <w:t xml:space="preserve"> that</w:t>
      </w:r>
      <w:r w:rsidRPr="004D05DB">
        <w:rPr>
          <w:rStyle w:val="StyleTimesNewRoman"/>
          <w:szCs w:val="24"/>
        </w:rPr>
        <w:t xml:space="preserve"> provides for </w:t>
      </w:r>
      <w:r>
        <w:rPr>
          <w:rStyle w:val="StyleTimesNewRoman"/>
          <w:szCs w:val="24"/>
        </w:rPr>
        <w:t>NCES</w:t>
      </w:r>
      <w:r w:rsidRPr="004D05DB">
        <w:rPr>
          <w:rStyle w:val="StyleTimesNewRoman"/>
          <w:szCs w:val="24"/>
        </w:rPr>
        <w:t xml:space="preserve"> to conduct various procedures (such as field tests and cognitive interviews) to test new methodologies, question types, or delivery methods to improve survey and assessment instruments.</w:t>
      </w:r>
    </w:p>
    <w:p w:rsidRPr="0005218C" w:rsidR="00DE2037" w:rsidP="0005218C" w:rsidRDefault="0005218C" w14:paraId="7A93607E" w14:textId="097CD448">
      <w:pPr>
        <w:pStyle w:val="Heading1"/>
      </w:pPr>
      <w:bookmarkStart w:name="_Toc32934078" w:id="6"/>
      <w:r>
        <w:t xml:space="preserve">2)  </w:t>
      </w:r>
      <w:r w:rsidRPr="0005218C" w:rsidR="00EF7541">
        <w:t xml:space="preserve">Background and </w:t>
      </w:r>
      <w:r w:rsidRPr="0005218C" w:rsidR="00A06368">
        <w:t>Study Rationale</w:t>
      </w:r>
      <w:bookmarkEnd w:id="0"/>
      <w:bookmarkEnd w:id="1"/>
      <w:bookmarkEnd w:id="6"/>
      <w:r w:rsidRPr="0005218C" w:rsidR="00EF7541">
        <w:t xml:space="preserve"> </w:t>
      </w:r>
    </w:p>
    <w:p w:rsidR="00A967A1" w:rsidP="00D9166D" w:rsidRDefault="00823973" w14:paraId="02E9BADD" w14:textId="32B7AA38">
      <w:pPr>
        <w:rPr>
          <w:rStyle w:val="StyleTimesNewRoman"/>
          <w:szCs w:val="24"/>
        </w:rPr>
      </w:pPr>
      <w:r w:rsidRPr="0009472E">
        <w:rPr>
          <w:rStyle w:val="StyleTimesNewRoman"/>
          <w:i/>
          <w:szCs w:val="24"/>
        </w:rPr>
        <w:t xml:space="preserve">The Trends in </w:t>
      </w:r>
      <w:r w:rsidR="00EF00F5">
        <w:rPr>
          <w:rStyle w:val="StyleTimesNewRoman"/>
          <w:i/>
          <w:szCs w:val="24"/>
        </w:rPr>
        <w:t xml:space="preserve">International </w:t>
      </w:r>
      <w:r w:rsidRPr="0009472E">
        <w:rPr>
          <w:rStyle w:val="StyleTimesNewRoman"/>
          <w:i/>
          <w:szCs w:val="24"/>
        </w:rPr>
        <w:t>Mathematics and Science Study</w:t>
      </w:r>
      <w:r w:rsidRPr="00823973">
        <w:rPr>
          <w:rStyle w:val="StyleTimesNewRoman"/>
          <w:szCs w:val="24"/>
        </w:rPr>
        <w:t xml:space="preserve"> (TIMSS) is an international assessment of fourth</w:t>
      </w:r>
      <w:r w:rsidR="005C2EB5">
        <w:rPr>
          <w:rStyle w:val="StyleTimesNewRoman"/>
          <w:szCs w:val="24"/>
        </w:rPr>
        <w:t>- and eighth-</w:t>
      </w:r>
      <w:r w:rsidRPr="00823973">
        <w:rPr>
          <w:rStyle w:val="StyleTimesNewRoman"/>
          <w:szCs w:val="24"/>
        </w:rPr>
        <w:t>grade students’ achievement in mathematics and science. Participation in this study by the United States at regular intervals provides data on current and past education policies and a comparison of U.S. education policies with its international counterparts. The United States will participate in TIMSS 20</w:t>
      </w:r>
      <w:r w:rsidR="00586165">
        <w:rPr>
          <w:rStyle w:val="StyleTimesNewRoman"/>
          <w:szCs w:val="24"/>
        </w:rPr>
        <w:t>23</w:t>
      </w:r>
      <w:r w:rsidRPr="00823973">
        <w:rPr>
          <w:rStyle w:val="StyleTimesNewRoman"/>
          <w:szCs w:val="24"/>
        </w:rPr>
        <w:t xml:space="preserve"> to continue to monitor the progress of its students compared to that of other nations and to provide data on factors that may influence student achievement</w:t>
      </w:r>
      <w:r w:rsidR="00A967A1">
        <w:rPr>
          <w:rStyle w:val="StyleTimesNewRoman"/>
          <w:szCs w:val="24"/>
        </w:rPr>
        <w:t xml:space="preserve">. </w:t>
      </w:r>
    </w:p>
    <w:p w:rsidR="00F90254" w:rsidP="00D9166D" w:rsidRDefault="00F90254" w14:paraId="5BB251C7" w14:textId="77777777">
      <w:pPr>
        <w:rPr>
          <w:rStyle w:val="StyleTimesNewRoman"/>
          <w:szCs w:val="24"/>
        </w:rPr>
      </w:pPr>
    </w:p>
    <w:p w:rsidR="0099034D" w:rsidP="00D9166D" w:rsidRDefault="0099034D" w14:paraId="62F8208D" w14:textId="569DFB5B">
      <w:pPr>
        <w:rPr>
          <w:rStyle w:val="StyleTimesNewRoman"/>
          <w:szCs w:val="24"/>
        </w:rPr>
      </w:pPr>
      <w:r w:rsidRPr="0099034D">
        <w:rPr>
          <w:rStyle w:val="StyleTimesNewRoman"/>
          <w:szCs w:val="24"/>
        </w:rPr>
        <w:t>TIMSS is conducted by the International Association for the Evaluation of Educational Achievement (IEA), an international collective of research organizations and government agencies that create the frameworks used to develop the assessment, the background questionnaires, and the studies’ timeline. IEA decides and agrees upon a common set of standards and procedures for collecting and reporting data, and defines the studies’ timeline, all of which must be followed by all participating countries. As a result, TIMSS is able to provide a reliable and comparable measure of student skills in participating countries. In the U.S., the National Center for Education Statistics (NCES) sponsors this study in collaboration with the IEA and other contractors (Westat, AIR, and Hager Sharp) to ensure proper implementation of the study and adoption of practices in adherence to the IEA’s standards.</w:t>
      </w:r>
    </w:p>
    <w:p w:rsidR="006507F4" w:rsidP="00D9166D" w:rsidRDefault="006507F4" w14:paraId="6405A939" w14:textId="77777777">
      <w:pPr>
        <w:rPr>
          <w:rStyle w:val="StyleTimesNewRoman"/>
          <w:szCs w:val="24"/>
        </w:rPr>
      </w:pPr>
    </w:p>
    <w:p w:rsidRPr="006507F4" w:rsidR="006507F4" w:rsidP="006507F4" w:rsidRDefault="0043321A" w14:paraId="4839CE0B" w14:textId="77777777">
      <w:pPr>
        <w:pStyle w:val="Default"/>
        <w:rPr>
          <w:rFonts w:ascii="Times New Roman" w:hAnsi="Times New Roman" w:cs="Times New Roman"/>
        </w:rPr>
      </w:pPr>
      <w:r>
        <w:rPr>
          <w:rFonts w:ascii="Times New Roman" w:hAnsi="Times New Roman" w:cs="Times New Roman"/>
        </w:rPr>
        <w:t>The TIMSS</w:t>
      </w:r>
      <w:r w:rsidRPr="006507F4" w:rsidR="006507F4">
        <w:rPr>
          <w:rFonts w:ascii="Times New Roman" w:hAnsi="Times New Roman" w:cs="Times New Roman"/>
        </w:rPr>
        <w:t xml:space="preserve"> collection of data is consistent with the NCES mandate. The enabling legislation of the National Center for Education Statistics [Section 406 of the General Education Provisions Act, as amended (20 U.S.C. 1221e-1)] specifies that "The purpose of the Center [NCES] shall be to collect and analyze and disseminate statistics and other information related to education in the United States and in other nations." The Educational Sciences Reform Act of 2002 (ESRA 2002: 20 U.S.C., Section 9543) also specifies that NCES shall collect, report, analyze, and disseminate statistical data related to education in the United States and in other nations, including acquiring and disseminating data on educational activities and student achievement in the United States compared with foreign nations. In addition to being essential for any international perspective on mathematics and science knowledge and skills, U.S. participation fulfills both the national and international aspects of NCES' mission.</w:t>
      </w:r>
    </w:p>
    <w:p w:rsidR="00CC4B6B" w:rsidP="00AA11CA" w:rsidRDefault="00CC4B6B" w14:paraId="6CA249C5" w14:textId="77777777">
      <w:pPr>
        <w:rPr>
          <w:rStyle w:val="StyleTimesNewRoman"/>
          <w:szCs w:val="24"/>
          <w:u w:val="single"/>
        </w:rPr>
      </w:pPr>
    </w:p>
    <w:p w:rsidR="0043321A" w:rsidP="00AA11CA" w:rsidRDefault="00437A1F" w14:paraId="28F4F93D" w14:textId="4D33103C">
      <w:pPr>
        <w:pStyle w:val="CommentText"/>
        <w:rPr>
          <w:rStyle w:val="StyleTimesNewRoman"/>
          <w:szCs w:val="24"/>
        </w:rPr>
      </w:pPr>
      <w:r>
        <w:rPr>
          <w:rStyle w:val="StyleTimesNewRoman"/>
          <w:szCs w:val="24"/>
        </w:rPr>
        <w:t xml:space="preserve">TIMSS transitioned to a digitally-based assessment, known as </w:t>
      </w:r>
      <w:proofErr w:type="spellStart"/>
      <w:r>
        <w:rPr>
          <w:rStyle w:val="StyleTimesNewRoman"/>
          <w:szCs w:val="24"/>
        </w:rPr>
        <w:t>eTIMSS</w:t>
      </w:r>
      <w:proofErr w:type="spellEnd"/>
      <w:r>
        <w:rPr>
          <w:rStyle w:val="StyleTimesNewRoman"/>
          <w:szCs w:val="24"/>
        </w:rPr>
        <w:t xml:space="preserve">, in the 2019 administration. </w:t>
      </w:r>
      <w:r w:rsidRPr="00ED11F4" w:rsidR="00A06368">
        <w:rPr>
          <w:rStyle w:val="StyleTimesNewRoman"/>
          <w:szCs w:val="24"/>
        </w:rPr>
        <w:t>As part of</w:t>
      </w:r>
      <w:r w:rsidR="003A5970">
        <w:rPr>
          <w:rStyle w:val="StyleTimesNewRoman"/>
          <w:szCs w:val="24"/>
        </w:rPr>
        <w:t xml:space="preserve"> the TIMSS</w:t>
      </w:r>
      <w:r>
        <w:rPr>
          <w:rStyle w:val="StyleTimesNewRoman"/>
          <w:szCs w:val="24"/>
        </w:rPr>
        <w:t xml:space="preserve"> 2023</w:t>
      </w:r>
      <w:r w:rsidR="00250AFB">
        <w:rPr>
          <w:rStyle w:val="StyleTimesNewRoman"/>
          <w:szCs w:val="24"/>
        </w:rPr>
        <w:t xml:space="preserve"> </w:t>
      </w:r>
      <w:r w:rsidRPr="00ED11F4" w:rsidR="00A06368">
        <w:rPr>
          <w:rStyle w:val="StyleTimesNewRoman"/>
          <w:szCs w:val="24"/>
        </w:rPr>
        <w:t xml:space="preserve">item development process, </w:t>
      </w:r>
      <w:r w:rsidR="00A45FF6">
        <w:rPr>
          <w:rStyle w:val="StyleTimesNewRoman"/>
          <w:szCs w:val="24"/>
        </w:rPr>
        <w:t>specific</w:t>
      </w:r>
      <w:r w:rsidR="009126AD">
        <w:rPr>
          <w:rStyle w:val="StyleTimesNewRoman"/>
          <w:szCs w:val="24"/>
        </w:rPr>
        <w:t xml:space="preserve"> new</w:t>
      </w:r>
      <w:r w:rsidR="00A45FF6">
        <w:rPr>
          <w:rStyle w:val="StyleTimesNewRoman"/>
          <w:szCs w:val="24"/>
        </w:rPr>
        <w:t xml:space="preserve"> </w:t>
      </w:r>
      <w:r>
        <w:rPr>
          <w:rStyle w:val="StyleTimesNewRoman"/>
          <w:szCs w:val="24"/>
        </w:rPr>
        <w:t xml:space="preserve">electronic </w:t>
      </w:r>
      <w:r w:rsidRPr="00ED11F4" w:rsidR="00A06368">
        <w:rPr>
          <w:rStyle w:val="StyleTimesNewRoman"/>
          <w:szCs w:val="24"/>
        </w:rPr>
        <w:t>assessment items</w:t>
      </w:r>
      <w:r w:rsidR="00250AFB">
        <w:rPr>
          <w:rStyle w:val="StyleTimesNewRoman"/>
          <w:szCs w:val="24"/>
        </w:rPr>
        <w:t xml:space="preserve"> </w:t>
      </w:r>
      <w:r w:rsidR="00A45FF6">
        <w:rPr>
          <w:rStyle w:val="StyleTimesNewRoman"/>
          <w:szCs w:val="24"/>
        </w:rPr>
        <w:t xml:space="preserve">will be </w:t>
      </w:r>
      <w:r w:rsidR="00424D58">
        <w:rPr>
          <w:rStyle w:val="StyleTimesNewRoman"/>
          <w:szCs w:val="24"/>
        </w:rPr>
        <w:t>pre</w:t>
      </w:r>
      <w:r w:rsidR="00A06368">
        <w:rPr>
          <w:rStyle w:val="StyleTimesNewRoman"/>
          <w:szCs w:val="24"/>
        </w:rPr>
        <w:t>tested</w:t>
      </w:r>
      <w:r>
        <w:rPr>
          <w:rStyle w:val="StyleTimesNewRoman"/>
          <w:szCs w:val="24"/>
        </w:rPr>
        <w:t xml:space="preserve"> in a cognitive laboratory setting</w:t>
      </w:r>
      <w:r w:rsidR="00A06368">
        <w:rPr>
          <w:rStyle w:val="StyleTimesNewRoman"/>
          <w:szCs w:val="24"/>
        </w:rPr>
        <w:t xml:space="preserve"> on a small number of students </w:t>
      </w:r>
      <w:r w:rsidRPr="00ED11F4" w:rsidR="00A06368">
        <w:rPr>
          <w:rStyle w:val="StyleTimesNewRoman"/>
          <w:szCs w:val="24"/>
        </w:rPr>
        <w:t xml:space="preserve">before they are </w:t>
      </w:r>
      <w:r w:rsidR="00135C9A">
        <w:rPr>
          <w:rStyle w:val="StyleTimesNewRoman"/>
          <w:szCs w:val="24"/>
        </w:rPr>
        <w:t xml:space="preserve">administered to a larger sample through </w:t>
      </w:r>
      <w:r w:rsidR="009147C4">
        <w:rPr>
          <w:rStyle w:val="StyleTimesNewRoman"/>
          <w:szCs w:val="24"/>
        </w:rPr>
        <w:t xml:space="preserve">the </w:t>
      </w:r>
      <w:r>
        <w:rPr>
          <w:rStyle w:val="StyleTimesNewRoman"/>
          <w:szCs w:val="24"/>
        </w:rPr>
        <w:t>fiel</w:t>
      </w:r>
      <w:bookmarkStart w:name="_GoBack" w:id="7"/>
      <w:bookmarkEnd w:id="7"/>
      <w:r>
        <w:rPr>
          <w:rStyle w:val="StyleTimesNewRoman"/>
          <w:szCs w:val="24"/>
        </w:rPr>
        <w:t xml:space="preserve">d test and </w:t>
      </w:r>
      <w:r w:rsidR="009147C4">
        <w:rPr>
          <w:rStyle w:val="StyleTimesNewRoman"/>
          <w:szCs w:val="24"/>
        </w:rPr>
        <w:t>main study</w:t>
      </w:r>
      <w:r w:rsidRPr="00ED11F4" w:rsidR="00A06368">
        <w:rPr>
          <w:rStyle w:val="StyleTimesNewRoman"/>
          <w:szCs w:val="24"/>
        </w:rPr>
        <w:t>.</w:t>
      </w:r>
      <w:r w:rsidR="00424D58">
        <w:rPr>
          <w:rStyle w:val="StyleTimesNewRoman"/>
          <w:szCs w:val="24"/>
        </w:rPr>
        <w:t xml:space="preserve"> </w:t>
      </w:r>
      <w:r w:rsidR="009126AD">
        <w:rPr>
          <w:rStyle w:val="StyleTimesNewRoman"/>
          <w:szCs w:val="24"/>
        </w:rPr>
        <w:t>During the cognitive labs t</w:t>
      </w:r>
      <w:r>
        <w:rPr>
          <w:rStyle w:val="StyleTimesNewRoman"/>
          <w:szCs w:val="24"/>
        </w:rPr>
        <w:t xml:space="preserve">hese assessment items will be in the form of story boards on paper rather than in a digital format. Information gathered from the cognitive interviews will be used to inform the development of </w:t>
      </w:r>
      <w:r w:rsidR="009126AD">
        <w:rPr>
          <w:rStyle w:val="StyleTimesNewRoman"/>
          <w:szCs w:val="24"/>
        </w:rPr>
        <w:t>each item’s content prior to creating them digitally for administration in the TIMSS field test</w:t>
      </w:r>
      <w:r>
        <w:rPr>
          <w:rStyle w:val="StyleTimesNewRoman"/>
          <w:szCs w:val="24"/>
        </w:rPr>
        <w:t xml:space="preserve">. </w:t>
      </w:r>
    </w:p>
    <w:p w:rsidR="0043321A" w:rsidP="00AA11CA" w:rsidRDefault="0043321A" w14:paraId="590A5793" w14:textId="77777777">
      <w:pPr>
        <w:pStyle w:val="CommentText"/>
        <w:rPr>
          <w:rStyle w:val="StyleTimesNewRoman"/>
          <w:szCs w:val="24"/>
        </w:rPr>
      </w:pPr>
    </w:p>
    <w:p w:rsidR="006B4A8E" w:rsidP="00AA11CA" w:rsidRDefault="006B4A8E" w14:paraId="7CCE8800" w14:textId="0315D969">
      <w:pPr>
        <w:pStyle w:val="CommentText"/>
        <w:rPr>
          <w:rStyle w:val="StyleTimesNewRoman"/>
          <w:szCs w:val="24"/>
        </w:rPr>
      </w:pPr>
      <w:r>
        <w:rPr>
          <w:rStyle w:val="StyleTimesNewRoman"/>
          <w:szCs w:val="24"/>
        </w:rPr>
        <w:t xml:space="preserve">This submittal requests clearance for </w:t>
      </w:r>
      <w:r w:rsidR="00970F0E">
        <w:rPr>
          <w:rStyle w:val="StyleTimesNewRoman"/>
          <w:szCs w:val="24"/>
        </w:rPr>
        <w:t xml:space="preserve">cognitive interviews of mathematics and science assessment items which are being </w:t>
      </w:r>
      <w:r w:rsidR="009126AD">
        <w:rPr>
          <w:rStyle w:val="StyleTimesNewRoman"/>
          <w:szCs w:val="24"/>
        </w:rPr>
        <w:t xml:space="preserve">developed </w:t>
      </w:r>
      <w:r w:rsidR="00970F0E">
        <w:rPr>
          <w:rStyle w:val="StyleTimesNewRoman"/>
          <w:szCs w:val="24"/>
        </w:rPr>
        <w:t xml:space="preserve">for the upcoming TIMSS </w:t>
      </w:r>
      <w:r w:rsidR="009126AD">
        <w:rPr>
          <w:rStyle w:val="StyleTimesNewRoman"/>
          <w:szCs w:val="24"/>
        </w:rPr>
        <w:t>2023 assessment</w:t>
      </w:r>
      <w:r>
        <w:rPr>
          <w:rStyle w:val="StyleTimesNewRoman"/>
          <w:szCs w:val="24"/>
        </w:rPr>
        <w:t>. Specifically,</w:t>
      </w:r>
      <w:r w:rsidR="00970F0E">
        <w:rPr>
          <w:rStyle w:val="StyleTimesNewRoman"/>
          <w:szCs w:val="24"/>
        </w:rPr>
        <w:t xml:space="preserve"> cognitive interviews will be conducted </w:t>
      </w:r>
      <w:r w:rsidR="00C55F1E">
        <w:rPr>
          <w:rStyle w:val="StyleTimesNewRoman"/>
          <w:szCs w:val="24"/>
        </w:rPr>
        <w:t>for</w:t>
      </w:r>
      <w:r w:rsidR="00FF1B00">
        <w:rPr>
          <w:rStyle w:val="StyleTimesNewRoman"/>
          <w:szCs w:val="24"/>
        </w:rPr>
        <w:t xml:space="preserve"> the following </w:t>
      </w:r>
      <w:r w:rsidR="009126AD">
        <w:rPr>
          <w:rStyle w:val="StyleTimesNewRoman"/>
          <w:szCs w:val="24"/>
        </w:rPr>
        <w:t xml:space="preserve">four </w:t>
      </w:r>
      <w:r w:rsidR="00FF1B00">
        <w:rPr>
          <w:rStyle w:val="StyleTimesNewRoman"/>
          <w:szCs w:val="24"/>
        </w:rPr>
        <w:t>assessments</w:t>
      </w:r>
      <w:r w:rsidR="00970F0E">
        <w:rPr>
          <w:rStyle w:val="StyleTimesNewRoman"/>
          <w:szCs w:val="24"/>
        </w:rPr>
        <w:t>:</w:t>
      </w:r>
    </w:p>
    <w:p w:rsidR="00970F0E" w:rsidP="00AA11CA" w:rsidRDefault="00970F0E" w14:paraId="1A4473E5" w14:textId="77777777">
      <w:pPr>
        <w:pStyle w:val="CommentText"/>
        <w:rPr>
          <w:rStyle w:val="StyleTimesNewRoman"/>
          <w:szCs w:val="24"/>
        </w:rPr>
      </w:pPr>
    </w:p>
    <w:p w:rsidRPr="00970F0E" w:rsidR="00970F0E" w:rsidP="00E90548" w:rsidRDefault="00970F0E" w14:paraId="4F1ED076" w14:textId="25D31D59">
      <w:pPr>
        <w:numPr>
          <w:ilvl w:val="0"/>
          <w:numId w:val="8"/>
        </w:numPr>
        <w:spacing w:line="276" w:lineRule="auto"/>
        <w:rPr>
          <w:rStyle w:val="StyleTimesNewRoman"/>
          <w:b/>
          <w:bCs/>
          <w:szCs w:val="24"/>
        </w:rPr>
      </w:pPr>
      <w:r>
        <w:rPr>
          <w:rStyle w:val="StyleTimesNewRoman"/>
          <w:szCs w:val="24"/>
        </w:rPr>
        <w:t>4</w:t>
      </w:r>
      <w:r w:rsidRPr="0043321A">
        <w:rPr>
          <w:rStyle w:val="StyleTimesNewRoman"/>
          <w:szCs w:val="24"/>
          <w:vertAlign w:val="superscript"/>
        </w:rPr>
        <w:t>th</w:t>
      </w:r>
      <w:r w:rsidR="005C2EB5">
        <w:rPr>
          <w:rStyle w:val="StyleTimesNewRoman"/>
          <w:szCs w:val="24"/>
        </w:rPr>
        <w:t>-</w:t>
      </w:r>
      <w:r>
        <w:rPr>
          <w:rStyle w:val="StyleTimesNewRoman"/>
          <w:szCs w:val="24"/>
        </w:rPr>
        <w:t xml:space="preserve">grade </w:t>
      </w:r>
      <w:r w:rsidR="00A45FF6">
        <w:rPr>
          <w:rStyle w:val="StyleTimesNewRoman"/>
          <w:szCs w:val="24"/>
        </w:rPr>
        <w:t>TIMSS 20</w:t>
      </w:r>
      <w:r w:rsidR="009126AD">
        <w:rPr>
          <w:rStyle w:val="StyleTimesNewRoman"/>
          <w:szCs w:val="24"/>
        </w:rPr>
        <w:t>23</w:t>
      </w:r>
      <w:r w:rsidR="00A45FF6">
        <w:rPr>
          <w:rStyle w:val="StyleTimesNewRoman"/>
          <w:szCs w:val="24"/>
        </w:rPr>
        <w:t xml:space="preserve"> </w:t>
      </w:r>
      <w:r>
        <w:rPr>
          <w:rStyle w:val="StyleTimesNewRoman"/>
          <w:szCs w:val="24"/>
        </w:rPr>
        <w:t xml:space="preserve">mathematics </w:t>
      </w:r>
    </w:p>
    <w:p w:rsidRPr="00970F0E" w:rsidR="00970F0E" w:rsidP="00E90548" w:rsidRDefault="00970F0E" w14:paraId="6C302884" w14:textId="78D4E1DC">
      <w:pPr>
        <w:numPr>
          <w:ilvl w:val="0"/>
          <w:numId w:val="8"/>
        </w:numPr>
        <w:spacing w:line="276" w:lineRule="auto"/>
        <w:rPr>
          <w:rStyle w:val="StyleTimesNewRoman"/>
          <w:b/>
          <w:bCs/>
          <w:szCs w:val="24"/>
        </w:rPr>
      </w:pPr>
      <w:r>
        <w:rPr>
          <w:rStyle w:val="StyleTimesNewRoman"/>
          <w:szCs w:val="24"/>
        </w:rPr>
        <w:t>8</w:t>
      </w:r>
      <w:r w:rsidRPr="009F2BAC">
        <w:rPr>
          <w:rStyle w:val="StyleTimesNewRoman"/>
          <w:szCs w:val="24"/>
          <w:vertAlign w:val="superscript"/>
        </w:rPr>
        <w:t>th</w:t>
      </w:r>
      <w:r w:rsidR="005C2EB5">
        <w:rPr>
          <w:rStyle w:val="StyleTimesNewRoman"/>
          <w:szCs w:val="24"/>
        </w:rPr>
        <w:t>-</w:t>
      </w:r>
      <w:r>
        <w:rPr>
          <w:rStyle w:val="StyleTimesNewRoman"/>
          <w:szCs w:val="24"/>
        </w:rPr>
        <w:t xml:space="preserve">grade </w:t>
      </w:r>
      <w:r w:rsidR="00A45FF6">
        <w:rPr>
          <w:rStyle w:val="StyleTimesNewRoman"/>
          <w:szCs w:val="24"/>
        </w:rPr>
        <w:t>TIMSS 20</w:t>
      </w:r>
      <w:r w:rsidR="009126AD">
        <w:rPr>
          <w:rStyle w:val="StyleTimesNewRoman"/>
          <w:szCs w:val="24"/>
        </w:rPr>
        <w:t>23</w:t>
      </w:r>
      <w:r w:rsidR="00A45FF6">
        <w:rPr>
          <w:rStyle w:val="StyleTimesNewRoman"/>
          <w:szCs w:val="24"/>
        </w:rPr>
        <w:t xml:space="preserve"> </w:t>
      </w:r>
      <w:r>
        <w:rPr>
          <w:rStyle w:val="StyleTimesNewRoman"/>
          <w:szCs w:val="24"/>
        </w:rPr>
        <w:t xml:space="preserve">mathematics </w:t>
      </w:r>
    </w:p>
    <w:p w:rsidRPr="009F2BAC" w:rsidR="00970F0E" w:rsidP="00E90548" w:rsidRDefault="00970F0E" w14:paraId="0E8F2E24" w14:textId="0D038D21">
      <w:pPr>
        <w:numPr>
          <w:ilvl w:val="0"/>
          <w:numId w:val="8"/>
        </w:numPr>
        <w:spacing w:line="276" w:lineRule="auto"/>
        <w:rPr>
          <w:rStyle w:val="StyleTimesNewRoman"/>
          <w:b/>
          <w:bCs/>
          <w:szCs w:val="24"/>
        </w:rPr>
      </w:pPr>
      <w:r>
        <w:rPr>
          <w:rStyle w:val="StyleTimesNewRoman"/>
          <w:szCs w:val="24"/>
        </w:rPr>
        <w:lastRenderedPageBreak/>
        <w:t>4</w:t>
      </w:r>
      <w:r w:rsidRPr="009F2BAC">
        <w:rPr>
          <w:rStyle w:val="StyleTimesNewRoman"/>
          <w:szCs w:val="24"/>
          <w:vertAlign w:val="superscript"/>
        </w:rPr>
        <w:t>th</w:t>
      </w:r>
      <w:r w:rsidR="005C2EB5">
        <w:rPr>
          <w:rStyle w:val="StyleTimesNewRoman"/>
          <w:szCs w:val="24"/>
        </w:rPr>
        <w:t>-</w:t>
      </w:r>
      <w:r>
        <w:rPr>
          <w:rStyle w:val="StyleTimesNewRoman"/>
          <w:szCs w:val="24"/>
        </w:rPr>
        <w:t xml:space="preserve">grade </w:t>
      </w:r>
      <w:r w:rsidR="00234277">
        <w:rPr>
          <w:rStyle w:val="StyleTimesNewRoman"/>
          <w:szCs w:val="24"/>
        </w:rPr>
        <w:t>TIMSS 20</w:t>
      </w:r>
      <w:r w:rsidR="009126AD">
        <w:rPr>
          <w:rStyle w:val="StyleTimesNewRoman"/>
          <w:szCs w:val="24"/>
        </w:rPr>
        <w:t>23</w:t>
      </w:r>
      <w:r w:rsidR="00234277">
        <w:rPr>
          <w:rStyle w:val="StyleTimesNewRoman"/>
          <w:szCs w:val="24"/>
        </w:rPr>
        <w:t xml:space="preserve"> </w:t>
      </w:r>
      <w:r>
        <w:rPr>
          <w:rStyle w:val="StyleTimesNewRoman"/>
          <w:szCs w:val="24"/>
        </w:rPr>
        <w:t xml:space="preserve">science </w:t>
      </w:r>
    </w:p>
    <w:p w:rsidRPr="009F2BAC" w:rsidR="00970F0E" w:rsidP="00E90548" w:rsidRDefault="00970F0E" w14:paraId="25E9DAFE" w14:textId="2925A1CE">
      <w:pPr>
        <w:numPr>
          <w:ilvl w:val="0"/>
          <w:numId w:val="8"/>
        </w:numPr>
        <w:spacing w:line="276" w:lineRule="auto"/>
        <w:rPr>
          <w:rStyle w:val="StyleTimesNewRoman"/>
          <w:b/>
          <w:bCs/>
          <w:szCs w:val="24"/>
        </w:rPr>
      </w:pPr>
      <w:r>
        <w:rPr>
          <w:rStyle w:val="StyleTimesNewRoman"/>
          <w:szCs w:val="24"/>
        </w:rPr>
        <w:t>8</w:t>
      </w:r>
      <w:r w:rsidRPr="0043321A">
        <w:rPr>
          <w:rStyle w:val="StyleTimesNewRoman"/>
          <w:szCs w:val="24"/>
          <w:vertAlign w:val="superscript"/>
        </w:rPr>
        <w:t>th</w:t>
      </w:r>
      <w:r w:rsidR="005C2EB5">
        <w:rPr>
          <w:rStyle w:val="StyleTimesNewRoman"/>
          <w:szCs w:val="24"/>
        </w:rPr>
        <w:t>-</w:t>
      </w:r>
      <w:r>
        <w:rPr>
          <w:rStyle w:val="StyleTimesNewRoman"/>
          <w:szCs w:val="24"/>
        </w:rPr>
        <w:t>grade</w:t>
      </w:r>
      <w:r w:rsidR="00234277">
        <w:rPr>
          <w:rStyle w:val="StyleTimesNewRoman"/>
          <w:szCs w:val="24"/>
        </w:rPr>
        <w:t xml:space="preserve"> TIMSS 20</w:t>
      </w:r>
      <w:r w:rsidR="009126AD">
        <w:rPr>
          <w:rStyle w:val="StyleTimesNewRoman"/>
          <w:szCs w:val="24"/>
        </w:rPr>
        <w:t>23</w:t>
      </w:r>
      <w:r>
        <w:rPr>
          <w:rStyle w:val="StyleTimesNewRoman"/>
          <w:szCs w:val="24"/>
        </w:rPr>
        <w:t xml:space="preserve"> science </w:t>
      </w:r>
    </w:p>
    <w:p w:rsidR="00C636AB" w:rsidP="00AA11CA" w:rsidRDefault="00C636AB" w14:paraId="47A33608" w14:textId="77777777">
      <w:pPr>
        <w:rPr>
          <w:rStyle w:val="StyleTimesNewRoman"/>
          <w:szCs w:val="24"/>
        </w:rPr>
      </w:pPr>
    </w:p>
    <w:p w:rsidR="00C636AB" w:rsidP="00AA11CA" w:rsidRDefault="00C636AB" w14:paraId="5B5CB9E1" w14:textId="77777777">
      <w:pPr>
        <w:rPr>
          <w:rStyle w:val="StyleTimesNewRoman"/>
          <w:b/>
          <w:bCs/>
          <w:szCs w:val="24"/>
        </w:rPr>
      </w:pPr>
      <w:r>
        <w:rPr>
          <w:rStyle w:val="StyleTimesNewRoman"/>
          <w:szCs w:val="24"/>
        </w:rPr>
        <w:t>Included in the submittal are</w:t>
      </w:r>
    </w:p>
    <w:p w:rsidR="00933873" w:rsidP="00E90548" w:rsidRDefault="00C636AB" w14:paraId="0F53D8F0" w14:textId="77777777">
      <w:pPr>
        <w:numPr>
          <w:ilvl w:val="0"/>
          <w:numId w:val="4"/>
        </w:numPr>
        <w:ind w:left="720"/>
        <w:rPr>
          <w:rStyle w:val="StyleTimesNewRoman"/>
          <w:b/>
          <w:bCs/>
          <w:noProof/>
          <w:szCs w:val="24"/>
        </w:rPr>
      </w:pPr>
      <w:r>
        <w:rPr>
          <w:rStyle w:val="StyleTimesNewRoman"/>
          <w:szCs w:val="24"/>
        </w:rPr>
        <w:t>Volume I — supporting statement that describes the design, data collection, burden, cost</w:t>
      </w:r>
      <w:r w:rsidR="00C22244">
        <w:rPr>
          <w:rStyle w:val="StyleTimesNewRoman"/>
          <w:szCs w:val="24"/>
        </w:rPr>
        <w:t>,</w:t>
      </w:r>
      <w:r>
        <w:rPr>
          <w:rStyle w:val="StyleTimesNewRoman"/>
          <w:szCs w:val="24"/>
        </w:rPr>
        <w:t xml:space="preserve"> and schedules of the </w:t>
      </w:r>
      <w:r w:rsidR="00E90548">
        <w:rPr>
          <w:rStyle w:val="StyleTimesNewRoman"/>
          <w:szCs w:val="24"/>
        </w:rPr>
        <w:t>study</w:t>
      </w:r>
      <w:r>
        <w:rPr>
          <w:rStyle w:val="StyleTimesNewRoman"/>
          <w:szCs w:val="24"/>
        </w:rPr>
        <w:t>;</w:t>
      </w:r>
    </w:p>
    <w:p w:rsidRPr="009126AD" w:rsidR="00933873" w:rsidP="00E90548" w:rsidRDefault="00C636AB" w14:paraId="4E06124A" w14:textId="036B149E">
      <w:pPr>
        <w:numPr>
          <w:ilvl w:val="0"/>
          <w:numId w:val="4"/>
        </w:numPr>
        <w:ind w:left="720"/>
        <w:rPr>
          <w:rStyle w:val="StyleTimesNewRoman"/>
          <w:b/>
          <w:bCs/>
          <w:noProof/>
          <w:szCs w:val="24"/>
        </w:rPr>
      </w:pPr>
      <w:r>
        <w:rPr>
          <w:rStyle w:val="StyleTimesNewRoman"/>
          <w:szCs w:val="24"/>
        </w:rPr>
        <w:t xml:space="preserve">Volume II — protocols and questions used in the </w:t>
      </w:r>
      <w:r w:rsidR="009F2BAC">
        <w:rPr>
          <w:rStyle w:val="StyleTimesNewRoman"/>
          <w:szCs w:val="24"/>
        </w:rPr>
        <w:t>cognitive interviews</w:t>
      </w:r>
      <w:r w:rsidR="009126AD">
        <w:rPr>
          <w:rStyle w:val="StyleTimesNewRoman"/>
          <w:szCs w:val="24"/>
        </w:rPr>
        <w:t>; and</w:t>
      </w:r>
    </w:p>
    <w:p w:rsidRPr="009126AD" w:rsidR="009126AD" w:rsidP="009126AD" w:rsidRDefault="009126AD" w14:paraId="6D93AAD3" w14:textId="2322886F">
      <w:pPr>
        <w:numPr>
          <w:ilvl w:val="0"/>
          <w:numId w:val="4"/>
        </w:numPr>
        <w:ind w:left="720"/>
        <w:rPr>
          <w:rStyle w:val="StyleTimesNewRoman"/>
          <w:b/>
          <w:bCs/>
          <w:noProof/>
          <w:szCs w:val="24"/>
        </w:rPr>
      </w:pPr>
      <w:r w:rsidRPr="000867BF">
        <w:rPr>
          <w:rStyle w:val="StyleTimesNewRoman"/>
          <w:szCs w:val="24"/>
        </w:rPr>
        <w:t>Appendices</w:t>
      </w:r>
      <w:r>
        <w:rPr>
          <w:rStyle w:val="StyleTimesNewRoman"/>
          <w:szCs w:val="24"/>
        </w:rPr>
        <w:t xml:space="preserve"> — </w:t>
      </w:r>
      <w:r w:rsidRPr="000867BF">
        <w:rPr>
          <w:rStyle w:val="StyleTimesNewRoman"/>
          <w:szCs w:val="24"/>
        </w:rPr>
        <w:t>recruitment and communication materials</w:t>
      </w:r>
      <w:r>
        <w:rPr>
          <w:rStyle w:val="StyleTimesNewRoman"/>
          <w:szCs w:val="24"/>
        </w:rPr>
        <w:t>.</w:t>
      </w:r>
    </w:p>
    <w:p w:rsidR="00C17D52" w:rsidP="00AA11CA" w:rsidRDefault="00C17D52" w14:paraId="59F87E2B" w14:textId="77777777">
      <w:pPr>
        <w:rPr>
          <w:rStyle w:val="StyleTimesNewRoman"/>
          <w:szCs w:val="24"/>
        </w:rPr>
      </w:pPr>
    </w:p>
    <w:p w:rsidR="0048245B" w:rsidP="00AA11CA" w:rsidRDefault="00D41760" w14:paraId="2D0D16EE" w14:textId="77777777">
      <w:pPr>
        <w:rPr>
          <w:rStyle w:val="StyleTimesNewRoman"/>
          <w:szCs w:val="24"/>
        </w:rPr>
      </w:pPr>
      <w:r>
        <w:rPr>
          <w:rStyle w:val="StyleTimesNewRoman"/>
          <w:szCs w:val="24"/>
        </w:rPr>
        <w:t>A</w:t>
      </w:r>
      <w:r w:rsidR="00234277">
        <w:rPr>
          <w:rStyle w:val="StyleTimesNewRoman"/>
          <w:szCs w:val="24"/>
        </w:rPr>
        <w:t>merican Institutes for Research</w:t>
      </w:r>
      <w:r w:rsidR="00647D41">
        <w:rPr>
          <w:rStyle w:val="StyleTimesNewRoman"/>
          <w:szCs w:val="24"/>
        </w:rPr>
        <w:t xml:space="preserve"> (AIR)</w:t>
      </w:r>
      <w:r>
        <w:rPr>
          <w:rStyle w:val="StyleTimesNewRoman"/>
          <w:szCs w:val="24"/>
        </w:rPr>
        <w:t xml:space="preserve"> </w:t>
      </w:r>
      <w:r w:rsidR="00C94B3B">
        <w:rPr>
          <w:rStyle w:val="StyleTimesNewRoman"/>
          <w:szCs w:val="24"/>
        </w:rPr>
        <w:t xml:space="preserve">is the lead contractor for </w:t>
      </w:r>
      <w:r w:rsidR="00234277">
        <w:rPr>
          <w:rStyle w:val="StyleTimesNewRoman"/>
          <w:szCs w:val="24"/>
        </w:rPr>
        <w:t>the cognitive interviews (</w:t>
      </w:r>
      <w:r w:rsidR="00C94B3B">
        <w:rPr>
          <w:rStyle w:val="StyleTimesNewRoman"/>
          <w:szCs w:val="24"/>
        </w:rPr>
        <w:t xml:space="preserve">see </w:t>
      </w:r>
      <w:r w:rsidR="00C22244">
        <w:rPr>
          <w:rStyle w:val="StyleTimesNewRoman"/>
          <w:szCs w:val="24"/>
        </w:rPr>
        <w:t>s</w:t>
      </w:r>
      <w:r w:rsidR="00C94B3B">
        <w:rPr>
          <w:rStyle w:val="StyleTimesNewRoman"/>
          <w:szCs w:val="24"/>
        </w:rPr>
        <w:t xml:space="preserve">ection </w:t>
      </w:r>
      <w:r w:rsidR="00AB4326">
        <w:rPr>
          <w:rStyle w:val="StyleTimesNewRoman"/>
          <w:szCs w:val="24"/>
        </w:rPr>
        <w:t>4</w:t>
      </w:r>
      <w:r w:rsidR="00C94B3B">
        <w:rPr>
          <w:rStyle w:val="StyleTimesNewRoman"/>
          <w:szCs w:val="24"/>
        </w:rPr>
        <w:t xml:space="preserve">). </w:t>
      </w:r>
      <w:r w:rsidR="00BB10F7">
        <w:rPr>
          <w:rStyle w:val="StyleTimesNewRoman"/>
          <w:szCs w:val="24"/>
        </w:rPr>
        <w:t>A</w:t>
      </w:r>
      <w:r w:rsidR="0048245B">
        <w:rPr>
          <w:rStyle w:val="StyleTimesNewRoman"/>
          <w:szCs w:val="24"/>
        </w:rPr>
        <w:t>n over</w:t>
      </w:r>
      <w:r w:rsidR="006F3EDF">
        <w:rPr>
          <w:rStyle w:val="StyleTimesNewRoman"/>
          <w:szCs w:val="24"/>
        </w:rPr>
        <w:t>v</w:t>
      </w:r>
      <w:r w:rsidR="0048245B">
        <w:rPr>
          <w:rStyle w:val="StyleTimesNewRoman"/>
          <w:szCs w:val="24"/>
        </w:rPr>
        <w:t xml:space="preserve">iew of the </w:t>
      </w:r>
      <w:r w:rsidR="00761960">
        <w:rPr>
          <w:rStyle w:val="StyleTimesNewRoman"/>
          <w:szCs w:val="24"/>
        </w:rPr>
        <w:t xml:space="preserve">cognitive interviews </w:t>
      </w:r>
      <w:r w:rsidR="00BB10F7">
        <w:rPr>
          <w:rStyle w:val="StyleTimesNewRoman"/>
          <w:szCs w:val="24"/>
        </w:rPr>
        <w:t xml:space="preserve">is </w:t>
      </w:r>
      <w:r w:rsidR="00234277">
        <w:rPr>
          <w:rStyle w:val="StyleTimesNewRoman"/>
          <w:szCs w:val="24"/>
        </w:rPr>
        <w:t>presented below.</w:t>
      </w:r>
    </w:p>
    <w:p w:rsidR="00647D41" w:rsidP="00AA11CA" w:rsidRDefault="00647D41" w14:paraId="6A358419" w14:textId="77777777">
      <w:pPr>
        <w:rPr>
          <w:rStyle w:val="StyleTimesNewRoman"/>
          <w:szCs w:val="24"/>
        </w:rPr>
      </w:pPr>
    </w:p>
    <w:p w:rsidR="00212B9F" w:rsidP="00AA11CA" w:rsidRDefault="009C6E55" w14:paraId="2219928B" w14:textId="2F60A651">
      <w:pPr>
        <w:rPr>
          <w:rStyle w:val="StyleTimesNewRoman"/>
          <w:szCs w:val="24"/>
        </w:rPr>
      </w:pPr>
      <w:r w:rsidRPr="004D05DB">
        <w:rPr>
          <w:rStyle w:val="StyleTimesNewRoman"/>
          <w:szCs w:val="24"/>
        </w:rPr>
        <w:t>In cognitive interviews</w:t>
      </w:r>
      <w:r w:rsidR="001C7ECA">
        <w:rPr>
          <w:rStyle w:val="StyleTimesNewRoman"/>
          <w:szCs w:val="24"/>
        </w:rPr>
        <w:t xml:space="preserve"> (often referred to as a </w:t>
      </w:r>
      <w:r w:rsidRPr="00110EEC" w:rsidR="00110EEC">
        <w:rPr>
          <w:rStyle w:val="StyleTimesNewRoman"/>
          <w:i/>
        </w:rPr>
        <w:t>cognitive laboratory study</w:t>
      </w:r>
      <w:r w:rsidR="001C7ECA">
        <w:rPr>
          <w:rStyle w:val="StyleTimesNewRoman"/>
          <w:szCs w:val="24"/>
        </w:rPr>
        <w:t xml:space="preserve"> or </w:t>
      </w:r>
      <w:r w:rsidRPr="00110EEC" w:rsidR="00110EEC">
        <w:rPr>
          <w:rStyle w:val="StyleTimesNewRoman"/>
          <w:i/>
        </w:rPr>
        <w:t>cog lab</w:t>
      </w:r>
      <w:r w:rsidR="001C7ECA">
        <w:rPr>
          <w:rStyle w:val="StyleTimesNewRoman"/>
          <w:szCs w:val="24"/>
        </w:rPr>
        <w:t>)</w:t>
      </w:r>
      <w:r w:rsidRPr="004D05DB">
        <w:rPr>
          <w:rStyle w:val="StyleTimesNewRoman"/>
          <w:szCs w:val="24"/>
        </w:rPr>
        <w:t>, an interviewer uses a structured protocol in a one-on-one interview</w:t>
      </w:r>
      <w:r w:rsidR="003B53CF">
        <w:rPr>
          <w:rStyle w:val="StyleTimesNewRoman"/>
          <w:szCs w:val="24"/>
        </w:rPr>
        <w:t xml:space="preserve"> (see Volume II for protocols). </w:t>
      </w:r>
      <w:r w:rsidRPr="004D05DB" w:rsidR="003B53CF">
        <w:rPr>
          <w:rStyle w:val="StyleTimesNewRoman"/>
          <w:szCs w:val="24"/>
        </w:rPr>
        <w:t xml:space="preserve">Cognitive interview studies are largely observational. </w:t>
      </w:r>
      <w:r w:rsidR="003B53CF">
        <w:rPr>
          <w:rStyle w:val="StyleTimesNewRoman"/>
          <w:szCs w:val="24"/>
        </w:rPr>
        <w:t xml:space="preserve">For this study students will answer a sample of TIMSS assessment questions (or items) </w:t>
      </w:r>
      <w:r w:rsidR="009126AD">
        <w:rPr>
          <w:rStyle w:val="StyleTimesNewRoman"/>
          <w:szCs w:val="24"/>
        </w:rPr>
        <w:t xml:space="preserve">shown as story boards </w:t>
      </w:r>
      <w:r w:rsidR="003B53CF">
        <w:rPr>
          <w:rStyle w:val="StyleTimesNewRoman"/>
          <w:szCs w:val="24"/>
        </w:rPr>
        <w:t xml:space="preserve">as they normally would in a testing situation. After each item the interviewer will ask the student a few questions to gather information about student reactions to the item. </w:t>
      </w:r>
      <w:r w:rsidRPr="004D05DB">
        <w:rPr>
          <w:rStyle w:val="StyleTimesNewRoman"/>
          <w:szCs w:val="24"/>
        </w:rPr>
        <w:t xml:space="preserve">The largely qualitative data collected will be mainly verbal reports in response to </w:t>
      </w:r>
      <w:r w:rsidR="003B53CF">
        <w:rPr>
          <w:rStyle w:val="StyleTimesNewRoman"/>
          <w:szCs w:val="24"/>
        </w:rPr>
        <w:t>these</w:t>
      </w:r>
      <w:r w:rsidRPr="004D05DB">
        <w:rPr>
          <w:rStyle w:val="StyleTimesNewRoman"/>
          <w:szCs w:val="24"/>
        </w:rPr>
        <w:t xml:space="preserve"> </w:t>
      </w:r>
      <w:r w:rsidR="004D13F6">
        <w:rPr>
          <w:rStyle w:val="StyleTimesNewRoman"/>
          <w:szCs w:val="24"/>
        </w:rPr>
        <w:t>questions</w:t>
      </w:r>
      <w:r w:rsidRPr="004D05DB">
        <w:rPr>
          <w:rStyle w:val="StyleTimesNewRoman"/>
          <w:szCs w:val="24"/>
        </w:rPr>
        <w:t>, in addition to volunteered comments</w:t>
      </w:r>
      <w:r w:rsidR="003B53CF">
        <w:rPr>
          <w:rStyle w:val="StyleTimesNewRoman"/>
          <w:szCs w:val="24"/>
        </w:rPr>
        <w:t>.</w:t>
      </w:r>
    </w:p>
    <w:p w:rsidR="003B53CF" w:rsidP="00AA11CA" w:rsidRDefault="003B53CF" w14:paraId="4A17A1B5" w14:textId="77777777">
      <w:pPr>
        <w:rPr>
          <w:rStyle w:val="StyleTimesNewRoman"/>
          <w:szCs w:val="24"/>
        </w:rPr>
      </w:pPr>
    </w:p>
    <w:p w:rsidR="009C6E55" w:rsidP="009C6E55" w:rsidRDefault="00D41760" w14:paraId="07A373F9" w14:textId="3B92E443">
      <w:pPr>
        <w:rPr>
          <w:rStyle w:val="StyleTimesNewRoman"/>
          <w:szCs w:val="24"/>
        </w:rPr>
      </w:pPr>
      <w:r>
        <w:rPr>
          <w:rStyle w:val="StyleTimesNewRoman"/>
        </w:rPr>
        <w:t>Th</w:t>
      </w:r>
      <w:r w:rsidR="000B1E6F">
        <w:rPr>
          <w:rStyle w:val="StyleTimesNewRoman"/>
        </w:rPr>
        <w:t>e objective of this</w:t>
      </w:r>
      <w:r>
        <w:rPr>
          <w:rStyle w:val="StyleTimesNewRoman"/>
        </w:rPr>
        <w:t xml:space="preserve"> </w:t>
      </w:r>
      <w:r w:rsidR="00234277">
        <w:rPr>
          <w:rStyle w:val="StyleTimesNewRoman"/>
        </w:rPr>
        <w:t>cognitive interview</w:t>
      </w:r>
      <w:r w:rsidR="000B1E6F">
        <w:rPr>
          <w:rStyle w:val="StyleTimesNewRoman"/>
        </w:rPr>
        <w:t xml:space="preserve"> study is to </w:t>
      </w:r>
      <w:r>
        <w:rPr>
          <w:rStyle w:val="StyleTimesNewRoman"/>
        </w:rPr>
        <w:t xml:space="preserve">assess the clarity of the presentation of </w:t>
      </w:r>
      <w:r w:rsidR="00234277">
        <w:rPr>
          <w:rStyle w:val="StyleTimesNewRoman"/>
        </w:rPr>
        <w:t>the</w:t>
      </w:r>
      <w:r w:rsidR="002647E9">
        <w:rPr>
          <w:rStyle w:val="StyleTimesNewRoman"/>
        </w:rPr>
        <w:t xml:space="preserve"> </w:t>
      </w:r>
      <w:r w:rsidR="009C01CB">
        <w:rPr>
          <w:rStyle w:val="StyleTimesNewRoman"/>
        </w:rPr>
        <w:t>assessment</w:t>
      </w:r>
      <w:r w:rsidR="00234277">
        <w:rPr>
          <w:rStyle w:val="StyleTimesNewRoman"/>
        </w:rPr>
        <w:t xml:space="preserve"> items </w:t>
      </w:r>
      <w:r>
        <w:rPr>
          <w:rStyle w:val="StyleTimesNewRoman"/>
        </w:rPr>
        <w:t xml:space="preserve">and how well students understand what they have to do as they work through the items. </w:t>
      </w:r>
      <w:r w:rsidR="00234277">
        <w:rPr>
          <w:rStyle w:val="StyleTimesNewRoman"/>
        </w:rPr>
        <w:t>The items will be</w:t>
      </w:r>
      <w:r w:rsidR="000B1E6F">
        <w:rPr>
          <w:rStyle w:val="StyleTimesNewRoman"/>
        </w:rPr>
        <w:t xml:space="preserve"> a group of </w:t>
      </w:r>
      <w:r w:rsidR="00AD3C27">
        <w:rPr>
          <w:rStyle w:val="StyleTimesNewRoman"/>
        </w:rPr>
        <w:t xml:space="preserve">newly drafted </w:t>
      </w:r>
      <w:r w:rsidR="000B1E6F">
        <w:rPr>
          <w:rStyle w:val="StyleTimesNewRoman"/>
        </w:rPr>
        <w:t>higher complexity</w:t>
      </w:r>
      <w:r w:rsidR="009126AD">
        <w:rPr>
          <w:rStyle w:val="StyleTimesNewRoman"/>
        </w:rPr>
        <w:t xml:space="preserve"> electronic</w:t>
      </w:r>
      <w:r w:rsidR="000B1E6F">
        <w:rPr>
          <w:rStyle w:val="StyleTimesNewRoman"/>
        </w:rPr>
        <w:t xml:space="preserve"> items</w:t>
      </w:r>
      <w:r w:rsidR="00AD3C27">
        <w:rPr>
          <w:rStyle w:val="StyleTimesNewRoman"/>
        </w:rPr>
        <w:t>, called Problem Solving and Inquiry (PSI) items</w:t>
      </w:r>
      <w:r w:rsidR="009C01CB">
        <w:rPr>
          <w:rStyle w:val="StyleTimesNewRoman"/>
        </w:rPr>
        <w:t>,</w:t>
      </w:r>
      <w:r w:rsidR="00234277">
        <w:rPr>
          <w:rStyle w:val="StyleTimesNewRoman"/>
        </w:rPr>
        <w:t xml:space="preserve"> </w:t>
      </w:r>
      <w:r w:rsidR="009126AD">
        <w:rPr>
          <w:rStyle w:val="StyleTimesNewRoman"/>
        </w:rPr>
        <w:t xml:space="preserve">in the form of story boards </w:t>
      </w:r>
      <w:r w:rsidR="00C55F1E">
        <w:rPr>
          <w:rStyle w:val="StyleTimesNewRoman"/>
        </w:rPr>
        <w:t>selected</w:t>
      </w:r>
      <w:r w:rsidR="00C63A48">
        <w:rPr>
          <w:rStyle w:val="StyleTimesNewRoman"/>
        </w:rPr>
        <w:t xml:space="preserve"> </w:t>
      </w:r>
      <w:r w:rsidR="00234277">
        <w:rPr>
          <w:rStyle w:val="StyleTimesNewRoman"/>
        </w:rPr>
        <w:t>by the TIMSS</w:t>
      </w:r>
      <w:r w:rsidR="00495369">
        <w:rPr>
          <w:rStyle w:val="StyleTimesNewRoman"/>
        </w:rPr>
        <w:t xml:space="preserve"> &amp; PIRLS</w:t>
      </w:r>
      <w:r w:rsidR="00234277">
        <w:rPr>
          <w:rStyle w:val="StyleTimesNewRoman"/>
        </w:rPr>
        <w:t xml:space="preserve"> International Study Center at Boston College. </w:t>
      </w:r>
      <w:r w:rsidR="00AD3C27">
        <w:rPr>
          <w:rStyle w:val="StyleTimesNewRoman"/>
        </w:rPr>
        <w:t xml:space="preserve">Each PSI item is estimated to take students either 10-15 minutes (short PSIs) or 20-30 minutes (long PSIs) to complete. </w:t>
      </w:r>
      <w:r>
        <w:rPr>
          <w:rStyle w:val="StyleTimesNewRoman"/>
        </w:rPr>
        <w:t xml:space="preserve">The information gained from the </w:t>
      </w:r>
      <w:r w:rsidR="00234277">
        <w:rPr>
          <w:rStyle w:val="StyleTimesNewRoman"/>
        </w:rPr>
        <w:t>study</w:t>
      </w:r>
      <w:r>
        <w:rPr>
          <w:rStyle w:val="StyleTimesNewRoman"/>
        </w:rPr>
        <w:t xml:space="preserve"> will be used </w:t>
      </w:r>
      <w:r w:rsidR="00234277">
        <w:rPr>
          <w:rStyle w:val="StyleTimesNewRoman"/>
        </w:rPr>
        <w:t xml:space="preserve">by Boston College </w:t>
      </w:r>
      <w:r>
        <w:rPr>
          <w:rStyle w:val="StyleTimesNewRoman"/>
        </w:rPr>
        <w:t xml:space="preserve">for potential revisions </w:t>
      </w:r>
      <w:r w:rsidR="009126AD">
        <w:rPr>
          <w:rStyle w:val="StyleTimesNewRoman"/>
        </w:rPr>
        <w:t>prior to creating the digital versions</w:t>
      </w:r>
      <w:r w:rsidR="00AD3C27">
        <w:rPr>
          <w:rStyle w:val="StyleTimesNewRoman"/>
        </w:rPr>
        <w:t xml:space="preserve"> that will be tested during the </w:t>
      </w:r>
      <w:r w:rsidR="009C01CB">
        <w:rPr>
          <w:rStyle w:val="StyleTimesNewRoman"/>
        </w:rPr>
        <w:t xml:space="preserve">TIMSS 2023 </w:t>
      </w:r>
      <w:r w:rsidR="00AD3C27">
        <w:rPr>
          <w:rStyle w:val="StyleTimesNewRoman"/>
        </w:rPr>
        <w:t>Field Test</w:t>
      </w:r>
      <w:r w:rsidR="009126AD">
        <w:rPr>
          <w:rStyle w:val="StyleTimesNewRoman"/>
        </w:rPr>
        <w:t>.</w:t>
      </w:r>
    </w:p>
    <w:p w:rsidR="00703DF2" w:rsidP="0005218C" w:rsidRDefault="0005218C" w14:paraId="24A4DB6B" w14:textId="684E34FB">
      <w:pPr>
        <w:pStyle w:val="Heading1"/>
      </w:pPr>
      <w:bookmarkStart w:name="_Toc32934079" w:id="8"/>
      <w:r>
        <w:t>3)  Recruitment and Data Collection</w:t>
      </w:r>
      <w:bookmarkEnd w:id="8"/>
    </w:p>
    <w:p w:rsidRPr="003B53CF" w:rsidR="00FF1B00" w:rsidP="0005218C" w:rsidRDefault="00FF1B00" w14:paraId="6382680B" w14:textId="2108D5B2">
      <w:pPr>
        <w:pStyle w:val="Heading2"/>
        <w:ind w:left="360"/>
      </w:pPr>
      <w:bookmarkStart w:name="_Toc364324906" w:id="9"/>
      <w:bookmarkStart w:name="_Toc365453791" w:id="10"/>
      <w:bookmarkStart w:name="_Toc365453924" w:id="11"/>
      <w:bookmarkStart w:name="_Toc32934080" w:id="12"/>
      <w:r w:rsidRPr="003B53CF">
        <w:t>Sampling and Recruitment Plans</w:t>
      </w:r>
      <w:bookmarkEnd w:id="9"/>
      <w:bookmarkEnd w:id="10"/>
      <w:bookmarkEnd w:id="11"/>
      <w:bookmarkEnd w:id="12"/>
    </w:p>
    <w:p w:rsidR="00086497" w:rsidP="006128FF" w:rsidRDefault="00086497" w14:paraId="42E8C4E5" w14:textId="07C5F0B8">
      <w:pPr>
        <w:rPr>
          <w:rStyle w:val="StyleTimesNewRoman"/>
          <w:szCs w:val="24"/>
        </w:rPr>
      </w:pPr>
      <w:r>
        <w:rPr>
          <w:rStyle w:val="StyleTimesNewRoman"/>
          <w:szCs w:val="24"/>
        </w:rPr>
        <w:t xml:space="preserve">The TIMSS 2023 cognitive laboratory study will be conducted in </w:t>
      </w:r>
      <w:r w:rsidR="00AD3C27">
        <w:rPr>
          <w:rStyle w:val="StyleTimesNewRoman"/>
          <w:szCs w:val="24"/>
        </w:rPr>
        <w:t xml:space="preserve">a maximum of </w:t>
      </w:r>
      <w:r w:rsidR="00651228">
        <w:rPr>
          <w:rStyle w:val="StyleTimesNewRoman"/>
          <w:szCs w:val="24"/>
        </w:rPr>
        <w:t>three</w:t>
      </w:r>
      <w:r>
        <w:rPr>
          <w:rStyle w:val="StyleTimesNewRoman"/>
          <w:szCs w:val="24"/>
        </w:rPr>
        <w:t xml:space="preserve"> phases. The first phase of cognitive interviews will be conducted in </w:t>
      </w:r>
      <w:r w:rsidR="00AD3C27">
        <w:rPr>
          <w:rStyle w:val="StyleTimesNewRoman"/>
          <w:szCs w:val="24"/>
        </w:rPr>
        <w:t xml:space="preserve">April </w:t>
      </w:r>
      <w:r>
        <w:rPr>
          <w:rStyle w:val="StyleTimesNewRoman"/>
          <w:szCs w:val="24"/>
        </w:rPr>
        <w:t xml:space="preserve">2020 (or as soon as OMB clearance is approved), </w:t>
      </w:r>
      <w:r w:rsidR="009C01CB">
        <w:rPr>
          <w:rStyle w:val="StyleTimesNewRoman"/>
          <w:szCs w:val="24"/>
        </w:rPr>
        <w:t xml:space="preserve">and </w:t>
      </w:r>
      <w:r>
        <w:rPr>
          <w:rStyle w:val="StyleTimesNewRoman"/>
          <w:szCs w:val="24"/>
        </w:rPr>
        <w:t xml:space="preserve">the </w:t>
      </w:r>
      <w:r w:rsidR="00AD3C27">
        <w:rPr>
          <w:rStyle w:val="StyleTimesNewRoman"/>
          <w:szCs w:val="24"/>
        </w:rPr>
        <w:t xml:space="preserve">following </w:t>
      </w:r>
      <w:r w:rsidR="00651228">
        <w:rPr>
          <w:rStyle w:val="StyleTimesNewRoman"/>
          <w:szCs w:val="24"/>
        </w:rPr>
        <w:t>2</w:t>
      </w:r>
      <w:r w:rsidR="00AD3C27">
        <w:rPr>
          <w:rStyle w:val="StyleTimesNewRoman"/>
          <w:szCs w:val="24"/>
        </w:rPr>
        <w:t xml:space="preserve"> po</w:t>
      </w:r>
      <w:r w:rsidR="001F703E">
        <w:rPr>
          <w:rStyle w:val="StyleTimesNewRoman"/>
          <w:szCs w:val="24"/>
        </w:rPr>
        <w:t>tential</w:t>
      </w:r>
      <w:r w:rsidR="00AD3C27">
        <w:rPr>
          <w:rStyle w:val="StyleTimesNewRoman"/>
          <w:szCs w:val="24"/>
        </w:rPr>
        <w:t xml:space="preserve"> </w:t>
      </w:r>
      <w:r>
        <w:rPr>
          <w:rStyle w:val="StyleTimesNewRoman"/>
          <w:szCs w:val="24"/>
        </w:rPr>
        <w:t>phase</w:t>
      </w:r>
      <w:r w:rsidR="00AD3C27">
        <w:rPr>
          <w:rStyle w:val="StyleTimesNewRoman"/>
          <w:szCs w:val="24"/>
        </w:rPr>
        <w:t>s</w:t>
      </w:r>
      <w:r>
        <w:rPr>
          <w:rStyle w:val="StyleTimesNewRoman"/>
          <w:szCs w:val="24"/>
        </w:rPr>
        <w:t xml:space="preserve"> will </w:t>
      </w:r>
      <w:r w:rsidR="00AD3C27">
        <w:rPr>
          <w:rStyle w:val="StyleTimesNewRoman"/>
          <w:szCs w:val="24"/>
        </w:rPr>
        <w:t xml:space="preserve">occur approximately </w:t>
      </w:r>
      <w:r w:rsidR="00D8055F">
        <w:rPr>
          <w:rStyle w:val="StyleTimesNewRoman"/>
          <w:szCs w:val="24"/>
        </w:rPr>
        <w:t>3</w:t>
      </w:r>
      <w:r w:rsidR="00AD3C27">
        <w:rPr>
          <w:rStyle w:val="StyleTimesNewRoman"/>
          <w:szCs w:val="24"/>
        </w:rPr>
        <w:t xml:space="preserve"> months after </w:t>
      </w:r>
      <w:r w:rsidR="001F703E">
        <w:rPr>
          <w:rStyle w:val="StyleTimesNewRoman"/>
          <w:szCs w:val="24"/>
        </w:rPr>
        <w:t xml:space="preserve">each </w:t>
      </w:r>
      <w:r w:rsidR="00AD3C27">
        <w:rPr>
          <w:rStyle w:val="StyleTimesNewRoman"/>
          <w:szCs w:val="24"/>
        </w:rPr>
        <w:t xml:space="preserve">previous phase. </w:t>
      </w:r>
      <w:r w:rsidR="004540AC">
        <w:rPr>
          <w:rStyle w:val="StyleTimesNewRoman"/>
          <w:szCs w:val="24"/>
        </w:rPr>
        <w:t>These a</w:t>
      </w:r>
      <w:r w:rsidR="00AD3C27">
        <w:rPr>
          <w:rStyle w:val="StyleTimesNewRoman"/>
          <w:szCs w:val="24"/>
        </w:rPr>
        <w:t>dditional phases will be administered as determined by Boston College’s</w:t>
      </w:r>
      <w:r w:rsidR="001F703E">
        <w:rPr>
          <w:rStyle w:val="StyleTimesNewRoman"/>
          <w:szCs w:val="24"/>
        </w:rPr>
        <w:t xml:space="preserve"> needs and based on the</w:t>
      </w:r>
      <w:r w:rsidR="00AD3C27">
        <w:rPr>
          <w:rStyle w:val="StyleTimesNewRoman"/>
          <w:szCs w:val="24"/>
        </w:rPr>
        <w:t xml:space="preserve"> availability of new PSI story boards to be tested.</w:t>
      </w:r>
      <w:r>
        <w:rPr>
          <w:rStyle w:val="StyleTimesNewRoman"/>
          <w:szCs w:val="24"/>
        </w:rPr>
        <w:t xml:space="preserve"> The implementation of this study in phases will allow </w:t>
      </w:r>
      <w:r w:rsidR="009C01CB">
        <w:rPr>
          <w:rStyle w:val="StyleTimesNewRoman"/>
          <w:szCs w:val="24"/>
        </w:rPr>
        <w:t xml:space="preserve">interviews to be conducted with </w:t>
      </w:r>
      <w:r>
        <w:rPr>
          <w:rStyle w:val="StyleTimesNewRoman"/>
          <w:szCs w:val="24"/>
        </w:rPr>
        <w:t>assessment items that are ready to be tested first, while others are still being prepared. As well, it will allow item developers at Boston College to make modifications to items tested in the initial phases to be tested again in later phases in order to identify whether improvements can be made.</w:t>
      </w:r>
    </w:p>
    <w:p w:rsidR="00086497" w:rsidP="006128FF" w:rsidRDefault="00086497" w14:paraId="4A67530A" w14:textId="78E97561">
      <w:pPr>
        <w:rPr>
          <w:rStyle w:val="StyleTimesNewRoman"/>
          <w:szCs w:val="24"/>
        </w:rPr>
      </w:pPr>
    </w:p>
    <w:p w:rsidR="00086497" w:rsidP="006128FF" w:rsidRDefault="004B4726" w14:paraId="2F4906C5" w14:textId="3D345EA8">
      <w:pPr>
        <w:rPr>
          <w:rStyle w:val="StyleTimesNewRoman"/>
          <w:szCs w:val="24"/>
        </w:rPr>
      </w:pPr>
      <w:r>
        <w:rPr>
          <w:rStyle w:val="StyleTimesNewRoman"/>
          <w:szCs w:val="24"/>
        </w:rPr>
        <w:t xml:space="preserve">Each phase of cognitive interviews will include Grade 4 and Grade 8 </w:t>
      </w:r>
      <w:r w:rsidR="001F703E">
        <w:rPr>
          <w:rStyle w:val="StyleTimesNewRoman"/>
          <w:szCs w:val="24"/>
        </w:rPr>
        <w:t>PSI</w:t>
      </w:r>
      <w:r>
        <w:rPr>
          <w:rStyle w:val="StyleTimesNewRoman"/>
          <w:szCs w:val="24"/>
        </w:rPr>
        <w:t xml:space="preserve"> items for testing. Each item will be administered to a total of </w:t>
      </w:r>
      <w:r w:rsidR="00D8055F">
        <w:rPr>
          <w:rStyle w:val="StyleTimesNewRoman"/>
          <w:szCs w:val="24"/>
        </w:rPr>
        <w:t>6</w:t>
      </w:r>
      <w:r>
        <w:rPr>
          <w:rStyle w:val="StyleTimesNewRoman"/>
          <w:szCs w:val="24"/>
        </w:rPr>
        <w:t xml:space="preserve"> students in order to gain a range of perspectives on the quality of the item. Each cognitive interview session will test </w:t>
      </w:r>
      <w:r w:rsidR="003111C5">
        <w:rPr>
          <w:rStyle w:val="StyleTimesNewRoman"/>
          <w:szCs w:val="24"/>
        </w:rPr>
        <w:t>1-</w:t>
      </w:r>
      <w:r>
        <w:rPr>
          <w:rStyle w:val="StyleTimesNewRoman"/>
          <w:szCs w:val="24"/>
        </w:rPr>
        <w:t xml:space="preserve">2 </w:t>
      </w:r>
      <w:r w:rsidR="001F703E">
        <w:rPr>
          <w:rStyle w:val="StyleTimesNewRoman"/>
          <w:szCs w:val="24"/>
        </w:rPr>
        <w:t>PSI</w:t>
      </w:r>
      <w:r w:rsidR="004540AC">
        <w:rPr>
          <w:rStyle w:val="StyleTimesNewRoman"/>
          <w:szCs w:val="24"/>
        </w:rPr>
        <w:t>s</w:t>
      </w:r>
      <w:r w:rsidR="00D8055F">
        <w:rPr>
          <w:rStyle w:val="StyleTimesNewRoman"/>
          <w:szCs w:val="24"/>
        </w:rPr>
        <w:t>, depending on the length of the PSI</w:t>
      </w:r>
      <w:r>
        <w:rPr>
          <w:rStyle w:val="StyleTimesNewRoman"/>
          <w:szCs w:val="24"/>
        </w:rPr>
        <w:t xml:space="preserve">, </w:t>
      </w:r>
      <w:r w:rsidR="001F703E">
        <w:rPr>
          <w:rStyle w:val="StyleTimesNewRoman"/>
          <w:szCs w:val="24"/>
        </w:rPr>
        <w:t>and include</w:t>
      </w:r>
      <w:r w:rsidR="00FA0F12">
        <w:rPr>
          <w:rStyle w:val="StyleTimesNewRoman"/>
          <w:szCs w:val="24"/>
        </w:rPr>
        <w:t xml:space="preserve"> time for</w:t>
      </w:r>
      <w:r>
        <w:rPr>
          <w:rStyle w:val="StyleTimesNewRoman"/>
          <w:szCs w:val="24"/>
        </w:rPr>
        <w:t xml:space="preserve"> debriefing questions</w:t>
      </w:r>
      <w:r w:rsidR="001F703E">
        <w:rPr>
          <w:rStyle w:val="StyleTimesNewRoman"/>
          <w:szCs w:val="24"/>
        </w:rPr>
        <w:t xml:space="preserve">, not to exceed a </w:t>
      </w:r>
      <w:r w:rsidR="003173F2">
        <w:rPr>
          <w:rStyle w:val="StyleTimesNewRoman"/>
          <w:szCs w:val="24"/>
        </w:rPr>
        <w:t>1-hour</w:t>
      </w:r>
      <w:r w:rsidR="001F703E">
        <w:rPr>
          <w:rStyle w:val="StyleTimesNewRoman"/>
          <w:szCs w:val="24"/>
        </w:rPr>
        <w:t xml:space="preserve"> session</w:t>
      </w:r>
      <w:r>
        <w:rPr>
          <w:rStyle w:val="StyleTimesNewRoman"/>
          <w:szCs w:val="24"/>
        </w:rPr>
        <w:t>.</w:t>
      </w:r>
      <w:r w:rsidR="00FA0F12">
        <w:rPr>
          <w:rStyle w:val="StyleTimesNewRoman"/>
          <w:szCs w:val="24"/>
        </w:rPr>
        <w:t xml:space="preserve"> </w:t>
      </w:r>
      <w:r w:rsidR="00651228">
        <w:rPr>
          <w:rStyle w:val="StyleTimesNewRoman"/>
          <w:szCs w:val="24"/>
        </w:rPr>
        <w:t xml:space="preserve">Phase one of the cog labs, beginning in April, will include up to </w:t>
      </w:r>
      <w:r w:rsidR="00D8055F">
        <w:rPr>
          <w:rStyle w:val="StyleTimesNewRoman"/>
          <w:szCs w:val="24"/>
        </w:rPr>
        <w:t xml:space="preserve">2 short </w:t>
      </w:r>
      <w:r w:rsidR="004540AC">
        <w:rPr>
          <w:rStyle w:val="StyleTimesNewRoman"/>
          <w:szCs w:val="24"/>
        </w:rPr>
        <w:t xml:space="preserve">Grade 4 PSI items </w:t>
      </w:r>
      <w:r w:rsidR="009C01CB">
        <w:rPr>
          <w:rStyle w:val="StyleTimesNewRoman"/>
          <w:szCs w:val="24"/>
        </w:rPr>
        <w:t xml:space="preserve">administered to 6 students, </w:t>
      </w:r>
      <w:r>
        <w:rPr>
          <w:rStyle w:val="StyleTimesNewRoman"/>
          <w:szCs w:val="24"/>
        </w:rPr>
        <w:t xml:space="preserve">and </w:t>
      </w:r>
      <w:r w:rsidR="009F531D">
        <w:rPr>
          <w:rStyle w:val="StyleTimesNewRoman"/>
          <w:szCs w:val="24"/>
        </w:rPr>
        <w:t xml:space="preserve">up to </w:t>
      </w:r>
      <w:r w:rsidR="004540AC">
        <w:rPr>
          <w:rStyle w:val="StyleTimesNewRoman"/>
          <w:szCs w:val="24"/>
        </w:rPr>
        <w:t>3 Grade 8 PSI items</w:t>
      </w:r>
      <w:r w:rsidR="00D8055F">
        <w:rPr>
          <w:rStyle w:val="StyleTimesNewRoman"/>
          <w:szCs w:val="24"/>
        </w:rPr>
        <w:t xml:space="preserve"> (1 long and 2 short)</w:t>
      </w:r>
      <w:r w:rsidR="004540AC">
        <w:rPr>
          <w:rStyle w:val="StyleTimesNewRoman"/>
          <w:szCs w:val="24"/>
        </w:rPr>
        <w:t xml:space="preserve"> rotated between </w:t>
      </w:r>
      <w:r w:rsidR="009F531D">
        <w:rPr>
          <w:rStyle w:val="StyleTimesNewRoman"/>
          <w:szCs w:val="24"/>
        </w:rPr>
        <w:t>up to</w:t>
      </w:r>
      <w:r w:rsidR="009C01CB">
        <w:rPr>
          <w:rStyle w:val="StyleTimesNewRoman"/>
          <w:szCs w:val="24"/>
        </w:rPr>
        <w:t xml:space="preserve"> 12 </w:t>
      </w:r>
      <w:r>
        <w:rPr>
          <w:rStyle w:val="StyleTimesNewRoman"/>
          <w:szCs w:val="24"/>
        </w:rPr>
        <w:t>students, for a</w:t>
      </w:r>
      <w:r w:rsidR="00651228">
        <w:rPr>
          <w:rStyle w:val="StyleTimesNewRoman"/>
          <w:szCs w:val="24"/>
        </w:rPr>
        <w:t xml:space="preserve"> maximum</w:t>
      </w:r>
      <w:r>
        <w:rPr>
          <w:rStyle w:val="StyleTimesNewRoman"/>
          <w:szCs w:val="24"/>
        </w:rPr>
        <w:t xml:space="preserve"> total of </w:t>
      </w:r>
      <w:r w:rsidR="00D8055F">
        <w:rPr>
          <w:rStyle w:val="StyleTimesNewRoman"/>
          <w:szCs w:val="24"/>
        </w:rPr>
        <w:t>18</w:t>
      </w:r>
      <w:r>
        <w:rPr>
          <w:rStyle w:val="StyleTimesNewRoman"/>
          <w:szCs w:val="24"/>
        </w:rPr>
        <w:t xml:space="preserve"> students</w:t>
      </w:r>
      <w:r w:rsidR="00FA0F12">
        <w:rPr>
          <w:rStyle w:val="StyleTimesNewRoman"/>
          <w:szCs w:val="24"/>
        </w:rPr>
        <w:t xml:space="preserve"> </w:t>
      </w:r>
      <w:r w:rsidR="00651228">
        <w:rPr>
          <w:rStyle w:val="StyleTimesNewRoman"/>
          <w:szCs w:val="24"/>
        </w:rPr>
        <w:t xml:space="preserve">in phase one. </w:t>
      </w:r>
      <w:r w:rsidR="00651228">
        <w:rPr>
          <w:rStyle w:val="StyleTimesNewRoman"/>
          <w:szCs w:val="24"/>
        </w:rPr>
        <w:lastRenderedPageBreak/>
        <w:t>Subsequent phases may include less students, depending on the number of PSI items to be tested, but will not exceed a maximum of</w:t>
      </w:r>
      <w:r w:rsidR="004540AC">
        <w:rPr>
          <w:rStyle w:val="StyleTimesNewRoman"/>
          <w:szCs w:val="24"/>
        </w:rPr>
        <w:t xml:space="preserve"> 5</w:t>
      </w:r>
      <w:r w:rsidR="000150C0">
        <w:rPr>
          <w:rStyle w:val="StyleTimesNewRoman"/>
          <w:szCs w:val="24"/>
        </w:rPr>
        <w:t>6</w:t>
      </w:r>
      <w:r w:rsidR="004540AC">
        <w:rPr>
          <w:rStyle w:val="StyleTimesNewRoman"/>
          <w:szCs w:val="24"/>
        </w:rPr>
        <w:t xml:space="preserve"> students across </w:t>
      </w:r>
      <w:r w:rsidR="009C01CB">
        <w:rPr>
          <w:rStyle w:val="StyleTimesNewRoman"/>
          <w:szCs w:val="24"/>
        </w:rPr>
        <w:t>all</w:t>
      </w:r>
      <w:r w:rsidR="004540AC">
        <w:rPr>
          <w:rStyle w:val="StyleTimesNewRoman"/>
          <w:szCs w:val="24"/>
        </w:rPr>
        <w:t xml:space="preserve"> 3 phases. </w:t>
      </w:r>
      <w:r w:rsidR="00651228">
        <w:rPr>
          <w:rStyle w:val="StyleTimesNewRoman"/>
          <w:szCs w:val="24"/>
        </w:rPr>
        <w:t xml:space="preserve"> </w:t>
      </w:r>
    </w:p>
    <w:p w:rsidR="00FA0F12" w:rsidP="006128FF" w:rsidRDefault="00FA0F12" w14:paraId="4FB65C0E" w14:textId="77777777">
      <w:pPr>
        <w:rPr>
          <w:rStyle w:val="StyleTimesNewRoman"/>
          <w:szCs w:val="24"/>
        </w:rPr>
      </w:pPr>
    </w:p>
    <w:p w:rsidR="00FA0F12" w:rsidP="006128FF" w:rsidRDefault="00FA0F12" w14:paraId="513EA793" w14:textId="71CDBD71">
      <w:pPr>
        <w:rPr>
          <w:rStyle w:val="StyleTimesNewRoman"/>
          <w:b/>
          <w:bCs/>
          <w:szCs w:val="24"/>
        </w:rPr>
      </w:pPr>
      <w:bookmarkStart w:name="_Hlk31207304" w:id="13"/>
      <w:r w:rsidRPr="00FA0F12">
        <w:rPr>
          <w:rStyle w:val="StyleTimesNewRoman"/>
          <w:b/>
          <w:bCs/>
          <w:szCs w:val="24"/>
        </w:rPr>
        <w:t xml:space="preserve">Table 1: </w:t>
      </w:r>
      <w:r w:rsidR="009C01CB">
        <w:rPr>
          <w:rStyle w:val="StyleTimesNewRoman"/>
          <w:b/>
          <w:bCs/>
          <w:szCs w:val="24"/>
        </w:rPr>
        <w:t xml:space="preserve">Estimated </w:t>
      </w:r>
      <w:r w:rsidRPr="00FA0F12">
        <w:rPr>
          <w:rStyle w:val="StyleTimesNewRoman"/>
          <w:b/>
          <w:bCs/>
          <w:szCs w:val="24"/>
        </w:rPr>
        <w:t>Sample Size by Phase</w:t>
      </w:r>
    </w:p>
    <w:tbl>
      <w:tblPr>
        <w:tblStyle w:val="TableGrid"/>
        <w:tblW w:w="0" w:type="auto"/>
        <w:tblLook w:val="04A0" w:firstRow="1" w:lastRow="0" w:firstColumn="1" w:lastColumn="0" w:noHBand="0" w:noVBand="1"/>
      </w:tblPr>
      <w:tblGrid>
        <w:gridCol w:w="2538"/>
        <w:gridCol w:w="2700"/>
        <w:gridCol w:w="2242"/>
        <w:gridCol w:w="2708"/>
      </w:tblGrid>
      <w:tr w:rsidRPr="00FA0F12" w:rsidR="006D2BC6" w:rsidTr="006D2BC6" w14:paraId="7C0C841C" w14:textId="77777777">
        <w:tc>
          <w:tcPr>
            <w:tcW w:w="2538" w:type="dxa"/>
            <w:vAlign w:val="center"/>
          </w:tcPr>
          <w:p w:rsidRPr="00FA0F12" w:rsidR="006D2BC6" w:rsidP="004E7E69" w:rsidRDefault="006D2BC6" w14:paraId="7A26F24E" w14:textId="77777777">
            <w:pPr>
              <w:jc w:val="center"/>
              <w:rPr>
                <w:rStyle w:val="StyleTimesNewRoman"/>
                <w:b/>
                <w:bCs/>
                <w:szCs w:val="24"/>
              </w:rPr>
            </w:pPr>
            <w:r w:rsidRPr="00FA0F12">
              <w:rPr>
                <w:rStyle w:val="StyleTimesNewRoman"/>
                <w:b/>
                <w:bCs/>
                <w:szCs w:val="24"/>
              </w:rPr>
              <w:t>Cog Lab Phase</w:t>
            </w:r>
          </w:p>
        </w:tc>
        <w:tc>
          <w:tcPr>
            <w:tcW w:w="2700" w:type="dxa"/>
            <w:vAlign w:val="center"/>
          </w:tcPr>
          <w:p w:rsidRPr="00FA0F12" w:rsidR="006D2BC6" w:rsidP="004E7E69" w:rsidRDefault="006D2BC6" w14:paraId="432A9020" w14:textId="77777777">
            <w:pPr>
              <w:jc w:val="right"/>
              <w:rPr>
                <w:rStyle w:val="StyleTimesNewRoman"/>
                <w:b/>
                <w:bCs/>
                <w:szCs w:val="24"/>
              </w:rPr>
            </w:pPr>
            <w:r w:rsidRPr="00FA0F12">
              <w:rPr>
                <w:rStyle w:val="StyleTimesNewRoman"/>
                <w:b/>
                <w:bCs/>
                <w:szCs w:val="24"/>
              </w:rPr>
              <w:t>Number of Grade 4 Students</w:t>
            </w:r>
          </w:p>
        </w:tc>
        <w:tc>
          <w:tcPr>
            <w:tcW w:w="2242" w:type="dxa"/>
            <w:vAlign w:val="center"/>
          </w:tcPr>
          <w:p w:rsidRPr="00FA0F12" w:rsidR="006D2BC6" w:rsidP="004E7E69" w:rsidRDefault="006D2BC6" w14:paraId="52E7E3C8" w14:textId="77777777">
            <w:pPr>
              <w:jc w:val="right"/>
              <w:rPr>
                <w:rStyle w:val="StyleTimesNewRoman"/>
                <w:b/>
                <w:bCs/>
                <w:szCs w:val="24"/>
              </w:rPr>
            </w:pPr>
            <w:r w:rsidRPr="00FA0F12">
              <w:rPr>
                <w:rStyle w:val="StyleTimesNewRoman"/>
                <w:b/>
                <w:bCs/>
                <w:szCs w:val="24"/>
              </w:rPr>
              <w:t>Number of Grade 8 Students</w:t>
            </w:r>
          </w:p>
        </w:tc>
        <w:tc>
          <w:tcPr>
            <w:tcW w:w="2708" w:type="dxa"/>
            <w:vAlign w:val="center"/>
          </w:tcPr>
          <w:p w:rsidRPr="00FA0F12" w:rsidR="006D2BC6" w:rsidP="004E7E69" w:rsidRDefault="006D2BC6" w14:paraId="251A466D" w14:textId="77777777">
            <w:pPr>
              <w:jc w:val="right"/>
              <w:rPr>
                <w:rStyle w:val="StyleTimesNewRoman"/>
                <w:b/>
                <w:bCs/>
                <w:szCs w:val="24"/>
              </w:rPr>
            </w:pPr>
            <w:r>
              <w:rPr>
                <w:rStyle w:val="StyleTimesNewRoman"/>
                <w:b/>
                <w:bCs/>
                <w:szCs w:val="24"/>
              </w:rPr>
              <w:t xml:space="preserve">Max. </w:t>
            </w:r>
            <w:r w:rsidRPr="00FA0F12">
              <w:rPr>
                <w:rStyle w:val="StyleTimesNewRoman"/>
                <w:b/>
                <w:bCs/>
                <w:szCs w:val="24"/>
              </w:rPr>
              <w:t>Total Number of Students</w:t>
            </w:r>
          </w:p>
        </w:tc>
      </w:tr>
      <w:tr w:rsidR="006D2BC6" w:rsidTr="006D2BC6" w14:paraId="3818E032" w14:textId="77777777">
        <w:tc>
          <w:tcPr>
            <w:tcW w:w="2538" w:type="dxa"/>
          </w:tcPr>
          <w:p w:rsidR="006D2BC6" w:rsidP="004E7E69" w:rsidRDefault="006D2BC6" w14:paraId="07350F13" w14:textId="77777777">
            <w:pPr>
              <w:rPr>
                <w:rStyle w:val="StyleTimesNewRoman"/>
                <w:szCs w:val="24"/>
              </w:rPr>
            </w:pPr>
            <w:r>
              <w:rPr>
                <w:rStyle w:val="StyleTimesNewRoman"/>
                <w:szCs w:val="24"/>
              </w:rPr>
              <w:t xml:space="preserve">Phase 1 </w:t>
            </w:r>
          </w:p>
          <w:p w:rsidR="006D2BC6" w:rsidP="004E7E69" w:rsidRDefault="006D2BC6" w14:paraId="19900AC5" w14:textId="77777777">
            <w:pPr>
              <w:rPr>
                <w:rStyle w:val="StyleTimesNewRoman"/>
                <w:szCs w:val="24"/>
              </w:rPr>
            </w:pPr>
            <w:r>
              <w:rPr>
                <w:rStyle w:val="StyleTimesNewRoman"/>
                <w:szCs w:val="24"/>
              </w:rPr>
              <w:t>(April 2020)</w:t>
            </w:r>
          </w:p>
        </w:tc>
        <w:tc>
          <w:tcPr>
            <w:tcW w:w="2700" w:type="dxa"/>
            <w:vAlign w:val="center"/>
          </w:tcPr>
          <w:p w:rsidR="006D2BC6" w:rsidP="004E7E69" w:rsidRDefault="006D2BC6" w14:paraId="45F9EA41" w14:textId="77777777">
            <w:pPr>
              <w:jc w:val="right"/>
              <w:rPr>
                <w:rStyle w:val="StyleTimesNewRoman"/>
                <w:szCs w:val="24"/>
              </w:rPr>
            </w:pPr>
            <w:r>
              <w:rPr>
                <w:rStyle w:val="StyleTimesNewRoman"/>
                <w:szCs w:val="24"/>
              </w:rPr>
              <w:t xml:space="preserve">6 </w:t>
            </w:r>
          </w:p>
          <w:p w:rsidR="006D2BC6" w:rsidP="004E7E69" w:rsidRDefault="006D2BC6" w14:paraId="1F9C8C6B" w14:textId="77777777">
            <w:pPr>
              <w:jc w:val="right"/>
              <w:rPr>
                <w:rStyle w:val="StyleTimesNewRoman"/>
                <w:szCs w:val="24"/>
              </w:rPr>
            </w:pPr>
            <w:r>
              <w:rPr>
                <w:rStyle w:val="StyleTimesNewRoman"/>
                <w:szCs w:val="24"/>
              </w:rPr>
              <w:t xml:space="preserve">(for 2 items) </w:t>
            </w:r>
          </w:p>
        </w:tc>
        <w:tc>
          <w:tcPr>
            <w:tcW w:w="2242" w:type="dxa"/>
            <w:vAlign w:val="center"/>
          </w:tcPr>
          <w:p w:rsidR="006D2BC6" w:rsidP="004E7E69" w:rsidRDefault="006D2BC6" w14:paraId="53C39F50" w14:textId="77777777">
            <w:pPr>
              <w:jc w:val="right"/>
              <w:rPr>
                <w:rStyle w:val="StyleTimesNewRoman"/>
                <w:szCs w:val="24"/>
              </w:rPr>
            </w:pPr>
            <w:r>
              <w:rPr>
                <w:rStyle w:val="StyleTimesNewRoman"/>
                <w:szCs w:val="24"/>
              </w:rPr>
              <w:t>12</w:t>
            </w:r>
          </w:p>
          <w:p w:rsidR="006D2BC6" w:rsidP="004E7E69" w:rsidRDefault="006D2BC6" w14:paraId="12C3B3FB" w14:textId="77777777">
            <w:pPr>
              <w:jc w:val="right"/>
              <w:rPr>
                <w:rStyle w:val="StyleTimesNewRoman"/>
                <w:szCs w:val="24"/>
              </w:rPr>
            </w:pPr>
            <w:r>
              <w:rPr>
                <w:rStyle w:val="StyleTimesNewRoman"/>
                <w:szCs w:val="24"/>
              </w:rPr>
              <w:t>(for 3 items)</w:t>
            </w:r>
          </w:p>
        </w:tc>
        <w:tc>
          <w:tcPr>
            <w:tcW w:w="2708" w:type="dxa"/>
          </w:tcPr>
          <w:p w:rsidR="006D2BC6" w:rsidP="006D2BC6" w:rsidRDefault="006D2BC6" w14:paraId="78DC5795" w14:textId="77777777">
            <w:pPr>
              <w:jc w:val="right"/>
              <w:rPr>
                <w:rStyle w:val="StyleTimesNewRoman"/>
                <w:szCs w:val="24"/>
              </w:rPr>
            </w:pPr>
            <w:r>
              <w:rPr>
                <w:rStyle w:val="StyleTimesNewRoman"/>
                <w:szCs w:val="24"/>
              </w:rPr>
              <w:t>18</w:t>
            </w:r>
          </w:p>
        </w:tc>
      </w:tr>
      <w:tr w:rsidR="006D2BC6" w:rsidTr="006D2BC6" w14:paraId="5AE58237" w14:textId="77777777">
        <w:tc>
          <w:tcPr>
            <w:tcW w:w="2538" w:type="dxa"/>
          </w:tcPr>
          <w:p w:rsidR="006D2BC6" w:rsidP="004E7E69" w:rsidRDefault="006D2BC6" w14:paraId="2D5DBBC0" w14:textId="77777777">
            <w:pPr>
              <w:rPr>
                <w:rStyle w:val="StyleTimesNewRoman"/>
                <w:szCs w:val="24"/>
              </w:rPr>
            </w:pPr>
            <w:r>
              <w:rPr>
                <w:rStyle w:val="StyleTimesNewRoman"/>
                <w:szCs w:val="24"/>
              </w:rPr>
              <w:t>Phase 2 &amp; 3 combined</w:t>
            </w:r>
          </w:p>
          <w:p w:rsidR="006D2BC6" w:rsidP="004E7E69" w:rsidRDefault="006D2BC6" w14:paraId="7FF88991" w14:textId="77777777">
            <w:pPr>
              <w:rPr>
                <w:rStyle w:val="StyleTimesNewRoman"/>
                <w:szCs w:val="24"/>
              </w:rPr>
            </w:pPr>
            <w:r>
              <w:rPr>
                <w:rStyle w:val="StyleTimesNewRoman"/>
                <w:szCs w:val="24"/>
              </w:rPr>
              <w:t>(TBD 2020-21)</w:t>
            </w:r>
          </w:p>
        </w:tc>
        <w:tc>
          <w:tcPr>
            <w:tcW w:w="2700" w:type="dxa"/>
            <w:vAlign w:val="center"/>
          </w:tcPr>
          <w:p w:rsidR="006D2BC6" w:rsidP="004E7E69" w:rsidRDefault="006D2BC6" w14:paraId="7CC27130" w14:textId="77777777">
            <w:pPr>
              <w:jc w:val="right"/>
              <w:rPr>
                <w:rStyle w:val="StyleTimesNewRoman"/>
                <w:szCs w:val="24"/>
              </w:rPr>
            </w:pPr>
            <w:r>
              <w:rPr>
                <w:rStyle w:val="StyleTimesNewRoman"/>
                <w:szCs w:val="24"/>
              </w:rPr>
              <w:t>6-24</w:t>
            </w:r>
          </w:p>
          <w:p w:rsidR="006D2BC6" w:rsidP="004E7E69" w:rsidRDefault="006D2BC6" w14:paraId="4A7D45D5" w14:textId="13E5C715">
            <w:pPr>
              <w:jc w:val="right"/>
              <w:rPr>
                <w:rStyle w:val="StyleTimesNewRoman"/>
                <w:szCs w:val="24"/>
              </w:rPr>
            </w:pPr>
            <w:r>
              <w:rPr>
                <w:rStyle w:val="StyleTimesNewRoman"/>
                <w:szCs w:val="24"/>
              </w:rPr>
              <w:t>(for 2-6 items</w:t>
            </w:r>
            <w:r w:rsidR="00B71E92">
              <w:rPr>
                <w:rStyle w:val="StyleTimesNewRoman"/>
                <w:szCs w:val="24"/>
              </w:rPr>
              <w:t>)</w:t>
            </w:r>
          </w:p>
        </w:tc>
        <w:tc>
          <w:tcPr>
            <w:tcW w:w="2242" w:type="dxa"/>
            <w:vAlign w:val="center"/>
          </w:tcPr>
          <w:p w:rsidR="006D2BC6" w:rsidP="004E7E69" w:rsidRDefault="006D2BC6" w14:paraId="42ECDEE9" w14:textId="77777777">
            <w:pPr>
              <w:jc w:val="right"/>
              <w:rPr>
                <w:rStyle w:val="StyleTimesNewRoman"/>
                <w:szCs w:val="24"/>
              </w:rPr>
            </w:pPr>
            <w:r>
              <w:rPr>
                <w:rStyle w:val="StyleTimesNewRoman"/>
                <w:szCs w:val="24"/>
              </w:rPr>
              <w:t>6-24</w:t>
            </w:r>
          </w:p>
          <w:p w:rsidR="006D2BC6" w:rsidP="004E7E69" w:rsidRDefault="006D2BC6" w14:paraId="14306504" w14:textId="77777777">
            <w:pPr>
              <w:jc w:val="right"/>
              <w:rPr>
                <w:rStyle w:val="StyleTimesNewRoman"/>
                <w:szCs w:val="24"/>
              </w:rPr>
            </w:pPr>
            <w:r>
              <w:rPr>
                <w:rStyle w:val="StyleTimesNewRoman"/>
                <w:szCs w:val="24"/>
              </w:rPr>
              <w:t>(for 2-6 items)</w:t>
            </w:r>
          </w:p>
        </w:tc>
        <w:tc>
          <w:tcPr>
            <w:tcW w:w="2708" w:type="dxa"/>
          </w:tcPr>
          <w:p w:rsidR="006D2BC6" w:rsidP="006D2BC6" w:rsidRDefault="006D2BC6" w14:paraId="1FA01229" w14:textId="77777777">
            <w:pPr>
              <w:jc w:val="right"/>
              <w:rPr>
                <w:rStyle w:val="StyleTimesNewRoman"/>
                <w:szCs w:val="24"/>
              </w:rPr>
            </w:pPr>
            <w:r>
              <w:rPr>
                <w:rStyle w:val="StyleTimesNewRoman"/>
                <w:szCs w:val="24"/>
              </w:rPr>
              <w:t>38</w:t>
            </w:r>
          </w:p>
        </w:tc>
      </w:tr>
      <w:tr w:rsidRPr="00FA40FA" w:rsidR="006D2BC6" w:rsidTr="006D2BC6" w14:paraId="254CDE31" w14:textId="77777777">
        <w:tc>
          <w:tcPr>
            <w:tcW w:w="2538" w:type="dxa"/>
            <w:shd w:val="clear" w:color="auto" w:fill="D9D9D9" w:themeFill="background1" w:themeFillShade="D9"/>
          </w:tcPr>
          <w:p w:rsidRPr="00FA40FA" w:rsidR="006D2BC6" w:rsidP="004E7E69" w:rsidRDefault="006D2BC6" w14:paraId="31C15139" w14:textId="77777777">
            <w:pPr>
              <w:rPr>
                <w:rStyle w:val="StyleTimesNewRoman"/>
                <w:b/>
                <w:bCs/>
                <w:szCs w:val="24"/>
              </w:rPr>
            </w:pPr>
            <w:r>
              <w:rPr>
                <w:rStyle w:val="StyleTimesNewRoman"/>
                <w:b/>
                <w:bCs/>
                <w:szCs w:val="24"/>
              </w:rPr>
              <w:t xml:space="preserve">Max. </w:t>
            </w:r>
            <w:r w:rsidRPr="00FA40FA">
              <w:rPr>
                <w:rStyle w:val="StyleTimesNewRoman"/>
                <w:b/>
                <w:bCs/>
                <w:szCs w:val="24"/>
              </w:rPr>
              <w:t>Total</w:t>
            </w:r>
          </w:p>
        </w:tc>
        <w:tc>
          <w:tcPr>
            <w:tcW w:w="2700" w:type="dxa"/>
            <w:shd w:val="clear" w:color="auto" w:fill="D9D9D9" w:themeFill="background1" w:themeFillShade="D9"/>
            <w:vAlign w:val="center"/>
          </w:tcPr>
          <w:p w:rsidRPr="00FA40FA" w:rsidR="006D2BC6" w:rsidP="004E7E69" w:rsidRDefault="006D2BC6" w14:paraId="6055B7FE" w14:textId="77777777">
            <w:pPr>
              <w:jc w:val="right"/>
              <w:rPr>
                <w:rStyle w:val="StyleTimesNewRoman"/>
                <w:b/>
                <w:bCs/>
                <w:szCs w:val="24"/>
              </w:rPr>
            </w:pPr>
          </w:p>
        </w:tc>
        <w:tc>
          <w:tcPr>
            <w:tcW w:w="2242" w:type="dxa"/>
            <w:shd w:val="clear" w:color="auto" w:fill="D9D9D9" w:themeFill="background1" w:themeFillShade="D9"/>
            <w:vAlign w:val="center"/>
          </w:tcPr>
          <w:p w:rsidRPr="00FA40FA" w:rsidR="006D2BC6" w:rsidP="004E7E69" w:rsidRDefault="006D2BC6" w14:paraId="538085A1" w14:textId="77777777">
            <w:pPr>
              <w:jc w:val="right"/>
              <w:rPr>
                <w:rStyle w:val="StyleTimesNewRoman"/>
                <w:b/>
                <w:bCs/>
                <w:szCs w:val="24"/>
              </w:rPr>
            </w:pPr>
          </w:p>
        </w:tc>
        <w:tc>
          <w:tcPr>
            <w:tcW w:w="2708" w:type="dxa"/>
            <w:shd w:val="clear" w:color="auto" w:fill="D9D9D9" w:themeFill="background1" w:themeFillShade="D9"/>
            <w:vAlign w:val="center"/>
          </w:tcPr>
          <w:p w:rsidRPr="00FA40FA" w:rsidR="006D2BC6" w:rsidP="004E7E69" w:rsidRDefault="006D2BC6" w14:paraId="04936315" w14:textId="77777777">
            <w:pPr>
              <w:jc w:val="right"/>
              <w:rPr>
                <w:rStyle w:val="StyleTimesNewRoman"/>
                <w:b/>
                <w:bCs/>
                <w:szCs w:val="24"/>
              </w:rPr>
            </w:pPr>
            <w:r>
              <w:rPr>
                <w:rStyle w:val="StyleTimesNewRoman"/>
                <w:b/>
                <w:bCs/>
                <w:szCs w:val="24"/>
              </w:rPr>
              <w:t>56*</w:t>
            </w:r>
          </w:p>
        </w:tc>
      </w:tr>
    </w:tbl>
    <w:bookmarkEnd w:id="13"/>
    <w:p w:rsidRPr="00B10160" w:rsidR="00C97291" w:rsidP="006128FF" w:rsidRDefault="00B10160" w14:paraId="2446D7AF" w14:textId="3D8E0C75">
      <w:pPr>
        <w:rPr>
          <w:rStyle w:val="StyleTimesNewRoman"/>
          <w:sz w:val="20"/>
        </w:rPr>
      </w:pPr>
      <w:r w:rsidRPr="00B10160">
        <w:rPr>
          <w:rStyle w:val="StyleTimesNewRoman"/>
          <w:sz w:val="20"/>
        </w:rPr>
        <w:t>*While number of students at each grade is to be determined</w:t>
      </w:r>
      <w:r>
        <w:rPr>
          <w:rStyle w:val="StyleTimesNewRoman"/>
          <w:sz w:val="20"/>
        </w:rPr>
        <w:t xml:space="preserve"> and may not be equal across grades</w:t>
      </w:r>
      <w:r w:rsidRPr="00B10160">
        <w:rPr>
          <w:rStyle w:val="StyleTimesNewRoman"/>
          <w:sz w:val="20"/>
        </w:rPr>
        <w:t xml:space="preserve">, the maximum number of students will not exceed </w:t>
      </w:r>
      <w:r w:rsidR="00D8055F">
        <w:rPr>
          <w:rStyle w:val="StyleTimesNewRoman"/>
          <w:sz w:val="20"/>
        </w:rPr>
        <w:t>18</w:t>
      </w:r>
      <w:r w:rsidR="005C716F">
        <w:rPr>
          <w:rStyle w:val="StyleTimesNewRoman"/>
          <w:sz w:val="20"/>
        </w:rPr>
        <w:t xml:space="preserve"> for Phase 1 and </w:t>
      </w:r>
      <w:r w:rsidRPr="00B10160">
        <w:rPr>
          <w:rStyle w:val="StyleTimesNewRoman"/>
          <w:sz w:val="20"/>
        </w:rPr>
        <w:t>3</w:t>
      </w:r>
      <w:r w:rsidR="00D8055F">
        <w:rPr>
          <w:rStyle w:val="StyleTimesNewRoman"/>
          <w:sz w:val="20"/>
        </w:rPr>
        <w:t>8</w:t>
      </w:r>
      <w:r w:rsidRPr="00B10160">
        <w:rPr>
          <w:rStyle w:val="StyleTimesNewRoman"/>
          <w:sz w:val="20"/>
        </w:rPr>
        <w:t xml:space="preserve"> for Phases 2 and 3</w:t>
      </w:r>
      <w:r w:rsidR="009C01CB">
        <w:rPr>
          <w:rStyle w:val="StyleTimesNewRoman"/>
          <w:sz w:val="20"/>
        </w:rPr>
        <w:t xml:space="preserve"> combined,</w:t>
      </w:r>
      <w:r w:rsidR="005C716F">
        <w:rPr>
          <w:rStyle w:val="StyleTimesNewRoman"/>
          <w:sz w:val="20"/>
        </w:rPr>
        <w:t xml:space="preserve"> and will not exceed a total of 56 students across all phases</w:t>
      </w:r>
      <w:r w:rsidRPr="00B10160">
        <w:rPr>
          <w:rStyle w:val="StyleTimesNewRoman"/>
          <w:sz w:val="20"/>
        </w:rPr>
        <w:t xml:space="preserve">. </w:t>
      </w:r>
    </w:p>
    <w:p w:rsidR="00B10160" w:rsidP="006128FF" w:rsidRDefault="00B10160" w14:paraId="0F6EDFDC" w14:textId="77777777">
      <w:pPr>
        <w:rPr>
          <w:rStyle w:val="StyleTimesNewRoman"/>
          <w:szCs w:val="24"/>
        </w:rPr>
      </w:pPr>
    </w:p>
    <w:p w:rsidR="002774FD" w:rsidP="006128FF" w:rsidRDefault="002C7D29" w14:paraId="4CCD2B91" w14:textId="581BFDD1">
      <w:pPr>
        <w:rPr>
          <w:rFonts w:ascii="Times New Roman" w:hAnsi="Times New Roman"/>
          <w:sz w:val="24"/>
          <w:szCs w:val="24"/>
        </w:rPr>
      </w:pPr>
      <w:r>
        <w:rPr>
          <w:rFonts w:ascii="Times New Roman" w:hAnsi="Times New Roman"/>
          <w:sz w:val="24"/>
          <w:szCs w:val="24"/>
        </w:rPr>
        <w:t>The cognitive labs will be conducted by AIR staff in Washington, DC facilities</w:t>
      </w:r>
      <w:r w:rsidR="00FA0F12">
        <w:rPr>
          <w:rFonts w:ascii="Times New Roman" w:hAnsi="Times New Roman"/>
          <w:sz w:val="24"/>
          <w:szCs w:val="24"/>
        </w:rPr>
        <w:t>.</w:t>
      </w:r>
    </w:p>
    <w:p w:rsidR="002774FD" w:rsidP="006128FF" w:rsidRDefault="002774FD" w14:paraId="760D2F17" w14:textId="77777777">
      <w:pPr>
        <w:rPr>
          <w:rFonts w:ascii="Times New Roman" w:hAnsi="Times New Roman"/>
          <w:sz w:val="24"/>
          <w:szCs w:val="24"/>
        </w:rPr>
      </w:pPr>
    </w:p>
    <w:p w:rsidR="00C97291" w:rsidP="006128FF" w:rsidRDefault="002C7D29" w14:paraId="72D48841" w14:textId="5CFC8D19">
      <w:pPr>
        <w:rPr>
          <w:rFonts w:ascii="Times New Roman" w:hAnsi="Times New Roman"/>
          <w:sz w:val="24"/>
          <w:szCs w:val="24"/>
        </w:rPr>
      </w:pPr>
      <w:r>
        <w:rPr>
          <w:rStyle w:val="StyleTimesNewRoman"/>
        </w:rPr>
        <w:t>S</w:t>
      </w:r>
      <w:r w:rsidR="005310F4">
        <w:rPr>
          <w:rStyle w:val="StyleTimesNewRoman"/>
        </w:rPr>
        <w:t>tudents will be recruited in</w:t>
      </w:r>
      <w:r w:rsidR="000B1E6F">
        <w:rPr>
          <w:rStyle w:val="StyleTimesNewRoman"/>
        </w:rPr>
        <w:t xml:space="preserve"> the</w:t>
      </w:r>
      <w:r w:rsidR="005310F4">
        <w:rPr>
          <w:rStyle w:val="StyleTimesNewRoman"/>
        </w:rPr>
        <w:t xml:space="preserve"> Washington, DC </w:t>
      </w:r>
      <w:r w:rsidR="000B1E6F">
        <w:rPr>
          <w:rStyle w:val="StyleTimesNewRoman"/>
        </w:rPr>
        <w:t xml:space="preserve">area </w:t>
      </w:r>
      <w:r w:rsidR="00704AE0">
        <w:rPr>
          <w:rStyle w:val="StyleTimesNewRoman"/>
        </w:rPr>
        <w:t xml:space="preserve">by </w:t>
      </w:r>
      <w:proofErr w:type="spellStart"/>
      <w:r w:rsidR="00B406C4">
        <w:rPr>
          <w:rStyle w:val="StyleTimesNewRoman"/>
        </w:rPr>
        <w:t>EurekaFacts</w:t>
      </w:r>
      <w:proofErr w:type="spellEnd"/>
      <w:r w:rsidR="00F00FC0">
        <w:rPr>
          <w:rStyle w:val="StyleTimesNewRoman"/>
        </w:rPr>
        <w:t xml:space="preserve">. Students will be recruited </w:t>
      </w:r>
      <w:r w:rsidR="00C97291">
        <w:rPr>
          <w:rFonts w:ascii="Times New Roman" w:hAnsi="Times New Roman"/>
          <w:sz w:val="24"/>
          <w:szCs w:val="24"/>
        </w:rPr>
        <w:t>from the following demographic populations</w:t>
      </w:r>
      <w:r w:rsidR="0043175D">
        <w:rPr>
          <w:rFonts w:ascii="Times New Roman" w:hAnsi="Times New Roman"/>
          <w:sz w:val="24"/>
          <w:szCs w:val="24"/>
        </w:rPr>
        <w:t xml:space="preserve"> in their databases of </w:t>
      </w:r>
      <w:r w:rsidR="0043175D">
        <w:rPr>
          <w:rStyle w:val="StyleTimesNewRoman"/>
          <w:szCs w:val="24"/>
        </w:rPr>
        <w:t>potential research participants for studies</w:t>
      </w:r>
      <w:r w:rsidR="00C97291">
        <w:rPr>
          <w:rFonts w:ascii="Times New Roman" w:hAnsi="Times New Roman"/>
          <w:sz w:val="24"/>
          <w:szCs w:val="24"/>
        </w:rPr>
        <w:t>:</w:t>
      </w:r>
    </w:p>
    <w:p w:rsidR="005D2281" w:rsidP="006128FF" w:rsidRDefault="005D2281" w14:paraId="5E7C0C0A" w14:textId="77777777">
      <w:pPr>
        <w:rPr>
          <w:rFonts w:ascii="Times New Roman" w:hAnsi="Times New Roman"/>
          <w:sz w:val="24"/>
          <w:szCs w:val="24"/>
        </w:rPr>
      </w:pPr>
    </w:p>
    <w:p w:rsidRPr="00B406C4" w:rsidR="00B406C4" w:rsidP="00B406C4" w:rsidRDefault="00A21895" w14:paraId="18F38E9B" w14:textId="77777777">
      <w:pPr>
        <w:numPr>
          <w:ilvl w:val="0"/>
          <w:numId w:val="2"/>
        </w:numPr>
        <w:ind w:left="720" w:hanging="360"/>
        <w:rPr>
          <w:rStyle w:val="CommentReference"/>
          <w:rFonts w:ascii="CIDFont+F3" w:hAnsi="CIDFont+F3" w:cs="CIDFont+F3"/>
          <w:sz w:val="24"/>
          <w:szCs w:val="24"/>
        </w:rPr>
      </w:pPr>
      <w:r>
        <w:rPr>
          <w:rFonts w:ascii="Times New Roman" w:hAnsi="Times New Roman"/>
          <w:sz w:val="24"/>
          <w:szCs w:val="24"/>
        </w:rPr>
        <w:t>A m</w:t>
      </w:r>
      <w:r w:rsidRPr="002A098C" w:rsidR="00C97291">
        <w:rPr>
          <w:rFonts w:ascii="Times New Roman" w:hAnsi="Times New Roman"/>
          <w:sz w:val="24"/>
          <w:szCs w:val="24"/>
        </w:rPr>
        <w:t>ix of race</w:t>
      </w:r>
      <w:r w:rsidRPr="00B007EA" w:rsidR="00AC4B9D">
        <w:rPr>
          <w:rFonts w:ascii="Times New Roman" w:hAnsi="Times New Roman"/>
          <w:sz w:val="24"/>
          <w:szCs w:val="24"/>
        </w:rPr>
        <w:t>/ethnicity (Black, Asian, White, Hispanic</w:t>
      </w:r>
      <w:r w:rsidR="005D2281">
        <w:rPr>
          <w:rFonts w:ascii="Times New Roman" w:hAnsi="Times New Roman"/>
          <w:sz w:val="24"/>
          <w:szCs w:val="24"/>
        </w:rPr>
        <w:t>, etc.</w:t>
      </w:r>
      <w:r w:rsidRPr="00B007EA" w:rsidR="00AC4B9D">
        <w:rPr>
          <w:rFonts w:ascii="Times New Roman" w:hAnsi="Times New Roman"/>
          <w:sz w:val="24"/>
          <w:szCs w:val="24"/>
        </w:rPr>
        <w:t>)</w:t>
      </w:r>
      <w:r>
        <w:rPr>
          <w:rFonts w:ascii="Times New Roman" w:hAnsi="Times New Roman"/>
          <w:sz w:val="24"/>
          <w:szCs w:val="24"/>
        </w:rPr>
        <w:t>;</w:t>
      </w:r>
    </w:p>
    <w:p w:rsidR="00B406C4" w:rsidP="00B406C4" w:rsidRDefault="00B406C4" w14:paraId="1014F383" w14:textId="77777777">
      <w:pPr>
        <w:numPr>
          <w:ilvl w:val="0"/>
          <w:numId w:val="2"/>
        </w:numPr>
        <w:ind w:left="720" w:hanging="360"/>
        <w:rPr>
          <w:rFonts w:ascii="Times New Roman" w:hAnsi="Times New Roman"/>
          <w:sz w:val="24"/>
          <w:szCs w:val="24"/>
        </w:rPr>
      </w:pPr>
      <w:r w:rsidRPr="00B406C4">
        <w:rPr>
          <w:rFonts w:ascii="Times New Roman" w:hAnsi="Times New Roman"/>
          <w:sz w:val="24"/>
          <w:szCs w:val="24"/>
        </w:rPr>
        <w:t>Mix of varied levels of mathematics ability</w:t>
      </w:r>
      <w:r>
        <w:rPr>
          <w:rFonts w:ascii="Times New Roman" w:hAnsi="Times New Roman"/>
          <w:sz w:val="24"/>
          <w:szCs w:val="24"/>
        </w:rPr>
        <w:t>;</w:t>
      </w:r>
    </w:p>
    <w:p w:rsidRPr="00B406C4" w:rsidR="00B406C4" w:rsidP="00B406C4" w:rsidRDefault="00B406C4" w14:paraId="39F68D54" w14:textId="0CC98871">
      <w:pPr>
        <w:numPr>
          <w:ilvl w:val="0"/>
          <w:numId w:val="2"/>
        </w:numPr>
        <w:ind w:left="720" w:hanging="360"/>
        <w:rPr>
          <w:rFonts w:ascii="Times New Roman" w:hAnsi="Times New Roman"/>
          <w:sz w:val="24"/>
          <w:szCs w:val="24"/>
        </w:rPr>
      </w:pPr>
      <w:r>
        <w:rPr>
          <w:rFonts w:ascii="Times New Roman" w:hAnsi="Times New Roman"/>
          <w:sz w:val="24"/>
          <w:szCs w:val="24"/>
        </w:rPr>
        <w:t>Mix of school types (public and private)</w:t>
      </w:r>
      <w:r w:rsidR="00D75836">
        <w:rPr>
          <w:rFonts w:ascii="Times New Roman" w:hAnsi="Times New Roman"/>
          <w:sz w:val="24"/>
          <w:szCs w:val="24"/>
        </w:rPr>
        <w:t>;</w:t>
      </w:r>
      <w:r w:rsidRPr="00B406C4">
        <w:rPr>
          <w:rFonts w:ascii="Times New Roman" w:hAnsi="Times New Roman"/>
          <w:sz w:val="24"/>
          <w:szCs w:val="24"/>
        </w:rPr>
        <w:t xml:space="preserve"> </w:t>
      </w:r>
    </w:p>
    <w:p w:rsidR="00C97291" w:rsidP="00310D74" w:rsidRDefault="00A21895" w14:paraId="4A8D2074" w14:textId="77777777">
      <w:pPr>
        <w:numPr>
          <w:ilvl w:val="0"/>
          <w:numId w:val="2"/>
        </w:numPr>
        <w:ind w:left="720" w:hanging="360"/>
        <w:rPr>
          <w:rFonts w:ascii="Times New Roman" w:hAnsi="Times New Roman"/>
          <w:sz w:val="24"/>
          <w:szCs w:val="24"/>
        </w:rPr>
      </w:pPr>
      <w:r>
        <w:rPr>
          <w:rFonts w:ascii="Times New Roman" w:hAnsi="Times New Roman"/>
          <w:sz w:val="24"/>
          <w:szCs w:val="24"/>
        </w:rPr>
        <w:t>A m</w:t>
      </w:r>
      <w:r w:rsidRPr="002A098C" w:rsidR="00C97291">
        <w:rPr>
          <w:rFonts w:ascii="Times New Roman" w:hAnsi="Times New Roman"/>
          <w:sz w:val="24"/>
          <w:szCs w:val="24"/>
        </w:rPr>
        <w:t>ix of socioeconomic background</w:t>
      </w:r>
      <w:r>
        <w:rPr>
          <w:rFonts w:ascii="Times New Roman" w:hAnsi="Times New Roman"/>
          <w:sz w:val="24"/>
          <w:szCs w:val="24"/>
        </w:rPr>
        <w:t>; and</w:t>
      </w:r>
      <w:r w:rsidRPr="002A098C" w:rsidR="00C97291">
        <w:rPr>
          <w:rFonts w:ascii="Times New Roman" w:hAnsi="Times New Roman"/>
          <w:sz w:val="24"/>
          <w:szCs w:val="24"/>
        </w:rPr>
        <w:t xml:space="preserve"> </w:t>
      </w:r>
    </w:p>
    <w:p w:rsidRPr="0014300C" w:rsidR="0014300C" w:rsidP="00310D74" w:rsidRDefault="00A21895" w14:paraId="2322E4D3" w14:textId="6B9C2DF9">
      <w:pPr>
        <w:numPr>
          <w:ilvl w:val="0"/>
          <w:numId w:val="2"/>
        </w:numPr>
        <w:ind w:left="720" w:hanging="360"/>
        <w:rPr>
          <w:rFonts w:ascii="Times New Roman" w:hAnsi="Times New Roman"/>
          <w:sz w:val="24"/>
          <w:szCs w:val="24"/>
        </w:rPr>
      </w:pPr>
      <w:r>
        <w:rPr>
          <w:rFonts w:ascii="Times New Roman" w:hAnsi="Times New Roman"/>
          <w:sz w:val="24"/>
          <w:szCs w:val="24"/>
        </w:rPr>
        <w:t>A m</w:t>
      </w:r>
      <w:r w:rsidRPr="002A098C" w:rsidR="00C97291">
        <w:rPr>
          <w:rFonts w:ascii="Times New Roman" w:hAnsi="Times New Roman"/>
          <w:sz w:val="24"/>
          <w:szCs w:val="24"/>
        </w:rPr>
        <w:t xml:space="preserve">ix of </w:t>
      </w:r>
      <w:r w:rsidR="00D4566D">
        <w:rPr>
          <w:rFonts w:ascii="Times New Roman" w:hAnsi="Times New Roman"/>
          <w:sz w:val="24"/>
          <w:szCs w:val="24"/>
        </w:rPr>
        <w:t>gender</w:t>
      </w:r>
    </w:p>
    <w:p w:rsidR="00C97291" w:rsidP="006128FF" w:rsidRDefault="00C97291" w14:paraId="0CB12E99" w14:textId="77777777">
      <w:pPr>
        <w:rPr>
          <w:rStyle w:val="StyleTimesNewRoman"/>
          <w:szCs w:val="24"/>
        </w:rPr>
      </w:pPr>
    </w:p>
    <w:p w:rsidR="00C97291" w:rsidP="006128FF" w:rsidRDefault="00C97291" w14:paraId="0455630D" w14:textId="608E5D03">
      <w:pPr>
        <w:rPr>
          <w:rStyle w:val="StyleTimesNewRoman"/>
          <w:szCs w:val="24"/>
        </w:rPr>
      </w:pPr>
      <w:r w:rsidRPr="0082534B">
        <w:rPr>
          <w:rStyle w:val="StyleTimesNewRoman"/>
          <w:szCs w:val="24"/>
        </w:rPr>
        <w:t xml:space="preserve">Although the sample will </w:t>
      </w:r>
      <w:r w:rsidR="00376B8F">
        <w:rPr>
          <w:rStyle w:val="StyleTimesNewRoman"/>
          <w:szCs w:val="24"/>
        </w:rPr>
        <w:t xml:space="preserve">and should </w:t>
      </w:r>
      <w:r w:rsidRPr="0082534B">
        <w:rPr>
          <w:rStyle w:val="StyleTimesNewRoman"/>
          <w:szCs w:val="24"/>
        </w:rPr>
        <w:t xml:space="preserve">include a mix of student characteristics, </w:t>
      </w:r>
      <w:r>
        <w:rPr>
          <w:rStyle w:val="StyleTimesNewRoman"/>
          <w:szCs w:val="24"/>
        </w:rPr>
        <w:t>the results will</w:t>
      </w:r>
      <w:r w:rsidRPr="0082534B">
        <w:rPr>
          <w:rStyle w:val="StyleTimesNewRoman"/>
          <w:szCs w:val="24"/>
        </w:rPr>
        <w:t xml:space="preserve"> not explicitly measure differences by those </w:t>
      </w:r>
      <w:r>
        <w:rPr>
          <w:rStyle w:val="StyleTimesNewRoman"/>
          <w:szCs w:val="24"/>
        </w:rPr>
        <w:t>characteristics</w:t>
      </w:r>
      <w:r w:rsidR="00376B8F">
        <w:rPr>
          <w:rStyle w:val="StyleTimesNewRoman"/>
          <w:szCs w:val="24"/>
        </w:rPr>
        <w:t xml:space="preserve">, </w:t>
      </w:r>
      <w:r w:rsidR="00E06A79">
        <w:rPr>
          <w:rStyle w:val="StyleTimesNewRoman"/>
          <w:szCs w:val="24"/>
        </w:rPr>
        <w:t>meaning that the sample need not be represe</w:t>
      </w:r>
      <w:r w:rsidR="00385F1E">
        <w:rPr>
          <w:rStyle w:val="StyleTimesNewRoman"/>
          <w:szCs w:val="24"/>
        </w:rPr>
        <w:t>ntative of the student populations.</w:t>
      </w:r>
    </w:p>
    <w:p w:rsidR="005574DF" w:rsidP="006128FF" w:rsidRDefault="005574DF" w14:paraId="43465C9A" w14:textId="77777777">
      <w:pPr>
        <w:rPr>
          <w:rStyle w:val="StyleTimesNewRoman"/>
          <w:szCs w:val="24"/>
        </w:rPr>
      </w:pPr>
    </w:p>
    <w:p w:rsidR="0043175D" w:rsidP="0043175D" w:rsidRDefault="00B406C4" w14:paraId="7D5B4ACC" w14:textId="4335528F">
      <w:pPr>
        <w:rPr>
          <w:rFonts w:ascii="Times New Roman" w:hAnsi="Times New Roman"/>
          <w:sz w:val="24"/>
        </w:rPr>
      </w:pPr>
      <w:proofErr w:type="spellStart"/>
      <w:r>
        <w:rPr>
          <w:rStyle w:val="StyleTimesNewRoman"/>
          <w:szCs w:val="24"/>
        </w:rPr>
        <w:t>EurekaFacts</w:t>
      </w:r>
      <w:proofErr w:type="spellEnd"/>
      <w:r>
        <w:rPr>
          <w:rStyle w:val="StyleTimesNewRoman"/>
          <w:szCs w:val="24"/>
        </w:rPr>
        <w:t xml:space="preserve"> </w:t>
      </w:r>
      <w:r w:rsidRPr="00F97D70" w:rsidR="009F12A0">
        <w:rPr>
          <w:rStyle w:val="StyleTimesNewRoman"/>
          <w:szCs w:val="24"/>
        </w:rPr>
        <w:t xml:space="preserve">will </w:t>
      </w:r>
      <w:r w:rsidR="00310D74">
        <w:rPr>
          <w:rStyle w:val="StyleTimesNewRoman"/>
          <w:szCs w:val="24"/>
        </w:rPr>
        <w:t xml:space="preserve">conduct recruitment </w:t>
      </w:r>
      <w:r w:rsidRPr="00F97D70" w:rsidR="009F12A0">
        <w:rPr>
          <w:rStyle w:val="StyleTimesNewRoman"/>
          <w:szCs w:val="24"/>
        </w:rPr>
        <w:t xml:space="preserve">by telephone </w:t>
      </w:r>
      <w:r w:rsidR="003C2EF8">
        <w:rPr>
          <w:rStyle w:val="StyleTimesNewRoman"/>
          <w:szCs w:val="24"/>
        </w:rPr>
        <w:t>based on their databases</w:t>
      </w:r>
      <w:r w:rsidRPr="00F97D70" w:rsidR="009F12A0">
        <w:rPr>
          <w:rStyle w:val="StyleTimesNewRoman"/>
          <w:szCs w:val="24"/>
        </w:rPr>
        <w:t xml:space="preserve">. </w:t>
      </w:r>
      <w:r w:rsidRPr="004851D2" w:rsidR="004851D2">
        <w:rPr>
          <w:rStyle w:val="StyleTimesNewRoman"/>
          <w:szCs w:val="24"/>
        </w:rPr>
        <w:t xml:space="preserve">They maintain a database of potential research participants for studies. All prospective participants are above the age of 18 in the database because of Children’s Online Privacy Protection Rule (COPPA). COPPA ensures the protection of children age 13 and younger. </w:t>
      </w:r>
      <w:proofErr w:type="spellStart"/>
      <w:r w:rsidRPr="004851D2" w:rsidR="004851D2">
        <w:rPr>
          <w:rStyle w:val="StyleTimesNewRoman"/>
          <w:szCs w:val="24"/>
        </w:rPr>
        <w:t>EurekaFacts</w:t>
      </w:r>
      <w:proofErr w:type="spellEnd"/>
      <w:r w:rsidRPr="004851D2" w:rsidR="004851D2">
        <w:rPr>
          <w:rStyle w:val="StyleTimesNewRoman"/>
          <w:szCs w:val="24"/>
        </w:rPr>
        <w:t xml:space="preserve"> maintain data on adults (18+) who have let </w:t>
      </w:r>
      <w:proofErr w:type="spellStart"/>
      <w:r w:rsidRPr="004851D2" w:rsidR="004851D2">
        <w:rPr>
          <w:rStyle w:val="StyleTimesNewRoman"/>
          <w:szCs w:val="24"/>
        </w:rPr>
        <w:t>EurekaFacts</w:t>
      </w:r>
      <w:proofErr w:type="spellEnd"/>
      <w:r w:rsidRPr="004851D2" w:rsidR="004851D2">
        <w:rPr>
          <w:rStyle w:val="StyleTimesNewRoman"/>
          <w:szCs w:val="24"/>
        </w:rPr>
        <w:t xml:space="preserve"> know they are parents and have children</w:t>
      </w:r>
      <w:r w:rsidR="00E27E31">
        <w:rPr>
          <w:rStyle w:val="StyleTimesNewRoman"/>
          <w:szCs w:val="24"/>
        </w:rPr>
        <w:t xml:space="preserve">. </w:t>
      </w:r>
      <w:r w:rsidR="0043175D">
        <w:rPr>
          <w:rStyle w:val="StyleTimesNewRoman"/>
          <w:szCs w:val="24"/>
        </w:rPr>
        <w:t>R</w:t>
      </w:r>
      <w:r w:rsidR="00AE35D8">
        <w:rPr>
          <w:rStyle w:val="StyleTimesNewRoman"/>
          <w:szCs w:val="24"/>
        </w:rPr>
        <w:t xml:space="preserve">ecruitment </w:t>
      </w:r>
      <w:r w:rsidR="0043175D">
        <w:rPr>
          <w:rStyle w:val="StyleTimesNewRoman"/>
          <w:szCs w:val="24"/>
        </w:rPr>
        <w:t xml:space="preserve">from such a database </w:t>
      </w:r>
      <w:r w:rsidR="00AE35D8">
        <w:rPr>
          <w:rStyle w:val="StyleTimesNewRoman"/>
          <w:szCs w:val="24"/>
        </w:rPr>
        <w:t xml:space="preserve">ensures minimal hang up refusal to reduce response burden. </w:t>
      </w:r>
      <w:r w:rsidR="0043175D">
        <w:rPr>
          <w:rStyle w:val="StyleTimesNewRoman"/>
          <w:szCs w:val="24"/>
        </w:rPr>
        <w:t xml:space="preserve">It has been decided </w:t>
      </w:r>
      <w:r w:rsidR="00AE35D8">
        <w:rPr>
          <w:rStyle w:val="StyleTimesNewRoman"/>
          <w:szCs w:val="24"/>
        </w:rPr>
        <w:t xml:space="preserve">not to go through schools to recruit students because </w:t>
      </w:r>
      <w:r w:rsidRPr="002B7BB9" w:rsidR="002B7BB9">
        <w:rPr>
          <w:rFonts w:ascii="Times New Roman" w:hAnsi="Times New Roman"/>
          <w:sz w:val="24"/>
        </w:rPr>
        <w:t xml:space="preserve">recruitment </w:t>
      </w:r>
      <w:r w:rsidR="0043175D">
        <w:rPr>
          <w:rFonts w:ascii="Times New Roman" w:hAnsi="Times New Roman"/>
          <w:sz w:val="24"/>
        </w:rPr>
        <w:t xml:space="preserve">from local schools is </w:t>
      </w:r>
      <w:r w:rsidRPr="002B7BB9" w:rsidR="002B7BB9">
        <w:rPr>
          <w:rFonts w:ascii="Times New Roman" w:hAnsi="Times New Roman"/>
          <w:sz w:val="24"/>
        </w:rPr>
        <w:t>more indirect and may result in lower response rates from students and parents than direct calls.</w:t>
      </w:r>
      <w:r w:rsidR="0043175D">
        <w:rPr>
          <w:rFonts w:ascii="Times New Roman" w:hAnsi="Times New Roman"/>
          <w:sz w:val="24"/>
        </w:rPr>
        <w:t xml:space="preserve"> </w:t>
      </w:r>
    </w:p>
    <w:p w:rsidR="0043175D" w:rsidP="0043175D" w:rsidRDefault="0043175D" w14:paraId="32515F8F" w14:textId="77777777">
      <w:pPr>
        <w:rPr>
          <w:rFonts w:ascii="Times New Roman" w:hAnsi="Times New Roman"/>
          <w:sz w:val="24"/>
        </w:rPr>
      </w:pPr>
    </w:p>
    <w:p w:rsidRPr="002B7BB9" w:rsidR="002B7BB9" w:rsidP="0043175D" w:rsidRDefault="002B7BB9" w14:paraId="76CBB6B4" w14:textId="11F67C0D">
      <w:pPr>
        <w:rPr>
          <w:rFonts w:ascii="Times New Roman" w:hAnsi="Times New Roman"/>
          <w:sz w:val="24"/>
        </w:rPr>
      </w:pPr>
      <w:r w:rsidRPr="002B7BB9">
        <w:rPr>
          <w:rFonts w:ascii="Times New Roman" w:hAnsi="Times New Roman"/>
          <w:sz w:val="24"/>
        </w:rPr>
        <w:t xml:space="preserve">Interested participants will be screened to ensure that students meet the criteria for participation in the </w:t>
      </w:r>
      <w:r w:rsidRPr="0094722A">
        <w:rPr>
          <w:rFonts w:ascii="Times New Roman" w:hAnsi="Times New Roman"/>
          <w:sz w:val="24"/>
        </w:rPr>
        <w:t xml:space="preserve">study. </w:t>
      </w:r>
      <w:r w:rsidRPr="0094722A" w:rsidR="00F00FC0">
        <w:rPr>
          <w:rStyle w:val="StyleTimesNewRoman"/>
          <w:szCs w:val="24"/>
        </w:rPr>
        <w:t xml:space="preserve">See Appendix A for recruitment screener. </w:t>
      </w:r>
      <w:r w:rsidRPr="0094722A">
        <w:rPr>
          <w:rFonts w:ascii="Times New Roman" w:hAnsi="Times New Roman"/>
          <w:sz w:val="24"/>
        </w:rPr>
        <w:t xml:space="preserve">When recruiting participants, staff will first speak to the parent/guardian of the interested minor before starting the screening process. During this communication, the parent/guardian will be informed about the objectives, purpose, and participation requirements of the data collection effort as well as the activities that it entails. After confirmation that participants are qualified, willing, and available to participate in the research project, they will receive a confirmation e-mail/letter (see Appendix B). Informed parental consent will be obtained for all respondents under the age of 18 who are interested in participating in the data collection efforts (see Appendix C). </w:t>
      </w:r>
      <w:bookmarkStart w:name="_Hlk32419557" w:id="14"/>
      <w:r w:rsidR="00265854">
        <w:rPr>
          <w:rFonts w:ascii="Times New Roman" w:hAnsi="Times New Roman"/>
          <w:sz w:val="24"/>
        </w:rPr>
        <w:t>After the interview, the parent of the student who participated in the interview will receive a thank you letter (see Appendix D).</w:t>
      </w:r>
      <w:bookmarkEnd w:id="14"/>
      <w:r w:rsidR="00265854">
        <w:rPr>
          <w:rFonts w:ascii="Times New Roman" w:hAnsi="Times New Roman"/>
          <w:sz w:val="24"/>
        </w:rPr>
        <w:t xml:space="preserve"> </w:t>
      </w:r>
      <w:r w:rsidRPr="0094722A">
        <w:rPr>
          <w:rFonts w:ascii="Times New Roman" w:hAnsi="Times New Roman"/>
          <w:sz w:val="24"/>
        </w:rPr>
        <w:t xml:space="preserve">See Appendix A through </w:t>
      </w:r>
      <w:r w:rsidRPr="0094722A" w:rsidR="00166918">
        <w:rPr>
          <w:rFonts w:ascii="Times New Roman" w:hAnsi="Times New Roman"/>
          <w:sz w:val="24"/>
        </w:rPr>
        <w:t xml:space="preserve">D </w:t>
      </w:r>
      <w:r w:rsidRPr="0094722A">
        <w:rPr>
          <w:rFonts w:ascii="Times New Roman" w:hAnsi="Times New Roman"/>
          <w:sz w:val="24"/>
        </w:rPr>
        <w:t>for all recruitment and communication materials.</w:t>
      </w:r>
    </w:p>
    <w:p w:rsidR="002B7BB9" w:rsidP="002B7BB9" w:rsidRDefault="002B7BB9" w14:paraId="002D1BB8" w14:textId="77777777">
      <w:pPr>
        <w:keepNext/>
        <w:rPr>
          <w:rStyle w:val="StyleTimesNewRoman"/>
        </w:rPr>
      </w:pPr>
    </w:p>
    <w:p w:rsidRPr="005C7103" w:rsidR="009D3508" w:rsidP="009D3508" w:rsidRDefault="009D3508" w14:paraId="057A9534" w14:textId="77777777">
      <w:pPr>
        <w:pStyle w:val="Heading2"/>
      </w:pPr>
      <w:bookmarkStart w:name="_Toc32934081" w:id="15"/>
      <w:bookmarkStart w:name="_Toc364324907" w:id="16"/>
      <w:bookmarkStart w:name="_Toc365453792" w:id="17"/>
      <w:bookmarkStart w:name="_Toc365453925" w:id="18"/>
      <w:bookmarkStart w:name="_Toc279746917" w:id="19"/>
      <w:bookmarkStart w:name="_Toc302638201" w:id="20"/>
      <w:r w:rsidRPr="005C7103">
        <w:t>Cognitive Interview Information</w:t>
      </w:r>
      <w:bookmarkEnd w:id="15"/>
    </w:p>
    <w:p w:rsidRPr="005C7103" w:rsidR="009D3508" w:rsidP="009D3508" w:rsidRDefault="009D3508" w14:paraId="4ABA8D62" w14:textId="77777777">
      <w:pPr>
        <w:keepNext/>
        <w:rPr>
          <w:rFonts w:ascii="Times New Roman" w:hAnsi="Times New Roman"/>
          <w:sz w:val="24"/>
          <w:szCs w:val="24"/>
        </w:rPr>
      </w:pPr>
      <w:r w:rsidRPr="005C7103">
        <w:rPr>
          <w:rFonts w:ascii="Times New Roman" w:hAnsi="Times New Roman"/>
          <w:sz w:val="24"/>
          <w:szCs w:val="24"/>
        </w:rPr>
        <w:t>The template for the cognitive interviews is contained in Volume II of this submittal. The template includes:</w:t>
      </w:r>
    </w:p>
    <w:p w:rsidRPr="005C7103" w:rsidR="009D3508" w:rsidP="009D3508" w:rsidRDefault="009D3508" w14:paraId="71CEC9DB" w14:textId="77777777">
      <w:pPr>
        <w:keepNext/>
        <w:numPr>
          <w:ilvl w:val="0"/>
          <w:numId w:val="9"/>
        </w:numPr>
        <w:spacing w:before="120" w:after="120"/>
        <w:rPr>
          <w:rFonts w:ascii="Times New Roman" w:hAnsi="Times New Roman"/>
          <w:sz w:val="24"/>
          <w:szCs w:val="24"/>
        </w:rPr>
      </w:pPr>
      <w:r w:rsidRPr="005C7103">
        <w:rPr>
          <w:rFonts w:ascii="Times New Roman" w:hAnsi="Times New Roman"/>
          <w:sz w:val="24"/>
          <w:szCs w:val="24"/>
        </w:rPr>
        <w:t>welcome/thank you/introductory remarks,</w:t>
      </w:r>
    </w:p>
    <w:p w:rsidRPr="005C7103" w:rsidR="009D3508" w:rsidP="009D3508" w:rsidRDefault="009D3508" w14:paraId="2522CDEC" w14:textId="77777777">
      <w:pPr>
        <w:keepNext/>
        <w:numPr>
          <w:ilvl w:val="0"/>
          <w:numId w:val="9"/>
        </w:numPr>
        <w:spacing w:before="120" w:after="120"/>
        <w:rPr>
          <w:rFonts w:ascii="Times New Roman" w:hAnsi="Times New Roman"/>
          <w:sz w:val="24"/>
          <w:szCs w:val="24"/>
        </w:rPr>
      </w:pPr>
      <w:r w:rsidRPr="005C7103">
        <w:rPr>
          <w:rFonts w:ascii="Times New Roman" w:hAnsi="Times New Roman"/>
          <w:sz w:val="24"/>
          <w:szCs w:val="24"/>
        </w:rPr>
        <w:t xml:space="preserve">a generic version of the </w:t>
      </w:r>
      <w:r>
        <w:rPr>
          <w:rFonts w:ascii="Times New Roman" w:hAnsi="Times New Roman"/>
          <w:sz w:val="24"/>
          <w:szCs w:val="24"/>
        </w:rPr>
        <w:t xml:space="preserve">cognitive interview </w:t>
      </w:r>
      <w:r w:rsidRPr="005C7103">
        <w:rPr>
          <w:rFonts w:ascii="Times New Roman" w:hAnsi="Times New Roman"/>
          <w:sz w:val="24"/>
          <w:szCs w:val="24"/>
        </w:rPr>
        <w:t xml:space="preserve">scripts that will be customized for each of the items in the study, </w:t>
      </w:r>
      <w:r>
        <w:rPr>
          <w:rFonts w:ascii="Times New Roman" w:hAnsi="Times New Roman"/>
          <w:sz w:val="24"/>
          <w:szCs w:val="24"/>
        </w:rPr>
        <w:t>and</w:t>
      </w:r>
    </w:p>
    <w:p w:rsidRPr="005C7103" w:rsidR="009D3508" w:rsidP="009D3508" w:rsidRDefault="009D3508" w14:paraId="434297D9" w14:textId="77777777">
      <w:pPr>
        <w:keepNext/>
        <w:numPr>
          <w:ilvl w:val="0"/>
          <w:numId w:val="9"/>
        </w:numPr>
        <w:spacing w:before="120" w:after="120"/>
        <w:rPr>
          <w:rFonts w:ascii="Times New Roman" w:hAnsi="Times New Roman"/>
          <w:sz w:val="24"/>
          <w:szCs w:val="24"/>
        </w:rPr>
      </w:pPr>
      <w:r w:rsidRPr="005C7103">
        <w:rPr>
          <w:rFonts w:ascii="Times New Roman" w:hAnsi="Times New Roman"/>
          <w:sz w:val="24"/>
          <w:szCs w:val="24"/>
        </w:rPr>
        <w:t>closing remarks/thanks.</w:t>
      </w:r>
    </w:p>
    <w:p w:rsidR="003D018A" w:rsidP="00145898" w:rsidRDefault="00647D41" w14:paraId="070188F2" w14:textId="77777777">
      <w:pPr>
        <w:pStyle w:val="Heading3"/>
        <w:ind w:firstLine="360"/>
      </w:pPr>
      <w:r w:rsidRPr="00B46BD7">
        <w:t>Item Information</w:t>
      </w:r>
      <w:bookmarkStart w:name="_Toc364324908" w:id="21"/>
      <w:bookmarkEnd w:id="16"/>
      <w:bookmarkEnd w:id="17"/>
      <w:bookmarkEnd w:id="18"/>
    </w:p>
    <w:p w:rsidRPr="003D018A" w:rsidR="00F0060C" w:rsidP="005C7103" w:rsidRDefault="00B46BD7" w14:paraId="60EF6B87" w14:textId="72CAA901">
      <w:pPr>
        <w:pStyle w:val="StyleHeading2NotItalicBefore0ptAfter6ptLinespa"/>
        <w:tabs>
          <w:tab w:val="left" w:pos="360"/>
        </w:tabs>
        <w:spacing w:after="0" w:line="240" w:lineRule="auto"/>
        <w:outlineLvl w:val="9"/>
        <w:rPr>
          <w:szCs w:val="24"/>
        </w:rPr>
      </w:pPr>
      <w:r>
        <w:rPr>
          <w:b w:val="0"/>
          <w:szCs w:val="24"/>
        </w:rPr>
        <w:t>Items to be included in the study will be selected by the International Study Center at Boston College from the pool of</w:t>
      </w:r>
      <w:r w:rsidR="008922E7">
        <w:rPr>
          <w:b w:val="0"/>
          <w:szCs w:val="24"/>
        </w:rPr>
        <w:t xml:space="preserve"> Problem Solving and Inquiry (PSI)</w:t>
      </w:r>
      <w:r>
        <w:rPr>
          <w:b w:val="0"/>
          <w:szCs w:val="24"/>
        </w:rPr>
        <w:t xml:space="preserve"> items </w:t>
      </w:r>
      <w:r w:rsidR="008922E7">
        <w:rPr>
          <w:b w:val="0"/>
          <w:szCs w:val="24"/>
        </w:rPr>
        <w:t>being</w:t>
      </w:r>
      <w:r>
        <w:rPr>
          <w:b w:val="0"/>
          <w:szCs w:val="24"/>
        </w:rPr>
        <w:t xml:space="preserve"> developed for the TIMSS </w:t>
      </w:r>
      <w:r w:rsidR="0094100C">
        <w:rPr>
          <w:b w:val="0"/>
          <w:szCs w:val="24"/>
        </w:rPr>
        <w:t>2023</w:t>
      </w:r>
      <w:r>
        <w:rPr>
          <w:b w:val="0"/>
          <w:szCs w:val="24"/>
        </w:rPr>
        <w:t xml:space="preserve"> Field Test. </w:t>
      </w:r>
      <w:r w:rsidR="008922E7">
        <w:rPr>
          <w:b w:val="0"/>
          <w:szCs w:val="24"/>
        </w:rPr>
        <w:t xml:space="preserve">Problem Solving and Inquiry (PSI) items </w:t>
      </w:r>
      <w:r w:rsidR="00524BDB">
        <w:rPr>
          <w:b w:val="0"/>
          <w:szCs w:val="24"/>
        </w:rPr>
        <w:t xml:space="preserve">are intended to be administered digitally in the TIMSS Field Test and Main Study. The PSIs are </w:t>
      </w:r>
      <w:r w:rsidR="008922E7">
        <w:rPr>
          <w:b w:val="0"/>
          <w:szCs w:val="24"/>
        </w:rPr>
        <w:t>scenario</w:t>
      </w:r>
      <w:r w:rsidR="000321AD">
        <w:rPr>
          <w:b w:val="0"/>
          <w:szCs w:val="24"/>
        </w:rPr>
        <w:t>-</w:t>
      </w:r>
      <w:r w:rsidR="008922E7">
        <w:rPr>
          <w:b w:val="0"/>
          <w:szCs w:val="24"/>
        </w:rPr>
        <w:t xml:space="preserve">based tasks </w:t>
      </w:r>
      <w:r w:rsidR="00437311">
        <w:rPr>
          <w:b w:val="0"/>
          <w:szCs w:val="24"/>
        </w:rPr>
        <w:t xml:space="preserve">with multiple questions </w:t>
      </w:r>
      <w:r w:rsidR="00524BDB">
        <w:rPr>
          <w:b w:val="0"/>
          <w:szCs w:val="24"/>
        </w:rPr>
        <w:t>that may take a student 10-15 minutes (short PSIs) or 20-30 minutes (long PSIs). For purposes of these cognitive interviews</w:t>
      </w:r>
      <w:r w:rsidR="000321AD">
        <w:rPr>
          <w:b w:val="0"/>
          <w:szCs w:val="24"/>
        </w:rPr>
        <w:t>,</w:t>
      </w:r>
      <w:r w:rsidR="00524BDB">
        <w:rPr>
          <w:b w:val="0"/>
          <w:szCs w:val="24"/>
        </w:rPr>
        <w:t xml:space="preserve"> only </w:t>
      </w:r>
      <w:r w:rsidR="00437311">
        <w:rPr>
          <w:b w:val="0"/>
          <w:szCs w:val="24"/>
        </w:rPr>
        <w:t xml:space="preserve">paper-based </w:t>
      </w:r>
      <w:r w:rsidR="00524BDB">
        <w:rPr>
          <w:b w:val="0"/>
          <w:szCs w:val="24"/>
        </w:rPr>
        <w:t xml:space="preserve">story boards of the PSIs will be presented to the students. The story boards will allow the students to work through the items on paper in a similar way as they would on an electronic device. The reason for using story boards during this stage of item development is to gather student input regarding the content of the items </w:t>
      </w:r>
      <w:r w:rsidR="00437311">
        <w:rPr>
          <w:b w:val="0"/>
          <w:szCs w:val="24"/>
        </w:rPr>
        <w:t>in order to</w:t>
      </w:r>
      <w:r w:rsidR="00524BDB">
        <w:rPr>
          <w:b w:val="0"/>
          <w:szCs w:val="24"/>
        </w:rPr>
        <w:t xml:space="preserve"> inform development of PSIs prior to the labor</w:t>
      </w:r>
      <w:r w:rsidR="000321AD">
        <w:rPr>
          <w:b w:val="0"/>
          <w:szCs w:val="24"/>
        </w:rPr>
        <w:t>-</w:t>
      </w:r>
      <w:r w:rsidR="00524BDB">
        <w:rPr>
          <w:b w:val="0"/>
          <w:szCs w:val="24"/>
        </w:rPr>
        <w:t xml:space="preserve">intensive process of developing the digital versions. </w:t>
      </w:r>
      <w:bookmarkEnd w:id="21"/>
    </w:p>
    <w:p w:rsidR="005C7103" w:rsidP="005C7103" w:rsidRDefault="005C7103" w14:paraId="5BFCFC0C" w14:textId="77777777">
      <w:pPr>
        <w:keepNext/>
        <w:rPr>
          <w:rFonts w:ascii="Times New Roman" w:hAnsi="Times New Roman"/>
          <w:sz w:val="24"/>
          <w:szCs w:val="24"/>
        </w:rPr>
      </w:pPr>
    </w:p>
    <w:p w:rsidRPr="005C7103" w:rsidR="005C7103" w:rsidP="005C7103" w:rsidRDefault="00437311" w14:paraId="135E48AE" w14:textId="15A0FD2B">
      <w:pPr>
        <w:keepNext/>
        <w:rPr>
          <w:rFonts w:ascii="Times New Roman" w:hAnsi="Times New Roman"/>
          <w:bCs/>
          <w:sz w:val="24"/>
          <w:szCs w:val="24"/>
        </w:rPr>
      </w:pPr>
      <w:bookmarkStart w:name="_Toc364324909" w:id="22"/>
      <w:r>
        <w:rPr>
          <w:rFonts w:ascii="Times New Roman" w:hAnsi="Times New Roman"/>
          <w:bCs/>
          <w:sz w:val="24"/>
          <w:szCs w:val="24"/>
        </w:rPr>
        <w:t xml:space="preserve">For these cognitive interview, </w:t>
      </w:r>
      <w:r w:rsidRPr="005C7103" w:rsidR="005C7103">
        <w:rPr>
          <w:rFonts w:ascii="Times New Roman" w:hAnsi="Times New Roman"/>
          <w:bCs/>
          <w:sz w:val="24"/>
          <w:szCs w:val="24"/>
        </w:rPr>
        <w:t xml:space="preserve">Boston College </w:t>
      </w:r>
      <w:r w:rsidR="00524BDB">
        <w:rPr>
          <w:rFonts w:ascii="Times New Roman" w:hAnsi="Times New Roman"/>
          <w:bCs/>
          <w:sz w:val="24"/>
          <w:szCs w:val="24"/>
        </w:rPr>
        <w:t xml:space="preserve">is developing and </w:t>
      </w:r>
      <w:r w:rsidRPr="005C7103" w:rsidR="005C7103">
        <w:rPr>
          <w:rFonts w:ascii="Times New Roman" w:hAnsi="Times New Roman"/>
          <w:bCs/>
          <w:sz w:val="24"/>
          <w:szCs w:val="24"/>
        </w:rPr>
        <w:t>will</w:t>
      </w:r>
      <w:r w:rsidR="00524BDB">
        <w:rPr>
          <w:rFonts w:ascii="Times New Roman" w:hAnsi="Times New Roman"/>
          <w:bCs/>
          <w:sz w:val="24"/>
          <w:szCs w:val="24"/>
        </w:rPr>
        <w:t xml:space="preserve"> select PSI items across both math and science and for Grades 4 and 8. </w:t>
      </w:r>
      <w:r w:rsidRPr="005C7103" w:rsidR="005C7103">
        <w:rPr>
          <w:rFonts w:ascii="Times New Roman" w:hAnsi="Times New Roman"/>
          <w:bCs/>
          <w:sz w:val="24"/>
          <w:szCs w:val="24"/>
        </w:rPr>
        <w:t xml:space="preserve"> </w:t>
      </w:r>
      <w:bookmarkEnd w:id="22"/>
    </w:p>
    <w:p w:rsidRPr="005C7103" w:rsidR="005C7103" w:rsidP="00145898" w:rsidRDefault="005C7103" w14:paraId="4787FA0D" w14:textId="77777777">
      <w:pPr>
        <w:pStyle w:val="Heading3"/>
        <w:ind w:firstLine="360"/>
      </w:pPr>
      <w:r w:rsidRPr="005C7103">
        <w:t>Calculator Use</w:t>
      </w:r>
    </w:p>
    <w:p w:rsidR="00F01FE5" w:rsidP="00F01FE5" w:rsidRDefault="005C7103" w14:paraId="46909592" w14:textId="38C4ADC3">
      <w:pPr>
        <w:keepNext/>
        <w:rPr>
          <w:rFonts w:ascii="Times New Roman" w:hAnsi="Times New Roman"/>
          <w:sz w:val="24"/>
          <w:szCs w:val="24"/>
        </w:rPr>
      </w:pPr>
      <w:r w:rsidRPr="005C7103">
        <w:rPr>
          <w:rFonts w:ascii="Times New Roman" w:hAnsi="Times New Roman"/>
          <w:sz w:val="24"/>
          <w:szCs w:val="24"/>
        </w:rPr>
        <w:t xml:space="preserve">Based on international guidelines set by IEA for calculator use in TIMSS assessments since 2003, calculators will not be permitted during </w:t>
      </w:r>
      <w:r w:rsidR="0015210B">
        <w:rPr>
          <w:rFonts w:ascii="Times New Roman" w:hAnsi="Times New Roman"/>
          <w:sz w:val="24"/>
          <w:szCs w:val="24"/>
        </w:rPr>
        <w:t>fourth-grade</w:t>
      </w:r>
      <w:r w:rsidRPr="005C7103">
        <w:rPr>
          <w:rFonts w:ascii="Times New Roman" w:hAnsi="Times New Roman"/>
          <w:sz w:val="24"/>
          <w:szCs w:val="24"/>
        </w:rPr>
        <w:t xml:space="preserve"> cognitive interviews. However, the TIMSS policy on</w:t>
      </w:r>
      <w:r>
        <w:rPr>
          <w:rFonts w:ascii="Times New Roman" w:hAnsi="Times New Roman"/>
          <w:sz w:val="24"/>
          <w:szCs w:val="24"/>
        </w:rPr>
        <w:t xml:space="preserve"> </w:t>
      </w:r>
      <w:r w:rsidRPr="00F01FE5" w:rsidR="00F01FE5">
        <w:rPr>
          <w:rFonts w:ascii="Times New Roman" w:hAnsi="Times New Roman"/>
          <w:sz w:val="24"/>
          <w:szCs w:val="24"/>
        </w:rPr>
        <w:t xml:space="preserve">calculator use at the eighth grade </w:t>
      </w:r>
      <w:r w:rsidR="00F01FE5">
        <w:rPr>
          <w:rFonts w:ascii="Times New Roman" w:hAnsi="Times New Roman"/>
          <w:sz w:val="24"/>
          <w:szCs w:val="24"/>
        </w:rPr>
        <w:t>is</w:t>
      </w:r>
      <w:r w:rsidRPr="00F01FE5" w:rsidR="00F01FE5">
        <w:rPr>
          <w:rFonts w:ascii="Times New Roman" w:hAnsi="Times New Roman"/>
          <w:sz w:val="24"/>
          <w:szCs w:val="24"/>
        </w:rPr>
        <w:t xml:space="preserve"> to give students the best opportunity to o</w:t>
      </w:r>
      <w:r w:rsidR="00F01FE5">
        <w:rPr>
          <w:rFonts w:ascii="Times New Roman" w:hAnsi="Times New Roman"/>
          <w:sz w:val="24"/>
          <w:szCs w:val="24"/>
        </w:rPr>
        <w:t>perate in settings that mirrors</w:t>
      </w:r>
      <w:r w:rsidRPr="00F01FE5" w:rsidR="00F01FE5">
        <w:rPr>
          <w:rFonts w:ascii="Times New Roman" w:hAnsi="Times New Roman"/>
          <w:sz w:val="24"/>
          <w:szCs w:val="24"/>
        </w:rPr>
        <w:t xml:space="preserve"> their classroom experiences. </w:t>
      </w:r>
      <w:r w:rsidR="00516317">
        <w:rPr>
          <w:rFonts w:ascii="Times New Roman" w:hAnsi="Times New Roman"/>
          <w:sz w:val="24"/>
          <w:szCs w:val="24"/>
        </w:rPr>
        <w:t>Thus, following the United States implementation of the calculator policy in the TIMSS main assessments</w:t>
      </w:r>
      <w:r w:rsidR="00E637CF">
        <w:rPr>
          <w:rFonts w:ascii="Times New Roman" w:hAnsi="Times New Roman"/>
          <w:sz w:val="24"/>
          <w:szCs w:val="24"/>
        </w:rPr>
        <w:t xml:space="preserve"> since 2003</w:t>
      </w:r>
      <w:r w:rsidRPr="00F01FE5" w:rsidR="00F01FE5">
        <w:rPr>
          <w:rFonts w:ascii="Times New Roman" w:hAnsi="Times New Roman"/>
          <w:sz w:val="24"/>
          <w:szCs w:val="24"/>
        </w:rPr>
        <w:t>, calculators w</w:t>
      </w:r>
      <w:r w:rsidR="00F01FE5">
        <w:rPr>
          <w:rFonts w:ascii="Times New Roman" w:hAnsi="Times New Roman"/>
          <w:sz w:val="24"/>
          <w:szCs w:val="24"/>
        </w:rPr>
        <w:t>ill be</w:t>
      </w:r>
      <w:r w:rsidRPr="00F01FE5" w:rsidR="00F01FE5">
        <w:rPr>
          <w:rFonts w:ascii="Times New Roman" w:hAnsi="Times New Roman"/>
          <w:sz w:val="24"/>
          <w:szCs w:val="24"/>
        </w:rPr>
        <w:t xml:space="preserve"> permitted, but not required, </w:t>
      </w:r>
      <w:r w:rsidR="00516317">
        <w:rPr>
          <w:rFonts w:ascii="Times New Roman" w:hAnsi="Times New Roman"/>
          <w:sz w:val="24"/>
          <w:szCs w:val="24"/>
        </w:rPr>
        <w:t>duri</w:t>
      </w:r>
      <w:r w:rsidR="005C2EB5">
        <w:rPr>
          <w:rFonts w:ascii="Times New Roman" w:hAnsi="Times New Roman"/>
          <w:sz w:val="24"/>
          <w:szCs w:val="24"/>
        </w:rPr>
        <w:t>ng eighth-</w:t>
      </w:r>
      <w:r w:rsidR="00516317">
        <w:rPr>
          <w:rFonts w:ascii="Times New Roman" w:hAnsi="Times New Roman"/>
          <w:sz w:val="24"/>
          <w:szCs w:val="24"/>
        </w:rPr>
        <w:t>grade</w:t>
      </w:r>
      <w:r w:rsidRPr="00F01FE5" w:rsidR="00F01FE5">
        <w:rPr>
          <w:rFonts w:ascii="Times New Roman" w:hAnsi="Times New Roman"/>
          <w:sz w:val="24"/>
          <w:szCs w:val="24"/>
        </w:rPr>
        <w:t xml:space="preserve"> </w:t>
      </w:r>
      <w:r w:rsidR="00F01FE5">
        <w:rPr>
          <w:rFonts w:ascii="Times New Roman" w:hAnsi="Times New Roman"/>
          <w:sz w:val="24"/>
          <w:szCs w:val="24"/>
        </w:rPr>
        <w:t>cognitive interview</w:t>
      </w:r>
      <w:r w:rsidR="00516317">
        <w:rPr>
          <w:rFonts w:ascii="Times New Roman" w:hAnsi="Times New Roman"/>
          <w:sz w:val="24"/>
          <w:szCs w:val="24"/>
        </w:rPr>
        <w:t>s</w:t>
      </w:r>
      <w:r w:rsidRPr="00F01FE5" w:rsidR="00F01FE5">
        <w:rPr>
          <w:rFonts w:ascii="Times New Roman" w:hAnsi="Times New Roman"/>
          <w:sz w:val="24"/>
          <w:szCs w:val="24"/>
        </w:rPr>
        <w:t>.</w:t>
      </w:r>
      <w:r w:rsidR="00F01FE5">
        <w:rPr>
          <w:rFonts w:ascii="Times New Roman" w:hAnsi="Times New Roman"/>
          <w:sz w:val="24"/>
          <w:szCs w:val="24"/>
        </w:rPr>
        <w:t xml:space="preserve"> </w:t>
      </w:r>
      <w:r w:rsidR="004B4DD3">
        <w:rPr>
          <w:rFonts w:ascii="Times New Roman" w:hAnsi="Times New Roman"/>
          <w:sz w:val="24"/>
          <w:szCs w:val="24"/>
        </w:rPr>
        <w:t xml:space="preserve">Because </w:t>
      </w:r>
      <w:r w:rsidR="00F01FE5">
        <w:rPr>
          <w:rFonts w:ascii="Times New Roman" w:hAnsi="Times New Roman"/>
          <w:sz w:val="24"/>
          <w:szCs w:val="24"/>
        </w:rPr>
        <w:t xml:space="preserve">the TIMSS main assessments are conducted in schools, students in the U.S. have used the calculators they are </w:t>
      </w:r>
      <w:r w:rsidR="004B4DD3">
        <w:rPr>
          <w:rFonts w:ascii="Times New Roman" w:hAnsi="Times New Roman"/>
          <w:sz w:val="24"/>
          <w:szCs w:val="24"/>
        </w:rPr>
        <w:t xml:space="preserve">accustomed </w:t>
      </w:r>
      <w:r w:rsidR="00F01FE5">
        <w:rPr>
          <w:rFonts w:ascii="Times New Roman" w:hAnsi="Times New Roman"/>
          <w:sz w:val="24"/>
          <w:szCs w:val="24"/>
        </w:rPr>
        <w:t xml:space="preserve">to using and provided by their school. For this study eighth graders will be permitted, but not required, to bring a calculator that they like to use for </w:t>
      </w:r>
      <w:r w:rsidR="00910133">
        <w:rPr>
          <w:rFonts w:ascii="Times New Roman" w:hAnsi="Times New Roman"/>
          <w:sz w:val="24"/>
          <w:szCs w:val="24"/>
        </w:rPr>
        <w:t>schoolwork</w:t>
      </w:r>
      <w:r w:rsidR="00F01FE5">
        <w:rPr>
          <w:rFonts w:ascii="Times New Roman" w:hAnsi="Times New Roman"/>
          <w:sz w:val="24"/>
          <w:szCs w:val="24"/>
        </w:rPr>
        <w:t>. Additionally, AIR will provi</w:t>
      </w:r>
      <w:r w:rsidR="00494165">
        <w:rPr>
          <w:rFonts w:ascii="Times New Roman" w:hAnsi="Times New Roman"/>
          <w:sz w:val="24"/>
          <w:szCs w:val="24"/>
        </w:rPr>
        <w:t>de basic calculators for eighth-</w:t>
      </w:r>
      <w:r w:rsidR="00F01FE5">
        <w:rPr>
          <w:rFonts w:ascii="Times New Roman" w:hAnsi="Times New Roman"/>
          <w:sz w:val="24"/>
          <w:szCs w:val="24"/>
        </w:rPr>
        <w:t>grade students who do not bring their own calculator</w:t>
      </w:r>
      <w:r w:rsidR="00E637CF">
        <w:rPr>
          <w:rFonts w:ascii="Times New Roman" w:hAnsi="Times New Roman"/>
          <w:sz w:val="24"/>
          <w:szCs w:val="24"/>
        </w:rPr>
        <w:t>, should they wish to use a calculator.</w:t>
      </w:r>
    </w:p>
    <w:p w:rsidRPr="00E637CF" w:rsidR="003E4879" w:rsidP="00145898" w:rsidRDefault="00B46BD7" w14:paraId="6D68502F" w14:textId="1A9E48DD">
      <w:pPr>
        <w:pStyle w:val="Heading3"/>
        <w:ind w:firstLine="360"/>
        <w:rPr>
          <w:rStyle w:val="StyleTimesNewRoman"/>
          <w:sz w:val="28"/>
        </w:rPr>
      </w:pPr>
      <w:r>
        <w:t>Cognitive Interview</w:t>
      </w:r>
      <w:r w:rsidRPr="004D05DB" w:rsidR="003E4879">
        <w:t xml:space="preserve"> Process</w:t>
      </w:r>
      <w:bookmarkEnd w:id="19"/>
      <w:bookmarkEnd w:id="20"/>
    </w:p>
    <w:p w:rsidRPr="00E637CF" w:rsidR="00212B9F" w:rsidP="00E637CF" w:rsidRDefault="002F7F11" w14:paraId="55D9192D" w14:textId="3F284486">
      <w:pPr>
        <w:spacing w:after="100" w:afterAutospacing="1"/>
        <w:rPr>
          <w:rStyle w:val="StyleTimesNewRoman"/>
          <w:szCs w:val="24"/>
        </w:rPr>
      </w:pPr>
      <w:r>
        <w:rPr>
          <w:rStyle w:val="StyleTimesNewRoman"/>
        </w:rPr>
        <w:t>AIR</w:t>
      </w:r>
      <w:r w:rsidRPr="004D05DB">
        <w:rPr>
          <w:rStyle w:val="StyleTimesNewRoman"/>
        </w:rPr>
        <w:t xml:space="preserve"> </w:t>
      </w:r>
      <w:r w:rsidRPr="004D05DB" w:rsidR="002260B1">
        <w:rPr>
          <w:rStyle w:val="StyleTimesNewRoman"/>
        </w:rPr>
        <w:t xml:space="preserve">will conduct the </w:t>
      </w:r>
      <w:r w:rsidR="00DD233A">
        <w:rPr>
          <w:rStyle w:val="StyleTimesNewRoman"/>
        </w:rPr>
        <w:t>cognitive</w:t>
      </w:r>
      <w:r w:rsidRPr="004D05DB" w:rsidR="00DD233A">
        <w:rPr>
          <w:rStyle w:val="StyleTimesNewRoman"/>
        </w:rPr>
        <w:t xml:space="preserve"> </w:t>
      </w:r>
      <w:r w:rsidRPr="004D05DB" w:rsidR="002260B1">
        <w:rPr>
          <w:rStyle w:val="StyleTimesNewRoman"/>
        </w:rPr>
        <w:t>interviews</w:t>
      </w:r>
      <w:r w:rsidR="00DF4785">
        <w:rPr>
          <w:rStyle w:val="StyleTimesNewRoman"/>
        </w:rPr>
        <w:t>,</w:t>
      </w:r>
      <w:r w:rsidR="002260B1">
        <w:rPr>
          <w:rStyle w:val="StyleTimesNewRoman"/>
        </w:rPr>
        <w:t xml:space="preserve"> </w:t>
      </w:r>
      <w:r w:rsidRPr="004D05DB" w:rsidR="002260B1">
        <w:rPr>
          <w:rStyle w:val="StyleTimesNewRoman"/>
        </w:rPr>
        <w:t>based on the protocol structure</w:t>
      </w:r>
      <w:r w:rsidR="002260B1">
        <w:rPr>
          <w:rStyle w:val="StyleTimesNewRoman"/>
        </w:rPr>
        <w:t>s</w:t>
      </w:r>
      <w:r w:rsidRPr="004D05DB" w:rsidR="002260B1">
        <w:rPr>
          <w:rStyle w:val="StyleTimesNewRoman"/>
        </w:rPr>
        <w:t xml:space="preserve"> described in Volume II</w:t>
      </w:r>
      <w:r w:rsidR="00E8725C">
        <w:rPr>
          <w:rStyle w:val="StyleTimesNewRoman"/>
        </w:rPr>
        <w:t xml:space="preserve">. </w:t>
      </w:r>
      <w:r w:rsidR="00D3143C">
        <w:rPr>
          <w:rStyle w:val="StyleTimesNewRoman"/>
        </w:rPr>
        <w:t>Protocols for the interviews have been developed based on</w:t>
      </w:r>
      <w:r w:rsidR="00E83427">
        <w:rPr>
          <w:rStyle w:val="StyleTimesNewRoman"/>
        </w:rPr>
        <w:t xml:space="preserve"> NCES cognitive lab materials</w:t>
      </w:r>
      <w:r w:rsidR="00D3143C">
        <w:rPr>
          <w:rStyle w:val="StyleTimesNewRoman"/>
        </w:rPr>
        <w:t>, with appropriate adaptation for TIMSS</w:t>
      </w:r>
      <w:r w:rsidR="00E83427">
        <w:rPr>
          <w:rStyle w:val="StyleTimesNewRoman"/>
        </w:rPr>
        <w:t xml:space="preserve"> and the purpose of this study</w:t>
      </w:r>
      <w:r w:rsidR="00D3143C">
        <w:rPr>
          <w:rStyle w:val="StyleTimesNewRoman"/>
        </w:rPr>
        <w:t>.</w:t>
      </w:r>
    </w:p>
    <w:p w:rsidR="0007380B" w:rsidP="006128FF" w:rsidRDefault="0007380B" w14:paraId="04A7C82A" w14:textId="260DC724">
      <w:pPr>
        <w:rPr>
          <w:rStyle w:val="StyleTimesNewRoman"/>
        </w:rPr>
      </w:pPr>
      <w:r w:rsidRPr="004D05DB">
        <w:rPr>
          <w:rStyle w:val="StyleTimesNewRoman"/>
        </w:rPr>
        <w:t xml:space="preserve">Participants will first be welcomed, introduced to the interviewer, and told they are there to help answer questions about how </w:t>
      </w:r>
      <w:r w:rsidR="009F2BAC">
        <w:rPr>
          <w:rStyle w:val="StyleTimesNewRoman"/>
        </w:rPr>
        <w:t>students</w:t>
      </w:r>
      <w:r w:rsidRPr="004D05DB" w:rsidR="009F2BAC">
        <w:rPr>
          <w:rStyle w:val="StyleTimesNewRoman"/>
        </w:rPr>
        <w:t xml:space="preserve"> </w:t>
      </w:r>
      <w:r w:rsidRPr="004D05DB">
        <w:rPr>
          <w:rStyle w:val="StyleTimesNewRoman"/>
        </w:rPr>
        <w:t xml:space="preserve">answer </w:t>
      </w:r>
      <w:r w:rsidR="009F2BAC">
        <w:rPr>
          <w:rStyle w:val="StyleTimesNewRoman"/>
        </w:rPr>
        <w:t xml:space="preserve">assessment </w:t>
      </w:r>
      <w:r w:rsidR="003B58AD">
        <w:rPr>
          <w:rStyle w:val="StyleTimesNewRoman"/>
        </w:rPr>
        <w:t>items</w:t>
      </w:r>
      <w:r w:rsidRPr="004D05DB">
        <w:rPr>
          <w:rStyle w:val="StyleTimesNewRoman"/>
        </w:rPr>
        <w:t>. Participants will be reassured that their participation is voluntary</w:t>
      </w:r>
      <w:r>
        <w:rPr>
          <w:rStyle w:val="StyleTimesNewRoman"/>
        </w:rPr>
        <w:t xml:space="preserve"> </w:t>
      </w:r>
      <w:r w:rsidRPr="004D05DB">
        <w:rPr>
          <w:rStyle w:val="StyleTimesNewRoman"/>
        </w:rPr>
        <w:t>and that their answers may be used only for statistical purposes and may not be disclosed, or used, in identifiable form for any other purpose except as required by law [Education Sciences Reform Act of 2002, 20 U.S.C §</w:t>
      </w:r>
      <w:r w:rsidRPr="002C0988">
        <w:rPr>
          <w:rStyle w:val="StyleTimesNewRoman"/>
          <w:szCs w:val="24"/>
        </w:rPr>
        <w:t>9573</w:t>
      </w:r>
      <w:r w:rsidRPr="002C0988" w:rsidR="002F32C1">
        <w:rPr>
          <w:rStyle w:val="StyleTimesNewRoman"/>
          <w:szCs w:val="24"/>
        </w:rPr>
        <w:t xml:space="preserve"> </w:t>
      </w:r>
      <w:r w:rsidRPr="003A0F61" w:rsidR="002F32C1">
        <w:rPr>
          <w:rFonts w:ascii="Times New Roman" w:hAnsi="Times New Roman"/>
          <w:iCs/>
          <w:color w:val="000000"/>
          <w:sz w:val="24"/>
          <w:szCs w:val="24"/>
        </w:rPr>
        <w:t>and 6 U.S.C. §151</w:t>
      </w:r>
      <w:r w:rsidRPr="004D05DB">
        <w:rPr>
          <w:rStyle w:val="StyleTimesNewRoman"/>
        </w:rPr>
        <w:t xml:space="preserve">]. </w:t>
      </w:r>
      <w:r w:rsidR="00FF5D4E">
        <w:rPr>
          <w:rStyle w:val="StyleTimesNewRoman"/>
        </w:rPr>
        <w:t>At this time, participants will</w:t>
      </w:r>
      <w:r w:rsidR="00D93DF2">
        <w:rPr>
          <w:rStyle w:val="StyleTimesNewRoman"/>
        </w:rPr>
        <w:t xml:space="preserve"> also be </w:t>
      </w:r>
      <w:r w:rsidR="00D93DF2">
        <w:rPr>
          <w:rStyle w:val="StyleTimesNewRoman"/>
        </w:rPr>
        <w:lastRenderedPageBreak/>
        <w:t>notified that the interview will be audio-recorded and shown the recorder</w:t>
      </w:r>
      <w:r w:rsidR="00BD78E3">
        <w:rPr>
          <w:rStyle w:val="StyleTimesNewRoman"/>
        </w:rPr>
        <w:t>, and then asked for their verbal consent before the interview continues</w:t>
      </w:r>
      <w:r w:rsidR="00D93DF2">
        <w:rPr>
          <w:rStyle w:val="StyleTimesNewRoman"/>
        </w:rPr>
        <w:t xml:space="preserve">. </w:t>
      </w:r>
    </w:p>
    <w:p w:rsidR="002260B1" w:rsidP="006128FF" w:rsidRDefault="002260B1" w14:paraId="33B6AD8E" w14:textId="77777777">
      <w:pPr>
        <w:rPr>
          <w:rStyle w:val="StyleTimesNewRoman"/>
        </w:rPr>
      </w:pPr>
    </w:p>
    <w:p w:rsidR="008373BF" w:rsidP="00B77D25" w:rsidRDefault="002647E9" w14:paraId="0EFA4C8C" w14:textId="77777777">
      <w:pPr>
        <w:rPr>
          <w:rStyle w:val="StyleTimesNewRoman"/>
        </w:rPr>
      </w:pPr>
      <w:r>
        <w:rPr>
          <w:rStyle w:val="StyleTimesNewRoman"/>
        </w:rPr>
        <w:t>The interviews will focus on the following question</w:t>
      </w:r>
      <w:r w:rsidR="008373BF">
        <w:rPr>
          <w:rStyle w:val="StyleTimesNewRoman"/>
        </w:rPr>
        <w:t>s</w:t>
      </w:r>
      <w:r w:rsidR="00AD4FFE">
        <w:rPr>
          <w:rStyle w:val="StyleTimesNewRoman"/>
        </w:rPr>
        <w:t>:</w:t>
      </w:r>
    </w:p>
    <w:p w:rsidRPr="008373BF" w:rsidR="008373BF" w:rsidP="008373BF" w:rsidRDefault="008373BF" w14:paraId="600DF6E7" w14:textId="1D00E7DB">
      <w:pPr>
        <w:pStyle w:val="ListParagraph"/>
        <w:numPr>
          <w:ilvl w:val="0"/>
          <w:numId w:val="23"/>
        </w:numPr>
        <w:rPr>
          <w:rStyle w:val="StyleTimesNewRoman"/>
        </w:rPr>
      </w:pPr>
      <w:r w:rsidRPr="008373BF">
        <w:rPr>
          <w:rStyle w:val="StyleTimesNewRoman"/>
        </w:rPr>
        <w:t>Can the student determine what is being asked of her/him at each point in the task?</w:t>
      </w:r>
    </w:p>
    <w:p w:rsidRPr="008373BF" w:rsidR="008373BF" w:rsidP="008373BF" w:rsidRDefault="008373BF" w14:paraId="12C5E319" w14:textId="50CF2710">
      <w:pPr>
        <w:pStyle w:val="ListParagraph"/>
        <w:numPr>
          <w:ilvl w:val="0"/>
          <w:numId w:val="23"/>
        </w:numPr>
        <w:rPr>
          <w:rStyle w:val="StyleTimesNewRoman"/>
        </w:rPr>
      </w:pPr>
      <w:r w:rsidRPr="008373BF">
        <w:rPr>
          <w:rStyle w:val="StyleTimesNewRoman"/>
        </w:rPr>
        <w:t>How much time did the student spend on the task when s/he worked through it without guidance? What is the reading load for the task?</w:t>
      </w:r>
    </w:p>
    <w:p w:rsidRPr="008373BF" w:rsidR="008373BF" w:rsidP="008373BF" w:rsidRDefault="008373BF" w14:paraId="4CA5EE21" w14:textId="49FE69E5">
      <w:pPr>
        <w:pStyle w:val="ListParagraph"/>
        <w:numPr>
          <w:ilvl w:val="0"/>
          <w:numId w:val="23"/>
        </w:numPr>
        <w:rPr>
          <w:rStyle w:val="StyleTimesNewRoman"/>
        </w:rPr>
      </w:pPr>
      <w:r w:rsidRPr="008373BF">
        <w:rPr>
          <w:rStyle w:val="StyleTimesNewRoman"/>
        </w:rPr>
        <w:t>What is the student’s overall impression of the task? Is the task accessible? Engaging? Is the content and/or context familiar?</w:t>
      </w:r>
    </w:p>
    <w:p w:rsidRPr="008373BF" w:rsidR="008373BF" w:rsidP="008373BF" w:rsidRDefault="008373BF" w14:paraId="14AD3CBC" w14:textId="53BDC68D">
      <w:pPr>
        <w:pStyle w:val="ListParagraph"/>
        <w:numPr>
          <w:ilvl w:val="0"/>
          <w:numId w:val="23"/>
        </w:numPr>
        <w:rPr>
          <w:rStyle w:val="StyleTimesNewRoman"/>
        </w:rPr>
      </w:pPr>
      <w:r w:rsidRPr="008373BF">
        <w:rPr>
          <w:rStyle w:val="StyleTimesNewRoman"/>
        </w:rPr>
        <w:t>Is the level of complexity of each stage of the task appropriate for the grade level?</w:t>
      </w:r>
    </w:p>
    <w:p w:rsidRPr="008373BF" w:rsidR="008373BF" w:rsidP="008373BF" w:rsidRDefault="008373BF" w14:paraId="0EE4029D" w14:textId="0925BFD4">
      <w:pPr>
        <w:pStyle w:val="ListParagraph"/>
        <w:numPr>
          <w:ilvl w:val="0"/>
          <w:numId w:val="23"/>
        </w:numPr>
        <w:rPr>
          <w:rStyle w:val="StyleTimesNewRoman"/>
          <w:szCs w:val="24"/>
        </w:rPr>
      </w:pPr>
      <w:r w:rsidRPr="008373BF">
        <w:rPr>
          <w:rStyle w:val="StyleTimesNewRoman"/>
        </w:rPr>
        <w:t>Is the student directing her/his attention appropriately at each stage of the task (where is the student’s focus directed at each stage)?</w:t>
      </w:r>
    </w:p>
    <w:p w:rsidRPr="008373BF" w:rsidR="008373BF" w:rsidP="008373BF" w:rsidRDefault="008373BF" w14:paraId="2373B9D6" w14:textId="77777777">
      <w:pPr>
        <w:pStyle w:val="ListParagraph"/>
        <w:ind w:left="780"/>
        <w:rPr>
          <w:rStyle w:val="StyleTimesNewRoman"/>
          <w:szCs w:val="24"/>
        </w:rPr>
      </w:pPr>
    </w:p>
    <w:p w:rsidRPr="008373BF" w:rsidR="00B77D25" w:rsidP="008373BF" w:rsidRDefault="00AD4FFE" w14:paraId="022CE034" w14:textId="7B7E1A76">
      <w:pPr>
        <w:rPr>
          <w:rStyle w:val="StyleTimesNewRoman"/>
          <w:szCs w:val="24"/>
        </w:rPr>
      </w:pPr>
      <w:r>
        <w:rPr>
          <w:rStyle w:val="StyleTimesNewRoman"/>
        </w:rPr>
        <w:t>The interviews will include general questions about the clarity of the item</w:t>
      </w:r>
      <w:r w:rsidR="00D16F75">
        <w:rPr>
          <w:rStyle w:val="StyleTimesNewRoman"/>
        </w:rPr>
        <w:t xml:space="preserve">, and if the student reports issues with clarity </w:t>
      </w:r>
      <w:r w:rsidR="00CF412C">
        <w:rPr>
          <w:rStyle w:val="StyleTimesNewRoman"/>
        </w:rPr>
        <w:t>of</w:t>
      </w:r>
      <w:r w:rsidR="00D16F75">
        <w:rPr>
          <w:rStyle w:val="StyleTimesNewRoman"/>
        </w:rPr>
        <w:t xml:space="preserve"> the item the interview will include</w:t>
      </w:r>
      <w:r>
        <w:rPr>
          <w:rStyle w:val="StyleTimesNewRoman"/>
        </w:rPr>
        <w:t xml:space="preserve"> targeted questions about parts of the item, which may be tailored to specific items.</w:t>
      </w:r>
      <w:r w:rsidRPr="008373BF">
        <w:rPr>
          <w:rStyle w:val="StyleTimesNewRoman"/>
          <w:szCs w:val="24"/>
        </w:rPr>
        <w:t xml:space="preserve"> </w:t>
      </w:r>
      <w:bookmarkStart w:name="_Hlk32419732" w:id="23"/>
      <w:r w:rsidRPr="008373BF" w:rsidR="00B77D25">
        <w:rPr>
          <w:rStyle w:val="StyleTimesNewRoman"/>
          <w:szCs w:val="24"/>
        </w:rPr>
        <w:t xml:space="preserve">The </w:t>
      </w:r>
      <w:r w:rsidRPr="008373BF">
        <w:rPr>
          <w:rStyle w:val="StyleTimesNewRoman"/>
          <w:szCs w:val="24"/>
        </w:rPr>
        <w:t xml:space="preserve">interviewer script of </w:t>
      </w:r>
      <w:r w:rsidRPr="008373BF" w:rsidR="00B77D25">
        <w:rPr>
          <w:rStyle w:val="StyleTimesNewRoman"/>
          <w:szCs w:val="24"/>
        </w:rPr>
        <w:t xml:space="preserve">questions will be generated by AIR for each </w:t>
      </w:r>
      <w:r w:rsidR="00CF412C">
        <w:rPr>
          <w:rStyle w:val="StyleTimesNewRoman"/>
          <w:szCs w:val="24"/>
        </w:rPr>
        <w:t>PSI item</w:t>
      </w:r>
      <w:r w:rsidR="00265854">
        <w:rPr>
          <w:rStyle w:val="StyleTimesNewRoman"/>
          <w:szCs w:val="24"/>
        </w:rPr>
        <w:t xml:space="preserve"> and reviewed by NCES and Boston College</w:t>
      </w:r>
      <w:r w:rsidRPr="008373BF" w:rsidR="00B77D25">
        <w:rPr>
          <w:rStyle w:val="StyleTimesNewRoman"/>
          <w:szCs w:val="24"/>
        </w:rPr>
        <w:t xml:space="preserve"> (see Volume II).</w:t>
      </w:r>
      <w:r w:rsidRPr="008373BF" w:rsidDel="00A51804" w:rsidR="00B77D25">
        <w:rPr>
          <w:rFonts w:ascii="Times New Roman" w:hAnsi="Times New Roman"/>
          <w:sz w:val="24"/>
          <w:szCs w:val="24"/>
        </w:rPr>
        <w:t xml:space="preserve"> </w:t>
      </w:r>
    </w:p>
    <w:bookmarkEnd w:id="23"/>
    <w:p w:rsidR="002260B1" w:rsidP="006128FF" w:rsidRDefault="002260B1" w14:paraId="0EA1E689" w14:textId="77777777">
      <w:pPr>
        <w:autoSpaceDE w:val="0"/>
        <w:autoSpaceDN w:val="0"/>
        <w:adjustRightInd w:val="0"/>
        <w:rPr>
          <w:rStyle w:val="StyleTimesNewRoman"/>
          <w:szCs w:val="24"/>
        </w:rPr>
      </w:pPr>
    </w:p>
    <w:p w:rsidRPr="007D025F" w:rsidR="007D025F" w:rsidP="007D025F" w:rsidRDefault="007D025F" w14:paraId="7415DFB9" w14:textId="77777777">
      <w:pPr>
        <w:autoSpaceDE w:val="0"/>
        <w:autoSpaceDN w:val="0"/>
        <w:adjustRightInd w:val="0"/>
        <w:rPr>
          <w:rFonts w:ascii="Times New Roman" w:hAnsi="Times New Roman"/>
          <w:sz w:val="24"/>
          <w:szCs w:val="24"/>
        </w:rPr>
      </w:pPr>
      <w:r w:rsidRPr="007D025F">
        <w:rPr>
          <w:rFonts w:ascii="Times New Roman" w:hAnsi="Times New Roman"/>
          <w:sz w:val="24"/>
          <w:szCs w:val="24"/>
        </w:rPr>
        <w:t>The interviews will follow these steps:</w:t>
      </w:r>
    </w:p>
    <w:p w:rsidRPr="007D025F" w:rsidR="007D025F" w:rsidP="007D025F" w:rsidRDefault="007D025F" w14:paraId="0634B7C5" w14:textId="452082FB">
      <w:pPr>
        <w:numPr>
          <w:ilvl w:val="0"/>
          <w:numId w:val="10"/>
        </w:numPr>
        <w:autoSpaceDE w:val="0"/>
        <w:autoSpaceDN w:val="0"/>
        <w:adjustRightInd w:val="0"/>
        <w:rPr>
          <w:rFonts w:ascii="Times New Roman" w:hAnsi="Times New Roman"/>
          <w:sz w:val="24"/>
          <w:szCs w:val="24"/>
        </w:rPr>
      </w:pPr>
      <w:r w:rsidRPr="007D025F">
        <w:rPr>
          <w:rFonts w:ascii="Times New Roman" w:hAnsi="Times New Roman"/>
          <w:sz w:val="24"/>
          <w:szCs w:val="24"/>
        </w:rPr>
        <w:t xml:space="preserve">The interviewer will ask the student to work through the </w:t>
      </w:r>
      <w:r w:rsidR="00493536">
        <w:rPr>
          <w:rFonts w:ascii="Times New Roman" w:hAnsi="Times New Roman"/>
          <w:sz w:val="24"/>
          <w:szCs w:val="24"/>
        </w:rPr>
        <w:t xml:space="preserve">first </w:t>
      </w:r>
      <w:r w:rsidR="00722A0F">
        <w:rPr>
          <w:rFonts w:ascii="Times New Roman" w:hAnsi="Times New Roman"/>
          <w:sz w:val="24"/>
          <w:szCs w:val="24"/>
        </w:rPr>
        <w:t>PSI item</w:t>
      </w:r>
      <w:r w:rsidR="00493536">
        <w:rPr>
          <w:rFonts w:ascii="Times New Roman" w:hAnsi="Times New Roman"/>
          <w:sz w:val="24"/>
          <w:szCs w:val="24"/>
        </w:rPr>
        <w:t xml:space="preserve"> </w:t>
      </w:r>
      <w:r w:rsidR="00670D8C">
        <w:rPr>
          <w:rFonts w:ascii="Times New Roman" w:hAnsi="Times New Roman"/>
          <w:sz w:val="24"/>
          <w:szCs w:val="24"/>
        </w:rPr>
        <w:t xml:space="preserve">for </w:t>
      </w:r>
      <w:r w:rsidR="00F00FC0">
        <w:rPr>
          <w:rFonts w:ascii="Times New Roman" w:hAnsi="Times New Roman"/>
          <w:sz w:val="24"/>
          <w:szCs w:val="24"/>
        </w:rPr>
        <w:t>15 minutes</w:t>
      </w:r>
      <w:r w:rsidR="00722A0F">
        <w:rPr>
          <w:rFonts w:ascii="Times New Roman" w:hAnsi="Times New Roman"/>
          <w:sz w:val="24"/>
          <w:szCs w:val="24"/>
        </w:rPr>
        <w:t xml:space="preserve"> (or 30 </w:t>
      </w:r>
      <w:r w:rsidR="00DC21EA">
        <w:rPr>
          <w:rFonts w:ascii="Times New Roman" w:hAnsi="Times New Roman"/>
          <w:sz w:val="24"/>
          <w:szCs w:val="24"/>
        </w:rPr>
        <w:t xml:space="preserve">minutes </w:t>
      </w:r>
      <w:r w:rsidR="00722A0F">
        <w:rPr>
          <w:rFonts w:ascii="Times New Roman" w:hAnsi="Times New Roman"/>
          <w:sz w:val="24"/>
          <w:szCs w:val="24"/>
        </w:rPr>
        <w:t>if identified as a long item by Boston College)</w:t>
      </w:r>
      <w:r w:rsidRPr="007D025F">
        <w:rPr>
          <w:rFonts w:ascii="Times New Roman" w:hAnsi="Times New Roman"/>
          <w:sz w:val="24"/>
          <w:szCs w:val="24"/>
        </w:rPr>
        <w:t xml:space="preserve">. This will give the student an opportunity to think about </w:t>
      </w:r>
      <w:r w:rsidR="008373BF">
        <w:rPr>
          <w:rFonts w:ascii="Times New Roman" w:hAnsi="Times New Roman"/>
          <w:sz w:val="24"/>
          <w:szCs w:val="24"/>
        </w:rPr>
        <w:t>each</w:t>
      </w:r>
      <w:r w:rsidRPr="007D025F" w:rsidR="008373BF">
        <w:rPr>
          <w:rFonts w:ascii="Times New Roman" w:hAnsi="Times New Roman"/>
          <w:sz w:val="24"/>
          <w:szCs w:val="24"/>
        </w:rPr>
        <w:t xml:space="preserve"> </w:t>
      </w:r>
      <w:r w:rsidRPr="007D025F">
        <w:rPr>
          <w:rFonts w:ascii="Times New Roman" w:hAnsi="Times New Roman"/>
          <w:sz w:val="24"/>
          <w:szCs w:val="24"/>
        </w:rPr>
        <w:t>item befor</w:t>
      </w:r>
      <w:r w:rsidR="00011794">
        <w:rPr>
          <w:rFonts w:ascii="Times New Roman" w:hAnsi="Times New Roman"/>
          <w:sz w:val="24"/>
          <w:szCs w:val="24"/>
        </w:rPr>
        <w:t xml:space="preserve">e the interviewer proceeds with </w:t>
      </w:r>
      <w:r w:rsidRPr="007D025F">
        <w:rPr>
          <w:rFonts w:ascii="Times New Roman" w:hAnsi="Times New Roman"/>
          <w:sz w:val="24"/>
          <w:szCs w:val="24"/>
        </w:rPr>
        <w:t>questioning.</w:t>
      </w:r>
      <w:r w:rsidR="00F01FE5">
        <w:rPr>
          <w:rFonts w:ascii="Times New Roman" w:hAnsi="Times New Roman"/>
          <w:sz w:val="24"/>
          <w:szCs w:val="24"/>
        </w:rPr>
        <w:t xml:space="preserve"> </w:t>
      </w:r>
      <w:r w:rsidR="00F00FC0">
        <w:rPr>
          <w:rFonts w:ascii="Times New Roman" w:hAnsi="Times New Roman"/>
          <w:sz w:val="24"/>
          <w:szCs w:val="24"/>
        </w:rPr>
        <w:t>Students will be asked to think-aloud.</w:t>
      </w:r>
    </w:p>
    <w:p w:rsidR="007D025F" w:rsidP="007D025F" w:rsidRDefault="007D025F" w14:paraId="2F7AA1E9" w14:textId="052231F4">
      <w:pPr>
        <w:numPr>
          <w:ilvl w:val="0"/>
          <w:numId w:val="10"/>
        </w:numPr>
        <w:autoSpaceDE w:val="0"/>
        <w:autoSpaceDN w:val="0"/>
        <w:adjustRightInd w:val="0"/>
        <w:rPr>
          <w:rFonts w:ascii="Times New Roman" w:hAnsi="Times New Roman"/>
          <w:sz w:val="24"/>
          <w:szCs w:val="24"/>
        </w:rPr>
      </w:pPr>
      <w:r w:rsidRPr="007D025F">
        <w:rPr>
          <w:rFonts w:ascii="Times New Roman" w:hAnsi="Times New Roman"/>
          <w:sz w:val="24"/>
          <w:szCs w:val="24"/>
        </w:rPr>
        <w:t>After the student has produced answer</w:t>
      </w:r>
      <w:r w:rsidR="00AE3025">
        <w:rPr>
          <w:rFonts w:ascii="Times New Roman" w:hAnsi="Times New Roman"/>
          <w:sz w:val="24"/>
          <w:szCs w:val="24"/>
        </w:rPr>
        <w:t>s</w:t>
      </w:r>
      <w:r w:rsidRPr="007D025F">
        <w:rPr>
          <w:rFonts w:ascii="Times New Roman" w:hAnsi="Times New Roman"/>
          <w:sz w:val="24"/>
          <w:szCs w:val="24"/>
        </w:rPr>
        <w:t xml:space="preserve"> or response</w:t>
      </w:r>
      <w:r w:rsidR="00AE3025">
        <w:rPr>
          <w:rFonts w:ascii="Times New Roman" w:hAnsi="Times New Roman"/>
          <w:sz w:val="24"/>
          <w:szCs w:val="24"/>
        </w:rPr>
        <w:t>s</w:t>
      </w:r>
      <w:r w:rsidRPr="007D025F">
        <w:rPr>
          <w:rFonts w:ascii="Times New Roman" w:hAnsi="Times New Roman"/>
          <w:sz w:val="24"/>
          <w:szCs w:val="24"/>
        </w:rPr>
        <w:t xml:space="preserve"> for the</w:t>
      </w:r>
      <w:r w:rsidR="00722A0F">
        <w:rPr>
          <w:rFonts w:ascii="Times New Roman" w:hAnsi="Times New Roman"/>
          <w:sz w:val="24"/>
          <w:szCs w:val="24"/>
        </w:rPr>
        <w:t xml:space="preserve"> PSI</w:t>
      </w:r>
      <w:r w:rsidRPr="007D025F">
        <w:rPr>
          <w:rFonts w:ascii="Times New Roman" w:hAnsi="Times New Roman"/>
          <w:sz w:val="24"/>
          <w:szCs w:val="24"/>
        </w:rPr>
        <w:t xml:space="preserve"> item,</w:t>
      </w:r>
      <w:r w:rsidR="00670D8C">
        <w:rPr>
          <w:rFonts w:ascii="Times New Roman" w:hAnsi="Times New Roman"/>
          <w:sz w:val="24"/>
          <w:szCs w:val="24"/>
        </w:rPr>
        <w:t xml:space="preserve"> or after </w:t>
      </w:r>
      <w:r w:rsidR="00E019F7">
        <w:rPr>
          <w:rFonts w:ascii="Times New Roman" w:hAnsi="Times New Roman"/>
          <w:sz w:val="24"/>
          <w:szCs w:val="24"/>
        </w:rPr>
        <w:t>the allotted amount of time</w:t>
      </w:r>
      <w:r w:rsidR="00670D8C">
        <w:rPr>
          <w:rFonts w:ascii="Times New Roman" w:hAnsi="Times New Roman"/>
          <w:sz w:val="24"/>
          <w:szCs w:val="24"/>
        </w:rPr>
        <w:t xml:space="preserve"> has passed,</w:t>
      </w:r>
      <w:r w:rsidRPr="007D025F">
        <w:rPr>
          <w:rFonts w:ascii="Times New Roman" w:hAnsi="Times New Roman"/>
          <w:sz w:val="24"/>
          <w:szCs w:val="24"/>
        </w:rPr>
        <w:t xml:space="preserve"> the interviewer will begin to collect information through questioning the student directly</w:t>
      </w:r>
      <w:r w:rsidR="004D44CD">
        <w:rPr>
          <w:rFonts w:ascii="Times New Roman" w:hAnsi="Times New Roman"/>
          <w:sz w:val="24"/>
          <w:szCs w:val="24"/>
        </w:rPr>
        <w:t xml:space="preserve">. </w:t>
      </w:r>
      <w:r w:rsidR="00FF6D84">
        <w:rPr>
          <w:rFonts w:ascii="Times New Roman" w:hAnsi="Times New Roman"/>
          <w:sz w:val="24"/>
          <w:szCs w:val="24"/>
        </w:rPr>
        <w:t>Initially, the student will be asked to report</w:t>
      </w:r>
      <w:r w:rsidR="004D44CD">
        <w:rPr>
          <w:rFonts w:ascii="Times New Roman" w:hAnsi="Times New Roman"/>
          <w:sz w:val="24"/>
          <w:szCs w:val="24"/>
        </w:rPr>
        <w:t xml:space="preserve"> </w:t>
      </w:r>
      <w:r w:rsidR="00FF6D84">
        <w:rPr>
          <w:rFonts w:ascii="Times New Roman" w:hAnsi="Times New Roman"/>
          <w:sz w:val="24"/>
          <w:szCs w:val="24"/>
        </w:rPr>
        <w:t>on</w:t>
      </w:r>
      <w:r w:rsidR="004D44CD">
        <w:rPr>
          <w:rFonts w:ascii="Times New Roman" w:hAnsi="Times New Roman"/>
          <w:sz w:val="24"/>
          <w:szCs w:val="24"/>
        </w:rPr>
        <w:t xml:space="preserve"> the clarity of the item. </w:t>
      </w:r>
      <w:r w:rsidR="004D44CD">
        <w:rPr>
          <w:rStyle w:val="StyleTimesNewRoman"/>
          <w:szCs w:val="24"/>
        </w:rPr>
        <w:t>For an item which the student finds to be clear</w:t>
      </w:r>
      <w:r w:rsidR="00CF412C">
        <w:rPr>
          <w:rStyle w:val="StyleTimesNewRoman"/>
          <w:szCs w:val="24"/>
        </w:rPr>
        <w:t xml:space="preserve"> with no issues</w:t>
      </w:r>
      <w:r w:rsidR="004D44CD">
        <w:rPr>
          <w:rStyle w:val="StyleTimesNewRoman"/>
          <w:szCs w:val="24"/>
        </w:rPr>
        <w:t xml:space="preserve"> there will be no additional questions </w:t>
      </w:r>
      <w:r w:rsidR="00E019F7">
        <w:rPr>
          <w:rStyle w:val="StyleTimesNewRoman"/>
          <w:szCs w:val="24"/>
        </w:rPr>
        <w:t xml:space="preserve">after the general questions have been completed </w:t>
      </w:r>
      <w:r w:rsidR="004D44CD">
        <w:rPr>
          <w:rStyle w:val="StyleTimesNewRoman"/>
          <w:szCs w:val="24"/>
        </w:rPr>
        <w:t>for this particular item.</w:t>
      </w:r>
      <w:r w:rsidR="004D44CD">
        <w:rPr>
          <w:rFonts w:ascii="Times New Roman" w:hAnsi="Times New Roman"/>
          <w:sz w:val="24"/>
          <w:szCs w:val="24"/>
        </w:rPr>
        <w:t xml:space="preserve"> For an item the student finds unclear, the interviewer will proceed through a variety of </w:t>
      </w:r>
      <w:r w:rsidR="00E019F7">
        <w:rPr>
          <w:rFonts w:ascii="Times New Roman" w:hAnsi="Times New Roman"/>
          <w:sz w:val="24"/>
          <w:szCs w:val="24"/>
        </w:rPr>
        <w:t xml:space="preserve">additional probing </w:t>
      </w:r>
      <w:r w:rsidR="004D44CD">
        <w:rPr>
          <w:rFonts w:ascii="Times New Roman" w:hAnsi="Times New Roman"/>
          <w:sz w:val="24"/>
          <w:szCs w:val="24"/>
        </w:rPr>
        <w:t>questions directed at assessing the clarity of the item to the student. Areas of questioning will include:</w:t>
      </w:r>
      <w:r w:rsidRPr="007D025F">
        <w:rPr>
          <w:rFonts w:ascii="Times New Roman" w:hAnsi="Times New Roman"/>
          <w:sz w:val="24"/>
          <w:szCs w:val="24"/>
        </w:rPr>
        <w:t xml:space="preserve"> </w:t>
      </w:r>
      <w:r w:rsidR="00FF6D84">
        <w:rPr>
          <w:rFonts w:ascii="Times New Roman" w:hAnsi="Times New Roman"/>
          <w:sz w:val="24"/>
          <w:szCs w:val="24"/>
        </w:rPr>
        <w:t xml:space="preserve">use and meaning of </w:t>
      </w:r>
      <w:r w:rsidRPr="007D025F">
        <w:rPr>
          <w:rFonts w:ascii="Times New Roman" w:hAnsi="Times New Roman"/>
          <w:sz w:val="24"/>
          <w:szCs w:val="24"/>
        </w:rPr>
        <w:t xml:space="preserve">stimulus material </w:t>
      </w:r>
      <w:r w:rsidR="00670D8C">
        <w:rPr>
          <w:rFonts w:ascii="Times New Roman" w:hAnsi="Times New Roman"/>
          <w:sz w:val="24"/>
          <w:szCs w:val="24"/>
        </w:rPr>
        <w:t xml:space="preserve">provided </w:t>
      </w:r>
      <w:r w:rsidRPr="007D025F">
        <w:rPr>
          <w:rFonts w:ascii="Times New Roman" w:hAnsi="Times New Roman"/>
          <w:sz w:val="24"/>
          <w:szCs w:val="24"/>
        </w:rPr>
        <w:t xml:space="preserve">(e.g., geometric figures, graphs, etc.), whether the student encountered any unfamiliar words, how the student solved the item, and whether the content was familiar. </w:t>
      </w:r>
    </w:p>
    <w:p w:rsidRPr="007D025F" w:rsidR="00FF6D84" w:rsidP="007D025F" w:rsidRDefault="00FF6D84" w14:paraId="0EA23AF8" w14:textId="0F49C135">
      <w:pPr>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 xml:space="preserve">The interviewer will move to the </w:t>
      </w:r>
      <w:r w:rsidR="00AE3025">
        <w:rPr>
          <w:rFonts w:ascii="Times New Roman" w:hAnsi="Times New Roman"/>
          <w:sz w:val="24"/>
          <w:szCs w:val="24"/>
        </w:rPr>
        <w:t>second</w:t>
      </w:r>
      <w:r w:rsidR="000150C0">
        <w:rPr>
          <w:rFonts w:ascii="Times New Roman" w:hAnsi="Times New Roman"/>
          <w:sz w:val="24"/>
          <w:szCs w:val="24"/>
        </w:rPr>
        <w:t xml:space="preserve"> PSI</w:t>
      </w:r>
      <w:r w:rsidR="00AE3025">
        <w:rPr>
          <w:rFonts w:ascii="Times New Roman" w:hAnsi="Times New Roman"/>
          <w:sz w:val="24"/>
          <w:szCs w:val="24"/>
        </w:rPr>
        <w:t xml:space="preserve"> </w:t>
      </w:r>
      <w:r>
        <w:rPr>
          <w:rFonts w:ascii="Times New Roman" w:hAnsi="Times New Roman"/>
          <w:sz w:val="24"/>
          <w:szCs w:val="24"/>
        </w:rPr>
        <w:t>item</w:t>
      </w:r>
      <w:r w:rsidR="00722A0F">
        <w:rPr>
          <w:rFonts w:ascii="Times New Roman" w:hAnsi="Times New Roman"/>
          <w:sz w:val="24"/>
          <w:szCs w:val="24"/>
        </w:rPr>
        <w:t xml:space="preserve"> </w:t>
      </w:r>
      <w:r>
        <w:rPr>
          <w:rFonts w:ascii="Times New Roman" w:hAnsi="Times New Roman"/>
          <w:sz w:val="24"/>
          <w:szCs w:val="24"/>
        </w:rPr>
        <w:t xml:space="preserve">when questioning for </w:t>
      </w:r>
      <w:r w:rsidR="00AE3025">
        <w:rPr>
          <w:rFonts w:ascii="Times New Roman" w:hAnsi="Times New Roman"/>
          <w:sz w:val="24"/>
          <w:szCs w:val="24"/>
        </w:rPr>
        <w:t>the first</w:t>
      </w:r>
      <w:r w:rsidR="000150C0">
        <w:rPr>
          <w:rFonts w:ascii="Times New Roman" w:hAnsi="Times New Roman"/>
          <w:sz w:val="24"/>
          <w:szCs w:val="24"/>
        </w:rPr>
        <w:t xml:space="preserve"> PSI</w:t>
      </w:r>
      <w:r>
        <w:rPr>
          <w:rFonts w:ascii="Times New Roman" w:hAnsi="Times New Roman"/>
          <w:sz w:val="24"/>
          <w:szCs w:val="24"/>
        </w:rPr>
        <w:t xml:space="preserve"> item is complete</w:t>
      </w:r>
      <w:r w:rsidR="00F00FC0">
        <w:rPr>
          <w:rFonts w:ascii="Times New Roman" w:hAnsi="Times New Roman"/>
          <w:sz w:val="24"/>
          <w:szCs w:val="24"/>
        </w:rPr>
        <w:t xml:space="preserve">. </w:t>
      </w:r>
      <w:r>
        <w:rPr>
          <w:rFonts w:ascii="Times New Roman" w:hAnsi="Times New Roman"/>
          <w:sz w:val="24"/>
          <w:szCs w:val="24"/>
        </w:rPr>
        <w:t>The item</w:t>
      </w:r>
      <w:r w:rsidR="00722A0F">
        <w:rPr>
          <w:rFonts w:ascii="Times New Roman" w:hAnsi="Times New Roman"/>
          <w:sz w:val="24"/>
          <w:szCs w:val="24"/>
        </w:rPr>
        <w:t>s</w:t>
      </w:r>
      <w:r w:rsidR="00AE3025">
        <w:rPr>
          <w:rFonts w:ascii="Times New Roman" w:hAnsi="Times New Roman"/>
          <w:sz w:val="24"/>
          <w:szCs w:val="24"/>
        </w:rPr>
        <w:t xml:space="preserve"> </w:t>
      </w:r>
      <w:r>
        <w:rPr>
          <w:rFonts w:ascii="Times New Roman" w:hAnsi="Times New Roman"/>
          <w:sz w:val="24"/>
          <w:szCs w:val="24"/>
        </w:rPr>
        <w:t xml:space="preserve">for each student will be </w:t>
      </w:r>
      <w:r w:rsidR="00F00FC0">
        <w:rPr>
          <w:rFonts w:ascii="Times New Roman" w:hAnsi="Times New Roman"/>
          <w:sz w:val="24"/>
          <w:szCs w:val="24"/>
        </w:rPr>
        <w:t>identified</w:t>
      </w:r>
      <w:r>
        <w:rPr>
          <w:rFonts w:ascii="Times New Roman" w:hAnsi="Times New Roman"/>
          <w:sz w:val="24"/>
          <w:szCs w:val="24"/>
        </w:rPr>
        <w:t xml:space="preserve"> by AIR in advance.</w:t>
      </w:r>
    </w:p>
    <w:p w:rsidRPr="007D025F" w:rsidR="007D025F" w:rsidP="007D025F" w:rsidRDefault="007D025F" w14:paraId="00BCEEF9" w14:textId="77777777">
      <w:pPr>
        <w:numPr>
          <w:ilvl w:val="0"/>
          <w:numId w:val="10"/>
        </w:numPr>
        <w:autoSpaceDE w:val="0"/>
        <w:autoSpaceDN w:val="0"/>
        <w:adjustRightInd w:val="0"/>
        <w:rPr>
          <w:rFonts w:ascii="Times New Roman" w:hAnsi="Times New Roman"/>
          <w:sz w:val="24"/>
          <w:szCs w:val="24"/>
        </w:rPr>
      </w:pPr>
      <w:r w:rsidRPr="007D025F">
        <w:rPr>
          <w:rFonts w:ascii="Times New Roman" w:hAnsi="Times New Roman"/>
          <w:sz w:val="24"/>
          <w:szCs w:val="24"/>
        </w:rPr>
        <w:t>The interviewer, using his/her judgment based on experience, will note pertinent aspects of the interview process, such as the student’s level of motivation and any special circumstances that might affect the interview.</w:t>
      </w:r>
    </w:p>
    <w:p w:rsidR="007D025F" w:rsidP="007D025F" w:rsidRDefault="007D025F" w14:paraId="6B2886BE" w14:textId="675EAF16">
      <w:pPr>
        <w:numPr>
          <w:ilvl w:val="0"/>
          <w:numId w:val="10"/>
        </w:numPr>
        <w:autoSpaceDE w:val="0"/>
        <w:autoSpaceDN w:val="0"/>
        <w:adjustRightInd w:val="0"/>
        <w:rPr>
          <w:rStyle w:val="StyleTimesNewRoman"/>
          <w:szCs w:val="24"/>
        </w:rPr>
      </w:pPr>
      <w:r w:rsidRPr="007D025F">
        <w:rPr>
          <w:rFonts w:ascii="Times New Roman" w:hAnsi="Times New Roman"/>
          <w:sz w:val="24"/>
          <w:szCs w:val="24"/>
        </w:rPr>
        <w:t xml:space="preserve">As the student is providing information during the session, </w:t>
      </w:r>
      <w:r>
        <w:rPr>
          <w:rStyle w:val="StyleTimesNewRoman"/>
          <w:szCs w:val="24"/>
        </w:rPr>
        <w:t xml:space="preserve">interviewers will take notes to record data during the interview. The </w:t>
      </w:r>
      <w:r w:rsidR="00011794">
        <w:rPr>
          <w:rStyle w:val="StyleTimesNewRoman"/>
          <w:szCs w:val="24"/>
        </w:rPr>
        <w:t>generic item script</w:t>
      </w:r>
      <w:r w:rsidR="00670D8C">
        <w:rPr>
          <w:rStyle w:val="StyleTimesNewRoman"/>
          <w:szCs w:val="24"/>
        </w:rPr>
        <w:t xml:space="preserve"> developed by AIR</w:t>
      </w:r>
      <w:r>
        <w:rPr>
          <w:rStyle w:val="StyleTimesNewRoman"/>
          <w:szCs w:val="24"/>
        </w:rPr>
        <w:t xml:space="preserve"> will provide consistency in gathering data and</w:t>
      </w:r>
      <w:r w:rsidR="00011794">
        <w:rPr>
          <w:rStyle w:val="StyleTimesNewRoman"/>
          <w:szCs w:val="24"/>
        </w:rPr>
        <w:t xml:space="preserve"> will aid in data analysis (See Example Generic Item Scripts in Volume II)</w:t>
      </w:r>
    </w:p>
    <w:p w:rsidR="00670D8C" w:rsidP="007D025F" w:rsidRDefault="007D025F" w14:paraId="0CC62163" w14:textId="77777777">
      <w:pPr>
        <w:numPr>
          <w:ilvl w:val="0"/>
          <w:numId w:val="10"/>
        </w:numPr>
        <w:autoSpaceDE w:val="0"/>
        <w:autoSpaceDN w:val="0"/>
        <w:adjustRightInd w:val="0"/>
        <w:rPr>
          <w:rFonts w:ascii="Times New Roman" w:hAnsi="Times New Roman"/>
          <w:sz w:val="24"/>
          <w:szCs w:val="24"/>
        </w:rPr>
      </w:pPr>
      <w:r w:rsidRPr="007D025F">
        <w:rPr>
          <w:rFonts w:ascii="Times New Roman" w:hAnsi="Times New Roman"/>
          <w:sz w:val="24"/>
          <w:szCs w:val="24"/>
        </w:rPr>
        <w:t>This process will not focus on whether the student produced a correct or incorrect answer for each question, but instead, on how that answer was determined</w:t>
      </w:r>
      <w:r w:rsidR="00011794">
        <w:rPr>
          <w:rFonts w:ascii="Times New Roman" w:hAnsi="Times New Roman"/>
          <w:sz w:val="24"/>
          <w:szCs w:val="24"/>
        </w:rPr>
        <w:t xml:space="preserve"> and the clarity of the item</w:t>
      </w:r>
      <w:r w:rsidRPr="007D025F">
        <w:rPr>
          <w:rFonts w:ascii="Times New Roman" w:hAnsi="Times New Roman"/>
          <w:sz w:val="24"/>
          <w:szCs w:val="24"/>
        </w:rPr>
        <w:t xml:space="preserve"> (i.e., how the question was interpreted, the thinking process engaged in, etc.).  </w:t>
      </w:r>
    </w:p>
    <w:p w:rsidR="009F2BAC" w:rsidP="006128FF" w:rsidRDefault="007D025F" w14:paraId="27FB8372" w14:textId="7660095A">
      <w:pPr>
        <w:numPr>
          <w:ilvl w:val="0"/>
          <w:numId w:val="10"/>
        </w:numPr>
        <w:autoSpaceDE w:val="0"/>
        <w:autoSpaceDN w:val="0"/>
        <w:adjustRightInd w:val="0"/>
        <w:rPr>
          <w:rFonts w:ascii="Times New Roman" w:hAnsi="Times New Roman"/>
          <w:sz w:val="24"/>
          <w:szCs w:val="24"/>
        </w:rPr>
      </w:pPr>
      <w:r w:rsidRPr="007D025F">
        <w:rPr>
          <w:rFonts w:ascii="Times New Roman" w:hAnsi="Times New Roman"/>
          <w:sz w:val="24"/>
          <w:szCs w:val="24"/>
        </w:rPr>
        <w:t>As part of the process, the interviewer will be asked to record the student’s answer and whether it was correct</w:t>
      </w:r>
      <w:r w:rsidR="00FD3836">
        <w:rPr>
          <w:rFonts w:ascii="Times New Roman" w:hAnsi="Times New Roman"/>
          <w:sz w:val="24"/>
          <w:szCs w:val="24"/>
        </w:rPr>
        <w:t xml:space="preserve"> </w:t>
      </w:r>
      <w:r w:rsidR="00670D8C">
        <w:rPr>
          <w:rFonts w:ascii="Times New Roman" w:hAnsi="Times New Roman"/>
          <w:sz w:val="24"/>
          <w:szCs w:val="24"/>
        </w:rPr>
        <w:t>if the item is a multiple</w:t>
      </w:r>
      <w:r w:rsidR="00F409C0">
        <w:rPr>
          <w:rFonts w:ascii="Times New Roman" w:hAnsi="Times New Roman"/>
          <w:sz w:val="24"/>
          <w:szCs w:val="24"/>
        </w:rPr>
        <w:t>-</w:t>
      </w:r>
      <w:r w:rsidR="00670D8C">
        <w:rPr>
          <w:rFonts w:ascii="Times New Roman" w:hAnsi="Times New Roman"/>
          <w:sz w:val="24"/>
          <w:szCs w:val="24"/>
        </w:rPr>
        <w:t>choice item,</w:t>
      </w:r>
      <w:r w:rsidRPr="00670D8C" w:rsidR="00670D8C">
        <w:rPr>
          <w:rFonts w:ascii="Times New Roman" w:hAnsi="Times New Roman"/>
          <w:sz w:val="24"/>
          <w:szCs w:val="24"/>
        </w:rPr>
        <w:t xml:space="preserve"> </w:t>
      </w:r>
      <w:r w:rsidRPr="007D025F" w:rsidR="00670D8C">
        <w:rPr>
          <w:rFonts w:ascii="Times New Roman" w:hAnsi="Times New Roman"/>
          <w:sz w:val="24"/>
          <w:szCs w:val="24"/>
        </w:rPr>
        <w:t>but that information will</w:t>
      </w:r>
      <w:r w:rsidR="00B649E8">
        <w:rPr>
          <w:rFonts w:ascii="Times New Roman" w:hAnsi="Times New Roman"/>
          <w:sz w:val="24"/>
          <w:szCs w:val="24"/>
        </w:rPr>
        <w:t xml:space="preserve"> not be shared with the student</w:t>
      </w:r>
      <w:r w:rsidR="00670D8C">
        <w:rPr>
          <w:rFonts w:ascii="Times New Roman" w:hAnsi="Times New Roman"/>
          <w:sz w:val="24"/>
          <w:szCs w:val="24"/>
        </w:rPr>
        <w:t>. If the item is constructed response the interviewer will score the item after the interview has been completed.</w:t>
      </w:r>
      <w:r w:rsidRPr="007D025F">
        <w:rPr>
          <w:rFonts w:ascii="Times New Roman" w:hAnsi="Times New Roman"/>
          <w:sz w:val="24"/>
          <w:szCs w:val="24"/>
        </w:rPr>
        <w:t xml:space="preserve"> Students will not be given the correct answers by the interviewer as this may impact any subsequent questions or interviews.</w:t>
      </w:r>
    </w:p>
    <w:p w:rsidR="00FD133D" w:rsidP="006128FF" w:rsidRDefault="00FD133D" w14:paraId="3F1125AE" w14:textId="6BA03B18">
      <w:pPr>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After the interview concludes, the interviewer will input their notes from the session within 24 hours and submit them to the interview manager. </w:t>
      </w:r>
    </w:p>
    <w:p w:rsidRPr="00887F80" w:rsidR="009D3508" w:rsidP="009D3508" w:rsidRDefault="009D3508" w14:paraId="2C9454AE" w14:textId="77777777">
      <w:pPr>
        <w:pStyle w:val="Heading2"/>
      </w:pPr>
      <w:bookmarkStart w:name="_Toc32934082" w:id="24"/>
      <w:r w:rsidRPr="003C2EF8">
        <w:t>Analysis Plans</w:t>
      </w:r>
      <w:bookmarkEnd w:id="24"/>
    </w:p>
    <w:p w:rsidR="009D3508" w:rsidP="009D3508" w:rsidRDefault="009D3508" w14:paraId="51815600" w14:textId="77777777">
      <w:pPr>
        <w:widowControl w:val="0"/>
        <w:rPr>
          <w:rFonts w:ascii="Times New Roman" w:hAnsi="Times New Roman"/>
          <w:sz w:val="24"/>
          <w:szCs w:val="24"/>
        </w:rPr>
      </w:pPr>
      <w:r>
        <w:rPr>
          <w:rStyle w:val="StyleTimesNewRoman"/>
          <w:szCs w:val="24"/>
        </w:rPr>
        <w:t>For the cognitive interview data collections, t</w:t>
      </w:r>
      <w:r w:rsidRPr="002A098C">
        <w:rPr>
          <w:rStyle w:val="StyleTimesNewRoman"/>
          <w:szCs w:val="24"/>
        </w:rPr>
        <w:t xml:space="preserve">he key unit of analysis is the </w:t>
      </w:r>
      <w:r>
        <w:rPr>
          <w:rStyle w:val="StyleTimesNewRoman"/>
          <w:szCs w:val="24"/>
        </w:rPr>
        <w:t>item</w:t>
      </w:r>
      <w:r w:rsidRPr="002A098C">
        <w:rPr>
          <w:rStyle w:val="StyleTimesNewRoman"/>
          <w:szCs w:val="24"/>
        </w:rPr>
        <w:t xml:space="preserve">. </w:t>
      </w:r>
      <w:r>
        <w:rPr>
          <w:rStyle w:val="StyleTimesNewRoman"/>
          <w:szCs w:val="24"/>
        </w:rPr>
        <w:t>Items</w:t>
      </w:r>
      <w:r w:rsidRPr="002A098C">
        <w:rPr>
          <w:rStyle w:val="StyleTimesNewRoman"/>
          <w:szCs w:val="24"/>
        </w:rPr>
        <w:t xml:space="preserve"> will be analyzed across participants.</w:t>
      </w:r>
      <w:r>
        <w:rPr>
          <w:rStyle w:val="StyleTimesNewRoman"/>
          <w:szCs w:val="24"/>
        </w:rPr>
        <w:t xml:space="preserve"> </w:t>
      </w:r>
      <w:r w:rsidRPr="002A098C">
        <w:rPr>
          <w:rStyle w:val="StyleTimesNewRoman"/>
          <w:szCs w:val="24"/>
        </w:rPr>
        <w:t xml:space="preserve">The types of data collected about the </w:t>
      </w:r>
      <w:r>
        <w:rPr>
          <w:rStyle w:val="StyleTimesNewRoman"/>
          <w:szCs w:val="24"/>
        </w:rPr>
        <w:t xml:space="preserve">items </w:t>
      </w:r>
      <w:r w:rsidRPr="002A098C">
        <w:rPr>
          <w:rStyle w:val="StyleTimesNewRoman"/>
          <w:szCs w:val="24"/>
        </w:rPr>
        <w:t>will include</w:t>
      </w:r>
      <w:r>
        <w:rPr>
          <w:rStyle w:val="StyleTimesNewRoman"/>
          <w:szCs w:val="24"/>
        </w:rPr>
        <w:t>:</w:t>
      </w:r>
      <w:r w:rsidRPr="002A098C">
        <w:rPr>
          <w:rStyle w:val="StyleTimesNewRoman"/>
          <w:szCs w:val="24"/>
        </w:rPr>
        <w:t xml:space="preserve"> </w:t>
      </w:r>
      <w:r w:rsidRPr="002A098C">
        <w:rPr>
          <w:rFonts w:ascii="Times New Roman" w:hAnsi="Times New Roman"/>
          <w:sz w:val="24"/>
          <w:szCs w:val="24"/>
        </w:rPr>
        <w:t>responses to gen</w:t>
      </w:r>
      <w:r>
        <w:rPr>
          <w:rFonts w:ascii="Times New Roman" w:hAnsi="Times New Roman"/>
          <w:sz w:val="24"/>
          <w:szCs w:val="24"/>
        </w:rPr>
        <w:t>eral questions about student reactions to the item</w:t>
      </w:r>
      <w:r w:rsidRPr="002A098C">
        <w:rPr>
          <w:rFonts w:ascii="Times New Roman" w:hAnsi="Times New Roman"/>
          <w:sz w:val="24"/>
          <w:szCs w:val="24"/>
        </w:rPr>
        <w:t>;</w:t>
      </w:r>
      <w:r>
        <w:rPr>
          <w:rFonts w:ascii="Times New Roman" w:hAnsi="Times New Roman"/>
          <w:sz w:val="24"/>
          <w:szCs w:val="24"/>
        </w:rPr>
        <w:t xml:space="preserve"> </w:t>
      </w:r>
      <w:r w:rsidRPr="002A098C">
        <w:rPr>
          <w:rFonts w:ascii="Times New Roman" w:hAnsi="Times New Roman"/>
          <w:sz w:val="24"/>
          <w:szCs w:val="24"/>
        </w:rPr>
        <w:t xml:space="preserve">responses to </w:t>
      </w:r>
      <w:r>
        <w:rPr>
          <w:rFonts w:ascii="Times New Roman" w:hAnsi="Times New Roman"/>
          <w:sz w:val="24"/>
          <w:szCs w:val="24"/>
        </w:rPr>
        <w:t xml:space="preserve">targeted questions specific to the item or task; and </w:t>
      </w:r>
      <w:r w:rsidRPr="002A098C">
        <w:rPr>
          <w:rFonts w:ascii="Times New Roman" w:hAnsi="Times New Roman"/>
          <w:sz w:val="24"/>
          <w:szCs w:val="24"/>
        </w:rPr>
        <w:t>additional volunteered participant comments</w:t>
      </w:r>
      <w:r>
        <w:rPr>
          <w:rFonts w:ascii="Times New Roman" w:hAnsi="Times New Roman"/>
          <w:sz w:val="24"/>
          <w:szCs w:val="24"/>
        </w:rPr>
        <w:t>.</w:t>
      </w:r>
    </w:p>
    <w:p w:rsidR="009D3508" w:rsidP="009D3508" w:rsidRDefault="009D3508" w14:paraId="69CD2014" w14:textId="77777777">
      <w:pPr>
        <w:widowControl w:val="0"/>
        <w:rPr>
          <w:rStyle w:val="StyleTimesNewRoman"/>
          <w:szCs w:val="24"/>
        </w:rPr>
      </w:pPr>
    </w:p>
    <w:p w:rsidRPr="00887F80" w:rsidR="000C65CF" w:rsidP="000C65CF" w:rsidRDefault="009D3508" w14:paraId="426B5680" w14:textId="47BC71BD">
      <w:pPr>
        <w:widowControl w:val="0"/>
        <w:rPr>
          <w:rFonts w:ascii="Times New Roman" w:hAnsi="Times New Roman"/>
          <w:sz w:val="24"/>
          <w:szCs w:val="24"/>
        </w:rPr>
      </w:pPr>
      <w:r>
        <w:rPr>
          <w:rFonts w:ascii="Times New Roman" w:hAnsi="Times New Roman"/>
          <w:sz w:val="24"/>
          <w:szCs w:val="24"/>
        </w:rPr>
        <w:t xml:space="preserve">The deliverable from the analyses of the cognitive interviews will be in the format of a memo for each phase. Each memo will contain results for each item and a brief summary of results. The memos will be delivered along with Excel files containing student responses AIR collected in interviewer notes. </w:t>
      </w:r>
      <w:r w:rsidRPr="002A098C">
        <w:rPr>
          <w:rStyle w:val="StyleTimesNewRoman"/>
          <w:szCs w:val="24"/>
        </w:rPr>
        <w:t xml:space="preserve">The general analysis approach will be to compile the </w:t>
      </w:r>
      <w:r>
        <w:rPr>
          <w:rStyle w:val="StyleTimesNewRoman"/>
          <w:szCs w:val="24"/>
        </w:rPr>
        <w:t>data gathered through the interviewer note-taking sheet</w:t>
      </w:r>
      <w:r w:rsidRPr="002A098C">
        <w:rPr>
          <w:rStyle w:val="StyleTimesNewRoman"/>
          <w:szCs w:val="24"/>
        </w:rPr>
        <w:t xml:space="preserve"> </w:t>
      </w:r>
      <w:r>
        <w:rPr>
          <w:rStyle w:val="StyleTimesNewRoman"/>
          <w:szCs w:val="24"/>
        </w:rPr>
        <w:t>to present the data at the item-level. The presentation of the report will facilitate the identification of</w:t>
      </w:r>
      <w:r w:rsidRPr="000C65CF" w:rsidR="000C65CF">
        <w:rPr>
          <w:rStyle w:val="StyleTimesNewRoman"/>
          <w:szCs w:val="24"/>
        </w:rPr>
        <w:t xml:space="preserve"> </w:t>
      </w:r>
      <w:r w:rsidR="000C65CF">
        <w:rPr>
          <w:rStyle w:val="StyleTimesNewRoman"/>
          <w:szCs w:val="24"/>
        </w:rPr>
        <w:t xml:space="preserve">patterns of responses for each item. </w:t>
      </w:r>
    </w:p>
    <w:p w:rsidRPr="00887F80" w:rsidR="009D3508" w:rsidP="009D3508" w:rsidRDefault="009D3508" w14:paraId="4A61FF84" w14:textId="2AE253FA">
      <w:pPr>
        <w:autoSpaceDE w:val="0"/>
        <w:autoSpaceDN w:val="0"/>
        <w:adjustRightInd w:val="0"/>
        <w:rPr>
          <w:rFonts w:ascii="Times New Roman" w:hAnsi="Times New Roman"/>
          <w:sz w:val="24"/>
          <w:szCs w:val="24"/>
        </w:rPr>
      </w:pPr>
    </w:p>
    <w:p w:rsidR="00DE2037" w:rsidP="0005218C" w:rsidRDefault="0005218C" w14:paraId="76EE73E5" w14:textId="1B535E2C">
      <w:pPr>
        <w:pStyle w:val="Heading1"/>
      </w:pPr>
      <w:bookmarkStart w:name="_Toc286052934" w:id="25"/>
      <w:bookmarkStart w:name="_Toc286052986" w:id="26"/>
      <w:bookmarkStart w:name="_Toc286052939" w:id="27"/>
      <w:bookmarkStart w:name="_Toc286052991" w:id="28"/>
      <w:bookmarkStart w:name="_Toc286052940" w:id="29"/>
      <w:bookmarkStart w:name="_Toc286052992" w:id="30"/>
      <w:bookmarkStart w:name="_Toc286052941" w:id="31"/>
      <w:bookmarkStart w:name="_Toc286052993" w:id="32"/>
      <w:bookmarkStart w:name="_Toc286052942" w:id="33"/>
      <w:bookmarkStart w:name="_Toc286052994" w:id="34"/>
      <w:bookmarkStart w:name="_Toc286052943" w:id="35"/>
      <w:bookmarkStart w:name="_Toc286052995" w:id="36"/>
      <w:bookmarkStart w:name="_Toc286052944" w:id="37"/>
      <w:bookmarkStart w:name="_Toc286052996" w:id="38"/>
      <w:bookmarkStart w:name="_Toc286052945" w:id="39"/>
      <w:bookmarkStart w:name="_Toc286052997" w:id="40"/>
      <w:bookmarkStart w:name="_Toc286052946" w:id="41"/>
      <w:bookmarkStart w:name="_Toc286052998" w:id="42"/>
      <w:bookmarkStart w:name="_Toc286052947" w:id="43"/>
      <w:bookmarkStart w:name="_Toc286052999" w:id="44"/>
      <w:bookmarkStart w:name="_Toc286052948" w:id="45"/>
      <w:bookmarkStart w:name="_Toc286053000" w:id="46"/>
      <w:bookmarkStart w:name="_Toc286052949" w:id="47"/>
      <w:bookmarkStart w:name="_Toc286053001" w:id="48"/>
      <w:bookmarkStart w:name="_Toc286052950" w:id="49"/>
      <w:bookmarkStart w:name="_Toc286053002" w:id="50"/>
      <w:bookmarkStart w:name="_Toc286052955" w:id="51"/>
      <w:bookmarkStart w:name="_Toc286053007" w:id="52"/>
      <w:bookmarkStart w:name="_Toc286052956" w:id="53"/>
      <w:bookmarkStart w:name="_Toc286053008" w:id="54"/>
      <w:bookmarkStart w:name="_Toc286052957" w:id="55"/>
      <w:bookmarkStart w:name="_Toc286053009" w:id="56"/>
      <w:bookmarkStart w:name="_Toc286052958" w:id="57"/>
      <w:bookmarkStart w:name="_Toc286053010" w:id="58"/>
      <w:bookmarkStart w:name="_Toc286053011" w:id="59"/>
      <w:bookmarkStart w:name="_Toc32934083" w:id="6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4)</w:t>
      </w:r>
      <w:r w:rsidR="00832604">
        <w:t xml:space="preserve"> </w:t>
      </w:r>
      <w:r>
        <w:t xml:space="preserve"> </w:t>
      </w:r>
      <w:r w:rsidRPr="001F7609" w:rsidR="00A06368">
        <w:t>Consulta</w:t>
      </w:r>
      <w:r w:rsidR="00A06368">
        <w:t>tions O</w:t>
      </w:r>
      <w:r w:rsidRPr="001F7609" w:rsidR="00A06368">
        <w:t>utside the Agency</w:t>
      </w:r>
      <w:bookmarkEnd w:id="59"/>
      <w:bookmarkEnd w:id="60"/>
    </w:p>
    <w:p w:rsidRPr="00E637CF" w:rsidR="00A11882" w:rsidP="00E637CF" w:rsidRDefault="00F908F7" w14:paraId="34E0FCF9" w14:textId="0307B4D8">
      <w:pPr>
        <w:pStyle w:val="StyleHeading3TimesNewRoman11ptNotBoldUnderline"/>
        <w:spacing w:after="100" w:afterAutospacing="1"/>
        <w:rPr>
          <w:rStyle w:val="StyleTimesNewRoman"/>
          <w:rFonts w:cs="Arial"/>
          <w:szCs w:val="24"/>
          <w:u w:val="none"/>
        </w:rPr>
      </w:pPr>
      <w:r w:rsidRPr="00E637CF">
        <w:rPr>
          <w:rStyle w:val="StyleTimesNewRoman"/>
          <w:szCs w:val="24"/>
          <w:u w:val="none"/>
        </w:rPr>
        <w:t xml:space="preserve">AIR </w:t>
      </w:r>
      <w:r w:rsidRPr="00E637CF" w:rsidR="00A06368">
        <w:rPr>
          <w:rStyle w:val="StyleTimesNewRoman"/>
          <w:szCs w:val="24"/>
          <w:u w:val="none"/>
        </w:rPr>
        <w:t xml:space="preserve">is </w:t>
      </w:r>
      <w:r w:rsidRPr="00E637CF" w:rsidR="006A7F62">
        <w:rPr>
          <w:rStyle w:val="StyleTimesNewRoman"/>
          <w:szCs w:val="24"/>
          <w:u w:val="none"/>
        </w:rPr>
        <w:t>a</w:t>
      </w:r>
      <w:r w:rsidRPr="00E637CF">
        <w:rPr>
          <w:rStyle w:val="StyleTimesNewRoman"/>
          <w:szCs w:val="24"/>
          <w:u w:val="none"/>
        </w:rPr>
        <w:t>n</w:t>
      </w:r>
      <w:r w:rsidRPr="00E637CF" w:rsidR="006A7F62">
        <w:rPr>
          <w:rStyle w:val="StyleTimesNewRoman"/>
          <w:szCs w:val="24"/>
          <w:u w:val="none"/>
        </w:rPr>
        <w:t xml:space="preserve"> </w:t>
      </w:r>
      <w:r w:rsidRPr="00E637CF" w:rsidR="00A06368">
        <w:rPr>
          <w:rStyle w:val="StyleTimesNewRoman"/>
          <w:szCs w:val="24"/>
          <w:u w:val="none"/>
        </w:rPr>
        <w:t xml:space="preserve">established </w:t>
      </w:r>
      <w:r w:rsidR="00E637CF">
        <w:rPr>
          <w:rStyle w:val="StyleTimesNewRoman"/>
          <w:szCs w:val="24"/>
          <w:u w:val="none"/>
        </w:rPr>
        <w:t>not-for</w:t>
      </w:r>
      <w:r w:rsidRPr="00E637CF" w:rsidR="00A06368">
        <w:rPr>
          <w:rStyle w:val="StyleTimesNewRoman"/>
          <w:szCs w:val="24"/>
          <w:u w:val="none"/>
        </w:rPr>
        <w:t xml:space="preserve">-profit research </w:t>
      </w:r>
      <w:r w:rsidRPr="00E637CF" w:rsidR="00065CAE">
        <w:rPr>
          <w:rStyle w:val="StyleTimesNewRoman"/>
          <w:szCs w:val="24"/>
          <w:u w:val="none"/>
        </w:rPr>
        <w:t>organization</w:t>
      </w:r>
      <w:r w:rsidRPr="00E637CF" w:rsidR="00A06368">
        <w:rPr>
          <w:rStyle w:val="StyleTimesNewRoman"/>
          <w:szCs w:val="24"/>
          <w:u w:val="none"/>
        </w:rPr>
        <w:t xml:space="preserve">. </w:t>
      </w:r>
      <w:r w:rsidRPr="00E637CF" w:rsidR="003C080D">
        <w:rPr>
          <w:rStyle w:val="StyleTimesNewRoman"/>
          <w:szCs w:val="24"/>
          <w:u w:val="none"/>
        </w:rPr>
        <w:t xml:space="preserve">AIR </w:t>
      </w:r>
      <w:r w:rsidRPr="00E637CF" w:rsidR="00565567">
        <w:rPr>
          <w:rStyle w:val="StyleTimesNewRoman"/>
          <w:szCs w:val="24"/>
          <w:u w:val="none"/>
        </w:rPr>
        <w:t>offer</w:t>
      </w:r>
      <w:r w:rsidRPr="00E637CF" w:rsidR="00FC55E1">
        <w:rPr>
          <w:rStyle w:val="StyleTimesNewRoman"/>
          <w:szCs w:val="24"/>
          <w:u w:val="none"/>
        </w:rPr>
        <w:t>s</w:t>
      </w:r>
      <w:r w:rsidRPr="00E637CF" w:rsidR="00565567">
        <w:rPr>
          <w:rStyle w:val="StyleTimesNewRoman"/>
          <w:szCs w:val="24"/>
          <w:u w:val="none"/>
        </w:rPr>
        <w:t xml:space="preserve"> facilities, tools, and staff to collect and analyze both qualitative and quantitative data</w:t>
      </w:r>
      <w:r w:rsidRPr="00E637CF" w:rsidR="00A06368">
        <w:rPr>
          <w:rStyle w:val="StyleTimesNewRoman"/>
          <w:szCs w:val="24"/>
          <w:u w:val="none"/>
        </w:rPr>
        <w:t xml:space="preserve">. </w:t>
      </w:r>
      <w:r w:rsidRPr="00E637CF" w:rsidR="00F327F3">
        <w:rPr>
          <w:rStyle w:val="StyleTimesNewRoman"/>
          <w:szCs w:val="24"/>
          <w:u w:val="none"/>
        </w:rPr>
        <w:t>AIR will use facilities</w:t>
      </w:r>
      <w:r w:rsidRPr="00E637CF" w:rsidR="00065CAE">
        <w:rPr>
          <w:rStyle w:val="StyleTimesNewRoman"/>
          <w:szCs w:val="24"/>
          <w:u w:val="none"/>
        </w:rPr>
        <w:t xml:space="preserve"> and staff </w:t>
      </w:r>
      <w:r w:rsidRPr="00E637CF" w:rsidR="00F327F3">
        <w:rPr>
          <w:rStyle w:val="StyleTimesNewRoman"/>
          <w:szCs w:val="24"/>
          <w:u w:val="none"/>
        </w:rPr>
        <w:t xml:space="preserve">in </w:t>
      </w:r>
      <w:r w:rsidR="00B304DE">
        <w:rPr>
          <w:rStyle w:val="StyleTimesNewRoman"/>
          <w:szCs w:val="24"/>
          <w:u w:val="none"/>
        </w:rPr>
        <w:t>Crystal City, VA</w:t>
      </w:r>
      <w:r w:rsidR="00BC311B">
        <w:rPr>
          <w:rStyle w:val="StyleTimesNewRoman"/>
          <w:szCs w:val="24"/>
          <w:u w:val="none"/>
        </w:rPr>
        <w:t xml:space="preserve"> and Rockville, MD</w:t>
      </w:r>
      <w:r w:rsidRPr="00E637CF" w:rsidR="00F327F3">
        <w:rPr>
          <w:rStyle w:val="StyleTimesNewRoman"/>
          <w:szCs w:val="24"/>
          <w:u w:val="none"/>
        </w:rPr>
        <w:t xml:space="preserve"> to conduct the cognitive interviews.</w:t>
      </w:r>
      <w:bookmarkStart w:name="_Toc286053015" w:id="61"/>
    </w:p>
    <w:p w:rsidRPr="00E637CF" w:rsidR="00A11882" w:rsidP="00AF36DA" w:rsidRDefault="00A11882" w14:paraId="36559BC6" w14:textId="78FC7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RPr="00E637CF">
        <w:rPr>
          <w:rStyle w:val="StyleTimesNewRoman"/>
          <w:szCs w:val="24"/>
        </w:rPr>
        <w:t>The TIMSS</w:t>
      </w:r>
      <w:r w:rsidR="00495369">
        <w:rPr>
          <w:rStyle w:val="StyleTimesNewRoman"/>
          <w:szCs w:val="24"/>
        </w:rPr>
        <w:t xml:space="preserve"> &amp; PIRLS</w:t>
      </w:r>
      <w:r w:rsidRPr="00E637CF">
        <w:rPr>
          <w:rStyle w:val="StyleTimesNewRoman"/>
          <w:szCs w:val="24"/>
        </w:rPr>
        <w:t xml:space="preserve"> International Study Center at Boston College in the United States is involved in consultations with NCES regarding the purpose and scope of the cognitive lab study. Boston College will provide the assessment items that will be used and the results from the cognitive lab </w:t>
      </w:r>
      <w:r w:rsidR="00E637CF">
        <w:rPr>
          <w:rStyle w:val="StyleTimesNewRoman"/>
          <w:szCs w:val="24"/>
        </w:rPr>
        <w:t xml:space="preserve">study </w:t>
      </w:r>
      <w:r w:rsidRPr="00E637CF">
        <w:rPr>
          <w:rStyle w:val="StyleTimesNewRoman"/>
          <w:szCs w:val="24"/>
        </w:rPr>
        <w:t xml:space="preserve">will be sent to Boston College to supplement </w:t>
      </w:r>
      <w:r w:rsidR="00CA56BA">
        <w:rPr>
          <w:rStyle w:val="StyleTimesNewRoman"/>
          <w:szCs w:val="24"/>
        </w:rPr>
        <w:t>item development processes</w:t>
      </w:r>
      <w:r w:rsidR="00CF412C">
        <w:rPr>
          <w:rStyle w:val="StyleTimesNewRoman"/>
          <w:szCs w:val="24"/>
        </w:rPr>
        <w:t xml:space="preserve"> for TIMSS 2023</w:t>
      </w:r>
      <w:r w:rsidRPr="00E637CF">
        <w:rPr>
          <w:rStyle w:val="StyleTimesNewRoman"/>
          <w:szCs w:val="24"/>
        </w:rPr>
        <w:t>.</w:t>
      </w:r>
    </w:p>
    <w:p w:rsidRPr="00E637CF" w:rsidR="00F327F3" w:rsidP="00AF36DA" w:rsidRDefault="00F327F3" w14:paraId="0D45C1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p>
    <w:p w:rsidRPr="00E637CF" w:rsidR="00C849A5" w:rsidP="00AF36DA" w:rsidRDefault="006827CD" w14:paraId="1D62434F" w14:textId="4E1B7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proofErr w:type="spellStart"/>
      <w:r>
        <w:rPr>
          <w:rStyle w:val="StyleTimesNewRoman"/>
          <w:szCs w:val="24"/>
        </w:rPr>
        <w:t>EurekaFacts</w:t>
      </w:r>
      <w:proofErr w:type="spellEnd"/>
      <w:r w:rsidRPr="00E637CF" w:rsidR="00F327F3">
        <w:rPr>
          <w:rStyle w:val="StyleTimesNewRoman"/>
          <w:szCs w:val="24"/>
        </w:rPr>
        <w:t xml:space="preserve"> is a for-profit research firm that will be </w:t>
      </w:r>
      <w:r w:rsidRPr="00E637CF" w:rsidR="00065CAE">
        <w:rPr>
          <w:rStyle w:val="StyleTimesNewRoman"/>
          <w:szCs w:val="24"/>
        </w:rPr>
        <w:t>responsible for</w:t>
      </w:r>
      <w:r w:rsidRPr="00E637CF" w:rsidR="00F327F3">
        <w:rPr>
          <w:rStyle w:val="StyleTimesNewRoman"/>
          <w:szCs w:val="24"/>
        </w:rPr>
        <w:t xml:space="preserve"> the </w:t>
      </w:r>
      <w:r w:rsidR="00CF412C">
        <w:rPr>
          <w:rStyle w:val="StyleTimesNewRoman"/>
          <w:szCs w:val="24"/>
        </w:rPr>
        <w:t xml:space="preserve">student </w:t>
      </w:r>
      <w:r w:rsidRPr="00E637CF" w:rsidR="00F327F3">
        <w:rPr>
          <w:rStyle w:val="StyleTimesNewRoman"/>
          <w:szCs w:val="24"/>
        </w:rPr>
        <w:t>recrui</w:t>
      </w:r>
      <w:r w:rsidRPr="00E637CF" w:rsidR="00065CAE">
        <w:rPr>
          <w:rStyle w:val="StyleTimesNewRoman"/>
          <w:szCs w:val="24"/>
        </w:rPr>
        <w:t>tment</w:t>
      </w:r>
      <w:r w:rsidRPr="00E637CF" w:rsidR="00F327F3">
        <w:rPr>
          <w:rStyle w:val="StyleTimesNewRoman"/>
          <w:szCs w:val="24"/>
        </w:rPr>
        <w:t xml:space="preserve"> </w:t>
      </w:r>
      <w:r w:rsidR="00CF412C">
        <w:rPr>
          <w:rStyle w:val="StyleTimesNewRoman"/>
          <w:szCs w:val="24"/>
        </w:rPr>
        <w:t xml:space="preserve">in </w:t>
      </w:r>
      <w:r w:rsidRPr="00E637CF" w:rsidR="00F327F3">
        <w:rPr>
          <w:rStyle w:val="StyleTimesNewRoman"/>
          <w:szCs w:val="24"/>
        </w:rPr>
        <w:t>the Washington, DC area.</w:t>
      </w:r>
    </w:p>
    <w:p w:rsidR="00703DF2" w:rsidP="0005218C" w:rsidRDefault="0005218C" w14:paraId="32D5047C" w14:textId="6850816B">
      <w:pPr>
        <w:pStyle w:val="Heading1"/>
      </w:pPr>
      <w:bookmarkStart w:name="_Toc32934084" w:id="62"/>
      <w:r>
        <w:t xml:space="preserve">5)  </w:t>
      </w:r>
      <w:r w:rsidRPr="00CC2056" w:rsidR="00A06368">
        <w:t>Assurance of Confidentialit</w:t>
      </w:r>
      <w:bookmarkEnd w:id="61"/>
      <w:r w:rsidR="00154E72">
        <w:t>y</w:t>
      </w:r>
      <w:bookmarkEnd w:id="62"/>
    </w:p>
    <w:p w:rsidR="00D84C20" w:rsidP="006128FF" w:rsidRDefault="00DE2037" w14:paraId="3119DEFE" w14:textId="64C76C35">
      <w:pPr>
        <w:rPr>
          <w:rStyle w:val="StyleTimesNewRoman"/>
        </w:rPr>
      </w:pPr>
      <w:r>
        <w:rPr>
          <w:rStyle w:val="StyleTimesNewRoman"/>
        </w:rPr>
        <w:t>Participants</w:t>
      </w:r>
      <w:r w:rsidRPr="005B76DB">
        <w:rPr>
          <w:rStyle w:val="StyleTimesNewRoman"/>
        </w:rPr>
        <w:t xml:space="preserve"> </w:t>
      </w:r>
      <w:r w:rsidR="00971C7E">
        <w:rPr>
          <w:rStyle w:val="StyleTimesNewRoman"/>
        </w:rPr>
        <w:t>will be</w:t>
      </w:r>
      <w:r w:rsidRPr="005B76DB" w:rsidR="00971C7E">
        <w:rPr>
          <w:rStyle w:val="StyleTimesNewRoman"/>
        </w:rPr>
        <w:t xml:space="preserve"> </w:t>
      </w:r>
      <w:r w:rsidRPr="005B76DB">
        <w:rPr>
          <w:rStyle w:val="StyleTimesNewRoman"/>
        </w:rPr>
        <w:t>notified that their participation is voluntary and that their answers may be used only for statistical purposes and may not be disclosed, or used, in identifiable form for any other purpose except as required by law [Education Sciences Reform Act of 2002 (20 U.S.C. §</w:t>
      </w:r>
      <w:r w:rsidRPr="00681F1D">
        <w:rPr>
          <w:rStyle w:val="StyleTimesNewRoman"/>
          <w:szCs w:val="24"/>
        </w:rPr>
        <w:t>9573</w:t>
      </w:r>
      <w:r w:rsidRPr="00681F1D" w:rsidR="002F32C1">
        <w:rPr>
          <w:rStyle w:val="StyleTimesNewRoman"/>
          <w:szCs w:val="24"/>
        </w:rPr>
        <w:t xml:space="preserve"> </w:t>
      </w:r>
      <w:r w:rsidRPr="003A0F61" w:rsidR="002F32C1">
        <w:rPr>
          <w:rFonts w:ascii="Times New Roman" w:hAnsi="Times New Roman"/>
          <w:iCs/>
          <w:color w:val="000000"/>
          <w:sz w:val="24"/>
          <w:szCs w:val="24"/>
        </w:rPr>
        <w:t>and 6 U.S.C. §151</w:t>
      </w:r>
      <w:r w:rsidRPr="005B76DB">
        <w:rPr>
          <w:rStyle w:val="StyleTimesNewRoman"/>
        </w:rPr>
        <w:t xml:space="preserve">)]. </w:t>
      </w:r>
    </w:p>
    <w:p w:rsidR="006128FF" w:rsidP="006128FF" w:rsidRDefault="006128FF" w14:paraId="488C76DD" w14:textId="77777777">
      <w:pPr>
        <w:rPr>
          <w:rStyle w:val="StyleTimesNewRoman"/>
          <w:szCs w:val="24"/>
        </w:rPr>
      </w:pPr>
    </w:p>
    <w:p w:rsidRPr="002A098C" w:rsidR="006128FF" w:rsidP="006128FF" w:rsidRDefault="00A06368" w14:paraId="4FB8C5CA" w14:textId="16C138F7">
      <w:pPr>
        <w:rPr>
          <w:rStyle w:val="StyleTimesNewRoman"/>
          <w:szCs w:val="24"/>
        </w:rPr>
      </w:pPr>
      <w:r w:rsidRPr="002A098C">
        <w:rPr>
          <w:rStyle w:val="StyleTimesNewRoman"/>
          <w:szCs w:val="24"/>
        </w:rPr>
        <w:t>Written consent will be obtained from le</w:t>
      </w:r>
      <w:r>
        <w:rPr>
          <w:rStyle w:val="StyleTimesNewRoman"/>
          <w:szCs w:val="24"/>
        </w:rPr>
        <w:t xml:space="preserve">gal guardians of </w:t>
      </w:r>
      <w:r w:rsidR="00CF412C">
        <w:rPr>
          <w:rStyle w:val="StyleTimesNewRoman"/>
          <w:szCs w:val="24"/>
        </w:rPr>
        <w:t>all</w:t>
      </w:r>
      <w:r>
        <w:rPr>
          <w:rStyle w:val="StyleTimesNewRoman"/>
          <w:szCs w:val="24"/>
        </w:rPr>
        <w:t xml:space="preserve"> students</w:t>
      </w:r>
      <w:r w:rsidR="00FB6C22">
        <w:rPr>
          <w:rStyle w:val="StyleTimesNewRoman"/>
          <w:szCs w:val="24"/>
        </w:rPr>
        <w:t xml:space="preserve"> </w:t>
      </w:r>
      <w:r w:rsidRPr="002A098C">
        <w:rPr>
          <w:rStyle w:val="StyleTimesNewRoman"/>
          <w:szCs w:val="24"/>
        </w:rPr>
        <w:t>before interviews are conducted</w:t>
      </w:r>
      <w:r>
        <w:rPr>
          <w:rStyle w:val="StyleTimesNewRoman"/>
          <w:szCs w:val="24"/>
        </w:rPr>
        <w:t xml:space="preserve">. </w:t>
      </w:r>
      <w:r w:rsidR="00DD3BEA">
        <w:rPr>
          <w:rStyle w:val="StyleTimesNewRoman"/>
          <w:szCs w:val="24"/>
        </w:rPr>
        <w:t>Interview sessions will be audio recorded</w:t>
      </w:r>
      <w:r w:rsidR="00CF1A53">
        <w:rPr>
          <w:rStyle w:val="StyleTimesNewRoman"/>
          <w:szCs w:val="24"/>
        </w:rPr>
        <w:t xml:space="preserve"> to assist with post-interview note-taking</w:t>
      </w:r>
      <w:r w:rsidR="00616C56">
        <w:rPr>
          <w:rStyle w:val="StyleTimesNewRoman"/>
          <w:szCs w:val="24"/>
        </w:rPr>
        <w:t>.</w:t>
      </w:r>
      <w:r w:rsidR="00CF1A53">
        <w:rPr>
          <w:rStyle w:val="StyleTimesNewRoman"/>
          <w:szCs w:val="24"/>
        </w:rPr>
        <w:t xml:space="preserve"> </w:t>
      </w:r>
      <w:r w:rsidRPr="0094722A" w:rsidR="00CF1A53">
        <w:rPr>
          <w:rStyle w:val="StyleTimesNewRoman"/>
          <w:szCs w:val="24"/>
        </w:rPr>
        <w:t xml:space="preserve">Information about audio recording will be included along with an opt-out box in the parent consent form (see </w:t>
      </w:r>
      <w:r w:rsidRPr="0094722A" w:rsidR="00BD55B9">
        <w:rPr>
          <w:rStyle w:val="StyleTimesNewRoman"/>
          <w:szCs w:val="24"/>
        </w:rPr>
        <w:t>A</w:t>
      </w:r>
      <w:r w:rsidRPr="0094722A" w:rsidR="00CF1A53">
        <w:rPr>
          <w:rStyle w:val="StyleTimesNewRoman"/>
          <w:szCs w:val="24"/>
        </w:rPr>
        <w:t xml:space="preserve">ppendix </w:t>
      </w:r>
      <w:r w:rsidRPr="0094722A" w:rsidR="0094722A">
        <w:rPr>
          <w:rStyle w:val="StyleTimesNewRoman"/>
          <w:szCs w:val="24"/>
        </w:rPr>
        <w:t>C</w:t>
      </w:r>
      <w:r w:rsidRPr="0094722A" w:rsidR="00CF1A53">
        <w:rPr>
          <w:rStyle w:val="StyleTimesNewRoman"/>
          <w:szCs w:val="24"/>
        </w:rPr>
        <w:t>).</w:t>
      </w:r>
      <w:r w:rsidR="00616C56">
        <w:rPr>
          <w:rStyle w:val="StyleTimesNewRoman"/>
          <w:szCs w:val="24"/>
        </w:rPr>
        <w:t xml:space="preserve"> </w:t>
      </w:r>
      <w:r w:rsidRPr="002A098C">
        <w:rPr>
          <w:rStyle w:val="StyleTimesNewRoman"/>
          <w:szCs w:val="24"/>
        </w:rPr>
        <w:t>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w:t>
      </w:r>
      <w:r w:rsidR="00C00DB3">
        <w:rPr>
          <w:rStyle w:val="StyleTimesNewRoman"/>
          <w:szCs w:val="24"/>
        </w:rPr>
        <w:t>,</w:t>
      </w:r>
      <w:r w:rsidRPr="002A098C">
        <w:rPr>
          <w:rStyle w:val="StyleTimesNewRoman"/>
          <w:szCs w:val="24"/>
        </w:rPr>
        <w:t xml:space="preserve"> </w:t>
      </w:r>
      <w:r>
        <w:rPr>
          <w:rStyle w:val="StyleTimesNewRoman"/>
          <w:szCs w:val="24"/>
        </w:rPr>
        <w:t>secured</w:t>
      </w:r>
      <w:r w:rsidRPr="002A098C">
        <w:rPr>
          <w:rStyle w:val="StyleTimesNewRoman"/>
          <w:szCs w:val="24"/>
        </w:rPr>
        <w:t xml:space="preserve"> for the duration of the study </w:t>
      </w:r>
      <w:r w:rsidR="00C00DB3">
        <w:rPr>
          <w:rStyle w:val="StyleTimesNewRoman"/>
          <w:szCs w:val="24"/>
        </w:rPr>
        <w:t xml:space="preserve">in a locked file cabinet, </w:t>
      </w:r>
      <w:r w:rsidRPr="002A098C">
        <w:rPr>
          <w:rStyle w:val="StyleTimesNewRoman"/>
          <w:szCs w:val="24"/>
        </w:rPr>
        <w:t>and will be destroyed after the final report is released.</w:t>
      </w:r>
      <w:r w:rsidR="007B39F8">
        <w:rPr>
          <w:rStyle w:val="StyleTimesNewRoman"/>
          <w:szCs w:val="24"/>
        </w:rPr>
        <w:t xml:space="preserve"> Audio recordings will </w:t>
      </w:r>
      <w:r w:rsidRPr="007B39F8" w:rsidR="007B39F8">
        <w:rPr>
          <w:rStyle w:val="StyleTimesNewRoman"/>
          <w:szCs w:val="24"/>
        </w:rPr>
        <w:t xml:space="preserve">be </w:t>
      </w:r>
      <w:r w:rsidR="007B39F8">
        <w:rPr>
          <w:rStyle w:val="StyleTimesNewRoman"/>
          <w:szCs w:val="24"/>
        </w:rPr>
        <w:t>stored in a restricted</w:t>
      </w:r>
      <w:r w:rsidR="00C00DB3">
        <w:rPr>
          <w:rStyle w:val="StyleTimesNewRoman"/>
          <w:szCs w:val="24"/>
        </w:rPr>
        <w:t>-access</w:t>
      </w:r>
      <w:r w:rsidR="007B39F8">
        <w:rPr>
          <w:rStyle w:val="StyleTimesNewRoman"/>
          <w:szCs w:val="24"/>
        </w:rPr>
        <w:t xml:space="preserve"> folder in AIR’s network and will</w:t>
      </w:r>
      <w:r w:rsidR="000C65CF">
        <w:rPr>
          <w:rStyle w:val="StyleTimesNewRoman"/>
          <w:szCs w:val="24"/>
        </w:rPr>
        <w:t xml:space="preserve"> be</w:t>
      </w:r>
      <w:r w:rsidR="007B39F8">
        <w:rPr>
          <w:rStyle w:val="StyleTimesNewRoman"/>
          <w:szCs w:val="24"/>
        </w:rPr>
        <w:t xml:space="preserve"> </w:t>
      </w:r>
      <w:r w:rsidRPr="007B39F8" w:rsidR="007B39F8">
        <w:rPr>
          <w:rStyle w:val="StyleTimesNewRoman"/>
          <w:szCs w:val="24"/>
        </w:rPr>
        <w:t>deleted after the project concludes.</w:t>
      </w:r>
    </w:p>
    <w:p w:rsidR="009956F6" w:rsidP="0005218C" w:rsidRDefault="00A06368" w14:paraId="7E88B77D" w14:textId="77777777">
      <w:pPr>
        <w:pStyle w:val="Heading2"/>
      </w:pPr>
      <w:bookmarkStart w:name="_Toc286052965" w:id="63"/>
      <w:bookmarkStart w:name="_Toc286053016" w:id="64"/>
      <w:bookmarkStart w:name="_Toc286052966" w:id="65"/>
      <w:bookmarkStart w:name="_Toc286053017" w:id="66"/>
      <w:bookmarkStart w:name="_Toc286053018" w:id="67"/>
      <w:bookmarkStart w:name="_Toc32934085" w:id="68"/>
      <w:bookmarkEnd w:id="63"/>
      <w:bookmarkEnd w:id="64"/>
      <w:bookmarkEnd w:id="65"/>
      <w:bookmarkEnd w:id="66"/>
      <w:r w:rsidRPr="001F7609">
        <w:lastRenderedPageBreak/>
        <w:t>Justification for Sensitive Questions</w:t>
      </w:r>
      <w:bookmarkEnd w:id="67"/>
      <w:bookmarkEnd w:id="68"/>
    </w:p>
    <w:p w:rsidR="006128FF" w:rsidP="00380676" w:rsidRDefault="00A06368" w14:paraId="5DF41FD5" w14:textId="77777777">
      <w:pPr>
        <w:rPr>
          <w:rStyle w:val="StyleTimesNewRoman"/>
          <w:szCs w:val="24"/>
        </w:rPr>
      </w:pPr>
      <w:r w:rsidRPr="00112AD7">
        <w:rPr>
          <w:rStyle w:val="StyleTimesNewRoman"/>
          <w:szCs w:val="24"/>
        </w:rPr>
        <w:t xml:space="preserve">Throughout the </w:t>
      </w:r>
      <w:r w:rsidR="00CF133A">
        <w:rPr>
          <w:rStyle w:val="StyleTimesNewRoman"/>
          <w:szCs w:val="24"/>
        </w:rPr>
        <w:t>item, task, and</w:t>
      </w:r>
      <w:r w:rsidR="00456DE6">
        <w:rPr>
          <w:rStyle w:val="StyleTimesNewRoman"/>
          <w:szCs w:val="24"/>
        </w:rPr>
        <w:t xml:space="preserve"> </w:t>
      </w:r>
      <w:r w:rsidR="0044530B">
        <w:rPr>
          <w:rStyle w:val="StyleTimesNewRoman"/>
          <w:szCs w:val="24"/>
        </w:rPr>
        <w:t xml:space="preserve">process of developing </w:t>
      </w:r>
      <w:r w:rsidRPr="00112AD7">
        <w:rPr>
          <w:rStyle w:val="StyleTimesNewRoman"/>
          <w:szCs w:val="24"/>
        </w:rPr>
        <w:t>interview protocol</w:t>
      </w:r>
      <w:r w:rsidR="0044530B">
        <w:rPr>
          <w:rStyle w:val="StyleTimesNewRoman"/>
          <w:szCs w:val="24"/>
        </w:rPr>
        <w:t>s</w:t>
      </w:r>
      <w:r w:rsidRPr="00112AD7">
        <w:rPr>
          <w:rStyle w:val="StyleTimesNewRoman"/>
          <w:szCs w:val="24"/>
        </w:rPr>
        <w:t xml:space="preserve">, effort has been made to avoid asking for information that might be considered sensitive or offensive. Reviewers </w:t>
      </w:r>
      <w:r w:rsidR="00604767">
        <w:rPr>
          <w:rStyle w:val="StyleTimesNewRoman"/>
          <w:szCs w:val="24"/>
        </w:rPr>
        <w:t xml:space="preserve">have attempted to </w:t>
      </w:r>
      <w:r w:rsidRPr="00112AD7">
        <w:rPr>
          <w:rStyle w:val="StyleTimesNewRoman"/>
          <w:szCs w:val="24"/>
        </w:rPr>
        <w:t>identif</w:t>
      </w:r>
      <w:r w:rsidR="00604767">
        <w:rPr>
          <w:rStyle w:val="StyleTimesNewRoman"/>
          <w:szCs w:val="24"/>
        </w:rPr>
        <w:t>y</w:t>
      </w:r>
      <w:r w:rsidRPr="00112AD7">
        <w:rPr>
          <w:rStyle w:val="StyleTimesNewRoman"/>
          <w:szCs w:val="24"/>
        </w:rPr>
        <w:t xml:space="preserve"> and </w:t>
      </w:r>
      <w:r w:rsidR="00A96600">
        <w:rPr>
          <w:rStyle w:val="StyleTimesNewRoman"/>
          <w:szCs w:val="24"/>
        </w:rPr>
        <w:t>minimize</w:t>
      </w:r>
      <w:r w:rsidRPr="00112AD7">
        <w:rPr>
          <w:rStyle w:val="StyleTimesNewRoman"/>
          <w:szCs w:val="24"/>
        </w:rPr>
        <w:t xml:space="preserve"> potential bias in questions</w:t>
      </w:r>
      <w:r>
        <w:rPr>
          <w:rStyle w:val="StyleTimesNewRoman"/>
          <w:szCs w:val="24"/>
        </w:rPr>
        <w:t>.</w:t>
      </w:r>
    </w:p>
    <w:p w:rsidR="009956F6" w:rsidP="0005218C" w:rsidRDefault="0005218C" w14:paraId="79761E18" w14:textId="03245E3F">
      <w:pPr>
        <w:pStyle w:val="Heading1"/>
      </w:pPr>
      <w:bookmarkStart w:name="_Toc286052968" w:id="69"/>
      <w:bookmarkStart w:name="_Toc286053019" w:id="70"/>
      <w:bookmarkStart w:name="_Toc286053020" w:id="71"/>
      <w:bookmarkStart w:name="_Toc32934086" w:id="72"/>
      <w:bookmarkEnd w:id="69"/>
      <w:bookmarkEnd w:id="70"/>
      <w:r>
        <w:t xml:space="preserve">6)  </w:t>
      </w:r>
      <w:r w:rsidR="00A06368">
        <w:t>E</w:t>
      </w:r>
      <w:r w:rsidRPr="001F7609" w:rsidR="00A06368">
        <w:t>stimate of Hour</w:t>
      </w:r>
      <w:r w:rsidR="00A06368">
        <w:t>ly</w:t>
      </w:r>
      <w:r w:rsidRPr="001F7609" w:rsidR="00A06368">
        <w:t xml:space="preserve"> Burden</w:t>
      </w:r>
      <w:bookmarkEnd w:id="71"/>
      <w:bookmarkEnd w:id="72"/>
    </w:p>
    <w:p w:rsidR="009A5A12" w:rsidP="00260CC7" w:rsidRDefault="00260CC7" w14:paraId="59AB2111" w14:textId="1CF64F7F">
      <w:pPr>
        <w:rPr>
          <w:rFonts w:cs="Calibri"/>
        </w:rPr>
      </w:pPr>
      <w:r>
        <w:rPr>
          <w:rStyle w:val="StyleTimesNewRoman"/>
          <w:szCs w:val="24"/>
        </w:rPr>
        <w:t xml:space="preserve">Based on the proposed outreach and recruitment methods, we estimate initial respondent burden at </w:t>
      </w:r>
      <w:r w:rsidR="004E5FAC">
        <w:rPr>
          <w:rStyle w:val="StyleTimesNewRoman"/>
          <w:szCs w:val="24"/>
        </w:rPr>
        <w:t>0</w:t>
      </w:r>
      <w:r w:rsidR="00C21D9B">
        <w:rPr>
          <w:rStyle w:val="StyleTimesNewRoman"/>
          <w:szCs w:val="24"/>
        </w:rPr>
        <w:t>.15</w:t>
      </w:r>
      <w:r w:rsidR="00B304DE">
        <w:rPr>
          <w:rStyle w:val="StyleTimesNewRoman"/>
          <w:szCs w:val="24"/>
        </w:rPr>
        <w:t xml:space="preserve"> </w:t>
      </w:r>
      <w:r>
        <w:rPr>
          <w:rStyle w:val="StyleTimesNewRoman"/>
          <w:szCs w:val="24"/>
        </w:rPr>
        <w:t>hours</w:t>
      </w:r>
      <w:r w:rsidR="0069259B">
        <w:rPr>
          <w:rStyle w:val="StyleTimesNewRoman"/>
          <w:szCs w:val="24"/>
        </w:rPr>
        <w:t xml:space="preserve"> through phone calls</w:t>
      </w:r>
      <w:r>
        <w:rPr>
          <w:rStyle w:val="StyleTimesNewRoman"/>
          <w:szCs w:val="24"/>
        </w:rPr>
        <w:t xml:space="preserve">. </w:t>
      </w:r>
      <w:r w:rsidR="00B649E8">
        <w:rPr>
          <w:rStyle w:val="StyleTimesNewRoman"/>
          <w:szCs w:val="24"/>
        </w:rPr>
        <w:t xml:space="preserve">We are estimating a recruitment of </w:t>
      </w:r>
      <w:r w:rsidR="00831A55">
        <w:rPr>
          <w:rStyle w:val="StyleTimesNewRoman"/>
          <w:szCs w:val="24"/>
        </w:rPr>
        <w:t>24</w:t>
      </w:r>
      <w:r w:rsidR="00B304DE">
        <w:rPr>
          <w:rStyle w:val="StyleTimesNewRoman"/>
          <w:szCs w:val="24"/>
        </w:rPr>
        <w:t xml:space="preserve"> </w:t>
      </w:r>
      <w:r w:rsidR="00B649E8">
        <w:rPr>
          <w:rStyle w:val="StyleTimesNewRoman"/>
          <w:szCs w:val="24"/>
        </w:rPr>
        <w:t xml:space="preserve">participants </w:t>
      </w:r>
      <w:r w:rsidR="00CF1A53">
        <w:rPr>
          <w:rStyle w:val="StyleTimesNewRoman"/>
          <w:szCs w:val="24"/>
        </w:rPr>
        <w:t>in phase one</w:t>
      </w:r>
      <w:r w:rsidR="009A01EA">
        <w:rPr>
          <w:rStyle w:val="StyleTimesNewRoman"/>
          <w:szCs w:val="24"/>
        </w:rPr>
        <w:t xml:space="preserve"> for </w:t>
      </w:r>
      <w:r w:rsidR="00CF1A53">
        <w:rPr>
          <w:rStyle w:val="StyleTimesNewRoman"/>
          <w:szCs w:val="24"/>
        </w:rPr>
        <w:t xml:space="preserve">the maximum </w:t>
      </w:r>
      <w:r w:rsidR="00831A55">
        <w:rPr>
          <w:rStyle w:val="StyleTimesNewRoman"/>
          <w:szCs w:val="24"/>
        </w:rPr>
        <w:t>18</w:t>
      </w:r>
      <w:r w:rsidR="009A01EA">
        <w:rPr>
          <w:rStyle w:val="StyleTimesNewRoman"/>
          <w:szCs w:val="24"/>
        </w:rPr>
        <w:t xml:space="preserve"> participants to show</w:t>
      </w:r>
      <w:r w:rsidR="00B649E8">
        <w:rPr>
          <w:rStyle w:val="StyleTimesNewRoman"/>
          <w:szCs w:val="24"/>
        </w:rPr>
        <w:t>.</w:t>
      </w:r>
      <w:r w:rsidR="009A01EA">
        <w:rPr>
          <w:rStyle w:val="StyleTimesNewRoman"/>
          <w:szCs w:val="24"/>
        </w:rPr>
        <w:t xml:space="preserve"> In total across </w:t>
      </w:r>
      <w:r w:rsidR="00CF1A53">
        <w:rPr>
          <w:rStyle w:val="StyleTimesNewRoman"/>
          <w:szCs w:val="24"/>
        </w:rPr>
        <w:t>3</w:t>
      </w:r>
      <w:r w:rsidR="009A01EA">
        <w:rPr>
          <w:rStyle w:val="StyleTimesNewRoman"/>
          <w:szCs w:val="24"/>
        </w:rPr>
        <w:t xml:space="preserve"> phases of interviews we estimate a recruitment of </w:t>
      </w:r>
      <w:r w:rsidR="00DC276D">
        <w:rPr>
          <w:rStyle w:val="StyleTimesNewRoman"/>
          <w:szCs w:val="24"/>
        </w:rPr>
        <w:t>7</w:t>
      </w:r>
      <w:r w:rsidR="003D5215">
        <w:rPr>
          <w:rStyle w:val="StyleTimesNewRoman"/>
          <w:szCs w:val="24"/>
        </w:rPr>
        <w:t>0</w:t>
      </w:r>
      <w:r w:rsidR="004D1383">
        <w:rPr>
          <w:rStyle w:val="StyleTimesNewRoman"/>
          <w:szCs w:val="24"/>
        </w:rPr>
        <w:t xml:space="preserve"> </w:t>
      </w:r>
      <w:r w:rsidR="009A01EA">
        <w:rPr>
          <w:rStyle w:val="StyleTimesNewRoman"/>
          <w:szCs w:val="24"/>
        </w:rPr>
        <w:t xml:space="preserve">participants to achieve a total of </w:t>
      </w:r>
      <w:r w:rsidR="00CF1A53">
        <w:rPr>
          <w:rStyle w:val="StyleTimesNewRoman"/>
          <w:szCs w:val="24"/>
        </w:rPr>
        <w:t>56 participants.</w:t>
      </w:r>
      <w:r w:rsidR="009A01EA">
        <w:rPr>
          <w:rStyle w:val="StyleTimesNewRoman"/>
          <w:szCs w:val="24"/>
        </w:rPr>
        <w:t xml:space="preserve"> </w:t>
      </w:r>
      <w:r>
        <w:rPr>
          <w:rStyle w:val="StyleTimesNewRoman"/>
          <w:szCs w:val="24"/>
        </w:rPr>
        <w:t>S</w:t>
      </w:r>
      <w:r w:rsidRPr="00AA7D73">
        <w:rPr>
          <w:rStyle w:val="StyleTimesNewRoman"/>
          <w:szCs w:val="24"/>
        </w:rPr>
        <w:t xml:space="preserve">tudent interviews </w:t>
      </w:r>
      <w:r>
        <w:rPr>
          <w:rStyle w:val="StyleTimesNewRoman"/>
          <w:szCs w:val="24"/>
        </w:rPr>
        <w:t xml:space="preserve">with </w:t>
      </w:r>
      <w:r w:rsidR="00CC13E1">
        <w:rPr>
          <w:rStyle w:val="StyleTimesNewRoman"/>
          <w:szCs w:val="24"/>
        </w:rPr>
        <w:t xml:space="preserve">items </w:t>
      </w:r>
      <w:r w:rsidRPr="00AA7D73">
        <w:rPr>
          <w:rStyle w:val="StyleTimesNewRoman"/>
          <w:szCs w:val="24"/>
        </w:rPr>
        <w:t>will be limited to</w:t>
      </w:r>
      <w:r w:rsidR="00B649E8">
        <w:rPr>
          <w:rStyle w:val="StyleTimesNewRoman"/>
          <w:szCs w:val="24"/>
        </w:rPr>
        <w:t xml:space="preserve"> </w:t>
      </w:r>
      <w:r w:rsidR="00F072AC">
        <w:rPr>
          <w:rStyle w:val="StyleTimesNewRoman"/>
          <w:szCs w:val="24"/>
        </w:rPr>
        <w:t>60</w:t>
      </w:r>
      <w:r w:rsidRPr="00AA7D73">
        <w:rPr>
          <w:rStyle w:val="StyleTimesNewRoman"/>
          <w:szCs w:val="24"/>
        </w:rPr>
        <w:t xml:space="preserve"> minutes</w:t>
      </w:r>
      <w:r>
        <w:rPr>
          <w:rStyle w:val="StyleTimesNewRoman"/>
          <w:szCs w:val="24"/>
        </w:rPr>
        <w:t xml:space="preserve"> for </w:t>
      </w:r>
      <w:r w:rsidR="00EA6CFB">
        <w:rPr>
          <w:rStyle w:val="StyleTimesNewRoman"/>
          <w:szCs w:val="24"/>
        </w:rPr>
        <w:t xml:space="preserve">all </w:t>
      </w:r>
      <w:r>
        <w:rPr>
          <w:rStyle w:val="StyleTimesNewRoman"/>
          <w:szCs w:val="24"/>
        </w:rPr>
        <w:t>students</w:t>
      </w:r>
      <w:r w:rsidR="00EA6CFB">
        <w:rPr>
          <w:rStyle w:val="StyleTimesNewRoman"/>
          <w:szCs w:val="24"/>
        </w:rPr>
        <w:t>.</w:t>
      </w:r>
      <w:r>
        <w:rPr>
          <w:rStyle w:val="StyleTimesNewRoman"/>
          <w:szCs w:val="24"/>
        </w:rPr>
        <w:t xml:space="preserve"> </w:t>
      </w:r>
      <w:r w:rsidR="009F4B22">
        <w:rPr>
          <w:rStyle w:val="StyleTimesNewRoman"/>
          <w:szCs w:val="24"/>
        </w:rPr>
        <w:t>The estimated burden for recruitment assumes at</w:t>
      </w:r>
      <w:r w:rsidR="00B649E8">
        <w:rPr>
          <w:rStyle w:val="StyleTimesNewRoman"/>
          <w:szCs w:val="24"/>
        </w:rPr>
        <w:t xml:space="preserve">trition throughout the process. </w:t>
      </w:r>
      <w:r w:rsidR="009A5A12">
        <w:rPr>
          <w:rStyle w:val="StyleTimesNewRoman"/>
          <w:szCs w:val="24"/>
        </w:rPr>
        <w:t xml:space="preserve">Interviews will take place at AIR facilities in </w:t>
      </w:r>
      <w:r w:rsidRPr="0002554F" w:rsidR="00B304DE">
        <w:rPr>
          <w:rStyle w:val="StyleTimesNewRoman"/>
          <w:szCs w:val="24"/>
        </w:rPr>
        <w:t>Crystal City, VA</w:t>
      </w:r>
      <w:r w:rsidRPr="0002554F" w:rsidR="009A5A12">
        <w:rPr>
          <w:rStyle w:val="StyleTimesNewRoman"/>
          <w:szCs w:val="24"/>
        </w:rPr>
        <w:t xml:space="preserve"> </w:t>
      </w:r>
      <w:r w:rsidRPr="0002554F" w:rsidR="009A01EA">
        <w:rPr>
          <w:rStyle w:val="StyleTimesNewRoman"/>
          <w:szCs w:val="24"/>
        </w:rPr>
        <w:t>and Rockville</w:t>
      </w:r>
      <w:r w:rsidRPr="0002554F" w:rsidR="00B304DE">
        <w:rPr>
          <w:rStyle w:val="StyleTimesNewRoman"/>
          <w:szCs w:val="24"/>
        </w:rPr>
        <w:t>, MD.</w:t>
      </w:r>
      <w:r w:rsidRPr="00066F25" w:rsidR="00066F25">
        <w:rPr>
          <w:rFonts w:cs="Calibri"/>
        </w:rPr>
        <w:t xml:space="preserve"> </w:t>
      </w:r>
    </w:p>
    <w:p w:rsidR="002870A8" w:rsidP="00260CC7" w:rsidRDefault="002870A8" w14:paraId="54D89E28" w14:textId="77777777">
      <w:pPr>
        <w:rPr>
          <w:rStyle w:val="StyleTimesNewRoman"/>
          <w:szCs w:val="24"/>
        </w:rPr>
      </w:pPr>
    </w:p>
    <w:p w:rsidR="00B649E8" w:rsidP="00AF36DA" w:rsidRDefault="004F085A" w14:paraId="160207F3" w14:textId="68FA675E">
      <w:pPr>
        <w:rPr>
          <w:rStyle w:val="StyleTimesNewRoman"/>
          <w:szCs w:val="24"/>
        </w:rPr>
      </w:pPr>
      <w:r>
        <w:rPr>
          <w:rStyle w:val="StyleTimesNewRoman"/>
          <w:szCs w:val="24"/>
        </w:rPr>
        <w:t xml:space="preserve">Table </w:t>
      </w:r>
      <w:r w:rsidR="00CC13E1">
        <w:rPr>
          <w:rStyle w:val="StyleTimesNewRoman"/>
          <w:szCs w:val="24"/>
        </w:rPr>
        <w:t>2</w:t>
      </w:r>
      <w:r>
        <w:rPr>
          <w:rStyle w:val="StyleTimesNewRoman"/>
          <w:szCs w:val="24"/>
        </w:rPr>
        <w:t xml:space="preserve"> details the estimated burden for the</w:t>
      </w:r>
      <w:r w:rsidR="002908B1">
        <w:rPr>
          <w:rStyle w:val="StyleTimesNewRoman"/>
          <w:szCs w:val="24"/>
        </w:rPr>
        <w:t xml:space="preserve"> </w:t>
      </w:r>
      <w:r>
        <w:rPr>
          <w:rStyle w:val="StyleTimesNewRoman"/>
          <w:szCs w:val="24"/>
        </w:rPr>
        <w:t>cognitive interviews.</w:t>
      </w:r>
    </w:p>
    <w:p w:rsidR="00066F25" w:rsidP="00BC311B" w:rsidRDefault="00066F25" w14:paraId="075996B8" w14:textId="77777777">
      <w:pPr>
        <w:keepLines/>
        <w:rPr>
          <w:rFonts w:cs="Calibri"/>
          <w:b/>
        </w:rPr>
      </w:pPr>
    </w:p>
    <w:p w:rsidRPr="002870A8" w:rsidR="00BC311B" w:rsidP="00BC311B" w:rsidRDefault="00BC311B" w14:paraId="093DE674" w14:textId="0CAEDAA7">
      <w:pPr>
        <w:keepLines/>
        <w:rPr>
          <w:rFonts w:ascii="Times New Roman" w:hAnsi="Times New Roman"/>
          <w:b/>
          <w:sz w:val="24"/>
          <w:szCs w:val="24"/>
        </w:rPr>
      </w:pPr>
      <w:r w:rsidRPr="002870A8">
        <w:rPr>
          <w:rFonts w:ascii="Times New Roman" w:hAnsi="Times New Roman"/>
          <w:b/>
          <w:sz w:val="24"/>
          <w:szCs w:val="24"/>
        </w:rPr>
        <w:t xml:space="preserve">Table </w:t>
      </w:r>
      <w:r w:rsidRPr="002870A8" w:rsidR="00F15D41">
        <w:rPr>
          <w:rFonts w:ascii="Times New Roman" w:hAnsi="Times New Roman"/>
          <w:b/>
          <w:sz w:val="24"/>
          <w:szCs w:val="24"/>
        </w:rPr>
        <w:t>2</w:t>
      </w:r>
      <w:r w:rsidRPr="002870A8">
        <w:rPr>
          <w:rFonts w:ascii="Times New Roman" w:hAnsi="Times New Roman"/>
          <w:b/>
          <w:sz w:val="24"/>
          <w:szCs w:val="24"/>
        </w:rPr>
        <w:t xml:space="preserve">. </w:t>
      </w:r>
      <w:r w:rsidR="008B2575">
        <w:rPr>
          <w:rFonts w:ascii="Times New Roman" w:hAnsi="Times New Roman"/>
          <w:b/>
          <w:sz w:val="24"/>
          <w:szCs w:val="24"/>
        </w:rPr>
        <w:t>Estimate of Hourly Burden</w:t>
      </w:r>
      <w:r w:rsidRPr="002870A8">
        <w:rPr>
          <w:rFonts w:ascii="Times New Roman" w:hAnsi="Times New Roman"/>
          <w:b/>
          <w:sz w:val="24"/>
          <w:szCs w:val="24"/>
        </w:rPr>
        <w:t xml:space="preserve"> </w:t>
      </w:r>
    </w:p>
    <w:p w:rsidR="00BC311B" w:rsidP="00462FE5" w:rsidRDefault="00BC311B" w14:paraId="70D79E1A" w14:textId="4867C544">
      <w:pPr>
        <w:rPr>
          <w:rStyle w:val="StyleTimesNewRoman"/>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A0" w:firstRow="1" w:lastRow="0" w:firstColumn="1" w:lastColumn="0" w:noHBand="0" w:noVBand="0"/>
      </w:tblPr>
      <w:tblGrid>
        <w:gridCol w:w="3660"/>
        <w:gridCol w:w="1556"/>
        <w:gridCol w:w="1819"/>
        <w:gridCol w:w="1924"/>
        <w:gridCol w:w="1495"/>
      </w:tblGrid>
      <w:tr w:rsidRPr="002870A8" w:rsidR="009460E7" w:rsidTr="005C716F" w14:paraId="13E5CAFA" w14:textId="77777777">
        <w:trPr>
          <w:trHeight w:val="600"/>
        </w:trPr>
        <w:tc>
          <w:tcPr>
            <w:tcW w:w="1751" w:type="pct"/>
            <w:vAlign w:val="center"/>
          </w:tcPr>
          <w:p w:rsidRPr="002870A8" w:rsidR="009460E7" w:rsidP="005C716F" w:rsidRDefault="009460E7" w14:paraId="765EBB14" w14:textId="77777777">
            <w:pPr>
              <w:keepNext/>
              <w:jc w:val="center"/>
              <w:rPr>
                <w:rFonts w:ascii="Times New Roman" w:hAnsi="Times New Roman"/>
                <w:b/>
                <w:color w:val="000000"/>
                <w:sz w:val="24"/>
                <w:szCs w:val="24"/>
              </w:rPr>
            </w:pPr>
            <w:r w:rsidRPr="002870A8">
              <w:rPr>
                <w:rFonts w:ascii="Times New Roman" w:hAnsi="Times New Roman"/>
                <w:b/>
                <w:color w:val="000000"/>
                <w:sz w:val="24"/>
                <w:szCs w:val="24"/>
              </w:rPr>
              <w:t>Respondent</w:t>
            </w:r>
          </w:p>
        </w:tc>
        <w:tc>
          <w:tcPr>
            <w:tcW w:w="744" w:type="pct"/>
            <w:vAlign w:val="center"/>
          </w:tcPr>
          <w:p w:rsidRPr="002870A8" w:rsidR="009460E7" w:rsidP="005C716F" w:rsidRDefault="009460E7" w14:paraId="2B3BE0AF" w14:textId="77777777">
            <w:pPr>
              <w:keepNext/>
              <w:jc w:val="center"/>
              <w:rPr>
                <w:rFonts w:ascii="Times New Roman" w:hAnsi="Times New Roman"/>
                <w:b/>
                <w:color w:val="000000"/>
                <w:sz w:val="24"/>
                <w:szCs w:val="24"/>
              </w:rPr>
            </w:pPr>
            <w:r w:rsidRPr="002870A8">
              <w:rPr>
                <w:rFonts w:ascii="Times New Roman" w:hAnsi="Times New Roman"/>
                <w:b/>
                <w:color w:val="000000"/>
                <w:sz w:val="24"/>
                <w:szCs w:val="24"/>
              </w:rPr>
              <w:t>Hours per respondent</w:t>
            </w:r>
          </w:p>
        </w:tc>
        <w:tc>
          <w:tcPr>
            <w:tcW w:w="870" w:type="pct"/>
            <w:vAlign w:val="center"/>
          </w:tcPr>
          <w:p w:rsidRPr="002870A8" w:rsidR="009460E7" w:rsidP="005C716F" w:rsidRDefault="009460E7" w14:paraId="33275B23" w14:textId="77777777">
            <w:pPr>
              <w:keepNext/>
              <w:jc w:val="center"/>
              <w:rPr>
                <w:rFonts w:ascii="Times New Roman" w:hAnsi="Times New Roman"/>
                <w:b/>
                <w:color w:val="000000"/>
                <w:sz w:val="24"/>
                <w:szCs w:val="24"/>
              </w:rPr>
            </w:pPr>
            <w:r w:rsidRPr="002870A8">
              <w:rPr>
                <w:rFonts w:ascii="Times New Roman" w:hAnsi="Times New Roman"/>
                <w:b/>
                <w:color w:val="000000"/>
                <w:sz w:val="24"/>
                <w:szCs w:val="24"/>
              </w:rPr>
              <w:t>Number of respondents</w:t>
            </w:r>
          </w:p>
        </w:tc>
        <w:tc>
          <w:tcPr>
            <w:tcW w:w="920" w:type="pct"/>
            <w:vAlign w:val="center"/>
          </w:tcPr>
          <w:p w:rsidRPr="002870A8" w:rsidR="009460E7" w:rsidP="005C716F" w:rsidRDefault="009460E7" w14:paraId="07E02516" w14:textId="77777777">
            <w:pPr>
              <w:keepNext/>
              <w:jc w:val="center"/>
              <w:rPr>
                <w:rFonts w:ascii="Times New Roman" w:hAnsi="Times New Roman"/>
                <w:b/>
                <w:color w:val="000000"/>
                <w:sz w:val="24"/>
                <w:szCs w:val="24"/>
              </w:rPr>
            </w:pPr>
            <w:r w:rsidRPr="002870A8">
              <w:rPr>
                <w:rFonts w:ascii="Times New Roman" w:hAnsi="Times New Roman"/>
                <w:b/>
                <w:color w:val="000000"/>
                <w:sz w:val="24"/>
                <w:szCs w:val="24"/>
              </w:rPr>
              <w:t>Number of responses</w:t>
            </w:r>
          </w:p>
        </w:tc>
        <w:tc>
          <w:tcPr>
            <w:tcW w:w="715" w:type="pct"/>
            <w:vAlign w:val="center"/>
          </w:tcPr>
          <w:p w:rsidRPr="002870A8" w:rsidR="009460E7" w:rsidP="005C716F" w:rsidRDefault="009460E7" w14:paraId="3CFB6887" w14:textId="77777777">
            <w:pPr>
              <w:keepNext/>
              <w:jc w:val="center"/>
              <w:rPr>
                <w:rFonts w:ascii="Times New Roman" w:hAnsi="Times New Roman"/>
                <w:b/>
                <w:color w:val="000000"/>
                <w:sz w:val="24"/>
                <w:szCs w:val="24"/>
              </w:rPr>
            </w:pPr>
            <w:r w:rsidRPr="002870A8">
              <w:rPr>
                <w:rFonts w:ascii="Times New Roman" w:hAnsi="Times New Roman"/>
                <w:b/>
                <w:color w:val="000000"/>
                <w:sz w:val="24"/>
                <w:szCs w:val="24"/>
              </w:rPr>
              <w:t>Total hours</w:t>
            </w:r>
            <w:r w:rsidRPr="002870A8">
              <w:rPr>
                <w:rFonts w:ascii="Times New Roman" w:hAnsi="Times New Roman"/>
                <w:b/>
                <w:bCs/>
                <w:color w:val="000000"/>
                <w:sz w:val="24"/>
                <w:szCs w:val="24"/>
              </w:rPr>
              <w:t xml:space="preserve"> (rounded up</w:t>
            </w:r>
            <w:r w:rsidRPr="002870A8">
              <w:rPr>
                <w:rFonts w:ascii="Times New Roman" w:hAnsi="Times New Roman"/>
                <w:bCs/>
                <w:color w:val="000000"/>
                <w:sz w:val="24"/>
                <w:szCs w:val="24"/>
              </w:rPr>
              <w:t>)</w:t>
            </w:r>
          </w:p>
        </w:tc>
      </w:tr>
      <w:tr w:rsidRPr="002870A8" w:rsidR="009460E7" w:rsidTr="005C716F" w14:paraId="6C42F873" w14:textId="77777777">
        <w:trPr>
          <w:trHeight w:val="432"/>
        </w:trPr>
        <w:tc>
          <w:tcPr>
            <w:tcW w:w="5000" w:type="pct"/>
            <w:gridSpan w:val="5"/>
            <w:shd w:val="clear" w:color="auto" w:fill="D9D9D9"/>
            <w:vAlign w:val="center"/>
          </w:tcPr>
          <w:p w:rsidRPr="002870A8" w:rsidR="009460E7" w:rsidP="005C716F" w:rsidRDefault="009460E7" w14:paraId="71A89AAE" w14:textId="77777777">
            <w:pPr>
              <w:keepNext/>
              <w:jc w:val="center"/>
              <w:rPr>
                <w:rFonts w:ascii="Times New Roman" w:hAnsi="Times New Roman"/>
                <w:color w:val="000000"/>
                <w:sz w:val="24"/>
                <w:szCs w:val="24"/>
              </w:rPr>
            </w:pPr>
            <w:r w:rsidRPr="002870A8">
              <w:rPr>
                <w:rFonts w:ascii="Times New Roman" w:hAnsi="Times New Roman"/>
                <w:color w:val="000000"/>
                <w:sz w:val="24"/>
                <w:szCs w:val="24"/>
              </w:rPr>
              <w:t>Parent or Legal Guardian for Student Recruitment</w:t>
            </w:r>
          </w:p>
        </w:tc>
      </w:tr>
      <w:tr w:rsidRPr="002870A8" w:rsidR="009460E7" w:rsidTr="005C716F" w14:paraId="653E320E" w14:textId="77777777">
        <w:trPr>
          <w:trHeight w:val="288"/>
        </w:trPr>
        <w:tc>
          <w:tcPr>
            <w:tcW w:w="1751" w:type="pct"/>
            <w:shd w:val="clear" w:color="auto" w:fill="auto"/>
            <w:vAlign w:val="center"/>
          </w:tcPr>
          <w:p w:rsidRPr="002870A8" w:rsidR="009460E7" w:rsidP="005C716F" w:rsidRDefault="009460E7" w14:paraId="60423BB4" w14:textId="77777777">
            <w:pPr>
              <w:keepNext/>
              <w:jc w:val="center"/>
              <w:rPr>
                <w:rFonts w:ascii="Times New Roman" w:hAnsi="Times New Roman"/>
                <w:color w:val="000000"/>
                <w:sz w:val="24"/>
                <w:szCs w:val="24"/>
              </w:rPr>
            </w:pPr>
            <w:r w:rsidRPr="002870A8">
              <w:rPr>
                <w:rFonts w:ascii="Times New Roman" w:hAnsi="Times New Roman"/>
                <w:color w:val="000000"/>
                <w:sz w:val="24"/>
                <w:szCs w:val="24"/>
              </w:rPr>
              <w:t>Recruitment, screening, and inviting</w:t>
            </w:r>
          </w:p>
        </w:tc>
        <w:tc>
          <w:tcPr>
            <w:tcW w:w="744" w:type="pct"/>
            <w:shd w:val="clear" w:color="auto" w:fill="auto"/>
            <w:vAlign w:val="center"/>
          </w:tcPr>
          <w:p w:rsidRPr="002870A8" w:rsidR="009460E7" w:rsidP="005C716F" w:rsidRDefault="009460E7" w14:paraId="67F93FD4" w14:textId="77777777">
            <w:pPr>
              <w:keepNext/>
              <w:jc w:val="center"/>
              <w:rPr>
                <w:rFonts w:ascii="Times New Roman" w:hAnsi="Times New Roman"/>
                <w:color w:val="000000"/>
                <w:sz w:val="24"/>
                <w:szCs w:val="24"/>
              </w:rPr>
            </w:pPr>
            <w:r w:rsidRPr="002870A8">
              <w:rPr>
                <w:rFonts w:ascii="Times New Roman" w:hAnsi="Times New Roman"/>
                <w:color w:val="000000"/>
                <w:sz w:val="24"/>
                <w:szCs w:val="24"/>
              </w:rPr>
              <w:t>0.15</w:t>
            </w:r>
          </w:p>
        </w:tc>
        <w:tc>
          <w:tcPr>
            <w:tcW w:w="870" w:type="pct"/>
            <w:vAlign w:val="center"/>
          </w:tcPr>
          <w:p w:rsidRPr="002870A8" w:rsidR="009460E7" w:rsidP="005C716F" w:rsidRDefault="00A136D7" w14:paraId="6012A73E" w14:textId="13F33B23">
            <w:pPr>
              <w:keepNext/>
              <w:jc w:val="center"/>
              <w:rPr>
                <w:rFonts w:ascii="Times New Roman" w:hAnsi="Times New Roman"/>
                <w:sz w:val="24"/>
                <w:szCs w:val="24"/>
              </w:rPr>
            </w:pPr>
            <w:r>
              <w:rPr>
                <w:rFonts w:ascii="Times New Roman" w:hAnsi="Times New Roman"/>
                <w:sz w:val="24"/>
                <w:szCs w:val="24"/>
              </w:rPr>
              <w:t>960</w:t>
            </w:r>
          </w:p>
        </w:tc>
        <w:tc>
          <w:tcPr>
            <w:tcW w:w="920" w:type="pct"/>
            <w:shd w:val="clear" w:color="auto" w:fill="auto"/>
            <w:vAlign w:val="center"/>
          </w:tcPr>
          <w:p w:rsidRPr="002870A8" w:rsidR="009460E7" w:rsidP="005C716F" w:rsidRDefault="00A136D7" w14:paraId="46A6DFB2" w14:textId="44D94002">
            <w:pPr>
              <w:keepNext/>
              <w:jc w:val="center"/>
              <w:rPr>
                <w:rFonts w:ascii="Times New Roman" w:hAnsi="Times New Roman"/>
                <w:sz w:val="24"/>
                <w:szCs w:val="24"/>
              </w:rPr>
            </w:pPr>
            <w:r>
              <w:rPr>
                <w:rFonts w:ascii="Times New Roman" w:hAnsi="Times New Roman"/>
                <w:sz w:val="24"/>
                <w:szCs w:val="24"/>
              </w:rPr>
              <w:t>960</w:t>
            </w:r>
          </w:p>
        </w:tc>
        <w:tc>
          <w:tcPr>
            <w:tcW w:w="715" w:type="pct"/>
            <w:shd w:val="clear" w:color="auto" w:fill="auto"/>
            <w:vAlign w:val="center"/>
          </w:tcPr>
          <w:p w:rsidRPr="002870A8" w:rsidR="009460E7" w:rsidP="005C716F" w:rsidRDefault="009460E7" w14:paraId="0AE09844" w14:textId="3E0E72A0">
            <w:pPr>
              <w:keepNext/>
              <w:jc w:val="center"/>
              <w:rPr>
                <w:rFonts w:ascii="Times New Roman" w:hAnsi="Times New Roman"/>
                <w:sz w:val="24"/>
                <w:szCs w:val="24"/>
              </w:rPr>
            </w:pPr>
            <w:r w:rsidRPr="002870A8">
              <w:rPr>
                <w:rFonts w:ascii="Times New Roman" w:hAnsi="Times New Roman"/>
                <w:sz w:val="24"/>
                <w:szCs w:val="24"/>
              </w:rPr>
              <w:t>1</w:t>
            </w:r>
            <w:r w:rsidR="00A136D7">
              <w:rPr>
                <w:rFonts w:ascii="Times New Roman" w:hAnsi="Times New Roman"/>
                <w:sz w:val="24"/>
                <w:szCs w:val="24"/>
              </w:rPr>
              <w:t>44</w:t>
            </w:r>
          </w:p>
        </w:tc>
      </w:tr>
      <w:tr w:rsidRPr="002870A8" w:rsidR="009460E7" w:rsidTr="005C716F" w14:paraId="63096B10" w14:textId="77777777">
        <w:trPr>
          <w:trHeight w:val="432"/>
        </w:trPr>
        <w:tc>
          <w:tcPr>
            <w:tcW w:w="5000" w:type="pct"/>
            <w:gridSpan w:val="5"/>
            <w:shd w:val="clear" w:color="auto" w:fill="D9D9D9"/>
            <w:vAlign w:val="center"/>
          </w:tcPr>
          <w:p w:rsidRPr="002870A8" w:rsidR="009460E7" w:rsidP="005C716F" w:rsidRDefault="009460E7" w14:paraId="1E133C9F" w14:textId="77777777">
            <w:pPr>
              <w:keepNext/>
              <w:jc w:val="center"/>
              <w:rPr>
                <w:rFonts w:ascii="Times New Roman" w:hAnsi="Times New Roman"/>
                <w:color w:val="000000"/>
                <w:sz w:val="24"/>
                <w:szCs w:val="24"/>
              </w:rPr>
            </w:pPr>
            <w:r w:rsidRPr="002870A8">
              <w:rPr>
                <w:rFonts w:ascii="Times New Roman" w:hAnsi="Times New Roman"/>
                <w:color w:val="000000"/>
                <w:sz w:val="24"/>
                <w:szCs w:val="24"/>
              </w:rPr>
              <w:t>Participation (Cognitive Interviews)</w:t>
            </w:r>
          </w:p>
        </w:tc>
      </w:tr>
      <w:tr w:rsidRPr="002870A8" w:rsidR="009460E7" w:rsidTr="005C716F" w14:paraId="2D21BA86" w14:textId="77777777">
        <w:trPr>
          <w:trHeight w:val="288"/>
        </w:trPr>
        <w:tc>
          <w:tcPr>
            <w:tcW w:w="1751" w:type="pct"/>
            <w:vAlign w:val="center"/>
          </w:tcPr>
          <w:p w:rsidRPr="002870A8" w:rsidR="009460E7" w:rsidP="005C716F" w:rsidRDefault="009460E7" w14:paraId="7B5D33B4" w14:textId="77777777">
            <w:pPr>
              <w:keepNext/>
              <w:jc w:val="center"/>
              <w:rPr>
                <w:rFonts w:ascii="Times New Roman" w:hAnsi="Times New Roman"/>
                <w:color w:val="000000"/>
                <w:sz w:val="24"/>
                <w:szCs w:val="24"/>
              </w:rPr>
            </w:pPr>
            <w:r w:rsidRPr="002870A8">
              <w:rPr>
                <w:rFonts w:ascii="Times New Roman" w:hAnsi="Times New Roman"/>
                <w:color w:val="000000"/>
                <w:sz w:val="24"/>
                <w:szCs w:val="24"/>
              </w:rPr>
              <w:t>Students</w:t>
            </w:r>
          </w:p>
        </w:tc>
        <w:tc>
          <w:tcPr>
            <w:tcW w:w="744" w:type="pct"/>
            <w:vAlign w:val="center"/>
          </w:tcPr>
          <w:p w:rsidRPr="002870A8" w:rsidR="009460E7" w:rsidP="005C716F" w:rsidRDefault="009460E7" w14:paraId="41957A00" w14:textId="794E85BA">
            <w:pPr>
              <w:keepNext/>
              <w:jc w:val="center"/>
              <w:rPr>
                <w:rFonts w:ascii="Times New Roman" w:hAnsi="Times New Roman"/>
                <w:color w:val="000000"/>
                <w:sz w:val="24"/>
                <w:szCs w:val="24"/>
              </w:rPr>
            </w:pPr>
            <w:r>
              <w:rPr>
                <w:rFonts w:ascii="Times New Roman" w:hAnsi="Times New Roman"/>
                <w:color w:val="000000"/>
                <w:sz w:val="24"/>
                <w:szCs w:val="24"/>
              </w:rPr>
              <w:t>1</w:t>
            </w:r>
          </w:p>
        </w:tc>
        <w:tc>
          <w:tcPr>
            <w:tcW w:w="870" w:type="pct"/>
            <w:vAlign w:val="center"/>
          </w:tcPr>
          <w:p w:rsidRPr="002870A8" w:rsidR="009460E7" w:rsidP="005C716F" w:rsidRDefault="009460E7" w14:paraId="1E762459" w14:textId="7D90122F">
            <w:pPr>
              <w:keepNext/>
              <w:jc w:val="center"/>
              <w:rPr>
                <w:rFonts w:ascii="Times New Roman" w:hAnsi="Times New Roman"/>
                <w:color w:val="000000"/>
                <w:sz w:val="24"/>
                <w:szCs w:val="24"/>
              </w:rPr>
            </w:pPr>
            <w:r>
              <w:rPr>
                <w:rFonts w:ascii="Times New Roman" w:hAnsi="Times New Roman"/>
                <w:color w:val="000000"/>
                <w:sz w:val="24"/>
                <w:szCs w:val="24"/>
              </w:rPr>
              <w:t>56</w:t>
            </w:r>
          </w:p>
        </w:tc>
        <w:tc>
          <w:tcPr>
            <w:tcW w:w="920" w:type="pct"/>
            <w:vAlign w:val="center"/>
          </w:tcPr>
          <w:p w:rsidRPr="002870A8" w:rsidR="009460E7" w:rsidP="005C716F" w:rsidRDefault="00A136D7" w14:paraId="355D35B6" w14:textId="6196B0B1">
            <w:pPr>
              <w:keepNext/>
              <w:jc w:val="center"/>
              <w:rPr>
                <w:rFonts w:ascii="Times New Roman" w:hAnsi="Times New Roman"/>
                <w:sz w:val="24"/>
                <w:szCs w:val="24"/>
              </w:rPr>
            </w:pPr>
            <w:r>
              <w:rPr>
                <w:rFonts w:ascii="Times New Roman" w:hAnsi="Times New Roman"/>
                <w:sz w:val="24"/>
                <w:szCs w:val="24"/>
              </w:rPr>
              <w:t>56</w:t>
            </w:r>
          </w:p>
        </w:tc>
        <w:tc>
          <w:tcPr>
            <w:tcW w:w="715" w:type="pct"/>
            <w:vAlign w:val="center"/>
          </w:tcPr>
          <w:p w:rsidRPr="002870A8" w:rsidR="009460E7" w:rsidP="005C716F" w:rsidRDefault="00A136D7" w14:paraId="53E2569D" w14:textId="03559EEC">
            <w:pPr>
              <w:keepNext/>
              <w:jc w:val="center"/>
              <w:rPr>
                <w:rFonts w:ascii="Times New Roman" w:hAnsi="Times New Roman"/>
                <w:sz w:val="24"/>
                <w:szCs w:val="24"/>
              </w:rPr>
            </w:pPr>
            <w:r>
              <w:rPr>
                <w:rFonts w:ascii="Times New Roman" w:hAnsi="Times New Roman"/>
                <w:sz w:val="24"/>
                <w:szCs w:val="24"/>
              </w:rPr>
              <w:t>56</w:t>
            </w:r>
          </w:p>
        </w:tc>
      </w:tr>
      <w:tr w:rsidRPr="002870A8" w:rsidR="009460E7" w:rsidTr="005C716F" w14:paraId="7A073E35" w14:textId="77777777">
        <w:trPr>
          <w:trHeight w:val="288"/>
        </w:trPr>
        <w:tc>
          <w:tcPr>
            <w:tcW w:w="1751" w:type="pct"/>
            <w:shd w:val="clear" w:color="auto" w:fill="BFBFBF"/>
            <w:vAlign w:val="center"/>
          </w:tcPr>
          <w:p w:rsidRPr="002870A8" w:rsidR="009460E7" w:rsidP="005C716F" w:rsidRDefault="009460E7" w14:paraId="72AFDC85" w14:textId="77777777">
            <w:pPr>
              <w:keepNext/>
              <w:jc w:val="center"/>
              <w:rPr>
                <w:rFonts w:ascii="Times New Roman" w:hAnsi="Times New Roman"/>
                <w:b/>
                <w:color w:val="000000"/>
                <w:sz w:val="24"/>
                <w:szCs w:val="24"/>
              </w:rPr>
            </w:pPr>
            <w:r w:rsidRPr="002870A8">
              <w:rPr>
                <w:rFonts w:ascii="Times New Roman" w:hAnsi="Times New Roman"/>
                <w:b/>
                <w:color w:val="000000"/>
                <w:sz w:val="24"/>
                <w:szCs w:val="24"/>
              </w:rPr>
              <w:t>Total Burden</w:t>
            </w:r>
          </w:p>
        </w:tc>
        <w:tc>
          <w:tcPr>
            <w:tcW w:w="744" w:type="pct"/>
            <w:shd w:val="clear" w:color="auto" w:fill="BFBFBF"/>
            <w:vAlign w:val="center"/>
          </w:tcPr>
          <w:p w:rsidRPr="002870A8" w:rsidR="009460E7" w:rsidP="005C716F" w:rsidRDefault="009460E7" w14:paraId="5FABC4F0" w14:textId="77777777">
            <w:pPr>
              <w:keepNext/>
              <w:jc w:val="center"/>
              <w:rPr>
                <w:rFonts w:ascii="Times New Roman" w:hAnsi="Times New Roman"/>
                <w:b/>
                <w:color w:val="000000"/>
                <w:sz w:val="24"/>
                <w:szCs w:val="24"/>
              </w:rPr>
            </w:pPr>
          </w:p>
        </w:tc>
        <w:tc>
          <w:tcPr>
            <w:tcW w:w="870" w:type="pct"/>
            <w:shd w:val="clear" w:color="auto" w:fill="BFBFBF"/>
            <w:vAlign w:val="center"/>
          </w:tcPr>
          <w:p w:rsidRPr="002870A8" w:rsidR="009460E7" w:rsidP="008D3B11" w:rsidRDefault="008D3B11" w14:paraId="5BAF174F" w14:textId="2AB58990">
            <w:pPr>
              <w:keepNext/>
              <w:jc w:val="center"/>
              <w:rPr>
                <w:rFonts w:ascii="Times New Roman" w:hAnsi="Times New Roman"/>
                <w:b/>
                <w:color w:val="000000"/>
                <w:sz w:val="24"/>
                <w:szCs w:val="24"/>
              </w:rPr>
            </w:pPr>
            <w:r>
              <w:rPr>
                <w:rFonts w:ascii="Times New Roman" w:hAnsi="Times New Roman"/>
                <w:b/>
                <w:color w:val="000000"/>
                <w:sz w:val="24"/>
                <w:szCs w:val="24"/>
              </w:rPr>
              <w:t>1,016</w:t>
            </w:r>
          </w:p>
        </w:tc>
        <w:tc>
          <w:tcPr>
            <w:tcW w:w="920" w:type="pct"/>
            <w:shd w:val="clear" w:color="auto" w:fill="BFBFBF"/>
            <w:vAlign w:val="center"/>
          </w:tcPr>
          <w:p w:rsidRPr="002870A8" w:rsidR="009460E7" w:rsidP="005C716F" w:rsidRDefault="009460E7" w14:paraId="671E0FA8" w14:textId="66014346">
            <w:pPr>
              <w:jc w:val="center"/>
              <w:rPr>
                <w:rFonts w:ascii="Times New Roman" w:hAnsi="Times New Roman"/>
                <w:b/>
                <w:bCs/>
                <w:sz w:val="24"/>
                <w:szCs w:val="24"/>
              </w:rPr>
            </w:pPr>
            <w:r>
              <w:rPr>
                <w:rFonts w:ascii="Times New Roman" w:hAnsi="Times New Roman"/>
                <w:b/>
                <w:bCs/>
                <w:sz w:val="24"/>
                <w:szCs w:val="24"/>
              </w:rPr>
              <w:t>1,</w:t>
            </w:r>
            <w:r w:rsidR="00A136D7">
              <w:rPr>
                <w:rFonts w:ascii="Times New Roman" w:hAnsi="Times New Roman"/>
                <w:b/>
                <w:bCs/>
                <w:sz w:val="24"/>
                <w:szCs w:val="24"/>
              </w:rPr>
              <w:t>016</w:t>
            </w:r>
          </w:p>
        </w:tc>
        <w:tc>
          <w:tcPr>
            <w:tcW w:w="715" w:type="pct"/>
            <w:shd w:val="clear" w:color="auto" w:fill="BFBFBF"/>
            <w:vAlign w:val="center"/>
          </w:tcPr>
          <w:p w:rsidRPr="002870A8" w:rsidR="009460E7" w:rsidP="005C716F" w:rsidRDefault="00A136D7" w14:paraId="074B97B2" w14:textId="74F99A90">
            <w:pPr>
              <w:jc w:val="center"/>
              <w:rPr>
                <w:rFonts w:ascii="Times New Roman" w:hAnsi="Times New Roman"/>
                <w:b/>
                <w:bCs/>
                <w:sz w:val="24"/>
                <w:szCs w:val="24"/>
              </w:rPr>
            </w:pPr>
            <w:r>
              <w:rPr>
                <w:rFonts w:ascii="Times New Roman" w:hAnsi="Times New Roman"/>
                <w:b/>
                <w:bCs/>
                <w:sz w:val="24"/>
                <w:szCs w:val="24"/>
              </w:rPr>
              <w:t>200</w:t>
            </w:r>
          </w:p>
        </w:tc>
      </w:tr>
    </w:tbl>
    <w:p w:rsidRPr="00CD3FEA" w:rsidR="009460E7" w:rsidP="00462FE5" w:rsidRDefault="009460E7" w14:paraId="59038052" w14:textId="77777777">
      <w:pPr>
        <w:rPr>
          <w:rStyle w:val="StyleTimesNewRoman"/>
          <w:sz w:val="14"/>
          <w:szCs w:val="14"/>
        </w:rPr>
      </w:pPr>
    </w:p>
    <w:p w:rsidR="009956F6" w:rsidP="0005218C" w:rsidRDefault="0005218C" w14:paraId="20B73AAE" w14:textId="21089514">
      <w:pPr>
        <w:pStyle w:val="Heading1"/>
      </w:pPr>
      <w:bookmarkStart w:name="_Toc286052970" w:id="73"/>
      <w:bookmarkStart w:name="_Toc286053021" w:id="74"/>
      <w:bookmarkStart w:name="_Toc286052971" w:id="75"/>
      <w:bookmarkStart w:name="_Toc286053022" w:id="76"/>
      <w:bookmarkStart w:name="_Toc286052972" w:id="77"/>
      <w:bookmarkStart w:name="_Toc286053023" w:id="78"/>
      <w:bookmarkStart w:name="_Toc286052973" w:id="79"/>
      <w:bookmarkStart w:name="_Toc286053024" w:id="80"/>
      <w:bookmarkStart w:name="_Toc286052974" w:id="81"/>
      <w:bookmarkStart w:name="_Toc286053025" w:id="82"/>
      <w:bookmarkStart w:name="_Toc286052975" w:id="83"/>
      <w:bookmarkStart w:name="_Toc286053026" w:id="84"/>
      <w:bookmarkStart w:name="_Toc286052976" w:id="85"/>
      <w:bookmarkStart w:name="_Toc286053027" w:id="86"/>
      <w:bookmarkStart w:name="_Toc227120145" w:id="87"/>
      <w:bookmarkStart w:name="_Toc286053028" w:id="88"/>
      <w:bookmarkStart w:name="_Toc32934087" w:id="89"/>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7)  </w:t>
      </w:r>
      <w:r w:rsidRPr="001F7609" w:rsidR="00A06368">
        <w:t>Estimate of Costs for Paying Respondents</w:t>
      </w:r>
      <w:bookmarkEnd w:id="87"/>
      <w:bookmarkEnd w:id="88"/>
      <w:bookmarkEnd w:id="89"/>
    </w:p>
    <w:p w:rsidRPr="008178DC" w:rsidR="006128FF" w:rsidP="00DE7F72" w:rsidRDefault="00F553CC" w14:paraId="3052F5FC" w14:textId="4F5FD093">
      <w:pPr>
        <w:rPr>
          <w:rStyle w:val="StyleTimesNewRoman"/>
          <w:szCs w:val="24"/>
        </w:rPr>
      </w:pPr>
      <w:r>
        <w:rPr>
          <w:rStyle w:val="StyleTimesNewRoman"/>
          <w:szCs w:val="24"/>
        </w:rPr>
        <w:t>E</w:t>
      </w:r>
      <w:r w:rsidRPr="004D05DB" w:rsidR="00DE7F72">
        <w:rPr>
          <w:rStyle w:val="StyleTimesNewRoman"/>
        </w:rPr>
        <w:t>ach participating student will receive a $</w:t>
      </w:r>
      <w:r w:rsidR="00B406C4">
        <w:rPr>
          <w:rStyle w:val="StyleTimesNewRoman"/>
        </w:rPr>
        <w:t>50</w:t>
      </w:r>
      <w:r w:rsidRPr="004D05DB" w:rsidR="00B406C4">
        <w:rPr>
          <w:rStyle w:val="StyleTimesNewRoman"/>
        </w:rPr>
        <w:t xml:space="preserve"> </w:t>
      </w:r>
      <w:r w:rsidRPr="004D05DB" w:rsidR="00DE7F72">
        <w:rPr>
          <w:rStyle w:val="StyleTimesNewRoman"/>
        </w:rPr>
        <w:t xml:space="preserve">gift card </w:t>
      </w:r>
      <w:r w:rsidR="005914D3">
        <w:rPr>
          <w:rStyle w:val="StyleTimesNewRoman"/>
        </w:rPr>
        <w:t>as a thank you for</w:t>
      </w:r>
      <w:r w:rsidR="00DE7F72">
        <w:rPr>
          <w:rStyle w:val="StyleTimesNewRoman"/>
        </w:rPr>
        <w:t xml:space="preserve"> his or her</w:t>
      </w:r>
      <w:r w:rsidRPr="004D05DB" w:rsidR="00DE7F72">
        <w:rPr>
          <w:rStyle w:val="StyleTimesNewRoman"/>
        </w:rPr>
        <w:t xml:space="preserve"> time and effort. In addition, </w:t>
      </w:r>
      <w:r w:rsidR="00DE7F72">
        <w:rPr>
          <w:rStyle w:val="StyleTimesNewRoman"/>
        </w:rPr>
        <w:t>NCES is</w:t>
      </w:r>
      <w:r w:rsidRPr="004D05DB" w:rsidR="00DE7F72">
        <w:rPr>
          <w:rStyle w:val="StyleTimesNewRoman"/>
        </w:rPr>
        <w:t xml:space="preserve"> offering a gift card of $25 </w:t>
      </w:r>
      <w:r w:rsidR="00DE7F72">
        <w:rPr>
          <w:rStyle w:val="StyleTimesNewRoman"/>
        </w:rPr>
        <w:t>for a</w:t>
      </w:r>
      <w:r w:rsidRPr="004D05DB" w:rsidR="00DE7F72">
        <w:rPr>
          <w:rStyle w:val="StyleTimesNewRoman"/>
        </w:rPr>
        <w:t xml:space="preserve"> parent </w:t>
      </w:r>
      <w:r w:rsidR="00DE7F72">
        <w:rPr>
          <w:rStyle w:val="StyleTimesNewRoman"/>
        </w:rPr>
        <w:t xml:space="preserve">or legal guardian </w:t>
      </w:r>
      <w:r w:rsidRPr="004D05DB" w:rsidR="00DE7F72">
        <w:rPr>
          <w:rStyle w:val="StyleTimesNewRoman"/>
        </w:rPr>
        <w:t xml:space="preserve">to </w:t>
      </w:r>
      <w:r w:rsidR="005914D3">
        <w:rPr>
          <w:rStyle w:val="StyleTimesNewRoman"/>
        </w:rPr>
        <w:t xml:space="preserve">thank </w:t>
      </w:r>
      <w:r w:rsidR="00DE7F72">
        <w:rPr>
          <w:rStyle w:val="StyleTimesNewRoman"/>
        </w:rPr>
        <w:t>him or her</w:t>
      </w:r>
      <w:r w:rsidRPr="004D05DB" w:rsidR="00DE7F72">
        <w:rPr>
          <w:rStyle w:val="StyleTimesNewRoman"/>
        </w:rPr>
        <w:t xml:space="preserve"> for </w:t>
      </w:r>
      <w:r w:rsidR="00DE7F72">
        <w:rPr>
          <w:rStyle w:val="StyleTimesNewRoman"/>
        </w:rPr>
        <w:t>the</w:t>
      </w:r>
      <w:r w:rsidRPr="004D05DB" w:rsidR="00DE7F72">
        <w:rPr>
          <w:rStyle w:val="StyleTimesNewRoman"/>
        </w:rPr>
        <w:t xml:space="preserve"> time </w:t>
      </w:r>
      <w:r w:rsidR="00DE7F72">
        <w:rPr>
          <w:rStyle w:val="StyleTimesNewRoman"/>
        </w:rPr>
        <w:t xml:space="preserve">involved </w:t>
      </w:r>
      <w:r w:rsidRPr="004D05DB" w:rsidR="00DE7F72">
        <w:rPr>
          <w:rStyle w:val="StyleTimesNewRoman"/>
        </w:rPr>
        <w:t xml:space="preserve">and </w:t>
      </w:r>
      <w:r w:rsidR="00DE7F72">
        <w:rPr>
          <w:rStyle w:val="StyleTimesNewRoman"/>
        </w:rPr>
        <w:t xml:space="preserve">to </w:t>
      </w:r>
      <w:r w:rsidRPr="004D05DB" w:rsidR="00DE7F72">
        <w:rPr>
          <w:rStyle w:val="StyleTimesNewRoman"/>
        </w:rPr>
        <w:t xml:space="preserve">help offset the travel/transportation costs of </w:t>
      </w:r>
      <w:r w:rsidR="00DE7F72">
        <w:rPr>
          <w:rStyle w:val="StyleTimesNewRoman"/>
        </w:rPr>
        <w:t>taking</w:t>
      </w:r>
      <w:r w:rsidRPr="004D05DB" w:rsidR="00DE7F72">
        <w:rPr>
          <w:rStyle w:val="StyleTimesNewRoman"/>
        </w:rPr>
        <w:t xml:space="preserve"> the participating student to and from the cognitive laboratory site. </w:t>
      </w:r>
      <w:r w:rsidR="00DE7F72">
        <w:rPr>
          <w:rStyle w:val="StyleTimesNewRoman"/>
        </w:rPr>
        <w:t xml:space="preserve">A </w:t>
      </w:r>
      <w:r w:rsidR="00DE7F72">
        <w:rPr>
          <w:rStyle w:val="StyleTimesNewRoman"/>
          <w:szCs w:val="24"/>
        </w:rPr>
        <w:t>g</w:t>
      </w:r>
      <w:r w:rsidRPr="004D05DB" w:rsidR="00DE7F72">
        <w:rPr>
          <w:rStyle w:val="StyleTimesNewRoman"/>
          <w:szCs w:val="24"/>
        </w:rPr>
        <w:t>eneric gift</w:t>
      </w:r>
      <w:r w:rsidR="00DE7F72">
        <w:rPr>
          <w:rStyle w:val="StyleTimesNewRoman"/>
          <w:szCs w:val="24"/>
        </w:rPr>
        <w:t xml:space="preserve"> </w:t>
      </w:r>
      <w:r w:rsidRPr="004D05DB" w:rsidR="00DE7F72">
        <w:rPr>
          <w:rStyle w:val="StyleTimesNewRoman"/>
          <w:szCs w:val="24"/>
        </w:rPr>
        <w:t xml:space="preserve">card </w:t>
      </w:r>
      <w:r w:rsidR="00DE7F72">
        <w:rPr>
          <w:rStyle w:val="StyleTimesNewRoman"/>
          <w:szCs w:val="24"/>
        </w:rPr>
        <w:t xml:space="preserve">(e.g., Visa gift card) </w:t>
      </w:r>
      <w:r w:rsidRPr="004D05DB" w:rsidR="00DE7F72">
        <w:rPr>
          <w:rStyle w:val="StyleTimesNewRoman"/>
          <w:szCs w:val="24"/>
        </w:rPr>
        <w:t>that can be used anywhere credit cards are accepted is the recommended incentive</w:t>
      </w:r>
      <w:r>
        <w:rPr>
          <w:rStyle w:val="StyleTimesNewRoman"/>
          <w:szCs w:val="24"/>
        </w:rPr>
        <w:t>.</w:t>
      </w:r>
      <w:r w:rsidRPr="004D05DB" w:rsidR="00DE7F72">
        <w:rPr>
          <w:rStyle w:val="StyleTimesNewRoman"/>
          <w:szCs w:val="24"/>
        </w:rPr>
        <w:t xml:space="preserve"> </w:t>
      </w:r>
    </w:p>
    <w:p w:rsidR="009956F6" w:rsidP="0005218C" w:rsidRDefault="0005218C" w14:paraId="79B3970A" w14:textId="071B8B67">
      <w:pPr>
        <w:pStyle w:val="Heading1"/>
      </w:pPr>
      <w:bookmarkStart w:name="_Toc32934088" w:id="90"/>
      <w:r>
        <w:t xml:space="preserve">8)  </w:t>
      </w:r>
      <w:r w:rsidRPr="00121AEA" w:rsidR="00121AEA">
        <w:t>Costs to Federal Government</w:t>
      </w:r>
      <w:bookmarkEnd w:id="90"/>
    </w:p>
    <w:p w:rsidR="00F0459F" w:rsidP="00C636AB" w:rsidRDefault="00F0459F" w14:paraId="79B65A4F" w14:textId="2509DF3C">
      <w:pPr>
        <w:rPr>
          <w:rStyle w:val="StyleTimesNewRoman"/>
          <w:szCs w:val="24"/>
        </w:rPr>
      </w:pPr>
      <w:r>
        <w:rPr>
          <w:rStyle w:val="StyleTimesNewRoman"/>
          <w:szCs w:val="24"/>
        </w:rPr>
        <w:t xml:space="preserve">The </w:t>
      </w:r>
      <w:r w:rsidR="0064584B">
        <w:rPr>
          <w:rStyle w:val="StyleTimesNewRoman"/>
          <w:szCs w:val="24"/>
        </w:rPr>
        <w:t>total cost to the federal government for conducting the TIMSS</w:t>
      </w:r>
      <w:r w:rsidR="00FA40FA">
        <w:rPr>
          <w:rStyle w:val="StyleTimesNewRoman"/>
          <w:szCs w:val="24"/>
        </w:rPr>
        <w:t xml:space="preserve"> 2023</w:t>
      </w:r>
      <w:r w:rsidR="0064584B">
        <w:rPr>
          <w:rStyle w:val="StyleTimesNewRoman"/>
          <w:szCs w:val="24"/>
        </w:rPr>
        <w:t xml:space="preserve"> cognitive interviews is estimated to be </w:t>
      </w:r>
      <w:r w:rsidR="003A244E">
        <w:rPr>
          <w:rStyle w:val="StyleTimesNewRoman"/>
          <w:szCs w:val="24"/>
        </w:rPr>
        <w:t>$</w:t>
      </w:r>
      <w:r w:rsidR="005C0D7E">
        <w:rPr>
          <w:rStyle w:val="StyleTimesNewRoman"/>
          <w:szCs w:val="24"/>
        </w:rPr>
        <w:t>100,000</w:t>
      </w:r>
      <w:r w:rsidR="0064584B">
        <w:rPr>
          <w:rStyle w:val="StyleTimesNewRoman"/>
          <w:szCs w:val="24"/>
        </w:rPr>
        <w:t xml:space="preserve">. The </w:t>
      </w:r>
      <w:r>
        <w:rPr>
          <w:rStyle w:val="StyleTimesNewRoman"/>
          <w:szCs w:val="24"/>
        </w:rPr>
        <w:t>estimated costs for the activities de</w:t>
      </w:r>
      <w:r w:rsidR="0064584B">
        <w:rPr>
          <w:rStyle w:val="StyleTimesNewRoman"/>
          <w:szCs w:val="24"/>
        </w:rPr>
        <w:t>tailed</w:t>
      </w:r>
      <w:r>
        <w:rPr>
          <w:rStyle w:val="StyleTimesNewRoman"/>
          <w:szCs w:val="24"/>
        </w:rPr>
        <w:t xml:space="preserve"> in this package are described below.</w:t>
      </w:r>
    </w:p>
    <w:p w:rsidRPr="00C636AB" w:rsidR="00887F80" w:rsidP="00C636AB" w:rsidRDefault="00887F80" w14:paraId="63B37651" w14:textId="77777777">
      <w:pPr>
        <w:rPr>
          <w:rStyle w:val="StyleTimesNewRoman"/>
          <w:szCs w:val="24"/>
        </w:rPr>
      </w:pPr>
    </w:p>
    <w:p w:rsidR="009E5A6A" w:rsidRDefault="00F25FFD" w14:paraId="76CEF7BC" w14:textId="77777777">
      <w:pPr>
        <w:pStyle w:val="Style1"/>
        <w:rPr>
          <w:rStyle w:val="StyleTimesNewRoman"/>
          <w:b/>
        </w:rPr>
      </w:pPr>
      <w:bookmarkStart w:name="_Toc364324929" w:id="91"/>
      <w:r w:rsidRPr="00C636AB">
        <w:rPr>
          <w:rStyle w:val="StyleTimesNewRoman"/>
          <w:b/>
        </w:rPr>
        <w:t>Table</w:t>
      </w:r>
      <w:r w:rsidRPr="00C636AB" w:rsidR="000A65DB">
        <w:rPr>
          <w:rStyle w:val="StyleTimesNewRoman"/>
          <w:b/>
        </w:rPr>
        <w:t xml:space="preserve"> </w:t>
      </w:r>
      <w:r w:rsidR="00CC13E1">
        <w:rPr>
          <w:rStyle w:val="StyleTimesNewRoman"/>
          <w:b/>
        </w:rPr>
        <w:t>3</w:t>
      </w:r>
      <w:r w:rsidRPr="00C636AB">
        <w:rPr>
          <w:rStyle w:val="StyleTimesNewRoman"/>
          <w:b/>
        </w:rPr>
        <w:t>.  Estimate of Costs</w:t>
      </w:r>
      <w:bookmarkEnd w:id="91"/>
    </w:p>
    <w:tbl>
      <w:tblPr>
        <w:tblW w:w="51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722"/>
        <w:gridCol w:w="1380"/>
        <w:gridCol w:w="1564"/>
      </w:tblGrid>
      <w:tr w:rsidRPr="004D05DB" w:rsidR="00BA4273" w:rsidTr="00CD3FEA" w14:paraId="773D1128" w14:textId="77777777">
        <w:tc>
          <w:tcPr>
            <w:tcW w:w="3620" w:type="pct"/>
            <w:vAlign w:val="center"/>
          </w:tcPr>
          <w:p w:rsidRPr="00F0459F" w:rsidR="00BA4273" w:rsidP="00CD3FEA" w:rsidRDefault="00BF7A40" w14:paraId="7D02E03A" w14:textId="77777777">
            <w:pPr>
              <w:keepNext/>
              <w:rPr>
                <w:rStyle w:val="StyleTimesNewRoman"/>
                <w:szCs w:val="24"/>
              </w:rPr>
            </w:pPr>
            <w:r w:rsidRPr="00BF7A40">
              <w:rPr>
                <w:rStyle w:val="StyleTimesNewRoman"/>
                <w:b/>
                <w:szCs w:val="24"/>
              </w:rPr>
              <w:t>Activity</w:t>
            </w:r>
          </w:p>
        </w:tc>
        <w:tc>
          <w:tcPr>
            <w:tcW w:w="647" w:type="pct"/>
            <w:vAlign w:val="center"/>
          </w:tcPr>
          <w:p w:rsidRPr="00DE4061" w:rsidR="00BA4273" w:rsidP="00CD3FEA" w:rsidRDefault="00BF7A40" w14:paraId="726117DD" w14:textId="77777777">
            <w:pPr>
              <w:keepNext/>
              <w:ind w:left="-99" w:right="-108"/>
              <w:rPr>
                <w:rStyle w:val="StyleTimesNewRoman"/>
                <w:sz w:val="22"/>
                <w:szCs w:val="22"/>
              </w:rPr>
            </w:pPr>
            <w:r w:rsidRPr="00DE4061">
              <w:rPr>
                <w:rStyle w:val="StyleTimesNewRoman"/>
                <w:b/>
                <w:sz w:val="22"/>
                <w:szCs w:val="22"/>
              </w:rPr>
              <w:t>Provider</w:t>
            </w:r>
          </w:p>
        </w:tc>
        <w:tc>
          <w:tcPr>
            <w:tcW w:w="733" w:type="pct"/>
            <w:vAlign w:val="center"/>
          </w:tcPr>
          <w:p w:rsidRPr="00DE4061" w:rsidR="00BA4273" w:rsidP="00CD3FEA" w:rsidRDefault="00BF7A40" w14:paraId="11DD70CD" w14:textId="695C7AAE">
            <w:pPr>
              <w:keepNext/>
              <w:ind w:left="-108" w:right="-126"/>
              <w:rPr>
                <w:rStyle w:val="StyleTimesNewRoman"/>
                <w:sz w:val="22"/>
                <w:szCs w:val="22"/>
              </w:rPr>
            </w:pPr>
            <w:r w:rsidRPr="00DE4061">
              <w:rPr>
                <w:rStyle w:val="StyleTimesNewRoman"/>
                <w:b/>
                <w:sz w:val="22"/>
                <w:szCs w:val="22"/>
              </w:rPr>
              <w:t>Estimated Cost</w:t>
            </w:r>
          </w:p>
        </w:tc>
      </w:tr>
      <w:tr w:rsidRPr="004D05DB" w:rsidR="00E936FB" w:rsidTr="00CD3FEA" w14:paraId="716D7399" w14:textId="77777777">
        <w:tc>
          <w:tcPr>
            <w:tcW w:w="3620" w:type="pct"/>
            <w:vAlign w:val="center"/>
          </w:tcPr>
          <w:p w:rsidRPr="009D3508" w:rsidR="00B3501A" w:rsidP="009D3508" w:rsidRDefault="00324A77" w14:paraId="7CC81D92" w14:textId="77777777">
            <w:pPr>
              <w:keepNext/>
              <w:ind w:left="90"/>
              <w:rPr>
                <w:rStyle w:val="StyleTimesNewRoman"/>
                <w:szCs w:val="24"/>
              </w:rPr>
            </w:pPr>
            <w:r w:rsidRPr="009D3508">
              <w:rPr>
                <w:rStyle w:val="StyleTimesNewRoman"/>
                <w:szCs w:val="24"/>
              </w:rPr>
              <w:t>Design, preparation, and conduct of cognitive interviews (data collection, analysis, and reporting)</w:t>
            </w:r>
          </w:p>
        </w:tc>
        <w:tc>
          <w:tcPr>
            <w:tcW w:w="647" w:type="pct"/>
            <w:vAlign w:val="center"/>
          </w:tcPr>
          <w:p w:rsidRPr="00DE4061" w:rsidR="00E936FB" w:rsidP="00DE4061" w:rsidRDefault="00E15CE7" w14:paraId="24235590" w14:textId="77777777">
            <w:pPr>
              <w:keepNext/>
              <w:ind w:left="-99" w:right="-108"/>
              <w:rPr>
                <w:rStyle w:val="StyleTimesNewRoman"/>
                <w:sz w:val="22"/>
                <w:szCs w:val="22"/>
              </w:rPr>
            </w:pPr>
            <w:r>
              <w:rPr>
                <w:rStyle w:val="StyleTimesNewRoman"/>
                <w:sz w:val="22"/>
                <w:szCs w:val="22"/>
              </w:rPr>
              <w:t>AIR</w:t>
            </w:r>
          </w:p>
        </w:tc>
        <w:tc>
          <w:tcPr>
            <w:tcW w:w="733" w:type="pct"/>
            <w:vAlign w:val="center"/>
          </w:tcPr>
          <w:p w:rsidRPr="00DE4061" w:rsidR="00E936FB" w:rsidP="001E147C" w:rsidRDefault="00324A77" w14:paraId="7A9641F6" w14:textId="12E0662F">
            <w:pPr>
              <w:keepNext/>
              <w:ind w:right="144"/>
              <w:jc w:val="right"/>
              <w:rPr>
                <w:rStyle w:val="StyleTimesNewRoman"/>
                <w:szCs w:val="24"/>
              </w:rPr>
            </w:pPr>
            <w:r>
              <w:rPr>
                <w:rStyle w:val="StyleTimesNewRoman"/>
                <w:szCs w:val="24"/>
              </w:rPr>
              <w:t>$</w:t>
            </w:r>
            <w:r w:rsidR="005C0D7E">
              <w:rPr>
                <w:rStyle w:val="StyleTimesNewRoman"/>
                <w:szCs w:val="24"/>
              </w:rPr>
              <w:t>84,000</w:t>
            </w:r>
          </w:p>
        </w:tc>
      </w:tr>
      <w:tr w:rsidRPr="004D05DB" w:rsidR="00F0459F" w:rsidTr="00CD3FEA" w14:paraId="1EB6EB06" w14:textId="77777777">
        <w:tc>
          <w:tcPr>
            <w:tcW w:w="3620" w:type="pct"/>
            <w:tcBorders>
              <w:bottom w:val="single" w:color="auto" w:sz="4" w:space="0"/>
            </w:tcBorders>
            <w:vAlign w:val="center"/>
          </w:tcPr>
          <w:p w:rsidRPr="009D3508" w:rsidR="00E15CE7" w:rsidP="009D3508" w:rsidRDefault="00E15CE7" w14:paraId="0EF8B0E4" w14:textId="09A37FC4">
            <w:pPr>
              <w:ind w:left="90"/>
              <w:rPr>
                <w:rStyle w:val="StyleTimesNewRoman"/>
                <w:b/>
                <w:szCs w:val="24"/>
              </w:rPr>
            </w:pPr>
            <w:r w:rsidRPr="009D3508">
              <w:rPr>
                <w:rStyle w:val="StyleTimesNewRoman"/>
                <w:szCs w:val="24"/>
              </w:rPr>
              <w:t xml:space="preserve">Recruitment of students in </w:t>
            </w:r>
            <w:r w:rsidRPr="009D3508" w:rsidR="001E147C">
              <w:rPr>
                <w:rStyle w:val="StyleTimesNewRoman"/>
                <w:szCs w:val="24"/>
              </w:rPr>
              <w:t>Washington, DC</w:t>
            </w:r>
            <w:r w:rsidRPr="009D3508">
              <w:rPr>
                <w:rStyle w:val="StyleTimesNewRoman"/>
                <w:szCs w:val="24"/>
              </w:rPr>
              <w:t xml:space="preserve"> area</w:t>
            </w:r>
            <w:r w:rsidRPr="009D3508" w:rsidR="00324A77">
              <w:rPr>
                <w:rStyle w:val="StyleTimesNewRoman"/>
                <w:szCs w:val="24"/>
              </w:rPr>
              <w:t xml:space="preserve"> </w:t>
            </w:r>
          </w:p>
        </w:tc>
        <w:tc>
          <w:tcPr>
            <w:tcW w:w="647" w:type="pct"/>
            <w:tcBorders>
              <w:bottom w:val="single" w:color="auto" w:sz="4" w:space="0"/>
            </w:tcBorders>
            <w:vAlign w:val="center"/>
          </w:tcPr>
          <w:p w:rsidRPr="00324A77" w:rsidR="00F0459F" w:rsidP="00DE4061" w:rsidRDefault="008835E1" w14:paraId="75A6DB7D" w14:textId="7D8C4BA3">
            <w:pPr>
              <w:ind w:left="-99" w:right="-108"/>
              <w:rPr>
                <w:rStyle w:val="StyleTimesNewRoman"/>
                <w:sz w:val="22"/>
                <w:szCs w:val="22"/>
              </w:rPr>
            </w:pPr>
            <w:proofErr w:type="spellStart"/>
            <w:r>
              <w:rPr>
                <w:rStyle w:val="StyleTimesNewRoman"/>
                <w:sz w:val="22"/>
                <w:szCs w:val="22"/>
              </w:rPr>
              <w:t>EurekaFacts</w:t>
            </w:r>
            <w:proofErr w:type="spellEnd"/>
          </w:p>
        </w:tc>
        <w:tc>
          <w:tcPr>
            <w:tcW w:w="733" w:type="pct"/>
            <w:tcBorders>
              <w:bottom w:val="single" w:color="auto" w:sz="4" w:space="0"/>
            </w:tcBorders>
            <w:vAlign w:val="center"/>
          </w:tcPr>
          <w:p w:rsidRPr="00324A77" w:rsidR="00F0459F" w:rsidP="001E147C" w:rsidRDefault="00E15CE7" w14:paraId="1D3F4140" w14:textId="45BCD9F6">
            <w:pPr>
              <w:ind w:right="144"/>
              <w:jc w:val="right"/>
              <w:rPr>
                <w:rStyle w:val="StyleTimesNewRoman"/>
                <w:szCs w:val="24"/>
              </w:rPr>
            </w:pPr>
            <w:r w:rsidRPr="00324A77">
              <w:rPr>
                <w:rStyle w:val="StyleTimesNewRoman"/>
                <w:szCs w:val="24"/>
              </w:rPr>
              <w:t>$</w:t>
            </w:r>
            <w:r w:rsidR="005A4957">
              <w:rPr>
                <w:rStyle w:val="StyleTimesNewRoman"/>
                <w:szCs w:val="24"/>
              </w:rPr>
              <w:t>16,000</w:t>
            </w:r>
          </w:p>
        </w:tc>
      </w:tr>
      <w:tr w:rsidRPr="004D05DB" w:rsidR="00BA4273" w:rsidTr="00CD3FEA" w14:paraId="5838EF81" w14:textId="77777777">
        <w:tc>
          <w:tcPr>
            <w:tcW w:w="3620" w:type="pct"/>
            <w:shd w:val="clear" w:color="auto" w:fill="BFBFBF"/>
            <w:vAlign w:val="center"/>
          </w:tcPr>
          <w:p w:rsidRPr="00F0459F" w:rsidR="00BA4273" w:rsidP="00D84C20" w:rsidRDefault="00BF7A40" w14:paraId="4ADC9415" w14:textId="4EDC2C39">
            <w:pPr>
              <w:rPr>
                <w:rStyle w:val="StyleTimesNewRoman"/>
                <w:b/>
                <w:szCs w:val="24"/>
              </w:rPr>
            </w:pPr>
            <w:r w:rsidRPr="00BF7A40">
              <w:rPr>
                <w:rStyle w:val="StyleTimesNewRoman"/>
                <w:b/>
                <w:szCs w:val="24"/>
              </w:rPr>
              <w:t>Total</w:t>
            </w:r>
          </w:p>
        </w:tc>
        <w:tc>
          <w:tcPr>
            <w:tcW w:w="647" w:type="pct"/>
            <w:shd w:val="clear" w:color="auto" w:fill="BFBFBF"/>
            <w:vAlign w:val="center"/>
          </w:tcPr>
          <w:p w:rsidRPr="00DE4061" w:rsidR="00BA4273" w:rsidP="00DE4061" w:rsidRDefault="00BA4273" w14:paraId="0B29D036" w14:textId="77777777">
            <w:pPr>
              <w:ind w:left="-99" w:right="-108"/>
              <w:rPr>
                <w:rStyle w:val="StyleTimesNewRoman"/>
                <w:b/>
                <w:sz w:val="22"/>
                <w:szCs w:val="22"/>
              </w:rPr>
            </w:pPr>
          </w:p>
        </w:tc>
        <w:tc>
          <w:tcPr>
            <w:tcW w:w="733" w:type="pct"/>
            <w:shd w:val="clear" w:color="auto" w:fill="BFBFBF"/>
            <w:vAlign w:val="center"/>
          </w:tcPr>
          <w:p w:rsidRPr="00DE4061" w:rsidR="00BA4273" w:rsidP="00324A77" w:rsidRDefault="00F64864" w14:paraId="5E254E47" w14:textId="790297BE">
            <w:pPr>
              <w:ind w:right="144"/>
              <w:jc w:val="right"/>
              <w:rPr>
                <w:rStyle w:val="StyleTimesNewRoman"/>
                <w:b/>
                <w:szCs w:val="24"/>
              </w:rPr>
            </w:pPr>
            <w:r w:rsidRPr="00DE4061">
              <w:rPr>
                <w:rStyle w:val="StyleTimesNewRoman"/>
                <w:b/>
                <w:szCs w:val="24"/>
              </w:rPr>
              <w:t>$</w:t>
            </w:r>
            <w:r w:rsidR="005C0D7E">
              <w:rPr>
                <w:rStyle w:val="StyleTimesNewRoman"/>
                <w:b/>
                <w:szCs w:val="24"/>
              </w:rPr>
              <w:t>100,000</w:t>
            </w:r>
          </w:p>
        </w:tc>
      </w:tr>
    </w:tbl>
    <w:p w:rsidRPr="002A098C" w:rsidR="00B05BBC" w:rsidP="00F50BAF" w:rsidRDefault="00B05BBC" w14:paraId="1B490F6B" w14:textId="77777777">
      <w:pPr>
        <w:rPr>
          <w:rStyle w:val="StyleTimesNewRoman"/>
          <w:szCs w:val="24"/>
        </w:rPr>
      </w:pPr>
    </w:p>
    <w:p w:rsidR="009956F6" w:rsidP="0005218C" w:rsidRDefault="0005218C" w14:paraId="5CE13065" w14:textId="0675B16C">
      <w:pPr>
        <w:pStyle w:val="Heading1"/>
      </w:pPr>
      <w:bookmarkStart w:name="_Toc286052978" w:id="92"/>
      <w:bookmarkStart w:name="_Toc286053029" w:id="93"/>
      <w:bookmarkStart w:name="_Toc286052979" w:id="94"/>
      <w:bookmarkStart w:name="_Toc286053030" w:id="95"/>
      <w:bookmarkStart w:name="_Toc286053032" w:id="96"/>
      <w:bookmarkStart w:name="_Toc32934089" w:id="97"/>
      <w:bookmarkStart w:name="_Toc227120147" w:id="98"/>
      <w:bookmarkEnd w:id="92"/>
      <w:bookmarkEnd w:id="93"/>
      <w:bookmarkEnd w:id="94"/>
      <w:bookmarkEnd w:id="95"/>
      <w:r>
        <w:lastRenderedPageBreak/>
        <w:t xml:space="preserve">9)  </w:t>
      </w:r>
      <w:r w:rsidR="00A06368">
        <w:t>Schedule</w:t>
      </w:r>
      <w:bookmarkEnd w:id="96"/>
      <w:bookmarkEnd w:id="97"/>
    </w:p>
    <w:bookmarkEnd w:id="98"/>
    <w:p w:rsidR="00002ECD" w:rsidRDefault="00E94E53" w14:paraId="460A7931" w14:textId="1A1B8393">
      <w:pPr>
        <w:keepNext/>
        <w:rPr>
          <w:rStyle w:val="StyleTimesNewRoman"/>
          <w:szCs w:val="24"/>
        </w:rPr>
      </w:pPr>
      <w:r>
        <w:rPr>
          <w:rStyle w:val="StyleTimesNewRoman"/>
          <w:szCs w:val="24"/>
        </w:rPr>
        <w:t xml:space="preserve">Table </w:t>
      </w:r>
      <w:r w:rsidR="00CC13E1">
        <w:rPr>
          <w:rStyle w:val="StyleTimesNewRoman"/>
          <w:szCs w:val="24"/>
        </w:rPr>
        <w:t>4</w:t>
      </w:r>
      <w:r w:rsidRPr="002A098C" w:rsidR="00A06368">
        <w:rPr>
          <w:rStyle w:val="StyleTimesNewRoman"/>
          <w:szCs w:val="24"/>
        </w:rPr>
        <w:t xml:space="preserve"> provides the schedule of milestones and deliverables</w:t>
      </w:r>
      <w:r w:rsidR="00CE4DC2">
        <w:rPr>
          <w:rStyle w:val="StyleTimesNewRoman"/>
          <w:szCs w:val="24"/>
        </w:rPr>
        <w:t xml:space="preserve"> for the </w:t>
      </w:r>
      <w:r w:rsidR="00853446">
        <w:rPr>
          <w:rStyle w:val="StyleTimesNewRoman"/>
          <w:szCs w:val="24"/>
        </w:rPr>
        <w:t>cognitive interviews</w:t>
      </w:r>
      <w:r w:rsidR="00FD7500">
        <w:rPr>
          <w:rStyle w:val="StyleTimesNewRoman"/>
          <w:szCs w:val="24"/>
        </w:rPr>
        <w:t>.</w:t>
      </w:r>
      <w:r w:rsidR="008B20E6">
        <w:rPr>
          <w:rStyle w:val="StyleTimesNewRoman"/>
          <w:szCs w:val="24"/>
        </w:rPr>
        <w:t xml:space="preserve"> </w:t>
      </w:r>
      <w:r w:rsidR="00CF412C">
        <w:rPr>
          <w:rStyle w:val="StyleTimesNewRoman"/>
          <w:szCs w:val="24"/>
        </w:rPr>
        <w:t xml:space="preserve">Phase 1 dates have been set based on the items from Boston College that are ready to be tested. Phases 2 and 3 dates </w:t>
      </w:r>
      <w:r w:rsidR="00061C78">
        <w:rPr>
          <w:rStyle w:val="StyleTimesNewRoman"/>
          <w:szCs w:val="24"/>
        </w:rPr>
        <w:t xml:space="preserve">have been planned but are still </w:t>
      </w:r>
      <w:r w:rsidR="00CF412C">
        <w:rPr>
          <w:rStyle w:val="StyleTimesNewRoman"/>
          <w:szCs w:val="24"/>
        </w:rPr>
        <w:t>tentative and will be based on the</w:t>
      </w:r>
      <w:r w:rsidR="00061C78">
        <w:rPr>
          <w:rStyle w:val="StyleTimesNewRoman"/>
          <w:szCs w:val="24"/>
        </w:rPr>
        <w:t xml:space="preserve"> speed of</w:t>
      </w:r>
      <w:r w:rsidR="00CF412C">
        <w:rPr>
          <w:rStyle w:val="StyleTimesNewRoman"/>
          <w:szCs w:val="24"/>
        </w:rPr>
        <w:t xml:space="preserve"> </w:t>
      </w:r>
      <w:r w:rsidR="00061C78">
        <w:rPr>
          <w:rStyle w:val="StyleTimesNewRoman"/>
          <w:szCs w:val="24"/>
        </w:rPr>
        <w:t>development of new items by Boston College that are ready for testing.</w:t>
      </w:r>
    </w:p>
    <w:p w:rsidR="006F358A" w:rsidRDefault="006F358A" w14:paraId="1AD8393A" w14:textId="77777777">
      <w:pPr>
        <w:pStyle w:val="Style1"/>
        <w:rPr>
          <w:rStyle w:val="StyleTimesNewRoman"/>
          <w:b/>
        </w:rPr>
      </w:pPr>
      <w:bookmarkStart w:name="_Toc364324930" w:id="99"/>
    </w:p>
    <w:p w:rsidR="009E5A6A" w:rsidRDefault="00F25FFD" w14:paraId="7418132D" w14:textId="2F311480">
      <w:pPr>
        <w:pStyle w:val="Style1"/>
        <w:rPr>
          <w:rStyle w:val="StyleTimesNewRoman"/>
          <w:b/>
        </w:rPr>
      </w:pPr>
      <w:r w:rsidRPr="00F25FFD">
        <w:rPr>
          <w:rStyle w:val="StyleTimesNewRoman"/>
          <w:b/>
        </w:rPr>
        <w:t xml:space="preserve">Table </w:t>
      </w:r>
      <w:r w:rsidR="00CC13E1">
        <w:rPr>
          <w:rStyle w:val="StyleTimesNewRoman"/>
          <w:b/>
        </w:rPr>
        <w:t>4</w:t>
      </w:r>
      <w:r w:rsidRPr="00F25FFD">
        <w:rPr>
          <w:rStyle w:val="StyleTimesNewRoman"/>
          <w:b/>
        </w:rPr>
        <w:t>.  Schedule of Milestones and Deliverables</w:t>
      </w:r>
      <w:bookmarkEnd w:id="99"/>
    </w:p>
    <w:p w:rsidRPr="0041748F" w:rsidR="00A06368" w:rsidRDefault="00A06368" w14:paraId="5AA48C86" w14:textId="77777777">
      <w:pPr>
        <w:keepNext/>
        <w:rPr>
          <w:sz w:val="6"/>
          <w:szCs w:val="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577"/>
        <w:gridCol w:w="3863"/>
      </w:tblGrid>
      <w:tr w:rsidRPr="00002ECD" w:rsidR="00C9216E" w:rsidTr="003A244E" w14:paraId="6CA76585" w14:textId="77777777">
        <w:trPr>
          <w:trHeight w:val="300"/>
        </w:trPr>
        <w:tc>
          <w:tcPr>
            <w:tcW w:w="3150" w:type="pct"/>
            <w:shd w:val="clear" w:color="auto" w:fill="BFBFBF" w:themeFill="background1" w:themeFillShade="BF"/>
            <w:noWrap/>
          </w:tcPr>
          <w:p w:rsidRPr="00002ECD" w:rsidR="00C9216E" w:rsidRDefault="00BF7A40" w14:paraId="75AFCF29" w14:textId="77777777">
            <w:pPr>
              <w:keepNext/>
              <w:rPr>
                <w:rFonts w:ascii="Times New Roman" w:hAnsi="Times New Roman"/>
                <w:b/>
                <w:bCs/>
                <w:sz w:val="24"/>
                <w:szCs w:val="22"/>
              </w:rPr>
            </w:pPr>
            <w:r w:rsidRPr="00BF7A40">
              <w:rPr>
                <w:rFonts w:ascii="Times New Roman" w:hAnsi="Times New Roman"/>
                <w:b/>
                <w:bCs/>
                <w:sz w:val="24"/>
                <w:szCs w:val="22"/>
              </w:rPr>
              <w:t>Activity</w:t>
            </w:r>
          </w:p>
        </w:tc>
        <w:tc>
          <w:tcPr>
            <w:tcW w:w="1850" w:type="pct"/>
            <w:shd w:val="clear" w:color="auto" w:fill="BFBFBF" w:themeFill="background1" w:themeFillShade="BF"/>
            <w:noWrap/>
          </w:tcPr>
          <w:p w:rsidRPr="00002ECD" w:rsidR="00C9216E" w:rsidP="00002ECD" w:rsidRDefault="00BF7A40" w14:paraId="74AB59F8" w14:textId="77777777">
            <w:pPr>
              <w:keepNext/>
              <w:jc w:val="center"/>
              <w:rPr>
                <w:rFonts w:ascii="Times New Roman" w:hAnsi="Times New Roman"/>
                <w:b/>
                <w:bCs/>
                <w:sz w:val="24"/>
                <w:szCs w:val="22"/>
              </w:rPr>
            </w:pPr>
            <w:r w:rsidRPr="00BF7A40">
              <w:rPr>
                <w:rFonts w:ascii="Times New Roman" w:hAnsi="Times New Roman"/>
                <w:b/>
                <w:bCs/>
                <w:sz w:val="24"/>
                <w:szCs w:val="22"/>
              </w:rPr>
              <w:t xml:space="preserve">Dates </w:t>
            </w:r>
          </w:p>
        </w:tc>
      </w:tr>
      <w:tr w:rsidRPr="00002ECD" w:rsidR="007F06D1" w:rsidTr="003A244E" w14:paraId="4C479C2B" w14:textId="77777777">
        <w:trPr>
          <w:trHeight w:val="300"/>
        </w:trPr>
        <w:tc>
          <w:tcPr>
            <w:tcW w:w="3150" w:type="pct"/>
            <w:noWrap/>
            <w:vAlign w:val="center"/>
          </w:tcPr>
          <w:p w:rsidRPr="00002ECD" w:rsidR="007F06D1" w:rsidP="00B3501A" w:rsidRDefault="007F06D1" w14:paraId="6CEE84D8" w14:textId="77777777">
            <w:pPr>
              <w:keepNext/>
              <w:rPr>
                <w:rFonts w:ascii="Times New Roman" w:hAnsi="Times New Roman"/>
                <w:color w:val="000000"/>
                <w:sz w:val="24"/>
                <w:szCs w:val="22"/>
              </w:rPr>
            </w:pPr>
            <w:r>
              <w:rPr>
                <w:rFonts w:ascii="Times New Roman" w:hAnsi="Times New Roman"/>
                <w:color w:val="000000"/>
                <w:sz w:val="24"/>
                <w:szCs w:val="22"/>
              </w:rPr>
              <w:t>Expected OMB clearance</w:t>
            </w:r>
          </w:p>
        </w:tc>
        <w:tc>
          <w:tcPr>
            <w:tcW w:w="1850" w:type="pct"/>
            <w:noWrap/>
            <w:vAlign w:val="center"/>
          </w:tcPr>
          <w:p w:rsidRPr="00002ECD" w:rsidR="007F06D1" w:rsidP="003A32E5" w:rsidRDefault="003A244E" w14:paraId="156B311B" w14:textId="6F996EEE">
            <w:pPr>
              <w:keepNext/>
              <w:jc w:val="center"/>
              <w:rPr>
                <w:rFonts w:ascii="Times New Roman" w:hAnsi="Times New Roman"/>
                <w:color w:val="000000"/>
                <w:sz w:val="24"/>
                <w:szCs w:val="22"/>
              </w:rPr>
            </w:pPr>
            <w:r>
              <w:rPr>
                <w:rFonts w:ascii="Times New Roman" w:hAnsi="Times New Roman"/>
                <w:color w:val="000000"/>
                <w:sz w:val="24"/>
                <w:szCs w:val="22"/>
              </w:rPr>
              <w:t xml:space="preserve">March, </w:t>
            </w:r>
            <w:r w:rsidR="00FA40FA">
              <w:rPr>
                <w:rFonts w:ascii="Times New Roman" w:hAnsi="Times New Roman"/>
                <w:color w:val="000000"/>
                <w:sz w:val="24"/>
                <w:szCs w:val="22"/>
              </w:rPr>
              <w:t>2020</w:t>
            </w:r>
          </w:p>
        </w:tc>
      </w:tr>
      <w:tr w:rsidRPr="00002ECD" w:rsidR="00002ECD" w:rsidTr="003A244E" w14:paraId="00896C17" w14:textId="77777777">
        <w:trPr>
          <w:trHeight w:val="300"/>
        </w:trPr>
        <w:tc>
          <w:tcPr>
            <w:tcW w:w="3150" w:type="pct"/>
            <w:noWrap/>
            <w:vAlign w:val="center"/>
          </w:tcPr>
          <w:p w:rsidRPr="00002ECD" w:rsidR="00002ECD" w:rsidP="00B3501A" w:rsidRDefault="00002ECD" w14:paraId="723F02C6" w14:textId="1F431CAE">
            <w:pPr>
              <w:keepNext/>
              <w:rPr>
                <w:rFonts w:ascii="Times New Roman" w:hAnsi="Times New Roman"/>
                <w:color w:val="000000"/>
                <w:sz w:val="24"/>
                <w:szCs w:val="22"/>
              </w:rPr>
            </w:pPr>
            <w:r w:rsidRPr="00002ECD">
              <w:rPr>
                <w:rFonts w:ascii="Times New Roman" w:hAnsi="Times New Roman"/>
                <w:color w:val="000000"/>
                <w:sz w:val="24"/>
                <w:szCs w:val="22"/>
              </w:rPr>
              <w:t>Recruit participants</w:t>
            </w:r>
            <w:r w:rsidR="00FA40FA">
              <w:rPr>
                <w:rFonts w:ascii="Times New Roman" w:hAnsi="Times New Roman"/>
                <w:color w:val="000000"/>
                <w:sz w:val="24"/>
                <w:szCs w:val="22"/>
              </w:rPr>
              <w:t xml:space="preserve"> for Phase 1</w:t>
            </w:r>
            <w:r w:rsidRPr="00002ECD">
              <w:rPr>
                <w:rFonts w:ascii="Times New Roman" w:hAnsi="Times New Roman"/>
                <w:color w:val="000000"/>
                <w:sz w:val="24"/>
                <w:szCs w:val="22"/>
              </w:rPr>
              <w:t xml:space="preserve"> (subsequent to OMB clearance)</w:t>
            </w:r>
          </w:p>
        </w:tc>
        <w:tc>
          <w:tcPr>
            <w:tcW w:w="1850" w:type="pct"/>
            <w:noWrap/>
            <w:vAlign w:val="center"/>
          </w:tcPr>
          <w:p w:rsidRPr="00002ECD" w:rsidR="00002ECD" w:rsidP="00065CAE" w:rsidRDefault="003A244E" w14:paraId="765A4802" w14:textId="675F2E2C">
            <w:pPr>
              <w:keepNext/>
              <w:jc w:val="center"/>
              <w:rPr>
                <w:rFonts w:ascii="Times New Roman" w:hAnsi="Times New Roman"/>
                <w:color w:val="000000"/>
                <w:sz w:val="24"/>
                <w:szCs w:val="22"/>
              </w:rPr>
            </w:pPr>
            <w:r>
              <w:rPr>
                <w:rFonts w:ascii="Times New Roman" w:hAnsi="Times New Roman"/>
                <w:color w:val="000000"/>
                <w:sz w:val="24"/>
                <w:szCs w:val="22"/>
              </w:rPr>
              <w:t>March - April</w:t>
            </w:r>
            <w:r w:rsidR="00FA40FA">
              <w:rPr>
                <w:rFonts w:ascii="Times New Roman" w:hAnsi="Times New Roman"/>
                <w:color w:val="000000"/>
                <w:sz w:val="24"/>
                <w:szCs w:val="22"/>
              </w:rPr>
              <w:t xml:space="preserve"> 2020</w:t>
            </w:r>
          </w:p>
        </w:tc>
      </w:tr>
      <w:tr w:rsidRPr="00002ECD" w:rsidR="00002ECD" w:rsidTr="003A244E" w14:paraId="2D79F1B7" w14:textId="77777777">
        <w:trPr>
          <w:trHeight w:val="300"/>
        </w:trPr>
        <w:tc>
          <w:tcPr>
            <w:tcW w:w="3150" w:type="pct"/>
            <w:noWrap/>
            <w:vAlign w:val="center"/>
          </w:tcPr>
          <w:p w:rsidRPr="00002ECD" w:rsidR="00002ECD" w:rsidP="004B7704" w:rsidRDefault="00FA40FA" w14:paraId="33046F78" w14:textId="726B3171">
            <w:pPr>
              <w:keepNext/>
              <w:rPr>
                <w:rFonts w:ascii="Times New Roman" w:hAnsi="Times New Roman"/>
                <w:color w:val="000000"/>
                <w:sz w:val="24"/>
                <w:szCs w:val="22"/>
              </w:rPr>
            </w:pPr>
            <w:r>
              <w:rPr>
                <w:rFonts w:ascii="Times New Roman" w:hAnsi="Times New Roman"/>
                <w:color w:val="000000"/>
                <w:sz w:val="24"/>
                <w:szCs w:val="22"/>
              </w:rPr>
              <w:t>Phase 1 d</w:t>
            </w:r>
            <w:r w:rsidRPr="00002ECD" w:rsidR="00002ECD">
              <w:rPr>
                <w:rFonts w:ascii="Times New Roman" w:hAnsi="Times New Roman"/>
                <w:color w:val="000000"/>
                <w:sz w:val="24"/>
                <w:szCs w:val="22"/>
              </w:rPr>
              <w:t>ata collectio</w:t>
            </w:r>
            <w:r>
              <w:rPr>
                <w:rFonts w:ascii="Times New Roman" w:hAnsi="Times New Roman"/>
                <w:color w:val="000000"/>
                <w:sz w:val="24"/>
                <w:szCs w:val="22"/>
              </w:rPr>
              <w:t>n</w:t>
            </w:r>
            <w:r w:rsidRPr="00002ECD" w:rsidR="00002ECD">
              <w:rPr>
                <w:rFonts w:ascii="Times New Roman" w:hAnsi="Times New Roman"/>
                <w:color w:val="000000"/>
                <w:sz w:val="24"/>
                <w:szCs w:val="22"/>
              </w:rPr>
              <w:t xml:space="preserve"> </w:t>
            </w:r>
          </w:p>
        </w:tc>
        <w:tc>
          <w:tcPr>
            <w:tcW w:w="1850" w:type="pct"/>
            <w:noWrap/>
            <w:vAlign w:val="center"/>
          </w:tcPr>
          <w:p w:rsidRPr="00002ECD" w:rsidR="00002ECD" w:rsidP="006E3273" w:rsidRDefault="003A244E" w14:paraId="4C352284" w14:textId="497B2C9E">
            <w:pPr>
              <w:keepNext/>
              <w:jc w:val="center"/>
              <w:rPr>
                <w:rFonts w:ascii="Times New Roman" w:hAnsi="Times New Roman"/>
                <w:color w:val="000000"/>
                <w:sz w:val="24"/>
                <w:szCs w:val="22"/>
              </w:rPr>
            </w:pPr>
            <w:r>
              <w:rPr>
                <w:rFonts w:ascii="Times New Roman" w:hAnsi="Times New Roman"/>
                <w:color w:val="000000"/>
                <w:sz w:val="24"/>
                <w:szCs w:val="22"/>
              </w:rPr>
              <w:t xml:space="preserve">April </w:t>
            </w:r>
            <w:r w:rsidR="00FA40FA">
              <w:rPr>
                <w:rFonts w:ascii="Times New Roman" w:hAnsi="Times New Roman"/>
                <w:color w:val="000000"/>
                <w:sz w:val="24"/>
                <w:szCs w:val="22"/>
              </w:rPr>
              <w:t>2020</w:t>
            </w:r>
          </w:p>
        </w:tc>
      </w:tr>
      <w:tr w:rsidRPr="00002ECD" w:rsidR="00002ECD" w:rsidTr="003A244E" w14:paraId="4E21D03D" w14:textId="77777777">
        <w:trPr>
          <w:trHeight w:val="300"/>
        </w:trPr>
        <w:tc>
          <w:tcPr>
            <w:tcW w:w="3150" w:type="pct"/>
            <w:noWrap/>
            <w:vAlign w:val="center"/>
          </w:tcPr>
          <w:p w:rsidRPr="00002ECD" w:rsidR="00002ECD" w:rsidP="00B3501A" w:rsidRDefault="00FA40FA" w14:paraId="3A3ACDDA" w14:textId="04E94024">
            <w:pPr>
              <w:keepNext/>
              <w:rPr>
                <w:rFonts w:ascii="Times New Roman" w:hAnsi="Times New Roman"/>
                <w:color w:val="000000"/>
                <w:sz w:val="24"/>
                <w:szCs w:val="22"/>
              </w:rPr>
            </w:pPr>
            <w:r>
              <w:rPr>
                <w:rFonts w:ascii="Times New Roman" w:hAnsi="Times New Roman"/>
                <w:color w:val="000000"/>
                <w:sz w:val="24"/>
                <w:szCs w:val="22"/>
              </w:rPr>
              <w:t>Phase 1 d</w:t>
            </w:r>
            <w:r w:rsidRPr="00002ECD" w:rsidR="00002ECD">
              <w:rPr>
                <w:rFonts w:ascii="Times New Roman" w:hAnsi="Times New Roman"/>
                <w:color w:val="000000"/>
                <w:sz w:val="24"/>
                <w:szCs w:val="22"/>
              </w:rPr>
              <w:t>ata analysis</w:t>
            </w:r>
          </w:p>
        </w:tc>
        <w:tc>
          <w:tcPr>
            <w:tcW w:w="1850" w:type="pct"/>
            <w:noWrap/>
            <w:vAlign w:val="center"/>
          </w:tcPr>
          <w:p w:rsidRPr="00002ECD" w:rsidR="00002ECD" w:rsidP="006E3273" w:rsidRDefault="003A244E" w14:paraId="7CF7EBE6" w14:textId="156B930D">
            <w:pPr>
              <w:keepNext/>
              <w:jc w:val="center"/>
              <w:rPr>
                <w:rFonts w:ascii="Times New Roman" w:hAnsi="Times New Roman"/>
                <w:color w:val="000000"/>
                <w:sz w:val="24"/>
                <w:szCs w:val="22"/>
              </w:rPr>
            </w:pPr>
            <w:r>
              <w:rPr>
                <w:rFonts w:ascii="Times New Roman" w:hAnsi="Times New Roman"/>
                <w:color w:val="000000"/>
                <w:sz w:val="24"/>
                <w:szCs w:val="22"/>
              </w:rPr>
              <w:t xml:space="preserve">April </w:t>
            </w:r>
            <w:r w:rsidR="00FA40FA">
              <w:rPr>
                <w:rFonts w:ascii="Times New Roman" w:hAnsi="Times New Roman"/>
                <w:color w:val="000000"/>
                <w:sz w:val="24"/>
                <w:szCs w:val="22"/>
              </w:rPr>
              <w:t>2020</w:t>
            </w:r>
          </w:p>
        </w:tc>
      </w:tr>
      <w:tr w:rsidRPr="00002ECD" w:rsidR="00002ECD" w:rsidTr="003A244E" w14:paraId="4794BBC0" w14:textId="77777777">
        <w:trPr>
          <w:trHeight w:val="300"/>
        </w:trPr>
        <w:tc>
          <w:tcPr>
            <w:tcW w:w="3150" w:type="pct"/>
            <w:noWrap/>
            <w:vAlign w:val="center"/>
          </w:tcPr>
          <w:p w:rsidRPr="00002ECD" w:rsidR="00002ECD" w:rsidP="00B3501A" w:rsidRDefault="00FA40FA" w14:paraId="023E8D67" w14:textId="53C914DF">
            <w:pPr>
              <w:rPr>
                <w:rFonts w:ascii="Times New Roman" w:hAnsi="Times New Roman"/>
                <w:color w:val="000000"/>
                <w:sz w:val="24"/>
                <w:szCs w:val="22"/>
              </w:rPr>
            </w:pPr>
            <w:r>
              <w:rPr>
                <w:rFonts w:ascii="Times New Roman" w:hAnsi="Times New Roman"/>
                <w:color w:val="000000"/>
                <w:sz w:val="24"/>
                <w:szCs w:val="22"/>
              </w:rPr>
              <w:t>Phase 1 s</w:t>
            </w:r>
            <w:r w:rsidRPr="00002ECD" w:rsidR="00002ECD">
              <w:rPr>
                <w:rFonts w:ascii="Times New Roman" w:hAnsi="Times New Roman"/>
                <w:color w:val="000000"/>
                <w:sz w:val="24"/>
                <w:szCs w:val="22"/>
              </w:rPr>
              <w:t>tudy report</w:t>
            </w:r>
          </w:p>
        </w:tc>
        <w:tc>
          <w:tcPr>
            <w:tcW w:w="1850" w:type="pct"/>
            <w:noWrap/>
            <w:vAlign w:val="center"/>
          </w:tcPr>
          <w:p w:rsidRPr="00002ECD" w:rsidR="00002ECD" w:rsidP="00B3501A" w:rsidRDefault="00FA40FA" w14:paraId="34C368B5" w14:textId="5AF5118B">
            <w:pPr>
              <w:jc w:val="center"/>
              <w:rPr>
                <w:rFonts w:ascii="Times New Roman" w:hAnsi="Times New Roman"/>
                <w:color w:val="000000"/>
                <w:sz w:val="24"/>
                <w:szCs w:val="22"/>
              </w:rPr>
            </w:pPr>
            <w:r>
              <w:rPr>
                <w:rFonts w:ascii="Times New Roman" w:hAnsi="Times New Roman"/>
                <w:color w:val="000000"/>
                <w:sz w:val="24"/>
                <w:szCs w:val="22"/>
              </w:rPr>
              <w:t xml:space="preserve">Early </w:t>
            </w:r>
            <w:r w:rsidR="003A244E">
              <w:rPr>
                <w:rFonts w:ascii="Times New Roman" w:hAnsi="Times New Roman"/>
                <w:color w:val="000000"/>
                <w:sz w:val="24"/>
                <w:szCs w:val="22"/>
              </w:rPr>
              <w:t xml:space="preserve">May </w:t>
            </w:r>
            <w:r w:rsidR="00002ECD">
              <w:rPr>
                <w:rFonts w:ascii="Times New Roman" w:hAnsi="Times New Roman"/>
                <w:color w:val="000000"/>
                <w:sz w:val="24"/>
                <w:szCs w:val="22"/>
              </w:rPr>
              <w:t>20</w:t>
            </w:r>
            <w:r>
              <w:rPr>
                <w:rFonts w:ascii="Times New Roman" w:hAnsi="Times New Roman"/>
                <w:color w:val="000000"/>
                <w:sz w:val="24"/>
                <w:szCs w:val="22"/>
              </w:rPr>
              <w:t>20</w:t>
            </w:r>
          </w:p>
        </w:tc>
      </w:tr>
      <w:tr w:rsidRPr="00002ECD" w:rsidR="00B406C4" w:rsidTr="003A244E" w14:paraId="27D3D375" w14:textId="77777777">
        <w:trPr>
          <w:trHeight w:val="300"/>
        </w:trPr>
        <w:tc>
          <w:tcPr>
            <w:tcW w:w="3150" w:type="pct"/>
            <w:noWrap/>
            <w:vAlign w:val="center"/>
          </w:tcPr>
          <w:p w:rsidR="00B406C4" w:rsidP="00B3501A" w:rsidRDefault="003A244E" w14:paraId="265C03B4" w14:textId="2874D804">
            <w:pPr>
              <w:rPr>
                <w:rFonts w:ascii="Times New Roman" w:hAnsi="Times New Roman"/>
                <w:color w:val="000000"/>
                <w:sz w:val="24"/>
                <w:szCs w:val="22"/>
              </w:rPr>
            </w:pPr>
            <w:r>
              <w:rPr>
                <w:rFonts w:ascii="Times New Roman" w:hAnsi="Times New Roman"/>
                <w:color w:val="000000"/>
                <w:sz w:val="24"/>
                <w:szCs w:val="22"/>
              </w:rPr>
              <w:t xml:space="preserve">Potential </w:t>
            </w:r>
            <w:r w:rsidR="00B406C4">
              <w:rPr>
                <w:rFonts w:ascii="Times New Roman" w:hAnsi="Times New Roman"/>
                <w:color w:val="000000"/>
                <w:sz w:val="24"/>
                <w:szCs w:val="22"/>
              </w:rPr>
              <w:t>Phase 2 recruit students</w:t>
            </w:r>
          </w:p>
        </w:tc>
        <w:tc>
          <w:tcPr>
            <w:tcW w:w="1850" w:type="pct"/>
            <w:noWrap/>
            <w:vAlign w:val="center"/>
          </w:tcPr>
          <w:p w:rsidR="00B406C4" w:rsidP="00B3501A" w:rsidRDefault="0002554F" w14:paraId="3306D2DA" w14:textId="353E76A6">
            <w:pPr>
              <w:jc w:val="center"/>
              <w:rPr>
                <w:rFonts w:ascii="Times New Roman" w:hAnsi="Times New Roman"/>
                <w:color w:val="000000"/>
                <w:sz w:val="24"/>
                <w:szCs w:val="22"/>
              </w:rPr>
            </w:pPr>
            <w:r>
              <w:rPr>
                <w:rFonts w:ascii="Times New Roman" w:hAnsi="Times New Roman"/>
                <w:color w:val="000000"/>
                <w:sz w:val="24"/>
                <w:szCs w:val="22"/>
              </w:rPr>
              <w:t xml:space="preserve">Tentatively </w:t>
            </w:r>
            <w:r w:rsidR="0017405F">
              <w:rPr>
                <w:rFonts w:ascii="Times New Roman" w:hAnsi="Times New Roman"/>
                <w:color w:val="000000"/>
                <w:sz w:val="24"/>
                <w:szCs w:val="22"/>
              </w:rPr>
              <w:t xml:space="preserve">June </w:t>
            </w:r>
            <w:r w:rsidR="00B406C4">
              <w:rPr>
                <w:rFonts w:ascii="Times New Roman" w:hAnsi="Times New Roman"/>
                <w:color w:val="000000"/>
                <w:sz w:val="24"/>
                <w:szCs w:val="22"/>
              </w:rPr>
              <w:t>2020</w:t>
            </w:r>
          </w:p>
        </w:tc>
      </w:tr>
      <w:tr w:rsidRPr="00002ECD" w:rsidR="00FA40FA" w:rsidTr="003A244E" w14:paraId="0AA7E25D" w14:textId="77777777">
        <w:trPr>
          <w:trHeight w:val="300"/>
        </w:trPr>
        <w:tc>
          <w:tcPr>
            <w:tcW w:w="3150" w:type="pct"/>
            <w:noWrap/>
            <w:vAlign w:val="center"/>
          </w:tcPr>
          <w:p w:rsidR="00FA40FA" w:rsidP="00FA40FA" w:rsidRDefault="00FA40FA" w14:paraId="63AD29B2" w14:textId="752435EA">
            <w:pPr>
              <w:rPr>
                <w:rFonts w:ascii="Times New Roman" w:hAnsi="Times New Roman"/>
                <w:color w:val="000000"/>
                <w:sz w:val="24"/>
                <w:szCs w:val="22"/>
              </w:rPr>
            </w:pPr>
            <w:r>
              <w:rPr>
                <w:rFonts w:ascii="Times New Roman" w:hAnsi="Times New Roman"/>
                <w:color w:val="000000"/>
                <w:sz w:val="24"/>
                <w:szCs w:val="22"/>
              </w:rPr>
              <w:t>Phase 2 d</w:t>
            </w:r>
            <w:r w:rsidRPr="00002ECD">
              <w:rPr>
                <w:rFonts w:ascii="Times New Roman" w:hAnsi="Times New Roman"/>
                <w:color w:val="000000"/>
                <w:sz w:val="24"/>
                <w:szCs w:val="22"/>
              </w:rPr>
              <w:t>ata collectio</w:t>
            </w:r>
            <w:r>
              <w:rPr>
                <w:rFonts w:ascii="Times New Roman" w:hAnsi="Times New Roman"/>
                <w:color w:val="000000"/>
                <w:sz w:val="24"/>
                <w:szCs w:val="22"/>
              </w:rPr>
              <w:t>n</w:t>
            </w:r>
            <w:r w:rsidRPr="00002ECD">
              <w:rPr>
                <w:rFonts w:ascii="Times New Roman" w:hAnsi="Times New Roman"/>
                <w:color w:val="000000"/>
                <w:sz w:val="24"/>
                <w:szCs w:val="22"/>
              </w:rPr>
              <w:t xml:space="preserve"> </w:t>
            </w:r>
          </w:p>
        </w:tc>
        <w:tc>
          <w:tcPr>
            <w:tcW w:w="1850" w:type="pct"/>
            <w:noWrap/>
            <w:vAlign w:val="center"/>
          </w:tcPr>
          <w:p w:rsidR="00FA40FA" w:rsidP="00FA40FA" w:rsidRDefault="0002554F" w14:paraId="05257FE3" w14:textId="385A9FF0">
            <w:pPr>
              <w:jc w:val="center"/>
              <w:rPr>
                <w:rFonts w:ascii="Times New Roman" w:hAnsi="Times New Roman"/>
                <w:color w:val="000000"/>
                <w:sz w:val="24"/>
                <w:szCs w:val="22"/>
              </w:rPr>
            </w:pPr>
            <w:r>
              <w:rPr>
                <w:rFonts w:ascii="Times New Roman" w:hAnsi="Times New Roman"/>
                <w:color w:val="000000"/>
                <w:sz w:val="24"/>
                <w:szCs w:val="22"/>
              </w:rPr>
              <w:t xml:space="preserve">Tentatively </w:t>
            </w:r>
            <w:r w:rsidR="003A244E">
              <w:rPr>
                <w:rFonts w:ascii="Times New Roman" w:hAnsi="Times New Roman"/>
                <w:color w:val="000000"/>
                <w:sz w:val="24"/>
                <w:szCs w:val="22"/>
              </w:rPr>
              <w:t>Ju</w:t>
            </w:r>
            <w:r w:rsidR="0017405F">
              <w:rPr>
                <w:rFonts w:ascii="Times New Roman" w:hAnsi="Times New Roman"/>
                <w:color w:val="000000"/>
                <w:sz w:val="24"/>
                <w:szCs w:val="22"/>
              </w:rPr>
              <w:t>ly</w:t>
            </w:r>
            <w:r w:rsidR="003A244E">
              <w:rPr>
                <w:rFonts w:ascii="Times New Roman" w:hAnsi="Times New Roman"/>
                <w:color w:val="000000"/>
                <w:sz w:val="24"/>
                <w:szCs w:val="22"/>
              </w:rPr>
              <w:t xml:space="preserve"> </w:t>
            </w:r>
            <w:r w:rsidR="00FA40FA">
              <w:rPr>
                <w:rFonts w:ascii="Times New Roman" w:hAnsi="Times New Roman"/>
                <w:color w:val="000000"/>
                <w:sz w:val="24"/>
                <w:szCs w:val="22"/>
              </w:rPr>
              <w:t>2020</w:t>
            </w:r>
          </w:p>
        </w:tc>
      </w:tr>
      <w:tr w:rsidRPr="00002ECD" w:rsidR="00FA40FA" w:rsidTr="003A244E" w14:paraId="7FE481DA" w14:textId="77777777">
        <w:trPr>
          <w:trHeight w:val="300"/>
        </w:trPr>
        <w:tc>
          <w:tcPr>
            <w:tcW w:w="3150" w:type="pct"/>
            <w:noWrap/>
            <w:vAlign w:val="center"/>
          </w:tcPr>
          <w:p w:rsidR="00FA40FA" w:rsidP="00FA40FA" w:rsidRDefault="00FA40FA" w14:paraId="35A6CE62" w14:textId="5D9433E1">
            <w:pPr>
              <w:rPr>
                <w:rFonts w:ascii="Times New Roman" w:hAnsi="Times New Roman"/>
                <w:color w:val="000000"/>
                <w:sz w:val="24"/>
                <w:szCs w:val="22"/>
              </w:rPr>
            </w:pPr>
            <w:r>
              <w:rPr>
                <w:rFonts w:ascii="Times New Roman" w:hAnsi="Times New Roman"/>
                <w:color w:val="000000"/>
                <w:sz w:val="24"/>
                <w:szCs w:val="22"/>
              </w:rPr>
              <w:t>Phase 2 d</w:t>
            </w:r>
            <w:r w:rsidRPr="00002ECD">
              <w:rPr>
                <w:rFonts w:ascii="Times New Roman" w:hAnsi="Times New Roman"/>
                <w:color w:val="000000"/>
                <w:sz w:val="24"/>
                <w:szCs w:val="22"/>
              </w:rPr>
              <w:t>ata analysis</w:t>
            </w:r>
          </w:p>
        </w:tc>
        <w:tc>
          <w:tcPr>
            <w:tcW w:w="1850" w:type="pct"/>
            <w:noWrap/>
            <w:vAlign w:val="center"/>
          </w:tcPr>
          <w:p w:rsidR="00FA40FA" w:rsidP="00FA40FA" w:rsidRDefault="008E004B" w14:paraId="5B484DFB" w14:textId="07B687AB">
            <w:pPr>
              <w:jc w:val="center"/>
              <w:rPr>
                <w:rFonts w:ascii="Times New Roman" w:hAnsi="Times New Roman"/>
                <w:color w:val="000000"/>
                <w:sz w:val="24"/>
                <w:szCs w:val="22"/>
              </w:rPr>
            </w:pPr>
            <w:r>
              <w:rPr>
                <w:rFonts w:ascii="Times New Roman" w:hAnsi="Times New Roman"/>
                <w:color w:val="000000"/>
                <w:sz w:val="24"/>
                <w:szCs w:val="22"/>
              </w:rPr>
              <w:t>Tentatively Ju</w:t>
            </w:r>
            <w:r w:rsidR="0017405F">
              <w:rPr>
                <w:rFonts w:ascii="Times New Roman" w:hAnsi="Times New Roman"/>
                <w:color w:val="000000"/>
                <w:sz w:val="24"/>
                <w:szCs w:val="22"/>
              </w:rPr>
              <w:t>ly</w:t>
            </w:r>
            <w:r>
              <w:rPr>
                <w:rFonts w:ascii="Times New Roman" w:hAnsi="Times New Roman"/>
                <w:color w:val="000000"/>
                <w:sz w:val="24"/>
                <w:szCs w:val="22"/>
              </w:rPr>
              <w:t xml:space="preserve"> </w:t>
            </w:r>
            <w:r w:rsidR="00FA40FA">
              <w:rPr>
                <w:rFonts w:ascii="Times New Roman" w:hAnsi="Times New Roman"/>
                <w:color w:val="000000"/>
                <w:sz w:val="24"/>
                <w:szCs w:val="22"/>
              </w:rPr>
              <w:t>2020</w:t>
            </w:r>
          </w:p>
        </w:tc>
      </w:tr>
      <w:tr w:rsidRPr="00002ECD" w:rsidR="00FA40FA" w:rsidTr="003A244E" w14:paraId="6D88B055" w14:textId="77777777">
        <w:trPr>
          <w:trHeight w:val="300"/>
        </w:trPr>
        <w:tc>
          <w:tcPr>
            <w:tcW w:w="3150" w:type="pct"/>
            <w:noWrap/>
            <w:vAlign w:val="center"/>
          </w:tcPr>
          <w:p w:rsidR="00FA40FA" w:rsidP="00FA40FA" w:rsidRDefault="00FA40FA" w14:paraId="7B0CAC0C" w14:textId="58092FBC">
            <w:pPr>
              <w:rPr>
                <w:rFonts w:ascii="Times New Roman" w:hAnsi="Times New Roman"/>
                <w:color w:val="000000"/>
                <w:sz w:val="24"/>
                <w:szCs w:val="22"/>
              </w:rPr>
            </w:pPr>
            <w:r>
              <w:rPr>
                <w:rFonts w:ascii="Times New Roman" w:hAnsi="Times New Roman"/>
                <w:color w:val="000000"/>
                <w:sz w:val="24"/>
                <w:szCs w:val="22"/>
              </w:rPr>
              <w:t>Phase 2 s</w:t>
            </w:r>
            <w:r w:rsidRPr="00002ECD">
              <w:rPr>
                <w:rFonts w:ascii="Times New Roman" w:hAnsi="Times New Roman"/>
                <w:color w:val="000000"/>
                <w:sz w:val="24"/>
                <w:szCs w:val="22"/>
              </w:rPr>
              <w:t>tudy report</w:t>
            </w:r>
          </w:p>
        </w:tc>
        <w:tc>
          <w:tcPr>
            <w:tcW w:w="1850" w:type="pct"/>
            <w:noWrap/>
            <w:vAlign w:val="center"/>
          </w:tcPr>
          <w:p w:rsidR="00FA40FA" w:rsidP="00FA40FA" w:rsidRDefault="00B406C4" w14:paraId="3031474A" w14:textId="007F578F">
            <w:pPr>
              <w:jc w:val="center"/>
              <w:rPr>
                <w:rFonts w:ascii="Times New Roman" w:hAnsi="Times New Roman"/>
                <w:color w:val="000000"/>
                <w:sz w:val="24"/>
                <w:szCs w:val="22"/>
              </w:rPr>
            </w:pPr>
            <w:r>
              <w:rPr>
                <w:rFonts w:ascii="Times New Roman" w:hAnsi="Times New Roman"/>
                <w:color w:val="000000"/>
                <w:sz w:val="24"/>
                <w:szCs w:val="22"/>
              </w:rPr>
              <w:t xml:space="preserve"> </w:t>
            </w:r>
            <w:r w:rsidR="008E004B">
              <w:rPr>
                <w:rFonts w:ascii="Times New Roman" w:hAnsi="Times New Roman"/>
                <w:color w:val="000000"/>
                <w:sz w:val="24"/>
                <w:szCs w:val="22"/>
              </w:rPr>
              <w:t xml:space="preserve">Tentatively </w:t>
            </w:r>
            <w:r>
              <w:rPr>
                <w:rFonts w:ascii="Times New Roman" w:hAnsi="Times New Roman"/>
                <w:color w:val="000000"/>
                <w:sz w:val="24"/>
                <w:szCs w:val="22"/>
              </w:rPr>
              <w:t xml:space="preserve">Early </w:t>
            </w:r>
            <w:r w:rsidR="0017405F">
              <w:rPr>
                <w:rFonts w:ascii="Times New Roman" w:hAnsi="Times New Roman"/>
                <w:color w:val="000000"/>
                <w:sz w:val="24"/>
                <w:szCs w:val="22"/>
              </w:rPr>
              <w:t xml:space="preserve">August </w:t>
            </w:r>
            <w:r w:rsidR="00FA40FA">
              <w:rPr>
                <w:rFonts w:ascii="Times New Roman" w:hAnsi="Times New Roman"/>
                <w:color w:val="000000"/>
                <w:sz w:val="24"/>
                <w:szCs w:val="22"/>
              </w:rPr>
              <w:t>2020</w:t>
            </w:r>
          </w:p>
        </w:tc>
      </w:tr>
      <w:tr w:rsidRPr="00002ECD" w:rsidR="008E004B" w:rsidTr="003A244E" w14:paraId="250E53C5" w14:textId="77777777">
        <w:trPr>
          <w:trHeight w:val="300"/>
        </w:trPr>
        <w:tc>
          <w:tcPr>
            <w:tcW w:w="3150" w:type="pct"/>
            <w:noWrap/>
            <w:vAlign w:val="center"/>
          </w:tcPr>
          <w:p w:rsidR="008E004B" w:rsidP="00FA40FA" w:rsidRDefault="008E004B" w14:paraId="57C227C6" w14:textId="73B1EF86">
            <w:pPr>
              <w:rPr>
                <w:rFonts w:ascii="Times New Roman" w:hAnsi="Times New Roman"/>
                <w:color w:val="000000"/>
                <w:sz w:val="24"/>
                <w:szCs w:val="22"/>
              </w:rPr>
            </w:pPr>
            <w:r>
              <w:rPr>
                <w:rFonts w:ascii="Times New Roman" w:hAnsi="Times New Roman"/>
                <w:color w:val="000000"/>
                <w:sz w:val="24"/>
                <w:szCs w:val="22"/>
              </w:rPr>
              <w:t>Potential Phase 3 recruit students</w:t>
            </w:r>
          </w:p>
        </w:tc>
        <w:tc>
          <w:tcPr>
            <w:tcW w:w="1850" w:type="pct"/>
            <w:noWrap/>
            <w:vAlign w:val="center"/>
          </w:tcPr>
          <w:p w:rsidR="008E004B" w:rsidP="00FA40FA" w:rsidRDefault="008E004B" w14:paraId="4E7CCE97" w14:textId="7E5C7D14">
            <w:pPr>
              <w:jc w:val="center"/>
              <w:rPr>
                <w:rFonts w:ascii="Times New Roman" w:hAnsi="Times New Roman"/>
                <w:color w:val="000000"/>
                <w:sz w:val="24"/>
                <w:szCs w:val="22"/>
              </w:rPr>
            </w:pPr>
            <w:r>
              <w:rPr>
                <w:rFonts w:ascii="Times New Roman" w:hAnsi="Times New Roman"/>
                <w:color w:val="000000"/>
                <w:sz w:val="24"/>
                <w:szCs w:val="22"/>
              </w:rPr>
              <w:t xml:space="preserve">Tentatively </w:t>
            </w:r>
            <w:r w:rsidR="003A0F61">
              <w:rPr>
                <w:rFonts w:ascii="Times New Roman" w:hAnsi="Times New Roman"/>
                <w:color w:val="000000"/>
                <w:sz w:val="24"/>
                <w:szCs w:val="22"/>
              </w:rPr>
              <w:t>September</w:t>
            </w:r>
            <w:r w:rsidR="0017405F">
              <w:rPr>
                <w:rFonts w:ascii="Times New Roman" w:hAnsi="Times New Roman"/>
                <w:color w:val="000000"/>
                <w:sz w:val="24"/>
                <w:szCs w:val="22"/>
              </w:rPr>
              <w:t xml:space="preserve"> </w:t>
            </w:r>
            <w:r>
              <w:rPr>
                <w:rFonts w:ascii="Times New Roman" w:hAnsi="Times New Roman"/>
                <w:color w:val="000000"/>
                <w:sz w:val="24"/>
                <w:szCs w:val="22"/>
              </w:rPr>
              <w:t>2020</w:t>
            </w:r>
          </w:p>
        </w:tc>
      </w:tr>
      <w:tr w:rsidRPr="00002ECD" w:rsidR="00FA40FA" w:rsidTr="003A244E" w14:paraId="497241A4" w14:textId="77777777">
        <w:trPr>
          <w:trHeight w:val="300"/>
        </w:trPr>
        <w:tc>
          <w:tcPr>
            <w:tcW w:w="3150" w:type="pct"/>
            <w:noWrap/>
            <w:vAlign w:val="center"/>
          </w:tcPr>
          <w:p w:rsidR="00FA40FA" w:rsidP="00FA40FA" w:rsidRDefault="00FA40FA" w14:paraId="3CB28F23" w14:textId="07D484BE">
            <w:pPr>
              <w:rPr>
                <w:rFonts w:ascii="Times New Roman" w:hAnsi="Times New Roman"/>
                <w:color w:val="000000"/>
                <w:sz w:val="24"/>
                <w:szCs w:val="22"/>
              </w:rPr>
            </w:pPr>
            <w:r>
              <w:rPr>
                <w:rFonts w:ascii="Times New Roman" w:hAnsi="Times New Roman"/>
                <w:color w:val="000000"/>
                <w:sz w:val="24"/>
                <w:szCs w:val="22"/>
              </w:rPr>
              <w:t>Phase 3 d</w:t>
            </w:r>
            <w:r w:rsidRPr="00002ECD">
              <w:rPr>
                <w:rFonts w:ascii="Times New Roman" w:hAnsi="Times New Roman"/>
                <w:color w:val="000000"/>
                <w:sz w:val="24"/>
                <w:szCs w:val="22"/>
              </w:rPr>
              <w:t>ata collectio</w:t>
            </w:r>
            <w:r>
              <w:rPr>
                <w:rFonts w:ascii="Times New Roman" w:hAnsi="Times New Roman"/>
                <w:color w:val="000000"/>
                <w:sz w:val="24"/>
                <w:szCs w:val="22"/>
              </w:rPr>
              <w:t>n</w:t>
            </w:r>
            <w:r w:rsidRPr="00002ECD">
              <w:rPr>
                <w:rFonts w:ascii="Times New Roman" w:hAnsi="Times New Roman"/>
                <w:color w:val="000000"/>
                <w:sz w:val="24"/>
                <w:szCs w:val="22"/>
              </w:rPr>
              <w:t xml:space="preserve"> </w:t>
            </w:r>
          </w:p>
        </w:tc>
        <w:tc>
          <w:tcPr>
            <w:tcW w:w="1850" w:type="pct"/>
            <w:noWrap/>
            <w:vAlign w:val="center"/>
          </w:tcPr>
          <w:p w:rsidR="00FA40FA" w:rsidP="00FA40FA" w:rsidRDefault="008E004B" w14:paraId="2929F394" w14:textId="3D375463">
            <w:pPr>
              <w:jc w:val="center"/>
              <w:rPr>
                <w:rFonts w:ascii="Times New Roman" w:hAnsi="Times New Roman"/>
                <w:color w:val="000000"/>
                <w:sz w:val="24"/>
                <w:szCs w:val="22"/>
              </w:rPr>
            </w:pPr>
            <w:r>
              <w:rPr>
                <w:rFonts w:ascii="Times New Roman" w:hAnsi="Times New Roman"/>
                <w:color w:val="000000"/>
                <w:sz w:val="24"/>
                <w:szCs w:val="22"/>
              </w:rPr>
              <w:t xml:space="preserve">Tentatively </w:t>
            </w:r>
            <w:r w:rsidR="003A0F61">
              <w:rPr>
                <w:rFonts w:ascii="Times New Roman" w:hAnsi="Times New Roman"/>
                <w:color w:val="000000"/>
                <w:sz w:val="24"/>
                <w:szCs w:val="22"/>
              </w:rPr>
              <w:t>October</w:t>
            </w:r>
            <w:r w:rsidR="0017405F">
              <w:rPr>
                <w:rFonts w:ascii="Times New Roman" w:hAnsi="Times New Roman"/>
                <w:color w:val="000000"/>
                <w:sz w:val="24"/>
                <w:szCs w:val="22"/>
              </w:rPr>
              <w:t xml:space="preserve"> </w:t>
            </w:r>
            <w:r w:rsidR="00FA40FA">
              <w:rPr>
                <w:rFonts w:ascii="Times New Roman" w:hAnsi="Times New Roman"/>
                <w:color w:val="000000"/>
                <w:sz w:val="24"/>
                <w:szCs w:val="22"/>
              </w:rPr>
              <w:t>2020</w:t>
            </w:r>
          </w:p>
        </w:tc>
      </w:tr>
      <w:tr w:rsidRPr="00002ECD" w:rsidR="00FA40FA" w:rsidTr="003A244E" w14:paraId="292757B0" w14:textId="77777777">
        <w:trPr>
          <w:trHeight w:val="300"/>
        </w:trPr>
        <w:tc>
          <w:tcPr>
            <w:tcW w:w="3150" w:type="pct"/>
            <w:noWrap/>
            <w:vAlign w:val="center"/>
          </w:tcPr>
          <w:p w:rsidR="00FA40FA" w:rsidP="00FA40FA" w:rsidRDefault="00FA40FA" w14:paraId="6600A98C" w14:textId="1F87822C">
            <w:pPr>
              <w:rPr>
                <w:rFonts w:ascii="Times New Roman" w:hAnsi="Times New Roman"/>
                <w:color w:val="000000"/>
                <w:sz w:val="24"/>
                <w:szCs w:val="22"/>
              </w:rPr>
            </w:pPr>
            <w:r>
              <w:rPr>
                <w:rFonts w:ascii="Times New Roman" w:hAnsi="Times New Roman"/>
                <w:color w:val="000000"/>
                <w:sz w:val="24"/>
                <w:szCs w:val="22"/>
              </w:rPr>
              <w:t>Phase 3 d</w:t>
            </w:r>
            <w:r w:rsidRPr="00002ECD">
              <w:rPr>
                <w:rFonts w:ascii="Times New Roman" w:hAnsi="Times New Roman"/>
                <w:color w:val="000000"/>
                <w:sz w:val="24"/>
                <w:szCs w:val="22"/>
              </w:rPr>
              <w:t>ata analysis</w:t>
            </w:r>
          </w:p>
        </w:tc>
        <w:tc>
          <w:tcPr>
            <w:tcW w:w="1850" w:type="pct"/>
            <w:noWrap/>
            <w:vAlign w:val="center"/>
          </w:tcPr>
          <w:p w:rsidR="00FA40FA" w:rsidP="00FA40FA" w:rsidRDefault="008E004B" w14:paraId="42754D68" w14:textId="0EAD3801">
            <w:pPr>
              <w:jc w:val="center"/>
              <w:rPr>
                <w:rFonts w:ascii="Times New Roman" w:hAnsi="Times New Roman"/>
                <w:color w:val="000000"/>
                <w:sz w:val="24"/>
                <w:szCs w:val="22"/>
              </w:rPr>
            </w:pPr>
            <w:r>
              <w:rPr>
                <w:rFonts w:ascii="Times New Roman" w:hAnsi="Times New Roman"/>
                <w:color w:val="000000"/>
                <w:sz w:val="24"/>
                <w:szCs w:val="22"/>
              </w:rPr>
              <w:t xml:space="preserve">Tentatively </w:t>
            </w:r>
            <w:r w:rsidR="003A0F61">
              <w:rPr>
                <w:rFonts w:ascii="Times New Roman" w:hAnsi="Times New Roman"/>
                <w:color w:val="000000"/>
                <w:sz w:val="24"/>
                <w:szCs w:val="22"/>
              </w:rPr>
              <w:t xml:space="preserve">October </w:t>
            </w:r>
            <w:r w:rsidR="00FA40FA">
              <w:rPr>
                <w:rFonts w:ascii="Times New Roman" w:hAnsi="Times New Roman"/>
                <w:color w:val="000000"/>
                <w:sz w:val="24"/>
                <w:szCs w:val="22"/>
              </w:rPr>
              <w:t>2020</w:t>
            </w:r>
          </w:p>
        </w:tc>
      </w:tr>
      <w:tr w:rsidRPr="00002ECD" w:rsidR="00FA40FA" w:rsidTr="003A244E" w14:paraId="78778358" w14:textId="77777777">
        <w:trPr>
          <w:trHeight w:val="300"/>
        </w:trPr>
        <w:tc>
          <w:tcPr>
            <w:tcW w:w="3150" w:type="pct"/>
            <w:noWrap/>
            <w:vAlign w:val="center"/>
          </w:tcPr>
          <w:p w:rsidR="00FA40FA" w:rsidP="00FA40FA" w:rsidRDefault="00FA40FA" w14:paraId="335CB0E2" w14:textId="19094CE3">
            <w:pPr>
              <w:rPr>
                <w:rFonts w:ascii="Times New Roman" w:hAnsi="Times New Roman"/>
                <w:color w:val="000000"/>
                <w:sz w:val="24"/>
                <w:szCs w:val="22"/>
              </w:rPr>
            </w:pPr>
            <w:r>
              <w:rPr>
                <w:rFonts w:ascii="Times New Roman" w:hAnsi="Times New Roman"/>
                <w:color w:val="000000"/>
                <w:sz w:val="24"/>
                <w:szCs w:val="22"/>
              </w:rPr>
              <w:t>Phase 3 s</w:t>
            </w:r>
            <w:r w:rsidRPr="00002ECD">
              <w:rPr>
                <w:rFonts w:ascii="Times New Roman" w:hAnsi="Times New Roman"/>
                <w:color w:val="000000"/>
                <w:sz w:val="24"/>
                <w:szCs w:val="22"/>
              </w:rPr>
              <w:t>tudy report</w:t>
            </w:r>
          </w:p>
        </w:tc>
        <w:tc>
          <w:tcPr>
            <w:tcW w:w="1850" w:type="pct"/>
            <w:noWrap/>
            <w:vAlign w:val="center"/>
          </w:tcPr>
          <w:p w:rsidR="00FA40FA" w:rsidP="00FA40FA" w:rsidRDefault="00B406C4" w14:paraId="05FA901E" w14:textId="072A797F">
            <w:pPr>
              <w:jc w:val="center"/>
              <w:rPr>
                <w:rFonts w:ascii="Times New Roman" w:hAnsi="Times New Roman"/>
                <w:color w:val="000000"/>
                <w:sz w:val="24"/>
                <w:szCs w:val="22"/>
              </w:rPr>
            </w:pPr>
            <w:r>
              <w:rPr>
                <w:rFonts w:ascii="Times New Roman" w:hAnsi="Times New Roman"/>
                <w:color w:val="000000"/>
                <w:sz w:val="24"/>
                <w:szCs w:val="22"/>
              </w:rPr>
              <w:t xml:space="preserve"> </w:t>
            </w:r>
            <w:r w:rsidR="008E004B">
              <w:rPr>
                <w:rFonts w:ascii="Times New Roman" w:hAnsi="Times New Roman"/>
                <w:color w:val="000000"/>
                <w:sz w:val="24"/>
                <w:szCs w:val="22"/>
              </w:rPr>
              <w:t xml:space="preserve">Tentatively </w:t>
            </w:r>
            <w:r w:rsidR="003A0F61">
              <w:rPr>
                <w:rFonts w:ascii="Times New Roman" w:hAnsi="Times New Roman"/>
                <w:color w:val="000000"/>
                <w:sz w:val="24"/>
                <w:szCs w:val="22"/>
              </w:rPr>
              <w:t xml:space="preserve">November </w:t>
            </w:r>
            <w:r w:rsidR="00FA40FA">
              <w:rPr>
                <w:rFonts w:ascii="Times New Roman" w:hAnsi="Times New Roman"/>
                <w:color w:val="000000"/>
                <w:sz w:val="24"/>
                <w:szCs w:val="22"/>
              </w:rPr>
              <w:t>2020</w:t>
            </w:r>
          </w:p>
        </w:tc>
      </w:tr>
    </w:tbl>
    <w:p w:rsidR="00A06368" w:rsidP="00380676" w:rsidRDefault="00A06368" w14:paraId="2FF396FB" w14:textId="77777777">
      <w:pPr>
        <w:widowControl w:val="0"/>
        <w:jc w:val="center"/>
        <w:rPr>
          <w:rStyle w:val="StyleTimesNewRoman"/>
          <w:sz w:val="22"/>
        </w:rPr>
      </w:pPr>
    </w:p>
    <w:sectPr w:rsidR="00A06368" w:rsidSect="009F2BAC">
      <w:headerReference w:type="default" r:id="rId16"/>
      <w:footerReference w:type="default" r:id="rId17"/>
      <w:pgSz w:w="12240" w:h="15840" w:code="1"/>
      <w:pgMar w:top="1008" w:right="1008" w:bottom="1008" w:left="1008" w:header="432" w:footer="432" w:gutter="0"/>
      <w:pgBorders w:display="firstPage" w:offsetFrom="page">
        <w:top w:val="single" w:color="auto" w:sz="12" w:space="24"/>
        <w:left w:val="single" w:color="auto" w:sz="12" w:space="24"/>
        <w:bottom w:val="single" w:color="auto" w:sz="12" w:space="24"/>
        <w:right w:val="single" w:color="auto" w:sz="12" w:space="24"/>
      </w:pgBorders>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273AB2" w15:done="0"/>
  <w15:commentEx w15:paraId="299D6699" w15:paraIdParent="68273AB2" w15:done="0"/>
  <w15:commentEx w15:paraId="250BF5EF" w15:done="0"/>
  <w15:commentEx w15:paraId="65A75EB7" w15:paraIdParent="250BF5EF" w15:done="0"/>
  <w15:commentEx w15:paraId="78B29242" w15:done="0"/>
  <w15:commentEx w15:paraId="65EAA326" w15:done="0"/>
  <w15:commentEx w15:paraId="1031F887" w15:paraIdParent="65EAA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73AB2" w16cid:durableId="21FE0B29"/>
  <w16cid:commentId w16cid:paraId="299D6699" w16cid:durableId="21FF9EE7"/>
  <w16cid:commentId w16cid:paraId="250BF5EF" w16cid:durableId="21FE0D19"/>
  <w16cid:commentId w16cid:paraId="65A75EB7" w16cid:durableId="21FE4562"/>
  <w16cid:commentId w16cid:paraId="78B29242" w16cid:durableId="21FE477E"/>
  <w16cid:commentId w16cid:paraId="65EAA326" w16cid:durableId="21FE1474"/>
  <w16cid:commentId w16cid:paraId="1031F887" w16cid:durableId="21FE45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11D45" w14:textId="77777777" w:rsidR="009B3C18" w:rsidRDefault="009B3C18">
      <w:r>
        <w:separator/>
      </w:r>
    </w:p>
  </w:endnote>
  <w:endnote w:type="continuationSeparator" w:id="0">
    <w:p w14:paraId="1BD44E94" w14:textId="77777777" w:rsidR="009B3C18" w:rsidRDefault="009B3C18">
      <w:r>
        <w:continuationSeparator/>
      </w:r>
    </w:p>
  </w:endnote>
  <w:endnote w:type="continuationNotice" w:id="1">
    <w:p w14:paraId="26674EF5" w14:textId="77777777" w:rsidR="009B3C18" w:rsidRDefault="009B3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ADAB" w14:textId="77777777" w:rsidR="005C716F" w:rsidRPr="0086332C" w:rsidRDefault="005C716F" w:rsidP="008743AD">
    <w:pPr>
      <w:tabs>
        <w:tab w:val="right" w:pos="9360"/>
      </w:tabs>
      <w:spacing w:line="240" w:lineRule="atLeast"/>
      <w:rPr>
        <w:rFonts w:ascii="Times New Roman" w:hAnsi="Times New Roman"/>
        <w:i/>
        <w:sz w:val="20"/>
      </w:rPr>
    </w:pPr>
    <w:r>
      <w:rPr>
        <w:rFonts w:ascii="Times New Roman" w:hAnsi="Times New Roman"/>
        <w:i/>
        <w:sz w:val="20"/>
      </w:rPr>
      <w:t>Volume I: Supporting Statement</w:t>
    </w:r>
    <w:r>
      <w:rPr>
        <w:rFonts w:ascii="Times New Roman" w:hAnsi="Times New Roman"/>
        <w:i/>
        <w:sz w:val="20"/>
      </w:rPr>
      <w:tab/>
    </w: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137F59">
      <w:rPr>
        <w:rFonts w:ascii="Times New Roman" w:hAnsi="Times New Roman"/>
        <w:i/>
        <w:noProof/>
        <w:sz w:val="20"/>
      </w:rPr>
      <w:t>3</w:t>
    </w:r>
    <w:r w:rsidRPr="0086332C">
      <w:rP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54058" w14:textId="77777777" w:rsidR="009B3C18" w:rsidRDefault="009B3C18">
      <w:r>
        <w:separator/>
      </w:r>
    </w:p>
  </w:footnote>
  <w:footnote w:type="continuationSeparator" w:id="0">
    <w:p w14:paraId="12F28966" w14:textId="77777777" w:rsidR="009B3C18" w:rsidRDefault="009B3C18">
      <w:r>
        <w:continuationSeparator/>
      </w:r>
    </w:p>
  </w:footnote>
  <w:footnote w:type="continuationNotice" w:id="1">
    <w:p w14:paraId="7A63C9D7" w14:textId="77777777" w:rsidR="009B3C18" w:rsidRDefault="009B3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971CD" w14:textId="4D0B5012" w:rsidR="005C716F" w:rsidRPr="00F45151" w:rsidRDefault="005C716F" w:rsidP="00F45151">
    <w:pPr>
      <w:pStyle w:val="Header"/>
      <w:jc w:val="right"/>
      <w:rPr>
        <w:rFonts w:ascii="Times New Roman" w:hAnsi="Times New Roman"/>
        <w:i/>
        <w:sz w:val="20"/>
      </w:rPr>
    </w:pPr>
    <w:r>
      <w:rPr>
        <w:rFonts w:ascii="Times New Roman" w:hAnsi="Times New Roman"/>
        <w:i/>
        <w:sz w:val="20"/>
      </w:rPr>
      <w:t>TIMSS 2023 Cognitive Interviews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DA"/>
    <w:multiLevelType w:val="hybridMultilevel"/>
    <w:tmpl w:val="3BDCE57A"/>
    <w:lvl w:ilvl="0" w:tplc="33827C4A">
      <w:start w:val="1"/>
      <w:numFmt w:val="decimal"/>
      <w:pStyle w:val="OMBSectionHeading"/>
      <w:lvlText w:val="%1)"/>
      <w:lvlJc w:val="left"/>
      <w:pPr>
        <w:ind w:left="45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49A44C1"/>
    <w:multiLevelType w:val="hybridMultilevel"/>
    <w:tmpl w:val="EF8C5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3468C"/>
    <w:multiLevelType w:val="hybridMultilevel"/>
    <w:tmpl w:val="3644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82029"/>
    <w:multiLevelType w:val="hybridMultilevel"/>
    <w:tmpl w:val="DA7680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A64D8"/>
    <w:multiLevelType w:val="hybridMultilevel"/>
    <w:tmpl w:val="F3209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7300A"/>
    <w:multiLevelType w:val="hybridMultilevel"/>
    <w:tmpl w:val="77F67AF4"/>
    <w:lvl w:ilvl="0" w:tplc="B4048848">
      <w:start w:val="1"/>
      <w:numFmt w:val="bullet"/>
      <w:lvlText w:val=""/>
      <w:lvlJc w:val="left"/>
      <w:pPr>
        <w:tabs>
          <w:tab w:val="num" w:pos="720"/>
        </w:tabs>
        <w:ind w:left="720" w:hanging="360"/>
      </w:pPr>
      <w:rPr>
        <w:rFonts w:ascii="Symbol" w:hAnsi="Symbol" w:hint="default"/>
        <w:sz w:val="20"/>
      </w:rPr>
    </w:lvl>
    <w:lvl w:ilvl="1" w:tplc="54560306">
      <w:numFmt w:val="bullet"/>
      <w:lvlText w:val="-"/>
      <w:lvlJc w:val="left"/>
      <w:pPr>
        <w:tabs>
          <w:tab w:val="num" w:pos="1080"/>
        </w:tabs>
        <w:ind w:left="1440" w:hanging="360"/>
      </w:pPr>
      <w:rPr>
        <w:rFonts w:ascii="Galliard Black" w:eastAsia="Galliard Black" w:hAnsi="Galliard Black" w:cs="Galliard Black"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6370A"/>
    <w:multiLevelType w:val="hybridMultilevel"/>
    <w:tmpl w:val="6AEC3C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BD79BF"/>
    <w:multiLevelType w:val="hybridMultilevel"/>
    <w:tmpl w:val="B0EA820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5221D"/>
    <w:multiLevelType w:val="hybridMultilevel"/>
    <w:tmpl w:val="E882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F2B45"/>
    <w:multiLevelType w:val="hybridMultilevel"/>
    <w:tmpl w:val="62DC05F6"/>
    <w:lvl w:ilvl="0" w:tplc="83A0FA5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1003A"/>
    <w:multiLevelType w:val="hybridMultilevel"/>
    <w:tmpl w:val="20BC11AA"/>
    <w:lvl w:ilvl="0" w:tplc="235E4EBE">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A8C2FF0"/>
    <w:multiLevelType w:val="hybridMultilevel"/>
    <w:tmpl w:val="7374A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4921D5"/>
    <w:multiLevelType w:val="hybridMultilevel"/>
    <w:tmpl w:val="4D1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4065A"/>
    <w:multiLevelType w:val="multilevel"/>
    <w:tmpl w:val="9FCE3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3645E17"/>
    <w:multiLevelType w:val="hybridMultilevel"/>
    <w:tmpl w:val="C644CE7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5F0D2F62"/>
    <w:multiLevelType w:val="hybridMultilevel"/>
    <w:tmpl w:val="95A66AA6"/>
    <w:lvl w:ilvl="0" w:tplc="18585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D162F0"/>
    <w:multiLevelType w:val="hybridMultilevel"/>
    <w:tmpl w:val="76BA3B32"/>
    <w:lvl w:ilvl="0" w:tplc="6B8C53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8"/>
  </w:num>
  <w:num w:numId="5">
    <w:abstractNumId w:val="15"/>
  </w:num>
  <w:num w:numId="6">
    <w:abstractNumId w:val="6"/>
  </w:num>
  <w:num w:numId="7">
    <w:abstractNumId w:val="13"/>
  </w:num>
  <w:num w:numId="8">
    <w:abstractNumId w:val="3"/>
  </w:num>
  <w:num w:numId="9">
    <w:abstractNumId w:val="5"/>
  </w:num>
  <w:num w:numId="10">
    <w:abstractNumId w:val="12"/>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
  </w:num>
  <w:num w:numId="22">
    <w:abstractNumId w:val="16"/>
  </w:num>
  <w:num w:numId="23">
    <w:abstractNumId w:val="7"/>
  </w:num>
  <w:num w:numId="24">
    <w:abstractNumId w:val="2"/>
  </w:num>
  <w:num w:numId="25">
    <w:abstractNumId w:val="4"/>
  </w:num>
  <w:num w:numId="26">
    <w:abstractNumId w:val="10"/>
  </w:num>
  <w:num w:numId="27">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ley, Lydia">
    <w15:presenceInfo w15:providerId="AD" w15:userId="S::Lydia.Malley@ed.gov::f14e17a5-fc28-4194-a876-f4bc3795d373"/>
  </w15:person>
  <w15:person w15:author="Clarady, Carrie (Contractor)">
    <w15:presenceInfo w15:providerId="AD" w15:userId="S::Carrie.Clarady@ed.gov::8b66d92f-04ea-4e9e-b1af-462d7e9e16c8"/>
  </w15:person>
  <w15:person w15:author="Fonseca, Frank">
    <w15:presenceInfo w15:providerId="AD" w15:userId="S::ffonseca@air.org::88867c66-87b2-4604-9132-1f2ac0f067ab"/>
  </w15:person>
  <w15:person w15:author="Herz, Katie (Landeros)">
    <w15:presenceInfo w15:providerId="AD" w15:userId="S::kherz@air.org::42e8b548-1470-4130-acf7-ed87bb5a6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C2D"/>
    <w:rsid w:val="0000193F"/>
    <w:rsid w:val="00002ECD"/>
    <w:rsid w:val="00005B2F"/>
    <w:rsid w:val="00007286"/>
    <w:rsid w:val="00011794"/>
    <w:rsid w:val="00011A79"/>
    <w:rsid w:val="0001246E"/>
    <w:rsid w:val="0001294D"/>
    <w:rsid w:val="00012F25"/>
    <w:rsid w:val="0001336D"/>
    <w:rsid w:val="00013EDB"/>
    <w:rsid w:val="00013FBF"/>
    <w:rsid w:val="000150C0"/>
    <w:rsid w:val="00015A46"/>
    <w:rsid w:val="000200B8"/>
    <w:rsid w:val="000216F8"/>
    <w:rsid w:val="000218E7"/>
    <w:rsid w:val="00021FAF"/>
    <w:rsid w:val="0002392C"/>
    <w:rsid w:val="00024DBC"/>
    <w:rsid w:val="00024E35"/>
    <w:rsid w:val="0002554F"/>
    <w:rsid w:val="00026897"/>
    <w:rsid w:val="00030197"/>
    <w:rsid w:val="000321AD"/>
    <w:rsid w:val="000325D4"/>
    <w:rsid w:val="00034320"/>
    <w:rsid w:val="00034E71"/>
    <w:rsid w:val="00041BDF"/>
    <w:rsid w:val="00043C66"/>
    <w:rsid w:val="00043E46"/>
    <w:rsid w:val="00044ADB"/>
    <w:rsid w:val="0005201F"/>
    <w:rsid w:val="0005218C"/>
    <w:rsid w:val="0005356B"/>
    <w:rsid w:val="00053B9B"/>
    <w:rsid w:val="00054415"/>
    <w:rsid w:val="00054485"/>
    <w:rsid w:val="000574D8"/>
    <w:rsid w:val="00057BCF"/>
    <w:rsid w:val="00061664"/>
    <w:rsid w:val="00061C78"/>
    <w:rsid w:val="000624CA"/>
    <w:rsid w:val="0006256F"/>
    <w:rsid w:val="00063922"/>
    <w:rsid w:val="00063B55"/>
    <w:rsid w:val="00064EB4"/>
    <w:rsid w:val="00064FEC"/>
    <w:rsid w:val="00065CAE"/>
    <w:rsid w:val="000664D8"/>
    <w:rsid w:val="00066718"/>
    <w:rsid w:val="00066F25"/>
    <w:rsid w:val="00067E15"/>
    <w:rsid w:val="0007380B"/>
    <w:rsid w:val="000741B3"/>
    <w:rsid w:val="000753CD"/>
    <w:rsid w:val="0007594F"/>
    <w:rsid w:val="0007707A"/>
    <w:rsid w:val="00077408"/>
    <w:rsid w:val="000814BE"/>
    <w:rsid w:val="000817D4"/>
    <w:rsid w:val="0008223C"/>
    <w:rsid w:val="00082CC4"/>
    <w:rsid w:val="00082FA8"/>
    <w:rsid w:val="000833EA"/>
    <w:rsid w:val="00083B45"/>
    <w:rsid w:val="00086129"/>
    <w:rsid w:val="00086497"/>
    <w:rsid w:val="000867BF"/>
    <w:rsid w:val="00090FA0"/>
    <w:rsid w:val="0009269D"/>
    <w:rsid w:val="00092B64"/>
    <w:rsid w:val="00092EFB"/>
    <w:rsid w:val="00093179"/>
    <w:rsid w:val="0009472E"/>
    <w:rsid w:val="000953F8"/>
    <w:rsid w:val="00095A86"/>
    <w:rsid w:val="00095B46"/>
    <w:rsid w:val="00096064"/>
    <w:rsid w:val="00096AE2"/>
    <w:rsid w:val="00097C31"/>
    <w:rsid w:val="000A00EA"/>
    <w:rsid w:val="000A22D8"/>
    <w:rsid w:val="000A4843"/>
    <w:rsid w:val="000A4C64"/>
    <w:rsid w:val="000A65DB"/>
    <w:rsid w:val="000A7CA1"/>
    <w:rsid w:val="000A7E74"/>
    <w:rsid w:val="000B00FA"/>
    <w:rsid w:val="000B1D77"/>
    <w:rsid w:val="000B1E6F"/>
    <w:rsid w:val="000B4CBE"/>
    <w:rsid w:val="000B543A"/>
    <w:rsid w:val="000B5BF6"/>
    <w:rsid w:val="000B5C86"/>
    <w:rsid w:val="000B62B3"/>
    <w:rsid w:val="000B6F43"/>
    <w:rsid w:val="000B7D5D"/>
    <w:rsid w:val="000C3FF2"/>
    <w:rsid w:val="000C48DE"/>
    <w:rsid w:val="000C62E1"/>
    <w:rsid w:val="000C65CF"/>
    <w:rsid w:val="000C769E"/>
    <w:rsid w:val="000D444A"/>
    <w:rsid w:val="000D6E3E"/>
    <w:rsid w:val="000D7C8C"/>
    <w:rsid w:val="000E0F02"/>
    <w:rsid w:val="000E127D"/>
    <w:rsid w:val="000E14F3"/>
    <w:rsid w:val="000E2346"/>
    <w:rsid w:val="000E319E"/>
    <w:rsid w:val="000E4020"/>
    <w:rsid w:val="000E5833"/>
    <w:rsid w:val="000E75E2"/>
    <w:rsid w:val="000E7B3A"/>
    <w:rsid w:val="000E7CB7"/>
    <w:rsid w:val="000F0507"/>
    <w:rsid w:val="000F097E"/>
    <w:rsid w:val="000F15E3"/>
    <w:rsid w:val="000F1F32"/>
    <w:rsid w:val="000F2849"/>
    <w:rsid w:val="000F29AE"/>
    <w:rsid w:val="000F2C67"/>
    <w:rsid w:val="000F33AE"/>
    <w:rsid w:val="000F44F4"/>
    <w:rsid w:val="000F595B"/>
    <w:rsid w:val="000F6FDD"/>
    <w:rsid w:val="001005ED"/>
    <w:rsid w:val="0010292A"/>
    <w:rsid w:val="00103417"/>
    <w:rsid w:val="001038D6"/>
    <w:rsid w:val="001041E7"/>
    <w:rsid w:val="00105227"/>
    <w:rsid w:val="0010574A"/>
    <w:rsid w:val="00105924"/>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389E"/>
    <w:rsid w:val="00124291"/>
    <w:rsid w:val="00127465"/>
    <w:rsid w:val="00131493"/>
    <w:rsid w:val="00132AE6"/>
    <w:rsid w:val="0013382F"/>
    <w:rsid w:val="00133C9E"/>
    <w:rsid w:val="00135C9A"/>
    <w:rsid w:val="001364DB"/>
    <w:rsid w:val="00136603"/>
    <w:rsid w:val="00137F59"/>
    <w:rsid w:val="001411D3"/>
    <w:rsid w:val="001429F0"/>
    <w:rsid w:val="0014300C"/>
    <w:rsid w:val="00143DF4"/>
    <w:rsid w:val="00145898"/>
    <w:rsid w:val="0014755B"/>
    <w:rsid w:val="00150E64"/>
    <w:rsid w:val="001512DB"/>
    <w:rsid w:val="00151A4C"/>
    <w:rsid w:val="0015210B"/>
    <w:rsid w:val="00153985"/>
    <w:rsid w:val="00154767"/>
    <w:rsid w:val="00154E72"/>
    <w:rsid w:val="00155E4D"/>
    <w:rsid w:val="00156011"/>
    <w:rsid w:val="001569F0"/>
    <w:rsid w:val="00160AB5"/>
    <w:rsid w:val="00161736"/>
    <w:rsid w:val="00161EE1"/>
    <w:rsid w:val="0016259F"/>
    <w:rsid w:val="00162B93"/>
    <w:rsid w:val="00162E59"/>
    <w:rsid w:val="00164016"/>
    <w:rsid w:val="00164718"/>
    <w:rsid w:val="00164F17"/>
    <w:rsid w:val="00164FEA"/>
    <w:rsid w:val="00165975"/>
    <w:rsid w:val="00166918"/>
    <w:rsid w:val="001701EC"/>
    <w:rsid w:val="0017033E"/>
    <w:rsid w:val="001707A5"/>
    <w:rsid w:val="00170CE3"/>
    <w:rsid w:val="00172959"/>
    <w:rsid w:val="001738FF"/>
    <w:rsid w:val="0017405F"/>
    <w:rsid w:val="00174DD5"/>
    <w:rsid w:val="00175E2A"/>
    <w:rsid w:val="001764AD"/>
    <w:rsid w:val="001772B0"/>
    <w:rsid w:val="001772CF"/>
    <w:rsid w:val="00180F24"/>
    <w:rsid w:val="0018483F"/>
    <w:rsid w:val="001851EB"/>
    <w:rsid w:val="00186CA5"/>
    <w:rsid w:val="00187666"/>
    <w:rsid w:val="00187F10"/>
    <w:rsid w:val="00191BF9"/>
    <w:rsid w:val="00193D32"/>
    <w:rsid w:val="0019433B"/>
    <w:rsid w:val="00194BB5"/>
    <w:rsid w:val="001964C1"/>
    <w:rsid w:val="00197062"/>
    <w:rsid w:val="001973DC"/>
    <w:rsid w:val="0019757F"/>
    <w:rsid w:val="001A0F1C"/>
    <w:rsid w:val="001A1922"/>
    <w:rsid w:val="001A23FB"/>
    <w:rsid w:val="001A425B"/>
    <w:rsid w:val="001A4F71"/>
    <w:rsid w:val="001A71C5"/>
    <w:rsid w:val="001A7BBA"/>
    <w:rsid w:val="001B0118"/>
    <w:rsid w:val="001B0686"/>
    <w:rsid w:val="001B0DCF"/>
    <w:rsid w:val="001B14E6"/>
    <w:rsid w:val="001B26EF"/>
    <w:rsid w:val="001B2872"/>
    <w:rsid w:val="001B40AF"/>
    <w:rsid w:val="001B498D"/>
    <w:rsid w:val="001B58CA"/>
    <w:rsid w:val="001B59C8"/>
    <w:rsid w:val="001B6D68"/>
    <w:rsid w:val="001B6DE7"/>
    <w:rsid w:val="001B7568"/>
    <w:rsid w:val="001C12CD"/>
    <w:rsid w:val="001C2298"/>
    <w:rsid w:val="001C3524"/>
    <w:rsid w:val="001C4F65"/>
    <w:rsid w:val="001C6CA8"/>
    <w:rsid w:val="001C7ECA"/>
    <w:rsid w:val="001D1920"/>
    <w:rsid w:val="001D20D3"/>
    <w:rsid w:val="001D3845"/>
    <w:rsid w:val="001E147C"/>
    <w:rsid w:val="001E170A"/>
    <w:rsid w:val="001E43D5"/>
    <w:rsid w:val="001E4B80"/>
    <w:rsid w:val="001E4CED"/>
    <w:rsid w:val="001E5602"/>
    <w:rsid w:val="001E5D78"/>
    <w:rsid w:val="001E6ECF"/>
    <w:rsid w:val="001E71B6"/>
    <w:rsid w:val="001E76C9"/>
    <w:rsid w:val="001F3B30"/>
    <w:rsid w:val="001F620B"/>
    <w:rsid w:val="001F703E"/>
    <w:rsid w:val="001F7609"/>
    <w:rsid w:val="001F76C2"/>
    <w:rsid w:val="00201781"/>
    <w:rsid w:val="00202F44"/>
    <w:rsid w:val="00206776"/>
    <w:rsid w:val="00207DF4"/>
    <w:rsid w:val="002116AB"/>
    <w:rsid w:val="0021195C"/>
    <w:rsid w:val="0021290F"/>
    <w:rsid w:val="00212A23"/>
    <w:rsid w:val="00212B9F"/>
    <w:rsid w:val="002135E4"/>
    <w:rsid w:val="00213D74"/>
    <w:rsid w:val="002156BA"/>
    <w:rsid w:val="00217117"/>
    <w:rsid w:val="002174E2"/>
    <w:rsid w:val="002176BA"/>
    <w:rsid w:val="002208E1"/>
    <w:rsid w:val="002219B6"/>
    <w:rsid w:val="0022232C"/>
    <w:rsid w:val="002229D3"/>
    <w:rsid w:val="002241CF"/>
    <w:rsid w:val="00225B6F"/>
    <w:rsid w:val="00225F25"/>
    <w:rsid w:val="002260B1"/>
    <w:rsid w:val="0022610A"/>
    <w:rsid w:val="002274AB"/>
    <w:rsid w:val="00227A28"/>
    <w:rsid w:val="00230987"/>
    <w:rsid w:val="0023117A"/>
    <w:rsid w:val="002329DE"/>
    <w:rsid w:val="00232CD7"/>
    <w:rsid w:val="00233A63"/>
    <w:rsid w:val="00233E72"/>
    <w:rsid w:val="00234277"/>
    <w:rsid w:val="0023552B"/>
    <w:rsid w:val="00235617"/>
    <w:rsid w:val="002356DF"/>
    <w:rsid w:val="00235BED"/>
    <w:rsid w:val="002363F2"/>
    <w:rsid w:val="00236463"/>
    <w:rsid w:val="00236EB3"/>
    <w:rsid w:val="00237260"/>
    <w:rsid w:val="002374FE"/>
    <w:rsid w:val="00237579"/>
    <w:rsid w:val="00246621"/>
    <w:rsid w:val="00247AE5"/>
    <w:rsid w:val="00250AFB"/>
    <w:rsid w:val="00251EBA"/>
    <w:rsid w:val="002528B1"/>
    <w:rsid w:val="00253201"/>
    <w:rsid w:val="002538A0"/>
    <w:rsid w:val="00254258"/>
    <w:rsid w:val="00254ECA"/>
    <w:rsid w:val="00254F40"/>
    <w:rsid w:val="00254F62"/>
    <w:rsid w:val="002558D1"/>
    <w:rsid w:val="00255A2A"/>
    <w:rsid w:val="002570BE"/>
    <w:rsid w:val="0025717F"/>
    <w:rsid w:val="00257E46"/>
    <w:rsid w:val="00257E55"/>
    <w:rsid w:val="0026024A"/>
    <w:rsid w:val="00260CC7"/>
    <w:rsid w:val="00260DCE"/>
    <w:rsid w:val="00261822"/>
    <w:rsid w:val="00262294"/>
    <w:rsid w:val="00262AF3"/>
    <w:rsid w:val="00263EE0"/>
    <w:rsid w:val="002647E9"/>
    <w:rsid w:val="002657EF"/>
    <w:rsid w:val="00265854"/>
    <w:rsid w:val="002659A7"/>
    <w:rsid w:val="00265B7B"/>
    <w:rsid w:val="00265CB8"/>
    <w:rsid w:val="00266D58"/>
    <w:rsid w:val="00267096"/>
    <w:rsid w:val="00270603"/>
    <w:rsid w:val="002708DB"/>
    <w:rsid w:val="00271847"/>
    <w:rsid w:val="00272754"/>
    <w:rsid w:val="00275772"/>
    <w:rsid w:val="00275D55"/>
    <w:rsid w:val="002774FD"/>
    <w:rsid w:val="0028169E"/>
    <w:rsid w:val="00283B9B"/>
    <w:rsid w:val="00284251"/>
    <w:rsid w:val="0028467F"/>
    <w:rsid w:val="00284E28"/>
    <w:rsid w:val="00285C57"/>
    <w:rsid w:val="002870A8"/>
    <w:rsid w:val="0029005C"/>
    <w:rsid w:val="0029087E"/>
    <w:rsid w:val="002908B1"/>
    <w:rsid w:val="002918D5"/>
    <w:rsid w:val="00294232"/>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756"/>
    <w:rsid w:val="002A7A19"/>
    <w:rsid w:val="002B0508"/>
    <w:rsid w:val="002B067C"/>
    <w:rsid w:val="002B069B"/>
    <w:rsid w:val="002B0E44"/>
    <w:rsid w:val="002B47C3"/>
    <w:rsid w:val="002B47FB"/>
    <w:rsid w:val="002B7BB9"/>
    <w:rsid w:val="002C0649"/>
    <w:rsid w:val="002C0988"/>
    <w:rsid w:val="002C09E6"/>
    <w:rsid w:val="002C0CB9"/>
    <w:rsid w:val="002C150A"/>
    <w:rsid w:val="002C2D8C"/>
    <w:rsid w:val="002C4BFA"/>
    <w:rsid w:val="002C4C82"/>
    <w:rsid w:val="002C5516"/>
    <w:rsid w:val="002C55A6"/>
    <w:rsid w:val="002C61B3"/>
    <w:rsid w:val="002C7D29"/>
    <w:rsid w:val="002D06C5"/>
    <w:rsid w:val="002D3157"/>
    <w:rsid w:val="002D3869"/>
    <w:rsid w:val="002D61B6"/>
    <w:rsid w:val="002D6490"/>
    <w:rsid w:val="002D6BA4"/>
    <w:rsid w:val="002D6F9E"/>
    <w:rsid w:val="002D70E9"/>
    <w:rsid w:val="002D7AE7"/>
    <w:rsid w:val="002D7F0A"/>
    <w:rsid w:val="002D7FCA"/>
    <w:rsid w:val="002E0704"/>
    <w:rsid w:val="002E072D"/>
    <w:rsid w:val="002E0E6B"/>
    <w:rsid w:val="002E18E0"/>
    <w:rsid w:val="002E1FCA"/>
    <w:rsid w:val="002E33F4"/>
    <w:rsid w:val="002E3C69"/>
    <w:rsid w:val="002E4763"/>
    <w:rsid w:val="002E70E9"/>
    <w:rsid w:val="002E7B91"/>
    <w:rsid w:val="002F07DD"/>
    <w:rsid w:val="002F0E9E"/>
    <w:rsid w:val="002F1036"/>
    <w:rsid w:val="002F1364"/>
    <w:rsid w:val="002F14A2"/>
    <w:rsid w:val="002F32C1"/>
    <w:rsid w:val="002F400D"/>
    <w:rsid w:val="002F412E"/>
    <w:rsid w:val="002F4B43"/>
    <w:rsid w:val="002F4E30"/>
    <w:rsid w:val="002F5504"/>
    <w:rsid w:val="002F55E5"/>
    <w:rsid w:val="002F653F"/>
    <w:rsid w:val="002F7186"/>
    <w:rsid w:val="002F74FD"/>
    <w:rsid w:val="002F7F11"/>
    <w:rsid w:val="0030089A"/>
    <w:rsid w:val="00300D86"/>
    <w:rsid w:val="003021E6"/>
    <w:rsid w:val="0030291F"/>
    <w:rsid w:val="00303E53"/>
    <w:rsid w:val="0030414C"/>
    <w:rsid w:val="0030531C"/>
    <w:rsid w:val="0030585E"/>
    <w:rsid w:val="00310D74"/>
    <w:rsid w:val="003111C5"/>
    <w:rsid w:val="00311700"/>
    <w:rsid w:val="0031590B"/>
    <w:rsid w:val="0031597C"/>
    <w:rsid w:val="003173F2"/>
    <w:rsid w:val="003233D9"/>
    <w:rsid w:val="00324A77"/>
    <w:rsid w:val="00324DD2"/>
    <w:rsid w:val="00327AFC"/>
    <w:rsid w:val="00327BDD"/>
    <w:rsid w:val="00327C51"/>
    <w:rsid w:val="00331004"/>
    <w:rsid w:val="00333016"/>
    <w:rsid w:val="0033446F"/>
    <w:rsid w:val="00335313"/>
    <w:rsid w:val="00335C04"/>
    <w:rsid w:val="00336CF5"/>
    <w:rsid w:val="00337390"/>
    <w:rsid w:val="003379B2"/>
    <w:rsid w:val="00340E8E"/>
    <w:rsid w:val="003432F6"/>
    <w:rsid w:val="00343E9C"/>
    <w:rsid w:val="00344A68"/>
    <w:rsid w:val="00345018"/>
    <w:rsid w:val="0034652E"/>
    <w:rsid w:val="0035040A"/>
    <w:rsid w:val="0035074B"/>
    <w:rsid w:val="00350C29"/>
    <w:rsid w:val="0035226F"/>
    <w:rsid w:val="00354581"/>
    <w:rsid w:val="00355716"/>
    <w:rsid w:val="003559C2"/>
    <w:rsid w:val="00356890"/>
    <w:rsid w:val="00356D50"/>
    <w:rsid w:val="003572B2"/>
    <w:rsid w:val="003576C2"/>
    <w:rsid w:val="0036135D"/>
    <w:rsid w:val="00362F0C"/>
    <w:rsid w:val="00363AC8"/>
    <w:rsid w:val="00363E1E"/>
    <w:rsid w:val="00364498"/>
    <w:rsid w:val="003645FD"/>
    <w:rsid w:val="0036471B"/>
    <w:rsid w:val="0036593E"/>
    <w:rsid w:val="003672D6"/>
    <w:rsid w:val="003673AF"/>
    <w:rsid w:val="0036740E"/>
    <w:rsid w:val="00367A6F"/>
    <w:rsid w:val="00367F7C"/>
    <w:rsid w:val="00370B10"/>
    <w:rsid w:val="003722C4"/>
    <w:rsid w:val="00372A02"/>
    <w:rsid w:val="00373320"/>
    <w:rsid w:val="003744BC"/>
    <w:rsid w:val="00374A61"/>
    <w:rsid w:val="00375CDF"/>
    <w:rsid w:val="003769D7"/>
    <w:rsid w:val="00376B8F"/>
    <w:rsid w:val="003770E1"/>
    <w:rsid w:val="00380538"/>
    <w:rsid w:val="00380676"/>
    <w:rsid w:val="00380956"/>
    <w:rsid w:val="00382494"/>
    <w:rsid w:val="00382913"/>
    <w:rsid w:val="00382E97"/>
    <w:rsid w:val="00384DE6"/>
    <w:rsid w:val="003856A3"/>
    <w:rsid w:val="00385CA5"/>
    <w:rsid w:val="00385F1E"/>
    <w:rsid w:val="00387AAC"/>
    <w:rsid w:val="00390EA4"/>
    <w:rsid w:val="00391DE0"/>
    <w:rsid w:val="00391F27"/>
    <w:rsid w:val="00392B59"/>
    <w:rsid w:val="00393643"/>
    <w:rsid w:val="0039461A"/>
    <w:rsid w:val="0039724E"/>
    <w:rsid w:val="003973AD"/>
    <w:rsid w:val="003A0F61"/>
    <w:rsid w:val="003A2445"/>
    <w:rsid w:val="003A244E"/>
    <w:rsid w:val="003A32E5"/>
    <w:rsid w:val="003A3701"/>
    <w:rsid w:val="003A5970"/>
    <w:rsid w:val="003A5FCC"/>
    <w:rsid w:val="003A62CC"/>
    <w:rsid w:val="003A62EF"/>
    <w:rsid w:val="003A6A57"/>
    <w:rsid w:val="003A6C12"/>
    <w:rsid w:val="003B013D"/>
    <w:rsid w:val="003B04F5"/>
    <w:rsid w:val="003B07DF"/>
    <w:rsid w:val="003B0A91"/>
    <w:rsid w:val="003B2576"/>
    <w:rsid w:val="003B26C5"/>
    <w:rsid w:val="003B3E64"/>
    <w:rsid w:val="003B508C"/>
    <w:rsid w:val="003B53CF"/>
    <w:rsid w:val="003B57C1"/>
    <w:rsid w:val="003B58AD"/>
    <w:rsid w:val="003B5AF1"/>
    <w:rsid w:val="003B6909"/>
    <w:rsid w:val="003C0162"/>
    <w:rsid w:val="003C077F"/>
    <w:rsid w:val="003C080D"/>
    <w:rsid w:val="003C131B"/>
    <w:rsid w:val="003C1452"/>
    <w:rsid w:val="003C1C3C"/>
    <w:rsid w:val="003C1E92"/>
    <w:rsid w:val="003C2AED"/>
    <w:rsid w:val="003C2EF8"/>
    <w:rsid w:val="003C374B"/>
    <w:rsid w:val="003C38EA"/>
    <w:rsid w:val="003C441B"/>
    <w:rsid w:val="003C4477"/>
    <w:rsid w:val="003C71F6"/>
    <w:rsid w:val="003C7E41"/>
    <w:rsid w:val="003D018A"/>
    <w:rsid w:val="003D1DA0"/>
    <w:rsid w:val="003D3364"/>
    <w:rsid w:val="003D33B0"/>
    <w:rsid w:val="003D3537"/>
    <w:rsid w:val="003D5215"/>
    <w:rsid w:val="003D53CD"/>
    <w:rsid w:val="003D5EA9"/>
    <w:rsid w:val="003D6F73"/>
    <w:rsid w:val="003D7C1B"/>
    <w:rsid w:val="003E085D"/>
    <w:rsid w:val="003E0DE7"/>
    <w:rsid w:val="003E2E05"/>
    <w:rsid w:val="003E4042"/>
    <w:rsid w:val="003E4879"/>
    <w:rsid w:val="003E49DA"/>
    <w:rsid w:val="003E5ED0"/>
    <w:rsid w:val="003E670D"/>
    <w:rsid w:val="003E6DE0"/>
    <w:rsid w:val="003F10DD"/>
    <w:rsid w:val="003F1255"/>
    <w:rsid w:val="003F2A0F"/>
    <w:rsid w:val="003F33F1"/>
    <w:rsid w:val="003F3E69"/>
    <w:rsid w:val="003F5B2E"/>
    <w:rsid w:val="003F5C25"/>
    <w:rsid w:val="003F62A4"/>
    <w:rsid w:val="003F7F06"/>
    <w:rsid w:val="0040044C"/>
    <w:rsid w:val="00401795"/>
    <w:rsid w:val="00402422"/>
    <w:rsid w:val="0040268D"/>
    <w:rsid w:val="00402DA7"/>
    <w:rsid w:val="0040371F"/>
    <w:rsid w:val="00403A6B"/>
    <w:rsid w:val="00404A7B"/>
    <w:rsid w:val="00404FA0"/>
    <w:rsid w:val="00405198"/>
    <w:rsid w:val="004055D5"/>
    <w:rsid w:val="0040582B"/>
    <w:rsid w:val="004065F3"/>
    <w:rsid w:val="004072F0"/>
    <w:rsid w:val="00410143"/>
    <w:rsid w:val="00413244"/>
    <w:rsid w:val="004136BD"/>
    <w:rsid w:val="00414B8C"/>
    <w:rsid w:val="00414EA8"/>
    <w:rsid w:val="00416485"/>
    <w:rsid w:val="004173A2"/>
    <w:rsid w:val="0041748F"/>
    <w:rsid w:val="0041766C"/>
    <w:rsid w:val="00420935"/>
    <w:rsid w:val="00420DBD"/>
    <w:rsid w:val="004232AD"/>
    <w:rsid w:val="00424542"/>
    <w:rsid w:val="00424876"/>
    <w:rsid w:val="00424D58"/>
    <w:rsid w:val="00425871"/>
    <w:rsid w:val="00426446"/>
    <w:rsid w:val="0042663D"/>
    <w:rsid w:val="00427717"/>
    <w:rsid w:val="00427A97"/>
    <w:rsid w:val="00427E06"/>
    <w:rsid w:val="0043175D"/>
    <w:rsid w:val="0043321A"/>
    <w:rsid w:val="00434F73"/>
    <w:rsid w:val="00437311"/>
    <w:rsid w:val="004374B0"/>
    <w:rsid w:val="00437A1F"/>
    <w:rsid w:val="004417AF"/>
    <w:rsid w:val="00441CD7"/>
    <w:rsid w:val="00442A07"/>
    <w:rsid w:val="00442C9C"/>
    <w:rsid w:val="004432E3"/>
    <w:rsid w:val="004443F3"/>
    <w:rsid w:val="004448E8"/>
    <w:rsid w:val="0044530B"/>
    <w:rsid w:val="004454E0"/>
    <w:rsid w:val="0044747F"/>
    <w:rsid w:val="00447BD0"/>
    <w:rsid w:val="004503D0"/>
    <w:rsid w:val="0045069F"/>
    <w:rsid w:val="004518F3"/>
    <w:rsid w:val="004519E1"/>
    <w:rsid w:val="00453DBE"/>
    <w:rsid w:val="00453E96"/>
    <w:rsid w:val="004540AC"/>
    <w:rsid w:val="00454169"/>
    <w:rsid w:val="004545CC"/>
    <w:rsid w:val="00456DE6"/>
    <w:rsid w:val="00457309"/>
    <w:rsid w:val="004576D6"/>
    <w:rsid w:val="0046028D"/>
    <w:rsid w:val="0046264C"/>
    <w:rsid w:val="00462BF5"/>
    <w:rsid w:val="00462F87"/>
    <w:rsid w:val="00462FE5"/>
    <w:rsid w:val="0046396B"/>
    <w:rsid w:val="004651EA"/>
    <w:rsid w:val="00466C45"/>
    <w:rsid w:val="0047058A"/>
    <w:rsid w:val="00471581"/>
    <w:rsid w:val="00475D5B"/>
    <w:rsid w:val="00476263"/>
    <w:rsid w:val="00477654"/>
    <w:rsid w:val="0048102F"/>
    <w:rsid w:val="004819B7"/>
    <w:rsid w:val="00481BA5"/>
    <w:rsid w:val="00481DF2"/>
    <w:rsid w:val="0048245B"/>
    <w:rsid w:val="004829C9"/>
    <w:rsid w:val="00483AFF"/>
    <w:rsid w:val="00484841"/>
    <w:rsid w:val="00484CD9"/>
    <w:rsid w:val="004851D2"/>
    <w:rsid w:val="00485C25"/>
    <w:rsid w:val="004869AF"/>
    <w:rsid w:val="0049255B"/>
    <w:rsid w:val="00492E0A"/>
    <w:rsid w:val="0049327C"/>
    <w:rsid w:val="00493318"/>
    <w:rsid w:val="00493536"/>
    <w:rsid w:val="00493678"/>
    <w:rsid w:val="00494165"/>
    <w:rsid w:val="00495369"/>
    <w:rsid w:val="00495664"/>
    <w:rsid w:val="004959A6"/>
    <w:rsid w:val="004963E3"/>
    <w:rsid w:val="004A18B2"/>
    <w:rsid w:val="004A1EA8"/>
    <w:rsid w:val="004A3AE1"/>
    <w:rsid w:val="004A4991"/>
    <w:rsid w:val="004A6B75"/>
    <w:rsid w:val="004A6DA4"/>
    <w:rsid w:val="004A71B8"/>
    <w:rsid w:val="004B166B"/>
    <w:rsid w:val="004B2518"/>
    <w:rsid w:val="004B2A87"/>
    <w:rsid w:val="004B3AB3"/>
    <w:rsid w:val="004B3AD6"/>
    <w:rsid w:val="004B4726"/>
    <w:rsid w:val="004B4DD3"/>
    <w:rsid w:val="004B58B5"/>
    <w:rsid w:val="004B5A94"/>
    <w:rsid w:val="004B7704"/>
    <w:rsid w:val="004B7848"/>
    <w:rsid w:val="004C02CC"/>
    <w:rsid w:val="004C08B4"/>
    <w:rsid w:val="004C1CE7"/>
    <w:rsid w:val="004C1DB6"/>
    <w:rsid w:val="004C28BF"/>
    <w:rsid w:val="004C2EAD"/>
    <w:rsid w:val="004C4F1F"/>
    <w:rsid w:val="004C5FDA"/>
    <w:rsid w:val="004C769B"/>
    <w:rsid w:val="004D1383"/>
    <w:rsid w:val="004D13F6"/>
    <w:rsid w:val="004D17F1"/>
    <w:rsid w:val="004D2AC1"/>
    <w:rsid w:val="004D332D"/>
    <w:rsid w:val="004D3A1D"/>
    <w:rsid w:val="004D44CD"/>
    <w:rsid w:val="004D4E8F"/>
    <w:rsid w:val="004D5509"/>
    <w:rsid w:val="004E0801"/>
    <w:rsid w:val="004E0989"/>
    <w:rsid w:val="004E0D33"/>
    <w:rsid w:val="004E0FC7"/>
    <w:rsid w:val="004E117E"/>
    <w:rsid w:val="004E3252"/>
    <w:rsid w:val="004E35F4"/>
    <w:rsid w:val="004E541F"/>
    <w:rsid w:val="004E5FAC"/>
    <w:rsid w:val="004E6023"/>
    <w:rsid w:val="004E78AF"/>
    <w:rsid w:val="004E7AFC"/>
    <w:rsid w:val="004F085A"/>
    <w:rsid w:val="004F0B5A"/>
    <w:rsid w:val="004F1624"/>
    <w:rsid w:val="004F55BB"/>
    <w:rsid w:val="004F5FA5"/>
    <w:rsid w:val="004F6BCD"/>
    <w:rsid w:val="005007B2"/>
    <w:rsid w:val="0050160D"/>
    <w:rsid w:val="0050227F"/>
    <w:rsid w:val="00503A94"/>
    <w:rsid w:val="00504DB6"/>
    <w:rsid w:val="00505127"/>
    <w:rsid w:val="00506A59"/>
    <w:rsid w:val="00510D85"/>
    <w:rsid w:val="0051109D"/>
    <w:rsid w:val="0051184B"/>
    <w:rsid w:val="00511996"/>
    <w:rsid w:val="00511B14"/>
    <w:rsid w:val="00511CF8"/>
    <w:rsid w:val="005128EF"/>
    <w:rsid w:val="00512A35"/>
    <w:rsid w:val="00512A45"/>
    <w:rsid w:val="0051394C"/>
    <w:rsid w:val="00513F53"/>
    <w:rsid w:val="00515AB9"/>
    <w:rsid w:val="00516317"/>
    <w:rsid w:val="00517B26"/>
    <w:rsid w:val="00517E78"/>
    <w:rsid w:val="005204EC"/>
    <w:rsid w:val="005214FD"/>
    <w:rsid w:val="0052155B"/>
    <w:rsid w:val="00521726"/>
    <w:rsid w:val="0052191F"/>
    <w:rsid w:val="00523B20"/>
    <w:rsid w:val="00523D35"/>
    <w:rsid w:val="00524BDB"/>
    <w:rsid w:val="0052646B"/>
    <w:rsid w:val="005276BC"/>
    <w:rsid w:val="00530F71"/>
    <w:rsid w:val="005310F4"/>
    <w:rsid w:val="00532E92"/>
    <w:rsid w:val="005332ED"/>
    <w:rsid w:val="00533915"/>
    <w:rsid w:val="00534101"/>
    <w:rsid w:val="00534A73"/>
    <w:rsid w:val="00534D27"/>
    <w:rsid w:val="00535AF9"/>
    <w:rsid w:val="0053610C"/>
    <w:rsid w:val="0053718C"/>
    <w:rsid w:val="005378A6"/>
    <w:rsid w:val="005379E2"/>
    <w:rsid w:val="00540300"/>
    <w:rsid w:val="00540346"/>
    <w:rsid w:val="00541EE0"/>
    <w:rsid w:val="00543607"/>
    <w:rsid w:val="00544C55"/>
    <w:rsid w:val="00544F48"/>
    <w:rsid w:val="0054520A"/>
    <w:rsid w:val="00545AA4"/>
    <w:rsid w:val="005462A6"/>
    <w:rsid w:val="0054663F"/>
    <w:rsid w:val="00550E09"/>
    <w:rsid w:val="0055147E"/>
    <w:rsid w:val="00551615"/>
    <w:rsid w:val="00552365"/>
    <w:rsid w:val="00552DA1"/>
    <w:rsid w:val="00553129"/>
    <w:rsid w:val="005538FA"/>
    <w:rsid w:val="005574DF"/>
    <w:rsid w:val="00564BAC"/>
    <w:rsid w:val="00565567"/>
    <w:rsid w:val="0056608F"/>
    <w:rsid w:val="005664A7"/>
    <w:rsid w:val="00566633"/>
    <w:rsid w:val="00566AFF"/>
    <w:rsid w:val="005713FC"/>
    <w:rsid w:val="00571E24"/>
    <w:rsid w:val="005728B6"/>
    <w:rsid w:val="005739AC"/>
    <w:rsid w:val="005740B4"/>
    <w:rsid w:val="00576D45"/>
    <w:rsid w:val="005772A5"/>
    <w:rsid w:val="0057751B"/>
    <w:rsid w:val="00580456"/>
    <w:rsid w:val="0058126D"/>
    <w:rsid w:val="005816A8"/>
    <w:rsid w:val="00581B70"/>
    <w:rsid w:val="00582E09"/>
    <w:rsid w:val="00584496"/>
    <w:rsid w:val="00586165"/>
    <w:rsid w:val="00590201"/>
    <w:rsid w:val="005914D3"/>
    <w:rsid w:val="005918E9"/>
    <w:rsid w:val="00592894"/>
    <w:rsid w:val="00593402"/>
    <w:rsid w:val="00594CBB"/>
    <w:rsid w:val="00595F9F"/>
    <w:rsid w:val="00596016"/>
    <w:rsid w:val="00597D02"/>
    <w:rsid w:val="005A0861"/>
    <w:rsid w:val="005A1C2A"/>
    <w:rsid w:val="005A1D35"/>
    <w:rsid w:val="005A26E5"/>
    <w:rsid w:val="005A3239"/>
    <w:rsid w:val="005A36DA"/>
    <w:rsid w:val="005A3CB0"/>
    <w:rsid w:val="005A447C"/>
    <w:rsid w:val="005A4811"/>
    <w:rsid w:val="005A4957"/>
    <w:rsid w:val="005A4AFB"/>
    <w:rsid w:val="005A5225"/>
    <w:rsid w:val="005A5613"/>
    <w:rsid w:val="005A5966"/>
    <w:rsid w:val="005A792A"/>
    <w:rsid w:val="005B066A"/>
    <w:rsid w:val="005B0C74"/>
    <w:rsid w:val="005B0FB2"/>
    <w:rsid w:val="005B2F34"/>
    <w:rsid w:val="005B39A5"/>
    <w:rsid w:val="005B3D24"/>
    <w:rsid w:val="005B49DE"/>
    <w:rsid w:val="005B545A"/>
    <w:rsid w:val="005C00D5"/>
    <w:rsid w:val="005C0D7E"/>
    <w:rsid w:val="005C1AC8"/>
    <w:rsid w:val="005C2A55"/>
    <w:rsid w:val="005C2EB5"/>
    <w:rsid w:val="005C371F"/>
    <w:rsid w:val="005C3965"/>
    <w:rsid w:val="005C3FBF"/>
    <w:rsid w:val="005C562B"/>
    <w:rsid w:val="005C7103"/>
    <w:rsid w:val="005C716F"/>
    <w:rsid w:val="005D0715"/>
    <w:rsid w:val="005D15E8"/>
    <w:rsid w:val="005D18C5"/>
    <w:rsid w:val="005D1D79"/>
    <w:rsid w:val="005D2281"/>
    <w:rsid w:val="005D2F41"/>
    <w:rsid w:val="005D3646"/>
    <w:rsid w:val="005D42E1"/>
    <w:rsid w:val="005D5D29"/>
    <w:rsid w:val="005D5D2E"/>
    <w:rsid w:val="005D73A7"/>
    <w:rsid w:val="005D7A80"/>
    <w:rsid w:val="005D7E93"/>
    <w:rsid w:val="005E0BF5"/>
    <w:rsid w:val="005E0FF7"/>
    <w:rsid w:val="005E3AAD"/>
    <w:rsid w:val="005E51A2"/>
    <w:rsid w:val="005E6B40"/>
    <w:rsid w:val="005E70CB"/>
    <w:rsid w:val="005F1574"/>
    <w:rsid w:val="005F1D44"/>
    <w:rsid w:val="005F36A0"/>
    <w:rsid w:val="005F47BD"/>
    <w:rsid w:val="005F47F5"/>
    <w:rsid w:val="005F4E79"/>
    <w:rsid w:val="005F5558"/>
    <w:rsid w:val="005F621F"/>
    <w:rsid w:val="005F75F5"/>
    <w:rsid w:val="00600339"/>
    <w:rsid w:val="00600A39"/>
    <w:rsid w:val="00601274"/>
    <w:rsid w:val="0060272A"/>
    <w:rsid w:val="0060300C"/>
    <w:rsid w:val="00603B8D"/>
    <w:rsid w:val="00604652"/>
    <w:rsid w:val="00604767"/>
    <w:rsid w:val="00604E7B"/>
    <w:rsid w:val="006061E1"/>
    <w:rsid w:val="00606620"/>
    <w:rsid w:val="00606940"/>
    <w:rsid w:val="00606D7A"/>
    <w:rsid w:val="0061015B"/>
    <w:rsid w:val="006101E8"/>
    <w:rsid w:val="00611AFE"/>
    <w:rsid w:val="00612501"/>
    <w:rsid w:val="006128FF"/>
    <w:rsid w:val="00614301"/>
    <w:rsid w:val="00614F22"/>
    <w:rsid w:val="00615511"/>
    <w:rsid w:val="006168C4"/>
    <w:rsid w:val="00616C56"/>
    <w:rsid w:val="00617112"/>
    <w:rsid w:val="00617208"/>
    <w:rsid w:val="00620CB5"/>
    <w:rsid w:val="00622466"/>
    <w:rsid w:val="006231EF"/>
    <w:rsid w:val="006236D0"/>
    <w:rsid w:val="00623AA6"/>
    <w:rsid w:val="00625092"/>
    <w:rsid w:val="00625FF7"/>
    <w:rsid w:val="006268DB"/>
    <w:rsid w:val="0062708F"/>
    <w:rsid w:val="00630474"/>
    <w:rsid w:val="0063094A"/>
    <w:rsid w:val="006310C0"/>
    <w:rsid w:val="00632D71"/>
    <w:rsid w:val="00633358"/>
    <w:rsid w:val="00633569"/>
    <w:rsid w:val="00634392"/>
    <w:rsid w:val="006361FD"/>
    <w:rsid w:val="006362B5"/>
    <w:rsid w:val="00636829"/>
    <w:rsid w:val="00637646"/>
    <w:rsid w:val="00637C41"/>
    <w:rsid w:val="0064072F"/>
    <w:rsid w:val="00640802"/>
    <w:rsid w:val="00641D14"/>
    <w:rsid w:val="00642278"/>
    <w:rsid w:val="0064275B"/>
    <w:rsid w:val="0064277C"/>
    <w:rsid w:val="0064329A"/>
    <w:rsid w:val="0064357E"/>
    <w:rsid w:val="00643B0C"/>
    <w:rsid w:val="00643FAF"/>
    <w:rsid w:val="00644F3E"/>
    <w:rsid w:val="0064584B"/>
    <w:rsid w:val="00647D41"/>
    <w:rsid w:val="00650018"/>
    <w:rsid w:val="006504BF"/>
    <w:rsid w:val="006507F4"/>
    <w:rsid w:val="00651228"/>
    <w:rsid w:val="00652302"/>
    <w:rsid w:val="006546DE"/>
    <w:rsid w:val="00654803"/>
    <w:rsid w:val="0065532E"/>
    <w:rsid w:val="0065562E"/>
    <w:rsid w:val="00656C4C"/>
    <w:rsid w:val="00660319"/>
    <w:rsid w:val="00661E99"/>
    <w:rsid w:val="00661F8F"/>
    <w:rsid w:val="00663DE5"/>
    <w:rsid w:val="00664193"/>
    <w:rsid w:val="0066434E"/>
    <w:rsid w:val="006654FD"/>
    <w:rsid w:val="00665F87"/>
    <w:rsid w:val="00667D88"/>
    <w:rsid w:val="00667EA6"/>
    <w:rsid w:val="006700D8"/>
    <w:rsid w:val="006703D3"/>
    <w:rsid w:val="00670A2D"/>
    <w:rsid w:val="00670D8C"/>
    <w:rsid w:val="00671582"/>
    <w:rsid w:val="00671B0B"/>
    <w:rsid w:val="006728C8"/>
    <w:rsid w:val="00672E45"/>
    <w:rsid w:val="00673397"/>
    <w:rsid w:val="006753F1"/>
    <w:rsid w:val="00675FDD"/>
    <w:rsid w:val="00676354"/>
    <w:rsid w:val="00677D7E"/>
    <w:rsid w:val="00681F1D"/>
    <w:rsid w:val="006827CD"/>
    <w:rsid w:val="0068287B"/>
    <w:rsid w:val="00683ED3"/>
    <w:rsid w:val="00684642"/>
    <w:rsid w:val="006856F1"/>
    <w:rsid w:val="006863A8"/>
    <w:rsid w:val="006914DB"/>
    <w:rsid w:val="00691991"/>
    <w:rsid w:val="006924A6"/>
    <w:rsid w:val="0069259B"/>
    <w:rsid w:val="00692A59"/>
    <w:rsid w:val="00695ED9"/>
    <w:rsid w:val="00696145"/>
    <w:rsid w:val="006976FC"/>
    <w:rsid w:val="006A030C"/>
    <w:rsid w:val="006A0D5F"/>
    <w:rsid w:val="006A1B1A"/>
    <w:rsid w:val="006A264C"/>
    <w:rsid w:val="006A324C"/>
    <w:rsid w:val="006A5076"/>
    <w:rsid w:val="006A679F"/>
    <w:rsid w:val="006A6AEF"/>
    <w:rsid w:val="006A70A2"/>
    <w:rsid w:val="006A7F62"/>
    <w:rsid w:val="006B3B9B"/>
    <w:rsid w:val="006B3D8F"/>
    <w:rsid w:val="006B45D6"/>
    <w:rsid w:val="006B4A8E"/>
    <w:rsid w:val="006B52D2"/>
    <w:rsid w:val="006B6B44"/>
    <w:rsid w:val="006B733C"/>
    <w:rsid w:val="006B7B23"/>
    <w:rsid w:val="006C0CD1"/>
    <w:rsid w:val="006C2729"/>
    <w:rsid w:val="006C276C"/>
    <w:rsid w:val="006C2F09"/>
    <w:rsid w:val="006C38C9"/>
    <w:rsid w:val="006C60FC"/>
    <w:rsid w:val="006D09F3"/>
    <w:rsid w:val="006D0F27"/>
    <w:rsid w:val="006D19E9"/>
    <w:rsid w:val="006D2BC6"/>
    <w:rsid w:val="006D4160"/>
    <w:rsid w:val="006D4ED6"/>
    <w:rsid w:val="006D503A"/>
    <w:rsid w:val="006D6D55"/>
    <w:rsid w:val="006E00B1"/>
    <w:rsid w:val="006E1A9C"/>
    <w:rsid w:val="006E21CA"/>
    <w:rsid w:val="006E2AA4"/>
    <w:rsid w:val="006E2BA8"/>
    <w:rsid w:val="006E3273"/>
    <w:rsid w:val="006E3448"/>
    <w:rsid w:val="006E3D9B"/>
    <w:rsid w:val="006F1A6A"/>
    <w:rsid w:val="006F358A"/>
    <w:rsid w:val="006F3AEE"/>
    <w:rsid w:val="006F3C5E"/>
    <w:rsid w:val="006F3EDF"/>
    <w:rsid w:val="006F5D5B"/>
    <w:rsid w:val="0070027F"/>
    <w:rsid w:val="00701688"/>
    <w:rsid w:val="00701D6C"/>
    <w:rsid w:val="00702307"/>
    <w:rsid w:val="00702962"/>
    <w:rsid w:val="00703DF2"/>
    <w:rsid w:val="00704272"/>
    <w:rsid w:val="007048EF"/>
    <w:rsid w:val="00704A27"/>
    <w:rsid w:val="00704AE0"/>
    <w:rsid w:val="00704FDB"/>
    <w:rsid w:val="007103C3"/>
    <w:rsid w:val="007133AD"/>
    <w:rsid w:val="007137F6"/>
    <w:rsid w:val="007145D8"/>
    <w:rsid w:val="00714853"/>
    <w:rsid w:val="0071580F"/>
    <w:rsid w:val="00716C0E"/>
    <w:rsid w:val="00720432"/>
    <w:rsid w:val="00721FC4"/>
    <w:rsid w:val="00722896"/>
    <w:rsid w:val="00722A0F"/>
    <w:rsid w:val="007231A2"/>
    <w:rsid w:val="00725939"/>
    <w:rsid w:val="00725A41"/>
    <w:rsid w:val="00726D34"/>
    <w:rsid w:val="0072728E"/>
    <w:rsid w:val="00727367"/>
    <w:rsid w:val="00730987"/>
    <w:rsid w:val="00730D0A"/>
    <w:rsid w:val="00730EFA"/>
    <w:rsid w:val="00732B0E"/>
    <w:rsid w:val="00732FEB"/>
    <w:rsid w:val="007336DA"/>
    <w:rsid w:val="00735CFD"/>
    <w:rsid w:val="00736F53"/>
    <w:rsid w:val="00740495"/>
    <w:rsid w:val="00740A52"/>
    <w:rsid w:val="0074125F"/>
    <w:rsid w:val="0074212C"/>
    <w:rsid w:val="00742663"/>
    <w:rsid w:val="007429F2"/>
    <w:rsid w:val="00742AF3"/>
    <w:rsid w:val="00745EAA"/>
    <w:rsid w:val="007469A3"/>
    <w:rsid w:val="00747DD2"/>
    <w:rsid w:val="007501ED"/>
    <w:rsid w:val="007504FC"/>
    <w:rsid w:val="007513E4"/>
    <w:rsid w:val="00751898"/>
    <w:rsid w:val="0075279E"/>
    <w:rsid w:val="00753066"/>
    <w:rsid w:val="00753351"/>
    <w:rsid w:val="00756593"/>
    <w:rsid w:val="00757702"/>
    <w:rsid w:val="007601F3"/>
    <w:rsid w:val="00761725"/>
    <w:rsid w:val="00761960"/>
    <w:rsid w:val="0076340D"/>
    <w:rsid w:val="0076636E"/>
    <w:rsid w:val="0076766A"/>
    <w:rsid w:val="00767D18"/>
    <w:rsid w:val="0077039E"/>
    <w:rsid w:val="00771AFA"/>
    <w:rsid w:val="007726AD"/>
    <w:rsid w:val="00774137"/>
    <w:rsid w:val="00776F53"/>
    <w:rsid w:val="00777420"/>
    <w:rsid w:val="00777EF7"/>
    <w:rsid w:val="00780A96"/>
    <w:rsid w:val="00780BB7"/>
    <w:rsid w:val="00782362"/>
    <w:rsid w:val="00784025"/>
    <w:rsid w:val="0078408B"/>
    <w:rsid w:val="007847A9"/>
    <w:rsid w:val="007855A2"/>
    <w:rsid w:val="00785BFE"/>
    <w:rsid w:val="0078664B"/>
    <w:rsid w:val="00786918"/>
    <w:rsid w:val="0079128F"/>
    <w:rsid w:val="0079191A"/>
    <w:rsid w:val="0079339E"/>
    <w:rsid w:val="00794681"/>
    <w:rsid w:val="00794D09"/>
    <w:rsid w:val="0079679E"/>
    <w:rsid w:val="00796B7F"/>
    <w:rsid w:val="00796E25"/>
    <w:rsid w:val="007A17E4"/>
    <w:rsid w:val="007A2686"/>
    <w:rsid w:val="007A6C46"/>
    <w:rsid w:val="007A7761"/>
    <w:rsid w:val="007A7E44"/>
    <w:rsid w:val="007B1B8F"/>
    <w:rsid w:val="007B2BAF"/>
    <w:rsid w:val="007B2C39"/>
    <w:rsid w:val="007B39F8"/>
    <w:rsid w:val="007B49CE"/>
    <w:rsid w:val="007B4CBE"/>
    <w:rsid w:val="007B4E76"/>
    <w:rsid w:val="007B5732"/>
    <w:rsid w:val="007B6CA4"/>
    <w:rsid w:val="007B6F5F"/>
    <w:rsid w:val="007B7258"/>
    <w:rsid w:val="007B7B72"/>
    <w:rsid w:val="007C0A0B"/>
    <w:rsid w:val="007C0BB0"/>
    <w:rsid w:val="007C0F32"/>
    <w:rsid w:val="007C2DFC"/>
    <w:rsid w:val="007C46D3"/>
    <w:rsid w:val="007C63FD"/>
    <w:rsid w:val="007D0146"/>
    <w:rsid w:val="007D025F"/>
    <w:rsid w:val="007D13E8"/>
    <w:rsid w:val="007D1B0C"/>
    <w:rsid w:val="007D1EE3"/>
    <w:rsid w:val="007D3530"/>
    <w:rsid w:val="007D38B2"/>
    <w:rsid w:val="007D3CFC"/>
    <w:rsid w:val="007D45A4"/>
    <w:rsid w:val="007D4FFD"/>
    <w:rsid w:val="007D594A"/>
    <w:rsid w:val="007D5BCE"/>
    <w:rsid w:val="007D6BFE"/>
    <w:rsid w:val="007D7FC5"/>
    <w:rsid w:val="007E171A"/>
    <w:rsid w:val="007E19B3"/>
    <w:rsid w:val="007E2FEC"/>
    <w:rsid w:val="007E3C2B"/>
    <w:rsid w:val="007E3EFA"/>
    <w:rsid w:val="007E6779"/>
    <w:rsid w:val="007F06D1"/>
    <w:rsid w:val="007F06E4"/>
    <w:rsid w:val="007F2AED"/>
    <w:rsid w:val="007F6214"/>
    <w:rsid w:val="007F660E"/>
    <w:rsid w:val="007F7196"/>
    <w:rsid w:val="007F7707"/>
    <w:rsid w:val="00800C8C"/>
    <w:rsid w:val="00800E41"/>
    <w:rsid w:val="0080373A"/>
    <w:rsid w:val="008037DC"/>
    <w:rsid w:val="00803B0B"/>
    <w:rsid w:val="00804220"/>
    <w:rsid w:val="008044BC"/>
    <w:rsid w:val="00806522"/>
    <w:rsid w:val="00806C6D"/>
    <w:rsid w:val="00810DFF"/>
    <w:rsid w:val="0081343A"/>
    <w:rsid w:val="00813A37"/>
    <w:rsid w:val="0081433A"/>
    <w:rsid w:val="00814368"/>
    <w:rsid w:val="0081580F"/>
    <w:rsid w:val="008206F1"/>
    <w:rsid w:val="00821359"/>
    <w:rsid w:val="00821C2C"/>
    <w:rsid w:val="0082290F"/>
    <w:rsid w:val="00823973"/>
    <w:rsid w:val="00823E93"/>
    <w:rsid w:val="00824B23"/>
    <w:rsid w:val="0082534B"/>
    <w:rsid w:val="008260E5"/>
    <w:rsid w:val="00827BF8"/>
    <w:rsid w:val="00830191"/>
    <w:rsid w:val="00830261"/>
    <w:rsid w:val="00830D95"/>
    <w:rsid w:val="00831741"/>
    <w:rsid w:val="00831A55"/>
    <w:rsid w:val="00832026"/>
    <w:rsid w:val="00832604"/>
    <w:rsid w:val="0083443E"/>
    <w:rsid w:val="00835C96"/>
    <w:rsid w:val="008373BF"/>
    <w:rsid w:val="00837C2F"/>
    <w:rsid w:val="00840E9C"/>
    <w:rsid w:val="00841D8B"/>
    <w:rsid w:val="0084204C"/>
    <w:rsid w:val="0084350B"/>
    <w:rsid w:val="0084420F"/>
    <w:rsid w:val="00846105"/>
    <w:rsid w:val="0084666A"/>
    <w:rsid w:val="008470AA"/>
    <w:rsid w:val="00847C8E"/>
    <w:rsid w:val="00850635"/>
    <w:rsid w:val="00850A10"/>
    <w:rsid w:val="0085225B"/>
    <w:rsid w:val="00852A0F"/>
    <w:rsid w:val="00853446"/>
    <w:rsid w:val="00854C03"/>
    <w:rsid w:val="00855BDA"/>
    <w:rsid w:val="008570DE"/>
    <w:rsid w:val="00861148"/>
    <w:rsid w:val="0086183C"/>
    <w:rsid w:val="0086284A"/>
    <w:rsid w:val="0086332C"/>
    <w:rsid w:val="00864D7D"/>
    <w:rsid w:val="0086564E"/>
    <w:rsid w:val="00866868"/>
    <w:rsid w:val="008674BB"/>
    <w:rsid w:val="00867B49"/>
    <w:rsid w:val="00870315"/>
    <w:rsid w:val="00870B8F"/>
    <w:rsid w:val="00871283"/>
    <w:rsid w:val="008716AD"/>
    <w:rsid w:val="0087223A"/>
    <w:rsid w:val="008725FE"/>
    <w:rsid w:val="00872A51"/>
    <w:rsid w:val="008739D9"/>
    <w:rsid w:val="008741EE"/>
    <w:rsid w:val="008743AD"/>
    <w:rsid w:val="00874CCE"/>
    <w:rsid w:val="008753C1"/>
    <w:rsid w:val="00875A93"/>
    <w:rsid w:val="0087618B"/>
    <w:rsid w:val="00877709"/>
    <w:rsid w:val="00880790"/>
    <w:rsid w:val="00881249"/>
    <w:rsid w:val="0088148B"/>
    <w:rsid w:val="008818BB"/>
    <w:rsid w:val="00882CCA"/>
    <w:rsid w:val="008835E1"/>
    <w:rsid w:val="00885805"/>
    <w:rsid w:val="00887D12"/>
    <w:rsid w:val="00887F80"/>
    <w:rsid w:val="00890C44"/>
    <w:rsid w:val="008922E7"/>
    <w:rsid w:val="00892B2E"/>
    <w:rsid w:val="00893716"/>
    <w:rsid w:val="00893F9A"/>
    <w:rsid w:val="00895118"/>
    <w:rsid w:val="008955A4"/>
    <w:rsid w:val="00896DAE"/>
    <w:rsid w:val="008A0631"/>
    <w:rsid w:val="008A0D19"/>
    <w:rsid w:val="008A144E"/>
    <w:rsid w:val="008A1566"/>
    <w:rsid w:val="008A34A5"/>
    <w:rsid w:val="008A42E2"/>
    <w:rsid w:val="008A7735"/>
    <w:rsid w:val="008A7AFC"/>
    <w:rsid w:val="008A7FB6"/>
    <w:rsid w:val="008B19F0"/>
    <w:rsid w:val="008B1C61"/>
    <w:rsid w:val="008B20E6"/>
    <w:rsid w:val="008B2575"/>
    <w:rsid w:val="008B422E"/>
    <w:rsid w:val="008B6180"/>
    <w:rsid w:val="008B6CDD"/>
    <w:rsid w:val="008C09F4"/>
    <w:rsid w:val="008C0A01"/>
    <w:rsid w:val="008C0FCB"/>
    <w:rsid w:val="008C1474"/>
    <w:rsid w:val="008C1840"/>
    <w:rsid w:val="008C37FF"/>
    <w:rsid w:val="008C386E"/>
    <w:rsid w:val="008C3C3C"/>
    <w:rsid w:val="008C3E4A"/>
    <w:rsid w:val="008C40C9"/>
    <w:rsid w:val="008C5B2D"/>
    <w:rsid w:val="008C5BF3"/>
    <w:rsid w:val="008C760A"/>
    <w:rsid w:val="008C7AF1"/>
    <w:rsid w:val="008D19C9"/>
    <w:rsid w:val="008D2AA7"/>
    <w:rsid w:val="008D3924"/>
    <w:rsid w:val="008D3B11"/>
    <w:rsid w:val="008D4BE4"/>
    <w:rsid w:val="008D57E7"/>
    <w:rsid w:val="008D6797"/>
    <w:rsid w:val="008D7CA2"/>
    <w:rsid w:val="008E004B"/>
    <w:rsid w:val="008E044D"/>
    <w:rsid w:val="008E0FDC"/>
    <w:rsid w:val="008E2668"/>
    <w:rsid w:val="008E2891"/>
    <w:rsid w:val="008E2DB3"/>
    <w:rsid w:val="008E68B7"/>
    <w:rsid w:val="008E69F4"/>
    <w:rsid w:val="008E6F7B"/>
    <w:rsid w:val="008E7153"/>
    <w:rsid w:val="008E7C7D"/>
    <w:rsid w:val="008F0CAF"/>
    <w:rsid w:val="008F0D7D"/>
    <w:rsid w:val="008F0F42"/>
    <w:rsid w:val="008F166B"/>
    <w:rsid w:val="008F181D"/>
    <w:rsid w:val="008F1CBF"/>
    <w:rsid w:val="008F44E3"/>
    <w:rsid w:val="008F4C25"/>
    <w:rsid w:val="008F65E4"/>
    <w:rsid w:val="008F7747"/>
    <w:rsid w:val="00900D30"/>
    <w:rsid w:val="009011D7"/>
    <w:rsid w:val="0090261E"/>
    <w:rsid w:val="00902B8A"/>
    <w:rsid w:val="00903B87"/>
    <w:rsid w:val="00903D0B"/>
    <w:rsid w:val="00903F6A"/>
    <w:rsid w:val="00904633"/>
    <w:rsid w:val="009050A4"/>
    <w:rsid w:val="0090544B"/>
    <w:rsid w:val="00906779"/>
    <w:rsid w:val="00907F3F"/>
    <w:rsid w:val="00907FAC"/>
    <w:rsid w:val="00910133"/>
    <w:rsid w:val="00912248"/>
    <w:rsid w:val="009123DE"/>
    <w:rsid w:val="009126AD"/>
    <w:rsid w:val="0091276E"/>
    <w:rsid w:val="009133E1"/>
    <w:rsid w:val="009147C4"/>
    <w:rsid w:val="00914E05"/>
    <w:rsid w:val="00915034"/>
    <w:rsid w:val="00917279"/>
    <w:rsid w:val="00920414"/>
    <w:rsid w:val="009244BD"/>
    <w:rsid w:val="00927068"/>
    <w:rsid w:val="00931EAD"/>
    <w:rsid w:val="00932619"/>
    <w:rsid w:val="0093377A"/>
    <w:rsid w:val="00933873"/>
    <w:rsid w:val="0093405C"/>
    <w:rsid w:val="009354FF"/>
    <w:rsid w:val="0093604C"/>
    <w:rsid w:val="009360FD"/>
    <w:rsid w:val="00936895"/>
    <w:rsid w:val="00937359"/>
    <w:rsid w:val="00937D5F"/>
    <w:rsid w:val="009401F4"/>
    <w:rsid w:val="009408C7"/>
    <w:rsid w:val="00940E0D"/>
    <w:rsid w:val="0094100C"/>
    <w:rsid w:val="00944010"/>
    <w:rsid w:val="00944665"/>
    <w:rsid w:val="00944E79"/>
    <w:rsid w:val="00945030"/>
    <w:rsid w:val="009455C7"/>
    <w:rsid w:val="009460E7"/>
    <w:rsid w:val="0094722A"/>
    <w:rsid w:val="00954001"/>
    <w:rsid w:val="00954972"/>
    <w:rsid w:val="00955D3E"/>
    <w:rsid w:val="00956794"/>
    <w:rsid w:val="00956A77"/>
    <w:rsid w:val="009578C5"/>
    <w:rsid w:val="0096098D"/>
    <w:rsid w:val="00961EC3"/>
    <w:rsid w:val="00962B7F"/>
    <w:rsid w:val="00963CD7"/>
    <w:rsid w:val="00963CDB"/>
    <w:rsid w:val="00964669"/>
    <w:rsid w:val="00965299"/>
    <w:rsid w:val="00965BBD"/>
    <w:rsid w:val="009660B1"/>
    <w:rsid w:val="00967932"/>
    <w:rsid w:val="0097005A"/>
    <w:rsid w:val="00970F0E"/>
    <w:rsid w:val="00971469"/>
    <w:rsid w:val="0097151E"/>
    <w:rsid w:val="009717CC"/>
    <w:rsid w:val="00971A1D"/>
    <w:rsid w:val="00971C7E"/>
    <w:rsid w:val="00975341"/>
    <w:rsid w:val="00975CEB"/>
    <w:rsid w:val="0097720E"/>
    <w:rsid w:val="0097725F"/>
    <w:rsid w:val="00977CEC"/>
    <w:rsid w:val="00980055"/>
    <w:rsid w:val="00981D33"/>
    <w:rsid w:val="00982120"/>
    <w:rsid w:val="00982DA0"/>
    <w:rsid w:val="00982EAC"/>
    <w:rsid w:val="00984A5B"/>
    <w:rsid w:val="00984F5D"/>
    <w:rsid w:val="00987C30"/>
    <w:rsid w:val="00987E52"/>
    <w:rsid w:val="0099034D"/>
    <w:rsid w:val="00990772"/>
    <w:rsid w:val="0099104B"/>
    <w:rsid w:val="00991EB4"/>
    <w:rsid w:val="00993008"/>
    <w:rsid w:val="009956F6"/>
    <w:rsid w:val="009A01EA"/>
    <w:rsid w:val="009A0706"/>
    <w:rsid w:val="009A0E6B"/>
    <w:rsid w:val="009A2D9E"/>
    <w:rsid w:val="009A3C5A"/>
    <w:rsid w:val="009A4B24"/>
    <w:rsid w:val="009A5A12"/>
    <w:rsid w:val="009A5C1D"/>
    <w:rsid w:val="009A610F"/>
    <w:rsid w:val="009B081B"/>
    <w:rsid w:val="009B0F59"/>
    <w:rsid w:val="009B1863"/>
    <w:rsid w:val="009B1A3B"/>
    <w:rsid w:val="009B26F5"/>
    <w:rsid w:val="009B2F16"/>
    <w:rsid w:val="009B39C3"/>
    <w:rsid w:val="009B3C18"/>
    <w:rsid w:val="009B6A5B"/>
    <w:rsid w:val="009C01CB"/>
    <w:rsid w:val="009C05E3"/>
    <w:rsid w:val="009C1F73"/>
    <w:rsid w:val="009C2A59"/>
    <w:rsid w:val="009C52AD"/>
    <w:rsid w:val="009C559F"/>
    <w:rsid w:val="009C58B4"/>
    <w:rsid w:val="009C6181"/>
    <w:rsid w:val="009C672B"/>
    <w:rsid w:val="009C6E55"/>
    <w:rsid w:val="009C759B"/>
    <w:rsid w:val="009D0667"/>
    <w:rsid w:val="009D09CF"/>
    <w:rsid w:val="009D0C4E"/>
    <w:rsid w:val="009D1ECC"/>
    <w:rsid w:val="009D271A"/>
    <w:rsid w:val="009D3508"/>
    <w:rsid w:val="009D3A0A"/>
    <w:rsid w:val="009D3DF0"/>
    <w:rsid w:val="009D59A7"/>
    <w:rsid w:val="009D5A55"/>
    <w:rsid w:val="009D6087"/>
    <w:rsid w:val="009D7515"/>
    <w:rsid w:val="009E10B5"/>
    <w:rsid w:val="009E1DC3"/>
    <w:rsid w:val="009E26F8"/>
    <w:rsid w:val="009E309A"/>
    <w:rsid w:val="009E3144"/>
    <w:rsid w:val="009E5A6A"/>
    <w:rsid w:val="009E7388"/>
    <w:rsid w:val="009E7777"/>
    <w:rsid w:val="009F0149"/>
    <w:rsid w:val="009F12A0"/>
    <w:rsid w:val="009F2BAC"/>
    <w:rsid w:val="009F3753"/>
    <w:rsid w:val="009F4B22"/>
    <w:rsid w:val="009F531D"/>
    <w:rsid w:val="009F5A96"/>
    <w:rsid w:val="00A013D8"/>
    <w:rsid w:val="00A01981"/>
    <w:rsid w:val="00A02352"/>
    <w:rsid w:val="00A02651"/>
    <w:rsid w:val="00A047CC"/>
    <w:rsid w:val="00A05DCB"/>
    <w:rsid w:val="00A06368"/>
    <w:rsid w:val="00A06F3D"/>
    <w:rsid w:val="00A10A4E"/>
    <w:rsid w:val="00A10E6E"/>
    <w:rsid w:val="00A11882"/>
    <w:rsid w:val="00A1221A"/>
    <w:rsid w:val="00A136D7"/>
    <w:rsid w:val="00A136F5"/>
    <w:rsid w:val="00A13EEA"/>
    <w:rsid w:val="00A15A50"/>
    <w:rsid w:val="00A168F5"/>
    <w:rsid w:val="00A20121"/>
    <w:rsid w:val="00A21895"/>
    <w:rsid w:val="00A22176"/>
    <w:rsid w:val="00A23E46"/>
    <w:rsid w:val="00A26105"/>
    <w:rsid w:val="00A26204"/>
    <w:rsid w:val="00A279F4"/>
    <w:rsid w:val="00A30B52"/>
    <w:rsid w:val="00A31BE7"/>
    <w:rsid w:val="00A31E33"/>
    <w:rsid w:val="00A32C04"/>
    <w:rsid w:val="00A340A4"/>
    <w:rsid w:val="00A370C8"/>
    <w:rsid w:val="00A373F4"/>
    <w:rsid w:val="00A37473"/>
    <w:rsid w:val="00A41C71"/>
    <w:rsid w:val="00A42E42"/>
    <w:rsid w:val="00A43D9D"/>
    <w:rsid w:val="00A44564"/>
    <w:rsid w:val="00A44C1D"/>
    <w:rsid w:val="00A458D1"/>
    <w:rsid w:val="00A45FF6"/>
    <w:rsid w:val="00A46092"/>
    <w:rsid w:val="00A47C55"/>
    <w:rsid w:val="00A50182"/>
    <w:rsid w:val="00A50410"/>
    <w:rsid w:val="00A51804"/>
    <w:rsid w:val="00A540B4"/>
    <w:rsid w:val="00A54970"/>
    <w:rsid w:val="00A55106"/>
    <w:rsid w:val="00A556B7"/>
    <w:rsid w:val="00A571A7"/>
    <w:rsid w:val="00A60391"/>
    <w:rsid w:val="00A617B5"/>
    <w:rsid w:val="00A618B0"/>
    <w:rsid w:val="00A61A39"/>
    <w:rsid w:val="00A62B66"/>
    <w:rsid w:val="00A64A9E"/>
    <w:rsid w:val="00A64D67"/>
    <w:rsid w:val="00A655ED"/>
    <w:rsid w:val="00A669DC"/>
    <w:rsid w:val="00A6755B"/>
    <w:rsid w:val="00A72CAA"/>
    <w:rsid w:val="00A7305D"/>
    <w:rsid w:val="00A732AA"/>
    <w:rsid w:val="00A73655"/>
    <w:rsid w:val="00A7390D"/>
    <w:rsid w:val="00A73C1B"/>
    <w:rsid w:val="00A74246"/>
    <w:rsid w:val="00A74364"/>
    <w:rsid w:val="00A747DA"/>
    <w:rsid w:val="00A76D40"/>
    <w:rsid w:val="00A770FB"/>
    <w:rsid w:val="00A827F2"/>
    <w:rsid w:val="00A83904"/>
    <w:rsid w:val="00A8434B"/>
    <w:rsid w:val="00A84606"/>
    <w:rsid w:val="00A84E27"/>
    <w:rsid w:val="00A85925"/>
    <w:rsid w:val="00A85DB2"/>
    <w:rsid w:val="00A862A5"/>
    <w:rsid w:val="00A86E90"/>
    <w:rsid w:val="00A92ED7"/>
    <w:rsid w:val="00A930E9"/>
    <w:rsid w:val="00A9423A"/>
    <w:rsid w:val="00A96019"/>
    <w:rsid w:val="00A9637B"/>
    <w:rsid w:val="00A96600"/>
    <w:rsid w:val="00A967A1"/>
    <w:rsid w:val="00A96D4D"/>
    <w:rsid w:val="00A97C31"/>
    <w:rsid w:val="00AA11CA"/>
    <w:rsid w:val="00AA19B0"/>
    <w:rsid w:val="00AA1E3C"/>
    <w:rsid w:val="00AA2AC0"/>
    <w:rsid w:val="00AA2FFC"/>
    <w:rsid w:val="00AA32AF"/>
    <w:rsid w:val="00AA35AD"/>
    <w:rsid w:val="00AA48CD"/>
    <w:rsid w:val="00AA5EBF"/>
    <w:rsid w:val="00AA64CD"/>
    <w:rsid w:val="00AA6F9C"/>
    <w:rsid w:val="00AA7220"/>
    <w:rsid w:val="00AA7D73"/>
    <w:rsid w:val="00AB0318"/>
    <w:rsid w:val="00AB051C"/>
    <w:rsid w:val="00AB3229"/>
    <w:rsid w:val="00AB4326"/>
    <w:rsid w:val="00AB64F1"/>
    <w:rsid w:val="00AC1E2F"/>
    <w:rsid w:val="00AC2627"/>
    <w:rsid w:val="00AC2901"/>
    <w:rsid w:val="00AC3823"/>
    <w:rsid w:val="00AC3863"/>
    <w:rsid w:val="00AC38EB"/>
    <w:rsid w:val="00AC3B6E"/>
    <w:rsid w:val="00AC47E7"/>
    <w:rsid w:val="00AC4B9D"/>
    <w:rsid w:val="00AC7120"/>
    <w:rsid w:val="00AC737E"/>
    <w:rsid w:val="00AD053D"/>
    <w:rsid w:val="00AD1395"/>
    <w:rsid w:val="00AD14BF"/>
    <w:rsid w:val="00AD18D9"/>
    <w:rsid w:val="00AD1AEA"/>
    <w:rsid w:val="00AD29DA"/>
    <w:rsid w:val="00AD2B77"/>
    <w:rsid w:val="00AD3C27"/>
    <w:rsid w:val="00AD4C6C"/>
    <w:rsid w:val="00AD4FFE"/>
    <w:rsid w:val="00AD5041"/>
    <w:rsid w:val="00AD5DAF"/>
    <w:rsid w:val="00AD660D"/>
    <w:rsid w:val="00AE027A"/>
    <w:rsid w:val="00AE09D3"/>
    <w:rsid w:val="00AE15A8"/>
    <w:rsid w:val="00AE18AD"/>
    <w:rsid w:val="00AE1A8D"/>
    <w:rsid w:val="00AE1EC1"/>
    <w:rsid w:val="00AE3025"/>
    <w:rsid w:val="00AE35D8"/>
    <w:rsid w:val="00AF028F"/>
    <w:rsid w:val="00AF1448"/>
    <w:rsid w:val="00AF1F35"/>
    <w:rsid w:val="00AF3401"/>
    <w:rsid w:val="00AF36DA"/>
    <w:rsid w:val="00AF4DAF"/>
    <w:rsid w:val="00AF5704"/>
    <w:rsid w:val="00AF5C01"/>
    <w:rsid w:val="00AF7115"/>
    <w:rsid w:val="00AF7693"/>
    <w:rsid w:val="00AF79CB"/>
    <w:rsid w:val="00B001F6"/>
    <w:rsid w:val="00B00729"/>
    <w:rsid w:val="00B00C07"/>
    <w:rsid w:val="00B00CAA"/>
    <w:rsid w:val="00B02CAC"/>
    <w:rsid w:val="00B0309F"/>
    <w:rsid w:val="00B0467F"/>
    <w:rsid w:val="00B049A3"/>
    <w:rsid w:val="00B0571D"/>
    <w:rsid w:val="00B05BBC"/>
    <w:rsid w:val="00B06C65"/>
    <w:rsid w:val="00B073C7"/>
    <w:rsid w:val="00B07BB3"/>
    <w:rsid w:val="00B07EAC"/>
    <w:rsid w:val="00B10160"/>
    <w:rsid w:val="00B10D05"/>
    <w:rsid w:val="00B11763"/>
    <w:rsid w:val="00B11A41"/>
    <w:rsid w:val="00B14B7C"/>
    <w:rsid w:val="00B1682F"/>
    <w:rsid w:val="00B1725F"/>
    <w:rsid w:val="00B21324"/>
    <w:rsid w:val="00B21845"/>
    <w:rsid w:val="00B25551"/>
    <w:rsid w:val="00B2590C"/>
    <w:rsid w:val="00B25961"/>
    <w:rsid w:val="00B261BC"/>
    <w:rsid w:val="00B26B19"/>
    <w:rsid w:val="00B27114"/>
    <w:rsid w:val="00B2732D"/>
    <w:rsid w:val="00B27D3F"/>
    <w:rsid w:val="00B304DE"/>
    <w:rsid w:val="00B31D61"/>
    <w:rsid w:val="00B32E07"/>
    <w:rsid w:val="00B343FB"/>
    <w:rsid w:val="00B3501A"/>
    <w:rsid w:val="00B35D48"/>
    <w:rsid w:val="00B366C3"/>
    <w:rsid w:val="00B374A3"/>
    <w:rsid w:val="00B406C4"/>
    <w:rsid w:val="00B43712"/>
    <w:rsid w:val="00B453E3"/>
    <w:rsid w:val="00B457B8"/>
    <w:rsid w:val="00B45B96"/>
    <w:rsid w:val="00B46BD7"/>
    <w:rsid w:val="00B5038F"/>
    <w:rsid w:val="00B50403"/>
    <w:rsid w:val="00B509D7"/>
    <w:rsid w:val="00B51AEA"/>
    <w:rsid w:val="00B53327"/>
    <w:rsid w:val="00B53D00"/>
    <w:rsid w:val="00B554D4"/>
    <w:rsid w:val="00B56A8B"/>
    <w:rsid w:val="00B574B9"/>
    <w:rsid w:val="00B60B49"/>
    <w:rsid w:val="00B61D92"/>
    <w:rsid w:val="00B62774"/>
    <w:rsid w:val="00B62E6E"/>
    <w:rsid w:val="00B63B85"/>
    <w:rsid w:val="00B649E8"/>
    <w:rsid w:val="00B656C7"/>
    <w:rsid w:val="00B65B0D"/>
    <w:rsid w:val="00B66BBF"/>
    <w:rsid w:val="00B6736D"/>
    <w:rsid w:val="00B67A4D"/>
    <w:rsid w:val="00B715BD"/>
    <w:rsid w:val="00B71E92"/>
    <w:rsid w:val="00B72D81"/>
    <w:rsid w:val="00B74578"/>
    <w:rsid w:val="00B74760"/>
    <w:rsid w:val="00B77D25"/>
    <w:rsid w:val="00B803C6"/>
    <w:rsid w:val="00B80CE7"/>
    <w:rsid w:val="00B81F20"/>
    <w:rsid w:val="00B82F76"/>
    <w:rsid w:val="00B85C7E"/>
    <w:rsid w:val="00B905E8"/>
    <w:rsid w:val="00B9201E"/>
    <w:rsid w:val="00B93130"/>
    <w:rsid w:val="00B93782"/>
    <w:rsid w:val="00B93E89"/>
    <w:rsid w:val="00B953E4"/>
    <w:rsid w:val="00B978E3"/>
    <w:rsid w:val="00BA3D4A"/>
    <w:rsid w:val="00BA3E91"/>
    <w:rsid w:val="00BA4273"/>
    <w:rsid w:val="00BA4B92"/>
    <w:rsid w:val="00BA662C"/>
    <w:rsid w:val="00BA6633"/>
    <w:rsid w:val="00BA77D5"/>
    <w:rsid w:val="00BB10F7"/>
    <w:rsid w:val="00BB3AB1"/>
    <w:rsid w:val="00BB453B"/>
    <w:rsid w:val="00BB4B4D"/>
    <w:rsid w:val="00BB689B"/>
    <w:rsid w:val="00BB7543"/>
    <w:rsid w:val="00BC14AD"/>
    <w:rsid w:val="00BC311B"/>
    <w:rsid w:val="00BC4685"/>
    <w:rsid w:val="00BC5D96"/>
    <w:rsid w:val="00BC679F"/>
    <w:rsid w:val="00BD12EA"/>
    <w:rsid w:val="00BD1590"/>
    <w:rsid w:val="00BD1AB0"/>
    <w:rsid w:val="00BD2397"/>
    <w:rsid w:val="00BD26EA"/>
    <w:rsid w:val="00BD5042"/>
    <w:rsid w:val="00BD5186"/>
    <w:rsid w:val="00BD55B9"/>
    <w:rsid w:val="00BD57D4"/>
    <w:rsid w:val="00BD7032"/>
    <w:rsid w:val="00BD78E3"/>
    <w:rsid w:val="00BE28CA"/>
    <w:rsid w:val="00BE2DCB"/>
    <w:rsid w:val="00BE44E1"/>
    <w:rsid w:val="00BE7027"/>
    <w:rsid w:val="00BE7AE8"/>
    <w:rsid w:val="00BE7D5D"/>
    <w:rsid w:val="00BE7F6A"/>
    <w:rsid w:val="00BF0B55"/>
    <w:rsid w:val="00BF297C"/>
    <w:rsid w:val="00BF3C70"/>
    <w:rsid w:val="00BF3E8C"/>
    <w:rsid w:val="00BF4325"/>
    <w:rsid w:val="00BF4BC5"/>
    <w:rsid w:val="00BF5845"/>
    <w:rsid w:val="00BF713A"/>
    <w:rsid w:val="00BF7A40"/>
    <w:rsid w:val="00C00306"/>
    <w:rsid w:val="00C00B33"/>
    <w:rsid w:val="00C00DB3"/>
    <w:rsid w:val="00C00E52"/>
    <w:rsid w:val="00C01255"/>
    <w:rsid w:val="00C01582"/>
    <w:rsid w:val="00C01804"/>
    <w:rsid w:val="00C02B8A"/>
    <w:rsid w:val="00C03164"/>
    <w:rsid w:val="00C0500A"/>
    <w:rsid w:val="00C05351"/>
    <w:rsid w:val="00C05BCD"/>
    <w:rsid w:val="00C0642D"/>
    <w:rsid w:val="00C17105"/>
    <w:rsid w:val="00C17D52"/>
    <w:rsid w:val="00C2028D"/>
    <w:rsid w:val="00C20B26"/>
    <w:rsid w:val="00C21AE6"/>
    <w:rsid w:val="00C21D9B"/>
    <w:rsid w:val="00C22244"/>
    <w:rsid w:val="00C2245C"/>
    <w:rsid w:val="00C22C8C"/>
    <w:rsid w:val="00C236F5"/>
    <w:rsid w:val="00C24053"/>
    <w:rsid w:val="00C264BE"/>
    <w:rsid w:val="00C30A2F"/>
    <w:rsid w:val="00C30AC2"/>
    <w:rsid w:val="00C31E4C"/>
    <w:rsid w:val="00C34B36"/>
    <w:rsid w:val="00C35275"/>
    <w:rsid w:val="00C36081"/>
    <w:rsid w:val="00C368C9"/>
    <w:rsid w:val="00C37D60"/>
    <w:rsid w:val="00C414D1"/>
    <w:rsid w:val="00C416D1"/>
    <w:rsid w:val="00C41C3F"/>
    <w:rsid w:val="00C41ECF"/>
    <w:rsid w:val="00C453F1"/>
    <w:rsid w:val="00C45BBF"/>
    <w:rsid w:val="00C46512"/>
    <w:rsid w:val="00C46A2C"/>
    <w:rsid w:val="00C46D88"/>
    <w:rsid w:val="00C46DF9"/>
    <w:rsid w:val="00C50F34"/>
    <w:rsid w:val="00C51BF3"/>
    <w:rsid w:val="00C52366"/>
    <w:rsid w:val="00C52D1D"/>
    <w:rsid w:val="00C54390"/>
    <w:rsid w:val="00C5498A"/>
    <w:rsid w:val="00C55986"/>
    <w:rsid w:val="00C55F1E"/>
    <w:rsid w:val="00C57C07"/>
    <w:rsid w:val="00C636AB"/>
    <w:rsid w:val="00C63A48"/>
    <w:rsid w:val="00C64B0A"/>
    <w:rsid w:val="00C6554B"/>
    <w:rsid w:val="00C6569A"/>
    <w:rsid w:val="00C67625"/>
    <w:rsid w:val="00C67EE1"/>
    <w:rsid w:val="00C72932"/>
    <w:rsid w:val="00C72CF5"/>
    <w:rsid w:val="00C7328A"/>
    <w:rsid w:val="00C73655"/>
    <w:rsid w:val="00C7520C"/>
    <w:rsid w:val="00C761B8"/>
    <w:rsid w:val="00C76EB1"/>
    <w:rsid w:val="00C7753C"/>
    <w:rsid w:val="00C82678"/>
    <w:rsid w:val="00C849A5"/>
    <w:rsid w:val="00C84D37"/>
    <w:rsid w:val="00C8551C"/>
    <w:rsid w:val="00C8556B"/>
    <w:rsid w:val="00C85B13"/>
    <w:rsid w:val="00C8672C"/>
    <w:rsid w:val="00C87593"/>
    <w:rsid w:val="00C87742"/>
    <w:rsid w:val="00C9079D"/>
    <w:rsid w:val="00C909A2"/>
    <w:rsid w:val="00C90BE5"/>
    <w:rsid w:val="00C9216E"/>
    <w:rsid w:val="00C931B7"/>
    <w:rsid w:val="00C93606"/>
    <w:rsid w:val="00C9367E"/>
    <w:rsid w:val="00C94B3B"/>
    <w:rsid w:val="00C94D34"/>
    <w:rsid w:val="00C95E9B"/>
    <w:rsid w:val="00C964D7"/>
    <w:rsid w:val="00C97291"/>
    <w:rsid w:val="00CA13E7"/>
    <w:rsid w:val="00CA2CA9"/>
    <w:rsid w:val="00CA39DE"/>
    <w:rsid w:val="00CA453F"/>
    <w:rsid w:val="00CA56BA"/>
    <w:rsid w:val="00CA5DC2"/>
    <w:rsid w:val="00CA68E6"/>
    <w:rsid w:val="00CB0CA6"/>
    <w:rsid w:val="00CB1264"/>
    <w:rsid w:val="00CB20E0"/>
    <w:rsid w:val="00CB2C67"/>
    <w:rsid w:val="00CB3981"/>
    <w:rsid w:val="00CB52AE"/>
    <w:rsid w:val="00CB6A81"/>
    <w:rsid w:val="00CB6C05"/>
    <w:rsid w:val="00CB6EB9"/>
    <w:rsid w:val="00CB7936"/>
    <w:rsid w:val="00CC01FF"/>
    <w:rsid w:val="00CC13E1"/>
    <w:rsid w:val="00CC19EC"/>
    <w:rsid w:val="00CC2056"/>
    <w:rsid w:val="00CC2834"/>
    <w:rsid w:val="00CC4B6B"/>
    <w:rsid w:val="00CC5D4E"/>
    <w:rsid w:val="00CC5E58"/>
    <w:rsid w:val="00CC6976"/>
    <w:rsid w:val="00CC6A73"/>
    <w:rsid w:val="00CC7027"/>
    <w:rsid w:val="00CC71F1"/>
    <w:rsid w:val="00CC766F"/>
    <w:rsid w:val="00CD04F9"/>
    <w:rsid w:val="00CD3186"/>
    <w:rsid w:val="00CD3FEA"/>
    <w:rsid w:val="00CD57F7"/>
    <w:rsid w:val="00CD61EC"/>
    <w:rsid w:val="00CD68FF"/>
    <w:rsid w:val="00CD6C88"/>
    <w:rsid w:val="00CE035F"/>
    <w:rsid w:val="00CE059E"/>
    <w:rsid w:val="00CE0A25"/>
    <w:rsid w:val="00CE0BA2"/>
    <w:rsid w:val="00CE22ED"/>
    <w:rsid w:val="00CE2427"/>
    <w:rsid w:val="00CE2580"/>
    <w:rsid w:val="00CE3BFB"/>
    <w:rsid w:val="00CE4DC2"/>
    <w:rsid w:val="00CE5328"/>
    <w:rsid w:val="00CE567B"/>
    <w:rsid w:val="00CE5700"/>
    <w:rsid w:val="00CE5CA2"/>
    <w:rsid w:val="00CE6774"/>
    <w:rsid w:val="00CE74DF"/>
    <w:rsid w:val="00CE79C7"/>
    <w:rsid w:val="00CF00BE"/>
    <w:rsid w:val="00CF01CE"/>
    <w:rsid w:val="00CF0262"/>
    <w:rsid w:val="00CF061C"/>
    <w:rsid w:val="00CF0816"/>
    <w:rsid w:val="00CF0D20"/>
    <w:rsid w:val="00CF133A"/>
    <w:rsid w:val="00CF1A53"/>
    <w:rsid w:val="00CF28A9"/>
    <w:rsid w:val="00CF3313"/>
    <w:rsid w:val="00CF34D0"/>
    <w:rsid w:val="00CF34FB"/>
    <w:rsid w:val="00CF412C"/>
    <w:rsid w:val="00D00512"/>
    <w:rsid w:val="00D00D77"/>
    <w:rsid w:val="00D01C4F"/>
    <w:rsid w:val="00D036FC"/>
    <w:rsid w:val="00D051D7"/>
    <w:rsid w:val="00D1025F"/>
    <w:rsid w:val="00D1190C"/>
    <w:rsid w:val="00D120C5"/>
    <w:rsid w:val="00D1560B"/>
    <w:rsid w:val="00D15EB9"/>
    <w:rsid w:val="00D1618E"/>
    <w:rsid w:val="00D16F75"/>
    <w:rsid w:val="00D171B1"/>
    <w:rsid w:val="00D2088C"/>
    <w:rsid w:val="00D211DA"/>
    <w:rsid w:val="00D23393"/>
    <w:rsid w:val="00D237AD"/>
    <w:rsid w:val="00D23DE6"/>
    <w:rsid w:val="00D25759"/>
    <w:rsid w:val="00D25CE9"/>
    <w:rsid w:val="00D26644"/>
    <w:rsid w:val="00D26AD1"/>
    <w:rsid w:val="00D30473"/>
    <w:rsid w:val="00D30F3C"/>
    <w:rsid w:val="00D3143C"/>
    <w:rsid w:val="00D32287"/>
    <w:rsid w:val="00D32E35"/>
    <w:rsid w:val="00D33B3F"/>
    <w:rsid w:val="00D34EEE"/>
    <w:rsid w:val="00D35594"/>
    <w:rsid w:val="00D403EE"/>
    <w:rsid w:val="00D4058C"/>
    <w:rsid w:val="00D4066E"/>
    <w:rsid w:val="00D41760"/>
    <w:rsid w:val="00D417CF"/>
    <w:rsid w:val="00D42C05"/>
    <w:rsid w:val="00D4566D"/>
    <w:rsid w:val="00D45A4A"/>
    <w:rsid w:val="00D46771"/>
    <w:rsid w:val="00D46795"/>
    <w:rsid w:val="00D473A2"/>
    <w:rsid w:val="00D4762B"/>
    <w:rsid w:val="00D47A90"/>
    <w:rsid w:val="00D5050C"/>
    <w:rsid w:val="00D50703"/>
    <w:rsid w:val="00D50CB2"/>
    <w:rsid w:val="00D50CFF"/>
    <w:rsid w:val="00D53B7C"/>
    <w:rsid w:val="00D54076"/>
    <w:rsid w:val="00D542E0"/>
    <w:rsid w:val="00D544D6"/>
    <w:rsid w:val="00D54EAA"/>
    <w:rsid w:val="00D55082"/>
    <w:rsid w:val="00D5537D"/>
    <w:rsid w:val="00D5683D"/>
    <w:rsid w:val="00D56947"/>
    <w:rsid w:val="00D57378"/>
    <w:rsid w:val="00D57F14"/>
    <w:rsid w:val="00D61CBA"/>
    <w:rsid w:val="00D62FF2"/>
    <w:rsid w:val="00D63166"/>
    <w:rsid w:val="00D6438F"/>
    <w:rsid w:val="00D6469B"/>
    <w:rsid w:val="00D65C80"/>
    <w:rsid w:val="00D663B2"/>
    <w:rsid w:val="00D66C87"/>
    <w:rsid w:val="00D67410"/>
    <w:rsid w:val="00D67CFF"/>
    <w:rsid w:val="00D67D07"/>
    <w:rsid w:val="00D71D8D"/>
    <w:rsid w:val="00D722E4"/>
    <w:rsid w:val="00D72F15"/>
    <w:rsid w:val="00D72F6C"/>
    <w:rsid w:val="00D74F22"/>
    <w:rsid w:val="00D755A6"/>
    <w:rsid w:val="00D75836"/>
    <w:rsid w:val="00D758BA"/>
    <w:rsid w:val="00D76465"/>
    <w:rsid w:val="00D76C12"/>
    <w:rsid w:val="00D77619"/>
    <w:rsid w:val="00D7768C"/>
    <w:rsid w:val="00D8055F"/>
    <w:rsid w:val="00D81AEA"/>
    <w:rsid w:val="00D81BDC"/>
    <w:rsid w:val="00D81E6C"/>
    <w:rsid w:val="00D820E8"/>
    <w:rsid w:val="00D836CC"/>
    <w:rsid w:val="00D84B59"/>
    <w:rsid w:val="00D84C20"/>
    <w:rsid w:val="00D85E3C"/>
    <w:rsid w:val="00D85FDA"/>
    <w:rsid w:val="00D872F8"/>
    <w:rsid w:val="00D876B3"/>
    <w:rsid w:val="00D876E2"/>
    <w:rsid w:val="00D9027C"/>
    <w:rsid w:val="00D911CE"/>
    <w:rsid w:val="00D9166D"/>
    <w:rsid w:val="00D91AC7"/>
    <w:rsid w:val="00D92D9A"/>
    <w:rsid w:val="00D93DF2"/>
    <w:rsid w:val="00D94BC3"/>
    <w:rsid w:val="00D96519"/>
    <w:rsid w:val="00D97F3C"/>
    <w:rsid w:val="00DA04F6"/>
    <w:rsid w:val="00DA2245"/>
    <w:rsid w:val="00DA2837"/>
    <w:rsid w:val="00DA2F4D"/>
    <w:rsid w:val="00DA3086"/>
    <w:rsid w:val="00DA361E"/>
    <w:rsid w:val="00DA421E"/>
    <w:rsid w:val="00DA4F59"/>
    <w:rsid w:val="00DA557D"/>
    <w:rsid w:val="00DA59D8"/>
    <w:rsid w:val="00DA5A8A"/>
    <w:rsid w:val="00DA6E5E"/>
    <w:rsid w:val="00DB1A24"/>
    <w:rsid w:val="00DB49E6"/>
    <w:rsid w:val="00DC0A99"/>
    <w:rsid w:val="00DC0B9D"/>
    <w:rsid w:val="00DC1EA3"/>
    <w:rsid w:val="00DC21EA"/>
    <w:rsid w:val="00DC274E"/>
    <w:rsid w:val="00DC276D"/>
    <w:rsid w:val="00DC2C87"/>
    <w:rsid w:val="00DC5493"/>
    <w:rsid w:val="00DC62B9"/>
    <w:rsid w:val="00DC6AC3"/>
    <w:rsid w:val="00DC796B"/>
    <w:rsid w:val="00DD0D0F"/>
    <w:rsid w:val="00DD2209"/>
    <w:rsid w:val="00DD233A"/>
    <w:rsid w:val="00DD2498"/>
    <w:rsid w:val="00DD24C0"/>
    <w:rsid w:val="00DD38A8"/>
    <w:rsid w:val="00DD3BEA"/>
    <w:rsid w:val="00DD4CD1"/>
    <w:rsid w:val="00DD57BA"/>
    <w:rsid w:val="00DD7327"/>
    <w:rsid w:val="00DE00F9"/>
    <w:rsid w:val="00DE0134"/>
    <w:rsid w:val="00DE0468"/>
    <w:rsid w:val="00DE2037"/>
    <w:rsid w:val="00DE39F2"/>
    <w:rsid w:val="00DE3A96"/>
    <w:rsid w:val="00DE4061"/>
    <w:rsid w:val="00DE7037"/>
    <w:rsid w:val="00DE7F72"/>
    <w:rsid w:val="00DF25E4"/>
    <w:rsid w:val="00DF2B77"/>
    <w:rsid w:val="00DF3233"/>
    <w:rsid w:val="00DF4785"/>
    <w:rsid w:val="00DF626A"/>
    <w:rsid w:val="00DF7299"/>
    <w:rsid w:val="00DF7B6A"/>
    <w:rsid w:val="00DF7D6E"/>
    <w:rsid w:val="00E003CD"/>
    <w:rsid w:val="00E00788"/>
    <w:rsid w:val="00E019F7"/>
    <w:rsid w:val="00E02022"/>
    <w:rsid w:val="00E02AB0"/>
    <w:rsid w:val="00E03E95"/>
    <w:rsid w:val="00E04E49"/>
    <w:rsid w:val="00E05252"/>
    <w:rsid w:val="00E06A79"/>
    <w:rsid w:val="00E0737B"/>
    <w:rsid w:val="00E110C2"/>
    <w:rsid w:val="00E11EFB"/>
    <w:rsid w:val="00E122CC"/>
    <w:rsid w:val="00E1278C"/>
    <w:rsid w:val="00E12A93"/>
    <w:rsid w:val="00E12CBF"/>
    <w:rsid w:val="00E157BC"/>
    <w:rsid w:val="00E15CE7"/>
    <w:rsid w:val="00E1665E"/>
    <w:rsid w:val="00E21E09"/>
    <w:rsid w:val="00E220DD"/>
    <w:rsid w:val="00E22A45"/>
    <w:rsid w:val="00E2363B"/>
    <w:rsid w:val="00E236C6"/>
    <w:rsid w:val="00E25A7D"/>
    <w:rsid w:val="00E271F1"/>
    <w:rsid w:val="00E27E31"/>
    <w:rsid w:val="00E30469"/>
    <w:rsid w:val="00E321D0"/>
    <w:rsid w:val="00E322BE"/>
    <w:rsid w:val="00E3357E"/>
    <w:rsid w:val="00E33C40"/>
    <w:rsid w:val="00E34011"/>
    <w:rsid w:val="00E347B0"/>
    <w:rsid w:val="00E358BA"/>
    <w:rsid w:val="00E36BA4"/>
    <w:rsid w:val="00E378B1"/>
    <w:rsid w:val="00E378B6"/>
    <w:rsid w:val="00E406F0"/>
    <w:rsid w:val="00E43948"/>
    <w:rsid w:val="00E43B5A"/>
    <w:rsid w:val="00E440BE"/>
    <w:rsid w:val="00E50460"/>
    <w:rsid w:val="00E525C2"/>
    <w:rsid w:val="00E54EAF"/>
    <w:rsid w:val="00E56515"/>
    <w:rsid w:val="00E579E8"/>
    <w:rsid w:val="00E57A03"/>
    <w:rsid w:val="00E62AA3"/>
    <w:rsid w:val="00E637CF"/>
    <w:rsid w:val="00E65C8A"/>
    <w:rsid w:val="00E675E8"/>
    <w:rsid w:val="00E67D80"/>
    <w:rsid w:val="00E71008"/>
    <w:rsid w:val="00E71104"/>
    <w:rsid w:val="00E7110E"/>
    <w:rsid w:val="00E7133B"/>
    <w:rsid w:val="00E73BE1"/>
    <w:rsid w:val="00E74294"/>
    <w:rsid w:val="00E7462C"/>
    <w:rsid w:val="00E75C1F"/>
    <w:rsid w:val="00E77429"/>
    <w:rsid w:val="00E77B46"/>
    <w:rsid w:val="00E820B6"/>
    <w:rsid w:val="00E82DD8"/>
    <w:rsid w:val="00E830C2"/>
    <w:rsid w:val="00E8322B"/>
    <w:rsid w:val="00E83427"/>
    <w:rsid w:val="00E8421A"/>
    <w:rsid w:val="00E856D6"/>
    <w:rsid w:val="00E85E0A"/>
    <w:rsid w:val="00E86212"/>
    <w:rsid w:val="00E8725C"/>
    <w:rsid w:val="00E873AE"/>
    <w:rsid w:val="00E87488"/>
    <w:rsid w:val="00E87CAF"/>
    <w:rsid w:val="00E90548"/>
    <w:rsid w:val="00E9099B"/>
    <w:rsid w:val="00E90C5E"/>
    <w:rsid w:val="00E91147"/>
    <w:rsid w:val="00E92E47"/>
    <w:rsid w:val="00E931A0"/>
    <w:rsid w:val="00E936FB"/>
    <w:rsid w:val="00E93A8A"/>
    <w:rsid w:val="00E94E53"/>
    <w:rsid w:val="00E955B2"/>
    <w:rsid w:val="00E95EB3"/>
    <w:rsid w:val="00E95EF5"/>
    <w:rsid w:val="00EA1A79"/>
    <w:rsid w:val="00EA36BE"/>
    <w:rsid w:val="00EA384E"/>
    <w:rsid w:val="00EA3A8E"/>
    <w:rsid w:val="00EA3AA4"/>
    <w:rsid w:val="00EA3CDB"/>
    <w:rsid w:val="00EA4354"/>
    <w:rsid w:val="00EA4791"/>
    <w:rsid w:val="00EA552B"/>
    <w:rsid w:val="00EA5F0D"/>
    <w:rsid w:val="00EA6CFB"/>
    <w:rsid w:val="00EA6F51"/>
    <w:rsid w:val="00EA7552"/>
    <w:rsid w:val="00EB03A1"/>
    <w:rsid w:val="00EB03E5"/>
    <w:rsid w:val="00EB2C3A"/>
    <w:rsid w:val="00EB608D"/>
    <w:rsid w:val="00EB6BCD"/>
    <w:rsid w:val="00EB7458"/>
    <w:rsid w:val="00EC0262"/>
    <w:rsid w:val="00EC16AD"/>
    <w:rsid w:val="00EC1A13"/>
    <w:rsid w:val="00EC1F7F"/>
    <w:rsid w:val="00EC1F9D"/>
    <w:rsid w:val="00EC2224"/>
    <w:rsid w:val="00EC41D9"/>
    <w:rsid w:val="00EC487F"/>
    <w:rsid w:val="00EC558B"/>
    <w:rsid w:val="00EC581F"/>
    <w:rsid w:val="00EC5D8B"/>
    <w:rsid w:val="00EC7476"/>
    <w:rsid w:val="00EC776F"/>
    <w:rsid w:val="00EC77D0"/>
    <w:rsid w:val="00ED003E"/>
    <w:rsid w:val="00ED074B"/>
    <w:rsid w:val="00ED11F4"/>
    <w:rsid w:val="00ED1908"/>
    <w:rsid w:val="00ED1E1D"/>
    <w:rsid w:val="00ED2DCF"/>
    <w:rsid w:val="00ED47B0"/>
    <w:rsid w:val="00ED6A42"/>
    <w:rsid w:val="00ED6B75"/>
    <w:rsid w:val="00EE1B18"/>
    <w:rsid w:val="00EE2F21"/>
    <w:rsid w:val="00EE353B"/>
    <w:rsid w:val="00EE3C23"/>
    <w:rsid w:val="00EE3F80"/>
    <w:rsid w:val="00EE6518"/>
    <w:rsid w:val="00EF00F5"/>
    <w:rsid w:val="00EF01B2"/>
    <w:rsid w:val="00EF0332"/>
    <w:rsid w:val="00EF133A"/>
    <w:rsid w:val="00EF28A1"/>
    <w:rsid w:val="00EF2A70"/>
    <w:rsid w:val="00EF3A99"/>
    <w:rsid w:val="00EF410E"/>
    <w:rsid w:val="00EF7464"/>
    <w:rsid w:val="00EF7541"/>
    <w:rsid w:val="00EF7FC2"/>
    <w:rsid w:val="00F0060C"/>
    <w:rsid w:val="00F00FC0"/>
    <w:rsid w:val="00F019C0"/>
    <w:rsid w:val="00F01FE5"/>
    <w:rsid w:val="00F0233C"/>
    <w:rsid w:val="00F039F9"/>
    <w:rsid w:val="00F0459F"/>
    <w:rsid w:val="00F04B46"/>
    <w:rsid w:val="00F04EF5"/>
    <w:rsid w:val="00F06C2C"/>
    <w:rsid w:val="00F06DDF"/>
    <w:rsid w:val="00F06E48"/>
    <w:rsid w:val="00F072AC"/>
    <w:rsid w:val="00F07905"/>
    <w:rsid w:val="00F12155"/>
    <w:rsid w:val="00F1264A"/>
    <w:rsid w:val="00F12770"/>
    <w:rsid w:val="00F13716"/>
    <w:rsid w:val="00F13B94"/>
    <w:rsid w:val="00F14720"/>
    <w:rsid w:val="00F15D41"/>
    <w:rsid w:val="00F15E49"/>
    <w:rsid w:val="00F17100"/>
    <w:rsid w:val="00F17D7E"/>
    <w:rsid w:val="00F20E5D"/>
    <w:rsid w:val="00F21394"/>
    <w:rsid w:val="00F22254"/>
    <w:rsid w:val="00F24356"/>
    <w:rsid w:val="00F24543"/>
    <w:rsid w:val="00F24B80"/>
    <w:rsid w:val="00F24D5C"/>
    <w:rsid w:val="00F2522B"/>
    <w:rsid w:val="00F25FFD"/>
    <w:rsid w:val="00F26AA3"/>
    <w:rsid w:val="00F26FD9"/>
    <w:rsid w:val="00F30C29"/>
    <w:rsid w:val="00F32734"/>
    <w:rsid w:val="00F327F3"/>
    <w:rsid w:val="00F33E8C"/>
    <w:rsid w:val="00F356FF"/>
    <w:rsid w:val="00F36D81"/>
    <w:rsid w:val="00F3730A"/>
    <w:rsid w:val="00F37867"/>
    <w:rsid w:val="00F378D6"/>
    <w:rsid w:val="00F40469"/>
    <w:rsid w:val="00F409C0"/>
    <w:rsid w:val="00F42556"/>
    <w:rsid w:val="00F45151"/>
    <w:rsid w:val="00F453E8"/>
    <w:rsid w:val="00F45C34"/>
    <w:rsid w:val="00F50BAF"/>
    <w:rsid w:val="00F51DA5"/>
    <w:rsid w:val="00F51FFD"/>
    <w:rsid w:val="00F525E6"/>
    <w:rsid w:val="00F547B9"/>
    <w:rsid w:val="00F54A3A"/>
    <w:rsid w:val="00F553CC"/>
    <w:rsid w:val="00F566B0"/>
    <w:rsid w:val="00F56C0A"/>
    <w:rsid w:val="00F571FB"/>
    <w:rsid w:val="00F603A4"/>
    <w:rsid w:val="00F60F7B"/>
    <w:rsid w:val="00F62A60"/>
    <w:rsid w:val="00F63392"/>
    <w:rsid w:val="00F63556"/>
    <w:rsid w:val="00F6358E"/>
    <w:rsid w:val="00F636B0"/>
    <w:rsid w:val="00F64864"/>
    <w:rsid w:val="00F670F2"/>
    <w:rsid w:val="00F673B2"/>
    <w:rsid w:val="00F6752A"/>
    <w:rsid w:val="00F70347"/>
    <w:rsid w:val="00F70676"/>
    <w:rsid w:val="00F70941"/>
    <w:rsid w:val="00F70E45"/>
    <w:rsid w:val="00F713F1"/>
    <w:rsid w:val="00F71C55"/>
    <w:rsid w:val="00F720A5"/>
    <w:rsid w:val="00F7334E"/>
    <w:rsid w:val="00F73627"/>
    <w:rsid w:val="00F73FCC"/>
    <w:rsid w:val="00F7422D"/>
    <w:rsid w:val="00F757C6"/>
    <w:rsid w:val="00F76409"/>
    <w:rsid w:val="00F77B74"/>
    <w:rsid w:val="00F80F49"/>
    <w:rsid w:val="00F815B6"/>
    <w:rsid w:val="00F82100"/>
    <w:rsid w:val="00F82BE6"/>
    <w:rsid w:val="00F834A9"/>
    <w:rsid w:val="00F83A93"/>
    <w:rsid w:val="00F85D93"/>
    <w:rsid w:val="00F86712"/>
    <w:rsid w:val="00F86979"/>
    <w:rsid w:val="00F87835"/>
    <w:rsid w:val="00F90254"/>
    <w:rsid w:val="00F908F7"/>
    <w:rsid w:val="00F90CEA"/>
    <w:rsid w:val="00F91DF9"/>
    <w:rsid w:val="00F936B3"/>
    <w:rsid w:val="00F9477D"/>
    <w:rsid w:val="00F948F0"/>
    <w:rsid w:val="00F9582A"/>
    <w:rsid w:val="00F95D4E"/>
    <w:rsid w:val="00F95EBC"/>
    <w:rsid w:val="00F97D70"/>
    <w:rsid w:val="00FA0F12"/>
    <w:rsid w:val="00FA167F"/>
    <w:rsid w:val="00FA2045"/>
    <w:rsid w:val="00FA2A00"/>
    <w:rsid w:val="00FA391D"/>
    <w:rsid w:val="00FA3F11"/>
    <w:rsid w:val="00FA40FA"/>
    <w:rsid w:val="00FA4275"/>
    <w:rsid w:val="00FA4F2F"/>
    <w:rsid w:val="00FA558E"/>
    <w:rsid w:val="00FA63BC"/>
    <w:rsid w:val="00FB0F2C"/>
    <w:rsid w:val="00FB270A"/>
    <w:rsid w:val="00FB2836"/>
    <w:rsid w:val="00FB526F"/>
    <w:rsid w:val="00FB5453"/>
    <w:rsid w:val="00FB5998"/>
    <w:rsid w:val="00FB5E99"/>
    <w:rsid w:val="00FB673F"/>
    <w:rsid w:val="00FB6C22"/>
    <w:rsid w:val="00FB7DD6"/>
    <w:rsid w:val="00FC100F"/>
    <w:rsid w:val="00FC156D"/>
    <w:rsid w:val="00FC2A0E"/>
    <w:rsid w:val="00FC3AEC"/>
    <w:rsid w:val="00FC4F42"/>
    <w:rsid w:val="00FC51A4"/>
    <w:rsid w:val="00FC55E1"/>
    <w:rsid w:val="00FD133D"/>
    <w:rsid w:val="00FD1861"/>
    <w:rsid w:val="00FD1901"/>
    <w:rsid w:val="00FD1A46"/>
    <w:rsid w:val="00FD239B"/>
    <w:rsid w:val="00FD25F9"/>
    <w:rsid w:val="00FD266C"/>
    <w:rsid w:val="00FD29FA"/>
    <w:rsid w:val="00FD3836"/>
    <w:rsid w:val="00FD43CE"/>
    <w:rsid w:val="00FD449F"/>
    <w:rsid w:val="00FD4CD1"/>
    <w:rsid w:val="00FD59E7"/>
    <w:rsid w:val="00FD5DEA"/>
    <w:rsid w:val="00FD64B5"/>
    <w:rsid w:val="00FD655B"/>
    <w:rsid w:val="00FD65E1"/>
    <w:rsid w:val="00FD6DBA"/>
    <w:rsid w:val="00FD7500"/>
    <w:rsid w:val="00FE3314"/>
    <w:rsid w:val="00FE3996"/>
    <w:rsid w:val="00FE3A46"/>
    <w:rsid w:val="00FE4BB5"/>
    <w:rsid w:val="00FE5E26"/>
    <w:rsid w:val="00FE66E5"/>
    <w:rsid w:val="00FE67EE"/>
    <w:rsid w:val="00FE70B2"/>
    <w:rsid w:val="00FE79FF"/>
    <w:rsid w:val="00FE7E7E"/>
    <w:rsid w:val="00FF0302"/>
    <w:rsid w:val="00FF0C5A"/>
    <w:rsid w:val="00FF1B00"/>
    <w:rsid w:val="00FF4029"/>
    <w:rsid w:val="00FF5D4E"/>
    <w:rsid w:val="00FF63D2"/>
    <w:rsid w:val="00FF6D84"/>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577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rPr>
      <w:rFonts w:ascii="Arial" w:hAnsi="Arial"/>
      <w:sz w:val="22"/>
    </w:rPr>
  </w:style>
  <w:style w:type="paragraph" w:styleId="Heading1">
    <w:name w:val="heading 1"/>
    <w:basedOn w:val="Normal"/>
    <w:next w:val="Normal"/>
    <w:link w:val="Heading1Char"/>
    <w:uiPriority w:val="99"/>
    <w:qFormat/>
    <w:rsid w:val="00D61CBA"/>
    <w:pPr>
      <w:keepNext/>
      <w:spacing w:before="240" w:after="60"/>
      <w:outlineLvl w:val="0"/>
    </w:pPr>
    <w:rPr>
      <w:rFonts w:cs="Arial"/>
      <w:b/>
      <w:bCs/>
      <w:kern w:val="32"/>
      <w:sz w:val="24"/>
      <w:szCs w:val="32"/>
    </w:rPr>
  </w:style>
  <w:style w:type="paragraph" w:styleId="Heading2">
    <w:name w:val="heading 2"/>
    <w:basedOn w:val="Normal"/>
    <w:next w:val="Normal"/>
    <w:link w:val="Heading2Char"/>
    <w:uiPriority w:val="99"/>
    <w:qFormat/>
    <w:rsid w:val="00D61CBA"/>
    <w:pPr>
      <w:keepNext/>
      <w:spacing w:before="240" w:after="60"/>
      <w:outlineLvl w:val="1"/>
    </w:pPr>
    <w:rPr>
      <w:rFonts w:cs="Arial"/>
      <w:b/>
      <w:bCs/>
      <w:i/>
      <w:iCs/>
      <w:sz w:val="24"/>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1CBA"/>
    <w:rPr>
      <w:rFonts w:ascii="Arial" w:hAnsi="Arial" w:cs="Arial"/>
      <w:b/>
      <w:bCs/>
      <w:kern w:val="32"/>
      <w:sz w:val="24"/>
      <w:szCs w:val="32"/>
    </w:rPr>
  </w:style>
  <w:style w:type="character" w:customStyle="1" w:styleId="Heading2Char">
    <w:name w:val="Heading 2 Char"/>
    <w:basedOn w:val="DefaultParagraphFont"/>
    <w:link w:val="Heading2"/>
    <w:uiPriority w:val="99"/>
    <w:locked/>
    <w:rsid w:val="00D61CBA"/>
    <w:rPr>
      <w:rFonts w:ascii="Arial" w:hAnsi="Arial" w:cs="Arial"/>
      <w:b/>
      <w:bCs/>
      <w:i/>
      <w:iCs/>
      <w:sz w:val="24"/>
      <w:szCs w:val="28"/>
    </w:rPr>
  </w:style>
  <w:style w:type="character" w:customStyle="1" w:styleId="Heading3Char">
    <w:name w:val="Heading 3 Char"/>
    <w:basedOn w:val="DefaultParagraphFont"/>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7F7196"/>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964669"/>
    <w:pPr>
      <w:widowControl w:val="0"/>
    </w:p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FD25F9"/>
    <w:pPr>
      <w:tabs>
        <w:tab w:val="left" w:pos="720"/>
        <w:tab w:val="right" w:leader="dot" w:pos="9350"/>
      </w:tabs>
      <w:spacing w:line="360" w:lineRule="auto"/>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 w:val="22"/>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basedOn w:val="StyleHeading2NotItalicBefore0ptAfter6ptLinespaChar"/>
    <w:link w:val="OMBSectionHeading"/>
    <w:uiPriority w:val="99"/>
    <w:locked/>
    <w:rsid w:val="00374A61"/>
    <w:rPr>
      <w:rFonts w:ascii="Arial" w:hAnsi="Arial" w:cs="Arial"/>
      <w:b/>
      <w:bCs/>
      <w:i w:val="0"/>
      <w:iCs w:val="0"/>
      <w:sz w:val="28"/>
      <w:szCs w:val="28"/>
      <w:lang w:val="en-US" w:eastAsia="en-US" w:bidi="ar-SA"/>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customStyle="1" w:styleId="Style1">
    <w:name w:val="Style1"/>
    <w:basedOn w:val="Normal"/>
    <w:link w:val="Style1Char"/>
    <w:qFormat/>
    <w:rsid w:val="0019433B"/>
    <w:rPr>
      <w:rFonts w:ascii="Times New Roman" w:hAnsi="Times New Roman"/>
      <w:sz w:val="24"/>
      <w:szCs w:val="24"/>
    </w:rPr>
  </w:style>
  <w:style w:type="paragraph" w:styleId="TableofFigures">
    <w:name w:val="table of figures"/>
    <w:basedOn w:val="Normal"/>
    <w:next w:val="Normal"/>
    <w:uiPriority w:val="99"/>
    <w:unhideWhenUsed/>
    <w:rsid w:val="0019433B"/>
  </w:style>
  <w:style w:type="character" w:customStyle="1" w:styleId="Style1Char">
    <w:name w:val="Style1 Char"/>
    <w:basedOn w:val="DefaultParagraphFont"/>
    <w:link w:val="Style1"/>
    <w:rsid w:val="0019433B"/>
    <w:rPr>
      <w:sz w:val="24"/>
      <w:szCs w:val="24"/>
    </w:rPr>
  </w:style>
  <w:style w:type="paragraph" w:customStyle="1" w:styleId="C1-CtrBoldHd">
    <w:name w:val="C1-Ctr BoldHd"/>
    <w:uiPriority w:val="99"/>
    <w:rsid w:val="00CC13E1"/>
    <w:pPr>
      <w:keepNext/>
      <w:spacing w:after="720" w:line="240" w:lineRule="atLeast"/>
      <w:jc w:val="center"/>
    </w:pPr>
    <w:rPr>
      <w:b/>
      <w:caps/>
      <w:sz w:val="22"/>
    </w:rPr>
  </w:style>
  <w:style w:type="paragraph" w:styleId="NoSpacing">
    <w:name w:val="No Spacing"/>
    <w:uiPriority w:val="1"/>
    <w:qFormat/>
    <w:rsid w:val="00310D74"/>
    <w:rPr>
      <w:sz w:val="24"/>
      <w:szCs w:val="24"/>
    </w:rPr>
  </w:style>
  <w:style w:type="paragraph" w:customStyle="1" w:styleId="P1-StandPara">
    <w:name w:val="P1-Stand Para"/>
    <w:uiPriority w:val="99"/>
    <w:rsid w:val="00310D74"/>
    <w:pPr>
      <w:spacing w:line="360" w:lineRule="atLeast"/>
      <w:ind w:firstLine="1152"/>
      <w:jc w:val="both"/>
    </w:pPr>
    <w:rPr>
      <w:sz w:val="22"/>
    </w:rPr>
  </w:style>
  <w:style w:type="paragraph" w:customStyle="1" w:styleId="Default">
    <w:name w:val="Default"/>
    <w:rsid w:val="006507F4"/>
    <w:pPr>
      <w:autoSpaceDE w:val="0"/>
      <w:autoSpaceDN w:val="0"/>
      <w:adjustRightInd w:val="0"/>
    </w:pPr>
    <w:rPr>
      <w:rFonts w:ascii="Minion Pro" w:eastAsiaTheme="minorHAnsi" w:hAnsi="Minion Pro" w:cs="Minion Pro"/>
      <w:color w:val="000000"/>
      <w:sz w:val="24"/>
      <w:szCs w:val="24"/>
    </w:rPr>
  </w:style>
  <w:style w:type="paragraph" w:styleId="TOCHeading">
    <w:name w:val="TOC Heading"/>
    <w:basedOn w:val="Heading1"/>
    <w:next w:val="Normal"/>
    <w:uiPriority w:val="39"/>
    <w:semiHidden/>
    <w:unhideWhenUsed/>
    <w:qFormat/>
    <w:rsid w:val="00AD18D9"/>
    <w:pPr>
      <w:keepLines/>
      <w:spacing w:after="0"/>
      <w:outlineLvl w:val="9"/>
    </w:pPr>
    <w:rPr>
      <w:rFonts w:asciiTheme="majorHAnsi" w:eastAsiaTheme="majorEastAsia" w:hAnsiTheme="majorHAnsi" w:cstheme="majorBidi"/>
      <w:b w:val="0"/>
      <w:bCs w:val="0"/>
      <w:color w:val="365F91" w:themeColor="accent1" w:themeShade="B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rPr>
      <w:rFonts w:ascii="Arial" w:hAnsi="Arial"/>
      <w:sz w:val="22"/>
    </w:rPr>
  </w:style>
  <w:style w:type="paragraph" w:styleId="Heading1">
    <w:name w:val="heading 1"/>
    <w:basedOn w:val="Normal"/>
    <w:next w:val="Normal"/>
    <w:link w:val="Heading1Char"/>
    <w:uiPriority w:val="99"/>
    <w:qFormat/>
    <w:rsid w:val="00D61CBA"/>
    <w:pPr>
      <w:keepNext/>
      <w:spacing w:before="240" w:after="60"/>
      <w:outlineLvl w:val="0"/>
    </w:pPr>
    <w:rPr>
      <w:rFonts w:cs="Arial"/>
      <w:b/>
      <w:bCs/>
      <w:kern w:val="32"/>
      <w:sz w:val="24"/>
      <w:szCs w:val="32"/>
    </w:rPr>
  </w:style>
  <w:style w:type="paragraph" w:styleId="Heading2">
    <w:name w:val="heading 2"/>
    <w:basedOn w:val="Normal"/>
    <w:next w:val="Normal"/>
    <w:link w:val="Heading2Char"/>
    <w:uiPriority w:val="99"/>
    <w:qFormat/>
    <w:rsid w:val="00D61CBA"/>
    <w:pPr>
      <w:keepNext/>
      <w:spacing w:before="240" w:after="60"/>
      <w:outlineLvl w:val="1"/>
    </w:pPr>
    <w:rPr>
      <w:rFonts w:cs="Arial"/>
      <w:b/>
      <w:bCs/>
      <w:i/>
      <w:iCs/>
      <w:sz w:val="24"/>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1CBA"/>
    <w:rPr>
      <w:rFonts w:ascii="Arial" w:hAnsi="Arial" w:cs="Arial"/>
      <w:b/>
      <w:bCs/>
      <w:kern w:val="32"/>
      <w:sz w:val="24"/>
      <w:szCs w:val="32"/>
    </w:rPr>
  </w:style>
  <w:style w:type="character" w:customStyle="1" w:styleId="Heading2Char">
    <w:name w:val="Heading 2 Char"/>
    <w:basedOn w:val="DefaultParagraphFont"/>
    <w:link w:val="Heading2"/>
    <w:uiPriority w:val="99"/>
    <w:locked/>
    <w:rsid w:val="00D61CBA"/>
    <w:rPr>
      <w:rFonts w:ascii="Arial" w:hAnsi="Arial" w:cs="Arial"/>
      <w:b/>
      <w:bCs/>
      <w:i/>
      <w:iCs/>
      <w:sz w:val="24"/>
      <w:szCs w:val="28"/>
    </w:rPr>
  </w:style>
  <w:style w:type="character" w:customStyle="1" w:styleId="Heading3Char">
    <w:name w:val="Heading 3 Char"/>
    <w:basedOn w:val="DefaultParagraphFont"/>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7F7196"/>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964669"/>
    <w:pPr>
      <w:widowControl w:val="0"/>
    </w:p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FD25F9"/>
    <w:pPr>
      <w:tabs>
        <w:tab w:val="left" w:pos="720"/>
        <w:tab w:val="right" w:leader="dot" w:pos="9350"/>
      </w:tabs>
      <w:spacing w:line="360" w:lineRule="auto"/>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 w:val="22"/>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basedOn w:val="StyleHeading2NotItalicBefore0ptAfter6ptLinespaChar"/>
    <w:link w:val="OMBSectionHeading"/>
    <w:uiPriority w:val="99"/>
    <w:locked/>
    <w:rsid w:val="00374A61"/>
    <w:rPr>
      <w:rFonts w:ascii="Arial" w:hAnsi="Arial" w:cs="Arial"/>
      <w:b/>
      <w:bCs/>
      <w:i w:val="0"/>
      <w:iCs w:val="0"/>
      <w:sz w:val="28"/>
      <w:szCs w:val="28"/>
      <w:lang w:val="en-US" w:eastAsia="en-US" w:bidi="ar-SA"/>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customStyle="1" w:styleId="Style1">
    <w:name w:val="Style1"/>
    <w:basedOn w:val="Normal"/>
    <w:link w:val="Style1Char"/>
    <w:qFormat/>
    <w:rsid w:val="0019433B"/>
    <w:rPr>
      <w:rFonts w:ascii="Times New Roman" w:hAnsi="Times New Roman"/>
      <w:sz w:val="24"/>
      <w:szCs w:val="24"/>
    </w:rPr>
  </w:style>
  <w:style w:type="paragraph" w:styleId="TableofFigures">
    <w:name w:val="table of figures"/>
    <w:basedOn w:val="Normal"/>
    <w:next w:val="Normal"/>
    <w:uiPriority w:val="99"/>
    <w:unhideWhenUsed/>
    <w:rsid w:val="0019433B"/>
  </w:style>
  <w:style w:type="character" w:customStyle="1" w:styleId="Style1Char">
    <w:name w:val="Style1 Char"/>
    <w:basedOn w:val="DefaultParagraphFont"/>
    <w:link w:val="Style1"/>
    <w:rsid w:val="0019433B"/>
    <w:rPr>
      <w:sz w:val="24"/>
      <w:szCs w:val="24"/>
    </w:rPr>
  </w:style>
  <w:style w:type="paragraph" w:customStyle="1" w:styleId="C1-CtrBoldHd">
    <w:name w:val="C1-Ctr BoldHd"/>
    <w:uiPriority w:val="99"/>
    <w:rsid w:val="00CC13E1"/>
    <w:pPr>
      <w:keepNext/>
      <w:spacing w:after="720" w:line="240" w:lineRule="atLeast"/>
      <w:jc w:val="center"/>
    </w:pPr>
    <w:rPr>
      <w:b/>
      <w:caps/>
      <w:sz w:val="22"/>
    </w:rPr>
  </w:style>
  <w:style w:type="paragraph" w:styleId="NoSpacing">
    <w:name w:val="No Spacing"/>
    <w:uiPriority w:val="1"/>
    <w:qFormat/>
    <w:rsid w:val="00310D74"/>
    <w:rPr>
      <w:sz w:val="24"/>
      <w:szCs w:val="24"/>
    </w:rPr>
  </w:style>
  <w:style w:type="paragraph" w:customStyle="1" w:styleId="P1-StandPara">
    <w:name w:val="P1-Stand Para"/>
    <w:uiPriority w:val="99"/>
    <w:rsid w:val="00310D74"/>
    <w:pPr>
      <w:spacing w:line="360" w:lineRule="atLeast"/>
      <w:ind w:firstLine="1152"/>
      <w:jc w:val="both"/>
    </w:pPr>
    <w:rPr>
      <w:sz w:val="22"/>
    </w:rPr>
  </w:style>
  <w:style w:type="paragraph" w:customStyle="1" w:styleId="Default">
    <w:name w:val="Default"/>
    <w:rsid w:val="006507F4"/>
    <w:pPr>
      <w:autoSpaceDE w:val="0"/>
      <w:autoSpaceDN w:val="0"/>
      <w:adjustRightInd w:val="0"/>
    </w:pPr>
    <w:rPr>
      <w:rFonts w:ascii="Minion Pro" w:eastAsiaTheme="minorHAnsi" w:hAnsi="Minion Pro" w:cs="Minion Pro"/>
      <w:color w:val="000000"/>
      <w:sz w:val="24"/>
      <w:szCs w:val="24"/>
    </w:rPr>
  </w:style>
  <w:style w:type="paragraph" w:styleId="TOCHeading">
    <w:name w:val="TOC Heading"/>
    <w:basedOn w:val="Heading1"/>
    <w:next w:val="Normal"/>
    <w:uiPriority w:val="39"/>
    <w:semiHidden/>
    <w:unhideWhenUsed/>
    <w:qFormat/>
    <w:rsid w:val="00AD18D9"/>
    <w:pPr>
      <w:keepLines/>
      <w:spacing w:after="0"/>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11908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D251-E333-4257-AB87-DAB06661F7A2}">
  <ds:schemaRefs>
    <ds:schemaRef ds:uri="http://schemas.openxmlformats.org/officeDocument/2006/bibliography"/>
  </ds:schemaRefs>
</ds:datastoreItem>
</file>

<file path=customXml/itemProps2.xml><?xml version="1.0" encoding="utf-8"?>
<ds:datastoreItem xmlns:ds="http://schemas.openxmlformats.org/officeDocument/2006/customXml" ds:itemID="{D8AC2BC2-B8A4-4B2D-BD44-DDAFD6882B83}">
  <ds:schemaRefs>
    <ds:schemaRef ds:uri="http://schemas.openxmlformats.org/officeDocument/2006/bibliography"/>
  </ds:schemaRefs>
</ds:datastoreItem>
</file>

<file path=customXml/itemProps3.xml><?xml version="1.0" encoding="utf-8"?>
<ds:datastoreItem xmlns:ds="http://schemas.openxmlformats.org/officeDocument/2006/customXml" ds:itemID="{B3591317-A308-428D-87DD-AC2906E0B821}">
  <ds:schemaRefs>
    <ds:schemaRef ds:uri="http://schemas.openxmlformats.org/officeDocument/2006/bibliography"/>
  </ds:schemaRefs>
</ds:datastoreItem>
</file>

<file path=customXml/itemProps4.xml><?xml version="1.0" encoding="utf-8"?>
<ds:datastoreItem xmlns:ds="http://schemas.openxmlformats.org/officeDocument/2006/customXml" ds:itemID="{7AFBED4F-45CA-4A95-94DC-C00BBE5AF5D7}">
  <ds:schemaRefs>
    <ds:schemaRef ds:uri="http://schemas.openxmlformats.org/officeDocument/2006/bibliography"/>
  </ds:schemaRefs>
</ds:datastoreItem>
</file>

<file path=customXml/itemProps5.xml><?xml version="1.0" encoding="utf-8"?>
<ds:datastoreItem xmlns:ds="http://schemas.openxmlformats.org/officeDocument/2006/customXml" ds:itemID="{66D0B3BA-1933-4F84-81F8-9D21F028D43A}">
  <ds:schemaRefs>
    <ds:schemaRef ds:uri="http://schemas.openxmlformats.org/officeDocument/2006/bibliography"/>
  </ds:schemaRefs>
</ds:datastoreItem>
</file>

<file path=customXml/itemProps6.xml><?xml version="1.0" encoding="utf-8"?>
<ds:datastoreItem xmlns:ds="http://schemas.openxmlformats.org/officeDocument/2006/customXml" ds:itemID="{D7F21C39-AD85-481F-83F1-3584F93B1C96}">
  <ds:schemaRefs>
    <ds:schemaRef ds:uri="http://schemas.openxmlformats.org/officeDocument/2006/bibliography"/>
  </ds:schemaRefs>
</ds:datastoreItem>
</file>

<file path=customXml/itemProps7.xml><?xml version="1.0" encoding="utf-8"?>
<ds:datastoreItem xmlns:ds="http://schemas.openxmlformats.org/officeDocument/2006/customXml" ds:itemID="{FEE15F1D-C97F-491B-897C-4314A281A3C0}">
  <ds:schemaRefs>
    <ds:schemaRef ds:uri="http://schemas.openxmlformats.org/officeDocument/2006/bibliography"/>
  </ds:schemaRefs>
</ds:datastoreItem>
</file>

<file path=customXml/itemProps8.xml><?xml version="1.0" encoding="utf-8"?>
<ds:datastoreItem xmlns:ds="http://schemas.openxmlformats.org/officeDocument/2006/customXml" ds:itemID="{7020B3A7-3C57-47A1-91C6-4D0410DE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3934</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25776</CharactersWithSpaces>
  <SharedDoc>false</SharedDoc>
  <HLinks>
    <vt:vector size="96" baseType="variant">
      <vt:variant>
        <vt:i4>6619194</vt:i4>
      </vt:variant>
      <vt:variant>
        <vt:i4>69</vt:i4>
      </vt:variant>
      <vt:variant>
        <vt:i4>0</vt:i4>
      </vt:variant>
      <vt:variant>
        <vt:i4>5</vt:i4>
      </vt:variant>
      <vt:variant>
        <vt:lpwstr>http://nationsreportcard.gov/science_2009/ict_indepth.asp</vt:lpwstr>
      </vt:variant>
      <vt:variant>
        <vt:lpwstr/>
      </vt:variant>
      <vt:variant>
        <vt:i4>1179701</vt:i4>
      </vt:variant>
      <vt:variant>
        <vt:i4>62</vt:i4>
      </vt:variant>
      <vt:variant>
        <vt:i4>0</vt:i4>
      </vt:variant>
      <vt:variant>
        <vt:i4>5</vt:i4>
      </vt:variant>
      <vt:variant>
        <vt:lpwstr/>
      </vt:variant>
      <vt:variant>
        <vt:lpwstr>_Toc337146514</vt:lpwstr>
      </vt:variant>
      <vt:variant>
        <vt:i4>1179701</vt:i4>
      </vt:variant>
      <vt:variant>
        <vt:i4>56</vt:i4>
      </vt:variant>
      <vt:variant>
        <vt:i4>0</vt:i4>
      </vt:variant>
      <vt:variant>
        <vt:i4>5</vt:i4>
      </vt:variant>
      <vt:variant>
        <vt:lpwstr/>
      </vt:variant>
      <vt:variant>
        <vt:lpwstr>_Toc337146513</vt:lpwstr>
      </vt:variant>
      <vt:variant>
        <vt:i4>1179701</vt:i4>
      </vt:variant>
      <vt:variant>
        <vt:i4>50</vt:i4>
      </vt:variant>
      <vt:variant>
        <vt:i4>0</vt:i4>
      </vt:variant>
      <vt:variant>
        <vt:i4>5</vt:i4>
      </vt:variant>
      <vt:variant>
        <vt:lpwstr/>
      </vt:variant>
      <vt:variant>
        <vt:lpwstr>_Toc337146512</vt:lpwstr>
      </vt:variant>
      <vt:variant>
        <vt:i4>1179701</vt:i4>
      </vt:variant>
      <vt:variant>
        <vt:i4>44</vt:i4>
      </vt:variant>
      <vt:variant>
        <vt:i4>0</vt:i4>
      </vt:variant>
      <vt:variant>
        <vt:i4>5</vt:i4>
      </vt:variant>
      <vt:variant>
        <vt:lpwstr/>
      </vt:variant>
      <vt:variant>
        <vt:lpwstr>_Toc337146511</vt:lpwstr>
      </vt:variant>
      <vt:variant>
        <vt:i4>1179701</vt:i4>
      </vt:variant>
      <vt:variant>
        <vt:i4>38</vt:i4>
      </vt:variant>
      <vt:variant>
        <vt:i4>0</vt:i4>
      </vt:variant>
      <vt:variant>
        <vt:i4>5</vt:i4>
      </vt:variant>
      <vt:variant>
        <vt:lpwstr/>
      </vt:variant>
      <vt:variant>
        <vt:lpwstr>_Toc337146510</vt:lpwstr>
      </vt:variant>
      <vt:variant>
        <vt:i4>1245237</vt:i4>
      </vt:variant>
      <vt:variant>
        <vt:i4>32</vt:i4>
      </vt:variant>
      <vt:variant>
        <vt:i4>0</vt:i4>
      </vt:variant>
      <vt:variant>
        <vt:i4>5</vt:i4>
      </vt:variant>
      <vt:variant>
        <vt:lpwstr/>
      </vt:variant>
      <vt:variant>
        <vt:lpwstr>_Toc337146509</vt:lpwstr>
      </vt:variant>
      <vt:variant>
        <vt:i4>1245237</vt:i4>
      </vt:variant>
      <vt:variant>
        <vt:i4>26</vt:i4>
      </vt:variant>
      <vt:variant>
        <vt:i4>0</vt:i4>
      </vt:variant>
      <vt:variant>
        <vt:i4>5</vt:i4>
      </vt:variant>
      <vt:variant>
        <vt:lpwstr/>
      </vt:variant>
      <vt:variant>
        <vt:lpwstr>_Toc337146508</vt:lpwstr>
      </vt:variant>
      <vt:variant>
        <vt:i4>1245237</vt:i4>
      </vt:variant>
      <vt:variant>
        <vt:i4>20</vt:i4>
      </vt:variant>
      <vt:variant>
        <vt:i4>0</vt:i4>
      </vt:variant>
      <vt:variant>
        <vt:i4>5</vt:i4>
      </vt:variant>
      <vt:variant>
        <vt:lpwstr/>
      </vt:variant>
      <vt:variant>
        <vt:lpwstr>_Toc337146507</vt:lpwstr>
      </vt:variant>
      <vt:variant>
        <vt:i4>1245237</vt:i4>
      </vt:variant>
      <vt:variant>
        <vt:i4>14</vt:i4>
      </vt:variant>
      <vt:variant>
        <vt:i4>0</vt:i4>
      </vt:variant>
      <vt:variant>
        <vt:i4>5</vt:i4>
      </vt:variant>
      <vt:variant>
        <vt:lpwstr/>
      </vt:variant>
      <vt:variant>
        <vt:lpwstr>_Toc337146506</vt:lpwstr>
      </vt:variant>
      <vt:variant>
        <vt:i4>1245237</vt:i4>
      </vt:variant>
      <vt:variant>
        <vt:i4>8</vt:i4>
      </vt:variant>
      <vt:variant>
        <vt:i4>0</vt:i4>
      </vt:variant>
      <vt:variant>
        <vt:i4>5</vt:i4>
      </vt:variant>
      <vt:variant>
        <vt:lpwstr/>
      </vt:variant>
      <vt:variant>
        <vt:lpwstr>_Toc337146505</vt:lpwstr>
      </vt:variant>
      <vt:variant>
        <vt:i4>1245237</vt:i4>
      </vt:variant>
      <vt:variant>
        <vt:i4>2</vt:i4>
      </vt:variant>
      <vt:variant>
        <vt:i4>0</vt:i4>
      </vt:variant>
      <vt:variant>
        <vt:i4>5</vt:i4>
      </vt:variant>
      <vt:variant>
        <vt:lpwstr/>
      </vt:variant>
      <vt:variant>
        <vt:lpwstr>_Toc337146504</vt:lpwstr>
      </vt:variant>
      <vt:variant>
        <vt:i4>3145838</vt:i4>
      </vt:variant>
      <vt:variant>
        <vt:i4>9</vt:i4>
      </vt:variant>
      <vt:variant>
        <vt:i4>0</vt:i4>
      </vt:variant>
      <vt:variant>
        <vt:i4>5</vt:i4>
      </vt:variant>
      <vt:variant>
        <vt:lpwstr>http://www.gotomeeting.com/</vt:lpwstr>
      </vt:variant>
      <vt:variant>
        <vt:lpwstr/>
      </vt:variant>
      <vt:variant>
        <vt:i4>5308488</vt:i4>
      </vt:variant>
      <vt:variant>
        <vt:i4>6</vt:i4>
      </vt:variant>
      <vt:variant>
        <vt:i4>0</vt:i4>
      </vt:variant>
      <vt:variant>
        <vt:i4>5</vt:i4>
      </vt:variant>
      <vt:variant>
        <vt:lpwstr>http://www.idemployee.id.tue.nl/g.w.m.rauterberg/lecturenotes/DG308 DID/nielsen-1994.pdf</vt:lpwstr>
      </vt:variant>
      <vt:variant>
        <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5767238</vt:i4>
      </vt:variant>
      <vt:variant>
        <vt:i4>0</vt:i4>
      </vt:variant>
      <vt:variant>
        <vt:i4>0</vt:i4>
      </vt:variant>
      <vt:variant>
        <vt:i4>5</vt:i4>
      </vt:variant>
      <vt:variant>
        <vt:lpwstr>http://alternateassessmentdesign.sri.com/documents/WhitePaper2009_Assessment_CognitiveInterview.pdf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Carrie Clarady</cp:lastModifiedBy>
  <cp:revision>4</cp:revision>
  <cp:lastPrinted>2020-01-31T15:13:00Z</cp:lastPrinted>
  <dcterms:created xsi:type="dcterms:W3CDTF">2020-02-25T19:03:00Z</dcterms:created>
  <dcterms:modified xsi:type="dcterms:W3CDTF">2020-02-25T20:13:00Z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