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8C5AA7" w14:textId="77777777" w:rsidR="0048576D" w:rsidRDefault="0048576D" w:rsidP="007D1C4E">
      <w:pPr>
        <w:autoSpaceDE w:val="0"/>
        <w:autoSpaceDN w:val="0"/>
        <w:adjustRightInd w:val="0"/>
        <w:spacing w:after="0" w:line="480" w:lineRule="auto"/>
        <w:jc w:val="center"/>
        <w:rPr>
          <w:rFonts w:ascii="Times New Roman" w:hAnsi="Times New Roman"/>
          <w:b/>
          <w:sz w:val="24"/>
          <w:szCs w:val="24"/>
        </w:rPr>
      </w:pPr>
      <w:bookmarkStart w:id="0" w:name="_GoBack"/>
      <w:bookmarkEnd w:id="0"/>
      <w:r>
        <w:rPr>
          <w:rFonts w:ascii="Times New Roman" w:hAnsi="Times New Roman"/>
          <w:b/>
          <w:sz w:val="24"/>
          <w:szCs w:val="24"/>
        </w:rPr>
        <w:t>OFFICE OF MANAGEMENT AND BUDGET</w:t>
      </w:r>
    </w:p>
    <w:p w14:paraId="737E7129" w14:textId="77777777" w:rsidR="0048576D" w:rsidRDefault="0048576D" w:rsidP="009F7467">
      <w:pPr>
        <w:spacing w:line="480" w:lineRule="auto"/>
        <w:jc w:val="center"/>
        <w:rPr>
          <w:rFonts w:ascii="Times New Roman" w:hAnsi="Times New Roman" w:cs="Times New Roman"/>
          <w:sz w:val="24"/>
          <w:szCs w:val="24"/>
        </w:rPr>
      </w:pPr>
      <w:r>
        <w:rPr>
          <w:rFonts w:ascii="Times New Roman" w:hAnsi="Times New Roman" w:cs="Times New Roman"/>
          <w:sz w:val="24"/>
          <w:szCs w:val="24"/>
        </w:rPr>
        <w:t>Office of Information and Regulatory Affairs</w:t>
      </w:r>
    </w:p>
    <w:p w14:paraId="54C83073" w14:textId="77777777" w:rsidR="0048576D" w:rsidRDefault="0048576D" w:rsidP="009F7467">
      <w:pPr>
        <w:spacing w:line="480" w:lineRule="auto"/>
        <w:jc w:val="center"/>
        <w:rPr>
          <w:rFonts w:ascii="Times New Roman" w:hAnsi="Times New Roman" w:cs="Times New Roman"/>
          <w:sz w:val="24"/>
          <w:szCs w:val="24"/>
        </w:rPr>
      </w:pPr>
      <w:r>
        <w:rPr>
          <w:rFonts w:ascii="Times New Roman" w:hAnsi="Times New Roman" w:cs="Times New Roman"/>
          <w:sz w:val="24"/>
          <w:szCs w:val="24"/>
        </w:rPr>
        <w:t>Supporting Statement- Information Collection Request</w:t>
      </w:r>
    </w:p>
    <w:p w14:paraId="1EF77DAD" w14:textId="11105787" w:rsidR="0048576D" w:rsidRDefault="0048576D" w:rsidP="009F7467">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OMB Control </w:t>
      </w:r>
      <w:r w:rsidR="00AD00A5">
        <w:rPr>
          <w:rFonts w:ascii="Times New Roman" w:hAnsi="Times New Roman" w:cs="Times New Roman"/>
          <w:sz w:val="24"/>
          <w:szCs w:val="24"/>
        </w:rPr>
        <w:t>0348-0065</w:t>
      </w:r>
    </w:p>
    <w:p w14:paraId="179D1DC8" w14:textId="77777777" w:rsidR="0048576D" w:rsidRDefault="0048576D" w:rsidP="009F7467">
      <w:pPr>
        <w:spacing w:line="480" w:lineRule="auto"/>
        <w:rPr>
          <w:rFonts w:ascii="Times New Roman" w:hAnsi="Times New Roman" w:cs="Times New Roman"/>
          <w:sz w:val="24"/>
          <w:szCs w:val="24"/>
        </w:rPr>
      </w:pPr>
    </w:p>
    <w:p w14:paraId="018C4386" w14:textId="77777777" w:rsidR="0048576D" w:rsidRDefault="0048576D" w:rsidP="009F7467">
      <w:pPr>
        <w:spacing w:line="480" w:lineRule="auto"/>
        <w:rPr>
          <w:rFonts w:ascii="Times New Roman" w:hAnsi="Times New Roman" w:cs="Times New Roman"/>
          <w:sz w:val="24"/>
          <w:szCs w:val="24"/>
          <w:u w:val="single"/>
        </w:rPr>
      </w:pPr>
      <w:r>
        <w:rPr>
          <w:rFonts w:ascii="Times New Roman" w:hAnsi="Times New Roman" w:cs="Times New Roman"/>
          <w:sz w:val="24"/>
          <w:szCs w:val="24"/>
          <w:u w:val="single"/>
        </w:rPr>
        <w:t xml:space="preserve">Information Collection Request Title: </w:t>
      </w:r>
    </w:p>
    <w:p w14:paraId="7D071230" w14:textId="77777777" w:rsidR="0048576D" w:rsidRPr="0048576D" w:rsidRDefault="0048576D" w:rsidP="009F7467">
      <w:pPr>
        <w:spacing w:line="480" w:lineRule="auto"/>
        <w:rPr>
          <w:rFonts w:ascii="Times New Roman" w:hAnsi="Times New Roman" w:cs="Times New Roman"/>
          <w:sz w:val="24"/>
          <w:szCs w:val="24"/>
          <w:u w:val="single"/>
        </w:rPr>
      </w:pPr>
      <w:r w:rsidRPr="0048576D">
        <w:rPr>
          <w:rFonts w:ascii="Times New Roman" w:hAnsi="Times New Roman"/>
          <w:sz w:val="24"/>
          <w:szCs w:val="24"/>
        </w:rPr>
        <w:t>Information on Meetings with Outside Parties Pursuant to Executive Order 12866</w:t>
      </w:r>
    </w:p>
    <w:p w14:paraId="1351C995" w14:textId="77777777" w:rsidR="0048576D" w:rsidRDefault="0048576D" w:rsidP="009F7467">
      <w:pPr>
        <w:pStyle w:val="ListParagraph"/>
        <w:spacing w:line="480" w:lineRule="auto"/>
        <w:ind w:left="360"/>
        <w:rPr>
          <w:rFonts w:ascii="Times New Roman" w:hAnsi="Times New Roman" w:cs="Times New Roman"/>
          <w:i/>
          <w:sz w:val="24"/>
          <w:szCs w:val="24"/>
        </w:rPr>
      </w:pPr>
    </w:p>
    <w:p w14:paraId="43AF07CF" w14:textId="77777777" w:rsidR="00E971FB" w:rsidRDefault="005972CD" w:rsidP="009F7467">
      <w:pPr>
        <w:pStyle w:val="ListParagraph"/>
        <w:numPr>
          <w:ilvl w:val="0"/>
          <w:numId w:val="1"/>
        </w:numPr>
        <w:spacing w:line="480" w:lineRule="auto"/>
        <w:rPr>
          <w:rFonts w:ascii="Times New Roman" w:hAnsi="Times New Roman" w:cs="Times New Roman"/>
          <w:i/>
          <w:sz w:val="24"/>
          <w:szCs w:val="24"/>
        </w:rPr>
      </w:pPr>
      <w:r w:rsidRPr="007B06F4">
        <w:rPr>
          <w:rFonts w:ascii="Times New Roman" w:hAnsi="Times New Roman" w:cs="Times New Roman"/>
          <w:i/>
          <w:sz w:val="24"/>
          <w:szCs w:val="24"/>
        </w:rPr>
        <w:t xml:space="preserve">What are the circumstances that make this collection of information necessary, and what legal or administrative requirements necessitate the collection?  </w:t>
      </w:r>
    </w:p>
    <w:p w14:paraId="0D5891C3" w14:textId="60D100AB" w:rsidR="007D1C4E" w:rsidRDefault="007D1C4E" w:rsidP="009F7467">
      <w:pPr>
        <w:autoSpaceDE w:val="0"/>
        <w:autoSpaceDN w:val="0"/>
        <w:adjustRightInd w:val="0"/>
        <w:spacing w:after="0" w:line="480" w:lineRule="auto"/>
        <w:rPr>
          <w:rFonts w:ascii="Times New Roman" w:hAnsi="Times New Roman"/>
          <w:iCs/>
          <w:sz w:val="24"/>
          <w:szCs w:val="24"/>
        </w:rPr>
      </w:pPr>
      <w:r>
        <w:rPr>
          <w:rFonts w:ascii="Times New Roman" w:hAnsi="Times New Roman" w:cs="Times New Roman"/>
          <w:i/>
          <w:sz w:val="24"/>
          <w:szCs w:val="24"/>
        </w:rPr>
        <w:tab/>
      </w:r>
      <w:r w:rsidRPr="0008276E">
        <w:rPr>
          <w:rFonts w:ascii="Times New Roman" w:hAnsi="Times New Roman"/>
          <w:iCs/>
          <w:sz w:val="24"/>
          <w:szCs w:val="24"/>
        </w:rPr>
        <w:t xml:space="preserve">Executive Order 12866, "Regulatory Planning and Review," issued by President Clinton on September 30, 1993, establishes and governs the process under which OIRA reviews agency draft and proposed final regulatory actions. </w:t>
      </w:r>
      <w:r>
        <w:rPr>
          <w:rFonts w:ascii="Times New Roman" w:hAnsi="Times New Roman"/>
          <w:iCs/>
          <w:sz w:val="24"/>
          <w:szCs w:val="24"/>
        </w:rPr>
        <w:t xml:space="preserve">Consistent with the disclosure provisions of Executive Order 12866, OIRA provides information about its work related to regulatory reviews on Reginfo.gov at </w:t>
      </w:r>
      <w:hyperlink r:id="rId7" w:history="1">
        <w:r w:rsidRPr="00D90382">
          <w:rPr>
            <w:rStyle w:val="Hyperlink"/>
            <w:rFonts w:ascii="Times New Roman" w:hAnsi="Times New Roman"/>
            <w:iCs/>
            <w:sz w:val="24"/>
            <w:szCs w:val="24"/>
          </w:rPr>
          <w:t>www.Reginfo.gov</w:t>
        </w:r>
      </w:hyperlink>
      <w:r>
        <w:rPr>
          <w:rFonts w:ascii="Times New Roman" w:hAnsi="Times New Roman"/>
          <w:iCs/>
          <w:sz w:val="24"/>
          <w:szCs w:val="24"/>
        </w:rPr>
        <w:t xml:space="preserve"> and on OIRA’s website at </w:t>
      </w:r>
      <w:hyperlink r:id="rId8" w:history="1">
        <w:r w:rsidRPr="00D90382">
          <w:rPr>
            <w:rStyle w:val="Hyperlink"/>
            <w:rFonts w:ascii="Times New Roman" w:hAnsi="Times New Roman"/>
            <w:iCs/>
            <w:sz w:val="24"/>
            <w:szCs w:val="24"/>
          </w:rPr>
          <w:t>https://www.whitehouse.gov/omb/oira</w:t>
        </w:r>
      </w:hyperlink>
      <w:r>
        <w:rPr>
          <w:rFonts w:ascii="Times New Roman" w:hAnsi="Times New Roman"/>
          <w:iCs/>
          <w:sz w:val="24"/>
          <w:szCs w:val="24"/>
        </w:rPr>
        <w:t xml:space="preserve">.  </w:t>
      </w:r>
      <w:r w:rsidRPr="00C94F4A">
        <w:rPr>
          <w:rFonts w:ascii="Times New Roman" w:hAnsi="Times New Roman"/>
          <w:iCs/>
          <w:sz w:val="24"/>
          <w:szCs w:val="24"/>
        </w:rPr>
        <w:t>OIRA makes public all substantive communications with any party outside the Executive Branch concerning regulatory actions under review.</w:t>
      </w:r>
      <w:r>
        <w:rPr>
          <w:rFonts w:ascii="Times New Roman" w:hAnsi="Times New Roman"/>
          <w:iCs/>
          <w:sz w:val="24"/>
          <w:szCs w:val="24"/>
        </w:rPr>
        <w:t xml:space="preserve">  </w:t>
      </w:r>
      <w:r w:rsidRPr="00C94F4A">
        <w:rPr>
          <w:rFonts w:ascii="Times New Roman" w:hAnsi="Times New Roman"/>
          <w:iCs/>
          <w:sz w:val="24"/>
          <w:szCs w:val="24"/>
        </w:rPr>
        <w:t xml:space="preserve">If the OIRA Administrator or his/her designee meets with outside parties during a review, the subject, date, and participants of the meeting are disclosed on the </w:t>
      </w:r>
      <w:r>
        <w:rPr>
          <w:rFonts w:ascii="Times New Roman" w:hAnsi="Times New Roman"/>
          <w:iCs/>
          <w:sz w:val="24"/>
          <w:szCs w:val="24"/>
        </w:rPr>
        <w:t xml:space="preserve">Reginfo.gov </w:t>
      </w:r>
      <w:r w:rsidRPr="00C94F4A">
        <w:rPr>
          <w:rFonts w:ascii="Times New Roman" w:hAnsi="Times New Roman"/>
          <w:iCs/>
          <w:sz w:val="24"/>
          <w:szCs w:val="24"/>
        </w:rPr>
        <w:t>website</w:t>
      </w:r>
      <w:r>
        <w:rPr>
          <w:rFonts w:ascii="Times New Roman" w:hAnsi="Times New Roman"/>
          <w:iCs/>
          <w:sz w:val="24"/>
          <w:szCs w:val="24"/>
        </w:rPr>
        <w:t>, as well as any materials distributed at such meetings</w:t>
      </w:r>
      <w:r w:rsidRPr="00C94F4A">
        <w:rPr>
          <w:rFonts w:ascii="Times New Roman" w:hAnsi="Times New Roman"/>
          <w:iCs/>
          <w:sz w:val="24"/>
          <w:szCs w:val="24"/>
        </w:rPr>
        <w:t xml:space="preserve">. </w:t>
      </w:r>
    </w:p>
    <w:p w14:paraId="19DCAAC7" w14:textId="77777777" w:rsidR="007D1C4E" w:rsidRDefault="007D1C4E" w:rsidP="009F7467">
      <w:pPr>
        <w:autoSpaceDE w:val="0"/>
        <w:autoSpaceDN w:val="0"/>
        <w:adjustRightInd w:val="0"/>
        <w:spacing w:after="0" w:line="480" w:lineRule="auto"/>
        <w:rPr>
          <w:rFonts w:ascii="Times New Roman" w:hAnsi="Times New Roman"/>
          <w:iCs/>
          <w:sz w:val="24"/>
          <w:szCs w:val="24"/>
        </w:rPr>
      </w:pPr>
      <w:r>
        <w:rPr>
          <w:rFonts w:ascii="Times New Roman" w:hAnsi="Times New Roman"/>
          <w:iCs/>
          <w:sz w:val="24"/>
          <w:szCs w:val="24"/>
        </w:rPr>
        <w:lastRenderedPageBreak/>
        <w:tab/>
        <w:t>These meetings</w:t>
      </w:r>
      <w:r w:rsidRPr="00C94F4A">
        <w:rPr>
          <w:rFonts w:ascii="Times New Roman" w:hAnsi="Times New Roman"/>
          <w:iCs/>
          <w:sz w:val="24"/>
          <w:szCs w:val="24"/>
        </w:rPr>
        <w:t xml:space="preserve"> occur at the initiative </w:t>
      </w:r>
      <w:r>
        <w:rPr>
          <w:rFonts w:ascii="Times New Roman" w:hAnsi="Times New Roman"/>
          <w:iCs/>
          <w:sz w:val="24"/>
          <w:szCs w:val="24"/>
        </w:rPr>
        <w:t xml:space="preserve">and request </w:t>
      </w:r>
      <w:r w:rsidRPr="00C94F4A">
        <w:rPr>
          <w:rFonts w:ascii="Times New Roman" w:hAnsi="Times New Roman"/>
          <w:iCs/>
          <w:sz w:val="24"/>
          <w:szCs w:val="24"/>
        </w:rPr>
        <w:t>of</w:t>
      </w:r>
      <w:r>
        <w:rPr>
          <w:rFonts w:ascii="Times New Roman" w:hAnsi="Times New Roman"/>
          <w:iCs/>
          <w:sz w:val="24"/>
          <w:szCs w:val="24"/>
        </w:rPr>
        <w:t xml:space="preserve"> an </w:t>
      </w:r>
      <w:r w:rsidRPr="00C94F4A">
        <w:rPr>
          <w:rFonts w:ascii="Times New Roman" w:hAnsi="Times New Roman"/>
          <w:iCs/>
          <w:sz w:val="24"/>
          <w:szCs w:val="24"/>
        </w:rPr>
        <w:t>outside part</w:t>
      </w:r>
      <w:r>
        <w:rPr>
          <w:rFonts w:ascii="Times New Roman" w:hAnsi="Times New Roman"/>
          <w:iCs/>
          <w:sz w:val="24"/>
          <w:szCs w:val="24"/>
        </w:rPr>
        <w:t>y</w:t>
      </w:r>
      <w:r w:rsidRPr="00C94F4A">
        <w:rPr>
          <w:rFonts w:ascii="Times New Roman" w:hAnsi="Times New Roman"/>
          <w:iCs/>
          <w:sz w:val="24"/>
          <w:szCs w:val="24"/>
        </w:rPr>
        <w:t>.  Any member of the public may requ</w:t>
      </w:r>
      <w:r>
        <w:rPr>
          <w:rFonts w:ascii="Times New Roman" w:hAnsi="Times New Roman"/>
          <w:iCs/>
          <w:sz w:val="24"/>
          <w:szCs w:val="24"/>
        </w:rPr>
        <w:t>est a meeting about a regulatory action</w:t>
      </w:r>
      <w:r w:rsidRPr="00C94F4A">
        <w:rPr>
          <w:rFonts w:ascii="Times New Roman" w:hAnsi="Times New Roman"/>
          <w:iCs/>
          <w:sz w:val="24"/>
          <w:szCs w:val="24"/>
        </w:rPr>
        <w:t xml:space="preserve"> under OIRA review, and may invite other outside parties to attend.  OIRA’s role in these meetings </w:t>
      </w:r>
      <w:r>
        <w:rPr>
          <w:rFonts w:ascii="Times New Roman" w:hAnsi="Times New Roman"/>
          <w:iCs/>
          <w:sz w:val="24"/>
          <w:szCs w:val="24"/>
        </w:rPr>
        <w:t xml:space="preserve">is </w:t>
      </w:r>
      <w:r w:rsidRPr="00C94F4A">
        <w:rPr>
          <w:rFonts w:ascii="Times New Roman" w:hAnsi="Times New Roman"/>
          <w:iCs/>
          <w:sz w:val="24"/>
          <w:szCs w:val="24"/>
        </w:rPr>
        <w:t>limited to listening to feedback on the regulation under review.  OIRA always invites representatives from the agency</w:t>
      </w:r>
      <w:r>
        <w:rPr>
          <w:rFonts w:ascii="Times New Roman" w:hAnsi="Times New Roman"/>
          <w:iCs/>
          <w:sz w:val="24"/>
          <w:szCs w:val="24"/>
        </w:rPr>
        <w:t xml:space="preserve"> or agencies</w:t>
      </w:r>
      <w:r w:rsidRPr="00C94F4A">
        <w:rPr>
          <w:rFonts w:ascii="Times New Roman" w:hAnsi="Times New Roman"/>
          <w:iCs/>
          <w:sz w:val="24"/>
          <w:szCs w:val="24"/>
        </w:rPr>
        <w:t xml:space="preserve"> issuing the regulat</w:t>
      </w:r>
      <w:r>
        <w:rPr>
          <w:rFonts w:ascii="Times New Roman" w:hAnsi="Times New Roman"/>
          <w:iCs/>
          <w:sz w:val="24"/>
          <w:szCs w:val="24"/>
        </w:rPr>
        <w:t>ory action</w:t>
      </w:r>
      <w:r w:rsidRPr="00C94F4A">
        <w:rPr>
          <w:rFonts w:ascii="Times New Roman" w:hAnsi="Times New Roman"/>
          <w:iCs/>
          <w:sz w:val="24"/>
          <w:szCs w:val="24"/>
        </w:rPr>
        <w:t xml:space="preserve">.  OIRA and agency staff may ask clarifying questions, but do not take minutes.  </w:t>
      </w:r>
      <w:r>
        <w:rPr>
          <w:rFonts w:ascii="Times New Roman" w:hAnsi="Times New Roman"/>
          <w:iCs/>
          <w:sz w:val="24"/>
          <w:szCs w:val="24"/>
        </w:rPr>
        <w:t xml:space="preserve">OIRA does, however, post on </w:t>
      </w:r>
      <w:r w:rsidRPr="00C94F4A">
        <w:rPr>
          <w:rFonts w:ascii="Times New Roman" w:hAnsi="Times New Roman"/>
          <w:iCs/>
          <w:sz w:val="24"/>
          <w:szCs w:val="24"/>
        </w:rPr>
        <w:t>RegInfo.gov any written materials provided by outside parties</w:t>
      </w:r>
      <w:r>
        <w:rPr>
          <w:rFonts w:ascii="Times New Roman" w:hAnsi="Times New Roman"/>
          <w:iCs/>
          <w:sz w:val="24"/>
          <w:szCs w:val="24"/>
        </w:rPr>
        <w:t>, including the initial meeting request</w:t>
      </w:r>
      <w:r w:rsidRPr="00C94F4A">
        <w:rPr>
          <w:rFonts w:ascii="Times New Roman" w:hAnsi="Times New Roman"/>
          <w:iCs/>
          <w:sz w:val="24"/>
          <w:szCs w:val="24"/>
        </w:rPr>
        <w:t>.</w:t>
      </w:r>
      <w:r>
        <w:rPr>
          <w:rFonts w:ascii="Times New Roman" w:hAnsi="Times New Roman"/>
          <w:iCs/>
          <w:sz w:val="24"/>
          <w:szCs w:val="24"/>
        </w:rPr>
        <w:t xml:space="preserve"> </w:t>
      </w:r>
    </w:p>
    <w:p w14:paraId="020FB012" w14:textId="3B720C54" w:rsidR="007655FD" w:rsidRPr="00B209B4" w:rsidRDefault="007655FD" w:rsidP="007655FD">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 xml:space="preserve">To help ensure transparency associated with meetings pursuant to Executive Order 12866, OIRA will collect—and then post publicly—the following information from outside parties that request a meeting with OIRA to present their views on a </w:t>
      </w:r>
      <w:r w:rsidRPr="00B209B4">
        <w:rPr>
          <w:rFonts w:ascii="Times New Roman" w:hAnsi="Times New Roman"/>
          <w:sz w:val="24"/>
          <w:szCs w:val="24"/>
        </w:rPr>
        <w:t>regulatory action currently under review</w:t>
      </w:r>
      <w:r>
        <w:rPr>
          <w:rFonts w:ascii="Times New Roman" w:hAnsi="Times New Roman"/>
          <w:sz w:val="24"/>
          <w:szCs w:val="24"/>
        </w:rPr>
        <w:t>. This information is collected through a web form when they request a meeting</w:t>
      </w:r>
      <w:r w:rsidRPr="00B209B4">
        <w:rPr>
          <w:rFonts w:ascii="Times New Roman" w:hAnsi="Times New Roman"/>
          <w:sz w:val="24"/>
          <w:szCs w:val="24"/>
        </w:rPr>
        <w:t>:</w:t>
      </w:r>
    </w:p>
    <w:p w14:paraId="2EE24874" w14:textId="14F39ED2" w:rsidR="007655FD" w:rsidRPr="00B209B4" w:rsidRDefault="007655FD" w:rsidP="007655FD">
      <w:pPr>
        <w:autoSpaceDE w:val="0"/>
        <w:autoSpaceDN w:val="0"/>
        <w:adjustRightInd w:val="0"/>
        <w:spacing w:after="0" w:line="480" w:lineRule="auto"/>
        <w:ind w:firstLine="720"/>
        <w:rPr>
          <w:rFonts w:ascii="Times New Roman" w:hAnsi="Times New Roman"/>
          <w:sz w:val="24"/>
          <w:szCs w:val="24"/>
        </w:rPr>
      </w:pPr>
      <w:r w:rsidRPr="00B209B4">
        <w:rPr>
          <w:rFonts w:ascii="Times New Roman" w:hAnsi="Times New Roman"/>
          <w:sz w:val="24"/>
          <w:szCs w:val="24"/>
        </w:rPr>
        <w:t>1.</w:t>
      </w:r>
      <w:r w:rsidR="00411329">
        <w:rPr>
          <w:rFonts w:ascii="Times New Roman" w:hAnsi="Times New Roman"/>
          <w:sz w:val="24"/>
          <w:szCs w:val="24"/>
        </w:rPr>
        <w:t xml:space="preserve">  </w:t>
      </w:r>
      <w:r w:rsidRPr="00B209B4">
        <w:rPr>
          <w:rFonts w:ascii="Times New Roman" w:hAnsi="Times New Roman"/>
          <w:sz w:val="24"/>
          <w:szCs w:val="24"/>
        </w:rPr>
        <w:t>Names of all attendees who will be present at the meeting from the outside party or parties.  Each attendee’s organization or affiliation.  If an attendee is representing another organization, please provide the name of the organization the attendee is representing.</w:t>
      </w:r>
      <w:r w:rsidRPr="00B209B4">
        <w:rPr>
          <w:sz w:val="24"/>
          <w:szCs w:val="24"/>
        </w:rPr>
        <w:t xml:space="preserve">  </w:t>
      </w:r>
    </w:p>
    <w:p w14:paraId="3A026089" w14:textId="7E1C4A00" w:rsidR="007655FD" w:rsidRPr="00B209B4" w:rsidRDefault="007655FD" w:rsidP="007655FD">
      <w:pPr>
        <w:autoSpaceDE w:val="0"/>
        <w:autoSpaceDN w:val="0"/>
        <w:adjustRightInd w:val="0"/>
        <w:spacing w:after="0" w:line="480" w:lineRule="auto"/>
        <w:ind w:firstLine="720"/>
        <w:rPr>
          <w:rFonts w:ascii="Times New Roman" w:hAnsi="Times New Roman"/>
          <w:sz w:val="24"/>
          <w:szCs w:val="24"/>
        </w:rPr>
      </w:pPr>
      <w:r w:rsidRPr="00B209B4">
        <w:rPr>
          <w:rFonts w:ascii="Times New Roman" w:hAnsi="Times New Roman"/>
          <w:sz w:val="24"/>
          <w:szCs w:val="24"/>
        </w:rPr>
        <w:t>2.</w:t>
      </w:r>
      <w:r w:rsidR="00411329">
        <w:rPr>
          <w:rFonts w:ascii="Times New Roman" w:hAnsi="Times New Roman"/>
          <w:sz w:val="24"/>
          <w:szCs w:val="24"/>
        </w:rPr>
        <w:t xml:space="preserve">  </w:t>
      </w:r>
      <w:r w:rsidRPr="00B209B4">
        <w:rPr>
          <w:rFonts w:ascii="Times New Roman" w:hAnsi="Times New Roman"/>
          <w:sz w:val="24"/>
          <w:szCs w:val="24"/>
        </w:rPr>
        <w:t xml:space="preserve">The name of the regulatory action under review on which the party would like to present its views.  </w:t>
      </w:r>
    </w:p>
    <w:p w14:paraId="083E42D0" w14:textId="719BFE28" w:rsidR="007655FD" w:rsidRPr="00B209B4" w:rsidRDefault="007655FD" w:rsidP="007655FD">
      <w:pPr>
        <w:autoSpaceDE w:val="0"/>
        <w:autoSpaceDN w:val="0"/>
        <w:adjustRightInd w:val="0"/>
        <w:spacing w:after="0" w:line="480" w:lineRule="auto"/>
        <w:ind w:firstLine="720"/>
        <w:rPr>
          <w:rFonts w:ascii="Times New Roman" w:hAnsi="Times New Roman"/>
          <w:sz w:val="24"/>
          <w:szCs w:val="24"/>
        </w:rPr>
      </w:pPr>
      <w:r w:rsidRPr="00B209B4">
        <w:rPr>
          <w:rFonts w:ascii="Times New Roman" w:hAnsi="Times New Roman"/>
          <w:sz w:val="24"/>
          <w:szCs w:val="24"/>
        </w:rPr>
        <w:t>3.</w:t>
      </w:r>
      <w:r w:rsidR="00411329">
        <w:rPr>
          <w:rFonts w:ascii="Times New Roman" w:hAnsi="Times New Roman"/>
          <w:sz w:val="24"/>
          <w:szCs w:val="24"/>
        </w:rPr>
        <w:t xml:space="preserve">  </w:t>
      </w:r>
      <w:r w:rsidRPr="00B209B4">
        <w:rPr>
          <w:rFonts w:ascii="Times New Roman" w:hAnsi="Times New Roman"/>
          <w:sz w:val="24"/>
          <w:szCs w:val="24"/>
        </w:rPr>
        <w:t>Electronic copies of all of briefing materials that will be used during the presentation.</w:t>
      </w:r>
    </w:p>
    <w:p w14:paraId="5795CD46" w14:textId="23A8FFAB" w:rsidR="007655FD" w:rsidRPr="00B209B4" w:rsidRDefault="007655FD" w:rsidP="007655FD">
      <w:pPr>
        <w:autoSpaceDE w:val="0"/>
        <w:autoSpaceDN w:val="0"/>
        <w:adjustRightInd w:val="0"/>
        <w:spacing w:after="0" w:line="480" w:lineRule="auto"/>
        <w:ind w:firstLine="720"/>
        <w:rPr>
          <w:rFonts w:ascii="Times New Roman" w:hAnsi="Times New Roman"/>
          <w:sz w:val="24"/>
          <w:szCs w:val="24"/>
        </w:rPr>
      </w:pPr>
      <w:r w:rsidRPr="00B209B4">
        <w:rPr>
          <w:rFonts w:ascii="Times New Roman" w:hAnsi="Times New Roman"/>
          <w:sz w:val="24"/>
          <w:szCs w:val="24"/>
        </w:rPr>
        <w:t>4.</w:t>
      </w:r>
      <w:r w:rsidR="00411329">
        <w:rPr>
          <w:rFonts w:ascii="Times New Roman" w:hAnsi="Times New Roman"/>
          <w:sz w:val="24"/>
          <w:szCs w:val="24"/>
        </w:rPr>
        <w:t xml:space="preserve">  </w:t>
      </w:r>
      <w:r w:rsidRPr="00B209B4">
        <w:rPr>
          <w:rFonts w:ascii="Times New Roman" w:hAnsi="Times New Roman"/>
          <w:sz w:val="24"/>
          <w:szCs w:val="24"/>
        </w:rPr>
        <w:t>An acknowledgment by the requesting party that all information submitted to OIRA pursuant to this collection and meeting request will be made publically available at Reginfo.gov.</w:t>
      </w:r>
    </w:p>
    <w:p w14:paraId="375D3676" w14:textId="77777777" w:rsidR="00411329" w:rsidRDefault="00411329" w:rsidP="00411329">
      <w:pPr>
        <w:autoSpaceDE w:val="0"/>
        <w:autoSpaceDN w:val="0"/>
        <w:adjustRightInd w:val="0"/>
        <w:spacing w:after="0" w:line="480" w:lineRule="auto"/>
        <w:ind w:firstLine="720"/>
        <w:rPr>
          <w:rFonts w:ascii="Times New Roman" w:hAnsi="Times New Roman"/>
          <w:sz w:val="24"/>
          <w:szCs w:val="24"/>
        </w:rPr>
      </w:pPr>
      <w:r w:rsidRPr="00B209B4">
        <w:rPr>
          <w:rFonts w:ascii="Times New Roman" w:hAnsi="Times New Roman"/>
          <w:sz w:val="24"/>
          <w:szCs w:val="24"/>
        </w:rPr>
        <w:t>Additionally the contact information (phone number and email) for the requesting organization will also be collected in order to confirm the meeting with them, but will not be posted.  This revision includes allowing outside parties to provide the information to OIRA through an electronic online form.</w:t>
      </w:r>
      <w:r>
        <w:rPr>
          <w:rFonts w:ascii="Times New Roman" w:hAnsi="Times New Roman"/>
          <w:sz w:val="24"/>
          <w:szCs w:val="24"/>
        </w:rPr>
        <w:t xml:space="preserve"> </w:t>
      </w:r>
    </w:p>
    <w:p w14:paraId="13402CB5" w14:textId="77777777" w:rsidR="00411329" w:rsidRPr="00411329" w:rsidRDefault="00411329" w:rsidP="00411329">
      <w:pPr>
        <w:autoSpaceDE w:val="0"/>
        <w:autoSpaceDN w:val="0"/>
        <w:adjustRightInd w:val="0"/>
        <w:spacing w:after="0" w:line="480" w:lineRule="auto"/>
        <w:ind w:firstLine="720"/>
        <w:rPr>
          <w:rFonts w:ascii="Times New Roman" w:hAnsi="Times New Roman"/>
          <w:b/>
          <w:sz w:val="24"/>
          <w:szCs w:val="24"/>
        </w:rPr>
      </w:pPr>
    </w:p>
    <w:p w14:paraId="3295C96D" w14:textId="77777777" w:rsidR="00411329" w:rsidRDefault="00411329" w:rsidP="00411329">
      <w:pPr>
        <w:autoSpaceDE w:val="0"/>
        <w:autoSpaceDN w:val="0"/>
        <w:adjustRightInd w:val="0"/>
        <w:spacing w:after="0" w:line="480" w:lineRule="auto"/>
        <w:ind w:firstLine="720"/>
        <w:rPr>
          <w:rFonts w:ascii="Times New Roman" w:hAnsi="Times New Roman"/>
          <w:sz w:val="24"/>
          <w:szCs w:val="24"/>
        </w:rPr>
      </w:pPr>
    </w:p>
    <w:p w14:paraId="27E7B539" w14:textId="1FFFC784" w:rsidR="007D1C4E" w:rsidRDefault="007D1C4E" w:rsidP="00411329">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When outside parties arrive for their meeting wi</w:t>
      </w:r>
      <w:r w:rsidR="007655FD">
        <w:rPr>
          <w:rFonts w:ascii="Times New Roman" w:hAnsi="Times New Roman"/>
          <w:sz w:val="24"/>
          <w:szCs w:val="24"/>
        </w:rPr>
        <w:t>th OIRA they will then need to confirm (and provide if they had not already)</w:t>
      </w:r>
      <w:r>
        <w:rPr>
          <w:rFonts w:ascii="Times New Roman" w:hAnsi="Times New Roman"/>
          <w:sz w:val="24"/>
          <w:szCs w:val="24"/>
        </w:rPr>
        <w:t xml:space="preserve"> the following information in-person:</w:t>
      </w:r>
    </w:p>
    <w:p w14:paraId="7F200313" w14:textId="77777777" w:rsidR="007D1C4E" w:rsidRDefault="007D1C4E" w:rsidP="009F7467">
      <w:pPr>
        <w:pStyle w:val="ListParagraph"/>
        <w:numPr>
          <w:ilvl w:val="0"/>
          <w:numId w:val="8"/>
        </w:numPr>
        <w:autoSpaceDE w:val="0"/>
        <w:autoSpaceDN w:val="0"/>
        <w:adjustRightInd w:val="0"/>
        <w:spacing w:after="0" w:line="480" w:lineRule="auto"/>
        <w:rPr>
          <w:rFonts w:ascii="Times New Roman" w:hAnsi="Times New Roman"/>
          <w:sz w:val="24"/>
          <w:szCs w:val="24"/>
        </w:rPr>
      </w:pPr>
      <w:r>
        <w:rPr>
          <w:rFonts w:ascii="Times New Roman" w:hAnsi="Times New Roman"/>
          <w:sz w:val="24"/>
          <w:szCs w:val="24"/>
        </w:rPr>
        <w:t>The full n</w:t>
      </w:r>
      <w:r w:rsidRPr="00352854">
        <w:rPr>
          <w:rFonts w:ascii="Times New Roman" w:hAnsi="Times New Roman"/>
          <w:sz w:val="24"/>
          <w:szCs w:val="24"/>
        </w:rPr>
        <w:t xml:space="preserve">ames of all attendees </w:t>
      </w:r>
      <w:r>
        <w:rPr>
          <w:rFonts w:ascii="Times New Roman" w:hAnsi="Times New Roman"/>
          <w:sz w:val="24"/>
          <w:szCs w:val="24"/>
        </w:rPr>
        <w:t>present at the meeting, and for each attendee:</w:t>
      </w:r>
    </w:p>
    <w:p w14:paraId="0A22F906" w14:textId="256745EE" w:rsidR="007D1C4E" w:rsidRDefault="007D1C4E" w:rsidP="009F7467">
      <w:pPr>
        <w:pStyle w:val="ListParagraph"/>
        <w:numPr>
          <w:ilvl w:val="1"/>
          <w:numId w:val="8"/>
        </w:numPr>
        <w:autoSpaceDE w:val="0"/>
        <w:autoSpaceDN w:val="0"/>
        <w:adjustRightInd w:val="0"/>
        <w:spacing w:after="0" w:line="480" w:lineRule="auto"/>
        <w:rPr>
          <w:rFonts w:ascii="Times New Roman" w:hAnsi="Times New Roman"/>
          <w:sz w:val="24"/>
          <w:szCs w:val="24"/>
        </w:rPr>
      </w:pPr>
      <w:r w:rsidRPr="00DC58D0">
        <w:rPr>
          <w:rFonts w:ascii="Times New Roman" w:hAnsi="Times New Roman"/>
          <w:sz w:val="24"/>
          <w:szCs w:val="24"/>
        </w:rPr>
        <w:t xml:space="preserve">the name of the organization </w:t>
      </w:r>
      <w:r w:rsidR="00CA7411">
        <w:rPr>
          <w:rFonts w:ascii="Times New Roman" w:hAnsi="Times New Roman"/>
          <w:sz w:val="24"/>
          <w:szCs w:val="24"/>
        </w:rPr>
        <w:t>each attendee is</w:t>
      </w:r>
      <w:r w:rsidRPr="00DC58D0">
        <w:rPr>
          <w:rFonts w:ascii="Times New Roman" w:hAnsi="Times New Roman"/>
          <w:sz w:val="24"/>
          <w:szCs w:val="24"/>
        </w:rPr>
        <w:t xml:space="preserve"> affiliated with</w:t>
      </w:r>
      <w:r>
        <w:rPr>
          <w:rFonts w:ascii="Times New Roman" w:hAnsi="Times New Roman"/>
          <w:sz w:val="24"/>
          <w:szCs w:val="24"/>
        </w:rPr>
        <w:t>;</w:t>
      </w:r>
      <w:r w:rsidRPr="00DC58D0">
        <w:rPr>
          <w:rFonts w:ascii="Times New Roman" w:hAnsi="Times New Roman"/>
          <w:sz w:val="24"/>
          <w:szCs w:val="24"/>
        </w:rPr>
        <w:t xml:space="preserve"> </w:t>
      </w:r>
      <w:r>
        <w:rPr>
          <w:rFonts w:ascii="Times New Roman" w:hAnsi="Times New Roman"/>
          <w:sz w:val="24"/>
          <w:szCs w:val="24"/>
        </w:rPr>
        <w:t>and</w:t>
      </w:r>
    </w:p>
    <w:p w14:paraId="7AB81E3D" w14:textId="67C8973E" w:rsidR="007D1C4E" w:rsidRDefault="007D1C4E" w:rsidP="009F7467">
      <w:pPr>
        <w:pStyle w:val="ListParagraph"/>
        <w:numPr>
          <w:ilvl w:val="1"/>
          <w:numId w:val="8"/>
        </w:numPr>
        <w:autoSpaceDE w:val="0"/>
        <w:autoSpaceDN w:val="0"/>
        <w:adjustRightInd w:val="0"/>
        <w:spacing w:after="0" w:line="480" w:lineRule="auto"/>
        <w:rPr>
          <w:rFonts w:ascii="Times New Roman" w:hAnsi="Times New Roman"/>
          <w:sz w:val="24"/>
          <w:szCs w:val="24"/>
        </w:rPr>
      </w:pPr>
      <w:r w:rsidRPr="00DC58D0">
        <w:rPr>
          <w:rFonts w:ascii="Times New Roman" w:hAnsi="Times New Roman"/>
          <w:sz w:val="24"/>
          <w:szCs w:val="24"/>
        </w:rPr>
        <w:t>t</w:t>
      </w:r>
      <w:r>
        <w:rPr>
          <w:rFonts w:ascii="Times New Roman" w:hAnsi="Times New Roman"/>
          <w:sz w:val="24"/>
          <w:szCs w:val="24"/>
        </w:rPr>
        <w:t>he</w:t>
      </w:r>
      <w:r w:rsidR="00CA7411">
        <w:rPr>
          <w:rFonts w:ascii="Times New Roman" w:hAnsi="Times New Roman"/>
          <w:sz w:val="24"/>
          <w:szCs w:val="24"/>
        </w:rPr>
        <w:t xml:space="preserve"> attendee’s</w:t>
      </w:r>
      <w:r>
        <w:rPr>
          <w:rFonts w:ascii="Times New Roman" w:hAnsi="Times New Roman"/>
          <w:sz w:val="24"/>
          <w:szCs w:val="24"/>
        </w:rPr>
        <w:t xml:space="preserve"> client or who the</w:t>
      </w:r>
      <w:r w:rsidR="00CA7411">
        <w:rPr>
          <w:rFonts w:ascii="Times New Roman" w:hAnsi="Times New Roman"/>
          <w:sz w:val="24"/>
          <w:szCs w:val="24"/>
        </w:rPr>
        <w:t xml:space="preserve"> attendee is</w:t>
      </w:r>
      <w:r>
        <w:rPr>
          <w:rFonts w:ascii="Times New Roman" w:hAnsi="Times New Roman"/>
          <w:sz w:val="24"/>
          <w:szCs w:val="24"/>
        </w:rPr>
        <w:t xml:space="preserve"> representing (if applicable).</w:t>
      </w:r>
    </w:p>
    <w:p w14:paraId="046CF9CF" w14:textId="486DE4FE" w:rsidR="007D1C4E" w:rsidRDefault="007D1C4E" w:rsidP="009F7467">
      <w:pPr>
        <w:pStyle w:val="ListParagraph"/>
        <w:numPr>
          <w:ilvl w:val="0"/>
          <w:numId w:val="8"/>
        </w:numPr>
        <w:autoSpaceDE w:val="0"/>
        <w:autoSpaceDN w:val="0"/>
        <w:adjustRightInd w:val="0"/>
        <w:spacing w:after="0" w:line="480" w:lineRule="auto"/>
        <w:rPr>
          <w:rFonts w:ascii="Times New Roman" w:hAnsi="Times New Roman"/>
          <w:sz w:val="24"/>
          <w:szCs w:val="24"/>
        </w:rPr>
      </w:pPr>
      <w:r w:rsidRPr="007D410D">
        <w:rPr>
          <w:rFonts w:ascii="Times New Roman" w:hAnsi="Times New Roman"/>
          <w:sz w:val="24"/>
          <w:szCs w:val="24"/>
        </w:rPr>
        <w:t xml:space="preserve">Copies of all briefing materials used during the presentation </w:t>
      </w:r>
      <w:r>
        <w:rPr>
          <w:rFonts w:ascii="Times New Roman" w:hAnsi="Times New Roman"/>
          <w:sz w:val="24"/>
          <w:szCs w:val="24"/>
        </w:rPr>
        <w:t>that will be</w:t>
      </w:r>
      <w:r w:rsidRPr="007D410D">
        <w:rPr>
          <w:rFonts w:ascii="Times New Roman" w:hAnsi="Times New Roman"/>
          <w:sz w:val="24"/>
          <w:szCs w:val="24"/>
        </w:rPr>
        <w:t xml:space="preserve"> given to OIRA for consideration</w:t>
      </w:r>
      <w:r w:rsidR="00411329">
        <w:rPr>
          <w:rFonts w:ascii="Times New Roman" w:hAnsi="Times New Roman"/>
          <w:sz w:val="24"/>
          <w:szCs w:val="24"/>
        </w:rPr>
        <w:t xml:space="preserve"> (if not previously provided)</w:t>
      </w:r>
      <w:r w:rsidRPr="007D410D">
        <w:rPr>
          <w:rFonts w:ascii="Times New Roman" w:hAnsi="Times New Roman"/>
          <w:sz w:val="24"/>
          <w:szCs w:val="24"/>
        </w:rPr>
        <w:t>.</w:t>
      </w:r>
    </w:p>
    <w:p w14:paraId="63B82030" w14:textId="77777777" w:rsidR="007D1C4E" w:rsidRPr="00DC58D0" w:rsidRDefault="007D1C4E" w:rsidP="00411329">
      <w:pPr>
        <w:autoSpaceDE w:val="0"/>
        <w:autoSpaceDN w:val="0"/>
        <w:adjustRightInd w:val="0"/>
        <w:spacing w:after="0" w:line="480" w:lineRule="auto"/>
        <w:ind w:firstLine="360"/>
        <w:rPr>
          <w:rFonts w:ascii="Times New Roman" w:hAnsi="Times New Roman"/>
          <w:sz w:val="24"/>
          <w:szCs w:val="24"/>
        </w:rPr>
      </w:pPr>
      <w:r w:rsidRPr="00DC58D0">
        <w:rPr>
          <w:rFonts w:ascii="Times New Roman" w:hAnsi="Times New Roman"/>
          <w:sz w:val="24"/>
          <w:szCs w:val="24"/>
        </w:rPr>
        <w:t>All information submitted to OIRA pursuant to this collection will be made publicly available at Reginfo.gov.</w:t>
      </w:r>
    </w:p>
    <w:p w14:paraId="7252F299" w14:textId="77777777" w:rsidR="004C454E" w:rsidRDefault="007D1C4E" w:rsidP="009F7467">
      <w:pPr>
        <w:spacing w:line="480" w:lineRule="auto"/>
        <w:ind w:firstLine="360"/>
        <w:rPr>
          <w:rFonts w:ascii="Times New Roman" w:hAnsi="Times New Roman"/>
          <w:sz w:val="24"/>
          <w:szCs w:val="24"/>
        </w:rPr>
      </w:pPr>
      <w:r>
        <w:rPr>
          <w:rFonts w:ascii="Times New Roman" w:hAnsi="Times New Roman"/>
          <w:sz w:val="24"/>
          <w:szCs w:val="24"/>
        </w:rPr>
        <w:t>This effort will streamline the current process for outside parties when requesting a meeting and will ensure transparency and accuracy of the docket that OIRA keeps in accordance with the disclosure provisions of Executive Order 12866.  OIRA welcomes any and all public comments on the proposed collection of information such as the accuracy of OIRA’s burden estimate, the practical utility of collecting this information, and whether there are additional pieces of information that should be collected from meeting requestors to further the disclosure provisions of Executive Order 12866.</w:t>
      </w:r>
    </w:p>
    <w:p w14:paraId="44985705" w14:textId="77777777" w:rsidR="005972CD" w:rsidRPr="007B06F4" w:rsidRDefault="005972CD" w:rsidP="009F7467">
      <w:pPr>
        <w:spacing w:line="480" w:lineRule="auto"/>
        <w:ind w:firstLine="360"/>
        <w:rPr>
          <w:rFonts w:ascii="Times New Roman" w:hAnsi="Times New Roman" w:cs="Times New Roman"/>
          <w:sz w:val="24"/>
          <w:szCs w:val="24"/>
        </w:rPr>
      </w:pPr>
    </w:p>
    <w:p w14:paraId="234F2273" w14:textId="77777777" w:rsidR="005972CD" w:rsidRPr="007B06F4" w:rsidRDefault="005972CD" w:rsidP="009F7467">
      <w:pPr>
        <w:suppressAutoHyphens/>
        <w:spacing w:line="480" w:lineRule="auto"/>
        <w:rPr>
          <w:rFonts w:ascii="Times New Roman" w:hAnsi="Times New Roman" w:cs="Times New Roman"/>
          <w:i/>
          <w:sz w:val="24"/>
          <w:szCs w:val="24"/>
        </w:rPr>
      </w:pPr>
      <w:r w:rsidRPr="007B06F4">
        <w:rPr>
          <w:rFonts w:ascii="Times New Roman" w:hAnsi="Times New Roman" w:cs="Times New Roman"/>
          <w:i/>
          <w:sz w:val="24"/>
          <w:szCs w:val="24"/>
        </w:rPr>
        <w:t xml:space="preserve">2.  How, by whom, and for what purpose is this information used? </w:t>
      </w:r>
    </w:p>
    <w:p w14:paraId="2DE96221" w14:textId="1C25B049" w:rsidR="005972CD" w:rsidRDefault="005972CD" w:rsidP="009F7467">
      <w:pPr>
        <w:spacing w:line="480" w:lineRule="auto"/>
        <w:rPr>
          <w:rFonts w:ascii="Times New Roman" w:hAnsi="Times New Roman" w:cs="Times New Roman"/>
          <w:sz w:val="24"/>
          <w:szCs w:val="24"/>
        </w:rPr>
      </w:pPr>
      <w:r w:rsidRPr="007B06F4">
        <w:rPr>
          <w:rFonts w:ascii="Times New Roman" w:hAnsi="Times New Roman" w:cs="Times New Roman"/>
          <w:sz w:val="24"/>
          <w:szCs w:val="24"/>
        </w:rPr>
        <w:tab/>
        <w:t xml:space="preserve"> </w:t>
      </w:r>
      <w:r w:rsidR="0094752B" w:rsidRPr="007B06F4">
        <w:rPr>
          <w:rFonts w:ascii="Times New Roman" w:hAnsi="Times New Roman" w:cs="Times New Roman"/>
          <w:sz w:val="24"/>
          <w:szCs w:val="24"/>
        </w:rPr>
        <w:t xml:space="preserve">The information collected </w:t>
      </w:r>
      <w:r w:rsidR="00C25771">
        <w:rPr>
          <w:rFonts w:ascii="Times New Roman" w:hAnsi="Times New Roman" w:cs="Times New Roman"/>
          <w:sz w:val="24"/>
          <w:szCs w:val="24"/>
        </w:rPr>
        <w:t xml:space="preserve">will </w:t>
      </w:r>
      <w:r w:rsidR="009C6304">
        <w:rPr>
          <w:rFonts w:ascii="Times New Roman" w:hAnsi="Times New Roman" w:cs="Times New Roman"/>
          <w:sz w:val="24"/>
          <w:szCs w:val="24"/>
        </w:rPr>
        <w:t xml:space="preserve">used to schedule </w:t>
      </w:r>
      <w:r w:rsidR="00A5008D">
        <w:rPr>
          <w:rFonts w:ascii="Times New Roman" w:hAnsi="Times New Roman" w:cs="Times New Roman"/>
          <w:sz w:val="24"/>
          <w:szCs w:val="24"/>
        </w:rPr>
        <w:t xml:space="preserve">Executive Order </w:t>
      </w:r>
      <w:r w:rsidR="009C6304">
        <w:rPr>
          <w:rFonts w:ascii="Times New Roman" w:hAnsi="Times New Roman" w:cs="Times New Roman"/>
          <w:sz w:val="24"/>
          <w:szCs w:val="24"/>
        </w:rPr>
        <w:t xml:space="preserve">12866 meetings, populate the meeting calendar on reginfo.gov, and </w:t>
      </w:r>
      <w:r w:rsidR="00C25771">
        <w:rPr>
          <w:rFonts w:ascii="Times New Roman" w:hAnsi="Times New Roman" w:cs="Times New Roman"/>
          <w:sz w:val="24"/>
          <w:szCs w:val="24"/>
        </w:rPr>
        <w:t xml:space="preserve">be published </w:t>
      </w:r>
      <w:r w:rsidR="009C6304">
        <w:rPr>
          <w:rFonts w:ascii="Times New Roman" w:hAnsi="Times New Roman" w:cs="Times New Roman"/>
          <w:sz w:val="24"/>
          <w:szCs w:val="24"/>
        </w:rPr>
        <w:t>on</w:t>
      </w:r>
      <w:r w:rsidR="00C25771">
        <w:rPr>
          <w:rFonts w:ascii="Times New Roman" w:hAnsi="Times New Roman" w:cs="Times New Roman"/>
          <w:sz w:val="24"/>
          <w:szCs w:val="24"/>
        </w:rPr>
        <w:t xml:space="preserve"> OIRA’s docket of </w:t>
      </w:r>
      <w:r w:rsidR="00A5008D">
        <w:rPr>
          <w:rFonts w:ascii="Times New Roman" w:hAnsi="Times New Roman" w:cs="Times New Roman"/>
          <w:sz w:val="24"/>
          <w:szCs w:val="24"/>
        </w:rPr>
        <w:t xml:space="preserve">Executive Order </w:t>
      </w:r>
      <w:r w:rsidR="00C25771">
        <w:rPr>
          <w:rFonts w:ascii="Times New Roman" w:hAnsi="Times New Roman" w:cs="Times New Roman"/>
          <w:sz w:val="24"/>
          <w:szCs w:val="24"/>
        </w:rPr>
        <w:t>12866 meetings</w:t>
      </w:r>
      <w:r w:rsidR="009C6304">
        <w:rPr>
          <w:rFonts w:ascii="Times New Roman" w:hAnsi="Times New Roman" w:cs="Times New Roman"/>
          <w:sz w:val="24"/>
          <w:szCs w:val="24"/>
        </w:rPr>
        <w:t xml:space="preserve"> on reginfo.gov</w:t>
      </w:r>
      <w:r w:rsidR="00C25771">
        <w:rPr>
          <w:rFonts w:ascii="Times New Roman" w:hAnsi="Times New Roman" w:cs="Times New Roman"/>
          <w:sz w:val="24"/>
          <w:szCs w:val="24"/>
        </w:rPr>
        <w:t xml:space="preserve"> </w:t>
      </w:r>
      <w:r w:rsidR="00F3593F">
        <w:rPr>
          <w:rFonts w:ascii="Times New Roman" w:hAnsi="Times New Roman" w:cs="Times New Roman"/>
          <w:sz w:val="24"/>
          <w:szCs w:val="24"/>
        </w:rPr>
        <w:t>in</w:t>
      </w:r>
      <w:r w:rsidR="00C25771">
        <w:rPr>
          <w:rFonts w:ascii="Times New Roman" w:hAnsi="Times New Roman" w:cs="Times New Roman"/>
          <w:sz w:val="24"/>
          <w:szCs w:val="24"/>
        </w:rPr>
        <w:t xml:space="preserve"> </w:t>
      </w:r>
      <w:r w:rsidR="0094752B" w:rsidRPr="007B06F4">
        <w:rPr>
          <w:rFonts w:ascii="Times New Roman" w:hAnsi="Times New Roman" w:cs="Times New Roman"/>
          <w:sz w:val="24"/>
          <w:szCs w:val="24"/>
        </w:rPr>
        <w:t>accordance with the disclosure provisions of Executive Order</w:t>
      </w:r>
      <w:r w:rsidR="001F1AFD" w:rsidRPr="007B06F4">
        <w:rPr>
          <w:rFonts w:ascii="Times New Roman" w:hAnsi="Times New Roman" w:cs="Times New Roman"/>
          <w:sz w:val="24"/>
          <w:szCs w:val="24"/>
        </w:rPr>
        <w:t xml:space="preserve"> 12866. </w:t>
      </w:r>
    </w:p>
    <w:p w14:paraId="57250EBD" w14:textId="77777777" w:rsidR="004C454E" w:rsidRPr="007B06F4" w:rsidRDefault="004C454E" w:rsidP="009F7467">
      <w:pPr>
        <w:spacing w:line="480" w:lineRule="auto"/>
        <w:rPr>
          <w:rFonts w:ascii="Times New Roman" w:hAnsi="Times New Roman" w:cs="Times New Roman"/>
          <w:sz w:val="24"/>
          <w:szCs w:val="24"/>
        </w:rPr>
      </w:pPr>
    </w:p>
    <w:p w14:paraId="0CE4619D" w14:textId="77777777" w:rsidR="001F1AFD" w:rsidRPr="007B06F4" w:rsidRDefault="001F1AFD" w:rsidP="009F7467">
      <w:pPr>
        <w:suppressAutoHyphens/>
        <w:spacing w:line="480" w:lineRule="auto"/>
        <w:rPr>
          <w:rFonts w:ascii="Times New Roman" w:hAnsi="Times New Roman" w:cs="Times New Roman"/>
          <w:i/>
          <w:sz w:val="24"/>
          <w:szCs w:val="24"/>
        </w:rPr>
      </w:pPr>
      <w:r w:rsidRPr="007B06F4">
        <w:rPr>
          <w:rFonts w:ascii="Times New Roman" w:hAnsi="Times New Roman" w:cs="Times New Roman"/>
          <w:i/>
          <w:sz w:val="24"/>
          <w:szCs w:val="24"/>
        </w:rPr>
        <w:t xml:space="preserve">3.  To what extent does this collection of information involve the use of automated, electronic, mechanical, or other technological collection techniques or other forms of information technology?  What consideration is given to use information technology to reduce burden? </w:t>
      </w:r>
    </w:p>
    <w:p w14:paraId="30817544" w14:textId="245D87CD" w:rsidR="001F1AFD" w:rsidRPr="007B06F4" w:rsidRDefault="001F1AFD" w:rsidP="009F7467">
      <w:pPr>
        <w:spacing w:line="480" w:lineRule="auto"/>
        <w:rPr>
          <w:rFonts w:ascii="Times New Roman" w:hAnsi="Times New Roman" w:cs="Times New Roman"/>
          <w:sz w:val="24"/>
          <w:szCs w:val="24"/>
        </w:rPr>
      </w:pPr>
      <w:r w:rsidRPr="007B06F4">
        <w:rPr>
          <w:rFonts w:ascii="Times New Roman" w:hAnsi="Times New Roman" w:cs="Times New Roman"/>
          <w:sz w:val="24"/>
          <w:szCs w:val="24"/>
        </w:rPr>
        <w:tab/>
        <w:t xml:space="preserve">This is an electronic collection, </w:t>
      </w:r>
      <w:r w:rsidR="00DA100F">
        <w:rPr>
          <w:rFonts w:ascii="Times New Roman" w:hAnsi="Times New Roman" w:cs="Times New Roman"/>
          <w:sz w:val="24"/>
          <w:szCs w:val="24"/>
        </w:rPr>
        <w:t xml:space="preserve">accessible through RegInfo.gov. </w:t>
      </w:r>
      <w:r w:rsidR="009C6304">
        <w:rPr>
          <w:rFonts w:ascii="Times New Roman" w:hAnsi="Times New Roman" w:cs="Times New Roman"/>
          <w:sz w:val="24"/>
          <w:szCs w:val="24"/>
        </w:rPr>
        <w:t>Additionally a paper version of the collection will be presented to attendees to fill out during the actual meeting in order to confirm attendance.</w:t>
      </w:r>
    </w:p>
    <w:p w14:paraId="717C7224" w14:textId="77777777" w:rsidR="00961A17" w:rsidRPr="007B06F4" w:rsidRDefault="00961A17" w:rsidP="009F7467">
      <w:pPr>
        <w:spacing w:line="480" w:lineRule="auto"/>
        <w:rPr>
          <w:rFonts w:ascii="Times New Roman" w:hAnsi="Times New Roman" w:cs="Times New Roman"/>
          <w:sz w:val="24"/>
          <w:szCs w:val="24"/>
        </w:rPr>
      </w:pPr>
    </w:p>
    <w:p w14:paraId="4E33B102" w14:textId="77777777" w:rsidR="00961A17" w:rsidRPr="007B06F4" w:rsidRDefault="00961A17" w:rsidP="009F7467">
      <w:pPr>
        <w:suppressAutoHyphens/>
        <w:spacing w:line="480" w:lineRule="auto"/>
        <w:rPr>
          <w:rFonts w:ascii="Times New Roman" w:hAnsi="Times New Roman" w:cs="Times New Roman"/>
          <w:i/>
          <w:sz w:val="24"/>
          <w:szCs w:val="24"/>
        </w:rPr>
      </w:pPr>
      <w:r w:rsidRPr="007B06F4">
        <w:rPr>
          <w:rFonts w:ascii="Times New Roman" w:hAnsi="Times New Roman" w:cs="Times New Roman"/>
          <w:i/>
          <w:sz w:val="24"/>
          <w:szCs w:val="24"/>
        </w:rPr>
        <w:t xml:space="preserve">4.  What efforts are used to identify duplication?  Can similar information already available be used or modified for use for the purposes described in Item 2 above? </w:t>
      </w:r>
    </w:p>
    <w:p w14:paraId="301A8327" w14:textId="332F7C58" w:rsidR="00961A17" w:rsidRDefault="00961A17" w:rsidP="009F7467">
      <w:pPr>
        <w:spacing w:line="480" w:lineRule="auto"/>
        <w:rPr>
          <w:rFonts w:ascii="Times New Roman" w:hAnsi="Times New Roman" w:cs="Times New Roman"/>
          <w:sz w:val="24"/>
          <w:szCs w:val="24"/>
        </w:rPr>
      </w:pPr>
      <w:r w:rsidRPr="007B06F4">
        <w:rPr>
          <w:rFonts w:ascii="Times New Roman" w:hAnsi="Times New Roman" w:cs="Times New Roman"/>
          <w:sz w:val="24"/>
          <w:szCs w:val="24"/>
        </w:rPr>
        <w:tab/>
        <w:t>The information in this collection does not exist anywhere else, nor does information that would serve the same purpose</w:t>
      </w:r>
      <w:r w:rsidR="00B16286" w:rsidRPr="007B06F4">
        <w:rPr>
          <w:rFonts w:ascii="Times New Roman" w:hAnsi="Times New Roman" w:cs="Times New Roman"/>
          <w:sz w:val="24"/>
          <w:szCs w:val="24"/>
        </w:rPr>
        <w:t xml:space="preserve">. OIRA is the only Federal party that keeps a docket of </w:t>
      </w:r>
      <w:r w:rsidR="007D1C4E">
        <w:rPr>
          <w:rFonts w:ascii="Times New Roman" w:hAnsi="Times New Roman" w:cs="Times New Roman"/>
          <w:sz w:val="24"/>
          <w:szCs w:val="24"/>
        </w:rPr>
        <w:t xml:space="preserve">Executive Order </w:t>
      </w:r>
      <w:r w:rsidR="004C454E">
        <w:rPr>
          <w:rFonts w:ascii="Times New Roman" w:hAnsi="Times New Roman" w:cs="Times New Roman"/>
          <w:sz w:val="24"/>
          <w:szCs w:val="24"/>
        </w:rPr>
        <w:t>1</w:t>
      </w:r>
      <w:r w:rsidR="00B16286" w:rsidRPr="007B06F4">
        <w:rPr>
          <w:rFonts w:ascii="Times New Roman" w:hAnsi="Times New Roman" w:cs="Times New Roman"/>
          <w:sz w:val="24"/>
          <w:szCs w:val="24"/>
        </w:rPr>
        <w:t xml:space="preserve">2866 meetings with outside parties. </w:t>
      </w:r>
      <w:r w:rsidRPr="007B06F4">
        <w:rPr>
          <w:rFonts w:ascii="Times New Roman" w:hAnsi="Times New Roman" w:cs="Times New Roman"/>
          <w:sz w:val="24"/>
          <w:szCs w:val="24"/>
        </w:rPr>
        <w:t xml:space="preserve"> </w:t>
      </w:r>
    </w:p>
    <w:p w14:paraId="43B34665" w14:textId="77777777" w:rsidR="004C454E" w:rsidRDefault="004C454E" w:rsidP="009F7467">
      <w:pPr>
        <w:spacing w:line="480" w:lineRule="auto"/>
        <w:rPr>
          <w:rFonts w:ascii="Times New Roman" w:hAnsi="Times New Roman" w:cs="Times New Roman"/>
          <w:sz w:val="24"/>
          <w:szCs w:val="24"/>
        </w:rPr>
      </w:pPr>
    </w:p>
    <w:p w14:paraId="49505FFB" w14:textId="5979C5B0" w:rsidR="0048576D" w:rsidRDefault="00B16286" w:rsidP="009F7467">
      <w:pPr>
        <w:suppressAutoHyphens/>
        <w:spacing w:line="480" w:lineRule="auto"/>
        <w:rPr>
          <w:rFonts w:ascii="Times New Roman" w:hAnsi="Times New Roman" w:cs="Times New Roman"/>
          <w:i/>
          <w:sz w:val="24"/>
          <w:szCs w:val="24"/>
        </w:rPr>
      </w:pPr>
      <w:r w:rsidRPr="007B06F4">
        <w:rPr>
          <w:rFonts w:ascii="Times New Roman" w:hAnsi="Times New Roman" w:cs="Times New Roman"/>
          <w:i/>
          <w:sz w:val="24"/>
          <w:szCs w:val="24"/>
        </w:rPr>
        <w:t xml:space="preserve">5.  If this collection of information impacts small businesses or other small entities, what methods are used to minimize burden? </w:t>
      </w:r>
    </w:p>
    <w:p w14:paraId="2B7EEF9C" w14:textId="77777777" w:rsidR="00B16286" w:rsidRDefault="00B16286" w:rsidP="009F7467">
      <w:pPr>
        <w:spacing w:line="480" w:lineRule="auto"/>
        <w:ind w:firstLine="720"/>
        <w:rPr>
          <w:rFonts w:ascii="Times New Roman" w:hAnsi="Times New Roman" w:cs="Times New Roman"/>
          <w:sz w:val="24"/>
          <w:szCs w:val="24"/>
        </w:rPr>
      </w:pPr>
      <w:r>
        <w:rPr>
          <w:rFonts w:ascii="Times New Roman" w:hAnsi="Times New Roman" w:cs="Times New Roman"/>
          <w:sz w:val="24"/>
          <w:szCs w:val="24"/>
        </w:rPr>
        <w:t>This collection will not uniquely impact small businesses or other small entities.</w:t>
      </w:r>
    </w:p>
    <w:p w14:paraId="0EE07B24" w14:textId="77777777" w:rsidR="00B97940" w:rsidRDefault="00B97940" w:rsidP="009F7467">
      <w:pPr>
        <w:spacing w:line="480" w:lineRule="auto"/>
        <w:ind w:firstLine="720"/>
        <w:rPr>
          <w:rFonts w:ascii="Times New Roman" w:hAnsi="Times New Roman" w:cs="Times New Roman"/>
          <w:sz w:val="24"/>
          <w:szCs w:val="24"/>
        </w:rPr>
      </w:pPr>
    </w:p>
    <w:p w14:paraId="035BCAC9" w14:textId="77777777" w:rsidR="00B16286" w:rsidRDefault="00B16286" w:rsidP="009F7467">
      <w:pPr>
        <w:spacing w:line="480" w:lineRule="auto"/>
        <w:rPr>
          <w:rFonts w:ascii="Times New Roman" w:hAnsi="Times New Roman" w:cs="Times New Roman"/>
          <w:i/>
          <w:sz w:val="24"/>
          <w:szCs w:val="24"/>
        </w:rPr>
      </w:pPr>
      <w:r w:rsidRPr="00B16286">
        <w:rPr>
          <w:rFonts w:ascii="Times New Roman" w:hAnsi="Times New Roman" w:cs="Times New Roman"/>
          <w:i/>
          <w:sz w:val="24"/>
          <w:szCs w:val="24"/>
        </w:rPr>
        <w:t xml:space="preserve">6.  What consequences to Federal program or policy activities and what, if any, technical or legal obstacles to reducing burden will occur if this collection is not conducted or is conducted less frequently? </w:t>
      </w:r>
    </w:p>
    <w:p w14:paraId="7401E74E" w14:textId="130520CC" w:rsidR="009C5B1A" w:rsidRDefault="00B16286" w:rsidP="009F7467">
      <w:pPr>
        <w:spacing w:line="480" w:lineRule="auto"/>
        <w:rPr>
          <w:rFonts w:ascii="Times New Roman" w:hAnsi="Times New Roman" w:cs="Times New Roman"/>
          <w:sz w:val="24"/>
          <w:szCs w:val="24"/>
        </w:rPr>
      </w:pPr>
      <w:r>
        <w:rPr>
          <w:rFonts w:ascii="Times New Roman" w:hAnsi="Times New Roman" w:cs="Times New Roman"/>
          <w:sz w:val="24"/>
          <w:szCs w:val="24"/>
        </w:rPr>
        <w:tab/>
        <w:t>This collection is conducted before</w:t>
      </w:r>
      <w:r w:rsidR="007D1C4E">
        <w:rPr>
          <w:rFonts w:ascii="Times New Roman" w:hAnsi="Times New Roman" w:cs="Times New Roman"/>
          <w:sz w:val="24"/>
          <w:szCs w:val="24"/>
        </w:rPr>
        <w:t xml:space="preserve"> and during</w:t>
      </w:r>
      <w:r>
        <w:rPr>
          <w:rFonts w:ascii="Times New Roman" w:hAnsi="Times New Roman" w:cs="Times New Roman"/>
          <w:sz w:val="24"/>
          <w:szCs w:val="24"/>
        </w:rPr>
        <w:t xml:space="preserve"> each </w:t>
      </w:r>
      <w:r w:rsidR="007D1C4E">
        <w:rPr>
          <w:rFonts w:ascii="Times New Roman" w:hAnsi="Times New Roman" w:cs="Times New Roman"/>
          <w:sz w:val="24"/>
          <w:szCs w:val="24"/>
        </w:rPr>
        <w:t xml:space="preserve">Executive Order </w:t>
      </w:r>
      <w:r>
        <w:rPr>
          <w:rFonts w:ascii="Times New Roman" w:hAnsi="Times New Roman" w:cs="Times New Roman"/>
          <w:sz w:val="24"/>
          <w:szCs w:val="24"/>
        </w:rPr>
        <w:t xml:space="preserve">12866 </w:t>
      </w:r>
      <w:r w:rsidR="007D1C4E">
        <w:rPr>
          <w:rFonts w:ascii="Times New Roman" w:hAnsi="Times New Roman" w:cs="Times New Roman"/>
          <w:sz w:val="24"/>
          <w:szCs w:val="24"/>
        </w:rPr>
        <w:t xml:space="preserve">meeting </w:t>
      </w:r>
      <w:r>
        <w:rPr>
          <w:rFonts w:ascii="Times New Roman" w:hAnsi="Times New Roman" w:cs="Times New Roman"/>
          <w:sz w:val="24"/>
          <w:szCs w:val="24"/>
        </w:rPr>
        <w:t xml:space="preserve">to ensure the accuracy and transparency of the docket that OIRA keeps in accordance with the disclosure provisions of Executive Order 12866. Less frequent collection of this or similar information </w:t>
      </w:r>
      <w:r w:rsidR="007D1C4E">
        <w:rPr>
          <w:rFonts w:ascii="Times New Roman" w:hAnsi="Times New Roman" w:cs="Times New Roman"/>
          <w:sz w:val="24"/>
          <w:szCs w:val="24"/>
        </w:rPr>
        <w:t>w</w:t>
      </w:r>
      <w:r>
        <w:rPr>
          <w:rFonts w:ascii="Times New Roman" w:hAnsi="Times New Roman" w:cs="Times New Roman"/>
          <w:sz w:val="24"/>
          <w:szCs w:val="24"/>
        </w:rPr>
        <w:t xml:space="preserve">ould </w:t>
      </w:r>
      <w:r w:rsidR="007D1C4E">
        <w:rPr>
          <w:rFonts w:ascii="Times New Roman" w:hAnsi="Times New Roman" w:cs="Times New Roman"/>
          <w:sz w:val="24"/>
          <w:szCs w:val="24"/>
        </w:rPr>
        <w:t>impact</w:t>
      </w:r>
      <w:r w:rsidR="009C5B1A">
        <w:rPr>
          <w:rFonts w:ascii="Times New Roman" w:hAnsi="Times New Roman" w:cs="Times New Roman"/>
          <w:sz w:val="24"/>
          <w:szCs w:val="24"/>
        </w:rPr>
        <w:t xml:space="preserve"> OIRA’s ability to comply with those provisions. </w:t>
      </w:r>
    </w:p>
    <w:p w14:paraId="6F37FD6F" w14:textId="46C7F4F2" w:rsidR="009C5B1A" w:rsidRPr="009C5B1A" w:rsidRDefault="009C5B1A" w:rsidP="009F7467">
      <w:pPr>
        <w:spacing w:line="480" w:lineRule="auto"/>
        <w:rPr>
          <w:rFonts w:ascii="Times New Roman" w:hAnsi="Times New Roman" w:cs="Times New Roman"/>
          <w:i/>
          <w:sz w:val="24"/>
          <w:szCs w:val="24"/>
        </w:rPr>
      </w:pPr>
      <w:r>
        <w:rPr>
          <w:rFonts w:ascii="Times New Roman" w:hAnsi="Times New Roman" w:cs="Times New Roman"/>
          <w:sz w:val="24"/>
          <w:szCs w:val="24"/>
        </w:rPr>
        <w:t xml:space="preserve"> </w:t>
      </w:r>
      <w:r w:rsidR="00B16286">
        <w:rPr>
          <w:rFonts w:ascii="Times New Roman" w:hAnsi="Times New Roman" w:cs="Times New Roman"/>
          <w:sz w:val="24"/>
          <w:szCs w:val="24"/>
        </w:rPr>
        <w:t xml:space="preserve"> </w:t>
      </w:r>
      <w:r w:rsidRPr="009C5B1A">
        <w:rPr>
          <w:rFonts w:ascii="Times New Roman" w:hAnsi="Times New Roman" w:cs="Times New Roman"/>
          <w:i/>
          <w:sz w:val="24"/>
          <w:szCs w:val="24"/>
        </w:rPr>
        <w:t xml:space="preserve">7.  Are there any special circumstances associated with this information collection that would require it to be conducted in a manner inconsistent with OMB guidelines? </w:t>
      </w:r>
    </w:p>
    <w:p w14:paraId="52028575" w14:textId="77777777" w:rsidR="009C5B1A" w:rsidRPr="009C5B1A" w:rsidRDefault="009C5B1A" w:rsidP="009F7467">
      <w:pPr>
        <w:spacing w:line="480" w:lineRule="auto"/>
        <w:ind w:firstLine="720"/>
        <w:rPr>
          <w:rFonts w:ascii="Times New Roman" w:hAnsi="Times New Roman" w:cs="Times New Roman"/>
          <w:sz w:val="24"/>
          <w:szCs w:val="24"/>
        </w:rPr>
      </w:pPr>
      <w:r w:rsidRPr="009C5B1A">
        <w:rPr>
          <w:rFonts w:ascii="Times New Roman" w:hAnsi="Times New Roman" w:cs="Times New Roman"/>
          <w:sz w:val="24"/>
          <w:szCs w:val="24"/>
        </w:rPr>
        <w:t xml:space="preserve">There are no special circumstances associated with this information collection. </w:t>
      </w:r>
    </w:p>
    <w:p w14:paraId="45C6B657" w14:textId="77777777" w:rsidR="007B06F4" w:rsidRDefault="007B06F4" w:rsidP="009F7467">
      <w:pPr>
        <w:spacing w:line="480" w:lineRule="auto"/>
        <w:rPr>
          <w:rFonts w:ascii="Times New Roman" w:hAnsi="Times New Roman" w:cs="Times New Roman"/>
          <w:i/>
          <w:sz w:val="24"/>
          <w:szCs w:val="24"/>
        </w:rPr>
      </w:pPr>
    </w:p>
    <w:p w14:paraId="734E0377" w14:textId="77777777" w:rsidR="009C5B1A" w:rsidRPr="009C5B1A" w:rsidRDefault="009C5B1A" w:rsidP="009F7467">
      <w:pPr>
        <w:spacing w:line="480" w:lineRule="auto"/>
        <w:rPr>
          <w:rFonts w:ascii="Times New Roman" w:hAnsi="Times New Roman" w:cs="Times New Roman"/>
          <w:i/>
          <w:sz w:val="24"/>
          <w:szCs w:val="24"/>
        </w:rPr>
      </w:pPr>
      <w:r w:rsidRPr="009C5B1A">
        <w:rPr>
          <w:rFonts w:ascii="Times New Roman" w:hAnsi="Times New Roman" w:cs="Times New Roman"/>
          <w:i/>
          <w:sz w:val="24"/>
          <w:szCs w:val="24"/>
        </w:rPr>
        <w:t xml:space="preserve">8.  What effort was made to notify the general public about this collection of information?  Summarize the public comments that were received and describe the action taken by the agency in response to those comments. </w:t>
      </w:r>
    </w:p>
    <w:p w14:paraId="0FD5F9AA" w14:textId="540F9F81" w:rsidR="009C5B1A" w:rsidRDefault="009C5B1A" w:rsidP="009F7467">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ab/>
        <w:t>To notify the general public about this collection, OIRA posted a 60-day commen</w:t>
      </w:r>
      <w:r w:rsidR="00AF342F">
        <w:rPr>
          <w:rFonts w:ascii="Times New Roman" w:hAnsi="Times New Roman" w:cs="Times New Roman"/>
          <w:sz w:val="24"/>
          <w:szCs w:val="24"/>
        </w:rPr>
        <w:t>t</w:t>
      </w:r>
      <w:r>
        <w:rPr>
          <w:rFonts w:ascii="Times New Roman" w:hAnsi="Times New Roman" w:cs="Times New Roman"/>
          <w:sz w:val="24"/>
          <w:szCs w:val="24"/>
        </w:rPr>
        <w:t xml:space="preserve"> request notice for this information collection </w:t>
      </w:r>
      <w:r w:rsidR="00534C7B">
        <w:rPr>
          <w:rFonts w:ascii="Times New Roman" w:hAnsi="Times New Roman" w:cs="Times New Roman"/>
          <w:sz w:val="24"/>
          <w:szCs w:val="24"/>
        </w:rPr>
        <w:t>in the Federal Register (84 FR 1236) on February 1, 2019</w:t>
      </w:r>
      <w:r>
        <w:rPr>
          <w:rFonts w:ascii="Times New Roman" w:hAnsi="Times New Roman" w:cs="Times New Roman"/>
          <w:sz w:val="24"/>
          <w:szCs w:val="24"/>
        </w:rPr>
        <w:t xml:space="preserve">. OIRA did not receive any comments on this information collection. </w:t>
      </w:r>
    </w:p>
    <w:p w14:paraId="1ED7B9B0" w14:textId="77777777" w:rsidR="009C5B1A" w:rsidRDefault="009C5B1A" w:rsidP="009F7467">
      <w:pPr>
        <w:autoSpaceDE w:val="0"/>
        <w:autoSpaceDN w:val="0"/>
        <w:adjustRightInd w:val="0"/>
        <w:spacing w:after="0" w:line="480" w:lineRule="auto"/>
        <w:rPr>
          <w:rFonts w:ascii="Times New Roman" w:hAnsi="Times New Roman" w:cs="Times New Roman"/>
          <w:sz w:val="24"/>
          <w:szCs w:val="24"/>
        </w:rPr>
      </w:pPr>
    </w:p>
    <w:p w14:paraId="54FB60FD" w14:textId="77777777" w:rsidR="009C5B1A" w:rsidRDefault="009C5B1A" w:rsidP="009F7467">
      <w:pPr>
        <w:autoSpaceDE w:val="0"/>
        <w:autoSpaceDN w:val="0"/>
        <w:adjustRightInd w:val="0"/>
        <w:spacing w:after="0" w:line="480" w:lineRule="auto"/>
        <w:rPr>
          <w:rFonts w:ascii="Times New Roman" w:hAnsi="Times New Roman" w:cs="Times New Roman"/>
          <w:i/>
          <w:sz w:val="24"/>
          <w:szCs w:val="24"/>
        </w:rPr>
      </w:pPr>
      <w:r w:rsidRPr="009C5B1A">
        <w:rPr>
          <w:rFonts w:ascii="Times New Roman" w:hAnsi="Times New Roman" w:cs="Times New Roman"/>
          <w:i/>
          <w:sz w:val="24"/>
          <w:szCs w:val="24"/>
        </w:rPr>
        <w:t xml:space="preserve">9.  Was any payment or gift given to respondents, other than remuneration of contractors or grantees?  If so, why? </w:t>
      </w:r>
    </w:p>
    <w:p w14:paraId="76E4563C" w14:textId="6CCEDFCF" w:rsidR="009C5B1A" w:rsidRDefault="009C5B1A" w:rsidP="009F7467">
      <w:pPr>
        <w:autoSpaceDE w:val="0"/>
        <w:autoSpaceDN w:val="0"/>
        <w:adjustRightInd w:val="0"/>
        <w:spacing w:after="0" w:line="480" w:lineRule="auto"/>
        <w:ind w:firstLine="720"/>
        <w:rPr>
          <w:rFonts w:ascii="Times New Roman" w:hAnsi="Times New Roman" w:cs="Times New Roman"/>
          <w:sz w:val="24"/>
          <w:szCs w:val="24"/>
        </w:rPr>
      </w:pPr>
      <w:r w:rsidRPr="009C5B1A">
        <w:rPr>
          <w:rFonts w:ascii="Times New Roman" w:hAnsi="Times New Roman" w:cs="Times New Roman"/>
          <w:sz w:val="24"/>
          <w:szCs w:val="24"/>
        </w:rPr>
        <w:t xml:space="preserve">No payment or gift is associated with this collection. </w:t>
      </w:r>
    </w:p>
    <w:p w14:paraId="30CD382E" w14:textId="77777777" w:rsidR="00DA100F" w:rsidRDefault="00DA100F" w:rsidP="009F7467">
      <w:pPr>
        <w:autoSpaceDE w:val="0"/>
        <w:autoSpaceDN w:val="0"/>
        <w:adjustRightInd w:val="0"/>
        <w:spacing w:after="0" w:line="480" w:lineRule="auto"/>
        <w:rPr>
          <w:rFonts w:ascii="Times New Roman" w:hAnsi="Times New Roman" w:cs="Times New Roman"/>
          <w:i/>
          <w:sz w:val="24"/>
          <w:szCs w:val="24"/>
        </w:rPr>
      </w:pPr>
    </w:p>
    <w:p w14:paraId="4BF10444" w14:textId="77777777" w:rsidR="0048576D" w:rsidRDefault="00196AD0" w:rsidP="009F7467">
      <w:pPr>
        <w:autoSpaceDE w:val="0"/>
        <w:autoSpaceDN w:val="0"/>
        <w:adjustRightInd w:val="0"/>
        <w:spacing w:after="0" w:line="480" w:lineRule="auto"/>
        <w:rPr>
          <w:rFonts w:ascii="Times New Roman" w:hAnsi="Times New Roman" w:cs="Times New Roman"/>
          <w:i/>
          <w:sz w:val="24"/>
          <w:szCs w:val="24"/>
        </w:rPr>
      </w:pPr>
      <w:r w:rsidRPr="00196AD0">
        <w:rPr>
          <w:rFonts w:ascii="Times New Roman" w:hAnsi="Times New Roman" w:cs="Times New Roman"/>
          <w:i/>
          <w:sz w:val="24"/>
          <w:szCs w:val="24"/>
        </w:rPr>
        <w:t xml:space="preserve">10.  What assurance of confidentiality was provided to respondents, and what was the basis for the assurance in statute, regulations, or agency policy? </w:t>
      </w:r>
    </w:p>
    <w:p w14:paraId="6CDB6D42" w14:textId="77777777" w:rsidR="009C5B1A" w:rsidRDefault="00196AD0" w:rsidP="009F7467">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No assurance of confidentiality will be provided to respondents. All information will be posted publicly in accord</w:t>
      </w:r>
      <w:r w:rsidR="00DA100F">
        <w:rPr>
          <w:rFonts w:ascii="Times New Roman" w:hAnsi="Times New Roman" w:cs="Times New Roman"/>
          <w:sz w:val="24"/>
          <w:szCs w:val="24"/>
        </w:rPr>
        <w:t>ance</w:t>
      </w:r>
      <w:r>
        <w:rPr>
          <w:rFonts w:ascii="Times New Roman" w:hAnsi="Times New Roman" w:cs="Times New Roman"/>
          <w:sz w:val="24"/>
          <w:szCs w:val="24"/>
        </w:rPr>
        <w:t xml:space="preserve"> with the disclosure provisions of Executive Order 12866. </w:t>
      </w:r>
    </w:p>
    <w:p w14:paraId="38FB62F4" w14:textId="77777777" w:rsidR="00DA100F" w:rsidRDefault="00DA100F" w:rsidP="009F7467">
      <w:pPr>
        <w:autoSpaceDE w:val="0"/>
        <w:autoSpaceDN w:val="0"/>
        <w:adjustRightInd w:val="0"/>
        <w:spacing w:after="0" w:line="480" w:lineRule="auto"/>
        <w:rPr>
          <w:rFonts w:ascii="Times New Roman" w:hAnsi="Times New Roman" w:cs="Times New Roman"/>
          <w:i/>
          <w:sz w:val="24"/>
          <w:szCs w:val="24"/>
        </w:rPr>
      </w:pPr>
    </w:p>
    <w:p w14:paraId="1F100CB9" w14:textId="77777777" w:rsidR="00196AD0" w:rsidRDefault="00196AD0" w:rsidP="009F7467">
      <w:pPr>
        <w:autoSpaceDE w:val="0"/>
        <w:autoSpaceDN w:val="0"/>
        <w:adjustRightInd w:val="0"/>
        <w:spacing w:after="0" w:line="480" w:lineRule="auto"/>
        <w:rPr>
          <w:rFonts w:ascii="Times New Roman" w:hAnsi="Times New Roman" w:cs="Times New Roman"/>
          <w:i/>
          <w:sz w:val="24"/>
          <w:szCs w:val="24"/>
        </w:rPr>
      </w:pPr>
      <w:r w:rsidRPr="00196AD0">
        <w:rPr>
          <w:rFonts w:ascii="Times New Roman" w:hAnsi="Times New Roman" w:cs="Times New Roman"/>
          <w:i/>
          <w:sz w:val="24"/>
          <w:szCs w:val="24"/>
        </w:rPr>
        <w:t xml:space="preserve">11.  What is the justification for questions of a sensitive nature?  If personally identifiable information (PII) is being collected in an electronic system, identify the Privacy Impact Assessment (PIA) that has been conducted for the information collected under this request and/or the Privacy Act System of Records notice (SORN) issued for the electronic system in which the PII is being stored. </w:t>
      </w:r>
    </w:p>
    <w:p w14:paraId="45C4E621" w14:textId="77777777" w:rsidR="0048576D" w:rsidRPr="00196AD0" w:rsidRDefault="0048576D" w:rsidP="009F7467">
      <w:pPr>
        <w:autoSpaceDE w:val="0"/>
        <w:autoSpaceDN w:val="0"/>
        <w:adjustRightInd w:val="0"/>
        <w:spacing w:after="0" w:line="480" w:lineRule="auto"/>
        <w:rPr>
          <w:rFonts w:ascii="Times New Roman" w:hAnsi="Times New Roman" w:cs="Times New Roman"/>
          <w:i/>
          <w:sz w:val="24"/>
          <w:szCs w:val="24"/>
        </w:rPr>
      </w:pPr>
    </w:p>
    <w:p w14:paraId="2DBD606C" w14:textId="64AC7209" w:rsidR="00196AD0" w:rsidRPr="00196AD0" w:rsidRDefault="00196AD0" w:rsidP="009F7467">
      <w:pPr>
        <w:autoSpaceDE w:val="0"/>
        <w:autoSpaceDN w:val="0"/>
        <w:adjustRightInd w:val="0"/>
        <w:spacing w:after="0" w:line="480" w:lineRule="auto"/>
        <w:ind w:firstLine="720"/>
        <w:rPr>
          <w:rFonts w:ascii="Times New Roman" w:hAnsi="Times New Roman" w:cs="Times New Roman"/>
          <w:sz w:val="24"/>
          <w:szCs w:val="24"/>
        </w:rPr>
      </w:pPr>
      <w:r w:rsidRPr="00196AD0">
        <w:rPr>
          <w:rFonts w:ascii="Times New Roman" w:hAnsi="Times New Roman" w:cs="Times New Roman"/>
          <w:sz w:val="24"/>
          <w:szCs w:val="24"/>
        </w:rPr>
        <w:t xml:space="preserve">This information collection contains no questions of a sensitive nature. </w:t>
      </w:r>
      <w:r w:rsidR="00C25771">
        <w:rPr>
          <w:rFonts w:ascii="Times New Roman" w:hAnsi="Times New Roman" w:cs="Times New Roman"/>
          <w:sz w:val="24"/>
          <w:szCs w:val="24"/>
        </w:rPr>
        <w:t>Further, respondents are informed that all data will be posted publicly.</w:t>
      </w:r>
      <w:r w:rsidRPr="00196AD0">
        <w:rPr>
          <w:rFonts w:ascii="Times New Roman" w:hAnsi="Times New Roman" w:cs="Times New Roman"/>
          <w:sz w:val="24"/>
          <w:szCs w:val="24"/>
        </w:rPr>
        <w:t xml:space="preserve"> </w:t>
      </w:r>
      <w:r w:rsidR="009F7467">
        <w:rPr>
          <w:rFonts w:ascii="Times New Roman" w:hAnsi="Times New Roman" w:cs="Times New Roman"/>
          <w:sz w:val="24"/>
          <w:szCs w:val="24"/>
        </w:rPr>
        <w:t>N</w:t>
      </w:r>
      <w:r w:rsidRPr="00196AD0">
        <w:rPr>
          <w:rFonts w:ascii="Times New Roman" w:hAnsi="Times New Roman" w:cs="Times New Roman"/>
          <w:sz w:val="24"/>
          <w:szCs w:val="24"/>
        </w:rPr>
        <w:t>o Privacy Impact Assessment (PIA) or System of Records Notice (SORN) is required for this collection.</w:t>
      </w:r>
    </w:p>
    <w:p w14:paraId="5528E04E" w14:textId="77777777" w:rsidR="00196AD0" w:rsidRDefault="00196AD0" w:rsidP="009F7467">
      <w:pPr>
        <w:autoSpaceDE w:val="0"/>
        <w:autoSpaceDN w:val="0"/>
        <w:adjustRightInd w:val="0"/>
        <w:spacing w:after="0" w:line="480" w:lineRule="auto"/>
        <w:rPr>
          <w:rFonts w:ascii="Times New Roman" w:hAnsi="Times New Roman" w:cs="Times New Roman"/>
          <w:sz w:val="24"/>
          <w:szCs w:val="24"/>
        </w:rPr>
      </w:pPr>
    </w:p>
    <w:p w14:paraId="1C31FEB5" w14:textId="77777777" w:rsidR="00196AD0" w:rsidRPr="00196AD0" w:rsidRDefault="00196AD0" w:rsidP="009F7467">
      <w:pPr>
        <w:autoSpaceDE w:val="0"/>
        <w:autoSpaceDN w:val="0"/>
        <w:adjustRightInd w:val="0"/>
        <w:spacing w:after="0" w:line="480" w:lineRule="auto"/>
        <w:rPr>
          <w:rFonts w:ascii="Times New Roman" w:hAnsi="Times New Roman" w:cs="Times New Roman"/>
          <w:i/>
          <w:sz w:val="24"/>
          <w:szCs w:val="24"/>
        </w:rPr>
      </w:pPr>
      <w:r w:rsidRPr="00196AD0">
        <w:rPr>
          <w:rFonts w:ascii="Times New Roman" w:hAnsi="Times New Roman" w:cs="Times New Roman"/>
          <w:i/>
          <w:sz w:val="24"/>
          <w:szCs w:val="24"/>
        </w:rPr>
        <w:t xml:space="preserve">12.  What is the estimated hour burden of this collection of information? </w:t>
      </w:r>
    </w:p>
    <w:p w14:paraId="45052E96" w14:textId="77777777" w:rsidR="00196AD0" w:rsidRPr="009304EB" w:rsidRDefault="00196AD0" w:rsidP="009F7467">
      <w:pPr>
        <w:autoSpaceDE w:val="0"/>
        <w:autoSpaceDN w:val="0"/>
        <w:adjustRightInd w:val="0"/>
        <w:spacing w:after="0" w:line="480" w:lineRule="auto"/>
        <w:ind w:left="720"/>
        <w:rPr>
          <w:rFonts w:ascii="Times New Roman" w:hAnsi="Times New Roman"/>
          <w:i/>
          <w:iCs/>
          <w:sz w:val="24"/>
          <w:szCs w:val="24"/>
        </w:rPr>
      </w:pPr>
      <w:r w:rsidRPr="00196AD0">
        <w:rPr>
          <w:rFonts w:ascii="Times New Roman" w:hAnsi="Times New Roman"/>
          <w:b/>
          <w:iCs/>
          <w:sz w:val="24"/>
          <w:szCs w:val="24"/>
        </w:rPr>
        <w:t xml:space="preserve">Expected average </w:t>
      </w:r>
      <w:r>
        <w:rPr>
          <w:rFonts w:ascii="Times New Roman" w:hAnsi="Times New Roman"/>
          <w:b/>
          <w:iCs/>
          <w:sz w:val="24"/>
          <w:szCs w:val="24"/>
        </w:rPr>
        <w:t>annual number of respondents:</w:t>
      </w:r>
      <w:r w:rsidRPr="009304EB">
        <w:rPr>
          <w:rFonts w:ascii="Times New Roman" w:hAnsi="Times New Roman"/>
          <w:i/>
          <w:iCs/>
          <w:sz w:val="24"/>
          <w:szCs w:val="24"/>
        </w:rPr>
        <w:t xml:space="preserve"> </w:t>
      </w:r>
      <w:r>
        <w:rPr>
          <w:rFonts w:ascii="Times New Roman" w:hAnsi="Times New Roman"/>
          <w:iCs/>
          <w:sz w:val="24"/>
          <w:szCs w:val="24"/>
        </w:rPr>
        <w:t>200</w:t>
      </w:r>
    </w:p>
    <w:p w14:paraId="72D8F93F" w14:textId="77777777" w:rsidR="00196AD0" w:rsidRPr="00196AD0" w:rsidRDefault="00196AD0" w:rsidP="009F7467">
      <w:pPr>
        <w:autoSpaceDE w:val="0"/>
        <w:autoSpaceDN w:val="0"/>
        <w:adjustRightInd w:val="0"/>
        <w:spacing w:after="0" w:line="480" w:lineRule="auto"/>
        <w:ind w:left="720"/>
        <w:rPr>
          <w:rFonts w:ascii="Times New Roman" w:hAnsi="Times New Roman"/>
          <w:iCs/>
          <w:sz w:val="24"/>
          <w:szCs w:val="24"/>
        </w:rPr>
      </w:pPr>
      <w:r w:rsidRPr="00196AD0">
        <w:rPr>
          <w:rFonts w:ascii="Times New Roman" w:hAnsi="Times New Roman"/>
          <w:b/>
          <w:iCs/>
          <w:sz w:val="24"/>
          <w:szCs w:val="24"/>
        </w:rPr>
        <w:t>Average annual number of responses per respondent</w:t>
      </w:r>
      <w:r w:rsidRPr="00196AD0">
        <w:rPr>
          <w:rFonts w:ascii="Times New Roman" w:hAnsi="Times New Roman"/>
          <w:iCs/>
          <w:sz w:val="24"/>
          <w:szCs w:val="24"/>
        </w:rPr>
        <w:t>: 2</w:t>
      </w:r>
    </w:p>
    <w:p w14:paraId="08DECE0A" w14:textId="77777777" w:rsidR="00196AD0" w:rsidRPr="00196AD0" w:rsidRDefault="00196AD0" w:rsidP="009F7467">
      <w:pPr>
        <w:autoSpaceDE w:val="0"/>
        <w:autoSpaceDN w:val="0"/>
        <w:adjustRightInd w:val="0"/>
        <w:spacing w:after="0" w:line="480" w:lineRule="auto"/>
        <w:ind w:left="720"/>
        <w:rPr>
          <w:rFonts w:ascii="Times New Roman" w:hAnsi="Times New Roman"/>
          <w:iCs/>
          <w:sz w:val="24"/>
          <w:szCs w:val="24"/>
        </w:rPr>
      </w:pPr>
      <w:r w:rsidRPr="00196AD0">
        <w:rPr>
          <w:rFonts w:ascii="Times New Roman" w:hAnsi="Times New Roman"/>
          <w:b/>
          <w:iCs/>
          <w:sz w:val="24"/>
          <w:szCs w:val="24"/>
        </w:rPr>
        <w:t>Total number of responses annually</w:t>
      </w:r>
      <w:r w:rsidRPr="00196AD0">
        <w:rPr>
          <w:rFonts w:ascii="Times New Roman" w:hAnsi="Times New Roman"/>
          <w:iCs/>
          <w:sz w:val="24"/>
          <w:szCs w:val="24"/>
        </w:rPr>
        <w:t>: 400</w:t>
      </w:r>
    </w:p>
    <w:p w14:paraId="66931BB0" w14:textId="77777777" w:rsidR="00196AD0" w:rsidRPr="00196AD0" w:rsidRDefault="00196AD0" w:rsidP="009F7467">
      <w:pPr>
        <w:autoSpaceDE w:val="0"/>
        <w:autoSpaceDN w:val="0"/>
        <w:adjustRightInd w:val="0"/>
        <w:spacing w:after="0" w:line="480" w:lineRule="auto"/>
        <w:ind w:left="720"/>
        <w:rPr>
          <w:rFonts w:ascii="Times New Roman" w:hAnsi="Times New Roman"/>
          <w:iCs/>
          <w:sz w:val="24"/>
          <w:szCs w:val="24"/>
        </w:rPr>
      </w:pPr>
      <w:r w:rsidRPr="00196AD0">
        <w:rPr>
          <w:rFonts w:ascii="Times New Roman" w:hAnsi="Times New Roman"/>
          <w:b/>
          <w:iCs/>
          <w:sz w:val="24"/>
          <w:szCs w:val="24"/>
        </w:rPr>
        <w:t>Burden per response</w:t>
      </w:r>
      <w:r w:rsidRPr="00196AD0">
        <w:rPr>
          <w:rFonts w:ascii="Times New Roman" w:hAnsi="Times New Roman"/>
          <w:iCs/>
          <w:sz w:val="24"/>
          <w:szCs w:val="24"/>
        </w:rPr>
        <w:t>: 30 minutes</w:t>
      </w:r>
    </w:p>
    <w:p w14:paraId="349A28C6" w14:textId="77777777" w:rsidR="00196AD0" w:rsidRPr="00196AD0" w:rsidRDefault="00196AD0" w:rsidP="009F7467">
      <w:pPr>
        <w:autoSpaceDE w:val="0"/>
        <w:autoSpaceDN w:val="0"/>
        <w:adjustRightInd w:val="0"/>
        <w:spacing w:after="0" w:line="480" w:lineRule="auto"/>
        <w:ind w:left="720"/>
        <w:rPr>
          <w:rFonts w:ascii="Times New Roman" w:hAnsi="Times New Roman"/>
          <w:iCs/>
          <w:sz w:val="24"/>
          <w:szCs w:val="24"/>
        </w:rPr>
      </w:pPr>
      <w:r w:rsidRPr="00196AD0">
        <w:rPr>
          <w:rFonts w:ascii="Times New Roman" w:hAnsi="Times New Roman"/>
          <w:b/>
          <w:iCs/>
          <w:sz w:val="24"/>
          <w:szCs w:val="24"/>
        </w:rPr>
        <w:t>Total average annual burden</w:t>
      </w:r>
      <w:r w:rsidRPr="00196AD0">
        <w:rPr>
          <w:rFonts w:ascii="Times New Roman" w:hAnsi="Times New Roman"/>
          <w:iCs/>
          <w:sz w:val="24"/>
          <w:szCs w:val="24"/>
        </w:rPr>
        <w:t>: 200 hours.</w:t>
      </w:r>
    </w:p>
    <w:p w14:paraId="191AF4BF" w14:textId="77777777" w:rsidR="00196AD0" w:rsidRPr="00196AD0" w:rsidRDefault="00196AD0" w:rsidP="009F7467">
      <w:pPr>
        <w:autoSpaceDE w:val="0"/>
        <w:autoSpaceDN w:val="0"/>
        <w:adjustRightInd w:val="0"/>
        <w:spacing w:after="0" w:line="480" w:lineRule="auto"/>
        <w:rPr>
          <w:rFonts w:ascii="Times New Roman" w:hAnsi="Times New Roman" w:cs="Times New Roman"/>
          <w:sz w:val="24"/>
          <w:szCs w:val="24"/>
        </w:rPr>
      </w:pPr>
    </w:p>
    <w:p w14:paraId="3A2BFB6F" w14:textId="56B4CA2B" w:rsidR="00196AD0" w:rsidRPr="00196AD0" w:rsidRDefault="00196AD0" w:rsidP="009F7467">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OIRA solicited </w:t>
      </w:r>
      <w:r w:rsidR="002D199A">
        <w:rPr>
          <w:rFonts w:ascii="Times New Roman" w:hAnsi="Times New Roman" w:cs="Times New Roman"/>
          <w:sz w:val="24"/>
          <w:szCs w:val="24"/>
        </w:rPr>
        <w:t>but did not receive public</w:t>
      </w:r>
      <w:r>
        <w:rPr>
          <w:rFonts w:ascii="Times New Roman" w:hAnsi="Times New Roman" w:cs="Times New Roman"/>
          <w:sz w:val="24"/>
          <w:szCs w:val="24"/>
        </w:rPr>
        <w:t xml:space="preserve"> feedback on </w:t>
      </w:r>
      <w:r w:rsidR="007D1C4E">
        <w:rPr>
          <w:rFonts w:ascii="Times New Roman" w:hAnsi="Times New Roman" w:cs="Times New Roman"/>
          <w:sz w:val="24"/>
          <w:szCs w:val="24"/>
        </w:rPr>
        <w:t xml:space="preserve">the </w:t>
      </w:r>
      <w:r>
        <w:rPr>
          <w:rFonts w:ascii="Times New Roman" w:hAnsi="Times New Roman" w:cs="Times New Roman"/>
          <w:sz w:val="24"/>
          <w:szCs w:val="24"/>
        </w:rPr>
        <w:t>estimated hour burdens. The numbers above are OIRA’s preliminary estimates, and are subject to some uncertainty. The number of responses will vary slightly based on the number of</w:t>
      </w:r>
      <w:r w:rsidR="00A5008D">
        <w:rPr>
          <w:rFonts w:ascii="Times New Roman" w:hAnsi="Times New Roman" w:cs="Times New Roman"/>
          <w:sz w:val="24"/>
          <w:szCs w:val="24"/>
        </w:rPr>
        <w:t xml:space="preserve"> Executive Order</w:t>
      </w:r>
      <w:r>
        <w:rPr>
          <w:rFonts w:ascii="Times New Roman" w:hAnsi="Times New Roman" w:cs="Times New Roman"/>
          <w:sz w:val="24"/>
          <w:szCs w:val="24"/>
        </w:rPr>
        <w:t xml:space="preserve"> 12866 meeting requests OIRA receives, and the 30 minute burden per response may vary dependent on the number of persons expected to attend and the amount of documents submitted.  </w:t>
      </w:r>
    </w:p>
    <w:p w14:paraId="4459A611" w14:textId="77777777" w:rsidR="00196AD0" w:rsidRDefault="00196AD0" w:rsidP="009F7467">
      <w:pPr>
        <w:autoSpaceDE w:val="0"/>
        <w:autoSpaceDN w:val="0"/>
        <w:adjustRightInd w:val="0"/>
        <w:spacing w:after="0" w:line="480" w:lineRule="auto"/>
        <w:rPr>
          <w:rFonts w:ascii="Times New Roman" w:hAnsi="Times New Roman" w:cs="Times New Roman"/>
          <w:sz w:val="24"/>
          <w:szCs w:val="24"/>
        </w:rPr>
      </w:pPr>
    </w:p>
    <w:p w14:paraId="3E44C4B9" w14:textId="77777777" w:rsidR="002D199A" w:rsidRDefault="002D199A" w:rsidP="009F7467">
      <w:pPr>
        <w:autoSpaceDE w:val="0"/>
        <w:autoSpaceDN w:val="0"/>
        <w:adjustRightInd w:val="0"/>
        <w:spacing w:after="0" w:line="480" w:lineRule="auto"/>
        <w:rPr>
          <w:rFonts w:ascii="Times New Roman" w:hAnsi="Times New Roman" w:cs="Times New Roman"/>
          <w:i/>
          <w:sz w:val="24"/>
          <w:szCs w:val="24"/>
        </w:rPr>
      </w:pPr>
      <w:r w:rsidRPr="002D199A">
        <w:rPr>
          <w:rFonts w:ascii="Times New Roman" w:hAnsi="Times New Roman" w:cs="Times New Roman"/>
          <w:i/>
          <w:sz w:val="24"/>
          <w:szCs w:val="24"/>
        </w:rPr>
        <w:t xml:space="preserve">13.  What is the estimated annual cost burden to respondents or record keepers resulting from this information collection request (excluding the value of the hour burden in Question 12 above)? </w:t>
      </w:r>
    </w:p>
    <w:p w14:paraId="64FF15A1" w14:textId="77777777" w:rsidR="002D199A" w:rsidRDefault="002D199A" w:rsidP="009F7467">
      <w:pPr>
        <w:autoSpaceDE w:val="0"/>
        <w:autoSpaceDN w:val="0"/>
        <w:adjustRightInd w:val="0"/>
        <w:spacing w:after="0" w:line="480" w:lineRule="auto"/>
        <w:ind w:firstLine="720"/>
        <w:rPr>
          <w:rFonts w:ascii="Times New Roman" w:hAnsi="Times New Roman" w:cs="Times New Roman"/>
          <w:sz w:val="24"/>
          <w:szCs w:val="24"/>
        </w:rPr>
      </w:pPr>
      <w:r w:rsidRPr="002D199A">
        <w:rPr>
          <w:rFonts w:ascii="Times New Roman" w:hAnsi="Times New Roman" w:cs="Times New Roman"/>
          <w:sz w:val="24"/>
          <w:szCs w:val="24"/>
        </w:rPr>
        <w:t>There is no cost</w:t>
      </w:r>
      <w:r>
        <w:rPr>
          <w:rFonts w:ascii="Times New Roman" w:hAnsi="Times New Roman" w:cs="Times New Roman"/>
          <w:sz w:val="24"/>
          <w:szCs w:val="24"/>
        </w:rPr>
        <w:t xml:space="preserve"> burden to respondents or record keepers associated with this collection beyond the hour burden listed in Question 12. </w:t>
      </w:r>
    </w:p>
    <w:p w14:paraId="28EDBCE6" w14:textId="77777777" w:rsidR="002D199A" w:rsidRPr="002D199A" w:rsidRDefault="002D199A" w:rsidP="009F7467">
      <w:pPr>
        <w:autoSpaceDE w:val="0"/>
        <w:autoSpaceDN w:val="0"/>
        <w:adjustRightInd w:val="0"/>
        <w:spacing w:after="0" w:line="480" w:lineRule="auto"/>
        <w:ind w:firstLine="720"/>
        <w:rPr>
          <w:rFonts w:ascii="Times New Roman" w:hAnsi="Times New Roman" w:cs="Times New Roman"/>
          <w:sz w:val="24"/>
          <w:szCs w:val="24"/>
        </w:rPr>
      </w:pPr>
    </w:p>
    <w:p w14:paraId="43747D40" w14:textId="77777777" w:rsidR="0048576D" w:rsidRDefault="002D199A" w:rsidP="009F7467">
      <w:pPr>
        <w:autoSpaceDE w:val="0"/>
        <w:autoSpaceDN w:val="0"/>
        <w:adjustRightInd w:val="0"/>
        <w:spacing w:after="0" w:line="480" w:lineRule="auto"/>
        <w:rPr>
          <w:rFonts w:ascii="Times New Roman" w:hAnsi="Times New Roman" w:cs="Times New Roman"/>
          <w:i/>
          <w:sz w:val="24"/>
          <w:szCs w:val="24"/>
        </w:rPr>
      </w:pPr>
      <w:r w:rsidRPr="002D199A">
        <w:rPr>
          <w:rFonts w:ascii="Times New Roman" w:hAnsi="Times New Roman" w:cs="Times New Roman"/>
          <w:i/>
          <w:sz w:val="24"/>
          <w:szCs w:val="24"/>
        </w:rPr>
        <w:t xml:space="preserve">14.  What is the annualized cost to the Federal Government? </w:t>
      </w:r>
    </w:p>
    <w:p w14:paraId="66F5D4D8" w14:textId="639B9AFD" w:rsidR="002D199A" w:rsidRPr="0048576D" w:rsidRDefault="007D1C4E" w:rsidP="009F7467">
      <w:pPr>
        <w:autoSpaceDE w:val="0"/>
        <w:autoSpaceDN w:val="0"/>
        <w:adjustRightInd w:val="0"/>
        <w:spacing w:after="0" w:line="480" w:lineRule="auto"/>
        <w:ind w:firstLine="720"/>
        <w:rPr>
          <w:rFonts w:ascii="Times New Roman" w:hAnsi="Times New Roman" w:cs="Times New Roman"/>
          <w:i/>
          <w:sz w:val="24"/>
          <w:szCs w:val="24"/>
        </w:rPr>
      </w:pPr>
      <w:r>
        <w:rPr>
          <w:rFonts w:ascii="Times New Roman" w:hAnsi="Times New Roman" w:cs="Times New Roman"/>
          <w:sz w:val="24"/>
          <w:szCs w:val="24"/>
        </w:rPr>
        <w:t>Th</w:t>
      </w:r>
      <w:r w:rsidRPr="007D1C4E">
        <w:rPr>
          <w:rFonts w:ascii="Times New Roman" w:hAnsi="Times New Roman" w:cs="Times New Roman"/>
          <w:sz w:val="24"/>
          <w:szCs w:val="24"/>
        </w:rPr>
        <w:t>e majority of costs will be due to the processing of meeting requests by Senior Administrative Staff.   Using a representative wage rate of $30 per hour at 15 minutes per meeting</w:t>
      </w:r>
      <w:r>
        <w:rPr>
          <w:rFonts w:ascii="Times New Roman" w:hAnsi="Times New Roman" w:cs="Times New Roman"/>
          <w:sz w:val="24"/>
          <w:szCs w:val="24"/>
        </w:rPr>
        <w:t>, it is e</w:t>
      </w:r>
      <w:r w:rsidRPr="007D1C4E">
        <w:rPr>
          <w:rFonts w:ascii="Times New Roman" w:hAnsi="Times New Roman" w:cs="Times New Roman"/>
          <w:sz w:val="24"/>
          <w:szCs w:val="24"/>
        </w:rPr>
        <w:t>stimate</w:t>
      </w:r>
      <w:r>
        <w:rPr>
          <w:rFonts w:ascii="Times New Roman" w:hAnsi="Times New Roman" w:cs="Times New Roman"/>
          <w:sz w:val="24"/>
          <w:szCs w:val="24"/>
        </w:rPr>
        <w:t>d</w:t>
      </w:r>
      <w:r w:rsidRPr="007D1C4E">
        <w:rPr>
          <w:rFonts w:ascii="Times New Roman" w:hAnsi="Times New Roman" w:cs="Times New Roman"/>
          <w:sz w:val="24"/>
          <w:szCs w:val="24"/>
        </w:rPr>
        <w:t xml:space="preserve"> it will cost the Federal Government $30 x .25 (1/4 an hour) x 400 meetings a year, which equals $3000 annually.</w:t>
      </w:r>
    </w:p>
    <w:p w14:paraId="7FF33F14" w14:textId="77777777" w:rsidR="002D199A" w:rsidRPr="002D199A" w:rsidRDefault="002D199A" w:rsidP="009F7467">
      <w:pPr>
        <w:autoSpaceDE w:val="0"/>
        <w:autoSpaceDN w:val="0"/>
        <w:adjustRightInd w:val="0"/>
        <w:spacing w:after="0" w:line="480" w:lineRule="auto"/>
        <w:rPr>
          <w:rFonts w:ascii="Times New Roman" w:hAnsi="Times New Roman" w:cs="Times New Roman"/>
          <w:sz w:val="24"/>
          <w:szCs w:val="24"/>
        </w:rPr>
      </w:pPr>
    </w:p>
    <w:p w14:paraId="31C7CF96" w14:textId="77777777" w:rsidR="002D199A" w:rsidRPr="0048576D" w:rsidRDefault="002D199A" w:rsidP="009F7467">
      <w:pPr>
        <w:autoSpaceDE w:val="0"/>
        <w:autoSpaceDN w:val="0"/>
        <w:adjustRightInd w:val="0"/>
        <w:spacing w:after="0" w:line="480" w:lineRule="auto"/>
        <w:rPr>
          <w:rFonts w:ascii="Times New Roman" w:hAnsi="Times New Roman" w:cs="Times New Roman"/>
          <w:i/>
          <w:sz w:val="24"/>
          <w:szCs w:val="24"/>
        </w:rPr>
      </w:pPr>
      <w:r w:rsidRPr="002D199A">
        <w:rPr>
          <w:rFonts w:ascii="Times New Roman" w:hAnsi="Times New Roman" w:cs="Times New Roman"/>
          <w:i/>
          <w:sz w:val="24"/>
          <w:szCs w:val="24"/>
        </w:rPr>
        <w:t xml:space="preserve">15.  What is the reason for any program changes or adjustments reported? </w:t>
      </w:r>
    </w:p>
    <w:p w14:paraId="597387EE" w14:textId="400FD2B2" w:rsidR="002D199A" w:rsidRPr="002D199A" w:rsidRDefault="000E5DDB" w:rsidP="009F7467">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Renewed and revised to reflect collection through an online electronic form</w:t>
      </w:r>
      <w:r w:rsidR="002D199A">
        <w:rPr>
          <w:rFonts w:ascii="Times New Roman" w:hAnsi="Times New Roman" w:cs="Times New Roman"/>
          <w:sz w:val="24"/>
          <w:szCs w:val="24"/>
        </w:rPr>
        <w:t>.</w:t>
      </w:r>
    </w:p>
    <w:p w14:paraId="40329884" w14:textId="77777777" w:rsidR="002D199A" w:rsidRPr="002D199A" w:rsidRDefault="002D199A" w:rsidP="009F7467">
      <w:pPr>
        <w:autoSpaceDE w:val="0"/>
        <w:autoSpaceDN w:val="0"/>
        <w:adjustRightInd w:val="0"/>
        <w:spacing w:after="0" w:line="480" w:lineRule="auto"/>
        <w:rPr>
          <w:rFonts w:ascii="Times New Roman" w:hAnsi="Times New Roman" w:cs="Times New Roman"/>
          <w:sz w:val="24"/>
          <w:szCs w:val="24"/>
        </w:rPr>
      </w:pPr>
    </w:p>
    <w:p w14:paraId="7011DEBC" w14:textId="77777777" w:rsidR="002D199A" w:rsidRDefault="002D199A" w:rsidP="009F7467">
      <w:pPr>
        <w:autoSpaceDE w:val="0"/>
        <w:autoSpaceDN w:val="0"/>
        <w:adjustRightInd w:val="0"/>
        <w:spacing w:after="0" w:line="480" w:lineRule="auto"/>
        <w:rPr>
          <w:rFonts w:ascii="Times New Roman" w:hAnsi="Times New Roman" w:cs="Times New Roman"/>
          <w:i/>
          <w:sz w:val="24"/>
          <w:szCs w:val="24"/>
        </w:rPr>
      </w:pPr>
      <w:r w:rsidRPr="002D199A">
        <w:rPr>
          <w:rFonts w:ascii="Times New Roman" w:hAnsi="Times New Roman" w:cs="Times New Roman"/>
          <w:i/>
          <w:sz w:val="24"/>
          <w:szCs w:val="24"/>
        </w:rPr>
        <w:t xml:space="preserve">16.  Outline plans for tabulation and publication for collections of information whose results will be published. </w:t>
      </w:r>
    </w:p>
    <w:p w14:paraId="653FB90B" w14:textId="401091C3" w:rsidR="002D199A" w:rsidRPr="002D199A" w:rsidRDefault="002D199A" w:rsidP="009F7467">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information collected populates OIRA’s docket of </w:t>
      </w:r>
      <w:r w:rsidR="00A5008D">
        <w:rPr>
          <w:rFonts w:ascii="Times New Roman" w:hAnsi="Times New Roman" w:cs="Times New Roman"/>
          <w:sz w:val="24"/>
          <w:szCs w:val="24"/>
        </w:rPr>
        <w:t xml:space="preserve">Executive Order </w:t>
      </w:r>
      <w:r>
        <w:rPr>
          <w:rFonts w:ascii="Times New Roman" w:hAnsi="Times New Roman" w:cs="Times New Roman"/>
          <w:sz w:val="24"/>
          <w:szCs w:val="24"/>
        </w:rPr>
        <w:t>12866 meetings</w:t>
      </w:r>
      <w:r w:rsidR="00424561">
        <w:rPr>
          <w:rFonts w:ascii="Times New Roman" w:hAnsi="Times New Roman" w:cs="Times New Roman"/>
          <w:sz w:val="24"/>
          <w:szCs w:val="24"/>
        </w:rPr>
        <w:t xml:space="preserve"> and calendar of prospective meetings</w:t>
      </w:r>
      <w:r>
        <w:rPr>
          <w:rFonts w:ascii="Times New Roman" w:hAnsi="Times New Roman" w:cs="Times New Roman"/>
          <w:sz w:val="24"/>
          <w:szCs w:val="24"/>
        </w:rPr>
        <w:t xml:space="preserve">. The docket </w:t>
      </w:r>
      <w:r w:rsidR="00424561">
        <w:rPr>
          <w:rFonts w:ascii="Times New Roman" w:hAnsi="Times New Roman" w:cs="Times New Roman"/>
          <w:sz w:val="24"/>
          <w:szCs w:val="24"/>
        </w:rPr>
        <w:t>and calendar are</w:t>
      </w:r>
      <w:r>
        <w:rPr>
          <w:rFonts w:ascii="Times New Roman" w:hAnsi="Times New Roman" w:cs="Times New Roman"/>
          <w:sz w:val="24"/>
          <w:szCs w:val="24"/>
        </w:rPr>
        <w:t xml:space="preserve"> publicly posted at RegInfo.gov pursuant to Executive Order 12866 disclosure requirements. </w:t>
      </w:r>
    </w:p>
    <w:p w14:paraId="58AAC205" w14:textId="77777777" w:rsidR="002D199A" w:rsidRPr="002D199A" w:rsidRDefault="002D199A" w:rsidP="009F7467">
      <w:pPr>
        <w:autoSpaceDE w:val="0"/>
        <w:autoSpaceDN w:val="0"/>
        <w:adjustRightInd w:val="0"/>
        <w:spacing w:after="0" w:line="480" w:lineRule="auto"/>
        <w:rPr>
          <w:rFonts w:ascii="Times New Roman" w:hAnsi="Times New Roman" w:cs="Times New Roman"/>
          <w:sz w:val="24"/>
          <w:szCs w:val="24"/>
        </w:rPr>
      </w:pPr>
    </w:p>
    <w:p w14:paraId="29E230A8" w14:textId="77777777" w:rsidR="002D199A" w:rsidRDefault="002D199A" w:rsidP="009F7467">
      <w:pPr>
        <w:autoSpaceDE w:val="0"/>
        <w:autoSpaceDN w:val="0"/>
        <w:adjustRightInd w:val="0"/>
        <w:spacing w:after="0" w:line="480" w:lineRule="auto"/>
        <w:rPr>
          <w:rFonts w:ascii="Times New Roman" w:hAnsi="Times New Roman" w:cs="Times New Roman"/>
          <w:i/>
          <w:sz w:val="24"/>
          <w:szCs w:val="24"/>
        </w:rPr>
      </w:pPr>
      <w:r w:rsidRPr="002D199A">
        <w:rPr>
          <w:rFonts w:ascii="Times New Roman" w:hAnsi="Times New Roman" w:cs="Times New Roman"/>
          <w:i/>
          <w:sz w:val="24"/>
          <w:szCs w:val="24"/>
        </w:rPr>
        <w:t xml:space="preserve">17.  If seeking approval to not display the expiration date for OMB approval of this information collection, what are the reasons that the display would be inappropriate? </w:t>
      </w:r>
    </w:p>
    <w:p w14:paraId="47A31777" w14:textId="77777777" w:rsidR="007B06F4" w:rsidRPr="002D199A" w:rsidRDefault="007B06F4" w:rsidP="009F7467">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OIRA will display the expiration date for OMB approval of this information collection. </w:t>
      </w:r>
    </w:p>
    <w:p w14:paraId="56C81C5A" w14:textId="77777777" w:rsidR="007B06F4" w:rsidRDefault="007B06F4" w:rsidP="009F7467">
      <w:pPr>
        <w:autoSpaceDE w:val="0"/>
        <w:autoSpaceDN w:val="0"/>
        <w:adjustRightInd w:val="0"/>
        <w:spacing w:after="0" w:line="480" w:lineRule="auto"/>
        <w:rPr>
          <w:rFonts w:ascii="Times New Roman" w:hAnsi="Times New Roman" w:cs="Times New Roman"/>
          <w:i/>
          <w:sz w:val="24"/>
          <w:szCs w:val="24"/>
        </w:rPr>
      </w:pPr>
    </w:p>
    <w:p w14:paraId="55F486A8" w14:textId="77777777" w:rsidR="002D199A" w:rsidRPr="002D199A" w:rsidRDefault="002D199A" w:rsidP="009F7467">
      <w:pPr>
        <w:autoSpaceDE w:val="0"/>
        <w:autoSpaceDN w:val="0"/>
        <w:adjustRightInd w:val="0"/>
        <w:spacing w:after="0" w:line="480" w:lineRule="auto"/>
        <w:rPr>
          <w:rFonts w:ascii="Times New Roman" w:hAnsi="Times New Roman" w:cs="Times New Roman"/>
          <w:i/>
          <w:sz w:val="24"/>
          <w:szCs w:val="24"/>
        </w:rPr>
      </w:pPr>
      <w:r w:rsidRPr="002D199A">
        <w:rPr>
          <w:rFonts w:ascii="Times New Roman" w:hAnsi="Times New Roman" w:cs="Times New Roman"/>
          <w:i/>
          <w:sz w:val="24"/>
          <w:szCs w:val="24"/>
        </w:rPr>
        <w:t xml:space="preserve">18.  What are the exceptions to the certification statement? </w:t>
      </w:r>
    </w:p>
    <w:p w14:paraId="20DEAC55" w14:textId="77777777" w:rsidR="002D199A" w:rsidRDefault="007B06F4" w:rsidP="009F7467">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There are no exceptions to the certification statement. </w:t>
      </w:r>
    </w:p>
    <w:p w14:paraId="1985EF6E" w14:textId="77777777" w:rsidR="007B06F4" w:rsidRDefault="007B06F4" w:rsidP="009F7467">
      <w:pPr>
        <w:autoSpaceDE w:val="0"/>
        <w:autoSpaceDN w:val="0"/>
        <w:adjustRightInd w:val="0"/>
        <w:spacing w:after="0" w:line="480" w:lineRule="auto"/>
        <w:rPr>
          <w:rFonts w:ascii="Times New Roman" w:hAnsi="Times New Roman" w:cs="Times New Roman"/>
          <w:sz w:val="24"/>
          <w:szCs w:val="24"/>
        </w:rPr>
      </w:pPr>
    </w:p>
    <w:p w14:paraId="1F9C4595" w14:textId="77777777" w:rsidR="007D1C4E" w:rsidRPr="002D199A" w:rsidRDefault="007D1C4E" w:rsidP="009F7467">
      <w:pPr>
        <w:autoSpaceDE w:val="0"/>
        <w:autoSpaceDN w:val="0"/>
        <w:adjustRightInd w:val="0"/>
        <w:spacing w:after="0" w:line="480" w:lineRule="auto"/>
        <w:rPr>
          <w:rFonts w:ascii="Times New Roman" w:hAnsi="Times New Roman" w:cs="Times New Roman"/>
          <w:sz w:val="24"/>
          <w:szCs w:val="24"/>
        </w:rPr>
      </w:pPr>
    </w:p>
    <w:p w14:paraId="423F0B6E" w14:textId="77777777" w:rsidR="002D199A" w:rsidRPr="002D199A" w:rsidRDefault="002D199A" w:rsidP="009F7467">
      <w:pPr>
        <w:autoSpaceDE w:val="0"/>
        <w:autoSpaceDN w:val="0"/>
        <w:adjustRightInd w:val="0"/>
        <w:spacing w:after="0" w:line="480" w:lineRule="auto"/>
        <w:rPr>
          <w:rFonts w:ascii="Times New Roman" w:hAnsi="Times New Roman" w:cs="Times New Roman"/>
          <w:b/>
          <w:bCs/>
          <w:sz w:val="24"/>
          <w:szCs w:val="24"/>
        </w:rPr>
      </w:pPr>
      <w:r w:rsidRPr="002D199A">
        <w:rPr>
          <w:rFonts w:ascii="Times New Roman" w:hAnsi="Times New Roman" w:cs="Times New Roman"/>
          <w:b/>
          <w:bCs/>
          <w:sz w:val="24"/>
          <w:szCs w:val="24"/>
        </w:rPr>
        <w:t xml:space="preserve">B.  </w:t>
      </w:r>
      <w:r w:rsidRPr="002D199A">
        <w:rPr>
          <w:rFonts w:ascii="Times New Roman" w:hAnsi="Times New Roman" w:cs="Times New Roman"/>
          <w:b/>
          <w:bCs/>
          <w:sz w:val="24"/>
          <w:szCs w:val="24"/>
          <w:u w:val="single"/>
        </w:rPr>
        <w:t>Collections of Information Employing Statistical Methods</w:t>
      </w:r>
      <w:r w:rsidRPr="002D199A">
        <w:rPr>
          <w:rFonts w:ascii="Times New Roman" w:hAnsi="Times New Roman" w:cs="Times New Roman"/>
          <w:b/>
          <w:bCs/>
          <w:sz w:val="24"/>
          <w:szCs w:val="24"/>
        </w:rPr>
        <w:t>.</w:t>
      </w:r>
    </w:p>
    <w:p w14:paraId="07A644D8" w14:textId="77777777" w:rsidR="002D199A" w:rsidRPr="002D199A" w:rsidRDefault="002D199A" w:rsidP="009F7467">
      <w:pPr>
        <w:autoSpaceDE w:val="0"/>
        <w:autoSpaceDN w:val="0"/>
        <w:adjustRightInd w:val="0"/>
        <w:spacing w:after="0" w:line="480" w:lineRule="auto"/>
        <w:rPr>
          <w:rFonts w:ascii="Times New Roman" w:hAnsi="Times New Roman" w:cs="Times New Roman"/>
          <w:sz w:val="24"/>
          <w:szCs w:val="24"/>
        </w:rPr>
      </w:pPr>
    </w:p>
    <w:p w14:paraId="10ABC9B2" w14:textId="77777777" w:rsidR="002D199A" w:rsidRPr="002D199A" w:rsidRDefault="002D199A" w:rsidP="009F7467">
      <w:pPr>
        <w:autoSpaceDE w:val="0"/>
        <w:autoSpaceDN w:val="0"/>
        <w:adjustRightInd w:val="0"/>
        <w:spacing w:after="0" w:line="480" w:lineRule="auto"/>
        <w:rPr>
          <w:rFonts w:ascii="Times New Roman" w:hAnsi="Times New Roman" w:cs="Times New Roman"/>
          <w:sz w:val="24"/>
          <w:szCs w:val="24"/>
        </w:rPr>
      </w:pPr>
      <w:r w:rsidRPr="002D199A">
        <w:rPr>
          <w:rFonts w:ascii="Times New Roman" w:hAnsi="Times New Roman" w:cs="Times New Roman"/>
          <w:sz w:val="24"/>
          <w:szCs w:val="24"/>
        </w:rPr>
        <w:t xml:space="preserve">This collection does not employ statistical methods. </w:t>
      </w:r>
    </w:p>
    <w:p w14:paraId="2965601F" w14:textId="77777777" w:rsidR="002D199A" w:rsidRPr="009C5B1A" w:rsidRDefault="002D199A" w:rsidP="009F7467">
      <w:pPr>
        <w:autoSpaceDE w:val="0"/>
        <w:autoSpaceDN w:val="0"/>
        <w:adjustRightInd w:val="0"/>
        <w:spacing w:after="0" w:line="480" w:lineRule="auto"/>
        <w:rPr>
          <w:rFonts w:ascii="Times New Roman" w:hAnsi="Times New Roman" w:cs="Times New Roman"/>
          <w:sz w:val="24"/>
          <w:szCs w:val="24"/>
        </w:rPr>
      </w:pPr>
    </w:p>
    <w:sectPr w:rsidR="002D199A" w:rsidRPr="009C5B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77474"/>
    <w:multiLevelType w:val="hybridMultilevel"/>
    <w:tmpl w:val="B9EC4A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262F1DAC"/>
    <w:multiLevelType w:val="hybridMultilevel"/>
    <w:tmpl w:val="CA662B4A"/>
    <w:lvl w:ilvl="0" w:tplc="8FCAC9DE">
      <w:start w:val="1"/>
      <w:numFmt w:val="low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
    <w:nsid w:val="2DCB7999"/>
    <w:multiLevelType w:val="hybridMultilevel"/>
    <w:tmpl w:val="38B4C342"/>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5042592"/>
    <w:multiLevelType w:val="multilevel"/>
    <w:tmpl w:val="0B46F138"/>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4">
    <w:nsid w:val="44135726"/>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5">
    <w:nsid w:val="50E645FA"/>
    <w:multiLevelType w:val="hybridMultilevel"/>
    <w:tmpl w:val="556EC81E"/>
    <w:lvl w:ilvl="0" w:tplc="72A48FC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3AB7E4F"/>
    <w:multiLevelType w:val="hybridMultilevel"/>
    <w:tmpl w:val="F5CA112C"/>
    <w:lvl w:ilvl="0" w:tplc="A93266FA">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6F6430D7"/>
    <w:multiLevelType w:val="hybridMultilevel"/>
    <w:tmpl w:val="B608FD6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0"/>
  </w:num>
  <w:num w:numId="3">
    <w:abstractNumId w:val="6"/>
  </w:num>
  <w:num w:numId="4">
    <w:abstractNumId w:val="4"/>
  </w:num>
  <w:num w:numId="5">
    <w:abstractNumId w:val="1"/>
  </w:num>
  <w:num w:numId="6">
    <w:abstractNumId w:val="3"/>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2CD"/>
    <w:rsid w:val="000114F6"/>
    <w:rsid w:val="000304FD"/>
    <w:rsid w:val="000E5DDB"/>
    <w:rsid w:val="00157D36"/>
    <w:rsid w:val="00194725"/>
    <w:rsid w:val="00196AD0"/>
    <w:rsid w:val="001C6D28"/>
    <w:rsid w:val="001F1AFD"/>
    <w:rsid w:val="002D199A"/>
    <w:rsid w:val="00411329"/>
    <w:rsid w:val="00423F1D"/>
    <w:rsid w:val="00424561"/>
    <w:rsid w:val="0048576D"/>
    <w:rsid w:val="004C454E"/>
    <w:rsid w:val="00534C7B"/>
    <w:rsid w:val="005972CD"/>
    <w:rsid w:val="006349D7"/>
    <w:rsid w:val="007655FD"/>
    <w:rsid w:val="007B06F4"/>
    <w:rsid w:val="007D1C4E"/>
    <w:rsid w:val="00837D5E"/>
    <w:rsid w:val="0088776B"/>
    <w:rsid w:val="0094752B"/>
    <w:rsid w:val="00961A17"/>
    <w:rsid w:val="0099286D"/>
    <w:rsid w:val="009C5B1A"/>
    <w:rsid w:val="009C6304"/>
    <w:rsid w:val="009F7467"/>
    <w:rsid w:val="009F7503"/>
    <w:rsid w:val="00A5008D"/>
    <w:rsid w:val="00AD00A5"/>
    <w:rsid w:val="00AF342F"/>
    <w:rsid w:val="00B16286"/>
    <w:rsid w:val="00B43E2A"/>
    <w:rsid w:val="00B97940"/>
    <w:rsid w:val="00C25771"/>
    <w:rsid w:val="00CA7411"/>
    <w:rsid w:val="00D31D1A"/>
    <w:rsid w:val="00DA100F"/>
    <w:rsid w:val="00F359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F6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72CD"/>
    <w:pPr>
      <w:ind w:left="720"/>
      <w:contextualSpacing/>
    </w:pPr>
  </w:style>
  <w:style w:type="character" w:styleId="Hyperlink">
    <w:name w:val="Hyperlink"/>
    <w:basedOn w:val="DefaultParagraphFont"/>
    <w:uiPriority w:val="99"/>
    <w:unhideWhenUsed/>
    <w:rsid w:val="005972CD"/>
    <w:rPr>
      <w:color w:val="0000FF"/>
      <w:u w:val="single"/>
    </w:rPr>
  </w:style>
  <w:style w:type="character" w:styleId="FollowedHyperlink">
    <w:name w:val="FollowedHyperlink"/>
    <w:basedOn w:val="DefaultParagraphFont"/>
    <w:uiPriority w:val="99"/>
    <w:semiHidden/>
    <w:unhideWhenUsed/>
    <w:rsid w:val="0094752B"/>
    <w:rPr>
      <w:color w:val="954F72" w:themeColor="followedHyperlink"/>
      <w:u w:val="single"/>
    </w:rPr>
  </w:style>
  <w:style w:type="character" w:styleId="CommentReference">
    <w:name w:val="annotation reference"/>
    <w:basedOn w:val="DefaultParagraphFont"/>
    <w:uiPriority w:val="99"/>
    <w:semiHidden/>
    <w:unhideWhenUsed/>
    <w:rsid w:val="00AF342F"/>
    <w:rPr>
      <w:sz w:val="16"/>
      <w:szCs w:val="16"/>
    </w:rPr>
  </w:style>
  <w:style w:type="paragraph" w:styleId="CommentText">
    <w:name w:val="annotation text"/>
    <w:basedOn w:val="Normal"/>
    <w:link w:val="CommentTextChar"/>
    <w:uiPriority w:val="99"/>
    <w:semiHidden/>
    <w:unhideWhenUsed/>
    <w:rsid w:val="00AF342F"/>
    <w:pPr>
      <w:spacing w:line="240" w:lineRule="auto"/>
    </w:pPr>
    <w:rPr>
      <w:sz w:val="20"/>
      <w:szCs w:val="20"/>
    </w:rPr>
  </w:style>
  <w:style w:type="character" w:customStyle="1" w:styleId="CommentTextChar">
    <w:name w:val="Comment Text Char"/>
    <w:basedOn w:val="DefaultParagraphFont"/>
    <w:link w:val="CommentText"/>
    <w:uiPriority w:val="99"/>
    <w:semiHidden/>
    <w:rsid w:val="00AF342F"/>
    <w:rPr>
      <w:sz w:val="20"/>
      <w:szCs w:val="20"/>
    </w:rPr>
  </w:style>
  <w:style w:type="paragraph" w:styleId="CommentSubject">
    <w:name w:val="annotation subject"/>
    <w:basedOn w:val="CommentText"/>
    <w:next w:val="CommentText"/>
    <w:link w:val="CommentSubjectChar"/>
    <w:uiPriority w:val="99"/>
    <w:semiHidden/>
    <w:unhideWhenUsed/>
    <w:rsid w:val="00AF342F"/>
    <w:rPr>
      <w:b/>
      <w:bCs/>
    </w:rPr>
  </w:style>
  <w:style w:type="character" w:customStyle="1" w:styleId="CommentSubjectChar">
    <w:name w:val="Comment Subject Char"/>
    <w:basedOn w:val="CommentTextChar"/>
    <w:link w:val="CommentSubject"/>
    <w:uiPriority w:val="99"/>
    <w:semiHidden/>
    <w:rsid w:val="00AF342F"/>
    <w:rPr>
      <w:b/>
      <w:bCs/>
      <w:sz w:val="20"/>
      <w:szCs w:val="20"/>
    </w:rPr>
  </w:style>
  <w:style w:type="paragraph" w:styleId="BalloonText">
    <w:name w:val="Balloon Text"/>
    <w:basedOn w:val="Normal"/>
    <w:link w:val="BalloonTextChar"/>
    <w:uiPriority w:val="99"/>
    <w:semiHidden/>
    <w:unhideWhenUsed/>
    <w:rsid w:val="00AF34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342F"/>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72CD"/>
    <w:pPr>
      <w:ind w:left="720"/>
      <w:contextualSpacing/>
    </w:pPr>
  </w:style>
  <w:style w:type="character" w:styleId="Hyperlink">
    <w:name w:val="Hyperlink"/>
    <w:basedOn w:val="DefaultParagraphFont"/>
    <w:uiPriority w:val="99"/>
    <w:unhideWhenUsed/>
    <w:rsid w:val="005972CD"/>
    <w:rPr>
      <w:color w:val="0000FF"/>
      <w:u w:val="single"/>
    </w:rPr>
  </w:style>
  <w:style w:type="character" w:styleId="FollowedHyperlink">
    <w:name w:val="FollowedHyperlink"/>
    <w:basedOn w:val="DefaultParagraphFont"/>
    <w:uiPriority w:val="99"/>
    <w:semiHidden/>
    <w:unhideWhenUsed/>
    <w:rsid w:val="0094752B"/>
    <w:rPr>
      <w:color w:val="954F72" w:themeColor="followedHyperlink"/>
      <w:u w:val="single"/>
    </w:rPr>
  </w:style>
  <w:style w:type="character" w:styleId="CommentReference">
    <w:name w:val="annotation reference"/>
    <w:basedOn w:val="DefaultParagraphFont"/>
    <w:uiPriority w:val="99"/>
    <w:semiHidden/>
    <w:unhideWhenUsed/>
    <w:rsid w:val="00AF342F"/>
    <w:rPr>
      <w:sz w:val="16"/>
      <w:szCs w:val="16"/>
    </w:rPr>
  </w:style>
  <w:style w:type="paragraph" w:styleId="CommentText">
    <w:name w:val="annotation text"/>
    <w:basedOn w:val="Normal"/>
    <w:link w:val="CommentTextChar"/>
    <w:uiPriority w:val="99"/>
    <w:semiHidden/>
    <w:unhideWhenUsed/>
    <w:rsid w:val="00AF342F"/>
    <w:pPr>
      <w:spacing w:line="240" w:lineRule="auto"/>
    </w:pPr>
    <w:rPr>
      <w:sz w:val="20"/>
      <w:szCs w:val="20"/>
    </w:rPr>
  </w:style>
  <w:style w:type="character" w:customStyle="1" w:styleId="CommentTextChar">
    <w:name w:val="Comment Text Char"/>
    <w:basedOn w:val="DefaultParagraphFont"/>
    <w:link w:val="CommentText"/>
    <w:uiPriority w:val="99"/>
    <w:semiHidden/>
    <w:rsid w:val="00AF342F"/>
    <w:rPr>
      <w:sz w:val="20"/>
      <w:szCs w:val="20"/>
    </w:rPr>
  </w:style>
  <w:style w:type="paragraph" w:styleId="CommentSubject">
    <w:name w:val="annotation subject"/>
    <w:basedOn w:val="CommentText"/>
    <w:next w:val="CommentText"/>
    <w:link w:val="CommentSubjectChar"/>
    <w:uiPriority w:val="99"/>
    <w:semiHidden/>
    <w:unhideWhenUsed/>
    <w:rsid w:val="00AF342F"/>
    <w:rPr>
      <w:b/>
      <w:bCs/>
    </w:rPr>
  </w:style>
  <w:style w:type="character" w:customStyle="1" w:styleId="CommentSubjectChar">
    <w:name w:val="Comment Subject Char"/>
    <w:basedOn w:val="CommentTextChar"/>
    <w:link w:val="CommentSubject"/>
    <w:uiPriority w:val="99"/>
    <w:semiHidden/>
    <w:rsid w:val="00AF342F"/>
    <w:rPr>
      <w:b/>
      <w:bCs/>
      <w:sz w:val="20"/>
      <w:szCs w:val="20"/>
    </w:rPr>
  </w:style>
  <w:style w:type="paragraph" w:styleId="BalloonText">
    <w:name w:val="Balloon Text"/>
    <w:basedOn w:val="Normal"/>
    <w:link w:val="BalloonTextChar"/>
    <w:uiPriority w:val="99"/>
    <w:semiHidden/>
    <w:unhideWhenUsed/>
    <w:rsid w:val="00AF34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34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164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hitehouse.gov/omb/oira" TargetMode="External"/><Relationship Id="rId3" Type="http://schemas.openxmlformats.org/officeDocument/2006/relationships/styles" Target="styles.xml"/><Relationship Id="rId7" Type="http://schemas.openxmlformats.org/officeDocument/2006/relationships/hyperlink" Target="http://www.Reginfo.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BDDDB-425C-47C7-83E7-1D331AE3A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1617</Words>
  <Characters>9219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OMB</Company>
  <LinksUpToDate>false</LinksUpToDate>
  <CharactersWithSpaces>10815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kubicki, paul (Intern)</dc:creator>
  <cp:keywords/>
  <dc:description/>
  <cp:lastModifiedBy>SYSTEM</cp:lastModifiedBy>
  <cp:revision>2</cp:revision>
  <cp:lastPrinted>2015-12-14T16:28:00Z</cp:lastPrinted>
  <dcterms:created xsi:type="dcterms:W3CDTF">2019-06-12T14:52:00Z</dcterms:created>
  <dcterms:modified xsi:type="dcterms:W3CDTF">2019-06-12T14:52:00Z</dcterms:modified>
</cp:coreProperties>
</file>