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97" w:rsidRPr="003C5A44" w:rsidRDefault="00473497" w:rsidP="003C5A44">
      <w:pPr>
        <w:spacing w:line="480" w:lineRule="auto"/>
        <w:contextualSpacing/>
        <w:rPr>
          <w:rFonts w:ascii="Times New Roman" w:hAnsi="Times New Roman"/>
          <w:b/>
          <w:sz w:val="24"/>
          <w:szCs w:val="24"/>
        </w:rPr>
      </w:pPr>
      <w:bookmarkStart w:id="0" w:name="_GoBack"/>
      <w:bookmarkEnd w:id="0"/>
      <w:r w:rsidRPr="003C5A44">
        <w:rPr>
          <w:rFonts w:ascii="Times New Roman" w:hAnsi="Times New Roman"/>
          <w:b/>
          <w:sz w:val="24"/>
          <w:szCs w:val="24"/>
        </w:rPr>
        <w:t>BILLING CODE 3410-XY-P</w:t>
      </w:r>
    </w:p>
    <w:p w:rsidR="00710247" w:rsidRPr="003C5A44" w:rsidRDefault="00710247" w:rsidP="003C5A44">
      <w:pPr>
        <w:spacing w:line="480" w:lineRule="auto"/>
        <w:contextualSpacing/>
        <w:rPr>
          <w:rFonts w:ascii="Times New Roman" w:hAnsi="Times New Roman"/>
          <w:b/>
          <w:sz w:val="24"/>
          <w:szCs w:val="24"/>
        </w:rPr>
      </w:pPr>
      <w:r w:rsidRPr="003C5A44">
        <w:rPr>
          <w:rFonts w:ascii="Times New Roman" w:hAnsi="Times New Roman"/>
          <w:b/>
          <w:sz w:val="24"/>
          <w:szCs w:val="24"/>
        </w:rPr>
        <w:t>DEPARTMENT OF AGRICULTURE</w:t>
      </w:r>
    </w:p>
    <w:p w:rsidR="008F6471" w:rsidRDefault="008F6471" w:rsidP="003C5A44">
      <w:pPr>
        <w:spacing w:line="480" w:lineRule="auto"/>
        <w:contextualSpacing/>
        <w:rPr>
          <w:rFonts w:ascii="Times New Roman" w:hAnsi="Times New Roman"/>
          <w:b/>
          <w:sz w:val="24"/>
          <w:szCs w:val="24"/>
        </w:rPr>
      </w:pPr>
    </w:p>
    <w:p w:rsidR="00710247" w:rsidRPr="003C5A44" w:rsidRDefault="00710247" w:rsidP="003C5A44">
      <w:pPr>
        <w:spacing w:line="480" w:lineRule="auto"/>
        <w:contextualSpacing/>
        <w:rPr>
          <w:rFonts w:ascii="Times New Roman" w:hAnsi="Times New Roman"/>
          <w:b/>
          <w:sz w:val="24"/>
          <w:szCs w:val="24"/>
        </w:rPr>
      </w:pPr>
      <w:r w:rsidRPr="003C5A44">
        <w:rPr>
          <w:rFonts w:ascii="Times New Roman" w:hAnsi="Times New Roman"/>
          <w:b/>
          <w:sz w:val="24"/>
          <w:szCs w:val="24"/>
        </w:rPr>
        <w:t xml:space="preserve">Rural </w:t>
      </w:r>
      <w:r w:rsidR="00473497" w:rsidRPr="003C5A44">
        <w:rPr>
          <w:rFonts w:ascii="Times New Roman" w:hAnsi="Times New Roman"/>
          <w:b/>
          <w:sz w:val="24"/>
          <w:szCs w:val="24"/>
        </w:rPr>
        <w:t>Housing</w:t>
      </w:r>
      <w:r w:rsidRPr="003C5A44">
        <w:rPr>
          <w:rFonts w:ascii="Times New Roman" w:hAnsi="Times New Roman"/>
          <w:b/>
          <w:sz w:val="24"/>
          <w:szCs w:val="24"/>
        </w:rPr>
        <w:t xml:space="preserve"> Service</w:t>
      </w:r>
    </w:p>
    <w:p w:rsidR="00154C99" w:rsidRPr="003C5A44" w:rsidRDefault="00154C99" w:rsidP="003C5A44">
      <w:pPr>
        <w:spacing w:line="480" w:lineRule="auto"/>
        <w:contextualSpacing/>
        <w:rPr>
          <w:rFonts w:ascii="Times New Roman" w:hAnsi="Times New Roman"/>
          <w:sz w:val="24"/>
          <w:szCs w:val="24"/>
        </w:rPr>
      </w:pPr>
    </w:p>
    <w:p w:rsidR="00710247" w:rsidRPr="008F6471" w:rsidRDefault="00710247" w:rsidP="003C5A44">
      <w:pPr>
        <w:spacing w:line="480" w:lineRule="auto"/>
        <w:contextualSpacing/>
        <w:rPr>
          <w:rFonts w:ascii="Times New Roman" w:hAnsi="Times New Roman"/>
          <w:b/>
          <w:sz w:val="24"/>
          <w:szCs w:val="24"/>
        </w:rPr>
      </w:pPr>
      <w:r w:rsidRPr="008F6471">
        <w:rPr>
          <w:rFonts w:ascii="Times New Roman" w:hAnsi="Times New Roman"/>
          <w:b/>
          <w:sz w:val="24"/>
          <w:szCs w:val="24"/>
        </w:rPr>
        <w:t>Information Collection Activity; Comment Request</w:t>
      </w:r>
    </w:p>
    <w:p w:rsidR="00710247" w:rsidRPr="003C5A44" w:rsidRDefault="00710247" w:rsidP="003C5A44">
      <w:pPr>
        <w:spacing w:line="480" w:lineRule="auto"/>
        <w:contextualSpacing/>
        <w:rPr>
          <w:rFonts w:ascii="Times New Roman" w:hAnsi="Times New Roman"/>
          <w:sz w:val="24"/>
          <w:szCs w:val="24"/>
        </w:rPr>
      </w:pPr>
    </w:p>
    <w:p w:rsidR="00710247"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b/>
          <w:sz w:val="24"/>
          <w:szCs w:val="24"/>
        </w:rPr>
        <w:t>AGENCY</w:t>
      </w:r>
      <w:r w:rsidRPr="003C5A44">
        <w:rPr>
          <w:rFonts w:ascii="Times New Roman" w:hAnsi="Times New Roman"/>
          <w:sz w:val="24"/>
          <w:szCs w:val="24"/>
        </w:rPr>
        <w:t xml:space="preserve">:  </w:t>
      </w:r>
      <w:r w:rsidRPr="00190977">
        <w:rPr>
          <w:rFonts w:ascii="Times New Roman" w:hAnsi="Times New Roman"/>
          <w:sz w:val="24"/>
          <w:szCs w:val="24"/>
        </w:rPr>
        <w:t xml:space="preserve">Rural </w:t>
      </w:r>
      <w:r w:rsidR="002F5A1E" w:rsidRPr="00190977">
        <w:rPr>
          <w:rFonts w:ascii="Times New Roman" w:hAnsi="Times New Roman"/>
          <w:sz w:val="24"/>
          <w:szCs w:val="24"/>
        </w:rPr>
        <w:t xml:space="preserve">Housing </w:t>
      </w:r>
      <w:r w:rsidRPr="00190977">
        <w:rPr>
          <w:rFonts w:ascii="Times New Roman" w:hAnsi="Times New Roman"/>
          <w:sz w:val="24"/>
          <w:szCs w:val="24"/>
        </w:rPr>
        <w:t>Service, USDA</w:t>
      </w:r>
      <w:r w:rsidRPr="003C5A44">
        <w:rPr>
          <w:rFonts w:ascii="Times New Roman" w:hAnsi="Times New Roman"/>
          <w:sz w:val="24"/>
          <w:szCs w:val="24"/>
        </w:rPr>
        <w:t>.</w:t>
      </w:r>
    </w:p>
    <w:p w:rsidR="00154C99" w:rsidRPr="003C5A44" w:rsidRDefault="00154C99" w:rsidP="003C5A44">
      <w:pPr>
        <w:spacing w:line="480" w:lineRule="auto"/>
        <w:contextualSpacing/>
        <w:rPr>
          <w:rFonts w:ascii="Times New Roman" w:hAnsi="Times New Roman"/>
          <w:b/>
          <w:sz w:val="24"/>
          <w:szCs w:val="24"/>
        </w:rPr>
      </w:pPr>
    </w:p>
    <w:p w:rsidR="00710247"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b/>
          <w:sz w:val="24"/>
          <w:szCs w:val="24"/>
        </w:rPr>
        <w:t>ACTION</w:t>
      </w:r>
      <w:r w:rsidRPr="003C5A44">
        <w:rPr>
          <w:rFonts w:ascii="Times New Roman" w:hAnsi="Times New Roman"/>
          <w:sz w:val="24"/>
          <w:szCs w:val="24"/>
        </w:rPr>
        <w:t xml:space="preserve">:  </w:t>
      </w:r>
      <w:r w:rsidRPr="00190977">
        <w:rPr>
          <w:rFonts w:ascii="Times New Roman" w:hAnsi="Times New Roman"/>
          <w:sz w:val="24"/>
          <w:szCs w:val="24"/>
        </w:rPr>
        <w:t>Notice</w:t>
      </w:r>
      <w:r w:rsidR="00227CB8" w:rsidRPr="00190977">
        <w:rPr>
          <w:rFonts w:ascii="Times New Roman" w:hAnsi="Times New Roman"/>
          <w:sz w:val="24"/>
          <w:szCs w:val="24"/>
        </w:rPr>
        <w:t>;</w:t>
      </w:r>
      <w:r w:rsidRPr="00190977">
        <w:rPr>
          <w:rFonts w:ascii="Times New Roman" w:hAnsi="Times New Roman"/>
          <w:sz w:val="24"/>
          <w:szCs w:val="24"/>
        </w:rPr>
        <w:t xml:space="preserve"> request for comments</w:t>
      </w:r>
      <w:r w:rsidRPr="003C5A44">
        <w:rPr>
          <w:rFonts w:ascii="Times New Roman" w:hAnsi="Times New Roman"/>
          <w:sz w:val="24"/>
          <w:szCs w:val="24"/>
        </w:rPr>
        <w:t>.</w:t>
      </w:r>
    </w:p>
    <w:p w:rsidR="00154C99" w:rsidRPr="003C5A44" w:rsidRDefault="00154C99" w:rsidP="003C5A44">
      <w:pPr>
        <w:spacing w:line="480" w:lineRule="auto"/>
        <w:contextualSpacing/>
        <w:rPr>
          <w:rFonts w:ascii="Times New Roman" w:hAnsi="Times New Roman"/>
          <w:b/>
          <w:sz w:val="24"/>
          <w:szCs w:val="24"/>
        </w:rPr>
      </w:pPr>
    </w:p>
    <w:p w:rsidR="00710247"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b/>
          <w:sz w:val="24"/>
          <w:szCs w:val="24"/>
        </w:rPr>
        <w:t>SUMMARY</w:t>
      </w:r>
      <w:r w:rsidRPr="003C5A44">
        <w:rPr>
          <w:rFonts w:ascii="Times New Roman" w:hAnsi="Times New Roman"/>
          <w:sz w:val="24"/>
          <w:szCs w:val="24"/>
        </w:rPr>
        <w:t xml:space="preserve">:  In accordance with the </w:t>
      </w:r>
      <w:r w:rsidR="00473497" w:rsidRPr="003C5A44">
        <w:rPr>
          <w:rFonts w:ascii="Times New Roman" w:hAnsi="Times New Roman"/>
          <w:sz w:val="24"/>
          <w:szCs w:val="24"/>
        </w:rPr>
        <w:t xml:space="preserve">Paperwork Reduction Act of 1995, the </w:t>
      </w:r>
      <w:r w:rsidRPr="003C5A44">
        <w:rPr>
          <w:rFonts w:ascii="Times New Roman" w:hAnsi="Times New Roman"/>
          <w:sz w:val="24"/>
          <w:szCs w:val="24"/>
        </w:rPr>
        <w:t xml:space="preserve">U.S. Department of Agriculture (USDA) Rural </w:t>
      </w:r>
      <w:r w:rsidR="00473497" w:rsidRPr="003C5A44">
        <w:rPr>
          <w:rFonts w:ascii="Times New Roman" w:hAnsi="Times New Roman"/>
          <w:sz w:val="24"/>
          <w:szCs w:val="24"/>
        </w:rPr>
        <w:t>Housing Service (RHS)</w:t>
      </w:r>
      <w:r w:rsidRPr="003C5A44">
        <w:rPr>
          <w:rFonts w:ascii="Times New Roman" w:hAnsi="Times New Roman"/>
          <w:sz w:val="24"/>
          <w:szCs w:val="24"/>
        </w:rPr>
        <w:t xml:space="preserve"> invites comments on this information collection for </w:t>
      </w:r>
      <w:r w:rsidR="001A575B">
        <w:rPr>
          <w:rFonts w:ascii="Times New Roman" w:hAnsi="Times New Roman"/>
          <w:sz w:val="24"/>
          <w:szCs w:val="24"/>
        </w:rPr>
        <w:t>Community Facilities Technical Assistance and Training Grant Program</w:t>
      </w:r>
      <w:r w:rsidR="00DC557B">
        <w:rPr>
          <w:rFonts w:ascii="Times New Roman" w:hAnsi="Times New Roman"/>
          <w:sz w:val="24"/>
          <w:szCs w:val="24"/>
        </w:rPr>
        <w:t xml:space="preserve">, </w:t>
      </w:r>
      <w:r w:rsidR="00DC557B" w:rsidRPr="003C5A44">
        <w:rPr>
          <w:rFonts w:ascii="Times New Roman" w:hAnsi="Times New Roman"/>
          <w:sz w:val="24"/>
          <w:szCs w:val="24"/>
        </w:rPr>
        <w:t>for which the Agency intends to request approval from the Office of Management and Budget (OMB) will be requested</w:t>
      </w:r>
      <w:r w:rsidR="00DC557B">
        <w:rPr>
          <w:rFonts w:ascii="Times New Roman" w:hAnsi="Times New Roman"/>
          <w:sz w:val="24"/>
          <w:szCs w:val="24"/>
        </w:rPr>
        <w:t>.  The</w:t>
      </w:r>
      <w:r w:rsidR="00DC557B" w:rsidRPr="001A575B">
        <w:rPr>
          <w:rFonts w:ascii="Times New Roman" w:hAnsi="Times New Roman"/>
          <w:sz w:val="24"/>
          <w:szCs w:val="24"/>
        </w:rPr>
        <w:t xml:space="preserve"> </w:t>
      </w:r>
      <w:r w:rsidR="001A575B" w:rsidRPr="001A575B">
        <w:rPr>
          <w:rFonts w:ascii="Times New Roman" w:hAnsi="Times New Roman"/>
          <w:color w:val="333333"/>
          <w:sz w:val="24"/>
          <w:szCs w:val="24"/>
        </w:rPr>
        <w:t xml:space="preserve">Community Facilities Technical Assistance and Training (TAT) is a competitive grant program which </w:t>
      </w:r>
      <w:r w:rsidR="00122124">
        <w:rPr>
          <w:rFonts w:ascii="Times New Roman" w:hAnsi="Times New Roman"/>
          <w:color w:val="333333"/>
          <w:sz w:val="24"/>
          <w:szCs w:val="24"/>
        </w:rPr>
        <w:t>RHS</w:t>
      </w:r>
      <w:r w:rsidR="001A575B" w:rsidRPr="001A575B">
        <w:rPr>
          <w:rFonts w:ascii="Times New Roman" w:hAnsi="Times New Roman"/>
          <w:color w:val="333333"/>
          <w:sz w:val="24"/>
          <w:szCs w:val="24"/>
        </w:rPr>
        <w:t xml:space="preserve"> administers.</w:t>
      </w:r>
      <w:r w:rsidR="00122124">
        <w:rPr>
          <w:rFonts w:ascii="Times New Roman" w:hAnsi="Times New Roman"/>
          <w:color w:val="333333"/>
          <w:sz w:val="24"/>
          <w:szCs w:val="24"/>
        </w:rPr>
        <w:tab/>
      </w:r>
      <w:r w:rsidR="001A575B" w:rsidRPr="001A575B">
        <w:rPr>
          <w:rFonts w:ascii="Times New Roman" w:hAnsi="Times New Roman"/>
          <w:color w:val="333333"/>
          <w:sz w:val="24"/>
          <w:szCs w:val="24"/>
        </w:rPr>
        <w:t xml:space="preserve"> Section 306 of the Consolidated Farm and Rural Development Act (CONACT)</w:t>
      </w:r>
      <w:r w:rsidR="00122124">
        <w:rPr>
          <w:rFonts w:ascii="Times New Roman" w:hAnsi="Times New Roman"/>
          <w:color w:val="333333"/>
          <w:sz w:val="24"/>
          <w:szCs w:val="24"/>
        </w:rPr>
        <w:t xml:space="preserve">, was amended by Section 6006 of the Agriculture Act of 2014 </w:t>
      </w:r>
      <w:r w:rsidR="001A575B" w:rsidRPr="001A575B">
        <w:rPr>
          <w:rFonts w:ascii="Times New Roman" w:hAnsi="Times New Roman"/>
          <w:color w:val="333333"/>
          <w:sz w:val="24"/>
          <w:szCs w:val="24"/>
        </w:rPr>
        <w:t xml:space="preserve">to establish the Community Facilities Technical Assistance and Training Grant. </w:t>
      </w:r>
      <w:r w:rsidR="00122124">
        <w:rPr>
          <w:rFonts w:ascii="Times New Roman" w:hAnsi="Times New Roman"/>
          <w:color w:val="333333"/>
          <w:sz w:val="24"/>
          <w:szCs w:val="24"/>
        </w:rPr>
        <w:t xml:space="preserve"> </w:t>
      </w:r>
      <w:r w:rsidR="001A575B" w:rsidRPr="001A575B">
        <w:rPr>
          <w:rFonts w:ascii="Times New Roman" w:hAnsi="Times New Roman"/>
          <w:color w:val="333333"/>
          <w:sz w:val="24"/>
          <w:szCs w:val="24"/>
        </w:rPr>
        <w:t xml:space="preserve">Section 6006 authorized grants be made to public bodies and private nonprofit corporations (including Indian Tribes) that will serve rural areas for the purpose of enabling the grantees to provide to associations technical assistance and training with respect to essential community facilities </w:t>
      </w:r>
      <w:r w:rsidR="001A575B" w:rsidRPr="001A575B">
        <w:rPr>
          <w:rFonts w:ascii="Times New Roman" w:hAnsi="Times New Roman"/>
          <w:color w:val="333333"/>
          <w:sz w:val="24"/>
          <w:szCs w:val="24"/>
        </w:rPr>
        <w:lastRenderedPageBreak/>
        <w:t>authorized under Section 306(a)(1) of the Consolidated Farm and Rural Development Act. Grants can be made for 100 percent of the cost of assistance</w:t>
      </w:r>
      <w:r w:rsidR="00DC557B" w:rsidRPr="001A575B">
        <w:rPr>
          <w:rFonts w:ascii="Times New Roman" w:hAnsi="Times New Roman"/>
          <w:sz w:val="24"/>
          <w:szCs w:val="24"/>
        </w:rPr>
        <w:t>.</w:t>
      </w:r>
    </w:p>
    <w:p w:rsidR="00710247"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b/>
          <w:sz w:val="24"/>
          <w:szCs w:val="24"/>
        </w:rPr>
        <w:t>DATES</w:t>
      </w:r>
      <w:r w:rsidRPr="003C5A44">
        <w:rPr>
          <w:rFonts w:ascii="Times New Roman" w:hAnsi="Times New Roman"/>
          <w:sz w:val="24"/>
          <w:szCs w:val="24"/>
        </w:rPr>
        <w:t>:  Comments on this notice must be received by</w:t>
      </w:r>
      <w:r w:rsidRPr="003C5A44">
        <w:rPr>
          <w:rFonts w:ascii="Times New Roman" w:hAnsi="Times New Roman"/>
          <w:caps/>
          <w:sz w:val="24"/>
          <w:szCs w:val="24"/>
        </w:rPr>
        <w:t xml:space="preserve"> </w:t>
      </w:r>
      <w:r w:rsidRPr="008F6471">
        <w:rPr>
          <w:rFonts w:ascii="Times New Roman" w:hAnsi="Times New Roman"/>
          <w:b/>
          <w:caps/>
          <w:sz w:val="24"/>
          <w:szCs w:val="24"/>
        </w:rPr>
        <w:t xml:space="preserve">[insert date 60 days after date of publication in the </w:t>
      </w:r>
      <w:r w:rsidRPr="00190977">
        <w:rPr>
          <w:rFonts w:ascii="Times New Roman" w:hAnsi="Times New Roman"/>
          <w:b/>
          <w:caps/>
          <w:sz w:val="24"/>
          <w:szCs w:val="24"/>
        </w:rPr>
        <w:t>FEDERAL REGISTER</w:t>
      </w:r>
      <w:r w:rsidRPr="008F6471">
        <w:rPr>
          <w:rFonts w:ascii="Times New Roman" w:hAnsi="Times New Roman"/>
          <w:b/>
          <w:sz w:val="24"/>
          <w:szCs w:val="24"/>
        </w:rPr>
        <w:t>]</w:t>
      </w:r>
      <w:r w:rsidRPr="003C5A44">
        <w:rPr>
          <w:rFonts w:ascii="Times New Roman" w:hAnsi="Times New Roman"/>
          <w:sz w:val="24"/>
          <w:szCs w:val="24"/>
        </w:rPr>
        <w:t>.</w:t>
      </w:r>
    </w:p>
    <w:p w:rsidR="00154C99" w:rsidRPr="003C5A44" w:rsidRDefault="00154C99" w:rsidP="003C5A44">
      <w:pPr>
        <w:spacing w:line="480" w:lineRule="auto"/>
        <w:contextualSpacing/>
        <w:rPr>
          <w:rFonts w:ascii="Times New Roman" w:hAnsi="Times New Roman"/>
          <w:b/>
          <w:sz w:val="24"/>
          <w:szCs w:val="24"/>
        </w:rPr>
      </w:pPr>
    </w:p>
    <w:p w:rsidR="009616D4"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b/>
          <w:sz w:val="24"/>
          <w:szCs w:val="24"/>
        </w:rPr>
        <w:t>FOR FURTHER INFORMATION CONTACT</w:t>
      </w:r>
      <w:r w:rsidRPr="003C5A44">
        <w:rPr>
          <w:rFonts w:ascii="Times New Roman" w:hAnsi="Times New Roman"/>
          <w:sz w:val="24"/>
          <w:szCs w:val="24"/>
        </w:rPr>
        <w:t xml:space="preserve">:  </w:t>
      </w:r>
      <w:r w:rsidR="009616D4" w:rsidRPr="003C5A44">
        <w:rPr>
          <w:rFonts w:ascii="Times New Roman" w:hAnsi="Times New Roman"/>
          <w:sz w:val="24"/>
          <w:szCs w:val="24"/>
        </w:rPr>
        <w:t xml:space="preserve">Thomas P. Dickson, Rural Development Innovation Center – Regulatory Team 2, USDA, 1400 Independence Avenue SW, STOP 1522, Room </w:t>
      </w:r>
      <w:r w:rsidR="008F6471">
        <w:rPr>
          <w:rFonts w:ascii="Times New Roman" w:hAnsi="Times New Roman"/>
          <w:sz w:val="24"/>
          <w:szCs w:val="24"/>
        </w:rPr>
        <w:t>4233</w:t>
      </w:r>
      <w:r w:rsidR="009616D4" w:rsidRPr="003C5A44">
        <w:rPr>
          <w:rFonts w:ascii="Times New Roman" w:hAnsi="Times New Roman"/>
          <w:sz w:val="24"/>
          <w:szCs w:val="24"/>
        </w:rPr>
        <w:t xml:space="preserve">, South Building, Washington, DC 20250-1522.  Telephone: (202) 690-4492.  Email </w:t>
      </w:r>
      <w:hyperlink r:id="rId9" w:history="1">
        <w:r w:rsidR="009616D4" w:rsidRPr="003C5A44">
          <w:rPr>
            <w:rStyle w:val="Hyperlink"/>
            <w:rFonts w:ascii="Times New Roman" w:hAnsi="Times New Roman"/>
            <w:sz w:val="24"/>
            <w:szCs w:val="24"/>
          </w:rPr>
          <w:t>Thomas.dickson@usda.gov</w:t>
        </w:r>
      </w:hyperlink>
      <w:r w:rsidR="009616D4" w:rsidRPr="003C5A44">
        <w:rPr>
          <w:rFonts w:ascii="Times New Roman" w:hAnsi="Times New Roman"/>
          <w:sz w:val="24"/>
          <w:szCs w:val="24"/>
        </w:rPr>
        <w:t>.</w:t>
      </w:r>
    </w:p>
    <w:p w:rsidR="005C0921" w:rsidRDefault="005C0921" w:rsidP="003C5A44">
      <w:pPr>
        <w:spacing w:line="480" w:lineRule="auto"/>
        <w:contextualSpacing/>
        <w:rPr>
          <w:rFonts w:ascii="Times New Roman" w:hAnsi="Times New Roman"/>
          <w:b/>
          <w:sz w:val="24"/>
          <w:szCs w:val="24"/>
        </w:rPr>
      </w:pPr>
    </w:p>
    <w:p w:rsidR="00710247" w:rsidRPr="003C5A44" w:rsidRDefault="00710247" w:rsidP="003C5A44">
      <w:pPr>
        <w:spacing w:line="480" w:lineRule="auto"/>
        <w:contextualSpacing/>
        <w:rPr>
          <w:rFonts w:ascii="Times New Roman" w:hAnsi="Times New Roman"/>
          <w:sz w:val="24"/>
          <w:szCs w:val="24"/>
        </w:rPr>
      </w:pPr>
      <w:r w:rsidRPr="003C5A44">
        <w:rPr>
          <w:rFonts w:ascii="Times New Roman" w:hAnsi="Times New Roman"/>
          <w:b/>
          <w:sz w:val="24"/>
          <w:szCs w:val="24"/>
        </w:rPr>
        <w:t>SUPPLEMENTARY INFORMATION</w:t>
      </w:r>
      <w:r w:rsidRPr="003C5A44">
        <w:rPr>
          <w:rFonts w:ascii="Times New Roman" w:hAnsi="Times New Roman"/>
          <w:sz w:val="24"/>
          <w:szCs w:val="24"/>
        </w:rPr>
        <w:t>:  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w:t>
      </w:r>
      <w:r w:rsidR="00473497" w:rsidRPr="003C5A44">
        <w:rPr>
          <w:rFonts w:ascii="Times New Roman" w:hAnsi="Times New Roman"/>
          <w:sz w:val="24"/>
          <w:szCs w:val="24"/>
        </w:rPr>
        <w:t>H</w:t>
      </w:r>
      <w:r w:rsidRPr="003C5A44">
        <w:rPr>
          <w:rFonts w:ascii="Times New Roman" w:hAnsi="Times New Roman"/>
          <w:sz w:val="24"/>
          <w:szCs w:val="24"/>
        </w:rPr>
        <w:t xml:space="preserve">S is submitting to OMB for </w:t>
      </w:r>
      <w:r w:rsidR="0052290F">
        <w:rPr>
          <w:rFonts w:ascii="Times New Roman" w:hAnsi="Times New Roman"/>
          <w:sz w:val="24"/>
          <w:szCs w:val="24"/>
        </w:rPr>
        <w:t>revision</w:t>
      </w:r>
      <w:r w:rsidRPr="003C5A44">
        <w:rPr>
          <w:rFonts w:ascii="Times New Roman" w:hAnsi="Times New Roman"/>
          <w:sz w:val="24"/>
          <w:szCs w:val="24"/>
        </w:rPr>
        <w:t>.</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3C5A44">
        <w:rPr>
          <w:rFonts w:ascii="Times New Roman" w:hAnsi="Times New Roman"/>
          <w:sz w:val="24"/>
          <w:szCs w:val="24"/>
        </w:rPr>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00154C99"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Comments may be sent by any of the following methods:</w:t>
      </w:r>
    </w:p>
    <w:p w:rsidR="00154C99" w:rsidRPr="003C5A44" w:rsidRDefault="00154C99" w:rsidP="003C5A44">
      <w:pPr>
        <w:pStyle w:val="ListParagraph"/>
        <w:numPr>
          <w:ilvl w:val="0"/>
          <w:numId w:val="1"/>
        </w:numPr>
        <w:spacing w:after="0" w:line="480" w:lineRule="auto"/>
        <w:ind w:left="0" w:firstLine="720"/>
        <w:rPr>
          <w:rFonts w:ascii="Times New Roman" w:hAnsi="Times New Roman" w:cs="Times New Roman"/>
          <w:sz w:val="24"/>
          <w:szCs w:val="24"/>
        </w:rPr>
      </w:pPr>
      <w:r w:rsidRPr="003C5A44">
        <w:rPr>
          <w:rFonts w:ascii="Times New Roman" w:hAnsi="Times New Roman" w:cs="Times New Roman"/>
          <w:sz w:val="24"/>
          <w:szCs w:val="24"/>
        </w:rPr>
        <w:t xml:space="preserve">Mail:  Thomas P. Dickson, Rural Development Innovation Center, 1400 Independence Avenue, SW., STOP 1522, Room </w:t>
      </w:r>
      <w:r w:rsidR="008F6471">
        <w:rPr>
          <w:rFonts w:ascii="Times New Roman" w:hAnsi="Times New Roman" w:cs="Times New Roman"/>
          <w:sz w:val="24"/>
          <w:szCs w:val="24"/>
        </w:rPr>
        <w:t>4233</w:t>
      </w:r>
      <w:r w:rsidRPr="003C5A44">
        <w:rPr>
          <w:rFonts w:ascii="Times New Roman" w:hAnsi="Times New Roman" w:cs="Times New Roman"/>
          <w:sz w:val="24"/>
          <w:szCs w:val="24"/>
        </w:rPr>
        <w:t xml:space="preserve">, South Building, Washington, DC 20250-1522. Telephone: (202) 690-4492. Email:  </w:t>
      </w:r>
      <w:hyperlink r:id="rId10" w:history="1">
        <w:r w:rsidRPr="003C5A44">
          <w:rPr>
            <w:rStyle w:val="Hyperlink"/>
            <w:rFonts w:ascii="Times New Roman" w:hAnsi="Times New Roman" w:cs="Times New Roman"/>
            <w:sz w:val="24"/>
            <w:szCs w:val="24"/>
          </w:rPr>
          <w:t>Thomas.Dickson@wdc.usda.gov</w:t>
        </w:r>
      </w:hyperlink>
      <w:r w:rsidRPr="003C5A44">
        <w:rPr>
          <w:rFonts w:ascii="Times New Roman" w:hAnsi="Times New Roman" w:cs="Times New Roman"/>
          <w:sz w:val="24"/>
          <w:szCs w:val="24"/>
        </w:rPr>
        <w:t>.</w:t>
      </w:r>
    </w:p>
    <w:p w:rsidR="00154C99" w:rsidRPr="003C5A44" w:rsidRDefault="00154C99" w:rsidP="003C5A44">
      <w:pPr>
        <w:pStyle w:val="ListParagraph"/>
        <w:numPr>
          <w:ilvl w:val="0"/>
          <w:numId w:val="1"/>
        </w:numPr>
        <w:spacing w:after="0" w:line="480" w:lineRule="auto"/>
        <w:ind w:left="0" w:firstLine="720"/>
        <w:rPr>
          <w:rFonts w:ascii="Times New Roman" w:hAnsi="Times New Roman" w:cs="Times New Roman"/>
          <w:sz w:val="24"/>
          <w:szCs w:val="24"/>
        </w:rPr>
      </w:pPr>
      <w:r w:rsidRPr="003C5A44">
        <w:rPr>
          <w:rFonts w:ascii="Times New Roman" w:hAnsi="Times New Roman" w:cs="Times New Roman"/>
          <w:sz w:val="24"/>
          <w:szCs w:val="24"/>
        </w:rPr>
        <w:t xml:space="preserve">Federal eRulemaking Portal:  Go to </w:t>
      </w:r>
      <w:hyperlink r:id="rId11" w:history="1">
        <w:r w:rsidRPr="003C5A44">
          <w:rPr>
            <w:rStyle w:val="Hyperlink"/>
            <w:rFonts w:ascii="Times New Roman" w:hAnsi="Times New Roman" w:cs="Times New Roman"/>
            <w:sz w:val="24"/>
            <w:szCs w:val="24"/>
          </w:rPr>
          <w:t>https://www.regulations.gov</w:t>
        </w:r>
      </w:hyperlink>
      <w:r w:rsidRPr="003C5A44">
        <w:rPr>
          <w:rFonts w:ascii="Times New Roman" w:hAnsi="Times New Roman" w:cs="Times New Roman"/>
          <w:sz w:val="24"/>
          <w:szCs w:val="24"/>
        </w:rPr>
        <w:t>.  Follow the instructions for submitting comments.</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8F6471">
        <w:rPr>
          <w:rFonts w:ascii="Times New Roman" w:hAnsi="Times New Roman"/>
          <w:b/>
          <w:sz w:val="24"/>
          <w:szCs w:val="24"/>
        </w:rPr>
        <w:t>Title:</w:t>
      </w:r>
      <w:r w:rsidR="00710247" w:rsidRPr="003C5A44">
        <w:rPr>
          <w:rFonts w:ascii="Times New Roman" w:hAnsi="Times New Roman"/>
          <w:sz w:val="24"/>
          <w:szCs w:val="24"/>
        </w:rPr>
        <w:t xml:space="preserve">  </w:t>
      </w:r>
      <w:r w:rsidR="00845C4F">
        <w:rPr>
          <w:rFonts w:ascii="Times New Roman" w:hAnsi="Times New Roman"/>
          <w:sz w:val="24"/>
          <w:szCs w:val="24"/>
        </w:rPr>
        <w:t>7 CFR 3570 Community Facilities Technical Assistance and Training Grant Program</w:t>
      </w:r>
      <w:r w:rsidR="00102562">
        <w:rPr>
          <w:rFonts w:ascii="Times New Roman" w:hAnsi="Times New Roman"/>
          <w:sz w:val="24"/>
          <w:szCs w:val="24"/>
        </w:rPr>
        <w:t>.</w:t>
      </w:r>
    </w:p>
    <w:p w:rsidR="00710247"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8F6471">
        <w:rPr>
          <w:rFonts w:ascii="Times New Roman" w:hAnsi="Times New Roman"/>
          <w:b/>
          <w:sz w:val="24"/>
          <w:szCs w:val="24"/>
        </w:rPr>
        <w:t xml:space="preserve">OMB </w:t>
      </w:r>
      <w:r w:rsidR="00694D19" w:rsidRPr="008F6471">
        <w:rPr>
          <w:rFonts w:ascii="Times New Roman" w:hAnsi="Times New Roman"/>
          <w:b/>
          <w:sz w:val="24"/>
          <w:szCs w:val="24"/>
        </w:rPr>
        <w:t xml:space="preserve">Control </w:t>
      </w:r>
      <w:r w:rsidR="00710247" w:rsidRPr="008F6471">
        <w:rPr>
          <w:rFonts w:ascii="Times New Roman" w:hAnsi="Times New Roman"/>
          <w:b/>
          <w:sz w:val="24"/>
          <w:szCs w:val="24"/>
        </w:rPr>
        <w:t>Number:</w:t>
      </w:r>
      <w:r w:rsidR="00710247" w:rsidRPr="003C5A44">
        <w:rPr>
          <w:rFonts w:ascii="Times New Roman" w:hAnsi="Times New Roman"/>
          <w:sz w:val="24"/>
          <w:szCs w:val="24"/>
        </w:rPr>
        <w:t xml:space="preserve">  057</w:t>
      </w:r>
      <w:r w:rsidR="001F682F" w:rsidRPr="003C5A44">
        <w:rPr>
          <w:rFonts w:ascii="Times New Roman" w:hAnsi="Times New Roman"/>
          <w:sz w:val="24"/>
          <w:szCs w:val="24"/>
        </w:rPr>
        <w:t>5</w:t>
      </w:r>
      <w:r w:rsidR="00710247" w:rsidRPr="003C5A44">
        <w:rPr>
          <w:rFonts w:ascii="Times New Roman" w:hAnsi="Times New Roman"/>
          <w:sz w:val="24"/>
          <w:szCs w:val="24"/>
        </w:rPr>
        <w:t>-</w:t>
      </w:r>
      <w:r w:rsidR="0065080B" w:rsidRPr="003C5A44">
        <w:rPr>
          <w:rFonts w:ascii="Times New Roman" w:hAnsi="Times New Roman"/>
          <w:sz w:val="24"/>
          <w:szCs w:val="24"/>
        </w:rPr>
        <w:t>0</w:t>
      </w:r>
      <w:r w:rsidR="00845C4F">
        <w:rPr>
          <w:rFonts w:ascii="Times New Roman" w:hAnsi="Times New Roman"/>
          <w:sz w:val="24"/>
          <w:szCs w:val="24"/>
        </w:rPr>
        <w:t>198</w:t>
      </w:r>
      <w:r w:rsidR="00710247" w:rsidRPr="003C5A44">
        <w:rPr>
          <w:rFonts w:ascii="Times New Roman" w:hAnsi="Times New Roman"/>
          <w:sz w:val="24"/>
          <w:szCs w:val="24"/>
        </w:rPr>
        <w:t>.</w:t>
      </w:r>
    </w:p>
    <w:p w:rsidR="00710247" w:rsidRPr="003C5A44" w:rsidRDefault="00102562" w:rsidP="003C5A44">
      <w:pPr>
        <w:spacing w:line="480" w:lineRule="auto"/>
        <w:contextualSpacing/>
        <w:rPr>
          <w:rFonts w:ascii="Times New Roman" w:hAnsi="Times New Roman"/>
          <w:sz w:val="24"/>
          <w:szCs w:val="24"/>
        </w:rPr>
      </w:pPr>
      <w:r>
        <w:rPr>
          <w:rFonts w:ascii="Times New Roman" w:hAnsi="Times New Roman"/>
          <w:sz w:val="24"/>
          <w:szCs w:val="24"/>
        </w:rPr>
        <w:tab/>
      </w:r>
      <w:r w:rsidR="00710247" w:rsidRPr="008F6471">
        <w:rPr>
          <w:rFonts w:ascii="Times New Roman" w:hAnsi="Times New Roman"/>
          <w:b/>
          <w:sz w:val="24"/>
          <w:szCs w:val="24"/>
        </w:rPr>
        <w:t>Type of Request:</w:t>
      </w:r>
      <w:r w:rsidR="00710247" w:rsidRPr="003C5A44">
        <w:rPr>
          <w:rFonts w:ascii="Times New Roman" w:hAnsi="Times New Roman"/>
          <w:sz w:val="24"/>
          <w:szCs w:val="24"/>
        </w:rPr>
        <w:t xml:space="preserve">  </w:t>
      </w:r>
      <w:r w:rsidR="00845C4F">
        <w:rPr>
          <w:rFonts w:ascii="Times New Roman" w:hAnsi="Times New Roman"/>
          <w:sz w:val="24"/>
          <w:szCs w:val="24"/>
        </w:rPr>
        <w:t>Revision</w:t>
      </w:r>
      <w:r>
        <w:rPr>
          <w:rFonts w:ascii="Times New Roman" w:hAnsi="Times New Roman"/>
          <w:sz w:val="24"/>
          <w:szCs w:val="24"/>
        </w:rPr>
        <w:t xml:space="preserve"> o</w:t>
      </w:r>
      <w:r w:rsidR="00710247" w:rsidRPr="003C5A44">
        <w:rPr>
          <w:rFonts w:ascii="Times New Roman" w:hAnsi="Times New Roman"/>
          <w:sz w:val="24"/>
          <w:szCs w:val="24"/>
        </w:rPr>
        <w:t>f a currently approved information collection.</w:t>
      </w:r>
    </w:p>
    <w:p w:rsidR="00BA4FBB" w:rsidRPr="00167C7A" w:rsidRDefault="00154C99" w:rsidP="00102562">
      <w:pPr>
        <w:autoSpaceDE w:val="0"/>
        <w:autoSpaceDN w:val="0"/>
        <w:adjustRightInd w:val="0"/>
        <w:spacing w:line="480" w:lineRule="auto"/>
        <w:contextualSpacing/>
        <w:rPr>
          <w:rFonts w:ascii="Times New Roman" w:hAnsi="Times New Roman"/>
          <w:color w:val="333333"/>
          <w:sz w:val="24"/>
          <w:szCs w:val="24"/>
        </w:rPr>
      </w:pPr>
      <w:r w:rsidRPr="003C5A44">
        <w:rPr>
          <w:rFonts w:ascii="Times New Roman" w:hAnsi="Times New Roman"/>
          <w:sz w:val="24"/>
          <w:szCs w:val="24"/>
        </w:rPr>
        <w:tab/>
      </w:r>
      <w:r w:rsidR="00710247" w:rsidRPr="008F6471">
        <w:rPr>
          <w:rFonts w:ascii="Times New Roman" w:hAnsi="Times New Roman"/>
          <w:b/>
          <w:sz w:val="24"/>
          <w:szCs w:val="24"/>
        </w:rPr>
        <w:t>Abstract:</w:t>
      </w:r>
      <w:r w:rsidR="00710247" w:rsidRPr="003C5A44">
        <w:rPr>
          <w:rFonts w:ascii="Times New Roman" w:hAnsi="Times New Roman"/>
          <w:sz w:val="24"/>
          <w:szCs w:val="24"/>
        </w:rPr>
        <w:t xml:space="preserve">  </w:t>
      </w:r>
      <w:r w:rsidR="00167C7A" w:rsidRPr="00167C7A">
        <w:rPr>
          <w:rFonts w:ascii="Times New Roman" w:hAnsi="Times New Roman"/>
          <w:color w:val="333333"/>
          <w:sz w:val="24"/>
          <w:szCs w:val="24"/>
        </w:rPr>
        <w:t xml:space="preserve">The Community Facilities Technical Assistance and Training (TAT) is a competitive grant program which the Rural Housing Service (RHS) administers. Section 306 of the Consolidated Farm and Rural Development Act (CONACT), </w:t>
      </w:r>
      <w:r w:rsidR="00167C7A" w:rsidRPr="008F6471">
        <w:rPr>
          <w:rFonts w:ascii="Times New Roman" w:hAnsi="Times New Roman"/>
          <w:sz w:val="24"/>
          <w:szCs w:val="24"/>
          <w:bdr w:val="none" w:sz="0" w:space="0" w:color="auto" w:frame="1"/>
        </w:rPr>
        <w:t>7 U.S.C. 1926</w:t>
      </w:r>
      <w:r w:rsidR="00167C7A" w:rsidRPr="00167C7A">
        <w:rPr>
          <w:rFonts w:ascii="Times New Roman" w:hAnsi="Times New Roman"/>
          <w:color w:val="333333"/>
          <w:sz w:val="24"/>
          <w:szCs w:val="24"/>
        </w:rPr>
        <w:t>, was amended by Section 6006 of the Agriculture Act of 2014 (</w:t>
      </w:r>
      <w:r w:rsidR="00167C7A" w:rsidRPr="008F6471">
        <w:rPr>
          <w:rFonts w:ascii="Times New Roman" w:hAnsi="Times New Roman"/>
          <w:sz w:val="24"/>
          <w:szCs w:val="24"/>
          <w:bdr w:val="none" w:sz="0" w:space="0" w:color="auto" w:frame="1"/>
        </w:rPr>
        <w:t>Pub. L. 113-79</w:t>
      </w:r>
      <w:r w:rsidR="00167C7A" w:rsidRPr="00167C7A">
        <w:rPr>
          <w:rFonts w:ascii="Times New Roman" w:hAnsi="Times New Roman"/>
          <w:color w:val="333333"/>
          <w:sz w:val="24"/>
          <w:szCs w:val="24"/>
        </w:rPr>
        <w:t>) to establish the Community Facilities Technical Assistance and Training Grant. Section 6006 authorized grants be made to public bodies and private nonprofit corporations (including Indian Tribes) that will serve rural areas for the purpose of enabling the grantees to provide to associations technical assistance and training with respect to essential community facilities authorized under Section 306(a)(1) of the Consolidated Farm and Rural Development Act (</w:t>
      </w:r>
      <w:r w:rsidR="00167C7A" w:rsidRPr="008F6471">
        <w:rPr>
          <w:rFonts w:ascii="Times New Roman" w:hAnsi="Times New Roman"/>
          <w:sz w:val="24"/>
          <w:szCs w:val="24"/>
          <w:bdr w:val="none" w:sz="0" w:space="0" w:color="auto" w:frame="1"/>
        </w:rPr>
        <w:t>7 U.S.C. 1926</w:t>
      </w:r>
      <w:r w:rsidR="00167C7A" w:rsidRPr="00167C7A">
        <w:rPr>
          <w:rFonts w:ascii="Times New Roman" w:hAnsi="Times New Roman"/>
          <w:color w:val="333333"/>
          <w:sz w:val="24"/>
          <w:szCs w:val="24"/>
        </w:rPr>
        <w:t>(a)). Grants can be made for 100 percent of the cost of assistance.</w:t>
      </w:r>
    </w:p>
    <w:p w:rsidR="00167C7A" w:rsidRPr="00167C7A" w:rsidRDefault="00167C7A" w:rsidP="00102562">
      <w:pPr>
        <w:autoSpaceDE w:val="0"/>
        <w:autoSpaceDN w:val="0"/>
        <w:adjustRightInd w:val="0"/>
        <w:spacing w:line="480" w:lineRule="auto"/>
        <w:contextualSpacing/>
        <w:rPr>
          <w:rFonts w:ascii="Times New Roman" w:hAnsi="Times New Roman"/>
          <w:color w:val="333333"/>
          <w:sz w:val="24"/>
          <w:szCs w:val="24"/>
        </w:rPr>
      </w:pPr>
      <w:r w:rsidRPr="00167C7A">
        <w:rPr>
          <w:rFonts w:ascii="Times New Roman" w:hAnsi="Times New Roman"/>
          <w:color w:val="333333"/>
          <w:sz w:val="24"/>
          <w:szCs w:val="24"/>
        </w:rPr>
        <w:tab/>
      </w:r>
      <w:r w:rsidRPr="00167C7A">
        <w:rPr>
          <w:rStyle w:val="Emphasis"/>
          <w:rFonts w:ascii="Times New Roman" w:hAnsi="Times New Roman"/>
          <w:color w:val="333333"/>
          <w:sz w:val="24"/>
          <w:szCs w:val="24"/>
        </w:rPr>
        <w:t>Need and Use of the Information:</w:t>
      </w:r>
      <w:r w:rsidRPr="00167C7A">
        <w:rPr>
          <w:rFonts w:ascii="Times New Roman" w:hAnsi="Times New Roman"/>
          <w:color w:val="333333"/>
          <w:sz w:val="24"/>
          <w:szCs w:val="24"/>
        </w:rPr>
        <w:t xml:space="preserve"> Eligible entities receive TAT grants to help small rural communities or areas identify and solve problems relating to essential community facilities. The grant recipients may provide technical assistance to public bodies and private nonprofit corporations. Applicants applying for TAT grants must submit an application, which includes an application form, narrative proposal, various other forms, certifications, and supplemental information. The Rural Development State Offices and the RHS National Office staff will use the information collected to determine applicant eligibility, project feasibility, and the applicant's ability to meet the grant and regulatory requirements. Failure to collect proper information could result in improper determinations of eligibility or improper use of funds.</w:t>
      </w:r>
    </w:p>
    <w:p w:rsidR="00710247" w:rsidRPr="003C5A44" w:rsidRDefault="00102562" w:rsidP="00215B32">
      <w:pPr>
        <w:autoSpaceDE w:val="0"/>
        <w:autoSpaceDN w:val="0"/>
        <w:adjustRightInd w:val="0"/>
        <w:spacing w:line="480" w:lineRule="auto"/>
        <w:contextualSpacing/>
        <w:rPr>
          <w:rFonts w:ascii="Times New Roman" w:hAnsi="Times New Roman"/>
          <w:sz w:val="24"/>
          <w:szCs w:val="24"/>
        </w:rPr>
      </w:pPr>
      <w:r>
        <w:rPr>
          <w:rFonts w:ascii="Times New Roman" w:hAnsi="Times New Roman"/>
          <w:sz w:val="24"/>
          <w:szCs w:val="24"/>
        </w:rPr>
        <w:tab/>
      </w:r>
      <w:r w:rsidR="00710247" w:rsidRPr="008F6471">
        <w:rPr>
          <w:rFonts w:ascii="Times New Roman" w:hAnsi="Times New Roman"/>
          <w:b/>
          <w:sz w:val="24"/>
          <w:szCs w:val="24"/>
        </w:rPr>
        <w:t>Estimate of Burden:</w:t>
      </w:r>
      <w:r w:rsidR="00710247" w:rsidRPr="003C5A44">
        <w:rPr>
          <w:rFonts w:ascii="Times New Roman" w:hAnsi="Times New Roman"/>
          <w:sz w:val="24"/>
          <w:szCs w:val="24"/>
        </w:rPr>
        <w:t xml:space="preserve"> Public reporting burden for this collection of information is estimated to average </w:t>
      </w:r>
      <w:r>
        <w:rPr>
          <w:rFonts w:ascii="Times New Roman" w:hAnsi="Times New Roman"/>
          <w:sz w:val="24"/>
          <w:szCs w:val="24"/>
        </w:rPr>
        <w:t>1</w:t>
      </w:r>
      <w:r w:rsidR="004168FC" w:rsidRPr="003C5A44">
        <w:rPr>
          <w:rFonts w:ascii="Times New Roman" w:hAnsi="Times New Roman"/>
          <w:sz w:val="24"/>
          <w:szCs w:val="24"/>
        </w:rPr>
        <w:t xml:space="preserve"> </w:t>
      </w:r>
      <w:r w:rsidR="00710247" w:rsidRPr="003C5A44">
        <w:rPr>
          <w:rFonts w:ascii="Times New Roman" w:hAnsi="Times New Roman"/>
          <w:sz w:val="24"/>
          <w:szCs w:val="24"/>
        </w:rPr>
        <w:t>hour per response.</w:t>
      </w:r>
    </w:p>
    <w:p w:rsidR="00710247" w:rsidRPr="003C5A44" w:rsidRDefault="00154C99" w:rsidP="0052290F">
      <w:pPr>
        <w:autoSpaceDE w:val="0"/>
        <w:autoSpaceDN w:val="0"/>
        <w:adjustRightInd w:val="0"/>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8F6471">
        <w:rPr>
          <w:rFonts w:ascii="Times New Roman" w:hAnsi="Times New Roman"/>
          <w:b/>
          <w:sz w:val="24"/>
          <w:szCs w:val="24"/>
        </w:rPr>
        <w:t>Respondents:</w:t>
      </w:r>
      <w:r w:rsidR="00710247" w:rsidRPr="003C5A44">
        <w:rPr>
          <w:rFonts w:ascii="Times New Roman" w:hAnsi="Times New Roman"/>
          <w:sz w:val="24"/>
          <w:szCs w:val="24"/>
        </w:rPr>
        <w:t xml:space="preserve"> </w:t>
      </w:r>
      <w:r w:rsidR="00102562">
        <w:rPr>
          <w:rFonts w:ascii="Times New Roman" w:eastAsiaTheme="minorHAnsi" w:hAnsi="Times New Roman"/>
          <w:sz w:val="24"/>
          <w:szCs w:val="24"/>
        </w:rPr>
        <w:t xml:space="preserve"> </w:t>
      </w:r>
      <w:r w:rsidR="00845C4F">
        <w:rPr>
          <w:rFonts w:ascii="Times New Roman" w:eastAsiaTheme="minorHAnsi" w:hAnsi="Times New Roman"/>
          <w:sz w:val="24"/>
          <w:szCs w:val="24"/>
        </w:rPr>
        <w:t>Not-for-Profit Institutions</w:t>
      </w:r>
      <w:r w:rsidR="0080125F">
        <w:rPr>
          <w:rFonts w:ascii="Times New Roman" w:eastAsiaTheme="minorHAnsi" w:hAnsi="Times New Roman"/>
          <w:sz w:val="24"/>
          <w:szCs w:val="24"/>
        </w:rPr>
        <w:t>, Public Bodies and Tribal Organizations</w:t>
      </w:r>
      <w:r w:rsidR="00102562">
        <w:rPr>
          <w:rFonts w:ascii="Times New Roman" w:eastAsiaTheme="minorHAnsi" w:hAnsi="Times New Roman"/>
          <w:sz w:val="24"/>
          <w:szCs w:val="24"/>
        </w:rPr>
        <w:t>.</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8F6471">
        <w:rPr>
          <w:rFonts w:ascii="Times New Roman" w:hAnsi="Times New Roman"/>
          <w:b/>
          <w:sz w:val="24"/>
          <w:szCs w:val="24"/>
        </w:rPr>
        <w:t>Estimated Number of Respondents:</w:t>
      </w:r>
      <w:r w:rsidR="00710247" w:rsidRPr="003C5A44">
        <w:rPr>
          <w:rFonts w:ascii="Times New Roman" w:hAnsi="Times New Roman"/>
          <w:b/>
          <w:sz w:val="24"/>
          <w:szCs w:val="24"/>
        </w:rPr>
        <w:t xml:space="preserve"> </w:t>
      </w:r>
      <w:r w:rsidR="0080125F">
        <w:rPr>
          <w:rFonts w:ascii="Times New Roman" w:hAnsi="Times New Roman"/>
          <w:sz w:val="24"/>
          <w:szCs w:val="24"/>
        </w:rPr>
        <w:t>51</w:t>
      </w:r>
      <w:r w:rsidR="00710247" w:rsidRPr="003C5A44">
        <w:rPr>
          <w:rFonts w:ascii="Times New Roman" w:hAnsi="Times New Roman"/>
          <w:sz w:val="24"/>
          <w:szCs w:val="24"/>
        </w:rPr>
        <w:t>.</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8F6471">
        <w:rPr>
          <w:rFonts w:ascii="Times New Roman" w:hAnsi="Times New Roman"/>
          <w:b/>
          <w:sz w:val="24"/>
          <w:szCs w:val="24"/>
        </w:rPr>
        <w:t>Estimated Number of Responses per Respondent:</w:t>
      </w:r>
      <w:r w:rsidR="004E6E81" w:rsidRPr="003C5A44">
        <w:rPr>
          <w:rFonts w:ascii="Times New Roman" w:hAnsi="Times New Roman"/>
          <w:sz w:val="24"/>
          <w:szCs w:val="24"/>
        </w:rPr>
        <w:t xml:space="preserve"> </w:t>
      </w:r>
      <w:r w:rsidR="0065080B" w:rsidRPr="003C5A44">
        <w:rPr>
          <w:rFonts w:ascii="Times New Roman" w:hAnsi="Times New Roman"/>
          <w:sz w:val="24"/>
          <w:szCs w:val="24"/>
        </w:rPr>
        <w:t>1</w:t>
      </w:r>
      <w:r w:rsidR="00710247" w:rsidRPr="003C5A44">
        <w:rPr>
          <w:rFonts w:ascii="Times New Roman" w:hAnsi="Times New Roman"/>
          <w:sz w:val="24"/>
          <w:szCs w:val="24"/>
        </w:rPr>
        <w:t>.</w:t>
      </w:r>
    </w:p>
    <w:p w:rsidR="00710247"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r>
      <w:r w:rsidR="00710247" w:rsidRPr="008F6471">
        <w:rPr>
          <w:rFonts w:ascii="Times New Roman" w:hAnsi="Times New Roman"/>
          <w:b/>
          <w:sz w:val="24"/>
          <w:szCs w:val="24"/>
        </w:rPr>
        <w:t xml:space="preserve">Estimated Total Annual Burden on Respondents: </w:t>
      </w:r>
      <w:r w:rsidR="004E6E81" w:rsidRPr="003C5A44">
        <w:rPr>
          <w:rFonts w:ascii="Times New Roman" w:hAnsi="Times New Roman"/>
          <w:sz w:val="24"/>
          <w:szCs w:val="24"/>
        </w:rPr>
        <w:t xml:space="preserve"> </w:t>
      </w:r>
      <w:r w:rsidR="0080125F">
        <w:rPr>
          <w:rFonts w:ascii="Times New Roman" w:hAnsi="Times New Roman"/>
          <w:sz w:val="24"/>
          <w:szCs w:val="24"/>
        </w:rPr>
        <w:t>1</w:t>
      </w:r>
      <w:r w:rsidR="00215B32">
        <w:rPr>
          <w:rFonts w:ascii="Times New Roman" w:hAnsi="Times New Roman"/>
          <w:sz w:val="24"/>
          <w:szCs w:val="24"/>
        </w:rPr>
        <w:t>,</w:t>
      </w:r>
      <w:r w:rsidR="0080125F">
        <w:rPr>
          <w:rFonts w:ascii="Times New Roman" w:hAnsi="Times New Roman"/>
          <w:sz w:val="24"/>
          <w:szCs w:val="24"/>
        </w:rPr>
        <w:t>397</w:t>
      </w:r>
      <w:r w:rsidR="00710247" w:rsidRPr="003C5A44">
        <w:rPr>
          <w:rFonts w:ascii="Times New Roman" w:hAnsi="Times New Roman"/>
          <w:sz w:val="24"/>
          <w:szCs w:val="24"/>
        </w:rPr>
        <w:t>.</w:t>
      </w:r>
    </w:p>
    <w:p w:rsidR="00154C99" w:rsidRPr="003C5A44" w:rsidRDefault="001F682F" w:rsidP="00167C7A">
      <w:pPr>
        <w:spacing w:line="480" w:lineRule="auto"/>
        <w:contextualSpacing/>
        <w:rPr>
          <w:rFonts w:ascii="Times New Roman" w:hAnsi="Times New Roman"/>
          <w:sz w:val="24"/>
          <w:szCs w:val="24"/>
        </w:rPr>
      </w:pPr>
      <w:r w:rsidRPr="003C5A44">
        <w:rPr>
          <w:rFonts w:ascii="Times New Roman" w:hAnsi="Times New Roman"/>
          <w:sz w:val="24"/>
          <w:szCs w:val="24"/>
        </w:rPr>
        <w:tab/>
      </w:r>
      <w:r w:rsidR="00154C99" w:rsidRPr="003C5A44">
        <w:rPr>
          <w:rFonts w:ascii="Times New Roman" w:hAnsi="Times New Roman"/>
          <w:sz w:val="24"/>
          <w:szCs w:val="24"/>
        </w:rPr>
        <w:t xml:space="preserve">Copies of this information collection can be obtained from Robin M. Jones, Innovation Center, at (202)772-1172, Email:  </w:t>
      </w:r>
      <w:hyperlink r:id="rId12" w:history="1">
        <w:r w:rsidR="00154C99" w:rsidRPr="003C5A44">
          <w:rPr>
            <w:rStyle w:val="Hyperlink"/>
            <w:rFonts w:ascii="Times New Roman" w:hAnsi="Times New Roman"/>
            <w:sz w:val="24"/>
            <w:szCs w:val="24"/>
          </w:rPr>
          <w:t>robin.m.jones@wdc.usda.gov</w:t>
        </w:r>
      </w:hyperlink>
      <w:r w:rsidR="00154C99" w:rsidRPr="003C5A44">
        <w:rPr>
          <w:rFonts w:ascii="Times New Roman" w:hAnsi="Times New Roman"/>
          <w:sz w:val="24"/>
          <w:szCs w:val="24"/>
        </w:rPr>
        <w:t>.</w:t>
      </w:r>
    </w:p>
    <w:p w:rsidR="00154C99" w:rsidRPr="003C5A44" w:rsidRDefault="00154C99" w:rsidP="003C5A44">
      <w:pPr>
        <w:spacing w:line="480" w:lineRule="auto"/>
        <w:contextualSpacing/>
        <w:rPr>
          <w:rFonts w:ascii="Times New Roman" w:hAnsi="Times New Roman"/>
          <w:sz w:val="24"/>
          <w:szCs w:val="24"/>
        </w:rPr>
      </w:pPr>
      <w:r w:rsidRPr="003C5A44">
        <w:rPr>
          <w:rFonts w:ascii="Times New Roman" w:hAnsi="Times New Roman"/>
          <w:sz w:val="24"/>
          <w:szCs w:val="24"/>
        </w:rPr>
        <w:tab/>
        <w:t>All responses to this notice will be summarized and included in the request for OMB approval.  All comments will also become a matter of public record.</w:t>
      </w:r>
    </w:p>
    <w:p w:rsidR="00154C99" w:rsidRPr="003C5A44" w:rsidRDefault="00154C99" w:rsidP="003C5A44">
      <w:pPr>
        <w:spacing w:line="480" w:lineRule="auto"/>
        <w:contextualSpacing/>
        <w:rPr>
          <w:rFonts w:ascii="Times New Roman" w:hAnsi="Times New Roman"/>
          <w:sz w:val="24"/>
          <w:szCs w:val="24"/>
        </w:rPr>
      </w:pPr>
    </w:p>
    <w:p w:rsidR="00154C99" w:rsidRPr="003C5A44" w:rsidRDefault="00154C99" w:rsidP="003C5A44">
      <w:pPr>
        <w:spacing w:line="480" w:lineRule="auto"/>
        <w:contextualSpacing/>
        <w:rPr>
          <w:rFonts w:ascii="Times New Roman" w:hAnsi="Times New Roman"/>
          <w:sz w:val="24"/>
          <w:szCs w:val="24"/>
        </w:rPr>
      </w:pPr>
    </w:p>
    <w:p w:rsidR="00710247" w:rsidRPr="003C5A44" w:rsidRDefault="00710247" w:rsidP="0052290F">
      <w:pPr>
        <w:contextualSpacing/>
        <w:rPr>
          <w:rFonts w:ascii="Times New Roman" w:hAnsi="Times New Roman"/>
          <w:sz w:val="24"/>
          <w:szCs w:val="24"/>
        </w:rPr>
      </w:pPr>
      <w:r w:rsidRPr="003C5A44">
        <w:rPr>
          <w:rFonts w:ascii="Times New Roman" w:hAnsi="Times New Roman"/>
          <w:sz w:val="24"/>
          <w:szCs w:val="24"/>
        </w:rPr>
        <w:t>__________________________________</w:t>
      </w:r>
      <w:r w:rsidRPr="003C5A44">
        <w:rPr>
          <w:rFonts w:ascii="Times New Roman" w:hAnsi="Times New Roman"/>
          <w:sz w:val="24"/>
          <w:szCs w:val="24"/>
        </w:rPr>
        <w:tab/>
      </w:r>
      <w:r w:rsidRPr="003C5A44">
        <w:rPr>
          <w:rFonts w:ascii="Times New Roman" w:hAnsi="Times New Roman"/>
          <w:sz w:val="24"/>
          <w:szCs w:val="24"/>
        </w:rPr>
        <w:tab/>
      </w:r>
      <w:r w:rsidRPr="003C5A44">
        <w:rPr>
          <w:rFonts w:ascii="Times New Roman" w:hAnsi="Times New Roman"/>
          <w:sz w:val="24"/>
          <w:szCs w:val="24"/>
        </w:rPr>
        <w:tab/>
        <w:t>_______________________</w:t>
      </w:r>
    </w:p>
    <w:p w:rsidR="00710247" w:rsidRPr="003C5A44" w:rsidRDefault="008B6B68" w:rsidP="0052290F">
      <w:pPr>
        <w:contextualSpacing/>
        <w:rPr>
          <w:rFonts w:ascii="Times New Roman" w:hAnsi="Times New Roman"/>
          <w:sz w:val="24"/>
          <w:szCs w:val="24"/>
        </w:rPr>
      </w:pPr>
      <w:r>
        <w:rPr>
          <w:rFonts w:ascii="Times New Roman" w:hAnsi="Times New Roman"/>
          <w:sz w:val="24"/>
          <w:szCs w:val="24"/>
        </w:rPr>
        <w:t>Richard A. Davis</w:t>
      </w:r>
      <w:r w:rsidR="0052290F">
        <w:rPr>
          <w:rFonts w:ascii="Times New Roman" w:hAnsi="Times New Roman"/>
          <w:sz w:val="24"/>
          <w:szCs w:val="24"/>
        </w:rPr>
        <w:tab/>
      </w:r>
      <w:r w:rsidR="0052290F">
        <w:rPr>
          <w:rFonts w:ascii="Times New Roman" w:hAnsi="Times New Roman"/>
          <w:sz w:val="24"/>
          <w:szCs w:val="24"/>
        </w:rPr>
        <w:tab/>
      </w:r>
      <w:r w:rsidR="00710247" w:rsidRPr="003C5A44">
        <w:rPr>
          <w:rFonts w:ascii="Times New Roman" w:hAnsi="Times New Roman"/>
          <w:sz w:val="24"/>
          <w:szCs w:val="24"/>
        </w:rPr>
        <w:tab/>
      </w:r>
      <w:r w:rsidR="00710247" w:rsidRPr="003C5A44">
        <w:rPr>
          <w:rFonts w:ascii="Times New Roman" w:hAnsi="Times New Roman"/>
          <w:sz w:val="24"/>
          <w:szCs w:val="24"/>
        </w:rPr>
        <w:tab/>
      </w:r>
      <w:r w:rsidR="00710247" w:rsidRPr="003C5A44">
        <w:rPr>
          <w:rFonts w:ascii="Times New Roman" w:hAnsi="Times New Roman"/>
          <w:sz w:val="24"/>
          <w:szCs w:val="24"/>
        </w:rPr>
        <w:tab/>
      </w:r>
      <w:r w:rsidR="00710247" w:rsidRPr="003C5A44">
        <w:rPr>
          <w:rFonts w:ascii="Times New Roman" w:hAnsi="Times New Roman"/>
          <w:sz w:val="24"/>
          <w:szCs w:val="24"/>
        </w:rPr>
        <w:tab/>
        <w:t>Date</w:t>
      </w:r>
    </w:p>
    <w:p w:rsidR="00710247" w:rsidRPr="003C5A44" w:rsidRDefault="00D508B2" w:rsidP="0052290F">
      <w:pPr>
        <w:contextualSpacing/>
        <w:rPr>
          <w:rFonts w:ascii="Times New Roman" w:hAnsi="Times New Roman"/>
          <w:sz w:val="24"/>
          <w:szCs w:val="24"/>
        </w:rPr>
      </w:pPr>
      <w:r>
        <w:rPr>
          <w:rFonts w:ascii="Times New Roman" w:hAnsi="Times New Roman"/>
          <w:sz w:val="24"/>
          <w:szCs w:val="24"/>
        </w:rPr>
        <w:t xml:space="preserve">Acting </w:t>
      </w:r>
      <w:r w:rsidR="00710247" w:rsidRPr="003C5A44">
        <w:rPr>
          <w:rFonts w:ascii="Times New Roman" w:hAnsi="Times New Roman"/>
          <w:sz w:val="24"/>
          <w:szCs w:val="24"/>
        </w:rPr>
        <w:t>Administrator</w:t>
      </w:r>
    </w:p>
    <w:p w:rsidR="00E13369" w:rsidRPr="003C5A44" w:rsidRDefault="00710247" w:rsidP="0052290F">
      <w:pPr>
        <w:contextualSpacing/>
        <w:rPr>
          <w:rFonts w:ascii="Times New Roman" w:hAnsi="Times New Roman"/>
          <w:sz w:val="24"/>
          <w:szCs w:val="24"/>
        </w:rPr>
      </w:pPr>
      <w:r w:rsidRPr="003C5A44">
        <w:rPr>
          <w:rFonts w:ascii="Times New Roman" w:hAnsi="Times New Roman"/>
          <w:sz w:val="24"/>
          <w:szCs w:val="24"/>
        </w:rPr>
        <w:t xml:space="preserve">Rural </w:t>
      </w:r>
      <w:r w:rsidR="0052290F">
        <w:rPr>
          <w:rFonts w:ascii="Times New Roman" w:hAnsi="Times New Roman"/>
          <w:sz w:val="24"/>
          <w:szCs w:val="24"/>
        </w:rPr>
        <w:t>Housing</w:t>
      </w:r>
      <w:r w:rsidRPr="003C5A44">
        <w:rPr>
          <w:rFonts w:ascii="Times New Roman" w:hAnsi="Times New Roman"/>
          <w:sz w:val="24"/>
          <w:szCs w:val="24"/>
        </w:rPr>
        <w:t xml:space="preserve"> Service</w:t>
      </w:r>
    </w:p>
    <w:sectPr w:rsidR="00E13369" w:rsidRPr="003C5A44" w:rsidSect="00E1336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7C2" w:rsidRDefault="00BC07C2" w:rsidP="00C04DD1">
      <w:r>
        <w:separator/>
      </w:r>
    </w:p>
  </w:endnote>
  <w:endnote w:type="continuationSeparator" w:id="0">
    <w:p w:rsidR="00BC07C2" w:rsidRDefault="00BC07C2" w:rsidP="00C0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69"/>
      <w:docPartObj>
        <w:docPartGallery w:val="Page Numbers (Bottom of Page)"/>
        <w:docPartUnique/>
      </w:docPartObj>
    </w:sdtPr>
    <w:sdtEndPr/>
    <w:sdtContent>
      <w:p w:rsidR="00694D19" w:rsidRDefault="008B78D2">
        <w:pPr>
          <w:pStyle w:val="Footer"/>
          <w:jc w:val="center"/>
        </w:pPr>
        <w:r>
          <w:fldChar w:fldCharType="begin"/>
        </w:r>
        <w:r>
          <w:instrText xml:space="preserve"> PAGE   \* MERGEFORMAT </w:instrText>
        </w:r>
        <w:r>
          <w:fldChar w:fldCharType="separate"/>
        </w:r>
        <w:r w:rsidR="008B7444">
          <w:rPr>
            <w:noProof/>
          </w:rPr>
          <w:t>1</w:t>
        </w:r>
        <w:r>
          <w:rPr>
            <w:noProof/>
          </w:rPr>
          <w:fldChar w:fldCharType="end"/>
        </w:r>
      </w:p>
    </w:sdtContent>
  </w:sdt>
  <w:p w:rsidR="00694D19" w:rsidRDefault="00694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7C2" w:rsidRDefault="00BC07C2" w:rsidP="00C04DD1">
      <w:r>
        <w:separator/>
      </w:r>
    </w:p>
  </w:footnote>
  <w:footnote w:type="continuationSeparator" w:id="0">
    <w:p w:rsidR="00BC07C2" w:rsidRDefault="00BC07C2" w:rsidP="00C04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53359"/>
    <w:multiLevelType w:val="hybridMultilevel"/>
    <w:tmpl w:val="C94AA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47"/>
    <w:rsid w:val="00072F2D"/>
    <w:rsid w:val="00102562"/>
    <w:rsid w:val="00122124"/>
    <w:rsid w:val="00154C99"/>
    <w:rsid w:val="00167C7A"/>
    <w:rsid w:val="001745EC"/>
    <w:rsid w:val="00190977"/>
    <w:rsid w:val="001A575B"/>
    <w:rsid w:val="001F682F"/>
    <w:rsid w:val="00215B32"/>
    <w:rsid w:val="00227CB8"/>
    <w:rsid w:val="00241752"/>
    <w:rsid w:val="00242FCE"/>
    <w:rsid w:val="0026466E"/>
    <w:rsid w:val="0027587B"/>
    <w:rsid w:val="00277DAF"/>
    <w:rsid w:val="002C5EC9"/>
    <w:rsid w:val="002D0729"/>
    <w:rsid w:val="002D6826"/>
    <w:rsid w:val="002F5A1E"/>
    <w:rsid w:val="003042A9"/>
    <w:rsid w:val="003600A7"/>
    <w:rsid w:val="00397B76"/>
    <w:rsid w:val="003C5A44"/>
    <w:rsid w:val="00401897"/>
    <w:rsid w:val="004168FC"/>
    <w:rsid w:val="00473497"/>
    <w:rsid w:val="004D1E8B"/>
    <w:rsid w:val="004D54FC"/>
    <w:rsid w:val="004E6E81"/>
    <w:rsid w:val="0051679A"/>
    <w:rsid w:val="0052290F"/>
    <w:rsid w:val="00562CBB"/>
    <w:rsid w:val="0058397F"/>
    <w:rsid w:val="005A104F"/>
    <w:rsid w:val="005C0921"/>
    <w:rsid w:val="005D7A65"/>
    <w:rsid w:val="006416CE"/>
    <w:rsid w:val="0065080B"/>
    <w:rsid w:val="0068448C"/>
    <w:rsid w:val="00694D19"/>
    <w:rsid w:val="00710247"/>
    <w:rsid w:val="007237B8"/>
    <w:rsid w:val="007277ED"/>
    <w:rsid w:val="00730CC8"/>
    <w:rsid w:val="007817F1"/>
    <w:rsid w:val="007D663D"/>
    <w:rsid w:val="0080125F"/>
    <w:rsid w:val="00836599"/>
    <w:rsid w:val="00845C4F"/>
    <w:rsid w:val="00865BDE"/>
    <w:rsid w:val="008B6B68"/>
    <w:rsid w:val="008B7444"/>
    <w:rsid w:val="008B78D2"/>
    <w:rsid w:val="008F6471"/>
    <w:rsid w:val="00931C08"/>
    <w:rsid w:val="009616D4"/>
    <w:rsid w:val="009C0E6E"/>
    <w:rsid w:val="00B95014"/>
    <w:rsid w:val="00BA4FBB"/>
    <w:rsid w:val="00BC07C2"/>
    <w:rsid w:val="00BD7856"/>
    <w:rsid w:val="00C04DD1"/>
    <w:rsid w:val="00C15F1B"/>
    <w:rsid w:val="00C9624B"/>
    <w:rsid w:val="00CD0361"/>
    <w:rsid w:val="00CF2201"/>
    <w:rsid w:val="00D05C29"/>
    <w:rsid w:val="00D07476"/>
    <w:rsid w:val="00D508B2"/>
    <w:rsid w:val="00D713C9"/>
    <w:rsid w:val="00DB4282"/>
    <w:rsid w:val="00DC1A16"/>
    <w:rsid w:val="00DC557B"/>
    <w:rsid w:val="00E13369"/>
    <w:rsid w:val="00E21E7F"/>
    <w:rsid w:val="00E50CA4"/>
    <w:rsid w:val="00E84258"/>
    <w:rsid w:val="00EA2902"/>
    <w:rsid w:val="00EB1CA9"/>
    <w:rsid w:val="00F04249"/>
    <w:rsid w:val="00FA2CF0"/>
    <w:rsid w:val="00FA34C1"/>
    <w:rsid w:val="00FC2B40"/>
    <w:rsid w:val="00FD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47"/>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2A9"/>
    <w:rPr>
      <w:color w:val="0000FF" w:themeColor="hyperlink"/>
      <w:u w:val="single"/>
    </w:rPr>
  </w:style>
  <w:style w:type="paragraph" w:styleId="Header">
    <w:name w:val="header"/>
    <w:basedOn w:val="Normal"/>
    <w:link w:val="HeaderChar"/>
    <w:uiPriority w:val="99"/>
    <w:semiHidden/>
    <w:unhideWhenUsed/>
    <w:rsid w:val="00C04DD1"/>
    <w:pPr>
      <w:tabs>
        <w:tab w:val="center" w:pos="4680"/>
        <w:tab w:val="right" w:pos="9360"/>
      </w:tabs>
    </w:pPr>
  </w:style>
  <w:style w:type="character" w:customStyle="1" w:styleId="HeaderChar">
    <w:name w:val="Header Char"/>
    <w:basedOn w:val="DefaultParagraphFont"/>
    <w:link w:val="Header"/>
    <w:uiPriority w:val="99"/>
    <w:semiHidden/>
    <w:rsid w:val="00C04DD1"/>
    <w:rPr>
      <w:rFonts w:ascii="Courier" w:eastAsia="Times New Roman" w:hAnsi="Courier" w:cs="Times New Roman"/>
      <w:sz w:val="20"/>
      <w:szCs w:val="20"/>
    </w:rPr>
  </w:style>
  <w:style w:type="paragraph" w:styleId="Footer">
    <w:name w:val="footer"/>
    <w:basedOn w:val="Normal"/>
    <w:link w:val="FooterChar"/>
    <w:uiPriority w:val="99"/>
    <w:unhideWhenUsed/>
    <w:rsid w:val="00C04DD1"/>
    <w:pPr>
      <w:tabs>
        <w:tab w:val="center" w:pos="4680"/>
        <w:tab w:val="right" w:pos="9360"/>
      </w:tabs>
    </w:pPr>
  </w:style>
  <w:style w:type="character" w:customStyle="1" w:styleId="FooterChar">
    <w:name w:val="Footer Char"/>
    <w:basedOn w:val="DefaultParagraphFont"/>
    <w:link w:val="Footer"/>
    <w:uiPriority w:val="99"/>
    <w:rsid w:val="00C04DD1"/>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2D0729"/>
    <w:rPr>
      <w:rFonts w:ascii="Tahoma" w:hAnsi="Tahoma" w:cs="Tahoma"/>
      <w:sz w:val="16"/>
      <w:szCs w:val="16"/>
    </w:rPr>
  </w:style>
  <w:style w:type="character" w:customStyle="1" w:styleId="BalloonTextChar">
    <w:name w:val="Balloon Text Char"/>
    <w:basedOn w:val="DefaultParagraphFont"/>
    <w:link w:val="BalloonText"/>
    <w:uiPriority w:val="99"/>
    <w:semiHidden/>
    <w:rsid w:val="002D0729"/>
    <w:rPr>
      <w:rFonts w:ascii="Tahoma" w:eastAsia="Times New Roman" w:hAnsi="Tahoma" w:cs="Tahoma"/>
      <w:sz w:val="16"/>
      <w:szCs w:val="16"/>
    </w:rPr>
  </w:style>
  <w:style w:type="paragraph" w:styleId="Revision">
    <w:name w:val="Revision"/>
    <w:hidden/>
    <w:uiPriority w:val="99"/>
    <w:semiHidden/>
    <w:rsid w:val="0065080B"/>
    <w:pPr>
      <w:spacing w:after="0" w:line="240" w:lineRule="auto"/>
    </w:pPr>
    <w:rPr>
      <w:rFonts w:ascii="Courier" w:eastAsia="Times New Roman" w:hAnsi="Courier" w:cs="Times New Roman"/>
      <w:sz w:val="20"/>
      <w:szCs w:val="20"/>
    </w:rPr>
  </w:style>
  <w:style w:type="paragraph" w:styleId="ListParagraph">
    <w:name w:val="List Paragraph"/>
    <w:basedOn w:val="Normal"/>
    <w:uiPriority w:val="34"/>
    <w:qFormat/>
    <w:rsid w:val="00154C99"/>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8B6B68"/>
    <w:rPr>
      <w:color w:val="800080" w:themeColor="followedHyperlink"/>
      <w:u w:val="single"/>
    </w:rPr>
  </w:style>
  <w:style w:type="character" w:styleId="Emphasis">
    <w:name w:val="Emphasis"/>
    <w:basedOn w:val="DefaultParagraphFont"/>
    <w:uiPriority w:val="20"/>
    <w:qFormat/>
    <w:rsid w:val="00167C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47"/>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2A9"/>
    <w:rPr>
      <w:color w:val="0000FF" w:themeColor="hyperlink"/>
      <w:u w:val="single"/>
    </w:rPr>
  </w:style>
  <w:style w:type="paragraph" w:styleId="Header">
    <w:name w:val="header"/>
    <w:basedOn w:val="Normal"/>
    <w:link w:val="HeaderChar"/>
    <w:uiPriority w:val="99"/>
    <w:semiHidden/>
    <w:unhideWhenUsed/>
    <w:rsid w:val="00C04DD1"/>
    <w:pPr>
      <w:tabs>
        <w:tab w:val="center" w:pos="4680"/>
        <w:tab w:val="right" w:pos="9360"/>
      </w:tabs>
    </w:pPr>
  </w:style>
  <w:style w:type="character" w:customStyle="1" w:styleId="HeaderChar">
    <w:name w:val="Header Char"/>
    <w:basedOn w:val="DefaultParagraphFont"/>
    <w:link w:val="Header"/>
    <w:uiPriority w:val="99"/>
    <w:semiHidden/>
    <w:rsid w:val="00C04DD1"/>
    <w:rPr>
      <w:rFonts w:ascii="Courier" w:eastAsia="Times New Roman" w:hAnsi="Courier" w:cs="Times New Roman"/>
      <w:sz w:val="20"/>
      <w:szCs w:val="20"/>
    </w:rPr>
  </w:style>
  <w:style w:type="paragraph" w:styleId="Footer">
    <w:name w:val="footer"/>
    <w:basedOn w:val="Normal"/>
    <w:link w:val="FooterChar"/>
    <w:uiPriority w:val="99"/>
    <w:unhideWhenUsed/>
    <w:rsid w:val="00C04DD1"/>
    <w:pPr>
      <w:tabs>
        <w:tab w:val="center" w:pos="4680"/>
        <w:tab w:val="right" w:pos="9360"/>
      </w:tabs>
    </w:pPr>
  </w:style>
  <w:style w:type="character" w:customStyle="1" w:styleId="FooterChar">
    <w:name w:val="Footer Char"/>
    <w:basedOn w:val="DefaultParagraphFont"/>
    <w:link w:val="Footer"/>
    <w:uiPriority w:val="99"/>
    <w:rsid w:val="00C04DD1"/>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2D0729"/>
    <w:rPr>
      <w:rFonts w:ascii="Tahoma" w:hAnsi="Tahoma" w:cs="Tahoma"/>
      <w:sz w:val="16"/>
      <w:szCs w:val="16"/>
    </w:rPr>
  </w:style>
  <w:style w:type="character" w:customStyle="1" w:styleId="BalloonTextChar">
    <w:name w:val="Balloon Text Char"/>
    <w:basedOn w:val="DefaultParagraphFont"/>
    <w:link w:val="BalloonText"/>
    <w:uiPriority w:val="99"/>
    <w:semiHidden/>
    <w:rsid w:val="002D0729"/>
    <w:rPr>
      <w:rFonts w:ascii="Tahoma" w:eastAsia="Times New Roman" w:hAnsi="Tahoma" w:cs="Tahoma"/>
      <w:sz w:val="16"/>
      <w:szCs w:val="16"/>
    </w:rPr>
  </w:style>
  <w:style w:type="paragraph" w:styleId="Revision">
    <w:name w:val="Revision"/>
    <w:hidden/>
    <w:uiPriority w:val="99"/>
    <w:semiHidden/>
    <w:rsid w:val="0065080B"/>
    <w:pPr>
      <w:spacing w:after="0" w:line="240" w:lineRule="auto"/>
    </w:pPr>
    <w:rPr>
      <w:rFonts w:ascii="Courier" w:eastAsia="Times New Roman" w:hAnsi="Courier" w:cs="Times New Roman"/>
      <w:sz w:val="20"/>
      <w:szCs w:val="20"/>
    </w:rPr>
  </w:style>
  <w:style w:type="paragraph" w:styleId="ListParagraph">
    <w:name w:val="List Paragraph"/>
    <w:basedOn w:val="Normal"/>
    <w:uiPriority w:val="34"/>
    <w:qFormat/>
    <w:rsid w:val="00154C99"/>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8B6B68"/>
    <w:rPr>
      <w:color w:val="800080" w:themeColor="followedHyperlink"/>
      <w:u w:val="single"/>
    </w:rPr>
  </w:style>
  <w:style w:type="character" w:styleId="Emphasis">
    <w:name w:val="Emphasis"/>
    <w:basedOn w:val="DefaultParagraphFont"/>
    <w:uiPriority w:val="20"/>
    <w:qFormat/>
    <w:rsid w:val="00167C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393353">
      <w:bodyDiv w:val="1"/>
      <w:marLeft w:val="0"/>
      <w:marRight w:val="0"/>
      <w:marTop w:val="0"/>
      <w:marBottom w:val="0"/>
      <w:divBdr>
        <w:top w:val="none" w:sz="0" w:space="0" w:color="auto"/>
        <w:left w:val="none" w:sz="0" w:space="0" w:color="auto"/>
        <w:bottom w:val="none" w:sz="0" w:space="0" w:color="auto"/>
        <w:right w:val="none" w:sz="0" w:space="0" w:color="auto"/>
      </w:divBdr>
      <w:divsChild>
        <w:div w:id="660084162">
          <w:marLeft w:val="0"/>
          <w:marRight w:val="0"/>
          <w:marTop w:val="0"/>
          <w:marBottom w:val="0"/>
          <w:divBdr>
            <w:top w:val="none" w:sz="0" w:space="0" w:color="auto"/>
            <w:left w:val="none" w:sz="0" w:space="0" w:color="auto"/>
            <w:bottom w:val="none" w:sz="0" w:space="0" w:color="auto"/>
            <w:right w:val="none" w:sz="0" w:space="0" w:color="auto"/>
          </w:divBdr>
          <w:divsChild>
            <w:div w:id="1337346728">
              <w:marLeft w:val="0"/>
              <w:marRight w:val="0"/>
              <w:marTop w:val="0"/>
              <w:marBottom w:val="0"/>
              <w:divBdr>
                <w:top w:val="none" w:sz="0" w:space="0" w:color="auto"/>
                <w:left w:val="none" w:sz="0" w:space="0" w:color="auto"/>
                <w:bottom w:val="none" w:sz="0" w:space="0" w:color="auto"/>
                <w:right w:val="none" w:sz="0" w:space="0" w:color="auto"/>
              </w:divBdr>
              <w:divsChild>
                <w:div w:id="634676583">
                  <w:marLeft w:val="0"/>
                  <w:marRight w:val="0"/>
                  <w:marTop w:val="0"/>
                  <w:marBottom w:val="0"/>
                  <w:divBdr>
                    <w:top w:val="none" w:sz="0" w:space="0" w:color="auto"/>
                    <w:left w:val="none" w:sz="0" w:space="0" w:color="auto"/>
                    <w:bottom w:val="none" w:sz="0" w:space="0" w:color="auto"/>
                    <w:right w:val="none" w:sz="0" w:space="0" w:color="auto"/>
                  </w:divBdr>
                  <w:divsChild>
                    <w:div w:id="294599825">
                      <w:marLeft w:val="0"/>
                      <w:marRight w:val="0"/>
                      <w:marTop w:val="0"/>
                      <w:marBottom w:val="0"/>
                      <w:divBdr>
                        <w:top w:val="none" w:sz="0" w:space="0" w:color="auto"/>
                        <w:left w:val="none" w:sz="0" w:space="0" w:color="auto"/>
                        <w:bottom w:val="none" w:sz="0" w:space="0" w:color="auto"/>
                        <w:right w:val="none" w:sz="0" w:space="0" w:color="auto"/>
                      </w:divBdr>
                      <w:divsChild>
                        <w:div w:id="132795227">
                          <w:marLeft w:val="-225"/>
                          <w:marRight w:val="-225"/>
                          <w:marTop w:val="0"/>
                          <w:marBottom w:val="300"/>
                          <w:divBdr>
                            <w:top w:val="none" w:sz="0" w:space="0" w:color="auto"/>
                            <w:left w:val="none" w:sz="0" w:space="0" w:color="auto"/>
                            <w:bottom w:val="none" w:sz="0" w:space="0" w:color="auto"/>
                            <w:right w:val="none" w:sz="0" w:space="0" w:color="auto"/>
                          </w:divBdr>
                          <w:divsChild>
                            <w:div w:id="1580167143">
                              <w:marLeft w:val="0"/>
                              <w:marRight w:val="0"/>
                              <w:marTop w:val="0"/>
                              <w:marBottom w:val="0"/>
                              <w:divBdr>
                                <w:top w:val="none" w:sz="0" w:space="0" w:color="auto"/>
                                <w:left w:val="none" w:sz="0" w:space="0" w:color="auto"/>
                                <w:bottom w:val="none" w:sz="0" w:space="0" w:color="auto"/>
                                <w:right w:val="none" w:sz="0" w:space="0" w:color="auto"/>
                              </w:divBdr>
                              <w:divsChild>
                                <w:div w:id="839928049">
                                  <w:marLeft w:val="-225"/>
                                  <w:marRight w:val="-225"/>
                                  <w:marTop w:val="0"/>
                                  <w:marBottom w:val="300"/>
                                  <w:divBdr>
                                    <w:top w:val="none" w:sz="0" w:space="0" w:color="auto"/>
                                    <w:left w:val="none" w:sz="0" w:space="0" w:color="auto"/>
                                    <w:bottom w:val="none" w:sz="0" w:space="0" w:color="auto"/>
                                    <w:right w:val="none" w:sz="0" w:space="0" w:color="auto"/>
                                  </w:divBdr>
                                  <w:divsChild>
                                    <w:div w:id="1975409191">
                                      <w:marLeft w:val="0"/>
                                      <w:marRight w:val="0"/>
                                      <w:marTop w:val="0"/>
                                      <w:marBottom w:val="0"/>
                                      <w:divBdr>
                                        <w:top w:val="none" w:sz="0" w:space="0" w:color="auto"/>
                                        <w:left w:val="none" w:sz="0" w:space="0" w:color="auto"/>
                                        <w:bottom w:val="none" w:sz="0" w:space="0" w:color="auto"/>
                                        <w:right w:val="none" w:sz="0" w:space="0" w:color="auto"/>
                                      </w:divBdr>
                                      <w:divsChild>
                                        <w:div w:id="1261716644">
                                          <w:marLeft w:val="0"/>
                                          <w:marRight w:val="0"/>
                                          <w:marTop w:val="0"/>
                                          <w:marBottom w:val="0"/>
                                          <w:divBdr>
                                            <w:top w:val="none" w:sz="0" w:space="0" w:color="auto"/>
                                            <w:left w:val="none" w:sz="0" w:space="0" w:color="auto"/>
                                            <w:bottom w:val="none" w:sz="0" w:space="0" w:color="auto"/>
                                            <w:right w:val="none" w:sz="0" w:space="0" w:color="auto"/>
                                          </w:divBdr>
                                          <w:divsChild>
                                            <w:div w:id="14364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5241473">
      <w:bodyDiv w:val="1"/>
      <w:marLeft w:val="0"/>
      <w:marRight w:val="0"/>
      <w:marTop w:val="0"/>
      <w:marBottom w:val="0"/>
      <w:divBdr>
        <w:top w:val="none" w:sz="0" w:space="0" w:color="auto"/>
        <w:left w:val="none" w:sz="0" w:space="0" w:color="auto"/>
        <w:bottom w:val="none" w:sz="0" w:space="0" w:color="auto"/>
        <w:right w:val="none" w:sz="0" w:space="0" w:color="auto"/>
      </w:divBdr>
    </w:div>
    <w:div w:id="165957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bin.m.jones@wdc.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homas.Dickson@wdc.usda.gov" TargetMode="External"/><Relationship Id="rId4" Type="http://schemas.microsoft.com/office/2007/relationships/stylesWithEffects" Target="stylesWithEffects.xml"/><Relationship Id="rId9" Type="http://schemas.openxmlformats.org/officeDocument/2006/relationships/hyperlink" Target="mailto:Thomas.dickson@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mjNhNjmBWNwjlo70RHtcHI8ReV2URJfew4bVniSz9ms=</DigestValue>
    </Reference>
    <Reference Type="http://www.w3.org/2000/09/xmldsig#Object" URI="#idOfficeObject">
      <DigestMethod Algorithm="http://www.w3.org/2001/04/xmlenc#sha256"/>
      <DigestValue>m1uZpjFbYumEloGi6e+joUeX+FX18vVZMrHEfX6xr/s=</DigestValue>
    </Reference>
    <Reference Type="http://uri.etsi.org/01903#SignedProperties" URI="#idSignedProperties">
      <Transforms>
        <Transform Algorithm="http://www.w3.org/TR/2001/REC-xml-c14n-20010315"/>
      </Transforms>
      <DigestMethod Algorithm="http://www.w3.org/2001/04/xmlenc#sha256"/>
      <DigestValue>hLLnZlPy84IY0frYZDv29g/j6HEytdNLI99Uw7GVArk=</DigestValue>
    </Reference>
  </SignedInfo>
  <SignatureValue>WpIfEKqon/S38h+kApMjCGxFiYyBo4sVp9SwOguZLi8D25CjNACC3GkFpdqN9QYKh8p+r7HlOHbP
o9zFVhLJyh6FgWP8ASIFZ/Q77jsU/phUrqvGts5L+QzXe6mDDc45zh49WEJ4ReiqMAKOCz547TCq
1SNzvLHUJ+UwC/cVUwuha9eCxt+2iiZFc1OlzwBuDhzoj8JskBCSC7dY0uZeBcllfksXeoGvkWJ+
83e7zaapO49uNQmObbAM8LCHG1m40megVlmCyb38kxABZKxy0alo5ZTZaJlZean/CIH/KmclXZFd
3OoF5guHaIuPRaJAmxpI7y+oHlilpXhiF2UkSw==</SignatureValue>
  <KeyInfo>
    <X509Data>
      <X509Certificate>MIIG7zCCBdegAwIBAgIEWy6YLzANBgkqhkiG9w0BAQsFADBtMQswCQYDVQQGEwJVUzEQMA4GA1UEChMHRW50cnVzdDEiMCAGA1UECxMZQ2VydGlmaWNhdGlvbiBBdXRob3JpdGllczEoMCYGA1UECxMfRW50cnVzdCBNYW5hZ2VkIFNlcnZpY2VzIFNTUCBDQTAeFw0xOTA0MTkxMTUwNTJaFw0yMTA3MDExMjE3NDRaMIGBMQswCQYDVQQGEwJVUzEYMBYGA1UEChMPVS5TLiBHb3Zlcm5tZW50MSIwIAYDVQQLExlEZXBhcnRtZW50IG9mIEFncmljdWx0dXJlMTQwFAYDVQQDEw1SSUNIQVJEIERBVklTMBwGCgmSJomT8ixkAQETDjEyMDAxMDAwMDAwMzc2MIIBIjANBgkqhkiG9w0BAQEFAAOCAQ8AMIIBCgKCAQEAwHWo+Erb7TqFE8sY76FRxElXPOIakdSJQflXI5Z8Zl5muZUZENevIqR933rVEZzJUBs9+dXv6Scx3TwqzzDiHTZBZ8Qsa3+znw+6EGoJkKvFqkHTWZHrXbtfrEAgJaOd9UM4volBts77INrjtrmUSNkVIn24lQfXeAeM9MzsYKFsRr1i099DDKI2i5yDzjOdMhsS2Y3GfFR9FwMHbFzT4x6HAOv5bkU8ABOSfGDYefghOwjCPy3/ce62R0PulENomYPpot4YWQpV8b7ac4hJMG+CFyT7KW53pPdLvDdRf3aCxlEiwsuZ7ldEmBK3JREJGI9gzmmGxXSw+RHgtXKiawIDAQABo4IDgDCCA3wwDgYDVR0PAQH/BAQDAgbAMBcGA1UdIAQQMA4wDAYKYIZIAWUDAgEDBzCCAV4GCCsGAQUFBwEBBIIBUDCCAUwwSwYIKwYBBQUHMAKGP2h0dHA6Ly9zc3B3ZWIubWFuYWdlZC5lbnRydXN0LmNvbS9BSUEvQ2VydHNJc3N1ZWRUb0VNU1NTUENBLnA3YzCBuAYIKwYBBQUHMAKGgatsZGFwOi8vc3NwZGlyLm1hbmFnZWQuZW50cnVzdC5jb20vb3U9RW50cnVzdCUyME1hbmFnZWQlMjBTZXJ2aWNlcyUyMFNTUCUyMENBLG91PUNlcnRpZmljYXRpb24lMjBBdXRob3JpdGllcyxvPUVudHJ1c3QsYz1VUz9jQUNlcnRpZmljYXRlO2JpbmFyeSxjcm9zc0NlcnRpZmljYXRlUGFpcjtiaW5hcnkwQgYIKwYBBQUHMAGGNmh0dHA6Ly9vY3NwLm1hbmFnZWQuZW50cnVzdC5jb20vT0NTUC9FTVNTU1BDQVJlc3BvbmRlcjAiBgNVHREEGzAZgRdyaWNoLmRhdmlzQFdEQy5VU0RBLkdPVj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QwOTMwHwYDVR0jBBgwFoAUVbRsMz/jYBqn/8PttPfkBNop0GMwHQYDVR0OBBYEFBupxy9VXxIu7E0U8hg03VfnwDa+MA0GCSqGSIb3DQEBCwUAA4IBAQCTgqEgUM/QIa5YvyyS8YkjOabNSjEKgjSycE25B1f7ODE3YPaABYPVEptpS9V1lyvNu+4SokYpR1Fb5jIVBgHXAPIAphNRHkrlkH7q3lEUHLScUtGZzYQsfReQ6GpXmdDP94h/Nw+PmY+bhLSAeuRIei+b3fU4JEg81EWzydKMXJ7U9E8yVTv7/Ok76doTEnrNSnsxXOLpO+jLnH4kJ4/O4w/66J0g8r0nWTIeSTydP9vhbzCmTnm2nQYxPynjQxP4/BYHmvqMG0k9Px2CZw/UE2/QtmG4EMsE+Jhv7g+Ur9VmjNHdrHC2evJowg4adroeTauUB/ql0O4Bgdif4r5B</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ID40UGGuSrSGYqMfqRXa3IqFR/up3f2yQklE6dyiisg=</DigestValue>
      </Reference>
      <Reference URI="/word/document.xml?ContentType=application/vnd.openxmlformats-officedocument.wordprocessingml.document.main+xml">
        <DigestMethod Algorithm="http://www.w3.org/2001/04/xmlenc#sha256"/>
        <DigestValue>C/xtHYpThn0EBM8pp3TpLdShs5zbMhdgrvn5f/rt8V4=</DigestValue>
      </Reference>
      <Reference URI="/word/endnotes.xml?ContentType=application/vnd.openxmlformats-officedocument.wordprocessingml.endnotes+xml">
        <DigestMethod Algorithm="http://www.w3.org/2001/04/xmlenc#sha256"/>
        <DigestValue>UOpmkq9JfPv2GP4hUgmwtzBfw9jbmldbjesOwULOfXY=</DigestValue>
      </Reference>
      <Reference URI="/word/fontTable.xml?ContentType=application/vnd.openxmlformats-officedocument.wordprocessingml.fontTable+xml">
        <DigestMethod Algorithm="http://www.w3.org/2001/04/xmlenc#sha256"/>
        <DigestValue>oTCE98saSLdNVqmkRUUrCd1wqlpZ4+DZtolPK24sdX8=</DigestValue>
      </Reference>
      <Reference URI="/word/footer1.xml?ContentType=application/vnd.openxmlformats-officedocument.wordprocessingml.footer+xml">
        <DigestMethod Algorithm="http://www.w3.org/2001/04/xmlenc#sha256"/>
        <DigestValue>qzXx6rjqJqNGlCjR0sRcVqjbtgnzHC3g6F/8xu/xSII=</DigestValue>
      </Reference>
      <Reference URI="/word/footnotes.xml?ContentType=application/vnd.openxmlformats-officedocument.wordprocessingml.footnotes+xml">
        <DigestMethod Algorithm="http://www.w3.org/2001/04/xmlenc#sha256"/>
        <DigestValue>2jrwH4SSPp9G2krxwnYjGUiXkMnvH0WxsrMXOeS3b8o=</DigestValue>
      </Reference>
      <Reference URI="/word/numbering.xml?ContentType=application/vnd.openxmlformats-officedocument.wordprocessingml.numbering+xml">
        <DigestMethod Algorithm="http://www.w3.org/2001/04/xmlenc#sha256"/>
        <DigestValue>dTDDoswYOzMDzLr5qFqjEe9wo0RRpkdt+rs0G4FFdZA=</DigestValue>
      </Reference>
      <Reference URI="/word/settings.xml?ContentType=application/vnd.openxmlformats-officedocument.wordprocessingml.settings+xml">
        <DigestMethod Algorithm="http://www.w3.org/2001/04/xmlenc#sha256"/>
        <DigestValue>wdc5jnpbnvUprYb80zojHyKKwoheZUL2lRXuXKWYpLM=</DigestValue>
      </Reference>
      <Reference URI="/word/styles.xml?ContentType=application/vnd.openxmlformats-officedocument.wordprocessingml.styles+xml">
        <DigestMethod Algorithm="http://www.w3.org/2001/04/xmlenc#sha256"/>
        <DigestValue>HcGzDnl6RrhqnniFstGf8qZVwDaI+9x1SSht2KvxpbU=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Ds0PDnOIEz0fK7dXGi4J0eVjK07w1lZJjrAZsiqKKLs=</DigestValue>
      </Reference>
    </Manifest>
    <SignatureProperties>
      <SignatureProperty Id="idSignatureTime" Target="#idPackageSignature">
        <mdssi:SignatureTime xmlns:mdssi="http://schemas.openxmlformats.org/package/2006/digital-signature">
          <mdssi:Format>YYYY-MM-DDThh:mm:ssTZD</mdssi:Format>
          <mdssi:Value>2019-05-13T14:46:07Z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Required for Federal Register</SignatureComments>
          <WindowsVersion>10.0</WindowsVersion>
          <OfficeVersion>16.0.10730/14</OfficeVersion>
          <ApplicationVersion>16.0.10730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2019-05-13T14:46:07Z</xd:SigningTime>
          <xd:SigningCertificate>
            <xd:Cert>
              <xd:CertDigest>
                <DigestMethod Algorithm="http://www.w3.org/2001/04/xmlenc#sha256"/>
                <DigestValue>kW/kGjJJgb5anhFuFjX+Z0qelR81A/76ZYX1DsfMkwo=</DigestValue>
              </xd:CertDigest>
              <xd:IssuerSerial>
                <X509IssuerName>OU=Entrust Managed Services SSP CA, OU=Certification Authorities, O=Entrust, C=US</X509IssuerName>
                <X509SerialNumber>1529780271</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Required for Federal Register</xd:CommitmentTypeQualifier>
            </xd:CommitmentTypeQualifier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4B6C3-A6BC-46AF-819F-AB647DAA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joyce.mcneil</dc:creator>
  <cp:keywords/>
  <dc:description/>
  <cp:lastModifiedBy>SYSTEM</cp:lastModifiedBy>
  <cp:revision>2</cp:revision>
  <cp:lastPrinted>2018-12-20T18:04:00Z</cp:lastPrinted>
  <dcterms:created xsi:type="dcterms:W3CDTF">2019-08-05T14:15:00Z</dcterms:created>
  <dcterms:modified xsi:type="dcterms:W3CDTF">2019-08-05T14:15:00Z</dcterms:modified>
</cp:coreProperties>
</file>