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47" w:rsidRPr="005F1BC5" w:rsidRDefault="00E12863" w:rsidP="00C52F8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F1BC5">
        <w:rPr>
          <w:b/>
          <w:sz w:val="32"/>
          <w:szCs w:val="32"/>
        </w:rPr>
        <w:t>201</w:t>
      </w:r>
      <w:r w:rsidR="00FE32E3">
        <w:rPr>
          <w:b/>
          <w:sz w:val="32"/>
          <w:szCs w:val="32"/>
        </w:rPr>
        <w:t>8</w:t>
      </w:r>
      <w:r w:rsidR="00992F47" w:rsidRPr="005F1BC5">
        <w:rPr>
          <w:b/>
          <w:sz w:val="32"/>
          <w:szCs w:val="32"/>
        </w:rPr>
        <w:t xml:space="preserve"> National Youth Tobacco Survey</w:t>
      </w:r>
    </w:p>
    <w:p w:rsidR="00992F47" w:rsidRPr="005F1BC5" w:rsidRDefault="00977A3A" w:rsidP="00C52F8F">
      <w:pPr>
        <w:jc w:val="right"/>
        <w:rPr>
          <w:b/>
          <w:sz w:val="22"/>
          <w:szCs w:val="22"/>
        </w:rPr>
      </w:pPr>
      <w:r w:rsidRPr="005F1BC5">
        <w:rPr>
          <w:b/>
          <w:sz w:val="22"/>
          <w:szCs w:val="22"/>
        </w:rPr>
        <w:t>A</w:t>
      </w:r>
    </w:p>
    <w:p w:rsidR="00977A3A" w:rsidRPr="005F1BC5" w:rsidRDefault="00977A3A" w:rsidP="00C52F8F">
      <w:pPr>
        <w:jc w:val="both"/>
        <w:rPr>
          <w:sz w:val="22"/>
          <w:szCs w:val="22"/>
        </w:rPr>
      </w:pPr>
    </w:p>
    <w:p w:rsidR="00992F47" w:rsidRPr="005F1BC5" w:rsidRDefault="00992F47" w:rsidP="00C52F8F">
      <w:pPr>
        <w:jc w:val="both"/>
        <w:rPr>
          <w:sz w:val="22"/>
          <w:szCs w:val="22"/>
        </w:rPr>
      </w:pPr>
      <w:r w:rsidRPr="005F1BC5">
        <w:rPr>
          <w:sz w:val="22"/>
          <w:szCs w:val="22"/>
        </w:rPr>
        <w:t>Dear Teacher:</w:t>
      </w:r>
    </w:p>
    <w:p w:rsidR="00992F47" w:rsidRPr="005F1BC5" w:rsidRDefault="00992F47" w:rsidP="00C52F8F">
      <w:pPr>
        <w:jc w:val="both"/>
        <w:rPr>
          <w:sz w:val="22"/>
          <w:szCs w:val="22"/>
        </w:rPr>
      </w:pPr>
    </w:p>
    <w:p w:rsidR="00EC4A59" w:rsidRDefault="00C52F8F" w:rsidP="00C52F8F">
      <w:pPr>
        <w:jc w:val="both"/>
        <w:rPr>
          <w:sz w:val="22"/>
          <w:szCs w:val="22"/>
        </w:rPr>
      </w:pPr>
      <w:r w:rsidRPr="005F1BC5">
        <w:rPr>
          <w:sz w:val="22"/>
          <w:szCs w:val="22"/>
        </w:rPr>
        <w:t>We appreciate y</w:t>
      </w:r>
      <w:r w:rsidR="00942677">
        <w:rPr>
          <w:sz w:val="22"/>
          <w:szCs w:val="22"/>
        </w:rPr>
        <w:t>our classroom</w:t>
      </w:r>
      <w:r w:rsidRPr="005F1BC5">
        <w:rPr>
          <w:sz w:val="22"/>
          <w:szCs w:val="22"/>
        </w:rPr>
        <w:t xml:space="preserve"> hosting the</w:t>
      </w:r>
      <w:r w:rsidR="00AC1757">
        <w:rPr>
          <w:sz w:val="22"/>
          <w:szCs w:val="22"/>
        </w:rPr>
        <w:t xml:space="preserve"> </w:t>
      </w:r>
      <w:r w:rsidR="0090591A">
        <w:rPr>
          <w:sz w:val="22"/>
          <w:szCs w:val="22"/>
        </w:rPr>
        <w:t>201</w:t>
      </w:r>
      <w:r w:rsidR="00FE32E3">
        <w:rPr>
          <w:sz w:val="22"/>
          <w:szCs w:val="22"/>
        </w:rPr>
        <w:t>8</w:t>
      </w:r>
      <w:r w:rsidR="0090591A">
        <w:rPr>
          <w:sz w:val="22"/>
          <w:szCs w:val="22"/>
        </w:rPr>
        <w:t xml:space="preserve"> </w:t>
      </w:r>
      <w:r w:rsidR="00630F0A" w:rsidRPr="005F1BC5">
        <w:rPr>
          <w:sz w:val="22"/>
          <w:szCs w:val="22"/>
        </w:rPr>
        <w:t>N</w:t>
      </w:r>
      <w:r w:rsidR="0082799A" w:rsidRPr="005F1BC5">
        <w:rPr>
          <w:sz w:val="22"/>
          <w:szCs w:val="22"/>
        </w:rPr>
        <w:t>ational Youth Tobacco Survey (</w:t>
      </w:r>
      <w:r w:rsidR="00630F0A" w:rsidRPr="005F1BC5">
        <w:rPr>
          <w:sz w:val="22"/>
          <w:szCs w:val="22"/>
        </w:rPr>
        <w:t>N</w:t>
      </w:r>
      <w:r w:rsidR="00992F47" w:rsidRPr="005F1BC5">
        <w:rPr>
          <w:sz w:val="22"/>
          <w:szCs w:val="22"/>
        </w:rPr>
        <w:t>YTS), sponsored by the Centers for Disea</w:t>
      </w:r>
      <w:r w:rsidR="00E1553F" w:rsidRPr="005F1BC5">
        <w:rPr>
          <w:sz w:val="22"/>
          <w:szCs w:val="22"/>
        </w:rPr>
        <w:t>se Control and Prevention (CDC)</w:t>
      </w:r>
      <w:r w:rsidR="00992F47" w:rsidRPr="005F1BC5">
        <w:rPr>
          <w:sz w:val="22"/>
          <w:szCs w:val="22"/>
        </w:rPr>
        <w:t xml:space="preserve">. The survey is designed to collect comprehensive data on the attitudes, knowledge, and behaviors of middle and high school students (grades 6-12) with respect to tobacco use, intent to use, exposure to tobacco use, and exposure to tobacco marketing/advertising.  </w:t>
      </w:r>
    </w:p>
    <w:p w:rsidR="00F06705" w:rsidRDefault="00F06705" w:rsidP="00C52F8F">
      <w:pPr>
        <w:jc w:val="both"/>
        <w:rPr>
          <w:sz w:val="22"/>
          <w:szCs w:val="22"/>
        </w:rPr>
      </w:pPr>
    </w:p>
    <w:p w:rsidR="00992F47" w:rsidRPr="005F1BC5" w:rsidRDefault="00992F47" w:rsidP="00C52F8F">
      <w:pPr>
        <w:jc w:val="both"/>
        <w:rPr>
          <w:sz w:val="22"/>
          <w:szCs w:val="22"/>
        </w:rPr>
      </w:pPr>
      <w:r w:rsidRPr="005F1BC5">
        <w:rPr>
          <w:sz w:val="22"/>
          <w:szCs w:val="22"/>
        </w:rPr>
        <w:t xml:space="preserve">You play a very important role in the survey.  </w:t>
      </w:r>
      <w:r w:rsidR="005A7B13">
        <w:rPr>
          <w:sz w:val="22"/>
          <w:szCs w:val="22"/>
        </w:rPr>
        <w:t xml:space="preserve">Your class was randomly selected and cannot be replaced.  </w:t>
      </w:r>
      <w:r w:rsidRPr="005F1BC5">
        <w:rPr>
          <w:sz w:val="22"/>
          <w:szCs w:val="22"/>
        </w:rPr>
        <w:t xml:space="preserve">Your support and encouragement are necessary to ensure a high rate of participation among your students.  A high participation rate is needed to produce valid </w:t>
      </w:r>
      <w:r w:rsidR="004076AE" w:rsidRPr="005F1BC5">
        <w:rPr>
          <w:sz w:val="22"/>
          <w:szCs w:val="22"/>
        </w:rPr>
        <w:t>national data</w:t>
      </w:r>
      <w:r w:rsidRPr="005F1BC5">
        <w:rPr>
          <w:sz w:val="22"/>
          <w:szCs w:val="22"/>
        </w:rPr>
        <w:t>.</w:t>
      </w:r>
      <w:r w:rsidR="002C1770" w:rsidRPr="005F1BC5">
        <w:rPr>
          <w:sz w:val="22"/>
          <w:szCs w:val="22"/>
        </w:rPr>
        <w:t xml:space="preserve"> </w:t>
      </w:r>
      <w:r w:rsidR="004076AE" w:rsidRPr="005F1BC5">
        <w:rPr>
          <w:sz w:val="22"/>
          <w:szCs w:val="22"/>
        </w:rPr>
        <w:t xml:space="preserve"> </w:t>
      </w:r>
    </w:p>
    <w:p w:rsidR="00992F47" w:rsidRPr="005F1BC5" w:rsidRDefault="00992F47" w:rsidP="00C52F8F">
      <w:pPr>
        <w:jc w:val="both"/>
        <w:rPr>
          <w:sz w:val="22"/>
          <w:szCs w:val="22"/>
        </w:rPr>
      </w:pPr>
      <w:r w:rsidRPr="005F1BC5">
        <w:rPr>
          <w:sz w:val="22"/>
          <w:szCs w:val="22"/>
        </w:rPr>
        <w:t xml:space="preserve"> </w:t>
      </w:r>
    </w:p>
    <w:p w:rsidR="00C52F8F" w:rsidRPr="005F1BC5" w:rsidRDefault="00EB1E12" w:rsidP="005A7B13">
      <w:pPr>
        <w:ind w:left="270" w:right="-288" w:hanging="270"/>
        <w:jc w:val="both"/>
        <w:rPr>
          <w:sz w:val="22"/>
          <w:szCs w:val="22"/>
        </w:rPr>
      </w:pPr>
      <w:r>
        <w:rPr>
          <w:sz w:val="22"/>
          <w:szCs w:val="22"/>
        </w:rPr>
        <w:t>To</w:t>
      </w:r>
      <w:r w:rsidR="005A7B13">
        <w:rPr>
          <w:sz w:val="22"/>
          <w:szCs w:val="22"/>
        </w:rPr>
        <w:t xml:space="preserve"> prepare for the </w:t>
      </w:r>
      <w:r>
        <w:rPr>
          <w:sz w:val="22"/>
          <w:szCs w:val="22"/>
        </w:rPr>
        <w:t>NYTS</w:t>
      </w:r>
      <w:r w:rsidR="005A7B13">
        <w:rPr>
          <w:sz w:val="22"/>
          <w:szCs w:val="22"/>
        </w:rPr>
        <w:t xml:space="preserve"> administration, p</w:t>
      </w:r>
      <w:r w:rsidR="00C52F8F" w:rsidRPr="005F1BC5">
        <w:rPr>
          <w:sz w:val="22"/>
          <w:szCs w:val="22"/>
        </w:rPr>
        <w:t>lease follow the instructi</w:t>
      </w:r>
      <w:r>
        <w:rPr>
          <w:sz w:val="22"/>
          <w:szCs w:val="22"/>
        </w:rPr>
        <w:t>ons below</w:t>
      </w:r>
      <w:r w:rsidR="00C52F8F" w:rsidRPr="005F1BC5">
        <w:rPr>
          <w:sz w:val="22"/>
          <w:szCs w:val="22"/>
        </w:rPr>
        <w:t>.</w:t>
      </w:r>
    </w:p>
    <w:p w:rsidR="00992F47" w:rsidRDefault="00992F47" w:rsidP="00C52F8F">
      <w:pPr>
        <w:ind w:left="270" w:right="-288" w:hanging="270"/>
        <w:jc w:val="both"/>
        <w:rPr>
          <w:sz w:val="22"/>
          <w:szCs w:val="22"/>
        </w:rPr>
      </w:pPr>
    </w:p>
    <w:p w:rsidR="00F06705" w:rsidRPr="00F06705" w:rsidRDefault="00F06705" w:rsidP="00C52F8F">
      <w:pPr>
        <w:numPr>
          <w:ilvl w:val="0"/>
          <w:numId w:val="5"/>
        </w:numPr>
        <w:tabs>
          <w:tab w:val="clear" w:pos="720"/>
          <w:tab w:val="left" w:pos="-1728"/>
          <w:tab w:val="left" w:pos="-1008"/>
          <w:tab w:val="left" w:pos="-288"/>
          <w:tab w:val="num" w:pos="360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360"/>
        <w:jc w:val="both"/>
        <w:rPr>
          <w:sz w:val="22"/>
          <w:szCs w:val="22"/>
        </w:rPr>
      </w:pPr>
      <w:r w:rsidRPr="00F06705">
        <w:rPr>
          <w:sz w:val="22"/>
          <w:szCs w:val="22"/>
        </w:rPr>
        <w:t xml:space="preserve">The </w:t>
      </w:r>
      <w:r w:rsidR="00EB1E12">
        <w:rPr>
          <w:sz w:val="22"/>
          <w:szCs w:val="22"/>
        </w:rPr>
        <w:t xml:space="preserve">enclosed </w:t>
      </w:r>
      <w:r w:rsidRPr="00F06705">
        <w:rPr>
          <w:b/>
          <w:sz w:val="22"/>
          <w:szCs w:val="22"/>
        </w:rPr>
        <w:t>Summary of School Arrangements</w:t>
      </w:r>
      <w:r w:rsidRPr="00F06705">
        <w:rPr>
          <w:sz w:val="22"/>
          <w:szCs w:val="22"/>
        </w:rPr>
        <w:t xml:space="preserve"> lists the classes that were randomly selected to participate</w:t>
      </w:r>
      <w:r w:rsidR="00940C94">
        <w:rPr>
          <w:sz w:val="22"/>
          <w:szCs w:val="22"/>
        </w:rPr>
        <w:t xml:space="preserve"> and </w:t>
      </w:r>
      <w:r w:rsidR="003D2E77">
        <w:rPr>
          <w:sz w:val="22"/>
          <w:szCs w:val="22"/>
        </w:rPr>
        <w:t>t</w:t>
      </w:r>
      <w:r w:rsidR="00940C94">
        <w:rPr>
          <w:sz w:val="22"/>
          <w:szCs w:val="22"/>
        </w:rPr>
        <w:t>he date of survey administration.  Other details such as administration logistics may be included as well.</w:t>
      </w:r>
      <w:r w:rsidR="00BC476F">
        <w:rPr>
          <w:sz w:val="22"/>
          <w:szCs w:val="22"/>
        </w:rPr>
        <w:t xml:space="preserve"> Thank you for reviewing this document.</w:t>
      </w:r>
    </w:p>
    <w:p w:rsidR="00F06705" w:rsidRDefault="00F06705" w:rsidP="00F06705">
      <w:pPr>
        <w:tabs>
          <w:tab w:val="left" w:pos="-1728"/>
          <w:tab w:val="left" w:pos="-1008"/>
          <w:tab w:val="left" w:pos="-288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360"/>
        <w:jc w:val="both"/>
        <w:rPr>
          <w:b/>
          <w:sz w:val="22"/>
          <w:szCs w:val="22"/>
        </w:rPr>
      </w:pPr>
    </w:p>
    <w:p w:rsidR="00EB1E12" w:rsidRPr="00EB1E12" w:rsidRDefault="00EB1E12" w:rsidP="00EB1E12">
      <w:pPr>
        <w:numPr>
          <w:ilvl w:val="0"/>
          <w:numId w:val="5"/>
        </w:numPr>
        <w:tabs>
          <w:tab w:val="clear" w:pos="720"/>
          <w:tab w:val="left" w:pos="-1728"/>
          <w:tab w:val="left" w:pos="-1008"/>
          <w:tab w:val="left" w:pos="-288"/>
          <w:tab w:val="num" w:pos="360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360"/>
        <w:jc w:val="both"/>
        <w:rPr>
          <w:b/>
          <w:sz w:val="22"/>
          <w:szCs w:val="22"/>
        </w:rPr>
      </w:pPr>
      <w:r w:rsidRPr="00CD1A98">
        <w:rPr>
          <w:b/>
          <w:sz w:val="22"/>
          <w:szCs w:val="22"/>
        </w:rPr>
        <w:t xml:space="preserve">Distribute a parental permission form </w:t>
      </w:r>
      <w:r w:rsidRPr="00CD1A98">
        <w:rPr>
          <w:sz w:val="22"/>
          <w:szCs w:val="22"/>
        </w:rPr>
        <w:t xml:space="preserve">to each student in your class(es) </w:t>
      </w:r>
      <w:r w:rsidRPr="00CD1A98">
        <w:rPr>
          <w:b/>
          <w:sz w:val="22"/>
          <w:szCs w:val="22"/>
        </w:rPr>
        <w:t>at least 10 days prior</w:t>
      </w:r>
      <w:r w:rsidRPr="00CD1A98">
        <w:rPr>
          <w:sz w:val="22"/>
          <w:szCs w:val="22"/>
        </w:rPr>
        <w:t xml:space="preserve"> to the survey administration date.</w:t>
      </w:r>
      <w:r>
        <w:rPr>
          <w:sz w:val="22"/>
          <w:szCs w:val="22"/>
        </w:rPr>
        <w:t xml:space="preserve">  Read to the class “</w:t>
      </w:r>
      <w:r w:rsidRPr="00CD1A98">
        <w:rPr>
          <w:sz w:val="22"/>
          <w:szCs w:val="22"/>
        </w:rPr>
        <w:t>Instructions to be Read When</w:t>
      </w:r>
      <w:r>
        <w:rPr>
          <w:sz w:val="22"/>
          <w:szCs w:val="22"/>
        </w:rPr>
        <w:t xml:space="preserve"> Distributing Permission Forms.”</w:t>
      </w:r>
      <w:r w:rsidRPr="00CD1A98">
        <w:rPr>
          <w:sz w:val="22"/>
          <w:szCs w:val="22"/>
        </w:rPr>
        <w:t xml:space="preserve">  Please remind students to return their form as soon as possible.  </w:t>
      </w:r>
    </w:p>
    <w:p w:rsidR="00EB1E12" w:rsidRPr="00CD1A98" w:rsidRDefault="00EB1E12" w:rsidP="00EB1E12">
      <w:pPr>
        <w:tabs>
          <w:tab w:val="left" w:pos="-1728"/>
          <w:tab w:val="left" w:pos="-1008"/>
          <w:tab w:val="left" w:pos="-288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jc w:val="both"/>
        <w:rPr>
          <w:b/>
          <w:sz w:val="22"/>
          <w:szCs w:val="22"/>
        </w:rPr>
      </w:pPr>
    </w:p>
    <w:p w:rsidR="003D2E77" w:rsidRPr="00EB1E12" w:rsidRDefault="003D2E77" w:rsidP="00EB1E12">
      <w:pPr>
        <w:pStyle w:val="BlockText"/>
        <w:numPr>
          <w:ilvl w:val="0"/>
          <w:numId w:val="5"/>
        </w:numPr>
        <w:tabs>
          <w:tab w:val="clear" w:pos="720"/>
          <w:tab w:val="num" w:pos="360"/>
        </w:tabs>
        <w:ind w:left="360" w:right="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Follow the directions on the </w:t>
      </w:r>
      <w:r w:rsidRPr="00F06705">
        <w:rPr>
          <w:b/>
          <w:sz w:val="22"/>
          <w:szCs w:val="22"/>
        </w:rPr>
        <w:t>Data Collection Checklist</w:t>
      </w:r>
      <w:r>
        <w:rPr>
          <w:b/>
          <w:sz w:val="22"/>
          <w:szCs w:val="22"/>
        </w:rPr>
        <w:t xml:space="preserve"> </w:t>
      </w:r>
      <w:r w:rsidRPr="003D2E77">
        <w:rPr>
          <w:sz w:val="22"/>
          <w:szCs w:val="22"/>
        </w:rPr>
        <w:t xml:space="preserve">and use it to </w:t>
      </w:r>
      <w:r w:rsidRPr="003D2E77">
        <w:rPr>
          <w:b/>
          <w:sz w:val="22"/>
          <w:szCs w:val="22"/>
        </w:rPr>
        <w:t>track and record</w:t>
      </w:r>
      <w:r w:rsidRPr="003D2E77">
        <w:rPr>
          <w:sz w:val="22"/>
          <w:szCs w:val="22"/>
        </w:rPr>
        <w:t xml:space="preserve"> the return of all permission forms. </w:t>
      </w:r>
      <w:r w:rsidR="003A3B6D">
        <w:rPr>
          <w:sz w:val="22"/>
          <w:szCs w:val="22"/>
        </w:rPr>
        <w:t xml:space="preserve">Please be sure to complete this form prior to the survey date so that we can easily determine which students are eligible to participate in the survey. </w:t>
      </w:r>
      <w:r w:rsidRPr="005F1BC5">
        <w:rPr>
          <w:sz w:val="22"/>
          <w:szCs w:val="22"/>
        </w:rPr>
        <w:t xml:space="preserve">Our </w:t>
      </w:r>
      <w:r>
        <w:rPr>
          <w:sz w:val="22"/>
          <w:szCs w:val="22"/>
        </w:rPr>
        <w:t xml:space="preserve">survey representative will collect this form from you; it will be destroyed after the completion of data collection. </w:t>
      </w:r>
    </w:p>
    <w:p w:rsidR="00CD1A98" w:rsidRPr="00CD1A98" w:rsidRDefault="00CD1A98" w:rsidP="00CD1A98">
      <w:pPr>
        <w:tabs>
          <w:tab w:val="left" w:pos="-1728"/>
          <w:tab w:val="left" w:pos="-1008"/>
          <w:tab w:val="left" w:pos="-288"/>
          <w:tab w:val="left" w:pos="360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jc w:val="both"/>
        <w:rPr>
          <w:b/>
          <w:sz w:val="22"/>
          <w:szCs w:val="22"/>
        </w:rPr>
      </w:pPr>
    </w:p>
    <w:p w:rsidR="00E12863" w:rsidRDefault="0026506B" w:rsidP="00310E60">
      <w:pPr>
        <w:numPr>
          <w:ilvl w:val="0"/>
          <w:numId w:val="5"/>
        </w:numPr>
        <w:tabs>
          <w:tab w:val="clear" w:pos="720"/>
          <w:tab w:val="left" w:pos="-1728"/>
          <w:tab w:val="left" w:pos="-1008"/>
          <w:tab w:val="left" w:pos="-288"/>
          <w:tab w:val="num" w:pos="360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360"/>
        <w:jc w:val="both"/>
        <w:rPr>
          <w:sz w:val="22"/>
          <w:szCs w:val="22"/>
        </w:rPr>
      </w:pPr>
      <w:r w:rsidRPr="00940C94">
        <w:rPr>
          <w:sz w:val="22"/>
          <w:szCs w:val="22"/>
        </w:rPr>
        <w:t xml:space="preserve">Distribute </w:t>
      </w:r>
      <w:r w:rsidR="00C52F8F" w:rsidRPr="00940C94">
        <w:rPr>
          <w:sz w:val="22"/>
          <w:szCs w:val="22"/>
        </w:rPr>
        <w:t>a</w:t>
      </w:r>
      <w:r w:rsidRPr="00940C94">
        <w:rPr>
          <w:sz w:val="22"/>
          <w:szCs w:val="22"/>
        </w:rPr>
        <w:t xml:space="preserve"> reminder</w:t>
      </w:r>
      <w:r w:rsidR="00C52F8F" w:rsidRPr="00940C94">
        <w:rPr>
          <w:sz w:val="22"/>
          <w:szCs w:val="22"/>
        </w:rPr>
        <w:t xml:space="preserve"> slip</w:t>
      </w:r>
      <w:r w:rsidRPr="00940C94">
        <w:rPr>
          <w:sz w:val="22"/>
          <w:szCs w:val="22"/>
        </w:rPr>
        <w:t xml:space="preserve"> and/or another parental permission form to students who do not return a form </w:t>
      </w:r>
      <w:r w:rsidRPr="00940C94">
        <w:rPr>
          <w:b/>
          <w:sz w:val="22"/>
          <w:szCs w:val="22"/>
        </w:rPr>
        <w:t>as of 3 days prior to the survey administration date</w:t>
      </w:r>
      <w:r w:rsidR="00E12863" w:rsidRPr="00940C94">
        <w:rPr>
          <w:sz w:val="22"/>
          <w:szCs w:val="22"/>
        </w:rPr>
        <w:t>.</w:t>
      </w:r>
      <w:r w:rsidR="003D2E77" w:rsidRPr="00940C94">
        <w:rPr>
          <w:sz w:val="22"/>
          <w:szCs w:val="22"/>
        </w:rPr>
        <w:t xml:space="preserve"> </w:t>
      </w:r>
    </w:p>
    <w:p w:rsidR="00940C94" w:rsidRPr="005F1BC5" w:rsidRDefault="00940C94" w:rsidP="00940C94">
      <w:pPr>
        <w:tabs>
          <w:tab w:val="left" w:pos="-1728"/>
          <w:tab w:val="left" w:pos="-1008"/>
          <w:tab w:val="left" w:pos="-288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jc w:val="both"/>
        <w:rPr>
          <w:sz w:val="22"/>
          <w:szCs w:val="22"/>
        </w:rPr>
      </w:pPr>
    </w:p>
    <w:p w:rsidR="00992F47" w:rsidRPr="005F1BC5" w:rsidRDefault="00B40A2D" w:rsidP="00C52F8F">
      <w:pPr>
        <w:pStyle w:val="BlockText"/>
        <w:numPr>
          <w:ilvl w:val="0"/>
          <w:numId w:val="5"/>
        </w:numPr>
        <w:tabs>
          <w:tab w:val="clear" w:pos="720"/>
          <w:tab w:val="clear" w:pos="1152"/>
          <w:tab w:val="num" w:pos="360"/>
        </w:tabs>
        <w:ind w:left="360" w:right="0"/>
        <w:jc w:val="both"/>
        <w:rPr>
          <w:color w:val="000000"/>
          <w:sz w:val="22"/>
          <w:szCs w:val="22"/>
        </w:rPr>
      </w:pPr>
      <w:r w:rsidRPr="005F1BC5">
        <w:rPr>
          <w:sz w:val="22"/>
          <w:szCs w:val="22"/>
        </w:rPr>
        <w:t>On the day of the survey, please plan an alternate activity for those students</w:t>
      </w:r>
      <w:r w:rsidR="006822C4">
        <w:rPr>
          <w:sz w:val="22"/>
          <w:szCs w:val="22"/>
        </w:rPr>
        <w:t xml:space="preserve"> </w:t>
      </w:r>
      <w:r w:rsidRPr="005F1BC5">
        <w:rPr>
          <w:sz w:val="22"/>
          <w:szCs w:val="22"/>
        </w:rPr>
        <w:t xml:space="preserve">who </w:t>
      </w:r>
      <w:r w:rsidR="00CD1A98">
        <w:rPr>
          <w:sz w:val="22"/>
          <w:szCs w:val="22"/>
        </w:rPr>
        <w:t xml:space="preserve">are not participating or </w:t>
      </w:r>
      <w:r w:rsidR="006822C4">
        <w:rPr>
          <w:sz w:val="22"/>
          <w:szCs w:val="22"/>
        </w:rPr>
        <w:t>complete</w:t>
      </w:r>
      <w:r w:rsidR="00CD1A98">
        <w:rPr>
          <w:sz w:val="22"/>
          <w:szCs w:val="22"/>
        </w:rPr>
        <w:t xml:space="preserve"> the survey early</w:t>
      </w:r>
      <w:r w:rsidR="00C52F8F" w:rsidRPr="005F1BC5">
        <w:rPr>
          <w:sz w:val="22"/>
          <w:szCs w:val="22"/>
        </w:rPr>
        <w:t xml:space="preserve">. </w:t>
      </w:r>
    </w:p>
    <w:p w:rsidR="00C52F8F" w:rsidRPr="005F1BC5" w:rsidRDefault="00C52F8F" w:rsidP="00C52F8F">
      <w:pPr>
        <w:pStyle w:val="BlockText"/>
        <w:tabs>
          <w:tab w:val="clear" w:pos="1152"/>
        </w:tabs>
        <w:ind w:right="0"/>
        <w:jc w:val="both"/>
        <w:rPr>
          <w:color w:val="000000"/>
          <w:sz w:val="22"/>
          <w:szCs w:val="22"/>
        </w:rPr>
      </w:pPr>
    </w:p>
    <w:p w:rsidR="00EC4A59" w:rsidRPr="005F1BC5" w:rsidRDefault="00992F47" w:rsidP="00EC4A59">
      <w:pPr>
        <w:jc w:val="both"/>
        <w:rPr>
          <w:sz w:val="22"/>
          <w:szCs w:val="22"/>
        </w:rPr>
      </w:pPr>
      <w:r w:rsidRPr="005F1BC5">
        <w:rPr>
          <w:sz w:val="22"/>
          <w:szCs w:val="22"/>
        </w:rPr>
        <w:t>Survey procedures have been designed to protect your students’ privacy and all</w:t>
      </w:r>
      <w:r w:rsidR="00586F20">
        <w:rPr>
          <w:sz w:val="22"/>
          <w:szCs w:val="22"/>
        </w:rPr>
        <w:t>ow for anonymous participation.</w:t>
      </w:r>
      <w:r w:rsidRPr="005F1BC5">
        <w:rPr>
          <w:sz w:val="22"/>
          <w:szCs w:val="22"/>
        </w:rPr>
        <w:t xml:space="preserve"> </w:t>
      </w:r>
      <w:r w:rsidR="00586F20" w:rsidRPr="005F1BC5">
        <w:rPr>
          <w:sz w:val="22"/>
          <w:szCs w:val="22"/>
        </w:rPr>
        <w:t xml:space="preserve">The survey will be administered by </w:t>
      </w:r>
      <w:r w:rsidR="00586F20">
        <w:rPr>
          <w:sz w:val="22"/>
          <w:szCs w:val="22"/>
        </w:rPr>
        <w:t xml:space="preserve">a </w:t>
      </w:r>
      <w:r w:rsidR="00586F20" w:rsidRPr="005F1BC5">
        <w:rPr>
          <w:sz w:val="22"/>
          <w:szCs w:val="22"/>
        </w:rPr>
        <w:t>spe</w:t>
      </w:r>
      <w:r w:rsidR="00586F20">
        <w:rPr>
          <w:sz w:val="22"/>
          <w:szCs w:val="22"/>
        </w:rPr>
        <w:t xml:space="preserve">cially trained survey representative and </w:t>
      </w:r>
      <w:r w:rsidR="00586F20" w:rsidRPr="005F1BC5">
        <w:rPr>
          <w:sz w:val="22"/>
          <w:szCs w:val="22"/>
        </w:rPr>
        <w:t>will take about 35 minutes.</w:t>
      </w:r>
      <w:r w:rsidR="00586F20" w:rsidRPr="00EC4A59">
        <w:rPr>
          <w:sz w:val="22"/>
          <w:szCs w:val="22"/>
        </w:rPr>
        <w:t xml:space="preserve"> </w:t>
      </w:r>
      <w:r w:rsidRPr="005F1BC5">
        <w:rPr>
          <w:sz w:val="22"/>
          <w:szCs w:val="22"/>
        </w:rPr>
        <w:t xml:space="preserve">During survey administration, you will be asked to remain at the front of the classroom to increase student candor.  </w:t>
      </w:r>
      <w:r w:rsidR="005A7B13">
        <w:rPr>
          <w:sz w:val="22"/>
          <w:szCs w:val="22"/>
        </w:rPr>
        <w:t xml:space="preserve">Enclosed is a summary fact sheet about the study.  </w:t>
      </w:r>
      <w:r w:rsidR="00EC4A59" w:rsidRPr="005F1BC5">
        <w:rPr>
          <w:sz w:val="22"/>
          <w:szCs w:val="22"/>
        </w:rPr>
        <w:t>A copy of the questionnaire is available with your school’s contact person, if you would like to view it.</w:t>
      </w:r>
    </w:p>
    <w:p w:rsidR="00992F47" w:rsidRPr="005F1BC5" w:rsidRDefault="00992F47" w:rsidP="00C52F8F">
      <w:pPr>
        <w:jc w:val="both"/>
        <w:rPr>
          <w:sz w:val="22"/>
          <w:szCs w:val="22"/>
        </w:rPr>
      </w:pPr>
    </w:p>
    <w:p w:rsidR="00992F47" w:rsidRDefault="00992F47" w:rsidP="00C52F8F">
      <w:pPr>
        <w:jc w:val="both"/>
        <w:rPr>
          <w:sz w:val="22"/>
          <w:szCs w:val="22"/>
        </w:rPr>
      </w:pPr>
      <w:r w:rsidRPr="005F1BC5">
        <w:rPr>
          <w:sz w:val="22"/>
          <w:szCs w:val="22"/>
        </w:rPr>
        <w:t>The partici</w:t>
      </w:r>
      <w:r w:rsidR="00977A3A" w:rsidRPr="005F1BC5">
        <w:rPr>
          <w:sz w:val="22"/>
          <w:szCs w:val="22"/>
        </w:rPr>
        <w:t xml:space="preserve">pation of your students in the </w:t>
      </w:r>
      <w:r w:rsidR="00630F0A" w:rsidRPr="005F1BC5">
        <w:rPr>
          <w:sz w:val="22"/>
          <w:szCs w:val="22"/>
        </w:rPr>
        <w:t>N</w:t>
      </w:r>
      <w:r w:rsidRPr="005F1BC5">
        <w:rPr>
          <w:sz w:val="22"/>
          <w:szCs w:val="22"/>
        </w:rPr>
        <w:t>YTS will help the CDC, educators, and public health officials assess and improve efforts to reduce tobacco use am</w:t>
      </w:r>
      <w:r w:rsidR="00052255" w:rsidRPr="005F1BC5">
        <w:rPr>
          <w:sz w:val="22"/>
          <w:szCs w:val="22"/>
        </w:rPr>
        <w:t xml:space="preserve">ong adolescents throughout the </w:t>
      </w:r>
      <w:r w:rsidR="00E45AB3" w:rsidRPr="005F1BC5">
        <w:rPr>
          <w:sz w:val="22"/>
          <w:szCs w:val="22"/>
        </w:rPr>
        <w:t>N</w:t>
      </w:r>
      <w:r w:rsidRPr="005F1BC5">
        <w:rPr>
          <w:sz w:val="22"/>
          <w:szCs w:val="22"/>
        </w:rPr>
        <w:t>ation.</w:t>
      </w:r>
      <w:r w:rsidR="00DE64A1" w:rsidRPr="005F1BC5">
        <w:rPr>
          <w:sz w:val="22"/>
          <w:szCs w:val="22"/>
        </w:rPr>
        <w:t xml:space="preserve"> </w:t>
      </w:r>
      <w:r w:rsidRPr="005F1BC5">
        <w:rPr>
          <w:sz w:val="22"/>
          <w:szCs w:val="22"/>
        </w:rPr>
        <w:t xml:space="preserve"> If you have any questions, please call me toll-free at </w:t>
      </w:r>
      <w:r w:rsidR="0082799A" w:rsidRPr="005F1BC5">
        <w:rPr>
          <w:sz w:val="22"/>
          <w:szCs w:val="22"/>
        </w:rPr>
        <w:t>1-</w:t>
      </w:r>
      <w:r w:rsidRPr="005F1BC5">
        <w:rPr>
          <w:sz w:val="22"/>
          <w:szCs w:val="22"/>
        </w:rPr>
        <w:t xml:space="preserve">800-675-9727 between </w:t>
      </w:r>
      <w:r w:rsidR="00542049" w:rsidRPr="005F1BC5">
        <w:rPr>
          <w:sz w:val="22"/>
          <w:szCs w:val="22"/>
        </w:rPr>
        <w:t>8:30</w:t>
      </w:r>
      <w:r w:rsidR="0082799A" w:rsidRPr="005F1BC5">
        <w:rPr>
          <w:sz w:val="22"/>
          <w:szCs w:val="22"/>
        </w:rPr>
        <w:t xml:space="preserve"> </w:t>
      </w:r>
      <w:r w:rsidRPr="005F1BC5">
        <w:rPr>
          <w:sz w:val="22"/>
          <w:szCs w:val="22"/>
        </w:rPr>
        <w:t>a.m</w:t>
      </w:r>
      <w:r w:rsidR="0082799A" w:rsidRPr="005F1BC5">
        <w:rPr>
          <w:sz w:val="22"/>
          <w:szCs w:val="22"/>
        </w:rPr>
        <w:t>.</w:t>
      </w:r>
      <w:r w:rsidRPr="005F1BC5">
        <w:rPr>
          <w:sz w:val="22"/>
          <w:szCs w:val="22"/>
        </w:rPr>
        <w:t xml:space="preserve"> and 5:</w:t>
      </w:r>
      <w:r w:rsidR="00055B8E">
        <w:rPr>
          <w:sz w:val="22"/>
          <w:szCs w:val="22"/>
        </w:rPr>
        <w:t>0</w:t>
      </w:r>
      <w:r w:rsidRPr="005F1BC5">
        <w:rPr>
          <w:sz w:val="22"/>
          <w:szCs w:val="22"/>
        </w:rPr>
        <w:t>0</w:t>
      </w:r>
      <w:r w:rsidR="0082799A" w:rsidRPr="005F1BC5">
        <w:rPr>
          <w:sz w:val="22"/>
          <w:szCs w:val="22"/>
        </w:rPr>
        <w:t xml:space="preserve"> </w:t>
      </w:r>
      <w:r w:rsidRPr="005F1BC5">
        <w:rPr>
          <w:sz w:val="22"/>
          <w:szCs w:val="22"/>
        </w:rPr>
        <w:t>p.m</w:t>
      </w:r>
      <w:r w:rsidR="0082799A" w:rsidRPr="005F1BC5">
        <w:rPr>
          <w:sz w:val="22"/>
          <w:szCs w:val="22"/>
        </w:rPr>
        <w:t>.</w:t>
      </w:r>
      <w:r w:rsidRPr="005F1BC5">
        <w:rPr>
          <w:sz w:val="22"/>
          <w:szCs w:val="22"/>
        </w:rPr>
        <w:t xml:space="preserve"> </w:t>
      </w:r>
      <w:r w:rsidR="00231C3A" w:rsidRPr="005F1BC5">
        <w:rPr>
          <w:sz w:val="22"/>
          <w:szCs w:val="22"/>
        </w:rPr>
        <w:t>e</w:t>
      </w:r>
      <w:r w:rsidR="00052255" w:rsidRPr="005F1BC5">
        <w:rPr>
          <w:sz w:val="22"/>
          <w:szCs w:val="22"/>
        </w:rPr>
        <w:t xml:space="preserve">astern time.  </w:t>
      </w:r>
      <w:r w:rsidRPr="005F1BC5">
        <w:rPr>
          <w:sz w:val="22"/>
          <w:szCs w:val="22"/>
        </w:rPr>
        <w:t>Thank you again for your cooperation.</w:t>
      </w:r>
    </w:p>
    <w:p w:rsidR="005F1BC5" w:rsidRPr="005F1BC5" w:rsidRDefault="005F1BC5" w:rsidP="00C52F8F">
      <w:pPr>
        <w:jc w:val="both"/>
        <w:rPr>
          <w:sz w:val="22"/>
          <w:szCs w:val="22"/>
        </w:rPr>
      </w:pPr>
    </w:p>
    <w:p w:rsidR="00992F47" w:rsidRPr="005F1BC5" w:rsidRDefault="00992F47" w:rsidP="00C52F8F">
      <w:pPr>
        <w:ind w:left="5760"/>
        <w:jc w:val="both"/>
        <w:rPr>
          <w:sz w:val="22"/>
          <w:szCs w:val="22"/>
        </w:rPr>
      </w:pPr>
      <w:r w:rsidRPr="005F1BC5">
        <w:rPr>
          <w:sz w:val="22"/>
          <w:szCs w:val="22"/>
        </w:rPr>
        <w:t>Sincerely,</w:t>
      </w:r>
    </w:p>
    <w:p w:rsidR="00992F47" w:rsidRPr="005F1BC5" w:rsidRDefault="00992F47" w:rsidP="00C52F8F">
      <w:pPr>
        <w:jc w:val="both"/>
        <w:rPr>
          <w:sz w:val="22"/>
          <w:szCs w:val="22"/>
        </w:rPr>
      </w:pPr>
      <w:r w:rsidRPr="005F1BC5">
        <w:rPr>
          <w:sz w:val="22"/>
          <w:szCs w:val="22"/>
        </w:rPr>
        <w:tab/>
      </w:r>
      <w:r w:rsidRPr="005F1BC5">
        <w:rPr>
          <w:sz w:val="22"/>
          <w:szCs w:val="22"/>
        </w:rPr>
        <w:tab/>
      </w:r>
      <w:r w:rsidRPr="005F1BC5">
        <w:rPr>
          <w:sz w:val="22"/>
          <w:szCs w:val="22"/>
        </w:rPr>
        <w:tab/>
      </w:r>
      <w:r w:rsidRPr="005F1BC5">
        <w:rPr>
          <w:sz w:val="22"/>
          <w:szCs w:val="22"/>
        </w:rPr>
        <w:tab/>
      </w:r>
      <w:r w:rsidRPr="005F1BC5">
        <w:rPr>
          <w:sz w:val="22"/>
          <w:szCs w:val="22"/>
        </w:rPr>
        <w:tab/>
      </w:r>
      <w:r w:rsidRPr="005F1BC5">
        <w:rPr>
          <w:sz w:val="22"/>
          <w:szCs w:val="22"/>
        </w:rPr>
        <w:tab/>
      </w:r>
      <w:r w:rsidRPr="005F1BC5">
        <w:rPr>
          <w:sz w:val="22"/>
          <w:szCs w:val="22"/>
        </w:rPr>
        <w:tab/>
      </w:r>
      <w:r w:rsidRPr="005F1BC5">
        <w:rPr>
          <w:sz w:val="22"/>
          <w:szCs w:val="22"/>
        </w:rPr>
        <w:tab/>
      </w:r>
      <w:r w:rsidR="00917AD8" w:rsidRPr="005F1BC5">
        <w:rPr>
          <w:noProof/>
          <w:sz w:val="22"/>
          <w:szCs w:val="22"/>
        </w:rPr>
        <w:drawing>
          <wp:inline distT="0" distB="0" distL="0" distR="0" wp14:anchorId="75AAD426" wp14:editId="3599A333">
            <wp:extent cx="158115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F47" w:rsidRPr="005F1BC5" w:rsidRDefault="00992F47" w:rsidP="00C52F8F">
      <w:pPr>
        <w:ind w:left="5040" w:firstLine="720"/>
        <w:jc w:val="both"/>
        <w:rPr>
          <w:sz w:val="22"/>
          <w:szCs w:val="22"/>
        </w:rPr>
      </w:pPr>
      <w:smartTag w:uri="urn:schemas-microsoft-com:office:smarttags" w:element="PersonName">
        <w:r w:rsidRPr="005F1BC5">
          <w:rPr>
            <w:sz w:val="22"/>
            <w:szCs w:val="22"/>
          </w:rPr>
          <w:t>Kate Flint</w:t>
        </w:r>
      </w:smartTag>
      <w:r w:rsidRPr="005F1BC5">
        <w:rPr>
          <w:sz w:val="22"/>
          <w:szCs w:val="22"/>
        </w:rPr>
        <w:t>, Project Director</w:t>
      </w:r>
    </w:p>
    <w:p w:rsidR="00A62C41" w:rsidRDefault="00A62C41" w:rsidP="00C52F8F">
      <w:pPr>
        <w:ind w:left="5040" w:firstLine="720"/>
        <w:jc w:val="both"/>
        <w:rPr>
          <w:sz w:val="22"/>
          <w:szCs w:val="22"/>
        </w:rPr>
      </w:pPr>
      <w:r w:rsidRPr="005F1BC5">
        <w:rPr>
          <w:sz w:val="22"/>
          <w:szCs w:val="22"/>
        </w:rPr>
        <w:t>National Youth Tobacco Survey</w:t>
      </w:r>
    </w:p>
    <w:p w:rsidR="00940C94" w:rsidRDefault="00940C94" w:rsidP="00C52F8F">
      <w:pPr>
        <w:ind w:left="5040" w:firstLine="720"/>
        <w:jc w:val="both"/>
        <w:rPr>
          <w:sz w:val="22"/>
          <w:szCs w:val="22"/>
        </w:rPr>
      </w:pPr>
    </w:p>
    <w:p w:rsidR="00940C94" w:rsidRDefault="00940C94" w:rsidP="00C52F8F">
      <w:pPr>
        <w:ind w:left="5040" w:firstLine="720"/>
        <w:jc w:val="both"/>
        <w:rPr>
          <w:sz w:val="22"/>
          <w:szCs w:val="22"/>
        </w:rPr>
      </w:pPr>
    </w:p>
    <w:p w:rsidR="00940C94" w:rsidRDefault="00940C94" w:rsidP="00C52F8F">
      <w:pPr>
        <w:ind w:left="5040" w:firstLine="720"/>
        <w:jc w:val="both"/>
        <w:rPr>
          <w:sz w:val="22"/>
          <w:szCs w:val="22"/>
        </w:rPr>
      </w:pPr>
    </w:p>
    <w:p w:rsidR="00940C94" w:rsidRPr="005F1BC5" w:rsidRDefault="00940C94" w:rsidP="00C52F8F">
      <w:pPr>
        <w:ind w:left="5040" w:firstLine="720"/>
        <w:jc w:val="both"/>
        <w:rPr>
          <w:sz w:val="22"/>
          <w:szCs w:val="22"/>
        </w:rPr>
      </w:pPr>
    </w:p>
    <w:p w:rsidR="0074586D" w:rsidRPr="005F1BC5" w:rsidRDefault="0074586D" w:rsidP="00C52F8F">
      <w:pPr>
        <w:jc w:val="both"/>
        <w:rPr>
          <w:b/>
          <w:sz w:val="22"/>
          <w:szCs w:val="22"/>
        </w:rPr>
      </w:pPr>
      <w:r w:rsidRPr="005F1BC5">
        <w:rPr>
          <w:b/>
          <w:sz w:val="22"/>
          <w:szCs w:val="22"/>
        </w:rPr>
        <w:t>_________________________________________________________________</w:t>
      </w:r>
      <w:r w:rsidR="005F1BC5">
        <w:rPr>
          <w:b/>
          <w:sz w:val="22"/>
          <w:szCs w:val="22"/>
        </w:rPr>
        <w:t>______________________________</w:t>
      </w:r>
    </w:p>
    <w:p w:rsidR="00C83323" w:rsidRPr="005F1BC5" w:rsidRDefault="008B53F6" w:rsidP="00940C94">
      <w:pPr>
        <w:jc w:val="center"/>
        <w:rPr>
          <w:sz w:val="22"/>
          <w:szCs w:val="22"/>
        </w:rPr>
      </w:pPr>
      <w:r w:rsidRPr="005F1BC5">
        <w:rPr>
          <w:sz w:val="22"/>
          <w:szCs w:val="22"/>
        </w:rPr>
        <w:t xml:space="preserve">ICF </w:t>
      </w:r>
      <w:r w:rsidR="00056F5F" w:rsidRPr="005F1BC5">
        <w:rPr>
          <w:sz w:val="22"/>
          <w:szCs w:val="22"/>
        </w:rPr>
        <w:t xml:space="preserve">* </w:t>
      </w:r>
      <w:r w:rsidR="00055B8E">
        <w:rPr>
          <w:sz w:val="22"/>
          <w:szCs w:val="22"/>
        </w:rPr>
        <w:t xml:space="preserve">530 Gaither Road, </w:t>
      </w:r>
      <w:r w:rsidR="00A03188">
        <w:rPr>
          <w:sz w:val="22"/>
          <w:szCs w:val="22"/>
        </w:rPr>
        <w:t xml:space="preserve">Suite 500 * </w:t>
      </w:r>
      <w:r w:rsidR="00055B8E">
        <w:rPr>
          <w:sz w:val="22"/>
          <w:szCs w:val="22"/>
        </w:rPr>
        <w:t>Rockville, MD 20850</w:t>
      </w:r>
      <w:r w:rsidR="00A154B4">
        <w:rPr>
          <w:sz w:val="22"/>
          <w:szCs w:val="22"/>
        </w:rPr>
        <w:t xml:space="preserve"> </w:t>
      </w:r>
      <w:r w:rsidR="00056F5F" w:rsidRPr="005F1BC5">
        <w:rPr>
          <w:sz w:val="22"/>
          <w:szCs w:val="22"/>
        </w:rPr>
        <w:t>* 800-675-9727</w:t>
      </w:r>
      <w:r w:rsidR="00A154B4">
        <w:rPr>
          <w:sz w:val="22"/>
          <w:szCs w:val="22"/>
        </w:rPr>
        <w:t xml:space="preserve"> </w:t>
      </w:r>
      <w:r w:rsidR="00056F5F" w:rsidRPr="005F1BC5">
        <w:rPr>
          <w:sz w:val="22"/>
          <w:szCs w:val="22"/>
        </w:rPr>
        <w:t xml:space="preserve">* </w:t>
      </w:r>
      <w:r w:rsidR="00A62C41" w:rsidRPr="005F1BC5">
        <w:rPr>
          <w:sz w:val="22"/>
          <w:szCs w:val="22"/>
        </w:rPr>
        <w:t>877-616-4577 (fax)</w:t>
      </w:r>
    </w:p>
    <w:sectPr w:rsidR="00C83323" w:rsidRPr="005F1BC5" w:rsidSect="005F1BC5">
      <w:pgSz w:w="11907" w:h="16840"/>
      <w:pgMar w:top="576" w:right="720" w:bottom="432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0D4" w:rsidRDefault="007F00D4" w:rsidP="00D471C1">
      <w:r>
        <w:separator/>
      </w:r>
    </w:p>
  </w:endnote>
  <w:endnote w:type="continuationSeparator" w:id="0">
    <w:p w:rsidR="007F00D4" w:rsidRDefault="007F00D4" w:rsidP="00D4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0D4" w:rsidRDefault="007F00D4" w:rsidP="00D471C1">
      <w:r>
        <w:separator/>
      </w:r>
    </w:p>
  </w:footnote>
  <w:footnote w:type="continuationSeparator" w:id="0">
    <w:p w:rsidR="007F00D4" w:rsidRDefault="007F00D4" w:rsidP="00D47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39A"/>
    <w:multiLevelType w:val="hybridMultilevel"/>
    <w:tmpl w:val="C25E14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3B4D71"/>
    <w:multiLevelType w:val="hybridMultilevel"/>
    <w:tmpl w:val="3398B73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3013FC"/>
    <w:multiLevelType w:val="hybridMultilevel"/>
    <w:tmpl w:val="DC8EDB76"/>
    <w:lvl w:ilvl="0" w:tplc="CD1C3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717C56"/>
    <w:multiLevelType w:val="hybridMultilevel"/>
    <w:tmpl w:val="98AA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94724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D40432D"/>
    <w:multiLevelType w:val="hybridMultilevel"/>
    <w:tmpl w:val="BF280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47"/>
    <w:rsid w:val="00024F46"/>
    <w:rsid w:val="00052255"/>
    <w:rsid w:val="00055B8E"/>
    <w:rsid w:val="00056F5F"/>
    <w:rsid w:val="00072062"/>
    <w:rsid w:val="00094408"/>
    <w:rsid w:val="000C0BFE"/>
    <w:rsid w:val="000C5F68"/>
    <w:rsid w:val="000F3454"/>
    <w:rsid w:val="00127159"/>
    <w:rsid w:val="00132A37"/>
    <w:rsid w:val="001425D0"/>
    <w:rsid w:val="00193E86"/>
    <w:rsid w:val="001A30D9"/>
    <w:rsid w:val="002216EE"/>
    <w:rsid w:val="00231C3A"/>
    <w:rsid w:val="00234E5F"/>
    <w:rsid w:val="0025713D"/>
    <w:rsid w:val="0026506B"/>
    <w:rsid w:val="002C1770"/>
    <w:rsid w:val="002E1873"/>
    <w:rsid w:val="00310E60"/>
    <w:rsid w:val="00320B38"/>
    <w:rsid w:val="0035614E"/>
    <w:rsid w:val="00371432"/>
    <w:rsid w:val="003A3B6D"/>
    <w:rsid w:val="003D2E77"/>
    <w:rsid w:val="00405EFB"/>
    <w:rsid w:val="004076AE"/>
    <w:rsid w:val="00425A35"/>
    <w:rsid w:val="00440A92"/>
    <w:rsid w:val="004427BA"/>
    <w:rsid w:val="00452408"/>
    <w:rsid w:val="00452C6C"/>
    <w:rsid w:val="0047455A"/>
    <w:rsid w:val="004A4163"/>
    <w:rsid w:val="004C2FDF"/>
    <w:rsid w:val="004D1B70"/>
    <w:rsid w:val="004E02E1"/>
    <w:rsid w:val="004E1E74"/>
    <w:rsid w:val="00523DC4"/>
    <w:rsid w:val="00542049"/>
    <w:rsid w:val="00545253"/>
    <w:rsid w:val="00582D71"/>
    <w:rsid w:val="00586F20"/>
    <w:rsid w:val="00593977"/>
    <w:rsid w:val="005A7B13"/>
    <w:rsid w:val="005F1BC5"/>
    <w:rsid w:val="00630F0A"/>
    <w:rsid w:val="00666806"/>
    <w:rsid w:val="006822C4"/>
    <w:rsid w:val="006D4F35"/>
    <w:rsid w:val="006E0809"/>
    <w:rsid w:val="006F22D7"/>
    <w:rsid w:val="00722EC2"/>
    <w:rsid w:val="007242D0"/>
    <w:rsid w:val="0074586D"/>
    <w:rsid w:val="00755B28"/>
    <w:rsid w:val="007627A2"/>
    <w:rsid w:val="007F00D4"/>
    <w:rsid w:val="007F44BE"/>
    <w:rsid w:val="00814AF7"/>
    <w:rsid w:val="0082799A"/>
    <w:rsid w:val="0086002E"/>
    <w:rsid w:val="008B53F6"/>
    <w:rsid w:val="008F6E9E"/>
    <w:rsid w:val="0090591A"/>
    <w:rsid w:val="0091089E"/>
    <w:rsid w:val="0091540C"/>
    <w:rsid w:val="00917AD8"/>
    <w:rsid w:val="00940C94"/>
    <w:rsid w:val="00942677"/>
    <w:rsid w:val="009614C6"/>
    <w:rsid w:val="00977A3A"/>
    <w:rsid w:val="00991442"/>
    <w:rsid w:val="00992F47"/>
    <w:rsid w:val="009A001E"/>
    <w:rsid w:val="009B0474"/>
    <w:rsid w:val="009F050D"/>
    <w:rsid w:val="00A03188"/>
    <w:rsid w:val="00A11C41"/>
    <w:rsid w:val="00A154B4"/>
    <w:rsid w:val="00A567E9"/>
    <w:rsid w:val="00A62C41"/>
    <w:rsid w:val="00A73DA7"/>
    <w:rsid w:val="00AB38E1"/>
    <w:rsid w:val="00AC1757"/>
    <w:rsid w:val="00AC7D7B"/>
    <w:rsid w:val="00AE0607"/>
    <w:rsid w:val="00B07EF5"/>
    <w:rsid w:val="00B1200B"/>
    <w:rsid w:val="00B1784A"/>
    <w:rsid w:val="00B3069F"/>
    <w:rsid w:val="00B343C5"/>
    <w:rsid w:val="00B40A2D"/>
    <w:rsid w:val="00B60F96"/>
    <w:rsid w:val="00BB15D2"/>
    <w:rsid w:val="00BC476F"/>
    <w:rsid w:val="00C02054"/>
    <w:rsid w:val="00C0759D"/>
    <w:rsid w:val="00C2156A"/>
    <w:rsid w:val="00C41C76"/>
    <w:rsid w:val="00C42D4C"/>
    <w:rsid w:val="00C433D4"/>
    <w:rsid w:val="00C52F8F"/>
    <w:rsid w:val="00C72E3E"/>
    <w:rsid w:val="00C75E94"/>
    <w:rsid w:val="00C83323"/>
    <w:rsid w:val="00C9281D"/>
    <w:rsid w:val="00CA35BB"/>
    <w:rsid w:val="00CB187B"/>
    <w:rsid w:val="00CC476C"/>
    <w:rsid w:val="00CD1A98"/>
    <w:rsid w:val="00CF3036"/>
    <w:rsid w:val="00D025F8"/>
    <w:rsid w:val="00D471C1"/>
    <w:rsid w:val="00D776FA"/>
    <w:rsid w:val="00DA0B76"/>
    <w:rsid w:val="00DA5FDA"/>
    <w:rsid w:val="00DB3CB6"/>
    <w:rsid w:val="00DC50A1"/>
    <w:rsid w:val="00DC6C17"/>
    <w:rsid w:val="00DD1062"/>
    <w:rsid w:val="00DE64A1"/>
    <w:rsid w:val="00DF0B17"/>
    <w:rsid w:val="00E12863"/>
    <w:rsid w:val="00E13260"/>
    <w:rsid w:val="00E1553F"/>
    <w:rsid w:val="00E2099C"/>
    <w:rsid w:val="00E2615A"/>
    <w:rsid w:val="00E302D7"/>
    <w:rsid w:val="00E45AB3"/>
    <w:rsid w:val="00E557F3"/>
    <w:rsid w:val="00E75123"/>
    <w:rsid w:val="00E7627C"/>
    <w:rsid w:val="00EB1E12"/>
    <w:rsid w:val="00EB3838"/>
    <w:rsid w:val="00EC4A59"/>
    <w:rsid w:val="00F06705"/>
    <w:rsid w:val="00F33F6B"/>
    <w:rsid w:val="00F35066"/>
    <w:rsid w:val="00F53ED4"/>
    <w:rsid w:val="00F662C1"/>
    <w:rsid w:val="00FC797E"/>
    <w:rsid w:val="00FE32E3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F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2F47"/>
    <w:rPr>
      <w:sz w:val="16"/>
    </w:rPr>
  </w:style>
  <w:style w:type="character" w:customStyle="1" w:styleId="BodyTextChar">
    <w:name w:val="Body Text Char"/>
    <w:link w:val="BodyText"/>
    <w:rsid w:val="00992F47"/>
    <w:rPr>
      <w:rFonts w:ascii="Times New Roman" w:eastAsia="Times New Roman" w:hAnsi="Times New Roman" w:cs="Times New Roman"/>
      <w:sz w:val="16"/>
      <w:szCs w:val="24"/>
    </w:rPr>
  </w:style>
  <w:style w:type="paragraph" w:styleId="BlockText">
    <w:name w:val="Block Text"/>
    <w:basedOn w:val="Normal"/>
    <w:rsid w:val="00992F47"/>
    <w:pPr>
      <w:tabs>
        <w:tab w:val="left" w:pos="-1728"/>
        <w:tab w:val="left" w:pos="-1008"/>
        <w:tab w:val="left" w:pos="-288"/>
        <w:tab w:val="left" w:pos="360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autoSpaceDE/>
      <w:autoSpaceDN/>
      <w:adjustRightInd/>
      <w:ind w:left="360" w:right="-288" w:hanging="360"/>
    </w:pPr>
    <w:rPr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71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71C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71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71C1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71C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705"/>
    <w:pPr>
      <w:ind w:left="720"/>
    </w:pPr>
  </w:style>
  <w:style w:type="character" w:styleId="CommentReference">
    <w:name w:val="annotation reference"/>
    <w:uiPriority w:val="99"/>
    <w:semiHidden/>
    <w:unhideWhenUsed/>
    <w:rsid w:val="00DC5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0A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C50A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0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50A1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F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2F47"/>
    <w:rPr>
      <w:sz w:val="16"/>
    </w:rPr>
  </w:style>
  <w:style w:type="character" w:customStyle="1" w:styleId="BodyTextChar">
    <w:name w:val="Body Text Char"/>
    <w:link w:val="BodyText"/>
    <w:rsid w:val="00992F47"/>
    <w:rPr>
      <w:rFonts w:ascii="Times New Roman" w:eastAsia="Times New Roman" w:hAnsi="Times New Roman" w:cs="Times New Roman"/>
      <w:sz w:val="16"/>
      <w:szCs w:val="24"/>
    </w:rPr>
  </w:style>
  <w:style w:type="paragraph" w:styleId="BlockText">
    <w:name w:val="Block Text"/>
    <w:basedOn w:val="Normal"/>
    <w:rsid w:val="00992F47"/>
    <w:pPr>
      <w:tabs>
        <w:tab w:val="left" w:pos="-1728"/>
        <w:tab w:val="left" w:pos="-1008"/>
        <w:tab w:val="left" w:pos="-288"/>
        <w:tab w:val="left" w:pos="360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autoSpaceDE/>
      <w:autoSpaceDN/>
      <w:adjustRightInd/>
      <w:ind w:left="360" w:right="-288" w:hanging="360"/>
    </w:pPr>
    <w:rPr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71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71C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71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71C1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71C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705"/>
    <w:pPr>
      <w:ind w:left="720"/>
    </w:pPr>
  </w:style>
  <w:style w:type="character" w:styleId="CommentReference">
    <w:name w:val="annotation reference"/>
    <w:uiPriority w:val="99"/>
    <w:semiHidden/>
    <w:unhideWhenUsed/>
    <w:rsid w:val="00DC5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0A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C50A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0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50A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National Youth Tobacco Survey</vt:lpstr>
    </vt:vector>
  </TitlesOfParts>
  <Company>Macro International Inc.*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National Youth Tobacco Survey</dc:title>
  <dc:subject/>
  <dc:creator>Sophia.L.Stringfello</dc:creator>
  <cp:keywords/>
  <cp:lastModifiedBy>SYSTEM</cp:lastModifiedBy>
  <cp:revision>2</cp:revision>
  <cp:lastPrinted>2018-04-24T19:08:00Z</cp:lastPrinted>
  <dcterms:created xsi:type="dcterms:W3CDTF">2018-04-25T17:27:00Z</dcterms:created>
  <dcterms:modified xsi:type="dcterms:W3CDTF">2018-04-25T17:27:00Z</dcterms:modified>
</cp:coreProperties>
</file>