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40" w:rsidRDefault="00E117E5" w:rsidP="00697740">
      <w:pPr>
        <w:pStyle w:val="Heading1"/>
        <w:numPr>
          <w:ilvl w:val="0"/>
          <w:numId w:val="0"/>
        </w:numPr>
      </w:pPr>
      <w:bookmarkStart w:id="0" w:name="_GoBack"/>
      <w:bookmarkEnd w:id="0"/>
      <w:r>
        <w:t>Instrument 4-B</w:t>
      </w:r>
      <w:r w:rsidR="00E07A93" w:rsidRPr="00E07A93">
        <w:t xml:space="preserve">: </w:t>
      </w:r>
      <w:r w:rsidR="00565924">
        <w:t>Basic Skills Training Provision</w:t>
      </w:r>
    </w:p>
    <w:p w:rsidR="00DD7090" w:rsidRDefault="00DD7090">
      <w:pPr>
        <w:spacing w:after="0" w:line="240" w:lineRule="auto"/>
        <w:rPr>
          <w:rFonts w:ascii="Arial" w:hAnsi="Arial"/>
          <w:b/>
          <w:color w:val="FFFFFF"/>
          <w:kern w:val="28"/>
          <w:sz w:val="28"/>
        </w:rPr>
      </w:pPr>
      <w:r>
        <w:br w:type="page"/>
      </w:r>
    </w:p>
    <w:p w:rsidR="00DD7090" w:rsidRDefault="00DD7090" w:rsidP="00DD7090">
      <w:pPr>
        <w:pStyle w:val="Heading1"/>
        <w:numPr>
          <w:ilvl w:val="0"/>
          <w:numId w:val="0"/>
        </w:numPr>
      </w:pPr>
      <w:r>
        <w:lastRenderedPageBreak/>
        <w:t>Site Visit Preparation for Interviewers</w:t>
      </w:r>
    </w:p>
    <w:p w:rsidR="00607DCB" w:rsidRPr="003D699F" w:rsidRDefault="00333B41" w:rsidP="00607DCB">
      <w:pPr>
        <w:pStyle w:val="ListParagraph"/>
        <w:numPr>
          <w:ilvl w:val="0"/>
          <w:numId w:val="34"/>
        </w:numPr>
        <w:spacing w:after="240"/>
        <w:jc w:val="both"/>
        <w:rPr>
          <w:rFonts w:asciiTheme="majorHAnsi" w:eastAsia="Calibri" w:hAnsiTheme="majorHAnsi"/>
          <w:b/>
          <w:sz w:val="22"/>
          <w:szCs w:val="22"/>
        </w:rPr>
      </w:pPr>
      <w:r w:rsidRPr="003D699F">
        <w:rPr>
          <w:rFonts w:asciiTheme="majorHAnsi" w:eastAsia="Calibri" w:hAnsiTheme="majorHAnsi"/>
          <w:b/>
          <w:sz w:val="22"/>
          <w:szCs w:val="22"/>
        </w:rPr>
        <w:t>Review Responses from telephone i</w:t>
      </w:r>
      <w:r w:rsidR="00DD7090" w:rsidRPr="003D699F">
        <w:rPr>
          <w:rFonts w:asciiTheme="majorHAnsi" w:eastAsia="Calibri" w:hAnsiTheme="majorHAnsi"/>
          <w:b/>
          <w:sz w:val="22"/>
          <w:szCs w:val="22"/>
        </w:rPr>
        <w:t xml:space="preserve">nterviews. </w:t>
      </w:r>
      <w:r w:rsidR="00DD7090" w:rsidRPr="003D699F">
        <w:rPr>
          <w:rFonts w:asciiTheme="majorHAnsi" w:eastAsia="Calibri" w:hAnsiTheme="majorHAnsi"/>
          <w:sz w:val="22"/>
          <w:szCs w:val="22"/>
        </w:rPr>
        <w:t>The telephone interviews with grantees include information about the HPOG program’s approach to basic skills</w:t>
      </w:r>
      <w:r w:rsidR="00CE1078" w:rsidRPr="003D699F">
        <w:rPr>
          <w:rFonts w:asciiTheme="majorHAnsi" w:eastAsia="Calibri" w:hAnsiTheme="majorHAnsi"/>
          <w:sz w:val="22"/>
          <w:szCs w:val="22"/>
        </w:rPr>
        <w:t xml:space="preserve"> training</w:t>
      </w:r>
      <w:r w:rsidR="00DD7090" w:rsidRPr="003D699F">
        <w:rPr>
          <w:rFonts w:asciiTheme="majorHAnsi" w:eastAsia="Calibri" w:hAnsiTheme="majorHAnsi"/>
          <w:sz w:val="22"/>
          <w:szCs w:val="22"/>
        </w:rPr>
        <w:t xml:space="preserve">. </w:t>
      </w:r>
      <w:r w:rsidR="00607DCB" w:rsidRPr="003D699F">
        <w:rPr>
          <w:rFonts w:asciiTheme="majorHAnsi" w:eastAsia="Calibri" w:hAnsiTheme="majorHAnsi"/>
          <w:sz w:val="22"/>
          <w:szCs w:val="22"/>
        </w:rPr>
        <w:t xml:space="preserve">The exhibit below highlights the interview questions associated with </w:t>
      </w:r>
      <w:r w:rsidR="00CE1078" w:rsidRPr="003D699F">
        <w:rPr>
          <w:rFonts w:asciiTheme="majorHAnsi" w:eastAsia="Calibri" w:hAnsiTheme="majorHAnsi"/>
          <w:sz w:val="22"/>
          <w:szCs w:val="22"/>
        </w:rPr>
        <w:t>this topic</w:t>
      </w:r>
      <w:r w:rsidR="00607DCB" w:rsidRPr="003D699F">
        <w:rPr>
          <w:rFonts w:asciiTheme="majorHAnsi" w:eastAsia="Calibri" w:hAnsiTheme="majorHAnsi"/>
          <w:sz w:val="22"/>
          <w:szCs w:val="22"/>
        </w:rPr>
        <w:t xml:space="preserve"> in the telephone interview protocol.  </w:t>
      </w:r>
    </w:p>
    <w:p w:rsidR="00DD7090" w:rsidRPr="00607DCB" w:rsidRDefault="00DD7090" w:rsidP="003D699F">
      <w:pPr>
        <w:pStyle w:val="Caption"/>
        <w:ind w:hanging="1080"/>
        <w:rPr>
          <w:rFonts w:eastAsia="Calibri"/>
        </w:rPr>
      </w:pPr>
      <w:r w:rsidRPr="00607DCB">
        <w:rPr>
          <w:rFonts w:eastAsia="Calibri"/>
        </w:rPr>
        <w:t>Exhibit 1: Interview Topics to Review in Preparation of Site Visits</w:t>
      </w:r>
    </w:p>
    <w:tbl>
      <w:tblPr>
        <w:tblStyle w:val="TableGrid"/>
        <w:tblW w:w="0" w:type="auto"/>
        <w:tblInd w:w="468" w:type="dxa"/>
        <w:tblLook w:val="04A0" w:firstRow="1" w:lastRow="0" w:firstColumn="1" w:lastColumn="0" w:noHBand="0" w:noVBand="1"/>
      </w:tblPr>
      <w:tblGrid>
        <w:gridCol w:w="5310"/>
        <w:gridCol w:w="3438"/>
      </w:tblGrid>
      <w:tr w:rsidR="00DD7090" w:rsidRPr="00607DCB" w:rsidTr="00DD7090">
        <w:tc>
          <w:tcPr>
            <w:tcW w:w="5310" w:type="dxa"/>
            <w:shd w:val="clear" w:color="auto" w:fill="C3C6A8"/>
          </w:tcPr>
          <w:p w:rsidR="00DD7090" w:rsidRPr="00607DCB" w:rsidRDefault="00DD7090" w:rsidP="00DD7090">
            <w:pPr>
              <w:pStyle w:val="ListParagraph"/>
              <w:ind w:left="0"/>
              <w:jc w:val="both"/>
              <w:rPr>
                <w:rFonts w:asciiTheme="majorHAnsi" w:eastAsia="Calibri" w:hAnsiTheme="majorHAnsi"/>
                <w:b/>
                <w:sz w:val="22"/>
                <w:szCs w:val="22"/>
              </w:rPr>
            </w:pPr>
            <w:r w:rsidRPr="00607DCB">
              <w:rPr>
                <w:rFonts w:asciiTheme="majorHAnsi" w:eastAsia="Calibri" w:hAnsiTheme="majorHAnsi"/>
                <w:b/>
                <w:sz w:val="22"/>
                <w:szCs w:val="22"/>
              </w:rPr>
              <w:t>Interview Topic Areas</w:t>
            </w:r>
          </w:p>
        </w:tc>
        <w:tc>
          <w:tcPr>
            <w:tcW w:w="3438" w:type="dxa"/>
            <w:shd w:val="clear" w:color="auto" w:fill="C3C6A8"/>
          </w:tcPr>
          <w:p w:rsidR="00DD7090" w:rsidRPr="00607DCB" w:rsidRDefault="00DD7090" w:rsidP="00333B41">
            <w:pPr>
              <w:pStyle w:val="ListParagraph"/>
              <w:ind w:left="0"/>
              <w:jc w:val="both"/>
              <w:rPr>
                <w:rFonts w:asciiTheme="majorHAnsi" w:eastAsia="Calibri" w:hAnsiTheme="majorHAnsi"/>
                <w:b/>
                <w:sz w:val="22"/>
                <w:szCs w:val="22"/>
              </w:rPr>
            </w:pPr>
            <w:r w:rsidRPr="00607DCB">
              <w:rPr>
                <w:rFonts w:asciiTheme="majorHAnsi" w:eastAsia="Calibri" w:hAnsiTheme="majorHAnsi"/>
                <w:b/>
                <w:sz w:val="22"/>
                <w:szCs w:val="22"/>
              </w:rPr>
              <w:t>Question</w:t>
            </w:r>
            <w:r w:rsidR="00333B41">
              <w:rPr>
                <w:rFonts w:asciiTheme="majorHAnsi" w:eastAsia="Calibri" w:hAnsiTheme="majorHAnsi"/>
                <w:b/>
                <w:sz w:val="22"/>
                <w:szCs w:val="22"/>
              </w:rPr>
              <w:t>s</w:t>
            </w:r>
          </w:p>
        </w:tc>
      </w:tr>
      <w:tr w:rsidR="00DD7090" w:rsidRPr="00607DCB" w:rsidTr="00DD7090">
        <w:tc>
          <w:tcPr>
            <w:tcW w:w="5310" w:type="dxa"/>
          </w:tcPr>
          <w:p w:rsidR="00DD7090" w:rsidRPr="00607DCB" w:rsidRDefault="00DD7090" w:rsidP="00DD7090">
            <w:pPr>
              <w:pStyle w:val="ListParagraph"/>
              <w:ind w:left="0"/>
              <w:jc w:val="both"/>
              <w:rPr>
                <w:rFonts w:asciiTheme="majorHAnsi" w:eastAsia="Calibri" w:hAnsiTheme="majorHAnsi"/>
                <w:sz w:val="22"/>
                <w:szCs w:val="22"/>
              </w:rPr>
            </w:pPr>
            <w:r w:rsidRPr="00607DCB">
              <w:rPr>
                <w:rFonts w:asciiTheme="majorHAnsi" w:eastAsia="Calibri" w:hAnsiTheme="majorHAnsi"/>
                <w:sz w:val="22"/>
                <w:szCs w:val="22"/>
              </w:rPr>
              <w:t>Basic Skills</w:t>
            </w:r>
          </w:p>
        </w:tc>
        <w:tc>
          <w:tcPr>
            <w:tcW w:w="3438" w:type="dxa"/>
          </w:tcPr>
          <w:p w:rsidR="00DD7090" w:rsidRPr="00607DCB" w:rsidRDefault="00607DCB" w:rsidP="00DD7090">
            <w:pPr>
              <w:pStyle w:val="ListParagraph"/>
              <w:ind w:left="0"/>
              <w:jc w:val="both"/>
              <w:rPr>
                <w:rFonts w:asciiTheme="majorHAnsi" w:eastAsia="Calibri" w:hAnsiTheme="majorHAnsi"/>
                <w:sz w:val="22"/>
                <w:szCs w:val="22"/>
              </w:rPr>
            </w:pPr>
            <w:r w:rsidRPr="00607DCB">
              <w:rPr>
                <w:rFonts w:asciiTheme="majorHAnsi" w:eastAsia="Calibri" w:hAnsiTheme="majorHAnsi"/>
                <w:sz w:val="22"/>
                <w:szCs w:val="22"/>
              </w:rPr>
              <w:t>5.1 – 5.6</w:t>
            </w:r>
          </w:p>
        </w:tc>
      </w:tr>
    </w:tbl>
    <w:p w:rsidR="00DD7090" w:rsidRPr="00607DCB" w:rsidRDefault="00DD7090" w:rsidP="00DD7090">
      <w:pPr>
        <w:spacing w:after="240" w:line="240" w:lineRule="auto"/>
        <w:ind w:left="360"/>
        <w:contextualSpacing/>
        <w:jc w:val="both"/>
        <w:rPr>
          <w:rFonts w:asciiTheme="majorHAnsi" w:eastAsia="Calibri" w:hAnsiTheme="majorHAnsi"/>
          <w:szCs w:val="22"/>
        </w:rPr>
      </w:pPr>
    </w:p>
    <w:p w:rsidR="00607DCB" w:rsidRPr="00607DCB" w:rsidRDefault="009C484E" w:rsidP="00ED17BF">
      <w:pPr>
        <w:numPr>
          <w:ilvl w:val="0"/>
          <w:numId w:val="33"/>
        </w:numPr>
        <w:spacing w:after="120" w:line="240" w:lineRule="auto"/>
        <w:contextualSpacing/>
        <w:jc w:val="both"/>
        <w:rPr>
          <w:rFonts w:asciiTheme="majorHAnsi" w:eastAsia="Calibri" w:hAnsiTheme="majorHAnsi" w:cstheme="minorHAnsi"/>
          <w:szCs w:val="22"/>
        </w:rPr>
      </w:pPr>
      <w:r w:rsidRPr="00607DCB">
        <w:rPr>
          <w:rFonts w:asciiTheme="majorHAnsi" w:eastAsia="Calibri" w:hAnsiTheme="majorHAnsi" w:cstheme="minorHAnsi"/>
          <w:b/>
          <w:szCs w:val="22"/>
        </w:rPr>
        <w:t>Review</w:t>
      </w:r>
      <w:r w:rsidR="00333B41">
        <w:rPr>
          <w:rFonts w:asciiTheme="majorHAnsi" w:eastAsia="Calibri" w:hAnsiTheme="majorHAnsi" w:cstheme="minorHAnsi"/>
          <w:b/>
          <w:szCs w:val="22"/>
        </w:rPr>
        <w:t xml:space="preserve"> the</w:t>
      </w:r>
      <w:r w:rsidRPr="00607DCB">
        <w:rPr>
          <w:rFonts w:asciiTheme="majorHAnsi" w:eastAsia="Calibri" w:hAnsiTheme="majorHAnsi" w:cstheme="minorHAnsi"/>
          <w:b/>
          <w:szCs w:val="22"/>
        </w:rPr>
        <w:t xml:space="preserve"> definition of basic skills that is included in PAGES. </w:t>
      </w:r>
      <w:r w:rsidR="00607DCB" w:rsidRPr="00607DCB">
        <w:rPr>
          <w:rFonts w:asciiTheme="majorHAnsi" w:hAnsiTheme="majorHAnsi"/>
          <w:szCs w:val="22"/>
        </w:rPr>
        <w:t>Basic skills training is the combination of one or more courses or activities designated as basic skills training by a grantee. These courses or activities may include: Adult basic education, Adult secondary education, College developmental education, and English language acquisition. Basic skills training may be delivered prior to healthcare training or concurrent with healthcare training. Basic skills training that is integrated with healthcare occupational training will be listed with healthcare occupational training activities and should not be included as a distinct basic skills training.</w:t>
      </w:r>
    </w:p>
    <w:p w:rsidR="00607DCB" w:rsidRPr="00607DCB" w:rsidRDefault="00607DCB" w:rsidP="00ED17BF">
      <w:pPr>
        <w:pStyle w:val="ListParagraph"/>
        <w:numPr>
          <w:ilvl w:val="0"/>
          <w:numId w:val="37"/>
        </w:numPr>
        <w:tabs>
          <w:tab w:val="left" w:pos="720"/>
        </w:tabs>
        <w:rPr>
          <w:rFonts w:asciiTheme="majorHAnsi" w:hAnsiTheme="majorHAnsi"/>
          <w:sz w:val="22"/>
          <w:szCs w:val="22"/>
        </w:rPr>
      </w:pPr>
      <w:r w:rsidRPr="00607DCB">
        <w:rPr>
          <w:rFonts w:asciiTheme="majorHAnsi" w:hAnsiTheme="majorHAnsi"/>
          <w:b/>
          <w:sz w:val="22"/>
          <w:szCs w:val="22"/>
        </w:rPr>
        <w:t>Adult basic education:</w:t>
      </w:r>
      <w:r w:rsidRPr="00607DCB">
        <w:rPr>
          <w:rFonts w:asciiTheme="majorHAnsi" w:hAnsiTheme="majorHAnsi"/>
          <w:sz w:val="22"/>
          <w:szCs w:val="22"/>
        </w:rPr>
        <w:t xml:space="preserve"> A class or instructional program which teaches basic skills including reading, mathematics, and writing, provided to adults with skills at or below 8th grade level and which does not charge college tuition.</w:t>
      </w:r>
    </w:p>
    <w:p w:rsidR="00607DCB" w:rsidRPr="00607DCB" w:rsidRDefault="00607DCB" w:rsidP="00ED17BF">
      <w:pPr>
        <w:pStyle w:val="ListParagraph"/>
        <w:numPr>
          <w:ilvl w:val="0"/>
          <w:numId w:val="37"/>
        </w:numPr>
        <w:tabs>
          <w:tab w:val="left" w:pos="720"/>
        </w:tabs>
        <w:spacing w:after="200"/>
        <w:rPr>
          <w:rFonts w:asciiTheme="majorHAnsi" w:hAnsiTheme="majorHAnsi"/>
          <w:sz w:val="22"/>
          <w:szCs w:val="22"/>
          <w:u w:val="single"/>
        </w:rPr>
      </w:pPr>
      <w:r w:rsidRPr="00607DCB">
        <w:rPr>
          <w:rFonts w:asciiTheme="majorHAnsi" w:hAnsiTheme="majorHAnsi"/>
          <w:b/>
          <w:sz w:val="22"/>
          <w:szCs w:val="22"/>
        </w:rPr>
        <w:t>Adult secondary education (e.g. GED, HiSET, TASC):</w:t>
      </w:r>
      <w:r w:rsidRPr="00607DCB">
        <w:rPr>
          <w:rFonts w:asciiTheme="majorHAnsi" w:hAnsiTheme="majorHAnsi"/>
          <w:sz w:val="22"/>
          <w:szCs w:val="22"/>
        </w:rPr>
        <w:t xml:space="preserve"> A class or instructional program which teaches secondary education material to adults with skill levels between 9th and 12th grade levels and which does not charge college tuition. Such classes typically prepare students for testing to receive a high school equivalency credential such as GED, HiSET, or the Test for Assessing School Completion (TASC).</w:t>
      </w:r>
    </w:p>
    <w:p w:rsidR="00607DCB" w:rsidRPr="00607DCB" w:rsidRDefault="00607DCB" w:rsidP="00ED17BF">
      <w:pPr>
        <w:pStyle w:val="ListParagraph"/>
        <w:numPr>
          <w:ilvl w:val="0"/>
          <w:numId w:val="37"/>
        </w:numPr>
        <w:tabs>
          <w:tab w:val="left" w:pos="720"/>
        </w:tabs>
        <w:spacing w:after="200"/>
        <w:rPr>
          <w:rFonts w:asciiTheme="majorHAnsi" w:hAnsiTheme="majorHAnsi"/>
          <w:sz w:val="22"/>
          <w:szCs w:val="22"/>
          <w:u w:val="single"/>
        </w:rPr>
      </w:pPr>
      <w:r w:rsidRPr="00607DCB">
        <w:rPr>
          <w:rFonts w:asciiTheme="majorHAnsi" w:hAnsiTheme="majorHAnsi"/>
          <w:b/>
          <w:sz w:val="22"/>
          <w:szCs w:val="22"/>
        </w:rPr>
        <w:t>College developmental education:</w:t>
      </w:r>
      <w:r w:rsidRPr="00607DCB">
        <w:rPr>
          <w:rFonts w:asciiTheme="majorHAnsi" w:hAnsiTheme="majorHAnsi"/>
          <w:sz w:val="22"/>
          <w:szCs w:val="22"/>
        </w:rPr>
        <w:t xml:space="preserve"> Class or series of classes offered by a college and charging tuition which are designed to raise participants’ math, reading, or writing skills to enable them to succeed in college-level work.</w:t>
      </w:r>
    </w:p>
    <w:p w:rsidR="00607DCB" w:rsidRPr="00607DCB" w:rsidRDefault="00607DCB" w:rsidP="00ED17BF">
      <w:pPr>
        <w:pStyle w:val="ListParagraph"/>
        <w:numPr>
          <w:ilvl w:val="0"/>
          <w:numId w:val="37"/>
        </w:numPr>
        <w:tabs>
          <w:tab w:val="left" w:pos="720"/>
        </w:tabs>
        <w:spacing w:after="200"/>
        <w:rPr>
          <w:rFonts w:asciiTheme="majorHAnsi" w:hAnsiTheme="majorHAnsi"/>
          <w:sz w:val="22"/>
          <w:szCs w:val="22"/>
          <w:u w:val="single"/>
        </w:rPr>
      </w:pPr>
      <w:r w:rsidRPr="00607DCB">
        <w:rPr>
          <w:rFonts w:asciiTheme="majorHAnsi" w:hAnsiTheme="majorHAnsi"/>
          <w:b/>
          <w:sz w:val="22"/>
          <w:szCs w:val="22"/>
        </w:rPr>
        <w:t>English language acquisition:</w:t>
      </w:r>
      <w:r w:rsidRPr="00607DCB">
        <w:rPr>
          <w:rFonts w:asciiTheme="majorHAnsi" w:hAnsiTheme="majorHAnsi"/>
          <w:sz w:val="22"/>
          <w:szCs w:val="22"/>
          <w:u w:val="single"/>
        </w:rPr>
        <w:t xml:space="preserve"> </w:t>
      </w:r>
      <w:r w:rsidRPr="00607DCB">
        <w:rPr>
          <w:rFonts w:asciiTheme="majorHAnsi" w:hAnsiTheme="majorHAnsi"/>
          <w:sz w:val="22"/>
          <w:szCs w:val="22"/>
        </w:rPr>
        <w:t>A class or instructional program to help adult English language learners to improve their proficiency in the English language.</w:t>
      </w:r>
    </w:p>
    <w:p w:rsidR="00607DCB" w:rsidRPr="00607DCB" w:rsidRDefault="00607DCB" w:rsidP="00607DCB">
      <w:pPr>
        <w:pStyle w:val="ListParagraph"/>
        <w:tabs>
          <w:tab w:val="left" w:pos="720"/>
        </w:tabs>
        <w:spacing w:after="200" w:line="276" w:lineRule="auto"/>
        <w:rPr>
          <w:rFonts w:asciiTheme="majorHAnsi" w:hAnsiTheme="majorHAnsi"/>
          <w:sz w:val="22"/>
          <w:szCs w:val="22"/>
          <w:u w:val="single"/>
        </w:rPr>
      </w:pPr>
    </w:p>
    <w:p w:rsidR="009C484E" w:rsidRPr="00607DCB" w:rsidRDefault="00DD7090" w:rsidP="00607DCB">
      <w:pPr>
        <w:pStyle w:val="ListParagraph"/>
        <w:numPr>
          <w:ilvl w:val="0"/>
          <w:numId w:val="36"/>
        </w:numPr>
        <w:spacing w:after="240"/>
        <w:ind w:left="360"/>
        <w:jc w:val="both"/>
        <w:rPr>
          <w:rFonts w:asciiTheme="majorHAnsi" w:eastAsia="Calibri" w:hAnsiTheme="majorHAnsi" w:cstheme="minorHAnsi"/>
          <w:sz w:val="22"/>
          <w:szCs w:val="22"/>
        </w:rPr>
      </w:pPr>
      <w:r w:rsidRPr="00607DCB">
        <w:rPr>
          <w:rFonts w:asciiTheme="majorHAnsi" w:eastAsia="Calibri" w:hAnsiTheme="majorHAnsi" w:cstheme="minorHAnsi"/>
          <w:b/>
          <w:sz w:val="22"/>
          <w:szCs w:val="22"/>
        </w:rPr>
        <w:t xml:space="preserve">Review the </w:t>
      </w:r>
      <w:r w:rsidR="006778FC" w:rsidRPr="008576BF">
        <w:rPr>
          <w:rFonts w:asciiTheme="majorHAnsi" w:hAnsiTheme="majorHAnsi"/>
          <w:b/>
          <w:sz w:val="22"/>
          <w:szCs w:val="22"/>
          <w:u w:val="single"/>
        </w:rPr>
        <w:t>Screening Interview to Identify Respondents for the HPOG 2.0 National Evaluation First-Round Telephone Interviews</w:t>
      </w:r>
      <w:r w:rsidRPr="008576BF">
        <w:rPr>
          <w:rFonts w:asciiTheme="majorHAnsi" w:eastAsia="Calibri" w:hAnsiTheme="majorHAnsi" w:cstheme="minorHAnsi"/>
          <w:sz w:val="22"/>
          <w:szCs w:val="22"/>
        </w:rPr>
        <w:t>.</w:t>
      </w:r>
      <w:r w:rsidRPr="00607DCB">
        <w:rPr>
          <w:rFonts w:asciiTheme="majorHAnsi" w:eastAsia="Calibri" w:hAnsiTheme="majorHAnsi" w:cstheme="minorHAnsi"/>
          <w:sz w:val="22"/>
          <w:szCs w:val="22"/>
        </w:rPr>
        <w:t xml:space="preserve"> Create a list of the local HPOG program staff, key partners, and stakeholders with knowledge and expertise about</w:t>
      </w:r>
      <w:r w:rsidR="00CE1078">
        <w:rPr>
          <w:rFonts w:asciiTheme="majorHAnsi" w:eastAsia="Calibri" w:hAnsiTheme="majorHAnsi" w:cstheme="minorHAnsi"/>
          <w:sz w:val="22"/>
          <w:szCs w:val="22"/>
        </w:rPr>
        <w:t xml:space="preserve"> </w:t>
      </w:r>
      <w:r w:rsidR="00E34394" w:rsidRPr="00607DCB">
        <w:rPr>
          <w:rFonts w:asciiTheme="majorHAnsi" w:eastAsia="Calibri" w:hAnsiTheme="majorHAnsi" w:cstheme="minorHAnsi"/>
          <w:sz w:val="22"/>
          <w:szCs w:val="22"/>
        </w:rPr>
        <w:t>Basic Skills</w:t>
      </w:r>
      <w:r w:rsidR="00CE1078">
        <w:rPr>
          <w:rFonts w:asciiTheme="majorHAnsi" w:eastAsia="Calibri" w:hAnsiTheme="majorHAnsi" w:cstheme="minorHAnsi"/>
          <w:sz w:val="22"/>
          <w:szCs w:val="22"/>
        </w:rPr>
        <w:t>.</w:t>
      </w:r>
      <w:r w:rsidRPr="00607DCB">
        <w:rPr>
          <w:rFonts w:asciiTheme="majorHAnsi" w:eastAsia="Calibri" w:hAnsiTheme="majorHAnsi" w:cstheme="minorHAnsi"/>
          <w:sz w:val="22"/>
          <w:szCs w:val="22"/>
        </w:rPr>
        <w:t xml:space="preserve"> Always interview the program director and include others on the list as well. This may include program coordinators, curriculum developers, instructors, </w:t>
      </w:r>
      <w:r w:rsidR="00CD3514" w:rsidRPr="00607DCB">
        <w:rPr>
          <w:rFonts w:asciiTheme="majorHAnsi" w:eastAsia="Calibri" w:hAnsiTheme="majorHAnsi" w:cstheme="minorHAnsi"/>
          <w:sz w:val="22"/>
          <w:szCs w:val="22"/>
        </w:rPr>
        <w:t xml:space="preserve">tutors, </w:t>
      </w:r>
      <w:r w:rsidR="00E34394" w:rsidRPr="00607DCB">
        <w:rPr>
          <w:rFonts w:asciiTheme="majorHAnsi" w:eastAsia="Calibri" w:hAnsiTheme="majorHAnsi" w:cstheme="minorHAnsi"/>
          <w:sz w:val="22"/>
          <w:szCs w:val="22"/>
        </w:rPr>
        <w:t xml:space="preserve">partners </w:t>
      </w:r>
      <w:r w:rsidRPr="00607DCB">
        <w:rPr>
          <w:rFonts w:asciiTheme="majorHAnsi" w:eastAsia="Calibri" w:hAnsiTheme="majorHAnsi" w:cstheme="minorHAnsi"/>
          <w:sz w:val="22"/>
          <w:szCs w:val="22"/>
        </w:rPr>
        <w:t xml:space="preserve">or other </w:t>
      </w:r>
      <w:r w:rsidR="00E34394" w:rsidRPr="00607DCB">
        <w:rPr>
          <w:rFonts w:asciiTheme="majorHAnsi" w:eastAsia="Calibri" w:hAnsiTheme="majorHAnsi" w:cstheme="minorHAnsi"/>
          <w:sz w:val="22"/>
          <w:szCs w:val="22"/>
        </w:rPr>
        <w:t>stakeholders that have a role to play in the HPOG</w:t>
      </w:r>
      <w:r w:rsidR="00543BE8">
        <w:rPr>
          <w:rFonts w:asciiTheme="majorHAnsi" w:eastAsia="Calibri" w:hAnsiTheme="majorHAnsi" w:cstheme="minorHAnsi"/>
          <w:sz w:val="22"/>
          <w:szCs w:val="22"/>
        </w:rPr>
        <w:t xml:space="preserve"> program</w:t>
      </w:r>
      <w:r w:rsidR="00E34394" w:rsidRPr="00607DCB">
        <w:rPr>
          <w:rFonts w:asciiTheme="majorHAnsi" w:eastAsia="Calibri" w:hAnsiTheme="majorHAnsi" w:cstheme="minorHAnsi"/>
          <w:sz w:val="22"/>
          <w:szCs w:val="22"/>
        </w:rPr>
        <w:t>’s basic skills intervention</w:t>
      </w:r>
      <w:r w:rsidRPr="00607DCB">
        <w:rPr>
          <w:rFonts w:asciiTheme="majorHAnsi" w:eastAsia="Calibri" w:hAnsiTheme="majorHAnsi" w:cstheme="minorHAnsi"/>
          <w:sz w:val="22"/>
          <w:szCs w:val="22"/>
        </w:rPr>
        <w:t xml:space="preserve">. </w:t>
      </w:r>
      <w:r w:rsidR="009C484E" w:rsidRPr="00607DCB">
        <w:rPr>
          <w:rFonts w:asciiTheme="majorHAnsi" w:eastAsia="Calibri" w:hAnsiTheme="majorHAnsi" w:cstheme="minorHAnsi"/>
          <w:sz w:val="22"/>
          <w:szCs w:val="22"/>
        </w:rPr>
        <w:t xml:space="preserve"> </w:t>
      </w:r>
    </w:p>
    <w:p w:rsidR="00607DCB" w:rsidRPr="00607DCB" w:rsidRDefault="00607DCB" w:rsidP="00607DCB">
      <w:pPr>
        <w:pStyle w:val="ListParagraph"/>
        <w:spacing w:after="240"/>
        <w:ind w:left="360"/>
        <w:jc w:val="both"/>
        <w:rPr>
          <w:rFonts w:asciiTheme="majorHAnsi" w:eastAsia="Calibri" w:hAnsiTheme="majorHAnsi" w:cstheme="minorHAnsi"/>
          <w:sz w:val="22"/>
          <w:szCs w:val="22"/>
        </w:rPr>
      </w:pPr>
    </w:p>
    <w:p w:rsidR="00DD7090" w:rsidRPr="00607DCB" w:rsidRDefault="00E34394" w:rsidP="00DD7090">
      <w:pPr>
        <w:pStyle w:val="ListParagraph"/>
        <w:numPr>
          <w:ilvl w:val="0"/>
          <w:numId w:val="33"/>
        </w:numPr>
        <w:spacing w:after="240"/>
        <w:jc w:val="both"/>
        <w:rPr>
          <w:rFonts w:asciiTheme="majorHAnsi" w:hAnsiTheme="majorHAnsi"/>
          <w:sz w:val="22"/>
          <w:szCs w:val="22"/>
        </w:rPr>
      </w:pPr>
      <w:r w:rsidRPr="00607DCB">
        <w:rPr>
          <w:rFonts w:asciiTheme="majorHAnsi" w:eastAsia="Calibri" w:hAnsiTheme="majorHAnsi" w:cstheme="minorHAnsi"/>
          <w:b/>
          <w:sz w:val="22"/>
          <w:szCs w:val="22"/>
        </w:rPr>
        <w:t>C</w:t>
      </w:r>
      <w:r w:rsidR="00DD7090" w:rsidRPr="00607DCB">
        <w:rPr>
          <w:rFonts w:asciiTheme="majorHAnsi" w:eastAsia="Calibri" w:hAnsiTheme="majorHAnsi" w:cstheme="minorHAnsi"/>
          <w:b/>
          <w:sz w:val="22"/>
          <w:szCs w:val="22"/>
        </w:rPr>
        <w:t>us</w:t>
      </w:r>
      <w:r w:rsidR="00892A6C">
        <w:rPr>
          <w:rFonts w:asciiTheme="majorHAnsi" w:eastAsia="Calibri" w:hAnsiTheme="majorHAnsi" w:cstheme="minorHAnsi"/>
          <w:b/>
          <w:sz w:val="22"/>
          <w:szCs w:val="22"/>
        </w:rPr>
        <w:t>tomize interview topics by the type of r</w:t>
      </w:r>
      <w:r w:rsidR="00DD7090" w:rsidRPr="00607DCB">
        <w:rPr>
          <w:rFonts w:asciiTheme="majorHAnsi" w:eastAsia="Calibri" w:hAnsiTheme="majorHAnsi" w:cstheme="minorHAnsi"/>
          <w:b/>
          <w:sz w:val="22"/>
          <w:szCs w:val="22"/>
        </w:rPr>
        <w:t xml:space="preserve">espondent. </w:t>
      </w:r>
      <w:r w:rsidR="00DD7090" w:rsidRPr="00607DCB">
        <w:rPr>
          <w:rFonts w:asciiTheme="majorHAnsi" w:eastAsia="Calibri" w:hAnsiTheme="majorHAnsi"/>
          <w:b/>
          <w:sz w:val="22"/>
          <w:szCs w:val="22"/>
        </w:rPr>
        <w:t xml:space="preserve"> </w:t>
      </w:r>
      <w:r w:rsidR="00DD7090" w:rsidRPr="00607DCB">
        <w:rPr>
          <w:rFonts w:asciiTheme="majorHAnsi" w:eastAsia="Calibri" w:hAnsiTheme="majorHAnsi"/>
          <w:sz w:val="22"/>
          <w:szCs w:val="22"/>
        </w:rPr>
        <w:t xml:space="preserve">All topic areas should be covered when interviewing program directors. </w:t>
      </w:r>
      <w:r w:rsidR="00DD7090" w:rsidRPr="00607DCB">
        <w:rPr>
          <w:rFonts w:asciiTheme="majorHAnsi" w:eastAsia="Calibri" w:hAnsiTheme="majorHAnsi" w:cstheme="minorHAnsi"/>
          <w:bCs/>
          <w:sz w:val="22"/>
          <w:szCs w:val="22"/>
        </w:rPr>
        <w:t xml:space="preserve">Based on your list of respondents, tailor the topics and/or questions to the role and level/type of involvement of each respondent (e.g., instructors should not receive the same questions as </w:t>
      </w:r>
      <w:r w:rsidR="00A83A56" w:rsidRPr="00607DCB">
        <w:rPr>
          <w:rFonts w:asciiTheme="majorHAnsi" w:eastAsia="Calibri" w:hAnsiTheme="majorHAnsi" w:cstheme="minorHAnsi"/>
          <w:bCs/>
          <w:sz w:val="22"/>
          <w:szCs w:val="22"/>
        </w:rPr>
        <w:t>partners</w:t>
      </w:r>
      <w:r w:rsidR="00DD7090" w:rsidRPr="00607DCB">
        <w:rPr>
          <w:rFonts w:asciiTheme="majorHAnsi" w:eastAsia="Calibri" w:hAnsiTheme="majorHAnsi" w:cstheme="minorHAnsi"/>
          <w:bCs/>
          <w:sz w:val="22"/>
          <w:szCs w:val="22"/>
        </w:rPr>
        <w:t>).</w:t>
      </w:r>
    </w:p>
    <w:p w:rsidR="00DD7090" w:rsidRPr="00607DCB" w:rsidRDefault="00DD7090" w:rsidP="00DD7090">
      <w:pPr>
        <w:pStyle w:val="ListParagraph"/>
        <w:spacing w:after="240"/>
        <w:ind w:left="360"/>
        <w:jc w:val="both"/>
        <w:rPr>
          <w:rFonts w:asciiTheme="majorHAnsi" w:hAnsiTheme="majorHAnsi"/>
          <w:sz w:val="22"/>
          <w:szCs w:val="22"/>
        </w:rPr>
      </w:pPr>
    </w:p>
    <w:p w:rsidR="00607DCB" w:rsidRPr="00607DCB" w:rsidRDefault="00DD7090" w:rsidP="00607DCB">
      <w:pPr>
        <w:pStyle w:val="ListParagraph"/>
        <w:numPr>
          <w:ilvl w:val="0"/>
          <w:numId w:val="36"/>
        </w:numPr>
        <w:ind w:left="360"/>
        <w:rPr>
          <w:rFonts w:asciiTheme="majorHAnsi" w:hAnsiTheme="majorHAnsi"/>
          <w:sz w:val="22"/>
          <w:szCs w:val="22"/>
        </w:rPr>
        <w:sectPr w:rsidR="00607DCB" w:rsidRPr="00607DCB" w:rsidSect="00ED17BF">
          <w:headerReference w:type="default" r:id="rId8"/>
          <w:footerReference w:type="default" r:id="rId9"/>
          <w:pgSz w:w="12240" w:h="15840" w:code="1"/>
          <w:pgMar w:top="1440" w:right="1440" w:bottom="1440" w:left="1440" w:header="720" w:footer="720" w:gutter="0"/>
          <w:pgNumType w:start="1" w:chapStyle="1"/>
          <w:cols w:space="720"/>
          <w:docGrid w:linePitch="299"/>
        </w:sectPr>
      </w:pPr>
      <w:r w:rsidRPr="00607DCB">
        <w:rPr>
          <w:rFonts w:asciiTheme="majorHAnsi" w:hAnsiTheme="majorHAnsi"/>
          <w:b/>
          <w:sz w:val="22"/>
          <w:szCs w:val="22"/>
        </w:rPr>
        <w:t>Customize interview topics with information collected from the telephone interviews.</w:t>
      </w:r>
      <w:r w:rsidRPr="00607DCB">
        <w:rPr>
          <w:rFonts w:asciiTheme="majorHAnsi" w:hAnsiTheme="majorHAnsi"/>
          <w:sz w:val="22"/>
          <w:szCs w:val="22"/>
        </w:rPr>
        <w:t xml:space="preserve"> Use the italicized notes on which interview questions to customize for selected topics in the </w:t>
      </w:r>
      <w:r w:rsidR="00E34394" w:rsidRPr="00607DCB">
        <w:rPr>
          <w:rFonts w:asciiTheme="majorHAnsi" w:hAnsiTheme="majorHAnsi"/>
          <w:sz w:val="22"/>
          <w:szCs w:val="22"/>
        </w:rPr>
        <w:t>basic skills</w:t>
      </w:r>
      <w:r w:rsidR="00CE1078">
        <w:rPr>
          <w:rFonts w:asciiTheme="majorHAnsi" w:hAnsiTheme="majorHAnsi"/>
          <w:sz w:val="22"/>
          <w:szCs w:val="22"/>
        </w:rPr>
        <w:t xml:space="preserve"> training</w:t>
      </w:r>
      <w:r w:rsidRPr="00607DCB">
        <w:rPr>
          <w:rFonts w:asciiTheme="majorHAnsi" w:hAnsiTheme="majorHAnsi"/>
          <w:sz w:val="22"/>
          <w:szCs w:val="22"/>
        </w:rPr>
        <w:t xml:space="preserve"> guide</w:t>
      </w:r>
      <w:r w:rsidR="00607DCB" w:rsidRPr="00607DCB">
        <w:rPr>
          <w:rFonts w:asciiTheme="majorHAnsi" w:hAnsiTheme="majorHAnsi"/>
          <w:sz w:val="22"/>
          <w:szCs w:val="22"/>
        </w:rPr>
        <w:t xml:space="preserve"> to prepare in advance of the site visit.  </w:t>
      </w:r>
    </w:p>
    <w:p w:rsidR="00697740" w:rsidRDefault="00697740" w:rsidP="00697740">
      <w:pPr>
        <w:spacing w:after="0"/>
        <w:rPr>
          <w:rFonts w:asciiTheme="majorHAnsi" w:hAnsiTheme="majorHAnsi" w:cs="Arial"/>
          <w:b/>
          <w:sz w:val="24"/>
          <w:szCs w:val="24"/>
        </w:rPr>
      </w:pPr>
      <w:r>
        <w:rPr>
          <w:rFonts w:eastAsia="Calibri" w:cstheme="minorHAnsi"/>
          <w:b/>
          <w:bCs/>
          <w:noProof/>
          <w:color w:val="000099"/>
        </w:rPr>
        <w:lastRenderedPageBreak/>
        <w:drawing>
          <wp:inline distT="0" distB="0" distL="0" distR="0" wp14:anchorId="02009A86" wp14:editId="6C34C611">
            <wp:extent cx="1287475" cy="73429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2483" cy="737146"/>
                    </a:xfrm>
                    <a:prstGeom prst="rect">
                      <a:avLst/>
                    </a:prstGeom>
                  </pic:spPr>
                </pic:pic>
              </a:graphicData>
            </a:graphic>
          </wp:inline>
        </w:drawing>
      </w:r>
    </w:p>
    <w:p w:rsidR="00697740" w:rsidRPr="00333B41" w:rsidRDefault="00697740" w:rsidP="00697740">
      <w:pPr>
        <w:spacing w:after="0"/>
        <w:jc w:val="center"/>
        <w:rPr>
          <w:rFonts w:asciiTheme="majorHAnsi" w:hAnsiTheme="majorHAnsi" w:cs="Arial"/>
          <w:b/>
          <w:szCs w:val="22"/>
        </w:rPr>
      </w:pPr>
      <w:r w:rsidRPr="00333B41">
        <w:rPr>
          <w:rFonts w:asciiTheme="majorHAnsi" w:hAnsiTheme="majorHAnsi" w:cs="Arial"/>
          <w:b/>
          <w:szCs w:val="22"/>
        </w:rPr>
        <w:t>HPOG 2.0 Implementation Study</w:t>
      </w:r>
    </w:p>
    <w:p w:rsidR="00697740" w:rsidRPr="00333B41" w:rsidRDefault="00697740" w:rsidP="00697740">
      <w:pPr>
        <w:spacing w:after="0"/>
        <w:jc w:val="center"/>
        <w:rPr>
          <w:rFonts w:asciiTheme="majorHAnsi" w:hAnsiTheme="majorHAnsi" w:cs="Arial"/>
          <w:b/>
          <w:szCs w:val="22"/>
        </w:rPr>
      </w:pPr>
      <w:r w:rsidRPr="00333B41">
        <w:rPr>
          <w:rFonts w:asciiTheme="majorHAnsi" w:hAnsiTheme="majorHAnsi" w:cs="Arial"/>
          <w:b/>
          <w:szCs w:val="22"/>
        </w:rPr>
        <w:t xml:space="preserve">Site Visit Guide on </w:t>
      </w:r>
      <w:r w:rsidR="00565924" w:rsidRPr="00333B41">
        <w:rPr>
          <w:rFonts w:asciiTheme="majorHAnsi" w:hAnsiTheme="majorHAnsi" w:cs="Arial"/>
          <w:b/>
          <w:szCs w:val="22"/>
        </w:rPr>
        <w:t>Basic Skills Training Provision</w:t>
      </w:r>
    </w:p>
    <w:p w:rsidR="00697740" w:rsidRPr="00B302AF" w:rsidRDefault="00697740" w:rsidP="00697740">
      <w:pPr>
        <w:spacing w:after="0"/>
        <w:jc w:val="center"/>
        <w:rPr>
          <w:rFonts w:asciiTheme="majorHAnsi" w:hAnsiTheme="majorHAnsi" w:cs="Arial"/>
          <w:b/>
          <w:sz w:val="24"/>
          <w:szCs w:val="24"/>
        </w:rPr>
      </w:pPr>
    </w:p>
    <w:p w:rsidR="00467FDD" w:rsidRPr="00536676" w:rsidRDefault="00333B41" w:rsidP="00467FDD">
      <w:pPr>
        <w:rPr>
          <w:rFonts w:asciiTheme="majorHAnsi" w:hAnsiTheme="majorHAnsi"/>
          <w:szCs w:val="22"/>
        </w:rPr>
      </w:pPr>
      <w:r w:rsidRPr="00333B41">
        <w:rPr>
          <w:rFonts w:asciiTheme="majorHAnsi" w:hAnsiTheme="majorHAnsi"/>
          <w:b/>
          <w:i/>
          <w:szCs w:val="22"/>
        </w:rPr>
        <w:t xml:space="preserve">Introductory statement to </w:t>
      </w:r>
      <w:r w:rsidRPr="00333B41">
        <w:rPr>
          <w:rFonts w:asciiTheme="majorHAnsi" w:hAnsiTheme="majorHAnsi" w:cstheme="minorHAnsi"/>
          <w:b/>
          <w:bCs/>
          <w:i/>
          <w:iCs/>
          <w:szCs w:val="22"/>
        </w:rPr>
        <w:t>[</w:t>
      </w:r>
      <w:r w:rsidRPr="00333B41">
        <w:rPr>
          <w:rFonts w:asciiTheme="majorHAnsi" w:hAnsiTheme="majorHAnsi" w:cstheme="minorHAnsi"/>
          <w:b/>
          <w:bCs/>
          <w:i/>
          <w:iCs/>
          <w:color w:val="0070C0"/>
          <w:szCs w:val="22"/>
        </w:rPr>
        <w:t>Pre-fill with Respondent Type</w:t>
      </w:r>
      <w:r w:rsidRPr="00333B41">
        <w:rPr>
          <w:rFonts w:asciiTheme="majorHAnsi" w:hAnsiTheme="majorHAnsi" w:cstheme="minorHAnsi"/>
          <w:b/>
          <w:bCs/>
          <w:i/>
          <w:iCs/>
          <w:szCs w:val="22"/>
        </w:rPr>
        <w:t>]:</w:t>
      </w:r>
      <w:r w:rsidRPr="00333B41">
        <w:rPr>
          <w:rFonts w:asciiTheme="majorHAnsi" w:hAnsiTheme="majorHAnsi"/>
          <w:b/>
          <w:i/>
          <w:szCs w:val="22"/>
        </w:rPr>
        <w:t xml:space="preserve"> </w:t>
      </w:r>
      <w:r w:rsidRPr="00333B41">
        <w:rPr>
          <w:rFonts w:asciiTheme="majorHAnsi" w:hAnsiTheme="majorHAnsi"/>
          <w:szCs w:val="22"/>
        </w:rPr>
        <w:t xml:space="preserve"> </w:t>
      </w:r>
      <w:r w:rsidR="00467FDD">
        <w:rPr>
          <w:rFonts w:asciiTheme="majorHAnsi" w:hAnsiTheme="majorHAnsi"/>
          <w:szCs w:val="22"/>
        </w:rPr>
        <w:t>Thank you for taking the time to talk to us today.  As you may know, the Administration for Children and Families (ACF) of the U.S. Department of Health and Human Services has funded the 2</w:t>
      </w:r>
      <w:r w:rsidR="00467FDD" w:rsidRPr="00F13C73">
        <w:rPr>
          <w:rFonts w:asciiTheme="majorHAnsi" w:hAnsiTheme="majorHAnsi"/>
          <w:szCs w:val="22"/>
          <w:vertAlign w:val="superscript"/>
        </w:rPr>
        <w:t>nd</w:t>
      </w:r>
      <w:r w:rsidR="00467FDD">
        <w:rPr>
          <w:rFonts w:asciiTheme="majorHAnsi" w:hAnsiTheme="majorHAnsi"/>
          <w:szCs w:val="22"/>
        </w:rPr>
        <w:t xml:space="preserve"> Generation Health Profession Opportunity Grants (HPOG 2.0).  ACF has also funded an evaluation study of HPOG 2.0; we are members of the research team. </w:t>
      </w:r>
      <w:r w:rsidR="00467FDD" w:rsidRPr="00536676">
        <w:rPr>
          <w:rFonts w:asciiTheme="majorHAnsi" w:hAnsiTheme="majorHAnsi"/>
          <w:szCs w:val="22"/>
        </w:rPr>
        <w:t xml:space="preserve">We are visiting HPOG </w:t>
      </w:r>
      <w:r w:rsidR="00467FDD">
        <w:rPr>
          <w:rFonts w:asciiTheme="majorHAnsi" w:hAnsiTheme="majorHAnsi"/>
          <w:szCs w:val="22"/>
        </w:rPr>
        <w:t xml:space="preserve">2.0 </w:t>
      </w:r>
      <w:r w:rsidR="00467FDD" w:rsidRPr="00536676">
        <w:rPr>
          <w:rFonts w:asciiTheme="majorHAnsi" w:hAnsiTheme="majorHAnsi"/>
          <w:szCs w:val="22"/>
        </w:rPr>
        <w:t>grantee</w:t>
      </w:r>
      <w:r w:rsidR="00467FDD">
        <w:rPr>
          <w:rFonts w:asciiTheme="majorHAnsi" w:hAnsiTheme="majorHAnsi"/>
          <w:szCs w:val="22"/>
        </w:rPr>
        <w:t xml:space="preserve"> program</w:t>
      </w:r>
      <w:r w:rsidR="00467FDD" w:rsidRPr="00536676">
        <w:rPr>
          <w:rFonts w:asciiTheme="majorHAnsi" w:hAnsiTheme="majorHAnsi"/>
          <w:szCs w:val="22"/>
        </w:rPr>
        <w:t xml:space="preserve">s to document in greater detail program design and implementation. The major purpose of this site visit is to gather </w:t>
      </w:r>
      <w:r w:rsidR="00467FDD">
        <w:rPr>
          <w:rFonts w:asciiTheme="majorHAnsi" w:hAnsiTheme="majorHAnsi"/>
          <w:szCs w:val="22"/>
        </w:rPr>
        <w:t xml:space="preserve">more </w:t>
      </w:r>
      <w:r w:rsidR="00467FDD" w:rsidRPr="00536676">
        <w:rPr>
          <w:rFonts w:asciiTheme="majorHAnsi" w:hAnsiTheme="majorHAnsi"/>
          <w:szCs w:val="22"/>
        </w:rPr>
        <w:t xml:space="preserve">information about your </w:t>
      </w:r>
      <w:r w:rsidR="00467FDD">
        <w:rPr>
          <w:rFonts w:asciiTheme="majorHAnsi" w:hAnsiTheme="majorHAnsi"/>
          <w:szCs w:val="22"/>
        </w:rPr>
        <w:t>HPOG 2.0</w:t>
      </w:r>
      <w:r w:rsidR="00467FDD" w:rsidRPr="00333B41">
        <w:rPr>
          <w:rFonts w:asciiTheme="majorHAnsi" w:hAnsiTheme="majorHAnsi"/>
          <w:szCs w:val="22"/>
        </w:rPr>
        <w:t xml:space="preserve"> program’s approach to basic skills training. By basic skills training, we are referring to courses or activities that may include: Adult basic education, Adult secondary education, College developmental education, and English language acquisition. We plan to use the information in our research reports that describe the HPOG 2.0 initiative and analyze its results and effectiveness.</w:t>
      </w:r>
      <w:r w:rsidR="00467FDD" w:rsidRPr="00536676">
        <w:rPr>
          <w:rFonts w:asciiTheme="majorHAnsi" w:hAnsiTheme="majorHAnsi"/>
          <w:szCs w:val="22"/>
        </w:rPr>
        <w:t xml:space="preserve"> </w:t>
      </w:r>
    </w:p>
    <w:p w:rsidR="00E57038" w:rsidRDefault="00467FDD" w:rsidP="00697740">
      <w:pPr>
        <w:rPr>
          <w:rFonts w:asciiTheme="majorHAnsi" w:hAnsiTheme="majorHAnsi"/>
          <w:szCs w:val="22"/>
        </w:rPr>
      </w:pPr>
      <w:r w:rsidRPr="00536676">
        <w:rPr>
          <w:rFonts w:asciiTheme="majorHAnsi" w:hAnsiTheme="majorHAnsi"/>
          <w:szCs w:val="22"/>
        </w:rPr>
        <w:t xml:space="preserve">In preparation for our discussion today, we have worked with representatives from your program to identify the most appropriate staff, partners, and stakeholders to talk to us about </w:t>
      </w:r>
      <w:r>
        <w:rPr>
          <w:rFonts w:asciiTheme="majorHAnsi" w:hAnsiTheme="majorHAnsi"/>
          <w:szCs w:val="22"/>
        </w:rPr>
        <w:t>basic skills training</w:t>
      </w:r>
      <w:r w:rsidRPr="00536676">
        <w:rPr>
          <w:rFonts w:asciiTheme="majorHAnsi" w:hAnsiTheme="majorHAnsi"/>
          <w:szCs w:val="22"/>
        </w:rPr>
        <w:t xml:space="preserve">. We have also reviewed responses </w:t>
      </w:r>
      <w:r>
        <w:rPr>
          <w:rFonts w:asciiTheme="majorHAnsi" w:hAnsiTheme="majorHAnsi"/>
          <w:szCs w:val="22"/>
        </w:rPr>
        <w:t xml:space="preserve">about basic skills training </w:t>
      </w:r>
      <w:r w:rsidRPr="00536676">
        <w:rPr>
          <w:rFonts w:asciiTheme="majorHAnsi" w:hAnsiTheme="majorHAnsi"/>
          <w:szCs w:val="22"/>
        </w:rPr>
        <w:t>from  telephone interview</w:t>
      </w:r>
      <w:r>
        <w:rPr>
          <w:rFonts w:asciiTheme="majorHAnsi" w:hAnsiTheme="majorHAnsi"/>
          <w:szCs w:val="22"/>
        </w:rPr>
        <w:t>s</w:t>
      </w:r>
      <w:r w:rsidRPr="00536676">
        <w:rPr>
          <w:rFonts w:asciiTheme="majorHAnsi" w:hAnsiTheme="majorHAnsi"/>
          <w:szCs w:val="22"/>
        </w:rPr>
        <w:t xml:space="preserve"> </w:t>
      </w:r>
      <w:r>
        <w:rPr>
          <w:rFonts w:asciiTheme="majorHAnsi" w:hAnsiTheme="majorHAnsi"/>
          <w:szCs w:val="22"/>
        </w:rPr>
        <w:t xml:space="preserve">we previously </w:t>
      </w:r>
      <w:r w:rsidRPr="00536676">
        <w:rPr>
          <w:rFonts w:asciiTheme="majorHAnsi" w:hAnsiTheme="majorHAnsi"/>
          <w:szCs w:val="22"/>
        </w:rPr>
        <w:t xml:space="preserve">conducted </w:t>
      </w:r>
      <w:r>
        <w:rPr>
          <w:rFonts w:asciiTheme="majorHAnsi" w:hAnsiTheme="majorHAnsi"/>
          <w:szCs w:val="22"/>
        </w:rPr>
        <w:t xml:space="preserve">with </w:t>
      </w:r>
      <w:r w:rsidRPr="009A5852">
        <w:rPr>
          <w:rFonts w:asciiTheme="majorHAnsi" w:hAnsiTheme="majorHAnsi"/>
          <w:i/>
          <w:szCs w:val="22"/>
        </w:rPr>
        <w:t>[</w:t>
      </w:r>
      <w:r w:rsidRPr="009A5852">
        <w:rPr>
          <w:rFonts w:asciiTheme="majorHAnsi" w:hAnsiTheme="majorHAnsi"/>
          <w:i/>
          <w:color w:val="0070C0"/>
          <w:szCs w:val="22"/>
        </w:rPr>
        <w:t>name of local HPOG program</w:t>
      </w:r>
      <w:r w:rsidRPr="009A5852">
        <w:rPr>
          <w:rFonts w:asciiTheme="majorHAnsi" w:hAnsiTheme="majorHAnsi"/>
          <w:i/>
          <w:szCs w:val="22"/>
        </w:rPr>
        <w:t>]</w:t>
      </w:r>
      <w:r>
        <w:rPr>
          <w:rFonts w:asciiTheme="majorHAnsi" w:hAnsiTheme="majorHAnsi"/>
          <w:i/>
          <w:szCs w:val="22"/>
        </w:rPr>
        <w:t xml:space="preserve"> </w:t>
      </w:r>
      <w:r>
        <w:rPr>
          <w:rFonts w:asciiTheme="majorHAnsi" w:hAnsiTheme="majorHAnsi"/>
          <w:szCs w:val="22"/>
        </w:rPr>
        <w:t xml:space="preserve">staff, management and partner organizations in </w:t>
      </w:r>
      <w:r w:rsidRPr="00536676">
        <w:rPr>
          <w:rFonts w:asciiTheme="majorHAnsi" w:hAnsiTheme="majorHAnsi"/>
          <w:szCs w:val="22"/>
        </w:rPr>
        <w:t xml:space="preserve"> [</w:t>
      </w:r>
      <w:r>
        <w:rPr>
          <w:rFonts w:asciiTheme="majorHAnsi" w:hAnsiTheme="majorHAnsi"/>
          <w:szCs w:val="22"/>
        </w:rPr>
        <w:t>month and year</w:t>
      </w:r>
      <w:r w:rsidRPr="00536676">
        <w:rPr>
          <w:rFonts w:asciiTheme="majorHAnsi" w:hAnsiTheme="majorHAnsi"/>
          <w:color w:val="0070C0"/>
          <w:szCs w:val="22"/>
        </w:rPr>
        <w:t xml:space="preserve"> of telephone interview</w:t>
      </w:r>
      <w:r w:rsidRPr="00536676">
        <w:rPr>
          <w:rFonts w:asciiTheme="majorHAnsi" w:hAnsiTheme="majorHAnsi"/>
          <w:szCs w:val="22"/>
        </w:rPr>
        <w:t>], as well all other information about the [</w:t>
      </w:r>
      <w:r w:rsidRPr="00536676">
        <w:rPr>
          <w:rFonts w:asciiTheme="majorHAnsi" w:hAnsiTheme="majorHAnsi"/>
          <w:color w:val="0070C0"/>
          <w:szCs w:val="22"/>
        </w:rPr>
        <w:t>name of local HPOG program</w:t>
      </w:r>
      <w:r w:rsidRPr="00536676">
        <w:rPr>
          <w:rFonts w:asciiTheme="majorHAnsi" w:hAnsiTheme="majorHAnsi"/>
          <w:szCs w:val="22"/>
        </w:rPr>
        <w:t xml:space="preserve">] program we already have available.  </w:t>
      </w:r>
    </w:p>
    <w:p w:rsidR="00697740" w:rsidRPr="00333B41" w:rsidRDefault="002A397D" w:rsidP="00697740">
      <w:pPr>
        <w:rPr>
          <w:rFonts w:asciiTheme="majorHAnsi" w:hAnsiTheme="majorHAnsi" w:cstheme="minorHAnsi"/>
          <w:szCs w:val="22"/>
        </w:rPr>
      </w:pPr>
      <w:r w:rsidRPr="00333B41">
        <w:rPr>
          <w:rFonts w:asciiTheme="majorHAnsi" w:hAnsiTheme="majorHAnsi"/>
          <w:szCs w:val="22"/>
        </w:rPr>
        <w:t>The interview will take about</w:t>
      </w:r>
      <w:r w:rsidRPr="00333B41">
        <w:rPr>
          <w:rFonts w:asciiTheme="majorHAnsi" w:hAnsiTheme="majorHAnsi"/>
          <w:color w:val="0070C0"/>
          <w:szCs w:val="22"/>
        </w:rPr>
        <w:t xml:space="preserve"> </w:t>
      </w:r>
      <w:r w:rsidR="00781E7E" w:rsidRPr="00E664BB">
        <w:rPr>
          <w:rFonts w:asciiTheme="majorHAnsi" w:hAnsiTheme="majorHAnsi"/>
          <w:szCs w:val="22"/>
        </w:rPr>
        <w:t>90</w:t>
      </w:r>
      <w:r w:rsidR="00333B41" w:rsidRPr="00333B41">
        <w:rPr>
          <w:rFonts w:asciiTheme="majorHAnsi" w:hAnsiTheme="majorHAnsi"/>
          <w:color w:val="0070C0"/>
          <w:szCs w:val="22"/>
        </w:rPr>
        <w:t xml:space="preserve"> </w:t>
      </w:r>
      <w:r w:rsidRPr="00333B41">
        <w:rPr>
          <w:rFonts w:asciiTheme="majorHAnsi" w:hAnsiTheme="majorHAnsi"/>
          <w:szCs w:val="22"/>
        </w:rPr>
        <w:t xml:space="preserve">minutes to complete. </w:t>
      </w:r>
      <w:r w:rsidR="00697740" w:rsidRPr="00333B41">
        <w:rPr>
          <w:rFonts w:asciiTheme="majorHAnsi" w:hAnsiTheme="majorHAnsi" w:cstheme="minorHAnsi"/>
          <w:szCs w:val="22"/>
        </w:rPr>
        <w:t>Interview</w:t>
      </w:r>
      <w:r w:rsidR="000C232D" w:rsidRPr="00333B41">
        <w:rPr>
          <w:rFonts w:asciiTheme="majorHAnsi" w:hAnsiTheme="majorHAnsi" w:cstheme="minorHAnsi"/>
          <w:szCs w:val="22"/>
        </w:rPr>
        <w:t xml:space="preserve"> questions</w:t>
      </w:r>
      <w:r w:rsidR="00697740" w:rsidRPr="00333B41">
        <w:rPr>
          <w:rFonts w:asciiTheme="majorHAnsi" w:hAnsiTheme="majorHAnsi" w:cstheme="minorHAnsi"/>
          <w:szCs w:val="22"/>
        </w:rPr>
        <w:t xml:space="preserve"> are structured around </w:t>
      </w:r>
      <w:r w:rsidR="003A0D62" w:rsidRPr="00333B41">
        <w:rPr>
          <w:rFonts w:asciiTheme="majorHAnsi" w:hAnsiTheme="majorHAnsi" w:cstheme="minorHAnsi"/>
          <w:szCs w:val="22"/>
        </w:rPr>
        <w:t xml:space="preserve">seven </w:t>
      </w:r>
      <w:r w:rsidR="00697740" w:rsidRPr="00333B41">
        <w:rPr>
          <w:rFonts w:asciiTheme="majorHAnsi" w:hAnsiTheme="majorHAnsi" w:cstheme="minorHAnsi"/>
          <w:szCs w:val="22"/>
        </w:rPr>
        <w:t>key topics:</w:t>
      </w:r>
    </w:p>
    <w:p w:rsidR="00697740" w:rsidRPr="00333B41" w:rsidRDefault="008F40D7" w:rsidP="00697740">
      <w:pPr>
        <w:pStyle w:val="ListParagraph"/>
        <w:numPr>
          <w:ilvl w:val="0"/>
          <w:numId w:val="19"/>
        </w:numPr>
        <w:rPr>
          <w:rFonts w:asciiTheme="majorHAnsi" w:hAnsiTheme="majorHAnsi"/>
          <w:sz w:val="22"/>
          <w:szCs w:val="22"/>
        </w:rPr>
      </w:pPr>
      <w:r>
        <w:rPr>
          <w:rFonts w:asciiTheme="majorHAnsi" w:hAnsiTheme="majorHAnsi"/>
          <w:sz w:val="22"/>
          <w:szCs w:val="22"/>
        </w:rPr>
        <w:t>Program design and s</w:t>
      </w:r>
      <w:r w:rsidR="000C232D" w:rsidRPr="00333B41">
        <w:rPr>
          <w:rFonts w:asciiTheme="majorHAnsi" w:hAnsiTheme="majorHAnsi"/>
          <w:sz w:val="22"/>
          <w:szCs w:val="22"/>
        </w:rPr>
        <w:t>tart-up</w:t>
      </w:r>
      <w:r>
        <w:rPr>
          <w:rFonts w:asciiTheme="majorHAnsi" w:hAnsiTheme="majorHAnsi"/>
          <w:sz w:val="22"/>
          <w:szCs w:val="22"/>
        </w:rPr>
        <w:t>,</w:t>
      </w:r>
    </w:p>
    <w:p w:rsidR="00697740" w:rsidRPr="00333B41" w:rsidRDefault="008F40D7" w:rsidP="00697740">
      <w:pPr>
        <w:pStyle w:val="ListParagraph"/>
        <w:numPr>
          <w:ilvl w:val="0"/>
          <w:numId w:val="19"/>
        </w:numPr>
        <w:rPr>
          <w:rFonts w:asciiTheme="majorHAnsi" w:hAnsiTheme="majorHAnsi"/>
          <w:sz w:val="22"/>
          <w:szCs w:val="22"/>
        </w:rPr>
      </w:pPr>
      <w:r>
        <w:rPr>
          <w:rFonts w:asciiTheme="majorHAnsi" w:hAnsiTheme="majorHAnsi"/>
          <w:sz w:val="22"/>
          <w:szCs w:val="22"/>
        </w:rPr>
        <w:t>Recruitment and i</w:t>
      </w:r>
      <w:r w:rsidR="000C232D" w:rsidRPr="00333B41">
        <w:rPr>
          <w:rFonts w:asciiTheme="majorHAnsi" w:hAnsiTheme="majorHAnsi"/>
          <w:sz w:val="22"/>
          <w:szCs w:val="22"/>
        </w:rPr>
        <w:t>ntake</w:t>
      </w:r>
      <w:r>
        <w:rPr>
          <w:rFonts w:asciiTheme="majorHAnsi" w:hAnsiTheme="majorHAnsi"/>
          <w:sz w:val="22"/>
          <w:szCs w:val="22"/>
        </w:rPr>
        <w:t>,</w:t>
      </w:r>
    </w:p>
    <w:p w:rsidR="00697740" w:rsidRPr="00333B41" w:rsidRDefault="008F40D7" w:rsidP="00697740">
      <w:pPr>
        <w:pStyle w:val="ListParagraph"/>
        <w:numPr>
          <w:ilvl w:val="0"/>
          <w:numId w:val="19"/>
        </w:numPr>
        <w:rPr>
          <w:rFonts w:asciiTheme="majorHAnsi" w:hAnsiTheme="majorHAnsi"/>
          <w:sz w:val="22"/>
          <w:szCs w:val="22"/>
        </w:rPr>
      </w:pPr>
      <w:r>
        <w:rPr>
          <w:rFonts w:asciiTheme="majorHAnsi" w:hAnsiTheme="majorHAnsi"/>
          <w:sz w:val="22"/>
          <w:szCs w:val="22"/>
        </w:rPr>
        <w:t>Education and training a</w:t>
      </w:r>
      <w:r w:rsidR="000C232D" w:rsidRPr="00333B41">
        <w:rPr>
          <w:rFonts w:asciiTheme="majorHAnsi" w:hAnsiTheme="majorHAnsi"/>
          <w:sz w:val="22"/>
          <w:szCs w:val="22"/>
        </w:rPr>
        <w:t>ctivities</w:t>
      </w:r>
      <w:r>
        <w:rPr>
          <w:rFonts w:asciiTheme="majorHAnsi" w:hAnsiTheme="majorHAnsi"/>
          <w:sz w:val="22"/>
          <w:szCs w:val="22"/>
        </w:rPr>
        <w:t>,</w:t>
      </w:r>
    </w:p>
    <w:p w:rsidR="00697740" w:rsidRPr="00333B41" w:rsidRDefault="000C232D" w:rsidP="00697740">
      <w:pPr>
        <w:pStyle w:val="ListParagraph"/>
        <w:numPr>
          <w:ilvl w:val="0"/>
          <w:numId w:val="19"/>
        </w:numPr>
        <w:rPr>
          <w:rFonts w:asciiTheme="majorHAnsi" w:hAnsiTheme="majorHAnsi"/>
          <w:sz w:val="22"/>
          <w:szCs w:val="22"/>
        </w:rPr>
      </w:pPr>
      <w:r w:rsidRPr="00333B41">
        <w:rPr>
          <w:rFonts w:asciiTheme="majorHAnsi" w:hAnsiTheme="majorHAnsi"/>
          <w:sz w:val="22"/>
          <w:szCs w:val="22"/>
        </w:rPr>
        <w:t xml:space="preserve">Support </w:t>
      </w:r>
      <w:r w:rsidR="008F40D7">
        <w:rPr>
          <w:rFonts w:asciiTheme="majorHAnsi" w:hAnsiTheme="majorHAnsi"/>
          <w:sz w:val="22"/>
          <w:szCs w:val="22"/>
        </w:rPr>
        <w:t>services tailored/t</w:t>
      </w:r>
      <w:r w:rsidRPr="00333B41">
        <w:rPr>
          <w:rFonts w:asciiTheme="majorHAnsi" w:hAnsiTheme="majorHAnsi"/>
          <w:sz w:val="22"/>
          <w:szCs w:val="22"/>
        </w:rPr>
        <w:t>a</w:t>
      </w:r>
      <w:r w:rsidR="000E3570" w:rsidRPr="00333B41">
        <w:rPr>
          <w:rFonts w:asciiTheme="majorHAnsi" w:hAnsiTheme="majorHAnsi"/>
          <w:sz w:val="22"/>
          <w:szCs w:val="22"/>
        </w:rPr>
        <w:t xml:space="preserve">rgeted to this </w:t>
      </w:r>
      <w:r w:rsidR="008F40D7">
        <w:rPr>
          <w:rFonts w:asciiTheme="majorHAnsi" w:hAnsiTheme="majorHAnsi"/>
          <w:sz w:val="22"/>
          <w:szCs w:val="22"/>
        </w:rPr>
        <w:t>g</w:t>
      </w:r>
      <w:r w:rsidR="0008238F" w:rsidRPr="00333B41">
        <w:rPr>
          <w:rFonts w:asciiTheme="majorHAnsi" w:hAnsiTheme="majorHAnsi"/>
          <w:sz w:val="22"/>
          <w:szCs w:val="22"/>
        </w:rPr>
        <w:t>roup</w:t>
      </w:r>
      <w:r w:rsidR="008F40D7">
        <w:rPr>
          <w:rFonts w:asciiTheme="majorHAnsi" w:hAnsiTheme="majorHAnsi"/>
          <w:sz w:val="22"/>
          <w:szCs w:val="22"/>
        </w:rPr>
        <w:t>,</w:t>
      </w:r>
    </w:p>
    <w:p w:rsidR="0008238F" w:rsidRPr="00333B41" w:rsidRDefault="0008238F" w:rsidP="00697740">
      <w:pPr>
        <w:pStyle w:val="ListParagraph"/>
        <w:numPr>
          <w:ilvl w:val="0"/>
          <w:numId w:val="19"/>
        </w:numPr>
        <w:rPr>
          <w:rFonts w:asciiTheme="majorHAnsi" w:hAnsiTheme="majorHAnsi"/>
          <w:sz w:val="22"/>
          <w:szCs w:val="22"/>
        </w:rPr>
      </w:pPr>
      <w:r w:rsidRPr="00333B41">
        <w:rPr>
          <w:rFonts w:asciiTheme="majorHAnsi" w:hAnsiTheme="majorHAnsi"/>
          <w:sz w:val="22"/>
          <w:szCs w:val="22"/>
        </w:rPr>
        <w:t>Partnerships</w:t>
      </w:r>
      <w:r w:rsidR="008F40D7">
        <w:rPr>
          <w:rFonts w:asciiTheme="majorHAnsi" w:hAnsiTheme="majorHAnsi"/>
          <w:sz w:val="22"/>
          <w:szCs w:val="22"/>
        </w:rPr>
        <w:t>,</w:t>
      </w:r>
    </w:p>
    <w:p w:rsidR="0008238F" w:rsidRPr="00333B41" w:rsidRDefault="008F40D7" w:rsidP="00697740">
      <w:pPr>
        <w:pStyle w:val="ListParagraph"/>
        <w:numPr>
          <w:ilvl w:val="0"/>
          <w:numId w:val="19"/>
        </w:numPr>
        <w:rPr>
          <w:rFonts w:asciiTheme="majorHAnsi" w:hAnsiTheme="majorHAnsi"/>
          <w:sz w:val="22"/>
          <w:szCs w:val="22"/>
        </w:rPr>
      </w:pPr>
      <w:r>
        <w:rPr>
          <w:rFonts w:asciiTheme="majorHAnsi" w:hAnsiTheme="majorHAnsi"/>
          <w:sz w:val="22"/>
          <w:szCs w:val="22"/>
        </w:rPr>
        <w:t>Participant progress and o</w:t>
      </w:r>
      <w:r w:rsidR="0008238F" w:rsidRPr="00333B41">
        <w:rPr>
          <w:rFonts w:asciiTheme="majorHAnsi" w:hAnsiTheme="majorHAnsi"/>
          <w:sz w:val="22"/>
          <w:szCs w:val="22"/>
        </w:rPr>
        <w:t>utcomes, and</w:t>
      </w:r>
    </w:p>
    <w:p w:rsidR="00697740" w:rsidRPr="00333B41" w:rsidRDefault="008F40D7" w:rsidP="00697740">
      <w:pPr>
        <w:pStyle w:val="ListParagraph"/>
        <w:numPr>
          <w:ilvl w:val="0"/>
          <w:numId w:val="19"/>
        </w:numPr>
        <w:rPr>
          <w:rFonts w:asciiTheme="majorHAnsi" w:hAnsiTheme="majorHAnsi"/>
          <w:sz w:val="22"/>
          <w:szCs w:val="22"/>
        </w:rPr>
      </w:pPr>
      <w:r>
        <w:rPr>
          <w:rFonts w:asciiTheme="majorHAnsi" w:hAnsiTheme="majorHAnsi"/>
          <w:sz w:val="22"/>
          <w:szCs w:val="22"/>
        </w:rPr>
        <w:t>Lessons for the f</w:t>
      </w:r>
      <w:r w:rsidR="00697740" w:rsidRPr="00333B41">
        <w:rPr>
          <w:rFonts w:asciiTheme="majorHAnsi" w:hAnsiTheme="majorHAnsi"/>
          <w:sz w:val="22"/>
          <w:szCs w:val="22"/>
        </w:rPr>
        <w:t>ield</w:t>
      </w:r>
    </w:p>
    <w:p w:rsidR="00697740" w:rsidRPr="00333B41" w:rsidRDefault="00697740" w:rsidP="00697740">
      <w:pPr>
        <w:spacing w:after="0"/>
        <w:rPr>
          <w:rFonts w:asciiTheme="majorHAnsi" w:hAnsiTheme="majorHAnsi" w:cstheme="minorHAnsi"/>
          <w:szCs w:val="22"/>
        </w:rPr>
      </w:pPr>
    </w:p>
    <w:p w:rsidR="00697740" w:rsidRPr="00333B41" w:rsidRDefault="00697740" w:rsidP="00697740">
      <w:pPr>
        <w:rPr>
          <w:rFonts w:asciiTheme="majorHAnsi" w:hAnsiTheme="majorHAnsi" w:cstheme="minorHAnsi"/>
          <w:szCs w:val="22"/>
        </w:rPr>
      </w:pPr>
      <w:r w:rsidRPr="00333B41">
        <w:rPr>
          <w:rFonts w:asciiTheme="majorHAnsi" w:hAnsiTheme="majorHAnsi" w:cstheme="minorHAnsi"/>
          <w:szCs w:val="22"/>
        </w:rPr>
        <w:t>Before we begin, I would like to assure you that all of your responses will be kept private and used only for this research study. Your name will not appear in any written reports we produce. Also, the interview is voluntary and you may choose not to answer any specific question</w:t>
      </w:r>
      <w:r w:rsidR="00467FDD">
        <w:rPr>
          <w:rFonts w:asciiTheme="majorHAnsi" w:hAnsiTheme="majorHAnsi" w:cstheme="minorHAnsi"/>
          <w:szCs w:val="22"/>
        </w:rPr>
        <w:t xml:space="preserve"> and may end the interview at any time</w:t>
      </w:r>
      <w:r w:rsidRPr="00333B41">
        <w:rPr>
          <w:rFonts w:asciiTheme="majorHAnsi" w:hAnsiTheme="majorHAnsi" w:cstheme="minorHAnsi"/>
          <w:szCs w:val="22"/>
        </w:rPr>
        <w:t xml:space="preserve">.  </w:t>
      </w:r>
    </w:p>
    <w:p w:rsidR="00697740" w:rsidRPr="00333B41" w:rsidRDefault="00697740" w:rsidP="00697740">
      <w:pPr>
        <w:rPr>
          <w:rFonts w:asciiTheme="majorHAnsi" w:hAnsiTheme="majorHAnsi" w:cstheme="minorHAnsi"/>
          <w:szCs w:val="22"/>
        </w:rPr>
      </w:pPr>
      <w:r w:rsidRPr="00333B41">
        <w:rPr>
          <w:rFonts w:asciiTheme="majorHAnsi" w:hAnsiTheme="majorHAnsi" w:cstheme="minorHAnsi"/>
          <w:szCs w:val="22"/>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00781E7E" w:rsidRPr="00E664BB">
        <w:rPr>
          <w:rFonts w:asciiTheme="majorHAnsi" w:hAnsiTheme="majorHAnsi" w:cstheme="minorHAnsi"/>
          <w:szCs w:val="22"/>
        </w:rPr>
        <w:t>0970-0462</w:t>
      </w:r>
      <w:r w:rsidRPr="00E664BB">
        <w:rPr>
          <w:rFonts w:asciiTheme="majorHAnsi" w:hAnsiTheme="majorHAnsi" w:cstheme="minorHAnsi"/>
          <w:szCs w:val="22"/>
        </w:rPr>
        <w:t xml:space="preserve"> </w:t>
      </w:r>
      <w:r w:rsidRPr="00333B41">
        <w:rPr>
          <w:rFonts w:asciiTheme="majorHAnsi" w:hAnsiTheme="majorHAnsi" w:cstheme="minorHAnsi"/>
          <w:szCs w:val="22"/>
        </w:rPr>
        <w:t xml:space="preserve">and it expires </w:t>
      </w:r>
      <w:r w:rsidR="00333B41">
        <w:rPr>
          <w:rFonts w:asciiTheme="majorHAnsi" w:hAnsiTheme="majorHAnsi" w:cstheme="minorHAnsi"/>
          <w:szCs w:val="22"/>
        </w:rPr>
        <w:t xml:space="preserve">on </w:t>
      </w:r>
      <w:r w:rsidRPr="00333B41">
        <w:rPr>
          <w:rFonts w:asciiTheme="majorHAnsi" w:hAnsiTheme="majorHAnsi" w:cstheme="minorHAnsi"/>
          <w:color w:val="0070C0"/>
          <w:szCs w:val="22"/>
        </w:rPr>
        <w:t>xx/xx/xxxx</w:t>
      </w:r>
      <w:r w:rsidRPr="00333B41">
        <w:rPr>
          <w:rFonts w:asciiTheme="majorHAnsi" w:hAnsiTheme="majorHAnsi" w:cstheme="minorHAnsi"/>
          <w:szCs w:val="22"/>
        </w:rPr>
        <w:t xml:space="preserve">.   If you have comments regarding this burden estimate or any other aspect of this </w:t>
      </w:r>
      <w:r w:rsidRPr="00333B41">
        <w:rPr>
          <w:rFonts w:asciiTheme="majorHAnsi" w:hAnsiTheme="majorHAnsi" w:cstheme="minorHAnsi"/>
          <w:szCs w:val="22"/>
        </w:rPr>
        <w:lastRenderedPageBreak/>
        <w:t>collection of information, including suggestions for reducing this burden, please send them to [</w:t>
      </w:r>
      <w:r w:rsidRPr="00333B41">
        <w:rPr>
          <w:rFonts w:asciiTheme="majorHAnsi" w:hAnsiTheme="majorHAnsi" w:cstheme="minorHAnsi"/>
          <w:color w:val="0070C0"/>
          <w:szCs w:val="22"/>
        </w:rPr>
        <w:t>Contact Name</w:t>
      </w:r>
      <w:r w:rsidRPr="00333B41">
        <w:rPr>
          <w:rFonts w:asciiTheme="majorHAnsi" w:hAnsiTheme="majorHAnsi" w:cstheme="minorHAnsi"/>
          <w:szCs w:val="22"/>
        </w:rPr>
        <w:t>]; [</w:t>
      </w:r>
      <w:r w:rsidRPr="00333B41">
        <w:rPr>
          <w:rFonts w:asciiTheme="majorHAnsi" w:hAnsiTheme="majorHAnsi" w:cstheme="minorHAnsi"/>
          <w:color w:val="0070C0"/>
          <w:szCs w:val="22"/>
        </w:rPr>
        <w:t>Contact Address</w:t>
      </w:r>
      <w:r w:rsidRPr="00333B41">
        <w:rPr>
          <w:rFonts w:asciiTheme="majorHAnsi" w:hAnsiTheme="majorHAnsi" w:cstheme="minorHAnsi"/>
          <w:szCs w:val="22"/>
        </w:rPr>
        <w:t>]; Attn: OMB-PRA (</w:t>
      </w:r>
      <w:r w:rsidR="00781E7E" w:rsidRPr="00E664BB">
        <w:rPr>
          <w:rFonts w:asciiTheme="majorHAnsi" w:hAnsiTheme="majorHAnsi" w:cstheme="minorHAnsi"/>
          <w:szCs w:val="22"/>
        </w:rPr>
        <w:t>0970-0462</w:t>
      </w:r>
      <w:r w:rsidRPr="00333B41">
        <w:rPr>
          <w:rFonts w:asciiTheme="majorHAnsi" w:hAnsiTheme="majorHAnsi" w:cstheme="minorHAnsi"/>
          <w:szCs w:val="22"/>
        </w:rPr>
        <w:t>).</w:t>
      </w:r>
    </w:p>
    <w:p w:rsidR="00333B41" w:rsidRDefault="00333B41" w:rsidP="00697740">
      <w:pPr>
        <w:spacing w:after="0"/>
        <w:rPr>
          <w:rFonts w:asciiTheme="minorHAnsi" w:hAnsiTheme="minorHAnsi" w:cstheme="minorHAnsi"/>
          <w:sz w:val="24"/>
          <w:szCs w:val="24"/>
        </w:rPr>
      </w:pPr>
    </w:p>
    <w:p w:rsidR="00333B41" w:rsidRDefault="00333B41" w:rsidP="00697740">
      <w:pPr>
        <w:spacing w:after="0"/>
        <w:rPr>
          <w:rFonts w:asciiTheme="minorHAnsi" w:hAnsiTheme="minorHAnsi" w:cstheme="minorHAnsi"/>
          <w:sz w:val="24"/>
          <w:szCs w:val="24"/>
        </w:rPr>
      </w:pPr>
    </w:p>
    <w:p w:rsidR="00697740" w:rsidRPr="00333B41" w:rsidRDefault="00697740" w:rsidP="00697740">
      <w:pPr>
        <w:spacing w:after="0"/>
        <w:rPr>
          <w:rFonts w:asciiTheme="majorHAnsi" w:hAnsiTheme="majorHAnsi" w:cstheme="minorHAnsi"/>
          <w:i/>
          <w:szCs w:val="22"/>
        </w:rPr>
      </w:pPr>
      <w:r w:rsidRPr="00333B41">
        <w:rPr>
          <w:rFonts w:asciiTheme="majorHAnsi" w:hAnsiTheme="majorHAnsi" w:cstheme="minorHAnsi"/>
          <w:i/>
          <w:szCs w:val="22"/>
        </w:rPr>
        <w:t xml:space="preserve">Do you have any questions before we begin? </w:t>
      </w:r>
      <w:r w:rsidRPr="00333B41">
        <w:rPr>
          <w:rFonts w:asciiTheme="majorHAnsi" w:hAnsiTheme="majorHAnsi"/>
          <w:i/>
          <w:szCs w:val="22"/>
        </w:rPr>
        <w:t>I would first like to start by giving</w:t>
      </w:r>
      <w:r w:rsidR="006F7A21">
        <w:rPr>
          <w:rFonts w:asciiTheme="majorHAnsi" w:hAnsiTheme="majorHAnsi"/>
          <w:i/>
          <w:szCs w:val="22"/>
        </w:rPr>
        <w:t xml:space="preserve"> you and</w:t>
      </w:r>
      <w:r w:rsidRPr="00333B41">
        <w:rPr>
          <w:rFonts w:asciiTheme="majorHAnsi" w:hAnsiTheme="majorHAnsi"/>
          <w:i/>
          <w:szCs w:val="22"/>
        </w:rPr>
        <w:t xml:space="preserve"> each individual a minute to introduce</w:t>
      </w:r>
      <w:r w:rsidR="008D3E7F" w:rsidRPr="00333B41">
        <w:rPr>
          <w:rFonts w:asciiTheme="majorHAnsi" w:hAnsiTheme="majorHAnsi"/>
          <w:i/>
          <w:szCs w:val="22"/>
        </w:rPr>
        <w:t xml:space="preserve"> </w:t>
      </w:r>
      <w:r w:rsidR="006F7A21">
        <w:rPr>
          <w:rFonts w:asciiTheme="majorHAnsi" w:hAnsiTheme="majorHAnsi"/>
          <w:i/>
          <w:szCs w:val="22"/>
        </w:rPr>
        <w:t>yourselves</w:t>
      </w:r>
      <w:r w:rsidR="00333B41" w:rsidRPr="00333B41">
        <w:rPr>
          <w:rFonts w:asciiTheme="majorHAnsi" w:hAnsiTheme="majorHAnsi"/>
          <w:i/>
          <w:szCs w:val="22"/>
        </w:rPr>
        <w:t xml:space="preserve">. </w:t>
      </w:r>
      <w:r w:rsidRPr="00333B41">
        <w:rPr>
          <w:rFonts w:asciiTheme="majorHAnsi" w:hAnsiTheme="majorHAnsi"/>
          <w:i/>
          <w:szCs w:val="22"/>
        </w:rPr>
        <w:t>Please tell me:</w:t>
      </w:r>
    </w:p>
    <w:p w:rsidR="00697740" w:rsidRPr="00333B41" w:rsidRDefault="00697740" w:rsidP="00697740">
      <w:pPr>
        <w:pStyle w:val="ListParagraph"/>
        <w:numPr>
          <w:ilvl w:val="0"/>
          <w:numId w:val="20"/>
        </w:numPr>
        <w:spacing w:line="276" w:lineRule="auto"/>
        <w:rPr>
          <w:rFonts w:asciiTheme="majorHAnsi" w:hAnsiTheme="majorHAnsi"/>
          <w:i/>
          <w:sz w:val="22"/>
          <w:szCs w:val="22"/>
        </w:rPr>
      </w:pPr>
      <w:r w:rsidRPr="00333B41">
        <w:rPr>
          <w:rFonts w:asciiTheme="majorHAnsi" w:hAnsiTheme="majorHAnsi"/>
          <w:i/>
          <w:sz w:val="22"/>
          <w:szCs w:val="22"/>
        </w:rPr>
        <w:t>Your name</w:t>
      </w:r>
    </w:p>
    <w:p w:rsidR="00327533" w:rsidRDefault="00697740" w:rsidP="00CB7028">
      <w:pPr>
        <w:pStyle w:val="ListParagraph"/>
        <w:numPr>
          <w:ilvl w:val="0"/>
          <w:numId w:val="20"/>
        </w:numPr>
        <w:spacing w:line="276" w:lineRule="auto"/>
        <w:rPr>
          <w:rFonts w:asciiTheme="majorHAnsi" w:hAnsiTheme="majorHAnsi"/>
          <w:i/>
          <w:sz w:val="22"/>
          <w:szCs w:val="22"/>
        </w:rPr>
      </w:pPr>
      <w:r w:rsidRPr="00333B41">
        <w:rPr>
          <w:rFonts w:asciiTheme="majorHAnsi" w:hAnsiTheme="majorHAnsi"/>
          <w:i/>
          <w:sz w:val="22"/>
          <w:szCs w:val="22"/>
        </w:rPr>
        <w:t>Your role within [</w:t>
      </w:r>
      <w:r w:rsidRPr="00333B41">
        <w:rPr>
          <w:rFonts w:asciiTheme="majorHAnsi" w:hAnsiTheme="majorHAnsi"/>
          <w:i/>
          <w:color w:val="0070C0"/>
          <w:sz w:val="22"/>
          <w:szCs w:val="22"/>
        </w:rPr>
        <w:t>name of local HPOG program</w:t>
      </w:r>
      <w:r w:rsidRPr="00333B41">
        <w:rPr>
          <w:rFonts w:asciiTheme="majorHAnsi" w:hAnsiTheme="majorHAnsi"/>
          <w:i/>
          <w:sz w:val="22"/>
          <w:szCs w:val="22"/>
        </w:rPr>
        <w:t>]</w:t>
      </w:r>
    </w:p>
    <w:p w:rsidR="00CB7028" w:rsidRPr="00CB7028" w:rsidRDefault="00CB7028" w:rsidP="00CB7028">
      <w:pPr>
        <w:pStyle w:val="ListParagraph"/>
        <w:spacing w:line="276" w:lineRule="auto"/>
        <w:ind w:left="360"/>
        <w:rPr>
          <w:rFonts w:asciiTheme="majorHAnsi" w:hAnsiTheme="majorHAnsi"/>
          <w:i/>
          <w:sz w:val="22"/>
          <w:szCs w:val="22"/>
        </w:rPr>
      </w:pPr>
    </w:p>
    <w:p w:rsidR="002A397D" w:rsidRDefault="002A397D" w:rsidP="00333B41">
      <w:pPr>
        <w:spacing w:after="0"/>
        <w:rPr>
          <w:rFonts w:asciiTheme="majorHAnsi" w:hAnsiTheme="majorHAnsi"/>
          <w:i/>
          <w:color w:val="000000" w:themeColor="text1"/>
          <w:szCs w:val="22"/>
        </w:rPr>
      </w:pPr>
      <w:r w:rsidRPr="00333B41">
        <w:rPr>
          <w:rFonts w:asciiTheme="majorHAnsi" w:hAnsiTheme="majorHAnsi"/>
          <w:i/>
          <w:color w:val="000000" w:themeColor="text1"/>
          <w:szCs w:val="22"/>
        </w:rPr>
        <w:t>I have some topics I would like to cover, but these interviews are meant to be exploratory. Please feel free to bring up additional points that you would like to make about basic skills training and services and how it contributes to your HPOG program.</w:t>
      </w:r>
    </w:p>
    <w:p w:rsidR="00333B41" w:rsidRPr="00333B41" w:rsidRDefault="00333B41" w:rsidP="00333B41">
      <w:pPr>
        <w:spacing w:after="0"/>
        <w:rPr>
          <w:rFonts w:asciiTheme="majorHAnsi" w:hAnsiTheme="majorHAnsi"/>
          <w:i/>
          <w:color w:val="000000" w:themeColor="text1"/>
          <w:szCs w:val="22"/>
        </w:rPr>
      </w:pPr>
    </w:p>
    <w:p w:rsidR="00333B41" w:rsidRPr="003D699F" w:rsidRDefault="0094531C" w:rsidP="003D699F">
      <w:pPr>
        <w:pStyle w:val="Heading4"/>
      </w:pPr>
      <w:r w:rsidRPr="003D699F">
        <w:t>Program Design and Start-up</w:t>
      </w:r>
    </w:p>
    <w:p w:rsidR="00333B41" w:rsidRPr="008338CE" w:rsidRDefault="00333B41" w:rsidP="00333B41">
      <w:pPr>
        <w:pStyle w:val="BodyText"/>
        <w:rPr>
          <w:rFonts w:asciiTheme="majorHAnsi" w:hAnsiTheme="majorHAnsi"/>
          <w:i/>
          <w:szCs w:val="22"/>
        </w:rPr>
      </w:pPr>
      <w:r w:rsidRPr="00F37542">
        <w:rPr>
          <w:rFonts w:asciiTheme="majorHAnsi" w:hAnsiTheme="majorHAnsi"/>
          <w:i/>
        </w:rPr>
        <w:t>Let’s first</w:t>
      </w:r>
      <w:r w:rsidRPr="008338CE">
        <w:rPr>
          <w:rFonts w:asciiTheme="majorHAnsi" w:hAnsiTheme="majorHAnsi"/>
          <w:i/>
          <w:szCs w:val="22"/>
        </w:rPr>
        <w:t xml:space="preserve"> </w:t>
      </w:r>
      <w:r>
        <w:rPr>
          <w:rFonts w:asciiTheme="majorHAnsi" w:hAnsiTheme="majorHAnsi"/>
          <w:i/>
          <w:szCs w:val="22"/>
        </w:rPr>
        <w:t xml:space="preserve">talk about how </w:t>
      </w:r>
      <w:r w:rsidR="00507219" w:rsidRPr="009A5852">
        <w:rPr>
          <w:rFonts w:asciiTheme="majorHAnsi" w:hAnsiTheme="majorHAnsi"/>
          <w:i/>
          <w:szCs w:val="22"/>
        </w:rPr>
        <w:t>[</w:t>
      </w:r>
      <w:r w:rsidR="00507219" w:rsidRPr="009A5852">
        <w:rPr>
          <w:rFonts w:asciiTheme="majorHAnsi" w:hAnsiTheme="majorHAnsi"/>
          <w:i/>
          <w:color w:val="0070C0"/>
          <w:szCs w:val="22"/>
        </w:rPr>
        <w:t>name of local HPOG program</w:t>
      </w:r>
      <w:r w:rsidR="00507219" w:rsidRPr="009A5852">
        <w:rPr>
          <w:rFonts w:asciiTheme="majorHAnsi" w:hAnsiTheme="majorHAnsi"/>
          <w:i/>
          <w:szCs w:val="22"/>
        </w:rPr>
        <w:t>]</w:t>
      </w:r>
      <w:r w:rsidR="00507219">
        <w:rPr>
          <w:rFonts w:asciiTheme="majorHAnsi" w:hAnsiTheme="majorHAnsi"/>
          <w:i/>
          <w:szCs w:val="22"/>
        </w:rPr>
        <w:t xml:space="preserve"> </w:t>
      </w:r>
      <w:r w:rsidR="00E664BB">
        <w:rPr>
          <w:rFonts w:asciiTheme="majorHAnsi" w:hAnsiTheme="majorHAnsi"/>
          <w:i/>
          <w:szCs w:val="22"/>
        </w:rPr>
        <w:t>designed</w:t>
      </w:r>
      <w:r w:rsidR="00B8227E">
        <w:rPr>
          <w:rFonts w:asciiTheme="majorHAnsi" w:hAnsiTheme="majorHAnsi"/>
          <w:i/>
          <w:szCs w:val="22"/>
        </w:rPr>
        <w:t xml:space="preserve"> and implemented </w:t>
      </w:r>
      <w:r>
        <w:rPr>
          <w:rFonts w:asciiTheme="majorHAnsi" w:hAnsiTheme="majorHAnsi"/>
          <w:i/>
          <w:szCs w:val="22"/>
        </w:rPr>
        <w:t xml:space="preserve">the basic skills components of </w:t>
      </w:r>
      <w:r w:rsidR="00DE7DE5">
        <w:rPr>
          <w:rFonts w:asciiTheme="majorHAnsi" w:hAnsiTheme="majorHAnsi"/>
          <w:i/>
          <w:szCs w:val="22"/>
        </w:rPr>
        <w:t xml:space="preserve">your </w:t>
      </w:r>
      <w:r>
        <w:rPr>
          <w:rFonts w:asciiTheme="majorHAnsi" w:hAnsiTheme="majorHAnsi"/>
          <w:i/>
          <w:szCs w:val="22"/>
        </w:rPr>
        <w:t>HPOG program.</w:t>
      </w:r>
    </w:p>
    <w:p w:rsidR="00333B41" w:rsidRPr="008338CE" w:rsidRDefault="0094531C" w:rsidP="00333B41">
      <w:pPr>
        <w:pStyle w:val="ListParagraph"/>
        <w:numPr>
          <w:ilvl w:val="0"/>
          <w:numId w:val="38"/>
        </w:numPr>
        <w:rPr>
          <w:rFonts w:asciiTheme="majorHAnsi" w:hAnsiTheme="majorHAnsi"/>
          <w:sz w:val="22"/>
          <w:szCs w:val="22"/>
        </w:rPr>
      </w:pPr>
      <w:r>
        <w:rPr>
          <w:rFonts w:asciiTheme="majorHAnsi" w:hAnsiTheme="majorHAnsi"/>
          <w:sz w:val="22"/>
        </w:rPr>
        <w:t>Rationale for addressing basic skill needs</w:t>
      </w:r>
      <w:r w:rsidR="00883006">
        <w:rPr>
          <w:rFonts w:asciiTheme="majorHAnsi" w:hAnsiTheme="majorHAnsi"/>
          <w:sz w:val="22"/>
        </w:rPr>
        <w:t xml:space="preserve"> within your </w:t>
      </w:r>
      <w:r>
        <w:rPr>
          <w:rFonts w:asciiTheme="majorHAnsi" w:hAnsiTheme="majorHAnsi"/>
          <w:sz w:val="22"/>
        </w:rPr>
        <w:t>program</w:t>
      </w:r>
    </w:p>
    <w:p w:rsidR="0094531C" w:rsidRPr="0094531C" w:rsidRDefault="0094531C"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Selection of occupation(</w:t>
      </w:r>
      <w:r>
        <w:rPr>
          <w:rFonts w:asciiTheme="majorHAnsi" w:eastAsia="Calibri" w:hAnsiTheme="majorHAnsi"/>
          <w:szCs w:val="22"/>
        </w:rPr>
        <w:t xml:space="preserve">s) for training this population, </w:t>
      </w:r>
      <w:r w:rsidRPr="0094531C">
        <w:rPr>
          <w:rFonts w:asciiTheme="majorHAnsi" w:eastAsia="Calibri" w:hAnsiTheme="majorHAnsi"/>
          <w:szCs w:val="22"/>
        </w:rPr>
        <w:t>local healthcare employer needs</w:t>
      </w:r>
      <w:r>
        <w:rPr>
          <w:rFonts w:asciiTheme="majorHAnsi" w:eastAsia="Calibri" w:hAnsiTheme="majorHAnsi"/>
          <w:szCs w:val="22"/>
        </w:rPr>
        <w:t>,</w:t>
      </w:r>
      <w:r w:rsidRPr="0094531C">
        <w:rPr>
          <w:rFonts w:asciiTheme="majorHAnsi" w:eastAsia="Calibri" w:hAnsiTheme="majorHAnsi"/>
          <w:szCs w:val="22"/>
        </w:rPr>
        <w:t xml:space="preserve"> and education/skill levels needed</w:t>
      </w:r>
    </w:p>
    <w:p w:rsidR="0094531C" w:rsidRDefault="0094531C"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Use of evidence-based models to improve </w:t>
      </w:r>
      <w:r>
        <w:rPr>
          <w:rFonts w:asciiTheme="majorHAnsi" w:eastAsia="Calibri" w:hAnsiTheme="majorHAnsi"/>
          <w:szCs w:val="22"/>
        </w:rPr>
        <w:t xml:space="preserve">basic </w:t>
      </w:r>
      <w:r w:rsidRPr="0094531C">
        <w:rPr>
          <w:rFonts w:asciiTheme="majorHAnsi" w:eastAsia="Calibri" w:hAnsiTheme="majorHAnsi"/>
          <w:szCs w:val="22"/>
        </w:rPr>
        <w:t>skill levels</w:t>
      </w:r>
    </w:p>
    <w:p w:rsidR="0094531C" w:rsidRDefault="0094531C" w:rsidP="0094531C">
      <w:pPr>
        <w:numPr>
          <w:ilvl w:val="0"/>
          <w:numId w:val="38"/>
        </w:numPr>
        <w:spacing w:after="0" w:line="240" w:lineRule="auto"/>
        <w:contextualSpacing/>
        <w:rPr>
          <w:rFonts w:asciiTheme="majorHAnsi" w:eastAsia="Calibri" w:hAnsiTheme="majorHAnsi"/>
          <w:szCs w:val="22"/>
        </w:rPr>
      </w:pPr>
      <w:r>
        <w:rPr>
          <w:rFonts w:asciiTheme="majorHAnsi" w:eastAsia="Calibri" w:hAnsiTheme="majorHAnsi"/>
          <w:szCs w:val="22"/>
        </w:rPr>
        <w:t>Differences in approach to</w:t>
      </w:r>
      <w:r w:rsidR="00CE1078">
        <w:rPr>
          <w:rFonts w:asciiTheme="majorHAnsi" w:eastAsia="Calibri" w:hAnsiTheme="majorHAnsi"/>
          <w:szCs w:val="22"/>
        </w:rPr>
        <w:t xml:space="preserve"> service delivery for individuals with</w:t>
      </w:r>
      <w:r>
        <w:rPr>
          <w:rFonts w:asciiTheme="majorHAnsi" w:eastAsia="Calibri" w:hAnsiTheme="majorHAnsi"/>
          <w:szCs w:val="22"/>
        </w:rPr>
        <w:t xml:space="preserve"> low basic skills as a part of HPOG compared to approach prior to HPOG</w:t>
      </w:r>
    </w:p>
    <w:p w:rsidR="0094531C" w:rsidRPr="0094531C" w:rsidRDefault="0094531C"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Capacity of the local/regional system to serve this population</w:t>
      </w:r>
    </w:p>
    <w:p w:rsidR="0094531C" w:rsidRPr="0094531C" w:rsidRDefault="0094531C" w:rsidP="0094531C">
      <w:pPr>
        <w:numPr>
          <w:ilvl w:val="1"/>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Initial partner recruitment to support individuals with low basic skills</w:t>
      </w:r>
    </w:p>
    <w:p w:rsidR="0094531C" w:rsidRPr="0094531C" w:rsidRDefault="0094531C"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Any upfront policy or practice challenges, including the following: </w:t>
      </w:r>
    </w:p>
    <w:p w:rsidR="0094531C" w:rsidRPr="0094531C" w:rsidRDefault="0094531C" w:rsidP="0094531C">
      <w:pPr>
        <w:numPr>
          <w:ilvl w:val="1"/>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Licensure or certification for occupations requiring a </w:t>
      </w:r>
      <w:r>
        <w:rPr>
          <w:rFonts w:asciiTheme="majorHAnsi" w:eastAsia="Calibri" w:hAnsiTheme="majorHAnsi"/>
          <w:szCs w:val="22"/>
        </w:rPr>
        <w:t>high school</w:t>
      </w:r>
      <w:r w:rsidRPr="0094531C">
        <w:rPr>
          <w:rFonts w:asciiTheme="majorHAnsi" w:eastAsia="Calibri" w:hAnsiTheme="majorHAnsi"/>
          <w:szCs w:val="22"/>
        </w:rPr>
        <w:t xml:space="preserve"> credential </w:t>
      </w:r>
    </w:p>
    <w:p w:rsidR="0094531C" w:rsidRPr="0094531C" w:rsidRDefault="0094531C" w:rsidP="0094531C">
      <w:pPr>
        <w:numPr>
          <w:ilvl w:val="1"/>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Employer </w:t>
      </w:r>
      <w:r>
        <w:rPr>
          <w:rFonts w:asciiTheme="majorHAnsi" w:eastAsia="Calibri" w:hAnsiTheme="majorHAnsi"/>
          <w:szCs w:val="22"/>
        </w:rPr>
        <w:t xml:space="preserve">preferences </w:t>
      </w:r>
      <w:r w:rsidRPr="0094531C">
        <w:rPr>
          <w:rFonts w:asciiTheme="majorHAnsi" w:eastAsia="Calibri" w:hAnsiTheme="majorHAnsi"/>
          <w:szCs w:val="22"/>
        </w:rPr>
        <w:t>to h</w:t>
      </w:r>
      <w:r>
        <w:rPr>
          <w:rFonts w:asciiTheme="majorHAnsi" w:eastAsia="Calibri" w:hAnsiTheme="majorHAnsi"/>
          <w:szCs w:val="22"/>
        </w:rPr>
        <w:t>ire job candidates with a high school</w:t>
      </w:r>
      <w:r w:rsidRPr="0094531C">
        <w:rPr>
          <w:rFonts w:asciiTheme="majorHAnsi" w:eastAsia="Calibri" w:hAnsiTheme="majorHAnsi"/>
          <w:szCs w:val="22"/>
        </w:rPr>
        <w:t xml:space="preserve"> diploma</w:t>
      </w:r>
    </w:p>
    <w:p w:rsidR="0094531C" w:rsidRPr="0094531C" w:rsidRDefault="0094531C" w:rsidP="0094531C">
      <w:pPr>
        <w:numPr>
          <w:ilvl w:val="1"/>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College/training provider enrollment policies that require </w:t>
      </w:r>
      <w:r>
        <w:rPr>
          <w:rFonts w:asciiTheme="majorHAnsi" w:eastAsia="Calibri" w:hAnsiTheme="majorHAnsi"/>
          <w:szCs w:val="22"/>
        </w:rPr>
        <w:t>a high school</w:t>
      </w:r>
      <w:r w:rsidRPr="0094531C">
        <w:rPr>
          <w:rFonts w:asciiTheme="majorHAnsi" w:eastAsia="Calibri" w:hAnsiTheme="majorHAnsi"/>
          <w:szCs w:val="22"/>
        </w:rPr>
        <w:t xml:space="preserve"> credential</w:t>
      </w:r>
    </w:p>
    <w:p w:rsidR="0094531C" w:rsidRPr="0094531C" w:rsidRDefault="0094531C" w:rsidP="0094531C">
      <w:pPr>
        <w:numPr>
          <w:ilvl w:val="1"/>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Internal processes that hinder basic skills instruction, including resistance from instructors to include basic skills instruction in occupational training</w:t>
      </w:r>
    </w:p>
    <w:p w:rsidR="0094531C" w:rsidRPr="0094531C" w:rsidRDefault="0094531C"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Start-up activities such as curriculum development, teacher training/professional development, assessments/testing, and GED preparation </w:t>
      </w:r>
    </w:p>
    <w:p w:rsidR="00622974" w:rsidRPr="0094531C" w:rsidRDefault="00622974" w:rsidP="003D699F">
      <w:pPr>
        <w:pStyle w:val="Heading4"/>
        <w:numPr>
          <w:ilvl w:val="0"/>
          <w:numId w:val="0"/>
        </w:numPr>
        <w:rPr>
          <w:rFonts w:eastAsia="Calibri"/>
        </w:rPr>
      </w:pPr>
    </w:p>
    <w:p w:rsidR="00622974" w:rsidRDefault="00AE1C89" w:rsidP="003D699F">
      <w:pPr>
        <w:pStyle w:val="Heading4"/>
        <w:rPr>
          <w:rFonts w:eastAsia="Calibri"/>
        </w:rPr>
      </w:pPr>
      <w:r>
        <w:rPr>
          <w:rFonts w:eastAsia="Calibri"/>
        </w:rPr>
        <w:t xml:space="preserve">Recruitment </w:t>
      </w:r>
      <w:r w:rsidR="003A0D62">
        <w:rPr>
          <w:rFonts w:eastAsia="Calibri"/>
        </w:rPr>
        <w:t>and Intake</w:t>
      </w:r>
    </w:p>
    <w:p w:rsidR="00A52A08" w:rsidRPr="0094531C" w:rsidRDefault="00A83A56" w:rsidP="0094531C">
      <w:pPr>
        <w:pStyle w:val="BodyText"/>
        <w:rPr>
          <w:rFonts w:asciiTheme="majorHAnsi" w:eastAsia="Calibri" w:hAnsiTheme="majorHAnsi"/>
          <w:i/>
        </w:rPr>
      </w:pPr>
      <w:r w:rsidRPr="0094531C">
        <w:rPr>
          <w:rFonts w:asciiTheme="majorHAnsi" w:eastAsia="Calibri" w:hAnsiTheme="majorHAnsi"/>
          <w:i/>
        </w:rPr>
        <w:t>Next</w:t>
      </w:r>
      <w:r w:rsidR="00A52A08" w:rsidRPr="0094531C">
        <w:rPr>
          <w:rFonts w:asciiTheme="majorHAnsi" w:eastAsia="Calibri" w:hAnsiTheme="majorHAnsi"/>
          <w:i/>
        </w:rPr>
        <w:t>, I will ask you about how individuals with basic skill needs are recruit</w:t>
      </w:r>
      <w:r w:rsidR="0094531C">
        <w:rPr>
          <w:rFonts w:asciiTheme="majorHAnsi" w:eastAsia="Calibri" w:hAnsiTheme="majorHAnsi"/>
          <w:i/>
        </w:rPr>
        <w:t xml:space="preserve">ed and enrolled in the program. </w:t>
      </w:r>
      <w:r w:rsidR="00E12FD1" w:rsidRPr="0094531C">
        <w:rPr>
          <w:rFonts w:asciiTheme="majorHAnsi" w:eastAsia="Calibri" w:hAnsiTheme="majorHAnsi"/>
          <w:i/>
        </w:rPr>
        <w:t>According t</w:t>
      </w:r>
      <w:r w:rsidR="003A0D62" w:rsidRPr="0094531C">
        <w:rPr>
          <w:rFonts w:asciiTheme="majorHAnsi" w:eastAsia="Calibri" w:hAnsiTheme="majorHAnsi"/>
          <w:i/>
        </w:rPr>
        <w:t xml:space="preserve">o the information collected </w:t>
      </w:r>
      <w:r w:rsidR="0094531C">
        <w:rPr>
          <w:rFonts w:asciiTheme="majorHAnsi" w:eastAsia="Calibri" w:hAnsiTheme="majorHAnsi"/>
          <w:i/>
        </w:rPr>
        <w:t>from the E</w:t>
      </w:r>
      <w:r w:rsidR="0074045E">
        <w:rPr>
          <w:rFonts w:asciiTheme="majorHAnsi" w:eastAsia="Calibri" w:hAnsiTheme="majorHAnsi"/>
          <w:i/>
        </w:rPr>
        <w:t>valuation Design and Implementation Plan (E</w:t>
      </w:r>
      <w:r w:rsidR="0094531C">
        <w:rPr>
          <w:rFonts w:asciiTheme="majorHAnsi" w:eastAsia="Calibri" w:hAnsiTheme="majorHAnsi"/>
          <w:i/>
        </w:rPr>
        <w:t>DIP</w:t>
      </w:r>
      <w:r w:rsidR="0074045E">
        <w:rPr>
          <w:rFonts w:asciiTheme="majorHAnsi" w:eastAsia="Calibri" w:hAnsiTheme="majorHAnsi"/>
          <w:i/>
        </w:rPr>
        <w:t>) that we developed along with [</w:t>
      </w:r>
      <w:r w:rsidR="0074045E" w:rsidRPr="00E664BB">
        <w:rPr>
          <w:rFonts w:asciiTheme="majorHAnsi" w:eastAsia="Calibri" w:hAnsiTheme="majorHAnsi"/>
          <w:i/>
          <w:color w:val="0070C0"/>
        </w:rPr>
        <w:t xml:space="preserve">name of </w:t>
      </w:r>
      <w:r w:rsidR="00DE7DE5" w:rsidRPr="00E664BB">
        <w:rPr>
          <w:rFonts w:asciiTheme="majorHAnsi" w:eastAsia="Calibri" w:hAnsiTheme="majorHAnsi"/>
          <w:i/>
          <w:color w:val="0070C0"/>
        </w:rPr>
        <w:t xml:space="preserve">local </w:t>
      </w:r>
      <w:r w:rsidR="0074045E" w:rsidRPr="00E664BB">
        <w:rPr>
          <w:rFonts w:asciiTheme="majorHAnsi" w:eastAsia="Calibri" w:hAnsiTheme="majorHAnsi"/>
          <w:i/>
          <w:color w:val="0070C0"/>
        </w:rPr>
        <w:t>HPOG program</w:t>
      </w:r>
      <w:r w:rsidR="0074045E">
        <w:rPr>
          <w:rFonts w:asciiTheme="majorHAnsi" w:eastAsia="Calibri" w:hAnsiTheme="majorHAnsi"/>
          <w:i/>
        </w:rPr>
        <w:t>] to guide the integration of the research study into program operations</w:t>
      </w:r>
      <w:r w:rsidR="00E12FD1" w:rsidRPr="0094531C">
        <w:rPr>
          <w:rFonts w:asciiTheme="majorHAnsi" w:eastAsia="Calibri" w:hAnsiTheme="majorHAnsi"/>
          <w:i/>
        </w:rPr>
        <w:t xml:space="preserve">, </w:t>
      </w:r>
      <w:r w:rsidR="0094531C">
        <w:rPr>
          <w:rFonts w:asciiTheme="majorHAnsi" w:eastAsia="Calibri" w:hAnsiTheme="majorHAnsi"/>
          <w:i/>
        </w:rPr>
        <w:t>we understand</w:t>
      </w:r>
      <w:r w:rsidR="003A0D62" w:rsidRPr="0094531C">
        <w:rPr>
          <w:rFonts w:asciiTheme="majorHAnsi" w:eastAsia="Calibri" w:hAnsiTheme="majorHAnsi"/>
          <w:i/>
        </w:rPr>
        <w:t xml:space="preserve"> </w:t>
      </w:r>
      <w:r w:rsidR="00E12FD1" w:rsidRPr="0094531C">
        <w:rPr>
          <w:rFonts w:asciiTheme="majorHAnsi" w:eastAsia="Calibri" w:hAnsiTheme="majorHAnsi"/>
          <w:i/>
        </w:rPr>
        <w:t>[</w:t>
      </w:r>
      <w:r w:rsidR="0094531C" w:rsidRPr="0094531C">
        <w:rPr>
          <w:rFonts w:asciiTheme="majorHAnsi" w:eastAsia="Calibri" w:hAnsiTheme="majorHAnsi"/>
          <w:i/>
          <w:color w:val="0070C0"/>
        </w:rPr>
        <w:t xml:space="preserve">name </w:t>
      </w:r>
      <w:r w:rsidR="00E12FD1" w:rsidRPr="0094531C">
        <w:rPr>
          <w:rFonts w:asciiTheme="majorHAnsi" w:eastAsia="Calibri" w:hAnsiTheme="majorHAnsi"/>
          <w:i/>
          <w:color w:val="0070C0"/>
        </w:rPr>
        <w:t>local HPOG program</w:t>
      </w:r>
      <w:r w:rsidR="00E12FD1" w:rsidRPr="0094531C">
        <w:rPr>
          <w:rFonts w:asciiTheme="majorHAnsi" w:eastAsia="Calibri" w:hAnsiTheme="majorHAnsi"/>
          <w:i/>
        </w:rPr>
        <w:t>] uses the f</w:t>
      </w:r>
      <w:r w:rsidR="0094531C">
        <w:rPr>
          <w:rFonts w:asciiTheme="majorHAnsi" w:eastAsia="Calibri" w:hAnsiTheme="majorHAnsi"/>
          <w:i/>
        </w:rPr>
        <w:t>ollowing recruitment mechanisms: [</w:t>
      </w:r>
      <w:r w:rsidR="0094531C" w:rsidRPr="00D73C12">
        <w:rPr>
          <w:rFonts w:asciiTheme="majorHAnsi" w:hAnsiTheme="majorHAnsi"/>
          <w:i/>
          <w:color w:val="0070C0"/>
        </w:rPr>
        <w:t xml:space="preserve">Pre-fill with information from question </w:t>
      </w:r>
      <w:r w:rsidR="0094531C">
        <w:rPr>
          <w:rFonts w:asciiTheme="majorHAnsi" w:hAnsiTheme="majorHAnsi"/>
          <w:i/>
          <w:color w:val="0070C0"/>
        </w:rPr>
        <w:t xml:space="preserve">2 and 3 </w:t>
      </w:r>
      <w:r w:rsidR="0094531C" w:rsidRPr="00D73C12">
        <w:rPr>
          <w:rFonts w:asciiTheme="majorHAnsi" w:hAnsiTheme="majorHAnsi"/>
          <w:i/>
          <w:color w:val="0070C0"/>
        </w:rPr>
        <w:t xml:space="preserve">from the </w:t>
      </w:r>
      <w:r w:rsidR="0094531C">
        <w:rPr>
          <w:rFonts w:asciiTheme="majorHAnsi" w:hAnsiTheme="majorHAnsi"/>
          <w:i/>
          <w:color w:val="0070C0"/>
        </w:rPr>
        <w:t>HPOG Site Team Program Information Form</w:t>
      </w:r>
      <w:r w:rsidR="0094531C" w:rsidRPr="00D73C12">
        <w:rPr>
          <w:rFonts w:asciiTheme="majorHAnsi" w:hAnsiTheme="majorHAnsi"/>
          <w:i/>
          <w:color w:val="0070C0"/>
        </w:rPr>
        <w:t xml:space="preserve"> under</w:t>
      </w:r>
      <w:r w:rsidR="0094531C">
        <w:rPr>
          <w:rFonts w:asciiTheme="majorHAnsi" w:hAnsiTheme="majorHAnsi"/>
          <w:i/>
          <w:color w:val="0070C0"/>
        </w:rPr>
        <w:t xml:space="preserve"> Outreach and Recruitment</w:t>
      </w:r>
      <w:r w:rsidR="0094531C">
        <w:rPr>
          <w:rFonts w:asciiTheme="majorHAnsi" w:eastAsia="Calibri" w:hAnsiTheme="majorHAnsi"/>
          <w:i/>
        </w:rPr>
        <w:t>].</w:t>
      </w:r>
    </w:p>
    <w:p w:rsidR="00E12FD1" w:rsidRPr="0094531C" w:rsidRDefault="00E12FD1"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Confirm recruitment sources</w:t>
      </w:r>
    </w:p>
    <w:p w:rsidR="00622974" w:rsidRPr="0094531C" w:rsidRDefault="00E12FD1"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Main r</w:t>
      </w:r>
      <w:r w:rsidR="00622974" w:rsidRPr="0094531C">
        <w:rPr>
          <w:rFonts w:asciiTheme="majorHAnsi" w:eastAsia="Calibri" w:hAnsiTheme="majorHAnsi"/>
          <w:szCs w:val="22"/>
        </w:rPr>
        <w:t>ecruitm</w:t>
      </w:r>
      <w:r w:rsidR="0057047F" w:rsidRPr="0094531C">
        <w:rPr>
          <w:rFonts w:asciiTheme="majorHAnsi" w:eastAsia="Calibri" w:hAnsiTheme="majorHAnsi"/>
          <w:szCs w:val="22"/>
        </w:rPr>
        <w:t xml:space="preserve">ent sources </w:t>
      </w:r>
      <w:r w:rsidR="00A52A08" w:rsidRPr="0094531C">
        <w:rPr>
          <w:rFonts w:asciiTheme="majorHAnsi" w:eastAsia="Calibri" w:hAnsiTheme="majorHAnsi"/>
          <w:szCs w:val="22"/>
        </w:rPr>
        <w:t xml:space="preserve">for </w:t>
      </w:r>
      <w:r w:rsidR="00A63989" w:rsidRPr="0094531C">
        <w:rPr>
          <w:rFonts w:asciiTheme="majorHAnsi" w:eastAsia="Calibri" w:hAnsiTheme="majorHAnsi"/>
          <w:szCs w:val="22"/>
        </w:rPr>
        <w:t xml:space="preserve">individuals with </w:t>
      </w:r>
      <w:r w:rsidR="003A0D62" w:rsidRPr="0094531C">
        <w:rPr>
          <w:rFonts w:asciiTheme="majorHAnsi" w:eastAsia="Calibri" w:hAnsiTheme="majorHAnsi"/>
          <w:szCs w:val="22"/>
        </w:rPr>
        <w:t>low basic skills</w:t>
      </w:r>
      <w:r w:rsidR="00A63989" w:rsidRPr="0094531C">
        <w:rPr>
          <w:rFonts w:asciiTheme="majorHAnsi" w:eastAsia="Calibri" w:hAnsiTheme="majorHAnsi"/>
          <w:szCs w:val="22"/>
        </w:rPr>
        <w:t xml:space="preserve"> </w:t>
      </w:r>
      <w:r w:rsidR="0057047F" w:rsidRPr="0094531C">
        <w:rPr>
          <w:rFonts w:asciiTheme="majorHAnsi" w:eastAsia="Calibri" w:hAnsiTheme="majorHAnsi"/>
          <w:szCs w:val="22"/>
        </w:rPr>
        <w:t xml:space="preserve">(e.g., </w:t>
      </w:r>
      <w:r w:rsidR="00622974" w:rsidRPr="0094531C">
        <w:rPr>
          <w:rFonts w:asciiTheme="majorHAnsi" w:eastAsia="Calibri" w:hAnsiTheme="majorHAnsi"/>
          <w:szCs w:val="22"/>
        </w:rPr>
        <w:t>current participants, partner referrals</w:t>
      </w:r>
      <w:r w:rsidR="0057047F" w:rsidRPr="0094531C">
        <w:rPr>
          <w:rFonts w:asciiTheme="majorHAnsi" w:eastAsia="Calibri" w:hAnsiTheme="majorHAnsi"/>
          <w:szCs w:val="22"/>
        </w:rPr>
        <w:t>, etc</w:t>
      </w:r>
      <w:r w:rsidR="0094531C">
        <w:rPr>
          <w:rFonts w:asciiTheme="majorHAnsi" w:eastAsia="Calibri" w:hAnsiTheme="majorHAnsi"/>
          <w:szCs w:val="22"/>
        </w:rPr>
        <w:t>.</w:t>
      </w:r>
      <w:r w:rsidR="0057047F" w:rsidRPr="0094531C">
        <w:rPr>
          <w:rFonts w:asciiTheme="majorHAnsi" w:eastAsia="Calibri" w:hAnsiTheme="majorHAnsi"/>
          <w:szCs w:val="22"/>
        </w:rPr>
        <w:t>)</w:t>
      </w:r>
    </w:p>
    <w:p w:rsidR="009C484E" w:rsidRPr="0094531C" w:rsidRDefault="009C484E"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Targeting </w:t>
      </w:r>
      <w:r w:rsidR="003A0D62" w:rsidRPr="0094531C">
        <w:rPr>
          <w:rFonts w:asciiTheme="majorHAnsi" w:eastAsia="Calibri" w:hAnsiTheme="majorHAnsi"/>
          <w:szCs w:val="22"/>
        </w:rPr>
        <w:t xml:space="preserve">outreach to recruit individuals with low basic skills </w:t>
      </w:r>
    </w:p>
    <w:p w:rsidR="003A0D62" w:rsidRPr="0094531C" w:rsidRDefault="0057047F"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lastRenderedPageBreak/>
        <w:t>Assessment</w:t>
      </w:r>
      <w:r w:rsidR="003A0D62" w:rsidRPr="0094531C">
        <w:rPr>
          <w:rFonts w:asciiTheme="majorHAnsi" w:eastAsia="Calibri" w:hAnsiTheme="majorHAnsi"/>
          <w:szCs w:val="22"/>
        </w:rPr>
        <w:t>s of basic skills (e.g., TABE, English language assessments, college entrance exams like COMPASS, etc.</w:t>
      </w:r>
      <w:r w:rsidR="008A124F">
        <w:rPr>
          <w:rFonts w:asciiTheme="majorHAnsi" w:eastAsia="Calibri" w:hAnsiTheme="majorHAnsi"/>
          <w:szCs w:val="22"/>
        </w:rPr>
        <w:t>)</w:t>
      </w:r>
      <w:r w:rsidR="003A0D62" w:rsidRPr="0094531C">
        <w:rPr>
          <w:rFonts w:asciiTheme="majorHAnsi" w:eastAsia="Calibri" w:hAnsiTheme="majorHAnsi"/>
          <w:szCs w:val="22"/>
        </w:rPr>
        <w:t xml:space="preserve"> </w:t>
      </w:r>
    </w:p>
    <w:p w:rsidR="00622974" w:rsidRPr="0094531C" w:rsidRDefault="003A0D62"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Effectiveness of assessments</w:t>
      </w:r>
    </w:p>
    <w:p w:rsidR="00A63989" w:rsidRPr="0094531C" w:rsidRDefault="003A0D62"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Criteria for placement in</w:t>
      </w:r>
      <w:r w:rsidR="00A63989" w:rsidRPr="0094531C">
        <w:rPr>
          <w:rFonts w:asciiTheme="majorHAnsi" w:eastAsia="Calibri" w:hAnsiTheme="majorHAnsi"/>
          <w:szCs w:val="22"/>
        </w:rPr>
        <w:t xml:space="preserve"> basic skills services (</w:t>
      </w:r>
      <w:r w:rsidR="008A124F">
        <w:rPr>
          <w:rFonts w:asciiTheme="majorHAnsi" w:eastAsia="Calibri" w:hAnsiTheme="majorHAnsi"/>
          <w:szCs w:val="22"/>
        </w:rPr>
        <w:t xml:space="preserve">e.g., </w:t>
      </w:r>
      <w:r w:rsidR="00A63989" w:rsidRPr="0094531C">
        <w:rPr>
          <w:rFonts w:asciiTheme="majorHAnsi" w:eastAsia="Calibri" w:hAnsiTheme="majorHAnsi"/>
          <w:szCs w:val="22"/>
        </w:rPr>
        <w:t>classes, tutoring, etc.)</w:t>
      </w:r>
    </w:p>
    <w:p w:rsidR="00622974" w:rsidRPr="0094531C" w:rsidRDefault="0057047F"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Enrollment</w:t>
      </w:r>
      <w:r w:rsidR="00A63989" w:rsidRPr="0094531C">
        <w:rPr>
          <w:rFonts w:asciiTheme="majorHAnsi" w:eastAsia="Calibri" w:hAnsiTheme="majorHAnsi"/>
          <w:szCs w:val="22"/>
        </w:rPr>
        <w:t xml:space="preserve"> in program</w:t>
      </w:r>
      <w:r w:rsidRPr="0094531C">
        <w:rPr>
          <w:rFonts w:asciiTheme="majorHAnsi" w:eastAsia="Calibri" w:hAnsiTheme="majorHAnsi"/>
          <w:szCs w:val="22"/>
        </w:rPr>
        <w:t xml:space="preserve"> (e.g., </w:t>
      </w:r>
      <w:r w:rsidR="00622974" w:rsidRPr="0094531C">
        <w:rPr>
          <w:rFonts w:asciiTheme="majorHAnsi" w:eastAsia="Calibri" w:hAnsiTheme="majorHAnsi"/>
          <w:szCs w:val="22"/>
        </w:rPr>
        <w:t>any policy changes needed for those with</w:t>
      </w:r>
      <w:r w:rsidRPr="0094531C">
        <w:rPr>
          <w:rFonts w:asciiTheme="majorHAnsi" w:eastAsia="Calibri" w:hAnsiTheme="majorHAnsi"/>
          <w:szCs w:val="22"/>
        </w:rPr>
        <w:t>out a</w:t>
      </w:r>
      <w:r w:rsidR="00622974" w:rsidRPr="0094531C">
        <w:rPr>
          <w:rFonts w:asciiTheme="majorHAnsi" w:eastAsia="Calibri" w:hAnsiTheme="majorHAnsi"/>
          <w:szCs w:val="22"/>
        </w:rPr>
        <w:t xml:space="preserve"> high school credential</w:t>
      </w:r>
      <w:r w:rsidRPr="0094531C">
        <w:rPr>
          <w:rFonts w:asciiTheme="majorHAnsi" w:eastAsia="Calibri" w:hAnsiTheme="majorHAnsi"/>
          <w:szCs w:val="22"/>
        </w:rPr>
        <w:t>)</w:t>
      </w:r>
    </w:p>
    <w:p w:rsidR="00622974" w:rsidRPr="0094531C" w:rsidRDefault="00A52A08"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 xml:space="preserve">Other enrollment criteria for those with basic skill needs </w:t>
      </w:r>
      <w:r w:rsidR="0057047F" w:rsidRPr="0094531C">
        <w:rPr>
          <w:rFonts w:asciiTheme="majorHAnsi" w:eastAsia="Calibri" w:hAnsiTheme="majorHAnsi"/>
          <w:szCs w:val="22"/>
        </w:rPr>
        <w:t xml:space="preserve">(e.g., </w:t>
      </w:r>
      <w:r w:rsidR="00622974" w:rsidRPr="0094531C">
        <w:rPr>
          <w:rFonts w:asciiTheme="majorHAnsi" w:eastAsia="Calibri" w:hAnsiTheme="majorHAnsi"/>
          <w:szCs w:val="22"/>
        </w:rPr>
        <w:t>low-skilled individual</w:t>
      </w:r>
      <w:r w:rsidR="0057047F" w:rsidRPr="0094531C">
        <w:rPr>
          <w:rFonts w:asciiTheme="majorHAnsi" w:eastAsia="Calibri" w:hAnsiTheme="majorHAnsi"/>
          <w:szCs w:val="22"/>
        </w:rPr>
        <w:t>s</w:t>
      </w:r>
      <w:r w:rsidR="00622974" w:rsidRPr="0094531C">
        <w:rPr>
          <w:rFonts w:asciiTheme="majorHAnsi" w:eastAsia="Calibri" w:hAnsiTheme="majorHAnsi"/>
          <w:szCs w:val="22"/>
        </w:rPr>
        <w:t xml:space="preserve"> targeted</w:t>
      </w:r>
      <w:r w:rsidR="0057047F" w:rsidRPr="0094531C">
        <w:rPr>
          <w:rFonts w:asciiTheme="majorHAnsi" w:eastAsia="Calibri" w:hAnsiTheme="majorHAnsi"/>
          <w:szCs w:val="22"/>
        </w:rPr>
        <w:t>, etc</w:t>
      </w:r>
      <w:r w:rsidR="008A124F">
        <w:rPr>
          <w:rFonts w:asciiTheme="majorHAnsi" w:eastAsia="Calibri" w:hAnsiTheme="majorHAnsi"/>
          <w:szCs w:val="22"/>
        </w:rPr>
        <w:t>.</w:t>
      </w:r>
      <w:r w:rsidR="0057047F" w:rsidRPr="0094531C">
        <w:rPr>
          <w:rFonts w:asciiTheme="majorHAnsi" w:eastAsia="Calibri" w:hAnsiTheme="majorHAnsi"/>
          <w:szCs w:val="22"/>
        </w:rPr>
        <w:t>)</w:t>
      </w:r>
    </w:p>
    <w:p w:rsidR="00622974" w:rsidRPr="0094531C" w:rsidRDefault="0057047F"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Financial aid</w:t>
      </w:r>
      <w:r w:rsidR="00A52A08" w:rsidRPr="0094531C">
        <w:rPr>
          <w:rFonts w:asciiTheme="majorHAnsi" w:eastAsia="Calibri" w:hAnsiTheme="majorHAnsi"/>
          <w:szCs w:val="22"/>
        </w:rPr>
        <w:t xml:space="preserve"> for those with basic skill needs</w:t>
      </w:r>
      <w:r w:rsidRPr="0094531C">
        <w:rPr>
          <w:rFonts w:asciiTheme="majorHAnsi" w:eastAsia="Calibri" w:hAnsiTheme="majorHAnsi"/>
          <w:szCs w:val="22"/>
        </w:rPr>
        <w:t xml:space="preserve"> (e.g., u</w:t>
      </w:r>
      <w:r w:rsidR="00622974" w:rsidRPr="0094531C">
        <w:rPr>
          <w:rFonts w:asciiTheme="majorHAnsi" w:eastAsia="Calibri" w:hAnsiTheme="majorHAnsi"/>
          <w:szCs w:val="22"/>
        </w:rPr>
        <w:t>se of ability to benefit provision</w:t>
      </w:r>
      <w:r w:rsidRPr="0094531C">
        <w:rPr>
          <w:rFonts w:asciiTheme="majorHAnsi" w:eastAsia="Calibri" w:hAnsiTheme="majorHAnsi"/>
          <w:szCs w:val="22"/>
        </w:rPr>
        <w:t>, etc</w:t>
      </w:r>
      <w:r w:rsidR="008A124F">
        <w:rPr>
          <w:rFonts w:asciiTheme="majorHAnsi" w:eastAsia="Calibri" w:hAnsiTheme="majorHAnsi"/>
          <w:szCs w:val="22"/>
        </w:rPr>
        <w:t>.</w:t>
      </w:r>
      <w:r w:rsidRPr="0094531C">
        <w:rPr>
          <w:rFonts w:asciiTheme="majorHAnsi" w:eastAsia="Calibri" w:hAnsiTheme="majorHAnsi"/>
          <w:szCs w:val="22"/>
        </w:rPr>
        <w:t>)</w:t>
      </w:r>
    </w:p>
    <w:p w:rsidR="00622974" w:rsidRPr="0094531C" w:rsidRDefault="00622974" w:rsidP="0094531C">
      <w:pPr>
        <w:numPr>
          <w:ilvl w:val="0"/>
          <w:numId w:val="38"/>
        </w:numPr>
        <w:spacing w:after="0" w:line="240" w:lineRule="auto"/>
        <w:contextualSpacing/>
        <w:rPr>
          <w:rFonts w:asciiTheme="majorHAnsi" w:eastAsia="Calibri" w:hAnsiTheme="majorHAnsi"/>
          <w:szCs w:val="22"/>
        </w:rPr>
      </w:pPr>
      <w:r w:rsidRPr="0094531C">
        <w:rPr>
          <w:rFonts w:asciiTheme="majorHAnsi" w:eastAsia="Calibri" w:hAnsiTheme="majorHAnsi"/>
          <w:szCs w:val="22"/>
        </w:rPr>
        <w:t>Case man</w:t>
      </w:r>
      <w:r w:rsidR="0057047F" w:rsidRPr="0094531C">
        <w:rPr>
          <w:rFonts w:asciiTheme="majorHAnsi" w:eastAsia="Calibri" w:hAnsiTheme="majorHAnsi"/>
          <w:szCs w:val="22"/>
        </w:rPr>
        <w:t xml:space="preserve">agement (e.g., </w:t>
      </w:r>
      <w:r w:rsidR="008A124F">
        <w:rPr>
          <w:rFonts w:asciiTheme="majorHAnsi" w:eastAsia="Calibri" w:hAnsiTheme="majorHAnsi"/>
          <w:szCs w:val="22"/>
        </w:rPr>
        <w:t xml:space="preserve">development of </w:t>
      </w:r>
      <w:r w:rsidRPr="0094531C">
        <w:rPr>
          <w:rFonts w:asciiTheme="majorHAnsi" w:eastAsia="Calibri" w:hAnsiTheme="majorHAnsi"/>
          <w:szCs w:val="22"/>
        </w:rPr>
        <w:t>initial plan</w:t>
      </w:r>
      <w:r w:rsidR="008A124F">
        <w:rPr>
          <w:rFonts w:asciiTheme="majorHAnsi" w:eastAsia="Calibri" w:hAnsiTheme="majorHAnsi"/>
          <w:szCs w:val="22"/>
        </w:rPr>
        <w:t>s</w:t>
      </w:r>
      <w:r w:rsidRPr="0094531C">
        <w:rPr>
          <w:rFonts w:asciiTheme="majorHAnsi" w:eastAsia="Calibri" w:hAnsiTheme="majorHAnsi"/>
          <w:szCs w:val="22"/>
        </w:rPr>
        <w:t xml:space="preserve"> for participant</w:t>
      </w:r>
      <w:r w:rsidR="008A124F">
        <w:rPr>
          <w:rFonts w:asciiTheme="majorHAnsi" w:eastAsia="Calibri" w:hAnsiTheme="majorHAnsi"/>
          <w:szCs w:val="22"/>
        </w:rPr>
        <w:t>s</w:t>
      </w:r>
      <w:r w:rsidRPr="0094531C">
        <w:rPr>
          <w:rFonts w:asciiTheme="majorHAnsi" w:eastAsia="Calibri" w:hAnsiTheme="majorHAnsi"/>
          <w:szCs w:val="22"/>
        </w:rPr>
        <w:t xml:space="preserve"> </w:t>
      </w:r>
      <w:r w:rsidR="00A52A08" w:rsidRPr="0094531C">
        <w:rPr>
          <w:rFonts w:asciiTheme="majorHAnsi" w:eastAsia="Calibri" w:hAnsiTheme="majorHAnsi"/>
          <w:szCs w:val="22"/>
        </w:rPr>
        <w:t xml:space="preserve">with basic skill needs </w:t>
      </w:r>
      <w:r w:rsidRPr="0094531C">
        <w:rPr>
          <w:rFonts w:asciiTheme="majorHAnsi" w:eastAsia="Calibri" w:hAnsiTheme="majorHAnsi"/>
          <w:szCs w:val="22"/>
        </w:rPr>
        <w:t>to be successful</w:t>
      </w:r>
      <w:r w:rsidR="0057047F" w:rsidRPr="0094531C">
        <w:rPr>
          <w:rFonts w:asciiTheme="majorHAnsi" w:eastAsia="Calibri" w:hAnsiTheme="majorHAnsi"/>
          <w:szCs w:val="22"/>
        </w:rPr>
        <w:t>, etc</w:t>
      </w:r>
      <w:r w:rsidR="008A124F">
        <w:rPr>
          <w:rFonts w:asciiTheme="majorHAnsi" w:eastAsia="Calibri" w:hAnsiTheme="majorHAnsi"/>
          <w:szCs w:val="22"/>
        </w:rPr>
        <w:t>.</w:t>
      </w:r>
      <w:r w:rsidR="0057047F" w:rsidRPr="0094531C">
        <w:rPr>
          <w:rFonts w:asciiTheme="majorHAnsi" w:eastAsia="Calibri" w:hAnsiTheme="majorHAnsi"/>
          <w:szCs w:val="22"/>
        </w:rPr>
        <w:t>)</w:t>
      </w:r>
    </w:p>
    <w:p w:rsidR="00622974" w:rsidRPr="00622974" w:rsidRDefault="00622974" w:rsidP="00622974">
      <w:pPr>
        <w:spacing w:after="0" w:line="240" w:lineRule="auto"/>
        <w:ind w:left="720"/>
        <w:contextualSpacing/>
        <w:rPr>
          <w:rFonts w:ascii="Calibri" w:eastAsia="Calibri" w:hAnsi="Calibri"/>
          <w:szCs w:val="22"/>
        </w:rPr>
      </w:pPr>
    </w:p>
    <w:p w:rsidR="00A41562" w:rsidRPr="00B207DF" w:rsidRDefault="00AE1C89" w:rsidP="003D699F">
      <w:pPr>
        <w:pStyle w:val="Heading4"/>
        <w:rPr>
          <w:rFonts w:eastAsia="Calibri"/>
        </w:rPr>
      </w:pPr>
      <w:r>
        <w:rPr>
          <w:rFonts w:eastAsia="Calibri"/>
        </w:rPr>
        <w:t>Education and Training A</w:t>
      </w:r>
      <w:r w:rsidR="00622974" w:rsidRPr="00622974">
        <w:rPr>
          <w:rFonts w:eastAsia="Calibri"/>
        </w:rPr>
        <w:t>ctivities</w:t>
      </w:r>
    </w:p>
    <w:p w:rsidR="00B207DF" w:rsidRDefault="00A41562" w:rsidP="008A124F">
      <w:pPr>
        <w:spacing w:after="0" w:line="240" w:lineRule="auto"/>
        <w:contextualSpacing/>
        <w:rPr>
          <w:rFonts w:asciiTheme="majorHAnsi" w:hAnsiTheme="majorHAnsi"/>
          <w:i/>
          <w:szCs w:val="22"/>
        </w:rPr>
      </w:pPr>
      <w:r w:rsidRPr="008A124F">
        <w:rPr>
          <w:rFonts w:asciiTheme="majorHAnsi" w:hAnsiTheme="majorHAnsi"/>
          <w:i/>
          <w:szCs w:val="22"/>
        </w:rPr>
        <w:t xml:space="preserve">According to information </w:t>
      </w:r>
      <w:r w:rsidR="00E664BB">
        <w:rPr>
          <w:rFonts w:asciiTheme="majorHAnsi" w:hAnsiTheme="majorHAnsi"/>
          <w:i/>
          <w:szCs w:val="22"/>
        </w:rPr>
        <w:t xml:space="preserve">we </w:t>
      </w:r>
      <w:r w:rsidRPr="008A124F">
        <w:rPr>
          <w:rFonts w:asciiTheme="majorHAnsi" w:hAnsiTheme="majorHAnsi"/>
          <w:i/>
          <w:szCs w:val="22"/>
        </w:rPr>
        <w:t xml:space="preserve">collected from </w:t>
      </w:r>
      <w:r w:rsidR="008A124F">
        <w:rPr>
          <w:rFonts w:asciiTheme="majorHAnsi" w:hAnsiTheme="majorHAnsi"/>
          <w:i/>
          <w:szCs w:val="22"/>
        </w:rPr>
        <w:t xml:space="preserve">the telephone </w:t>
      </w:r>
      <w:r w:rsidRPr="008A124F">
        <w:rPr>
          <w:rFonts w:asciiTheme="majorHAnsi" w:hAnsiTheme="majorHAnsi"/>
          <w:i/>
          <w:szCs w:val="22"/>
        </w:rPr>
        <w:t xml:space="preserve">interview and </w:t>
      </w:r>
      <w:r w:rsidR="007F4F19">
        <w:rPr>
          <w:rFonts w:asciiTheme="majorHAnsi" w:hAnsiTheme="majorHAnsi"/>
          <w:i/>
          <w:szCs w:val="22"/>
        </w:rPr>
        <w:t xml:space="preserve">the HPOG data system, </w:t>
      </w:r>
      <w:r w:rsidRPr="008A124F">
        <w:rPr>
          <w:rFonts w:asciiTheme="majorHAnsi" w:hAnsiTheme="majorHAnsi"/>
          <w:i/>
          <w:szCs w:val="22"/>
        </w:rPr>
        <w:t>PAGES, [</w:t>
      </w:r>
      <w:r w:rsidRPr="008A124F">
        <w:rPr>
          <w:rFonts w:asciiTheme="majorHAnsi" w:hAnsiTheme="majorHAnsi"/>
          <w:i/>
          <w:color w:val="0070C0"/>
          <w:szCs w:val="22"/>
        </w:rPr>
        <w:t>name of local HPOG program</w:t>
      </w:r>
      <w:r w:rsidRPr="008A124F">
        <w:rPr>
          <w:rFonts w:asciiTheme="majorHAnsi" w:hAnsiTheme="majorHAnsi"/>
          <w:i/>
          <w:szCs w:val="22"/>
        </w:rPr>
        <w:t>] is using the following strategies to accommodate individuals entering your program with very low basic skills:</w:t>
      </w:r>
      <w:r w:rsidR="008A124F">
        <w:rPr>
          <w:rFonts w:asciiTheme="majorHAnsi" w:hAnsiTheme="majorHAnsi"/>
          <w:i/>
          <w:szCs w:val="22"/>
        </w:rPr>
        <w:t xml:space="preserve"> </w:t>
      </w:r>
      <w:r w:rsidRPr="008A124F">
        <w:rPr>
          <w:rFonts w:asciiTheme="majorHAnsi" w:hAnsiTheme="majorHAnsi"/>
          <w:i/>
          <w:szCs w:val="22"/>
        </w:rPr>
        <w:t>[</w:t>
      </w:r>
      <w:r w:rsidR="008A124F" w:rsidRPr="008A124F">
        <w:rPr>
          <w:rFonts w:asciiTheme="majorHAnsi" w:hAnsiTheme="majorHAnsi"/>
          <w:i/>
          <w:color w:val="0070C0"/>
          <w:szCs w:val="22"/>
        </w:rPr>
        <w:t>Pre</w:t>
      </w:r>
      <w:r w:rsidR="008A124F" w:rsidRPr="00D73C12">
        <w:rPr>
          <w:rFonts w:asciiTheme="majorHAnsi" w:hAnsiTheme="majorHAnsi"/>
          <w:i/>
          <w:color w:val="0070C0"/>
        </w:rPr>
        <w:t>-fill with information from question</w:t>
      </w:r>
      <w:r w:rsidR="008A124F">
        <w:rPr>
          <w:rFonts w:asciiTheme="majorHAnsi" w:hAnsiTheme="majorHAnsi"/>
          <w:i/>
          <w:color w:val="0070C0"/>
        </w:rPr>
        <w:t>s</w:t>
      </w:r>
      <w:r w:rsidR="008A124F" w:rsidRPr="00D73C12">
        <w:rPr>
          <w:rFonts w:asciiTheme="majorHAnsi" w:hAnsiTheme="majorHAnsi"/>
          <w:i/>
          <w:color w:val="0070C0"/>
        </w:rPr>
        <w:t xml:space="preserve"> </w:t>
      </w:r>
      <w:r w:rsidR="008A124F">
        <w:rPr>
          <w:rFonts w:asciiTheme="majorHAnsi" w:hAnsiTheme="majorHAnsi"/>
          <w:i/>
          <w:color w:val="0070C0"/>
        </w:rPr>
        <w:t xml:space="preserve">5.3, 5.4a, and 5.4b </w:t>
      </w:r>
      <w:r w:rsidR="008A124F" w:rsidRPr="00D73C12">
        <w:rPr>
          <w:rFonts w:asciiTheme="majorHAnsi" w:hAnsiTheme="majorHAnsi"/>
          <w:i/>
          <w:color w:val="0070C0"/>
        </w:rPr>
        <w:t xml:space="preserve">from the telephone interview protocol under </w:t>
      </w:r>
      <w:r w:rsidR="008A124F">
        <w:rPr>
          <w:rFonts w:asciiTheme="majorHAnsi" w:hAnsiTheme="majorHAnsi"/>
          <w:i/>
          <w:color w:val="0070C0"/>
        </w:rPr>
        <w:t>Basic Skills Training</w:t>
      </w:r>
      <w:r w:rsidR="008A124F">
        <w:rPr>
          <w:rFonts w:asciiTheme="majorHAnsi" w:hAnsiTheme="majorHAnsi"/>
          <w:i/>
        </w:rPr>
        <w:t xml:space="preserve"> </w:t>
      </w:r>
      <w:r w:rsidR="008A124F" w:rsidRPr="005034B5">
        <w:rPr>
          <w:rFonts w:asciiTheme="majorHAnsi" w:hAnsiTheme="majorHAnsi"/>
          <w:i/>
          <w:color w:val="0070C0"/>
        </w:rPr>
        <w:t>and information from PAGES</w:t>
      </w:r>
      <w:r w:rsidRPr="008A124F">
        <w:rPr>
          <w:rFonts w:asciiTheme="majorHAnsi" w:hAnsiTheme="majorHAnsi"/>
          <w:i/>
          <w:szCs w:val="22"/>
        </w:rPr>
        <w:t xml:space="preserve">]. </w:t>
      </w:r>
    </w:p>
    <w:p w:rsidR="00B207DF" w:rsidRDefault="00B207DF" w:rsidP="008A124F">
      <w:pPr>
        <w:spacing w:after="0" w:line="240" w:lineRule="auto"/>
        <w:contextualSpacing/>
        <w:rPr>
          <w:rFonts w:asciiTheme="majorHAnsi" w:hAnsiTheme="majorHAnsi"/>
          <w:i/>
          <w:szCs w:val="22"/>
        </w:rPr>
      </w:pPr>
    </w:p>
    <w:p w:rsidR="00B207DF" w:rsidRPr="008A124F" w:rsidRDefault="008A124F" w:rsidP="0094531C">
      <w:pPr>
        <w:numPr>
          <w:ilvl w:val="0"/>
          <w:numId w:val="38"/>
        </w:numPr>
        <w:spacing w:after="0" w:line="240" w:lineRule="auto"/>
        <w:contextualSpacing/>
        <w:rPr>
          <w:rFonts w:asciiTheme="majorHAnsi" w:eastAsia="Calibri" w:hAnsiTheme="majorHAnsi"/>
          <w:szCs w:val="22"/>
        </w:rPr>
      </w:pPr>
      <w:r>
        <w:rPr>
          <w:rFonts w:asciiTheme="majorHAnsi" w:eastAsia="Calibri" w:hAnsiTheme="majorHAnsi"/>
          <w:szCs w:val="22"/>
        </w:rPr>
        <w:t xml:space="preserve">Confirm strategies and </w:t>
      </w:r>
      <w:r w:rsidR="00B207DF" w:rsidRPr="008A124F">
        <w:rPr>
          <w:rFonts w:asciiTheme="majorHAnsi" w:eastAsia="Calibri" w:hAnsiTheme="majorHAnsi"/>
          <w:szCs w:val="22"/>
        </w:rPr>
        <w:t>approach</w:t>
      </w:r>
    </w:p>
    <w:p w:rsidR="00B555E3" w:rsidRPr="008A124F" w:rsidRDefault="00B555E3"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For each strategy being used, discuss</w:t>
      </w:r>
      <w:r w:rsidR="008A124F">
        <w:rPr>
          <w:rFonts w:asciiTheme="majorHAnsi" w:eastAsia="Calibri" w:hAnsiTheme="majorHAnsi"/>
          <w:szCs w:val="22"/>
        </w:rPr>
        <w:t xml:space="preserve"> the following</w:t>
      </w:r>
      <w:r w:rsidRPr="008A124F">
        <w:rPr>
          <w:rFonts w:asciiTheme="majorHAnsi" w:eastAsia="Calibri" w:hAnsiTheme="majorHAnsi"/>
          <w:szCs w:val="22"/>
        </w:rPr>
        <w:t>:</w:t>
      </w:r>
    </w:p>
    <w:p w:rsidR="00B555E3" w:rsidRPr="008A124F" w:rsidRDefault="00B555E3" w:rsidP="008A124F">
      <w:pPr>
        <w:numPr>
          <w:ilvl w:val="1"/>
          <w:numId w:val="26"/>
        </w:numPr>
        <w:spacing w:after="0" w:line="240" w:lineRule="auto"/>
        <w:contextualSpacing/>
        <w:rPr>
          <w:rFonts w:asciiTheme="majorHAnsi" w:eastAsia="Calibri" w:hAnsiTheme="majorHAnsi"/>
          <w:szCs w:val="22"/>
        </w:rPr>
      </w:pPr>
      <w:r w:rsidRPr="008A124F">
        <w:rPr>
          <w:rFonts w:asciiTheme="majorHAnsi" w:eastAsia="Calibri" w:hAnsiTheme="majorHAnsi"/>
          <w:szCs w:val="22"/>
        </w:rPr>
        <w:t>Staff responsible</w:t>
      </w:r>
    </w:p>
    <w:p w:rsidR="00B555E3" w:rsidRPr="008A124F" w:rsidRDefault="008A124F" w:rsidP="008A124F">
      <w:pPr>
        <w:numPr>
          <w:ilvl w:val="1"/>
          <w:numId w:val="26"/>
        </w:numPr>
        <w:spacing w:after="0" w:line="240" w:lineRule="auto"/>
        <w:contextualSpacing/>
        <w:rPr>
          <w:rFonts w:asciiTheme="majorHAnsi" w:eastAsia="Calibri" w:hAnsiTheme="majorHAnsi"/>
          <w:szCs w:val="22"/>
        </w:rPr>
      </w:pPr>
      <w:r>
        <w:rPr>
          <w:rFonts w:asciiTheme="majorHAnsi" w:eastAsia="Calibri" w:hAnsiTheme="majorHAnsi"/>
          <w:szCs w:val="22"/>
        </w:rPr>
        <w:t xml:space="preserve">Structure and </w:t>
      </w:r>
      <w:r w:rsidR="00B555E3" w:rsidRPr="008A124F">
        <w:rPr>
          <w:rFonts w:asciiTheme="majorHAnsi" w:eastAsia="Calibri" w:hAnsiTheme="majorHAnsi"/>
          <w:szCs w:val="22"/>
        </w:rPr>
        <w:t>approach</w:t>
      </w:r>
    </w:p>
    <w:p w:rsidR="00B555E3" w:rsidRPr="008A124F" w:rsidRDefault="00B555E3" w:rsidP="008A124F">
      <w:pPr>
        <w:numPr>
          <w:ilvl w:val="1"/>
          <w:numId w:val="26"/>
        </w:numPr>
        <w:spacing w:after="0" w:line="240" w:lineRule="auto"/>
        <w:contextualSpacing/>
        <w:rPr>
          <w:rFonts w:asciiTheme="majorHAnsi" w:eastAsia="Calibri" w:hAnsiTheme="majorHAnsi"/>
          <w:szCs w:val="22"/>
        </w:rPr>
      </w:pPr>
      <w:r w:rsidRPr="008A124F">
        <w:rPr>
          <w:rFonts w:asciiTheme="majorHAnsi" w:eastAsia="Calibri" w:hAnsiTheme="majorHAnsi"/>
          <w:szCs w:val="22"/>
        </w:rPr>
        <w:t>Frequency and intensity</w:t>
      </w:r>
    </w:p>
    <w:p w:rsidR="00622974" w:rsidRPr="008A124F" w:rsidRDefault="008A124F" w:rsidP="008A124F">
      <w:pPr>
        <w:numPr>
          <w:ilvl w:val="1"/>
          <w:numId w:val="26"/>
        </w:numPr>
        <w:spacing w:after="0" w:line="240" w:lineRule="auto"/>
        <w:contextualSpacing/>
        <w:rPr>
          <w:rFonts w:asciiTheme="majorHAnsi" w:eastAsia="Calibri" w:hAnsiTheme="majorHAnsi"/>
          <w:szCs w:val="22"/>
        </w:rPr>
      </w:pPr>
      <w:r>
        <w:rPr>
          <w:rFonts w:asciiTheme="majorHAnsi" w:eastAsia="Calibri" w:hAnsiTheme="majorHAnsi"/>
          <w:szCs w:val="22"/>
        </w:rPr>
        <w:t xml:space="preserve">Course/training sequencing  (e.g., </w:t>
      </w:r>
      <w:r w:rsidR="00622974" w:rsidRPr="008A124F">
        <w:rPr>
          <w:rFonts w:asciiTheme="majorHAnsi" w:eastAsia="Calibri" w:hAnsiTheme="majorHAnsi"/>
          <w:szCs w:val="22"/>
        </w:rPr>
        <w:t>how time to completion is adjusted for those with basic skill needs</w:t>
      </w:r>
      <w:r>
        <w:rPr>
          <w:rFonts w:asciiTheme="majorHAnsi" w:eastAsia="Calibri" w:hAnsiTheme="majorHAnsi"/>
          <w:szCs w:val="22"/>
        </w:rPr>
        <w:t>)</w:t>
      </w:r>
      <w:r w:rsidR="00CE4094">
        <w:rPr>
          <w:rFonts w:asciiTheme="majorHAnsi" w:eastAsia="Calibri" w:hAnsiTheme="majorHAnsi"/>
          <w:szCs w:val="22"/>
        </w:rPr>
        <w:t xml:space="preserve"> and duration</w:t>
      </w:r>
    </w:p>
    <w:p w:rsidR="00622974" w:rsidRPr="008A124F" w:rsidRDefault="00E12FD1"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Any</w:t>
      </w:r>
      <w:r w:rsidR="00622974" w:rsidRPr="008A124F">
        <w:rPr>
          <w:rFonts w:asciiTheme="majorHAnsi" w:eastAsia="Calibri" w:hAnsiTheme="majorHAnsi"/>
          <w:szCs w:val="22"/>
        </w:rPr>
        <w:t xml:space="preserve"> adaptations for those with low basic skills</w:t>
      </w:r>
      <w:r w:rsidRPr="008A124F">
        <w:rPr>
          <w:rFonts w:asciiTheme="majorHAnsi" w:eastAsia="Calibri" w:hAnsiTheme="majorHAnsi"/>
          <w:szCs w:val="22"/>
        </w:rPr>
        <w:t xml:space="preserve"> (e.g</w:t>
      </w:r>
      <w:r w:rsidR="007F4F19">
        <w:rPr>
          <w:rFonts w:asciiTheme="majorHAnsi" w:eastAsia="Calibri" w:hAnsiTheme="majorHAnsi"/>
          <w:szCs w:val="22"/>
        </w:rPr>
        <w:t>.,</w:t>
      </w:r>
      <w:r w:rsidR="008A124F">
        <w:rPr>
          <w:rFonts w:asciiTheme="majorHAnsi" w:eastAsia="Calibri" w:hAnsiTheme="majorHAnsi"/>
          <w:szCs w:val="22"/>
        </w:rPr>
        <w:t xml:space="preserve"> </w:t>
      </w:r>
      <w:r w:rsidRPr="008A124F">
        <w:rPr>
          <w:rFonts w:asciiTheme="majorHAnsi" w:eastAsia="Calibri" w:hAnsiTheme="majorHAnsi"/>
          <w:szCs w:val="22"/>
        </w:rPr>
        <w:t>work-based learning</w:t>
      </w:r>
      <w:r w:rsidR="008A124F">
        <w:rPr>
          <w:rFonts w:asciiTheme="majorHAnsi" w:eastAsia="Calibri" w:hAnsiTheme="majorHAnsi"/>
          <w:szCs w:val="22"/>
        </w:rPr>
        <w:t xml:space="preserve"> opportunities</w:t>
      </w:r>
      <w:r w:rsidRPr="008A124F">
        <w:rPr>
          <w:rFonts w:asciiTheme="majorHAnsi" w:eastAsia="Calibri" w:hAnsiTheme="majorHAnsi"/>
          <w:szCs w:val="22"/>
        </w:rPr>
        <w:t>, etc.)</w:t>
      </w:r>
    </w:p>
    <w:p w:rsidR="00622974" w:rsidRPr="00622974" w:rsidRDefault="00622974" w:rsidP="00622974">
      <w:pPr>
        <w:spacing w:after="0" w:line="240" w:lineRule="auto"/>
        <w:ind w:left="360"/>
        <w:contextualSpacing/>
        <w:rPr>
          <w:rFonts w:ascii="Calibri" w:eastAsia="Calibri" w:hAnsi="Calibri"/>
          <w:szCs w:val="22"/>
        </w:rPr>
      </w:pPr>
    </w:p>
    <w:p w:rsidR="00622974" w:rsidRDefault="00AE1C89" w:rsidP="003D699F">
      <w:pPr>
        <w:pStyle w:val="Heading4"/>
        <w:rPr>
          <w:rFonts w:eastAsia="Calibri"/>
        </w:rPr>
      </w:pPr>
      <w:r>
        <w:rPr>
          <w:rFonts w:eastAsia="Calibri"/>
        </w:rPr>
        <w:t>Support S</w:t>
      </w:r>
      <w:r w:rsidR="00622974" w:rsidRPr="00622974">
        <w:rPr>
          <w:rFonts w:eastAsia="Calibri"/>
        </w:rPr>
        <w:t>ervices</w:t>
      </w:r>
      <w:r>
        <w:rPr>
          <w:rFonts w:eastAsia="Calibri"/>
        </w:rPr>
        <w:t xml:space="preserve"> Tailored/Targeted to this G</w:t>
      </w:r>
      <w:r w:rsidR="00622974" w:rsidRPr="00622974">
        <w:rPr>
          <w:rFonts w:eastAsia="Calibri"/>
        </w:rPr>
        <w:t>roup</w:t>
      </w:r>
    </w:p>
    <w:p w:rsidR="00B207DF" w:rsidRPr="008A124F" w:rsidRDefault="00B207DF" w:rsidP="008A124F">
      <w:pPr>
        <w:pStyle w:val="BodyText"/>
        <w:rPr>
          <w:rFonts w:asciiTheme="majorHAnsi" w:eastAsia="Calibri" w:hAnsiTheme="majorHAnsi"/>
          <w:i/>
          <w:szCs w:val="22"/>
        </w:rPr>
      </w:pPr>
      <w:r w:rsidRPr="008A124F">
        <w:rPr>
          <w:rFonts w:asciiTheme="majorHAnsi" w:eastAsia="Calibri" w:hAnsiTheme="majorHAnsi"/>
          <w:i/>
          <w:szCs w:val="22"/>
        </w:rPr>
        <w:t xml:space="preserve">We also want to understand support services that are tailored or targeted to this group. </w:t>
      </w:r>
      <w:r w:rsidR="008A1B9D">
        <w:rPr>
          <w:rFonts w:asciiTheme="majorHAnsi" w:eastAsia="Calibri" w:hAnsiTheme="majorHAnsi"/>
          <w:i/>
          <w:szCs w:val="22"/>
        </w:rPr>
        <w:t>Let’s discuss:</w:t>
      </w:r>
    </w:p>
    <w:p w:rsidR="00622974" w:rsidRPr="008A124F" w:rsidRDefault="00622974"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Career navigation and employment placement</w:t>
      </w:r>
      <w:r w:rsidR="00B207DF" w:rsidRPr="008A124F">
        <w:rPr>
          <w:rFonts w:asciiTheme="majorHAnsi" w:eastAsia="Calibri" w:hAnsiTheme="majorHAnsi"/>
          <w:szCs w:val="22"/>
        </w:rPr>
        <w:t xml:space="preserve"> </w:t>
      </w:r>
    </w:p>
    <w:p w:rsidR="00622974" w:rsidRPr="008A124F" w:rsidRDefault="00622974"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Academic counseling</w:t>
      </w:r>
    </w:p>
    <w:p w:rsidR="00622974" w:rsidRPr="008A124F" w:rsidRDefault="00622974"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Tutoring (</w:t>
      </w:r>
      <w:r w:rsidR="008A124F">
        <w:rPr>
          <w:rFonts w:asciiTheme="majorHAnsi" w:eastAsia="Calibri" w:hAnsiTheme="majorHAnsi"/>
          <w:szCs w:val="22"/>
        </w:rPr>
        <w:t xml:space="preserve">e.g., </w:t>
      </w:r>
      <w:r w:rsidRPr="008A124F">
        <w:rPr>
          <w:rFonts w:asciiTheme="majorHAnsi" w:eastAsia="Calibri" w:hAnsiTheme="majorHAnsi"/>
          <w:szCs w:val="22"/>
        </w:rPr>
        <w:t>individually or by group)</w:t>
      </w:r>
    </w:p>
    <w:p w:rsidR="00E12FD1" w:rsidRPr="008A124F" w:rsidRDefault="00E12FD1"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Communication between support service staff and instructors with respect to participants with basic skill needs</w:t>
      </w:r>
    </w:p>
    <w:p w:rsidR="00622974" w:rsidRPr="00622974" w:rsidRDefault="00622974" w:rsidP="00622974">
      <w:pPr>
        <w:spacing w:after="0" w:line="240" w:lineRule="auto"/>
        <w:ind w:left="360"/>
        <w:contextualSpacing/>
        <w:rPr>
          <w:rFonts w:ascii="Calibri" w:eastAsia="Calibri" w:hAnsi="Calibri"/>
          <w:szCs w:val="22"/>
        </w:rPr>
      </w:pPr>
    </w:p>
    <w:p w:rsidR="00622974" w:rsidRDefault="00622974" w:rsidP="003D699F">
      <w:pPr>
        <w:pStyle w:val="Heading4"/>
        <w:rPr>
          <w:rFonts w:eastAsia="Calibri"/>
        </w:rPr>
      </w:pPr>
      <w:r w:rsidRPr="00622974">
        <w:rPr>
          <w:rFonts w:eastAsia="Calibri"/>
        </w:rPr>
        <w:t>Partnerships</w:t>
      </w:r>
    </w:p>
    <w:p w:rsidR="00B207DF" w:rsidRPr="008A124F" w:rsidRDefault="00B207DF" w:rsidP="008A124F">
      <w:pPr>
        <w:pStyle w:val="BodyText"/>
        <w:rPr>
          <w:rFonts w:asciiTheme="majorHAnsi" w:eastAsia="Calibri" w:hAnsiTheme="majorHAnsi"/>
          <w:i/>
        </w:rPr>
      </w:pPr>
      <w:r w:rsidRPr="008A124F">
        <w:rPr>
          <w:rFonts w:asciiTheme="majorHAnsi" w:eastAsia="Calibri" w:hAnsiTheme="majorHAnsi"/>
          <w:i/>
        </w:rPr>
        <w:t xml:space="preserve">According to the telephone interviews, we understand that </w:t>
      </w:r>
      <w:r w:rsidR="00CE1078">
        <w:rPr>
          <w:rFonts w:asciiTheme="majorHAnsi" w:eastAsia="Calibri" w:hAnsiTheme="majorHAnsi"/>
          <w:i/>
        </w:rPr>
        <w:t xml:space="preserve">your </w:t>
      </w:r>
      <w:r w:rsidRPr="008A124F">
        <w:rPr>
          <w:rFonts w:asciiTheme="majorHAnsi" w:eastAsia="Calibri" w:hAnsiTheme="majorHAnsi"/>
          <w:i/>
        </w:rPr>
        <w:t>partners play the following roles in the HPOG program with respect to services for those with low basic skills</w:t>
      </w:r>
      <w:r w:rsidR="008A124F">
        <w:rPr>
          <w:rFonts w:asciiTheme="majorHAnsi" w:eastAsia="Calibri" w:hAnsiTheme="majorHAnsi"/>
          <w:i/>
        </w:rPr>
        <w:t>:</w:t>
      </w:r>
      <w:r w:rsidRPr="008A124F">
        <w:rPr>
          <w:rFonts w:asciiTheme="majorHAnsi" w:eastAsia="Calibri" w:hAnsiTheme="majorHAnsi"/>
          <w:i/>
        </w:rPr>
        <w:t xml:space="preserve"> [</w:t>
      </w:r>
      <w:r w:rsidR="008A124F" w:rsidRPr="008A124F">
        <w:rPr>
          <w:rFonts w:asciiTheme="majorHAnsi" w:hAnsiTheme="majorHAnsi"/>
          <w:i/>
          <w:color w:val="0070C0"/>
          <w:szCs w:val="22"/>
        </w:rPr>
        <w:t>Pre</w:t>
      </w:r>
      <w:r w:rsidR="008A124F" w:rsidRPr="00D73C12">
        <w:rPr>
          <w:rFonts w:asciiTheme="majorHAnsi" w:hAnsiTheme="majorHAnsi"/>
          <w:i/>
          <w:color w:val="0070C0"/>
        </w:rPr>
        <w:t xml:space="preserve">-fill with information from question </w:t>
      </w:r>
      <w:r w:rsidR="008A124F">
        <w:rPr>
          <w:rFonts w:asciiTheme="majorHAnsi" w:hAnsiTheme="majorHAnsi"/>
          <w:i/>
          <w:color w:val="0070C0"/>
        </w:rPr>
        <w:t xml:space="preserve">2.2 </w:t>
      </w:r>
      <w:r w:rsidR="008A124F" w:rsidRPr="00D73C12">
        <w:rPr>
          <w:rFonts w:asciiTheme="majorHAnsi" w:hAnsiTheme="majorHAnsi"/>
          <w:i/>
          <w:color w:val="0070C0"/>
        </w:rPr>
        <w:t xml:space="preserve">from the telephone interview protocol under </w:t>
      </w:r>
      <w:r w:rsidR="008A124F">
        <w:rPr>
          <w:rFonts w:asciiTheme="majorHAnsi" w:hAnsiTheme="majorHAnsi"/>
          <w:i/>
          <w:color w:val="0070C0"/>
        </w:rPr>
        <w:t>Partnership Characteristics and Roles</w:t>
      </w:r>
      <w:r w:rsidRPr="008A124F">
        <w:rPr>
          <w:rFonts w:asciiTheme="majorHAnsi" w:eastAsia="Calibri" w:hAnsiTheme="majorHAnsi"/>
          <w:i/>
        </w:rPr>
        <w:t>].</w:t>
      </w:r>
      <w:r w:rsidR="008A1B9D">
        <w:rPr>
          <w:rFonts w:asciiTheme="majorHAnsi" w:eastAsia="Calibri" w:hAnsiTheme="majorHAnsi"/>
          <w:i/>
        </w:rPr>
        <w:t xml:space="preserve"> Let’s discuss:</w:t>
      </w:r>
    </w:p>
    <w:p w:rsidR="00622974" w:rsidRPr="008A124F" w:rsidRDefault="00622974"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Roles of other organizations in basic skills instruction</w:t>
      </w:r>
    </w:p>
    <w:p w:rsidR="00CD3514" w:rsidRPr="008A124F" w:rsidRDefault="00CD3514" w:rsidP="0094531C">
      <w:pPr>
        <w:numPr>
          <w:ilvl w:val="0"/>
          <w:numId w:val="38"/>
        </w:numPr>
        <w:spacing w:after="0" w:line="240" w:lineRule="auto"/>
        <w:contextualSpacing/>
        <w:rPr>
          <w:rFonts w:asciiTheme="majorHAnsi" w:eastAsia="Calibri" w:hAnsiTheme="majorHAnsi"/>
          <w:szCs w:val="22"/>
        </w:rPr>
      </w:pPr>
      <w:r w:rsidRPr="008A124F">
        <w:rPr>
          <w:rFonts w:asciiTheme="majorHAnsi" w:eastAsia="Calibri" w:hAnsiTheme="majorHAnsi"/>
          <w:szCs w:val="22"/>
        </w:rPr>
        <w:t>History of the partnership (</w:t>
      </w:r>
      <w:r w:rsidR="008A124F">
        <w:rPr>
          <w:rFonts w:asciiTheme="majorHAnsi" w:eastAsia="Calibri" w:hAnsiTheme="majorHAnsi"/>
          <w:szCs w:val="22"/>
        </w:rPr>
        <w:t xml:space="preserve">e.g., </w:t>
      </w:r>
      <w:r w:rsidRPr="008A124F">
        <w:rPr>
          <w:rFonts w:asciiTheme="majorHAnsi" w:eastAsia="Calibri" w:hAnsiTheme="majorHAnsi"/>
          <w:szCs w:val="22"/>
        </w:rPr>
        <w:t>when it started, how it evolved, etc.)</w:t>
      </w:r>
    </w:p>
    <w:p w:rsidR="00CD3514" w:rsidRPr="008A124F" w:rsidRDefault="00CD3514" w:rsidP="0094531C">
      <w:pPr>
        <w:numPr>
          <w:ilvl w:val="0"/>
          <w:numId w:val="38"/>
        </w:numPr>
        <w:spacing w:after="0" w:line="240" w:lineRule="auto"/>
        <w:contextualSpacing/>
        <w:rPr>
          <w:rFonts w:ascii="Calibri" w:eastAsia="Calibri" w:hAnsi="Calibri"/>
          <w:szCs w:val="22"/>
        </w:rPr>
      </w:pPr>
      <w:r w:rsidRPr="008A124F">
        <w:rPr>
          <w:rFonts w:asciiTheme="majorHAnsi" w:eastAsia="Calibri" w:hAnsiTheme="majorHAnsi"/>
          <w:szCs w:val="22"/>
        </w:rPr>
        <w:t>Communication between [</w:t>
      </w:r>
      <w:r w:rsidR="008A124F" w:rsidRPr="008A124F">
        <w:rPr>
          <w:rFonts w:asciiTheme="majorHAnsi" w:eastAsia="Calibri" w:hAnsiTheme="majorHAnsi"/>
          <w:color w:val="0070C0"/>
          <w:szCs w:val="22"/>
        </w:rPr>
        <w:t>name of local HPOG program</w:t>
      </w:r>
      <w:r w:rsidRPr="008A124F">
        <w:rPr>
          <w:rFonts w:asciiTheme="majorHAnsi" w:eastAsia="Calibri" w:hAnsiTheme="majorHAnsi"/>
          <w:szCs w:val="22"/>
        </w:rPr>
        <w:t>] and partners</w:t>
      </w:r>
    </w:p>
    <w:p w:rsidR="00C34A68" w:rsidRPr="00C34A68" w:rsidRDefault="008C510A" w:rsidP="0094531C">
      <w:pPr>
        <w:numPr>
          <w:ilvl w:val="0"/>
          <w:numId w:val="38"/>
        </w:numPr>
        <w:spacing w:after="0" w:line="240" w:lineRule="auto"/>
        <w:contextualSpacing/>
        <w:rPr>
          <w:rFonts w:ascii="Calibri" w:eastAsia="Calibri" w:hAnsi="Calibri"/>
          <w:szCs w:val="22"/>
        </w:rPr>
      </w:pPr>
      <w:r w:rsidRPr="008A124F">
        <w:rPr>
          <w:rFonts w:asciiTheme="majorHAnsi" w:eastAsia="Calibri" w:hAnsiTheme="majorHAnsi"/>
          <w:szCs w:val="22"/>
        </w:rPr>
        <w:t xml:space="preserve">Extent of </w:t>
      </w:r>
      <w:r w:rsidR="00622974" w:rsidRPr="008A124F">
        <w:rPr>
          <w:rFonts w:asciiTheme="majorHAnsi" w:eastAsia="Calibri" w:hAnsiTheme="majorHAnsi"/>
          <w:szCs w:val="22"/>
        </w:rPr>
        <w:t xml:space="preserve"> negative perceptions of individuals with low basic skills by colleges and employers</w:t>
      </w:r>
    </w:p>
    <w:p w:rsidR="00622974" w:rsidRPr="008A124F" w:rsidRDefault="00C34A68" w:rsidP="00C34A68">
      <w:pPr>
        <w:numPr>
          <w:ilvl w:val="1"/>
          <w:numId w:val="38"/>
        </w:numPr>
        <w:spacing w:after="0" w:line="240" w:lineRule="auto"/>
        <w:contextualSpacing/>
        <w:rPr>
          <w:rFonts w:ascii="Calibri" w:eastAsia="Calibri" w:hAnsi="Calibri"/>
          <w:szCs w:val="22"/>
        </w:rPr>
      </w:pPr>
      <w:r>
        <w:rPr>
          <w:rFonts w:asciiTheme="majorHAnsi" w:eastAsia="Calibri" w:hAnsiTheme="majorHAnsi"/>
          <w:szCs w:val="22"/>
        </w:rPr>
        <w:t>S</w:t>
      </w:r>
      <w:r w:rsidR="008C510A" w:rsidRPr="008A124F">
        <w:rPr>
          <w:rFonts w:asciiTheme="majorHAnsi" w:eastAsia="Calibri" w:hAnsiTheme="majorHAnsi"/>
          <w:szCs w:val="22"/>
        </w:rPr>
        <w:t>trategies to overcome negative perceptions</w:t>
      </w:r>
    </w:p>
    <w:p w:rsidR="002A397D" w:rsidRPr="008A124F" w:rsidRDefault="002A397D" w:rsidP="0094531C">
      <w:pPr>
        <w:numPr>
          <w:ilvl w:val="0"/>
          <w:numId w:val="38"/>
        </w:numPr>
        <w:spacing w:after="0" w:line="240" w:lineRule="auto"/>
        <w:contextualSpacing/>
        <w:rPr>
          <w:rFonts w:ascii="Calibri" w:eastAsia="Calibri" w:hAnsi="Calibri"/>
          <w:szCs w:val="22"/>
        </w:rPr>
      </w:pPr>
      <w:r w:rsidRPr="008A124F">
        <w:rPr>
          <w:rFonts w:asciiTheme="majorHAnsi" w:eastAsia="Calibri" w:hAnsiTheme="majorHAnsi"/>
          <w:szCs w:val="22"/>
        </w:rPr>
        <w:lastRenderedPageBreak/>
        <w:t>What works in the partnership</w:t>
      </w:r>
    </w:p>
    <w:p w:rsidR="002A397D" w:rsidRPr="008A124F" w:rsidRDefault="002A397D" w:rsidP="0094531C">
      <w:pPr>
        <w:numPr>
          <w:ilvl w:val="0"/>
          <w:numId w:val="38"/>
        </w:numPr>
        <w:spacing w:after="0" w:line="240" w:lineRule="auto"/>
        <w:contextualSpacing/>
        <w:rPr>
          <w:rFonts w:ascii="Calibri" w:eastAsia="Calibri" w:hAnsi="Calibri"/>
          <w:szCs w:val="22"/>
        </w:rPr>
      </w:pPr>
      <w:r w:rsidRPr="008A124F">
        <w:rPr>
          <w:rFonts w:asciiTheme="majorHAnsi" w:eastAsia="Calibri" w:hAnsiTheme="majorHAnsi"/>
          <w:szCs w:val="22"/>
        </w:rPr>
        <w:t>Areas for improvement</w:t>
      </w:r>
    </w:p>
    <w:p w:rsidR="00FC3004" w:rsidRPr="00622974" w:rsidRDefault="00FC3004" w:rsidP="00FC3004">
      <w:pPr>
        <w:spacing w:after="0" w:line="240" w:lineRule="auto"/>
        <w:ind w:left="720"/>
        <w:contextualSpacing/>
        <w:rPr>
          <w:rFonts w:ascii="Calibri" w:eastAsia="Calibri" w:hAnsi="Calibri"/>
          <w:szCs w:val="22"/>
        </w:rPr>
      </w:pPr>
    </w:p>
    <w:p w:rsidR="00622974" w:rsidRDefault="00FC3004" w:rsidP="003D699F">
      <w:pPr>
        <w:pStyle w:val="Heading4"/>
        <w:rPr>
          <w:rFonts w:eastAsia="Calibri"/>
        </w:rPr>
      </w:pPr>
      <w:r>
        <w:rPr>
          <w:rFonts w:eastAsia="Calibri"/>
        </w:rPr>
        <w:t>Participant Progress and O</w:t>
      </w:r>
      <w:r w:rsidR="00622974" w:rsidRPr="00622974">
        <w:rPr>
          <w:rFonts w:eastAsia="Calibri"/>
        </w:rPr>
        <w:t>utcomes</w:t>
      </w:r>
    </w:p>
    <w:p w:rsidR="00B207DF" w:rsidRPr="00C34A68" w:rsidRDefault="00B207DF" w:rsidP="00C34A68">
      <w:pPr>
        <w:pStyle w:val="BodyText"/>
        <w:rPr>
          <w:rFonts w:asciiTheme="majorHAnsi" w:eastAsia="Calibri" w:hAnsiTheme="majorHAnsi"/>
          <w:i/>
        </w:rPr>
      </w:pPr>
      <w:r w:rsidRPr="00C34A68">
        <w:rPr>
          <w:rFonts w:asciiTheme="majorHAnsi" w:eastAsia="Calibri" w:hAnsiTheme="majorHAnsi"/>
          <w:i/>
        </w:rPr>
        <w:t xml:space="preserve">Next, we want to understand how you measure progress for your students with low basic skills and how this compares to how you measure progress for other students who are not basic skills students. </w:t>
      </w:r>
    </w:p>
    <w:p w:rsidR="00FC3004" w:rsidRPr="00C34A68" w:rsidRDefault="00C34A68" w:rsidP="0094531C">
      <w:pPr>
        <w:numPr>
          <w:ilvl w:val="0"/>
          <w:numId w:val="38"/>
        </w:numPr>
        <w:spacing w:after="0" w:line="240" w:lineRule="auto"/>
        <w:contextualSpacing/>
        <w:rPr>
          <w:rFonts w:asciiTheme="majorHAnsi" w:eastAsia="Calibri" w:hAnsiTheme="majorHAnsi"/>
          <w:szCs w:val="22"/>
        </w:rPr>
      </w:pPr>
      <w:r w:rsidRPr="00C34A68">
        <w:rPr>
          <w:rFonts w:asciiTheme="majorHAnsi" w:hAnsiTheme="majorHAnsi"/>
          <w:szCs w:val="22"/>
        </w:rPr>
        <w:t xml:space="preserve">Process for measuring progress among </w:t>
      </w:r>
      <w:r w:rsidR="00FC3004" w:rsidRPr="00C34A68">
        <w:rPr>
          <w:rFonts w:asciiTheme="majorHAnsi" w:hAnsiTheme="majorHAnsi"/>
          <w:szCs w:val="22"/>
        </w:rPr>
        <w:t>individuals with low basic skills</w:t>
      </w:r>
    </w:p>
    <w:p w:rsidR="00FC3004" w:rsidRPr="00C34A68" w:rsidRDefault="00C34A68" w:rsidP="0094531C">
      <w:pPr>
        <w:numPr>
          <w:ilvl w:val="0"/>
          <w:numId w:val="38"/>
        </w:numPr>
        <w:spacing w:after="0" w:line="240" w:lineRule="auto"/>
        <w:contextualSpacing/>
        <w:rPr>
          <w:rFonts w:asciiTheme="majorHAnsi" w:eastAsia="Calibri" w:hAnsiTheme="majorHAnsi"/>
          <w:szCs w:val="22"/>
        </w:rPr>
      </w:pPr>
      <w:r w:rsidRPr="00C34A68">
        <w:rPr>
          <w:rFonts w:asciiTheme="majorHAnsi" w:hAnsiTheme="majorHAnsi"/>
          <w:szCs w:val="22"/>
        </w:rPr>
        <w:t>Process for measuring progress among</w:t>
      </w:r>
      <w:r w:rsidR="00FC3004" w:rsidRPr="00C34A68">
        <w:rPr>
          <w:rFonts w:asciiTheme="majorHAnsi" w:hAnsiTheme="majorHAnsi"/>
          <w:szCs w:val="22"/>
        </w:rPr>
        <w:t xml:space="preserve"> current students who are not basic skills students</w:t>
      </w:r>
    </w:p>
    <w:p w:rsidR="00FC3004" w:rsidRPr="00C34A68" w:rsidRDefault="00FC3004" w:rsidP="0094531C">
      <w:pPr>
        <w:pStyle w:val="ListParagraph"/>
        <w:numPr>
          <w:ilvl w:val="0"/>
          <w:numId w:val="38"/>
        </w:numPr>
        <w:rPr>
          <w:rFonts w:asciiTheme="majorHAnsi" w:hAnsiTheme="majorHAnsi"/>
          <w:sz w:val="22"/>
          <w:szCs w:val="22"/>
        </w:rPr>
      </w:pPr>
      <w:r w:rsidRPr="00C34A68">
        <w:rPr>
          <w:rFonts w:asciiTheme="majorHAnsi" w:hAnsiTheme="majorHAnsi"/>
          <w:sz w:val="22"/>
          <w:szCs w:val="22"/>
        </w:rPr>
        <w:t xml:space="preserve">Results to date </w:t>
      </w:r>
      <w:r w:rsidR="00C34A68" w:rsidRPr="00C34A68">
        <w:rPr>
          <w:rFonts w:asciiTheme="majorHAnsi" w:hAnsiTheme="majorHAnsi"/>
          <w:sz w:val="22"/>
          <w:szCs w:val="22"/>
        </w:rPr>
        <w:t xml:space="preserve">(e.g., </w:t>
      </w:r>
      <w:r w:rsidRPr="00C34A68">
        <w:rPr>
          <w:rFonts w:asciiTheme="majorHAnsi" w:hAnsiTheme="majorHAnsi"/>
          <w:sz w:val="22"/>
          <w:szCs w:val="22"/>
        </w:rPr>
        <w:t>evidence on outcomes for those needing basic skills instruction</w:t>
      </w:r>
      <w:r w:rsidR="00C34A68" w:rsidRPr="00C34A68">
        <w:rPr>
          <w:rFonts w:asciiTheme="majorHAnsi" w:hAnsiTheme="majorHAnsi"/>
          <w:sz w:val="22"/>
          <w:szCs w:val="22"/>
        </w:rPr>
        <w:t>)</w:t>
      </w:r>
    </w:p>
    <w:p w:rsidR="00FC3004" w:rsidRDefault="00FC3004" w:rsidP="00622974">
      <w:pPr>
        <w:spacing w:after="0" w:line="240" w:lineRule="auto"/>
        <w:rPr>
          <w:rFonts w:ascii="Calibri" w:eastAsia="Calibri" w:hAnsi="Calibri"/>
          <w:szCs w:val="22"/>
        </w:rPr>
      </w:pPr>
    </w:p>
    <w:p w:rsidR="00622974" w:rsidRDefault="00622974" w:rsidP="003D699F">
      <w:pPr>
        <w:pStyle w:val="Heading4"/>
        <w:rPr>
          <w:rFonts w:eastAsia="Calibri"/>
        </w:rPr>
      </w:pPr>
      <w:r w:rsidRPr="00622974">
        <w:rPr>
          <w:rFonts w:eastAsia="Calibri"/>
        </w:rPr>
        <w:t xml:space="preserve">Lessons </w:t>
      </w:r>
      <w:r w:rsidR="00FC3004">
        <w:rPr>
          <w:rFonts w:eastAsia="Calibri"/>
        </w:rPr>
        <w:t>for the Field</w:t>
      </w:r>
    </w:p>
    <w:p w:rsidR="00B207DF" w:rsidRPr="00C34A68" w:rsidRDefault="00B207DF" w:rsidP="00C34A68">
      <w:pPr>
        <w:pStyle w:val="BodyText"/>
        <w:rPr>
          <w:rFonts w:asciiTheme="majorHAnsi" w:eastAsia="Calibri" w:hAnsiTheme="majorHAnsi"/>
          <w:i/>
        </w:rPr>
      </w:pPr>
      <w:r w:rsidRPr="00C34A68">
        <w:rPr>
          <w:rFonts w:asciiTheme="majorHAnsi" w:eastAsia="Calibri" w:hAnsiTheme="majorHAnsi"/>
          <w:i/>
        </w:rPr>
        <w:t xml:space="preserve">Finally, we would like your general reflections for the purposes of sharing lessons with the field. </w:t>
      </w:r>
    </w:p>
    <w:p w:rsidR="00622974" w:rsidRPr="00C34A68" w:rsidRDefault="00FC3004" w:rsidP="0094531C">
      <w:pPr>
        <w:pStyle w:val="ListParagraph"/>
        <w:numPr>
          <w:ilvl w:val="0"/>
          <w:numId w:val="38"/>
        </w:numPr>
        <w:rPr>
          <w:rFonts w:asciiTheme="majorHAnsi" w:eastAsia="Calibri" w:hAnsiTheme="majorHAnsi"/>
          <w:sz w:val="22"/>
          <w:szCs w:val="22"/>
        </w:rPr>
      </w:pPr>
      <w:r w:rsidRPr="00C34A68">
        <w:rPr>
          <w:rFonts w:asciiTheme="majorHAnsi" w:eastAsia="Calibri" w:hAnsiTheme="majorHAnsi"/>
          <w:sz w:val="22"/>
          <w:szCs w:val="22"/>
        </w:rPr>
        <w:t>Effectiveness of basic skills training approaches</w:t>
      </w:r>
    </w:p>
    <w:p w:rsidR="00FC3004" w:rsidRPr="00C34A68" w:rsidRDefault="00FC3004" w:rsidP="0094531C">
      <w:pPr>
        <w:pStyle w:val="ListParagraph"/>
        <w:numPr>
          <w:ilvl w:val="0"/>
          <w:numId w:val="38"/>
        </w:numPr>
        <w:rPr>
          <w:rFonts w:asciiTheme="majorHAnsi" w:eastAsia="Calibri" w:hAnsiTheme="majorHAnsi"/>
          <w:sz w:val="22"/>
          <w:szCs w:val="22"/>
        </w:rPr>
      </w:pPr>
      <w:r w:rsidRPr="00C34A68">
        <w:rPr>
          <w:rFonts w:asciiTheme="majorHAnsi" w:eastAsia="Calibri" w:hAnsiTheme="majorHAnsi"/>
          <w:sz w:val="22"/>
          <w:szCs w:val="22"/>
        </w:rPr>
        <w:t>Challenges with delivery of basic skills training</w:t>
      </w:r>
    </w:p>
    <w:p w:rsidR="00A41562" w:rsidRPr="00C34A68" w:rsidRDefault="00A41562" w:rsidP="0094531C">
      <w:pPr>
        <w:pStyle w:val="ListParagraph"/>
        <w:numPr>
          <w:ilvl w:val="0"/>
          <w:numId w:val="38"/>
        </w:numPr>
        <w:rPr>
          <w:rFonts w:asciiTheme="majorHAnsi" w:eastAsia="Calibri" w:hAnsiTheme="majorHAnsi"/>
          <w:sz w:val="22"/>
          <w:szCs w:val="22"/>
        </w:rPr>
      </w:pPr>
      <w:r w:rsidRPr="00C34A68">
        <w:rPr>
          <w:rFonts w:asciiTheme="majorHAnsi" w:eastAsia="Calibri" w:hAnsiTheme="majorHAnsi"/>
          <w:sz w:val="22"/>
          <w:szCs w:val="22"/>
        </w:rPr>
        <w:t>Areas for improvement</w:t>
      </w:r>
    </w:p>
    <w:p w:rsidR="00A41562" w:rsidRPr="00C34A68" w:rsidRDefault="00A41562" w:rsidP="0094531C">
      <w:pPr>
        <w:pStyle w:val="ListParagraph"/>
        <w:numPr>
          <w:ilvl w:val="0"/>
          <w:numId w:val="38"/>
        </w:numPr>
        <w:rPr>
          <w:rFonts w:asciiTheme="majorHAnsi" w:eastAsia="Calibri" w:hAnsiTheme="majorHAnsi"/>
          <w:sz w:val="22"/>
          <w:szCs w:val="22"/>
        </w:rPr>
      </w:pPr>
      <w:r w:rsidRPr="00C34A68">
        <w:rPr>
          <w:rFonts w:asciiTheme="majorHAnsi" w:eastAsia="Calibri" w:hAnsiTheme="majorHAnsi"/>
          <w:sz w:val="22"/>
          <w:szCs w:val="22"/>
        </w:rPr>
        <w:t xml:space="preserve">Advice for those designing programs like </w:t>
      </w:r>
      <w:r w:rsidRPr="00C34A68">
        <w:rPr>
          <w:rFonts w:asciiTheme="majorHAnsi" w:hAnsiTheme="majorHAnsi" w:cs="Arial"/>
          <w:i/>
          <w:sz w:val="22"/>
          <w:szCs w:val="22"/>
        </w:rPr>
        <w:t>[</w:t>
      </w:r>
      <w:r w:rsidRPr="00C34A68">
        <w:rPr>
          <w:rFonts w:asciiTheme="majorHAnsi" w:hAnsiTheme="majorHAnsi" w:cs="Arial"/>
          <w:i/>
          <w:color w:val="0070C0"/>
          <w:sz w:val="22"/>
          <w:szCs w:val="22"/>
        </w:rPr>
        <w:t>name of HPOG program</w:t>
      </w:r>
      <w:r w:rsidRPr="00C34A68">
        <w:rPr>
          <w:rFonts w:asciiTheme="majorHAnsi" w:hAnsiTheme="majorHAnsi" w:cs="Arial"/>
          <w:i/>
          <w:sz w:val="22"/>
          <w:szCs w:val="22"/>
        </w:rPr>
        <w:t>]</w:t>
      </w:r>
    </w:p>
    <w:p w:rsidR="00697740" w:rsidRDefault="00697740" w:rsidP="00697740">
      <w:pPr>
        <w:pStyle w:val="ListParagraph"/>
        <w:widowControl w:val="0"/>
        <w:autoSpaceDE w:val="0"/>
        <w:autoSpaceDN w:val="0"/>
        <w:ind w:left="0"/>
        <w:jc w:val="both"/>
        <w:rPr>
          <w:rFonts w:ascii="Calibri" w:eastAsia="Calibri" w:hAnsi="Calibri"/>
          <w:sz w:val="22"/>
          <w:szCs w:val="22"/>
        </w:rPr>
      </w:pPr>
    </w:p>
    <w:p w:rsidR="00C34A68" w:rsidRDefault="00C34A68" w:rsidP="00697740">
      <w:pPr>
        <w:pStyle w:val="ListParagraph"/>
        <w:widowControl w:val="0"/>
        <w:autoSpaceDE w:val="0"/>
        <w:autoSpaceDN w:val="0"/>
        <w:ind w:left="0"/>
        <w:jc w:val="both"/>
        <w:rPr>
          <w:rFonts w:asciiTheme="minorHAnsi" w:hAnsiTheme="minorHAnsi" w:cs="Arial"/>
        </w:rPr>
      </w:pPr>
    </w:p>
    <w:p w:rsidR="007F0F5B" w:rsidRPr="00C34A68" w:rsidRDefault="007F0F5B" w:rsidP="007F0F5B">
      <w:pPr>
        <w:tabs>
          <w:tab w:val="left" w:pos="720"/>
          <w:tab w:val="left" w:pos="1080"/>
          <w:tab w:val="left" w:pos="1800"/>
        </w:tabs>
        <w:rPr>
          <w:rFonts w:asciiTheme="majorHAnsi" w:hAnsiTheme="majorHAnsi" w:cs="Arial"/>
          <w:i/>
          <w:szCs w:val="22"/>
        </w:rPr>
      </w:pPr>
      <w:r w:rsidRPr="00C34A68">
        <w:rPr>
          <w:rFonts w:asciiTheme="majorHAnsi" w:hAnsiTheme="majorHAnsi" w:cs="Arial"/>
          <w:i/>
          <w:szCs w:val="22"/>
        </w:rPr>
        <w:t>Thank you for your time and your thoughtful responses.  Please feel free to contact us if you have additional information you’d like to communicate.</w:t>
      </w:r>
    </w:p>
    <w:p w:rsidR="007F0F5B" w:rsidRPr="00DA2ED6" w:rsidRDefault="007F0F5B" w:rsidP="00697740">
      <w:pPr>
        <w:pStyle w:val="ListParagraph"/>
        <w:widowControl w:val="0"/>
        <w:autoSpaceDE w:val="0"/>
        <w:autoSpaceDN w:val="0"/>
        <w:ind w:left="0"/>
        <w:jc w:val="both"/>
        <w:rPr>
          <w:rFonts w:asciiTheme="minorHAnsi" w:hAnsiTheme="minorHAnsi" w:cs="Arial"/>
        </w:rPr>
      </w:pPr>
    </w:p>
    <w:sectPr w:rsidR="007F0F5B" w:rsidRPr="00DA2ED6" w:rsidSect="00ED17BF">
      <w:footerReference w:type="default" r:id="rId11"/>
      <w:pgSz w:w="12240" w:h="15840" w:code="1"/>
      <w:pgMar w:top="1440" w:right="1440" w:bottom="1440" w:left="1440" w:header="72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E6" w:rsidRDefault="00B778E6" w:rsidP="00D979EA">
      <w:r>
        <w:separator/>
      </w:r>
    </w:p>
  </w:endnote>
  <w:endnote w:type="continuationSeparator" w:id="0">
    <w:p w:rsidR="00B778E6" w:rsidRDefault="00B778E6"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DF" w:rsidRPr="008B5AB9" w:rsidRDefault="00B207DF" w:rsidP="00ED17BF">
    <w:pPr>
      <w:pStyle w:val="Footer"/>
      <w:tabs>
        <w:tab w:val="clear" w:pos="4507"/>
        <w:tab w:val="clear" w:pos="9000"/>
        <w:tab w:val="right" w:pos="9360"/>
      </w:tabs>
    </w:pPr>
    <w:r w:rsidRPr="00967D7C">
      <w:rPr>
        <w:color w:val="DA291C"/>
      </w:rPr>
      <w:t>Abt Associ</w:t>
    </w:r>
    <w:r>
      <w:rPr>
        <w:color w:val="DA291C"/>
      </w:rPr>
      <w:t xml:space="preserve">ates </w:t>
    </w:r>
    <w:r>
      <w:t xml:space="preserve">                                                        </w:t>
    </w:r>
    <w:r w:rsidRPr="0066134E">
      <w:rPr>
        <w:rStyle w:val="PageNumber"/>
        <w:b/>
      </w:rPr>
      <w:tab/>
    </w:r>
    <w:r>
      <w:rPr>
        <w:rStyle w:val="PageNumber"/>
        <w:b/>
      </w:rPr>
      <w:t xml:space="preserve">                                                Basic Skills Training</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A3609">
      <w:rPr>
        <w:rStyle w:val="PageNumber"/>
        <w:b/>
        <w:noProof/>
        <w:color w:val="DA291C"/>
      </w:rPr>
      <w:t>1</w:t>
    </w:r>
    <w:r w:rsidRPr="002064D3">
      <w:rPr>
        <w:rStyle w:val="PageNumber"/>
        <w:b/>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DF" w:rsidRPr="0066134E" w:rsidRDefault="00B207DF" w:rsidP="00E664BB">
    <w:pPr>
      <w:pStyle w:val="Footer"/>
      <w:pBdr>
        <w:top w:val="single" w:sz="12" w:space="1" w:color="7F7F7F" w:themeColor="text1" w:themeTint="80"/>
      </w:pBdr>
    </w:pPr>
    <w:r w:rsidRPr="00967D7C">
      <w:rPr>
        <w:color w:val="DA291C"/>
      </w:rPr>
      <w:t>Abt Associ</w:t>
    </w:r>
    <w:r>
      <w:rPr>
        <w:color w:val="DA291C"/>
      </w:rPr>
      <w:t xml:space="preserve">ates </w:t>
    </w:r>
    <w:r>
      <w:t xml:space="preserve">                                                        </w:t>
    </w:r>
    <w:r w:rsidRPr="0066134E">
      <w:rPr>
        <w:rStyle w:val="PageNumber"/>
        <w:b/>
      </w:rPr>
      <w:tab/>
    </w:r>
    <w:r>
      <w:rPr>
        <w:rStyle w:val="PageNumber"/>
        <w:b/>
      </w:rPr>
      <w:t xml:space="preserve">                                               </w:t>
    </w:r>
    <w:r w:rsidR="00E664BB">
      <w:rPr>
        <w:rStyle w:val="PageNumber"/>
        <w:b/>
      </w:rPr>
      <w:t xml:space="preserve">         </w:t>
    </w:r>
    <w:r>
      <w:rPr>
        <w:rStyle w:val="PageNumber"/>
        <w:b/>
      </w:rPr>
      <w:t xml:space="preserve"> Basic Skills Training</w:t>
    </w:r>
    <w:r>
      <w:rPr>
        <w:rStyle w:val="PageNumber"/>
        <w:rFonts w:cs="Arial"/>
        <w:b/>
      </w:rPr>
      <w:t xml:space="preserve"> ▌</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8D5A0E">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E6" w:rsidRDefault="00B778E6" w:rsidP="00D979EA">
      <w:r>
        <w:separator/>
      </w:r>
    </w:p>
  </w:footnote>
  <w:footnote w:type="continuationSeparator" w:id="0">
    <w:p w:rsidR="00B778E6" w:rsidRDefault="00B778E6"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DF" w:rsidRPr="00607DCB" w:rsidRDefault="007A0A4C" w:rsidP="00ED17BF">
    <w:pPr>
      <w:pStyle w:val="Header"/>
      <w:pBdr>
        <w:bottom w:val="none" w:sz="0" w:space="0" w:color="auto"/>
      </w:pBdr>
      <w:tabs>
        <w:tab w:val="clear" w:pos="4507"/>
        <w:tab w:val="clear" w:pos="9000"/>
        <w:tab w:val="left" w:pos="1392"/>
        <w:tab w:val="right" w:pos="9360"/>
      </w:tabs>
      <w:spacing w:after="0"/>
      <w:rPr>
        <w:b w:val="0"/>
      </w:rPr>
    </w:pPr>
    <w:r>
      <w:rPr>
        <w:b w:val="0"/>
      </w:rPr>
      <w:t>Instrument 4-B</w:t>
    </w:r>
    <w:r w:rsidR="00B207DF" w:rsidRPr="00607DCB">
      <w:rPr>
        <w:b w:val="0"/>
      </w:rPr>
      <w:tab/>
    </w:r>
    <w:r w:rsidR="00B207DF" w:rsidRPr="00607DCB">
      <w:rPr>
        <w:b w:val="0"/>
      </w:rPr>
      <w:tab/>
      <w:t xml:space="preserve">OMB # </w:t>
    </w:r>
    <w:r w:rsidR="00781E7E">
      <w:rPr>
        <w:b w:val="0"/>
      </w:rPr>
      <w:t>0970-0462</w:t>
    </w:r>
  </w:p>
  <w:p w:rsidR="00B207DF" w:rsidRPr="00607DCB" w:rsidRDefault="00B207DF" w:rsidP="00ED17BF">
    <w:pPr>
      <w:pStyle w:val="Header"/>
      <w:tabs>
        <w:tab w:val="clear" w:pos="4507"/>
        <w:tab w:val="clear" w:pos="9000"/>
        <w:tab w:val="right" w:pos="9360"/>
      </w:tabs>
      <w:spacing w:after="0"/>
      <w:rPr>
        <w:b w:val="0"/>
      </w:rPr>
    </w:pPr>
    <w:r w:rsidRPr="00607DCB">
      <w:rPr>
        <w:b w:val="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73"/>
    <w:multiLevelType w:val="hybridMultilevel"/>
    <w:tmpl w:val="0A68ADB6"/>
    <w:lvl w:ilvl="0" w:tplc="0409000F">
      <w:start w:val="1"/>
      <w:numFmt w:val="decimal"/>
      <w:lvlText w:val="%1."/>
      <w:lvlJc w:val="left"/>
      <w:pPr>
        <w:ind w:left="720" w:hanging="360"/>
      </w:pPr>
      <w:rPr>
        <w:rFonts w:hint="default"/>
      </w:rPr>
    </w:lvl>
    <w:lvl w:ilvl="1" w:tplc="CEB231BE">
      <w:start w:val="1"/>
      <w:numFmt w:val="lowerLetter"/>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68F6"/>
    <w:multiLevelType w:val="hybridMultilevel"/>
    <w:tmpl w:val="FDC40E3A"/>
    <w:lvl w:ilvl="0" w:tplc="05F613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F1A32"/>
    <w:multiLevelType w:val="hybridMultilevel"/>
    <w:tmpl w:val="6EF4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0030F"/>
    <w:multiLevelType w:val="hybridMultilevel"/>
    <w:tmpl w:val="1CD2E5B0"/>
    <w:lvl w:ilvl="0" w:tplc="62500C0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E38B0"/>
    <w:multiLevelType w:val="hybridMultilevel"/>
    <w:tmpl w:val="742AEE9C"/>
    <w:lvl w:ilvl="0" w:tplc="592AF9D2">
      <w:start w:val="1"/>
      <w:numFmt w:val="decimal"/>
      <w:lvlText w:val="%1."/>
      <w:lvlJc w:val="left"/>
      <w:pPr>
        <w:ind w:left="360" w:hanging="360"/>
      </w:pPr>
      <w:rPr>
        <w:rFonts w:asciiTheme="majorHAnsi" w:hAnsiTheme="majorHAnsi" w:hint="default"/>
      </w:rPr>
    </w:lvl>
    <w:lvl w:ilvl="1" w:tplc="A70866C0">
      <w:start w:val="1"/>
      <w:numFmt w:val="lowerLetter"/>
      <w:lvlText w:val="%2."/>
      <w:lvlJc w:val="left"/>
      <w:pPr>
        <w:ind w:left="1440" w:hanging="360"/>
      </w:pPr>
      <w:rPr>
        <w:rFonts w:asciiTheme="majorHAnsi" w:hAnsiTheme="maj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F12F4"/>
    <w:multiLevelType w:val="multilevel"/>
    <w:tmpl w:val="870A1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Arial"/>
      </w:rPr>
    </w:lvl>
    <w:lvl w:ilvl="2">
      <w:start w:val="1"/>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FD3B71"/>
    <w:multiLevelType w:val="hybridMultilevel"/>
    <w:tmpl w:val="6C6CE3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886FB8"/>
    <w:multiLevelType w:val="hybridMultilevel"/>
    <w:tmpl w:val="DE0E75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372674"/>
    <w:multiLevelType w:val="hybridMultilevel"/>
    <w:tmpl w:val="C2ACD252"/>
    <w:lvl w:ilvl="0" w:tplc="329C0386">
      <w:start w:val="1"/>
      <w:numFmt w:val="decimal"/>
      <w:lvlText w:val="%1."/>
      <w:lvlJc w:val="left"/>
      <w:pPr>
        <w:ind w:left="360" w:hanging="360"/>
      </w:pPr>
      <w:rPr>
        <w:rFonts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831D49"/>
    <w:multiLevelType w:val="hybridMultilevel"/>
    <w:tmpl w:val="D3FE563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E2714"/>
    <w:multiLevelType w:val="hybridMultilevel"/>
    <w:tmpl w:val="8A4E4472"/>
    <w:lvl w:ilvl="0" w:tplc="57D8566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2CC24120"/>
    <w:multiLevelType w:val="hybridMultilevel"/>
    <w:tmpl w:val="75000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7D2963"/>
    <w:multiLevelType w:val="hybridMultilevel"/>
    <w:tmpl w:val="8362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E1A0C"/>
    <w:multiLevelType w:val="hybridMultilevel"/>
    <w:tmpl w:val="E5327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4D1AF6"/>
    <w:multiLevelType w:val="hybridMultilevel"/>
    <w:tmpl w:val="C6D8DEF0"/>
    <w:lvl w:ilvl="0" w:tplc="37C03318">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9629AD"/>
    <w:multiLevelType w:val="hybridMultilevel"/>
    <w:tmpl w:val="344C938A"/>
    <w:lvl w:ilvl="0" w:tplc="A342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574087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nsid w:val="418A0AF2"/>
    <w:multiLevelType w:val="hybridMultilevel"/>
    <w:tmpl w:val="8B5CC238"/>
    <w:lvl w:ilvl="0" w:tplc="799A6C2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C3B3533"/>
    <w:multiLevelType w:val="hybridMultilevel"/>
    <w:tmpl w:val="F48A16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5C3600"/>
    <w:multiLevelType w:val="hybridMultilevel"/>
    <w:tmpl w:val="5D34F52A"/>
    <w:lvl w:ilvl="0" w:tplc="69C29D7A">
      <w:start w:val="1"/>
      <w:numFmt w:val="decimal"/>
      <w:lvlText w:val="%1."/>
      <w:lvlJc w:val="left"/>
      <w:pPr>
        <w:ind w:left="360" w:hanging="360"/>
      </w:pPr>
      <w:rPr>
        <w:rFonts w:asciiTheme="majorHAnsi" w:hAnsiTheme="majorHAnsi"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2715B3"/>
    <w:multiLevelType w:val="multilevel"/>
    <w:tmpl w:val="1ECCC6A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asciiTheme="minorHAnsi" w:eastAsia="Times New Roman" w:hAnsiTheme="minorHAnsi" w:cs="Arial" w:hint="default"/>
      </w:rPr>
    </w:lvl>
    <w:lvl w:ilvl="2">
      <w:start w:val="2"/>
      <w:numFmt w:val="lowerLetter"/>
      <w:lvlText w:val="%3."/>
      <w:lvlJc w:val="left"/>
      <w:pPr>
        <w:ind w:left="16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52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1620" w:hanging="360"/>
      </w:pPr>
      <w:rPr>
        <w:rFonts w:hint="default"/>
      </w:rPr>
    </w:lvl>
    <w:lvl w:ilvl="8">
      <w:start w:val="1"/>
      <w:numFmt w:val="lowerRoman"/>
      <w:lvlText w:val="%9."/>
      <w:lvlJc w:val="left"/>
      <w:pPr>
        <w:ind w:left="3240" w:hanging="360"/>
      </w:pPr>
      <w:rPr>
        <w:rFonts w:hint="default"/>
      </w:rPr>
    </w:lvl>
  </w:abstractNum>
  <w:abstractNum w:abstractNumId="22">
    <w:nsid w:val="4DA87D47"/>
    <w:multiLevelType w:val="hybridMultilevel"/>
    <w:tmpl w:val="CD90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3711C"/>
    <w:multiLevelType w:val="hybridMultilevel"/>
    <w:tmpl w:val="B6347B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B0007E"/>
    <w:multiLevelType w:val="hybridMultilevel"/>
    <w:tmpl w:val="F48A16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930603"/>
    <w:multiLevelType w:val="hybridMultilevel"/>
    <w:tmpl w:val="9C645292"/>
    <w:lvl w:ilvl="0" w:tplc="480C7A96">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B9224B"/>
    <w:multiLevelType w:val="hybridMultilevel"/>
    <w:tmpl w:val="FE3CFD26"/>
    <w:lvl w:ilvl="0" w:tplc="29CE2B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561AC"/>
    <w:multiLevelType w:val="hybridMultilevel"/>
    <w:tmpl w:val="BF2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BB2321"/>
    <w:multiLevelType w:val="hybridMultilevel"/>
    <w:tmpl w:val="E6865792"/>
    <w:lvl w:ilvl="0" w:tplc="8D407D2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D25C3"/>
    <w:multiLevelType w:val="hybridMultilevel"/>
    <w:tmpl w:val="95E88D2C"/>
    <w:lvl w:ilvl="0" w:tplc="0EEA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7CB44C">
      <w:start w:val="1"/>
      <w:numFmt w:val="lowerLetter"/>
      <w:lvlText w:val="%4."/>
      <w:lvlJc w:val="left"/>
      <w:pPr>
        <w:ind w:left="2880" w:hanging="360"/>
      </w:pPr>
      <w:rPr>
        <w:rFonts w:asciiTheme="minorHAnsi" w:eastAsia="Times New Roman" w:hAnsiTheme="minorHAnsi"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53106"/>
    <w:multiLevelType w:val="hybridMultilevel"/>
    <w:tmpl w:val="E9BC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8B95FDF"/>
    <w:multiLevelType w:val="hybridMultilevel"/>
    <w:tmpl w:val="B980EDF0"/>
    <w:lvl w:ilvl="0" w:tplc="C34CC6A2">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05935"/>
    <w:multiLevelType w:val="hybridMultilevel"/>
    <w:tmpl w:val="FF12FD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4">
    <w:nsid w:val="767C3FB6"/>
    <w:multiLevelType w:val="hybridMultilevel"/>
    <w:tmpl w:val="7DA21464"/>
    <w:lvl w:ilvl="0" w:tplc="945294F2">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6">
    <w:nsid w:val="7DDC3A43"/>
    <w:multiLevelType w:val="hybridMultilevel"/>
    <w:tmpl w:val="94642CB6"/>
    <w:lvl w:ilvl="0" w:tplc="50F67F6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BA8E8510">
      <w:start w:val="3"/>
      <w:numFmt w:val="lowerLetter"/>
      <w:lvlText w:val="%3&gt;"/>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3"/>
  </w:num>
  <w:num w:numId="3">
    <w:abstractNumId w:val="35"/>
  </w:num>
  <w:num w:numId="4">
    <w:abstractNumId w:val="17"/>
  </w:num>
  <w:num w:numId="5">
    <w:abstractNumId w:val="37"/>
  </w:num>
  <w:num w:numId="6">
    <w:abstractNumId w:val="36"/>
  </w:num>
  <w:num w:numId="7">
    <w:abstractNumId w:val="31"/>
  </w:num>
  <w:num w:numId="8">
    <w:abstractNumId w:val="29"/>
  </w:num>
  <w:num w:numId="9">
    <w:abstractNumId w:val="16"/>
  </w:num>
  <w:num w:numId="10">
    <w:abstractNumId w:val="5"/>
  </w:num>
  <w:num w:numId="11">
    <w:abstractNumId w:val="22"/>
  </w:num>
  <w:num w:numId="12">
    <w:abstractNumId w:val="14"/>
  </w:num>
  <w:num w:numId="13">
    <w:abstractNumId w:val="9"/>
  </w:num>
  <w:num w:numId="14">
    <w:abstractNumId w:val="3"/>
  </w:num>
  <w:num w:numId="15">
    <w:abstractNumId w:val="28"/>
  </w:num>
  <w:num w:numId="16">
    <w:abstractNumId w:val="1"/>
  </w:num>
  <w:num w:numId="17">
    <w:abstractNumId w:val="21"/>
  </w:num>
  <w:num w:numId="18">
    <w:abstractNumId w:val="34"/>
  </w:num>
  <w:num w:numId="19">
    <w:abstractNumId w:val="13"/>
  </w:num>
  <w:num w:numId="20">
    <w:abstractNumId w:val="30"/>
  </w:num>
  <w:num w:numId="21">
    <w:abstractNumId w:val="27"/>
  </w:num>
  <w:num w:numId="22">
    <w:abstractNumId w:val="12"/>
  </w:num>
  <w:num w:numId="23">
    <w:abstractNumId w:val="0"/>
  </w:num>
  <w:num w:numId="24">
    <w:abstractNumId w:val="18"/>
  </w:num>
  <w:num w:numId="25">
    <w:abstractNumId w:val="8"/>
  </w:num>
  <w:num w:numId="26">
    <w:abstractNumId w:val="20"/>
  </w:num>
  <w:num w:numId="27">
    <w:abstractNumId w:val="23"/>
  </w:num>
  <w:num w:numId="28">
    <w:abstractNumId w:val="7"/>
  </w:num>
  <w:num w:numId="29">
    <w:abstractNumId w:val="6"/>
  </w:num>
  <w:num w:numId="30">
    <w:abstractNumId w:val="32"/>
  </w:num>
  <w:num w:numId="31">
    <w:abstractNumId w:val="24"/>
  </w:num>
  <w:num w:numId="32">
    <w:abstractNumId w:val="19"/>
  </w:num>
  <w:num w:numId="33">
    <w:abstractNumId w:val="25"/>
  </w:num>
  <w:num w:numId="34">
    <w:abstractNumId w:val="15"/>
  </w:num>
  <w:num w:numId="35">
    <w:abstractNumId w:val="2"/>
  </w:num>
  <w:num w:numId="36">
    <w:abstractNumId w:val="26"/>
  </w:num>
  <w:num w:numId="37">
    <w:abstractNumId w:val="10"/>
  </w:num>
  <w:num w:numId="3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228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ED"/>
    <w:rsid w:val="00003A2C"/>
    <w:rsid w:val="00006B3A"/>
    <w:rsid w:val="000136F3"/>
    <w:rsid w:val="00015E57"/>
    <w:rsid w:val="00016E17"/>
    <w:rsid w:val="0002216E"/>
    <w:rsid w:val="00040E00"/>
    <w:rsid w:val="00046728"/>
    <w:rsid w:val="000525E0"/>
    <w:rsid w:val="00053EEF"/>
    <w:rsid w:val="000543DC"/>
    <w:rsid w:val="00055022"/>
    <w:rsid w:val="0005750B"/>
    <w:rsid w:val="0006045E"/>
    <w:rsid w:val="00062795"/>
    <w:rsid w:val="0006587B"/>
    <w:rsid w:val="00070322"/>
    <w:rsid w:val="000725AC"/>
    <w:rsid w:val="0008238F"/>
    <w:rsid w:val="00082D01"/>
    <w:rsid w:val="00087856"/>
    <w:rsid w:val="000902AA"/>
    <w:rsid w:val="00095D40"/>
    <w:rsid w:val="000A00A2"/>
    <w:rsid w:val="000A1C6D"/>
    <w:rsid w:val="000A7D69"/>
    <w:rsid w:val="000B33D1"/>
    <w:rsid w:val="000C0A39"/>
    <w:rsid w:val="000C232D"/>
    <w:rsid w:val="000C3040"/>
    <w:rsid w:val="000D53F1"/>
    <w:rsid w:val="000D5777"/>
    <w:rsid w:val="000E3570"/>
    <w:rsid w:val="000E6B75"/>
    <w:rsid w:val="000F53F4"/>
    <w:rsid w:val="000F6B03"/>
    <w:rsid w:val="001034D7"/>
    <w:rsid w:val="00104F2A"/>
    <w:rsid w:val="001057E8"/>
    <w:rsid w:val="00107A04"/>
    <w:rsid w:val="0011170B"/>
    <w:rsid w:val="001178CA"/>
    <w:rsid w:val="001307A5"/>
    <w:rsid w:val="00137468"/>
    <w:rsid w:val="00152153"/>
    <w:rsid w:val="00157E04"/>
    <w:rsid w:val="00160657"/>
    <w:rsid w:val="00160B87"/>
    <w:rsid w:val="001677DC"/>
    <w:rsid w:val="00172119"/>
    <w:rsid w:val="001A04CE"/>
    <w:rsid w:val="001A0E0A"/>
    <w:rsid w:val="001A23B5"/>
    <w:rsid w:val="001A403F"/>
    <w:rsid w:val="001A4633"/>
    <w:rsid w:val="001B4509"/>
    <w:rsid w:val="001C0891"/>
    <w:rsid w:val="001C10AF"/>
    <w:rsid w:val="001D4FDD"/>
    <w:rsid w:val="001E2CF1"/>
    <w:rsid w:val="00200E58"/>
    <w:rsid w:val="002064D3"/>
    <w:rsid w:val="002106BF"/>
    <w:rsid w:val="002176B8"/>
    <w:rsid w:val="002216AD"/>
    <w:rsid w:val="00221D99"/>
    <w:rsid w:val="00223A9F"/>
    <w:rsid w:val="0022674D"/>
    <w:rsid w:val="00227977"/>
    <w:rsid w:val="0023449A"/>
    <w:rsid w:val="00235F88"/>
    <w:rsid w:val="00255975"/>
    <w:rsid w:val="002702F7"/>
    <w:rsid w:val="00273EAA"/>
    <w:rsid w:val="00276702"/>
    <w:rsid w:val="0028328D"/>
    <w:rsid w:val="002838F5"/>
    <w:rsid w:val="00285BB6"/>
    <w:rsid w:val="0029491C"/>
    <w:rsid w:val="002A397D"/>
    <w:rsid w:val="002A4078"/>
    <w:rsid w:val="002A5CE0"/>
    <w:rsid w:val="002B2F3C"/>
    <w:rsid w:val="002C32AB"/>
    <w:rsid w:val="002C41F9"/>
    <w:rsid w:val="002C4495"/>
    <w:rsid w:val="002C5AC8"/>
    <w:rsid w:val="002C76AB"/>
    <w:rsid w:val="002D4536"/>
    <w:rsid w:val="002F48C8"/>
    <w:rsid w:val="002F55CE"/>
    <w:rsid w:val="002F76F5"/>
    <w:rsid w:val="00314A8A"/>
    <w:rsid w:val="00324EC2"/>
    <w:rsid w:val="00327533"/>
    <w:rsid w:val="003279F2"/>
    <w:rsid w:val="00333B41"/>
    <w:rsid w:val="00342BA9"/>
    <w:rsid w:val="003455BC"/>
    <w:rsid w:val="00354503"/>
    <w:rsid w:val="003623F0"/>
    <w:rsid w:val="00370164"/>
    <w:rsid w:val="003711CD"/>
    <w:rsid w:val="00372993"/>
    <w:rsid w:val="00380DB1"/>
    <w:rsid w:val="00383BFC"/>
    <w:rsid w:val="00384611"/>
    <w:rsid w:val="00384CA0"/>
    <w:rsid w:val="003870BA"/>
    <w:rsid w:val="00395A89"/>
    <w:rsid w:val="003A0D62"/>
    <w:rsid w:val="003A2FA8"/>
    <w:rsid w:val="003A3403"/>
    <w:rsid w:val="003B119D"/>
    <w:rsid w:val="003B4770"/>
    <w:rsid w:val="003C20BF"/>
    <w:rsid w:val="003D5616"/>
    <w:rsid w:val="003D699F"/>
    <w:rsid w:val="003E666B"/>
    <w:rsid w:val="003F3E19"/>
    <w:rsid w:val="00423092"/>
    <w:rsid w:val="004253E8"/>
    <w:rsid w:val="00427EA9"/>
    <w:rsid w:val="004319BC"/>
    <w:rsid w:val="004350B0"/>
    <w:rsid w:val="00436CE5"/>
    <w:rsid w:val="00461643"/>
    <w:rsid w:val="00467FDD"/>
    <w:rsid w:val="00470AB4"/>
    <w:rsid w:val="00472E16"/>
    <w:rsid w:val="004734DF"/>
    <w:rsid w:val="00482EC5"/>
    <w:rsid w:val="00483476"/>
    <w:rsid w:val="00486943"/>
    <w:rsid w:val="00495B91"/>
    <w:rsid w:val="004A5408"/>
    <w:rsid w:val="004C18DF"/>
    <w:rsid w:val="004C29E5"/>
    <w:rsid w:val="004C2B46"/>
    <w:rsid w:val="004C3C14"/>
    <w:rsid w:val="004C5F52"/>
    <w:rsid w:val="004D4C6D"/>
    <w:rsid w:val="004D59D4"/>
    <w:rsid w:val="004E01A4"/>
    <w:rsid w:val="004F6742"/>
    <w:rsid w:val="004F709B"/>
    <w:rsid w:val="00503049"/>
    <w:rsid w:val="0050651A"/>
    <w:rsid w:val="00507219"/>
    <w:rsid w:val="00534B03"/>
    <w:rsid w:val="00534C33"/>
    <w:rsid w:val="00536DB4"/>
    <w:rsid w:val="0054025D"/>
    <w:rsid w:val="00543BE8"/>
    <w:rsid w:val="0055123E"/>
    <w:rsid w:val="00552332"/>
    <w:rsid w:val="00565924"/>
    <w:rsid w:val="0057047F"/>
    <w:rsid w:val="00574572"/>
    <w:rsid w:val="00585CA4"/>
    <w:rsid w:val="00597948"/>
    <w:rsid w:val="005B021E"/>
    <w:rsid w:val="005B1AC5"/>
    <w:rsid w:val="005B6A25"/>
    <w:rsid w:val="005C4311"/>
    <w:rsid w:val="005C4647"/>
    <w:rsid w:val="005E0CF2"/>
    <w:rsid w:val="005E2AEA"/>
    <w:rsid w:val="005E6796"/>
    <w:rsid w:val="005E6B70"/>
    <w:rsid w:val="00607DCB"/>
    <w:rsid w:val="006122D8"/>
    <w:rsid w:val="0061247A"/>
    <w:rsid w:val="00615938"/>
    <w:rsid w:val="00622974"/>
    <w:rsid w:val="0063014E"/>
    <w:rsid w:val="0065112D"/>
    <w:rsid w:val="0066134E"/>
    <w:rsid w:val="006744D1"/>
    <w:rsid w:val="006778FC"/>
    <w:rsid w:val="006814BB"/>
    <w:rsid w:val="006840EB"/>
    <w:rsid w:val="0069342C"/>
    <w:rsid w:val="00697740"/>
    <w:rsid w:val="006A541C"/>
    <w:rsid w:val="006A5B3B"/>
    <w:rsid w:val="006B1DA6"/>
    <w:rsid w:val="006C7A4C"/>
    <w:rsid w:val="006D406B"/>
    <w:rsid w:val="006E2B32"/>
    <w:rsid w:val="006F2B34"/>
    <w:rsid w:val="006F7A21"/>
    <w:rsid w:val="007057ED"/>
    <w:rsid w:val="0070672F"/>
    <w:rsid w:val="007105A6"/>
    <w:rsid w:val="00715417"/>
    <w:rsid w:val="00716AE3"/>
    <w:rsid w:val="00726DD4"/>
    <w:rsid w:val="00730F56"/>
    <w:rsid w:val="0074045E"/>
    <w:rsid w:val="00744E2C"/>
    <w:rsid w:val="00752119"/>
    <w:rsid w:val="00754408"/>
    <w:rsid w:val="007631C7"/>
    <w:rsid w:val="00763CCC"/>
    <w:rsid w:val="00776C72"/>
    <w:rsid w:val="00781E7E"/>
    <w:rsid w:val="0078258F"/>
    <w:rsid w:val="007846BC"/>
    <w:rsid w:val="00794B6E"/>
    <w:rsid w:val="007969A4"/>
    <w:rsid w:val="00797EDB"/>
    <w:rsid w:val="007A0114"/>
    <w:rsid w:val="007A0A4C"/>
    <w:rsid w:val="007A604D"/>
    <w:rsid w:val="007A623C"/>
    <w:rsid w:val="007B1321"/>
    <w:rsid w:val="007B1904"/>
    <w:rsid w:val="007D6370"/>
    <w:rsid w:val="007E092F"/>
    <w:rsid w:val="007E55AA"/>
    <w:rsid w:val="007E5EC0"/>
    <w:rsid w:val="007F0F5B"/>
    <w:rsid w:val="007F1AED"/>
    <w:rsid w:val="007F4F19"/>
    <w:rsid w:val="0080098A"/>
    <w:rsid w:val="00801761"/>
    <w:rsid w:val="008111EB"/>
    <w:rsid w:val="008130C9"/>
    <w:rsid w:val="00813D02"/>
    <w:rsid w:val="00814833"/>
    <w:rsid w:val="008153B6"/>
    <w:rsid w:val="0082033D"/>
    <w:rsid w:val="008222AD"/>
    <w:rsid w:val="0083104D"/>
    <w:rsid w:val="008349AE"/>
    <w:rsid w:val="00846D77"/>
    <w:rsid w:val="008512DC"/>
    <w:rsid w:val="00852480"/>
    <w:rsid w:val="00856632"/>
    <w:rsid w:val="008576BF"/>
    <w:rsid w:val="00867308"/>
    <w:rsid w:val="00883006"/>
    <w:rsid w:val="00892A6C"/>
    <w:rsid w:val="008A124F"/>
    <w:rsid w:val="008A1B9D"/>
    <w:rsid w:val="008B0543"/>
    <w:rsid w:val="008B5AB9"/>
    <w:rsid w:val="008C0671"/>
    <w:rsid w:val="008C0888"/>
    <w:rsid w:val="008C3505"/>
    <w:rsid w:val="008C510A"/>
    <w:rsid w:val="008C5872"/>
    <w:rsid w:val="008D30EA"/>
    <w:rsid w:val="008D3E7F"/>
    <w:rsid w:val="008D3E89"/>
    <w:rsid w:val="008D55C8"/>
    <w:rsid w:val="008D5A0E"/>
    <w:rsid w:val="008E20DE"/>
    <w:rsid w:val="008F1770"/>
    <w:rsid w:val="008F40D7"/>
    <w:rsid w:val="009013C5"/>
    <w:rsid w:val="009061A4"/>
    <w:rsid w:val="00912E02"/>
    <w:rsid w:val="009305A3"/>
    <w:rsid w:val="00942024"/>
    <w:rsid w:val="00944550"/>
    <w:rsid w:val="0094531C"/>
    <w:rsid w:val="009550AD"/>
    <w:rsid w:val="009565D4"/>
    <w:rsid w:val="00967D7C"/>
    <w:rsid w:val="00977D73"/>
    <w:rsid w:val="0099262A"/>
    <w:rsid w:val="009A05F3"/>
    <w:rsid w:val="009B56DA"/>
    <w:rsid w:val="009C484E"/>
    <w:rsid w:val="009D13BB"/>
    <w:rsid w:val="009D50EB"/>
    <w:rsid w:val="009E32F5"/>
    <w:rsid w:val="009E6279"/>
    <w:rsid w:val="009F2649"/>
    <w:rsid w:val="009F704C"/>
    <w:rsid w:val="009F78F7"/>
    <w:rsid w:val="00A0215D"/>
    <w:rsid w:val="00A06666"/>
    <w:rsid w:val="00A105E0"/>
    <w:rsid w:val="00A21E58"/>
    <w:rsid w:val="00A25B94"/>
    <w:rsid w:val="00A3018B"/>
    <w:rsid w:val="00A3128D"/>
    <w:rsid w:val="00A324EA"/>
    <w:rsid w:val="00A33A46"/>
    <w:rsid w:val="00A41562"/>
    <w:rsid w:val="00A45B43"/>
    <w:rsid w:val="00A4794A"/>
    <w:rsid w:val="00A52A08"/>
    <w:rsid w:val="00A533DE"/>
    <w:rsid w:val="00A53E2B"/>
    <w:rsid w:val="00A56CA0"/>
    <w:rsid w:val="00A63989"/>
    <w:rsid w:val="00A65A04"/>
    <w:rsid w:val="00A817CE"/>
    <w:rsid w:val="00A83A56"/>
    <w:rsid w:val="00A909F1"/>
    <w:rsid w:val="00A928FA"/>
    <w:rsid w:val="00AA5CAD"/>
    <w:rsid w:val="00AA7B0B"/>
    <w:rsid w:val="00AB32CF"/>
    <w:rsid w:val="00AC59EB"/>
    <w:rsid w:val="00AD2235"/>
    <w:rsid w:val="00AD7370"/>
    <w:rsid w:val="00AE1C89"/>
    <w:rsid w:val="00B02599"/>
    <w:rsid w:val="00B14060"/>
    <w:rsid w:val="00B16B3C"/>
    <w:rsid w:val="00B207DF"/>
    <w:rsid w:val="00B25BF8"/>
    <w:rsid w:val="00B25EE3"/>
    <w:rsid w:val="00B269D4"/>
    <w:rsid w:val="00B3357C"/>
    <w:rsid w:val="00B555E3"/>
    <w:rsid w:val="00B61C4A"/>
    <w:rsid w:val="00B61EC9"/>
    <w:rsid w:val="00B66D85"/>
    <w:rsid w:val="00B679AD"/>
    <w:rsid w:val="00B7744A"/>
    <w:rsid w:val="00B778E6"/>
    <w:rsid w:val="00B8227E"/>
    <w:rsid w:val="00B82D4D"/>
    <w:rsid w:val="00B87EE6"/>
    <w:rsid w:val="00B9260A"/>
    <w:rsid w:val="00B96ABD"/>
    <w:rsid w:val="00BA5023"/>
    <w:rsid w:val="00BC7E52"/>
    <w:rsid w:val="00BD10AE"/>
    <w:rsid w:val="00BE0E83"/>
    <w:rsid w:val="00BF18DC"/>
    <w:rsid w:val="00C03F34"/>
    <w:rsid w:val="00C04B4F"/>
    <w:rsid w:val="00C13DE2"/>
    <w:rsid w:val="00C14408"/>
    <w:rsid w:val="00C14776"/>
    <w:rsid w:val="00C17F58"/>
    <w:rsid w:val="00C307E7"/>
    <w:rsid w:val="00C34A68"/>
    <w:rsid w:val="00C34A92"/>
    <w:rsid w:val="00C35829"/>
    <w:rsid w:val="00C370A7"/>
    <w:rsid w:val="00C53A55"/>
    <w:rsid w:val="00C57E90"/>
    <w:rsid w:val="00C62F1C"/>
    <w:rsid w:val="00C6380F"/>
    <w:rsid w:val="00C744A3"/>
    <w:rsid w:val="00C744E5"/>
    <w:rsid w:val="00C81DB5"/>
    <w:rsid w:val="00C900FF"/>
    <w:rsid w:val="00CB3FC8"/>
    <w:rsid w:val="00CB442A"/>
    <w:rsid w:val="00CB7028"/>
    <w:rsid w:val="00CD3514"/>
    <w:rsid w:val="00CD4B2E"/>
    <w:rsid w:val="00CD4DE4"/>
    <w:rsid w:val="00CD6527"/>
    <w:rsid w:val="00CD6B3F"/>
    <w:rsid w:val="00CE1078"/>
    <w:rsid w:val="00CE4094"/>
    <w:rsid w:val="00CF3E63"/>
    <w:rsid w:val="00CF561E"/>
    <w:rsid w:val="00D143BA"/>
    <w:rsid w:val="00D20DD2"/>
    <w:rsid w:val="00D31BC6"/>
    <w:rsid w:val="00D34EEE"/>
    <w:rsid w:val="00D37BAF"/>
    <w:rsid w:val="00D51B1E"/>
    <w:rsid w:val="00D91CB2"/>
    <w:rsid w:val="00D96598"/>
    <w:rsid w:val="00D979EA"/>
    <w:rsid w:val="00DA02B9"/>
    <w:rsid w:val="00DA42EA"/>
    <w:rsid w:val="00DA7FEA"/>
    <w:rsid w:val="00DB269B"/>
    <w:rsid w:val="00DC02B5"/>
    <w:rsid w:val="00DD27D1"/>
    <w:rsid w:val="00DD7090"/>
    <w:rsid w:val="00DE221A"/>
    <w:rsid w:val="00DE2334"/>
    <w:rsid w:val="00DE5C1E"/>
    <w:rsid w:val="00DE7DE5"/>
    <w:rsid w:val="00DF68F0"/>
    <w:rsid w:val="00DF6CDE"/>
    <w:rsid w:val="00E0113D"/>
    <w:rsid w:val="00E039CB"/>
    <w:rsid w:val="00E07A93"/>
    <w:rsid w:val="00E117E5"/>
    <w:rsid w:val="00E12FD1"/>
    <w:rsid w:val="00E1423B"/>
    <w:rsid w:val="00E27362"/>
    <w:rsid w:val="00E317E1"/>
    <w:rsid w:val="00E33231"/>
    <w:rsid w:val="00E34394"/>
    <w:rsid w:val="00E57038"/>
    <w:rsid w:val="00E6186E"/>
    <w:rsid w:val="00E664BB"/>
    <w:rsid w:val="00E72F03"/>
    <w:rsid w:val="00E7429A"/>
    <w:rsid w:val="00E75D89"/>
    <w:rsid w:val="00E84434"/>
    <w:rsid w:val="00EA0512"/>
    <w:rsid w:val="00EB30F5"/>
    <w:rsid w:val="00EB5C8B"/>
    <w:rsid w:val="00EC3CC1"/>
    <w:rsid w:val="00EC47CA"/>
    <w:rsid w:val="00ED17BF"/>
    <w:rsid w:val="00ED263C"/>
    <w:rsid w:val="00ED2A92"/>
    <w:rsid w:val="00ED503D"/>
    <w:rsid w:val="00EE11FD"/>
    <w:rsid w:val="00EE1D07"/>
    <w:rsid w:val="00F13235"/>
    <w:rsid w:val="00F1494E"/>
    <w:rsid w:val="00F23798"/>
    <w:rsid w:val="00F260AC"/>
    <w:rsid w:val="00F26DFB"/>
    <w:rsid w:val="00F27043"/>
    <w:rsid w:val="00F32C54"/>
    <w:rsid w:val="00F32E6E"/>
    <w:rsid w:val="00F357EE"/>
    <w:rsid w:val="00F4263A"/>
    <w:rsid w:val="00F47E96"/>
    <w:rsid w:val="00F50A3A"/>
    <w:rsid w:val="00F62A1E"/>
    <w:rsid w:val="00F64DB9"/>
    <w:rsid w:val="00F65513"/>
    <w:rsid w:val="00F85399"/>
    <w:rsid w:val="00F93183"/>
    <w:rsid w:val="00FA035F"/>
    <w:rsid w:val="00FA3609"/>
    <w:rsid w:val="00FA686C"/>
    <w:rsid w:val="00FA6932"/>
    <w:rsid w:val="00FB0AF5"/>
    <w:rsid w:val="00FB3972"/>
    <w:rsid w:val="00FB70DE"/>
    <w:rsid w:val="00FC2BD1"/>
    <w:rsid w:val="00FC3004"/>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3D699F"/>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CommentTextChar">
    <w:name w:val="Comment Text Char"/>
    <w:basedOn w:val="DefaultParagraphFont"/>
    <w:link w:val="CommentText"/>
    <w:uiPriority w:val="99"/>
    <w:semiHidden/>
    <w:rsid w:val="00FC3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3D699F"/>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327533"/>
    <w:pPr>
      <w:spacing w:after="0" w:line="240" w:lineRule="auto"/>
      <w:ind w:left="720"/>
      <w:contextualSpacing/>
    </w:pPr>
    <w:rPr>
      <w:sz w:val="24"/>
      <w:szCs w:val="24"/>
    </w:rPr>
  </w:style>
  <w:style w:type="paragraph" w:styleId="NoSpacing">
    <w:name w:val="No Spacing"/>
    <w:uiPriority w:val="1"/>
    <w:qFormat/>
    <w:rsid w:val="00327533"/>
    <w:rPr>
      <w:rFonts w:asciiTheme="minorHAnsi" w:eastAsiaTheme="minorHAnsi" w:hAnsiTheme="minorHAnsi" w:cstheme="minorBidi"/>
      <w:sz w:val="22"/>
      <w:szCs w:val="22"/>
    </w:rPr>
  </w:style>
  <w:style w:type="paragraph" w:customStyle="1" w:styleId="aasubnumber">
    <w:name w:val="aa sub number"/>
    <w:basedOn w:val="BodyText"/>
    <w:autoRedefine/>
    <w:qFormat/>
    <w:rsid w:val="00327533"/>
    <w:pPr>
      <w:tabs>
        <w:tab w:val="clear" w:pos="360"/>
        <w:tab w:val="clear" w:pos="720"/>
        <w:tab w:val="clear" w:pos="1080"/>
        <w:tab w:val="clear" w:pos="1440"/>
        <w:tab w:val="clear" w:pos="1800"/>
        <w:tab w:val="clear" w:pos="2160"/>
      </w:tabs>
      <w:spacing w:after="0"/>
      <w:ind w:right="360"/>
    </w:pPr>
    <w:rPr>
      <w:rFonts w:ascii="Calibri" w:eastAsia="Calibri" w:hAnsi="Calibri" w:cs="Calibri"/>
      <w:szCs w:val="22"/>
    </w:rPr>
  </w:style>
  <w:style w:type="character" w:customStyle="1" w:styleId="CommentTextChar">
    <w:name w:val="Comment Text Char"/>
    <w:basedOn w:val="DefaultParagraphFont"/>
    <w:link w:val="CommentText"/>
    <w:uiPriority w:val="99"/>
    <w:semiHidden/>
    <w:rsid w:val="00FC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7-15-2011.dotm</Template>
  <TotalTime>0</TotalTime>
  <Pages>6</Pages>
  <Words>1832</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12054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Nicole Constance</cp:lastModifiedBy>
  <cp:revision>2</cp:revision>
  <cp:lastPrinted>2013-07-05T16:19:00Z</cp:lastPrinted>
  <dcterms:created xsi:type="dcterms:W3CDTF">2016-09-09T18:17:00Z</dcterms:created>
  <dcterms:modified xsi:type="dcterms:W3CDTF">2016-09-09T18:17:00Z</dcterms:modified>
  <cp:category>Templates</cp:category>
</cp:coreProperties>
</file>