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F4" w:rsidRPr="007B72CA" w:rsidRDefault="000D0AF4">
      <w:pPr>
        <w:jc w:val="center"/>
        <w:rPr>
          <w:b/>
        </w:rPr>
      </w:pPr>
      <w:bookmarkStart w:id="0" w:name="_GoBack"/>
      <w:bookmarkEnd w:id="0"/>
      <w:r w:rsidRPr="007B72CA">
        <w:rPr>
          <w:b/>
        </w:rPr>
        <w:t xml:space="preserve">Supporting Statement for Paperwork Reduction Act Submissions </w:t>
      </w:r>
    </w:p>
    <w:p w:rsidR="002D790F" w:rsidRPr="007B72CA" w:rsidRDefault="000E2EFF">
      <w:pPr>
        <w:jc w:val="center"/>
        <w:rPr>
          <w:b/>
        </w:rPr>
      </w:pPr>
      <w:r w:rsidRPr="007B72CA">
        <w:rPr>
          <w:b/>
        </w:rPr>
        <w:t>Extension</w:t>
      </w:r>
      <w:r w:rsidR="002D790F" w:rsidRPr="007B72CA">
        <w:rPr>
          <w:b/>
        </w:rPr>
        <w:t xml:space="preserve"> of existing collection in use with an OMB control number for the </w:t>
      </w:r>
    </w:p>
    <w:p w:rsidR="000D0AF4" w:rsidRPr="007B72CA" w:rsidRDefault="000D0AF4">
      <w:pPr>
        <w:jc w:val="center"/>
        <w:rPr>
          <w:b/>
        </w:rPr>
      </w:pPr>
      <w:r w:rsidRPr="007B72CA">
        <w:rPr>
          <w:b/>
        </w:rPr>
        <w:t xml:space="preserve">Violent Criminal Apprehension Program </w:t>
      </w:r>
      <w:r w:rsidR="00036605" w:rsidRPr="007B72CA">
        <w:rPr>
          <w:b/>
        </w:rPr>
        <w:t>Case Submission Form</w:t>
      </w:r>
      <w:r w:rsidR="002D790F" w:rsidRPr="007B72CA">
        <w:rPr>
          <w:b/>
        </w:rPr>
        <w:t xml:space="preserve"> (FD-676)</w:t>
      </w:r>
    </w:p>
    <w:p w:rsidR="000D0AF4" w:rsidRPr="007B72CA" w:rsidRDefault="000D0AF4">
      <w:pPr>
        <w:jc w:val="center"/>
        <w:rPr>
          <w:b/>
        </w:rPr>
      </w:pPr>
      <w:r w:rsidRPr="007B72CA">
        <w:rPr>
          <w:b/>
        </w:rPr>
        <w:t xml:space="preserve"> OMB# 1110-0011</w:t>
      </w:r>
    </w:p>
    <w:p w:rsidR="000D0AF4" w:rsidRPr="007B72CA" w:rsidRDefault="007C143E">
      <w:pPr>
        <w:jc w:val="center"/>
        <w:rPr>
          <w:b/>
        </w:rPr>
      </w:pPr>
      <w:r>
        <w:rPr>
          <w:b/>
        </w:rPr>
        <w:t>04</w:t>
      </w:r>
      <w:r w:rsidR="008C56C3" w:rsidRPr="007B72CA">
        <w:rPr>
          <w:b/>
        </w:rPr>
        <w:t>/</w:t>
      </w:r>
      <w:r>
        <w:rPr>
          <w:b/>
        </w:rPr>
        <w:t>04</w:t>
      </w:r>
      <w:r w:rsidR="0012291E" w:rsidRPr="007B72CA">
        <w:rPr>
          <w:b/>
        </w:rPr>
        <w:t>/201</w:t>
      </w:r>
      <w:r>
        <w:rPr>
          <w:b/>
        </w:rPr>
        <w:t>9</w:t>
      </w:r>
    </w:p>
    <w:p w:rsidR="009F7A1A" w:rsidRDefault="009F7A1A">
      <w:pPr>
        <w:jc w:val="center"/>
      </w:pPr>
    </w:p>
    <w:p w:rsidR="009F7A1A" w:rsidRDefault="009F7A1A" w:rsidP="009F7A1A">
      <w:r>
        <w:t>Part A. Justification</w:t>
      </w:r>
    </w:p>
    <w:p w:rsidR="000D0AF4" w:rsidRDefault="000D0AF4">
      <w:pPr>
        <w:ind w:firstLine="6480"/>
      </w:pPr>
    </w:p>
    <w:p w:rsidR="002D790F" w:rsidRDefault="002D790F" w:rsidP="002D790F">
      <w:r>
        <w:t xml:space="preserve">1.  Necessity of Information: </w:t>
      </w:r>
    </w:p>
    <w:p w:rsidR="009F7A1A" w:rsidRDefault="009F7A1A"/>
    <w:p w:rsidR="00D50FB7" w:rsidRDefault="00764FD8">
      <w:r>
        <w:t>Title 28, United States Code, Section 534, allows the FBI to acquire, collect, classify, and preserve identification/information, criminal identification, crime, and other records.</w:t>
      </w:r>
      <w:r w:rsidR="007C143E">
        <w:t xml:space="preserve"> </w:t>
      </w:r>
      <w:r>
        <w:t>The FBI permits such exchange of records and information with, and for the official use of, authorized officials of the Federal Government, including the United States Sentencing Commission; the States and cities; and penal and other institutions.</w:t>
      </w:r>
      <w:r w:rsidR="007C143E">
        <w:t xml:space="preserve"> </w:t>
      </w:r>
      <w:r>
        <w:t xml:space="preserve">It is essential that a standard </w:t>
      </w:r>
      <w:r w:rsidR="00D50FB7">
        <w:t xml:space="preserve">reporting </w:t>
      </w:r>
      <w:r>
        <w:t xml:space="preserve">be utilized in order for the </w:t>
      </w:r>
      <w:r w:rsidR="00D50FB7">
        <w:t>Violent Criminal Apprehension Program (ViCAP) Unit, Critical Incident Response Group (CIRG), Federal Bureau of Investigation (FBI) p</w:t>
      </w:r>
      <w:r>
        <w:t>rovide maximum service to all law enforcement and governmental agencies.</w:t>
      </w:r>
      <w:r w:rsidR="007C143E">
        <w:t xml:space="preserve"> </w:t>
      </w:r>
      <w:r w:rsidR="00D50FB7">
        <w:t>The FBI ViCAP provides a centralized repository to collect, classify, analyze, and preserve records on violent crimes, victims, and their offenders.</w:t>
      </w:r>
    </w:p>
    <w:p w:rsidR="00D50FB7" w:rsidRDefault="00D50FB7"/>
    <w:p w:rsidR="007B72CA" w:rsidRDefault="007B72CA" w:rsidP="007B72CA">
      <w:r>
        <w:t xml:space="preserve">A </w:t>
      </w:r>
      <w:r w:rsidR="007C143E">
        <w:t>3-year extension</w:t>
      </w:r>
      <w:r>
        <w:t xml:space="preserve"> of this currently approved collection is requested.</w:t>
      </w:r>
    </w:p>
    <w:p w:rsidR="007B72CA" w:rsidRDefault="007B72CA" w:rsidP="007B72CA"/>
    <w:p w:rsidR="007B72CA" w:rsidRDefault="007B72CA" w:rsidP="007B72CA">
      <w:r>
        <w:t>The</w:t>
      </w:r>
      <w:r w:rsidR="007C143E">
        <w:t>re are no</w:t>
      </w:r>
      <w:r>
        <w:t xml:space="preserve"> revisions </w:t>
      </w:r>
      <w:r w:rsidR="007C143E">
        <w:t>to</w:t>
      </w:r>
      <w:r>
        <w:t xml:space="preserve"> the existing</w:t>
      </w:r>
      <w:r w:rsidR="007C143E">
        <w:t>.</w:t>
      </w:r>
      <w:r>
        <w:t xml:space="preserve"> </w:t>
      </w:r>
    </w:p>
    <w:p w:rsidR="007B72CA" w:rsidRDefault="007B72CA" w:rsidP="007B72CA"/>
    <w:p w:rsidR="002D790F" w:rsidRDefault="002D790F">
      <w:r>
        <w:t>2.  Needs and Uses:</w:t>
      </w:r>
    </w:p>
    <w:p w:rsidR="009F7A1A" w:rsidRDefault="009F7A1A"/>
    <w:p w:rsidR="000D0AF4" w:rsidRDefault="00D50FB7">
      <w:r w:rsidRPr="001973DD">
        <w:t xml:space="preserve">The FBI ViCAP Web </w:t>
      </w:r>
      <w:r w:rsidR="003364DB" w:rsidRPr="001973DD">
        <w:t xml:space="preserve">National Crime Database </w:t>
      </w:r>
      <w:r w:rsidRPr="001973DD">
        <w:t xml:space="preserve">serves the nation as a repository for the </w:t>
      </w:r>
      <w:r w:rsidR="000D0AF4" w:rsidRPr="001973DD">
        <w:t>collection of information related to both solved and unsolved homicides, sexual assaults, missing persons and unidentified human remains.</w:t>
      </w:r>
      <w:r w:rsidR="00BC0D2F" w:rsidRPr="001973DD">
        <w:t xml:space="preserve"> </w:t>
      </w:r>
      <w:r w:rsidR="003364DB" w:rsidRPr="001973DD">
        <w:t xml:space="preserve">Federal, state, local, and tribal government law enforcement agencies charged with the responsibility of investigating violent crimes </w:t>
      </w:r>
      <w:r w:rsidR="00A36CB3" w:rsidRPr="001973DD">
        <w:t xml:space="preserve">are authorized to </w:t>
      </w:r>
      <w:r w:rsidR="00BC0D2F" w:rsidRPr="001973DD">
        <w:t xml:space="preserve">voluntarily </w:t>
      </w:r>
      <w:r w:rsidR="003364DB" w:rsidRPr="001973DD">
        <w:t>enter</w:t>
      </w:r>
      <w:r w:rsidR="00A36CB3" w:rsidRPr="001973DD">
        <w:t xml:space="preserve">, search for, and analyze </w:t>
      </w:r>
      <w:r w:rsidR="003364DB" w:rsidRPr="001973DD">
        <w:t>ViCAP-criteria case information in</w:t>
      </w:r>
      <w:r w:rsidR="00A36CB3" w:rsidRPr="001973DD">
        <w:t xml:space="preserve"> ViCAP Web. </w:t>
      </w:r>
      <w:r w:rsidR="000D0AF4" w:rsidRPr="001973DD">
        <w:t xml:space="preserve">ViCAP Web is the only national database that allows participating law enforcement agencies to make </w:t>
      </w:r>
      <w:r w:rsidR="007C143E" w:rsidRPr="001973DD">
        <w:t>cross-jurisdictional</w:t>
      </w:r>
      <w:r w:rsidR="000D0AF4" w:rsidRPr="001973DD">
        <w:t xml:space="preserve"> matches of significant violent crimes</w:t>
      </w:r>
      <w:r w:rsidR="00D84A2A" w:rsidRPr="001973DD">
        <w:t xml:space="preserve"> using behavioral and investigative data</w:t>
      </w:r>
      <w:r w:rsidR="000D0AF4" w:rsidRPr="001973DD">
        <w:t>, and ViCAP personnel can assist those agencies in the identification and linkage of similar cases based upon factors detailed in the ViCAP Web submissions. ViCAP can also provide analytical support, which includes, but is not limited to: the creation of maps, matrices and timelines, and the use and/or coordination of other resources and databases.</w:t>
      </w:r>
      <w:r w:rsidR="000D0AF4">
        <w:t xml:space="preserve"> </w:t>
      </w:r>
    </w:p>
    <w:p w:rsidR="001973DD" w:rsidRDefault="001973DD"/>
    <w:p w:rsidR="002D790F" w:rsidRDefault="002D790F" w:rsidP="002D790F">
      <w:r>
        <w:t>3.  Use of Technology:</w:t>
      </w:r>
    </w:p>
    <w:p w:rsidR="009F7A1A" w:rsidRDefault="009F7A1A"/>
    <w:p w:rsidR="00A36CB3" w:rsidRDefault="000D0AF4" w:rsidP="00A36CB3">
      <w:r w:rsidRPr="001973DD">
        <w:t>ViCAP Web provides authorized users</w:t>
      </w:r>
      <w:r w:rsidR="001973DD" w:rsidRPr="001973DD">
        <w:t xml:space="preserve"> (from Federal, state, local, and tribal government law enforcement agencies)</w:t>
      </w:r>
      <w:r w:rsidRPr="001973DD">
        <w:t xml:space="preserve"> </w:t>
      </w:r>
      <w:r w:rsidR="00A36CB3" w:rsidRPr="001973DD">
        <w:t xml:space="preserve">activated in ViCAP Web </w:t>
      </w:r>
      <w:r w:rsidRPr="001973DD">
        <w:t xml:space="preserve">with direct, real-time access to the ViCAP Web National Crime Database through </w:t>
      </w:r>
      <w:r w:rsidR="00454E6C">
        <w:t xml:space="preserve">secure </w:t>
      </w:r>
      <w:r w:rsidR="003364DB" w:rsidRPr="001973DD">
        <w:t xml:space="preserve">internet </w:t>
      </w:r>
      <w:r w:rsidRPr="001973DD">
        <w:t xml:space="preserve">connectivity of the </w:t>
      </w:r>
      <w:r w:rsidR="00D84A2A" w:rsidRPr="001973DD">
        <w:t>Law Enforcement Enterprise Portal (LEEP)</w:t>
      </w:r>
      <w:r w:rsidR="001973DD" w:rsidRPr="001973DD">
        <w:t xml:space="preserve"> which is </w:t>
      </w:r>
      <w:r w:rsidRPr="001973DD">
        <w:t>administered by the FBI's Criminal Justice Information Services (CJIS) Division.</w:t>
      </w:r>
      <w:r w:rsidR="007C143E">
        <w:t xml:space="preserve"> </w:t>
      </w:r>
      <w:r w:rsidRPr="001973DD">
        <w:t xml:space="preserve">Users have the ability to </w:t>
      </w:r>
      <w:r w:rsidR="001973DD" w:rsidRPr="001973DD">
        <w:t xml:space="preserve">electronically </w:t>
      </w:r>
      <w:r w:rsidRPr="001973DD">
        <w:t>enter their own case information and retrieve information about other similar cases.</w:t>
      </w:r>
      <w:r w:rsidR="001973DD" w:rsidRPr="001973DD">
        <w:t xml:space="preserve"> </w:t>
      </w:r>
      <w:r w:rsidR="001973DD">
        <w:t>T</w:t>
      </w:r>
      <w:r w:rsidR="001973DD" w:rsidRPr="001973DD">
        <w:t xml:space="preserve">he hardcopy ViCAP Case Submission Form (FD-676) is </w:t>
      </w:r>
      <w:r w:rsidR="001973DD" w:rsidRPr="001973DD">
        <w:lastRenderedPageBreak/>
        <w:t>available</w:t>
      </w:r>
      <w:r w:rsidR="001973DD">
        <w:t xml:space="preserve"> for </w:t>
      </w:r>
      <w:r w:rsidR="001973DD" w:rsidRPr="001973DD">
        <w:t>users not activated in ViCAP Web or those electing to submit case information in a non-electronic format</w:t>
      </w:r>
      <w:r w:rsidR="00454E6C">
        <w:t>.</w:t>
      </w:r>
      <w:r w:rsidR="001973DD" w:rsidRPr="001973DD">
        <w:t xml:space="preserve"> </w:t>
      </w:r>
    </w:p>
    <w:p w:rsidR="000D0AF4" w:rsidRPr="003364DB" w:rsidRDefault="000D0AF4">
      <w:pPr>
        <w:rPr>
          <w:strike/>
        </w:rPr>
      </w:pPr>
    </w:p>
    <w:p w:rsidR="009F7A1A" w:rsidRDefault="009F7A1A" w:rsidP="009F7A1A">
      <w:r>
        <w:t>4.  Efforts to Identify Duplication:</w:t>
      </w:r>
    </w:p>
    <w:p w:rsidR="009F7A1A" w:rsidRDefault="009F7A1A" w:rsidP="009F7A1A"/>
    <w:p w:rsidR="009F7A1A" w:rsidRPr="006541FC" w:rsidRDefault="009F7A1A" w:rsidP="009F7A1A">
      <w:r w:rsidRPr="001973DD">
        <w:t>The FBI is the only federal repository for the data from this information collection.</w:t>
      </w:r>
      <w:r w:rsidR="00630E1D" w:rsidRPr="001973DD">
        <w:t xml:space="preserve"> </w:t>
      </w:r>
      <w:r w:rsidR="006541FC" w:rsidRPr="001973DD">
        <w:t xml:space="preserve">Although the FBI and other law enforcement/criminal justice agencies manage other data collections (like NIBRS and UCR), ViCAP is unique and the data collection is not duplicated elsewhere. </w:t>
      </w:r>
      <w:r w:rsidR="00B85526" w:rsidRPr="001973DD">
        <w:t>ViCAP is designed to collect</w:t>
      </w:r>
      <w:r w:rsidR="006541FC" w:rsidRPr="001973DD">
        <w:t xml:space="preserve"> behavioral and investigative data for specific crime classifications with the intent of comparing the data elements between and among each other to identify similar cases; NIBRS and UCR are </w:t>
      </w:r>
      <w:r w:rsidR="00B85526" w:rsidRPr="001973DD">
        <w:t>designed to collect and analyze reported crime statistics</w:t>
      </w:r>
      <w:r w:rsidR="006541FC" w:rsidRPr="001973DD">
        <w:t xml:space="preserve"> regarding many different criminal offenses.</w:t>
      </w:r>
    </w:p>
    <w:p w:rsidR="009F7A1A" w:rsidRDefault="009F7A1A"/>
    <w:p w:rsidR="009F7A1A" w:rsidRDefault="009F7A1A" w:rsidP="009F7A1A">
      <w:r>
        <w:t>5.   Methods to Minimize Burden on Small Businesses:</w:t>
      </w:r>
    </w:p>
    <w:p w:rsidR="009F7A1A" w:rsidRDefault="009F7A1A"/>
    <w:p w:rsidR="00D50FB7" w:rsidRPr="00E27B0D" w:rsidRDefault="00D50FB7" w:rsidP="00D50FB7">
      <w:pPr>
        <w:rPr>
          <w:strike/>
        </w:rPr>
      </w:pPr>
      <w:r>
        <w:t>This information will have no signif</w:t>
      </w:r>
      <w:r w:rsidR="001973DD">
        <w:t>icant impact on small entities and submission of this collection is voluntary.</w:t>
      </w:r>
    </w:p>
    <w:p w:rsidR="000D0AF4" w:rsidRDefault="000D0AF4"/>
    <w:p w:rsidR="009F7A1A" w:rsidRDefault="009F7A1A" w:rsidP="009F7A1A">
      <w:r>
        <w:t>6.  Consequences of Less Frequent Collection:</w:t>
      </w:r>
    </w:p>
    <w:p w:rsidR="009F7A1A" w:rsidRDefault="009F7A1A"/>
    <w:p w:rsidR="00D50FB7" w:rsidRDefault="000D0AF4" w:rsidP="00D50FB7">
      <w:r>
        <w:t>Data is collected as the crimes occur.</w:t>
      </w:r>
      <w:r w:rsidR="007C143E">
        <w:t xml:space="preserve"> </w:t>
      </w:r>
      <w:r>
        <w:t>Cases not submitted to the database on a timely basis are cases missed when analysis is performed and comparisons are drawn to other cases</w:t>
      </w:r>
      <w:r w:rsidR="00D50FB7">
        <w:t xml:space="preserve"> resulting </w:t>
      </w:r>
      <w:r w:rsidR="006945B5">
        <w:t>in incomplete</w:t>
      </w:r>
      <w:r w:rsidR="00D50FB7">
        <w:t xml:space="preserve"> information available for use by all contributing agencies.</w:t>
      </w:r>
      <w:r w:rsidR="007C143E">
        <w:t xml:space="preserve"> </w:t>
      </w:r>
      <w:r w:rsidR="00D50FB7">
        <w:t>The law enforcement community has an ever-increasing need for timely and accurate data.</w:t>
      </w:r>
      <w:r w:rsidR="007C143E">
        <w:t xml:space="preserve"> </w:t>
      </w:r>
      <w:r w:rsidR="00D50FB7">
        <w:t>Obtaining this violent crime data is vital to ensuring the most efficient timely services to all authorized entities.</w:t>
      </w:r>
    </w:p>
    <w:p w:rsidR="00D50FB7" w:rsidRDefault="00D50FB7"/>
    <w:p w:rsidR="00F80399" w:rsidRDefault="00F80399" w:rsidP="009F7A1A"/>
    <w:p w:rsidR="009F7A1A" w:rsidRDefault="009F7A1A" w:rsidP="009F7A1A">
      <w:r>
        <w:t>7.  Special Circumstances Influencing Collection:</w:t>
      </w:r>
    </w:p>
    <w:p w:rsidR="009F7A1A" w:rsidRDefault="009F7A1A"/>
    <w:p w:rsidR="008C0F32" w:rsidRDefault="008C0F32" w:rsidP="008C0F32">
      <w:r>
        <w:t xml:space="preserve">All ViCAP data are collected and processed from participating agencies, as necessary.  </w:t>
      </w:r>
      <w:r w:rsidR="008D132D">
        <w:t>Participation is voluntary.</w:t>
      </w:r>
      <w:r w:rsidR="007C143E">
        <w:t xml:space="preserve"> </w:t>
      </w:r>
      <w:r>
        <w:t xml:space="preserve">All stored </w:t>
      </w:r>
      <w:r w:rsidR="008D132D">
        <w:t xml:space="preserve">violent crime data </w:t>
      </w:r>
      <w:r>
        <w:t>is inclusive of only that information which has been provided.</w:t>
      </w:r>
    </w:p>
    <w:p w:rsidR="000D0AF4" w:rsidRDefault="000D0AF4"/>
    <w:p w:rsidR="009F7A1A" w:rsidRDefault="009F7A1A" w:rsidP="009F7A1A">
      <w:r>
        <w:t>8.  Public Comments and Consultations:</w:t>
      </w:r>
    </w:p>
    <w:p w:rsidR="009F7A1A" w:rsidRDefault="009F7A1A"/>
    <w:p w:rsidR="00707C23" w:rsidRDefault="001103B7" w:rsidP="001103B7">
      <w:r>
        <w:t>FBI ViCAP has a mechanism in place to elicit and capture feedback from authorized users within the ViCAP Web database, available at all times.</w:t>
      </w:r>
      <w:r w:rsidR="007C143E">
        <w:t xml:space="preserve"> </w:t>
      </w:r>
      <w:r>
        <w:t xml:space="preserve">Additionally, FBI ViCAP meets regularly with the ViCAP National Advisory Board which provides for an open forum to discuss matters of mutual concern, including reporting procedures. </w:t>
      </w:r>
      <w:r w:rsidR="00B67605">
        <w:t>The 30 and 60 day notices were published and the FBI received no comments.</w:t>
      </w:r>
    </w:p>
    <w:p w:rsidR="00B67605" w:rsidRPr="003E251C" w:rsidRDefault="00B67605" w:rsidP="001103B7">
      <w:pPr>
        <w:rPr>
          <w:highlight w:val="yellow"/>
        </w:rPr>
      </w:pPr>
    </w:p>
    <w:p w:rsidR="002D790F" w:rsidRDefault="002D790F" w:rsidP="002D790F">
      <w:r>
        <w:t>9.  Payment of Gift to Claimants:</w:t>
      </w:r>
    </w:p>
    <w:p w:rsidR="009F7A1A" w:rsidRDefault="009F7A1A" w:rsidP="002D790F"/>
    <w:p w:rsidR="002D790F" w:rsidRDefault="002D790F" w:rsidP="002D790F">
      <w:r>
        <w:t>The FBI does not provide any payment or gift to respondents.</w:t>
      </w:r>
    </w:p>
    <w:p w:rsidR="002D790F" w:rsidRDefault="002D790F">
      <w:pPr>
        <w:sectPr w:rsidR="002D790F">
          <w:pgSz w:w="12240" w:h="15840"/>
          <w:pgMar w:top="1440" w:right="1440" w:bottom="1440" w:left="1440" w:header="1440" w:footer="1440" w:gutter="0"/>
          <w:cols w:space="720"/>
          <w:noEndnote/>
        </w:sectPr>
      </w:pPr>
    </w:p>
    <w:p w:rsidR="000D0AF4" w:rsidRDefault="000D0AF4"/>
    <w:p w:rsidR="009F7A1A" w:rsidRDefault="009F7A1A" w:rsidP="009F7A1A">
      <w:r>
        <w:t>10.  Assurance of Confidentiality:</w:t>
      </w:r>
    </w:p>
    <w:p w:rsidR="000D0AF4" w:rsidRDefault="000D0AF4"/>
    <w:p w:rsidR="000D0AF4" w:rsidRDefault="000D0AF4">
      <w:r>
        <w:t>The Attorney General of the United States has exempted the NCAVC system of records from subsections (3), (d), (e) (1), (e) (4), (G) and (H), (F) and (g) of the Privacy Act pursuant to 5 U.S.C.552a (j) (2) and (k) (2).</w:t>
      </w:r>
    </w:p>
    <w:p w:rsidR="00123227" w:rsidRDefault="00123227"/>
    <w:p w:rsidR="009F7A1A" w:rsidRDefault="009F7A1A" w:rsidP="009F7A1A">
      <w:r>
        <w:t>11.  Justification for Sensitive Questions:</w:t>
      </w:r>
    </w:p>
    <w:p w:rsidR="009F7A1A" w:rsidRDefault="009F7A1A"/>
    <w:p w:rsidR="000D0AF4" w:rsidRDefault="000D0AF4">
      <w:r>
        <w:t xml:space="preserve">The VICAP Case Submission Form is a victim-driven system. It captures behavioral information concerning the offenses for murder, sexual assault, missing persons, and unidentified human remains. Identifying information is masked for victims of attempted homicide and sexual assault to agencies other than the submitting agency, </w:t>
      </w:r>
      <w:r w:rsidR="006945B5">
        <w:t>its</w:t>
      </w:r>
      <w:r>
        <w:t xml:space="preserve"> hub agency (if applicable) and FBI ViCAP.  See above, for assurances of confidentiality concerning a case.</w:t>
      </w:r>
      <w:r w:rsidR="007C143E">
        <w:t xml:space="preserve"> </w:t>
      </w:r>
      <w:r>
        <w:t>Consent of deceased victims is not sought for collection of information concerning their homicide.</w:t>
      </w:r>
    </w:p>
    <w:p w:rsidR="000D0AF4" w:rsidRDefault="000D0AF4"/>
    <w:p w:rsidR="009F7A1A" w:rsidRDefault="009F7A1A" w:rsidP="009F7A1A">
      <w:r>
        <w:t>12.  Estimate of Hour Burden:</w:t>
      </w:r>
    </w:p>
    <w:p w:rsidR="009F7A1A" w:rsidRDefault="009F7A1A"/>
    <w:p w:rsidR="000D0AF4" w:rsidRPr="00652C56" w:rsidRDefault="000D0AF4">
      <w:r>
        <w:t xml:space="preserve">It is estimated that approximately </w:t>
      </w:r>
      <w:r w:rsidR="00D84A2A" w:rsidRPr="00652C56">
        <w:t>5</w:t>
      </w:r>
      <w:r w:rsidRPr="00652C56">
        <w:t>,000 respondents will submit one response annually.</w:t>
      </w:r>
      <w:r w:rsidR="00454E6C">
        <w:t xml:space="preserve">  Approximately 85% of the responses are submitted electronically through a secure law enforcement internet portal.</w:t>
      </w:r>
      <w:r w:rsidR="007C143E">
        <w:t xml:space="preserve"> </w:t>
      </w:r>
      <w:r w:rsidR="00454E6C">
        <w:t>The remaining 15% are submitted via a hardcopy case submission form.</w:t>
      </w:r>
      <w:r w:rsidR="007C143E">
        <w:t xml:space="preserve"> </w:t>
      </w:r>
      <w:r w:rsidRPr="00652C56">
        <w:t xml:space="preserve">Each response will require </w:t>
      </w:r>
      <w:r w:rsidR="00123227" w:rsidRPr="00652C56">
        <w:t xml:space="preserve">less than one </w:t>
      </w:r>
      <w:r w:rsidRPr="00652C56">
        <w:t>hour.</w:t>
      </w:r>
      <w:r w:rsidR="007C143E">
        <w:t xml:space="preserve"> </w:t>
      </w:r>
      <w:r w:rsidRPr="00652C56">
        <w:t>This response time estimate is based upon consultations with the ViCAP National Advisory Board and experience with the existing reporting form, the ViCAP C</w:t>
      </w:r>
      <w:r w:rsidR="00036605">
        <w:t>ase Submission Form</w:t>
      </w:r>
      <w:r w:rsidRPr="00652C56">
        <w:t>.</w:t>
      </w:r>
      <w:r w:rsidR="007C143E">
        <w:t xml:space="preserve"> </w:t>
      </w:r>
      <w:r w:rsidRPr="00652C56">
        <w:t xml:space="preserve">The total burden times, based on voluntary submissions, is </w:t>
      </w:r>
      <w:r w:rsidR="00123227" w:rsidRPr="00652C56">
        <w:t>approximately</w:t>
      </w:r>
      <w:r w:rsidRPr="00652C56">
        <w:t xml:space="preserve"> </w:t>
      </w:r>
      <w:r w:rsidR="00D84A2A" w:rsidRPr="00652C56">
        <w:t>5</w:t>
      </w:r>
      <w:r w:rsidRPr="00652C56">
        <w:t>,000 hours annually.</w:t>
      </w:r>
    </w:p>
    <w:p w:rsidR="000D0AF4" w:rsidRDefault="000D0AF4"/>
    <w:p w:rsidR="009F7A1A" w:rsidRPr="00652C56" w:rsidRDefault="009F7A1A" w:rsidP="009F7A1A">
      <w:r w:rsidRPr="00652C56">
        <w:t>13.  Estimate of Cost Burden:</w:t>
      </w:r>
    </w:p>
    <w:p w:rsidR="00123227" w:rsidRPr="00652C56" w:rsidRDefault="00123227" w:rsidP="009F7A1A"/>
    <w:p w:rsidR="00123227" w:rsidRDefault="00123227" w:rsidP="00123227">
      <w:r w:rsidRPr="00652C56">
        <w:t>Respondents will not incur any costs other than their time to respond. Respondents will not incur any capital, start up, or system maintenance costs associated with this information collection.</w:t>
      </w:r>
    </w:p>
    <w:p w:rsidR="009F7A1A" w:rsidRPr="00652C56" w:rsidRDefault="009F7A1A" w:rsidP="009F7A1A"/>
    <w:p w:rsidR="009F7A1A" w:rsidRPr="00652C56" w:rsidRDefault="009F7A1A" w:rsidP="009F7A1A">
      <w:r w:rsidRPr="00652C56">
        <w:t>14.  Estimated Annualized Costs to Federal Government:</w:t>
      </w:r>
    </w:p>
    <w:p w:rsidR="000D0AF4" w:rsidRPr="00652C56" w:rsidRDefault="000D0AF4"/>
    <w:p w:rsidR="000D0AF4" w:rsidRDefault="000D0AF4">
      <w:r w:rsidRPr="00652C56">
        <w:t>ViCAP</w:t>
      </w:r>
      <w:r w:rsidR="00454E6C">
        <w:t xml:space="preserve"> </w:t>
      </w:r>
      <w:r w:rsidRPr="00652C56">
        <w:t>is an evolving program.</w:t>
      </w:r>
      <w:r w:rsidR="007C143E">
        <w:t xml:space="preserve"> </w:t>
      </w:r>
      <w:r w:rsidRPr="00652C56">
        <w:t xml:space="preserve">It is estimated that the </w:t>
      </w:r>
      <w:r w:rsidR="00454E6C">
        <w:t xml:space="preserve">current </w:t>
      </w:r>
      <w:r w:rsidRPr="00652C56">
        <w:t xml:space="preserve">annual cost to the federal government </w:t>
      </w:r>
      <w:r w:rsidR="00454E6C">
        <w:t>for the development and maintenance of ViCAP We</w:t>
      </w:r>
      <w:r w:rsidR="00454E6C" w:rsidRPr="00787193">
        <w:t xml:space="preserve">b </w:t>
      </w:r>
      <w:r w:rsidRPr="00787193">
        <w:t>is $</w:t>
      </w:r>
      <w:r w:rsidR="00811FCF">
        <w:t>1,000,000</w:t>
      </w:r>
      <w:r w:rsidR="00454E6C" w:rsidRPr="00787193">
        <w:t xml:space="preserve"> base c</w:t>
      </w:r>
      <w:r w:rsidR="00454E6C">
        <w:t xml:space="preserve">ost. </w:t>
      </w:r>
      <w:r w:rsidRPr="00652C56">
        <w:t xml:space="preserve">The </w:t>
      </w:r>
      <w:r w:rsidR="00123227" w:rsidRPr="00652C56">
        <w:t xml:space="preserve">reporting </w:t>
      </w:r>
      <w:r w:rsidRPr="00652C56">
        <w:t xml:space="preserve">form will be available electronically to state and local law enforcement through </w:t>
      </w:r>
      <w:r w:rsidR="00454E6C">
        <w:t>LEEP</w:t>
      </w:r>
      <w:r w:rsidRPr="00652C56">
        <w:t>, making printing and distribution costs negligible.</w:t>
      </w:r>
    </w:p>
    <w:p w:rsidR="000D0AF4" w:rsidRDefault="000D0AF4"/>
    <w:p w:rsidR="009F7A1A" w:rsidRDefault="009F7A1A" w:rsidP="009F7A1A">
      <w:r>
        <w:t>15.  Reasons for Change in Burden:</w:t>
      </w:r>
    </w:p>
    <w:p w:rsidR="009F7A1A" w:rsidRDefault="009F7A1A"/>
    <w:p w:rsidR="0012291E" w:rsidRPr="0012291E" w:rsidRDefault="0012291E" w:rsidP="00036605">
      <w:r w:rsidRPr="0012291E">
        <w:t>N/A</w:t>
      </w:r>
    </w:p>
    <w:p w:rsidR="009F7A1A" w:rsidRDefault="000D0AF4" w:rsidP="00036605">
      <w:r>
        <w:tab/>
      </w:r>
    </w:p>
    <w:p w:rsidR="009F7A1A" w:rsidRDefault="009F7A1A" w:rsidP="009F7A1A">
      <w:r>
        <w:t>16.  Plans for Publication:</w:t>
      </w:r>
    </w:p>
    <w:p w:rsidR="009F7A1A" w:rsidRDefault="009F7A1A" w:rsidP="009F7A1A"/>
    <w:p w:rsidR="009F7A1A" w:rsidRDefault="009F7A1A" w:rsidP="009F7A1A">
      <w:r>
        <w:t>There are no plans to publish the information collected.</w:t>
      </w:r>
    </w:p>
    <w:p w:rsidR="007B72CA" w:rsidRDefault="007B72CA" w:rsidP="009F7A1A"/>
    <w:p w:rsidR="009F7A1A" w:rsidRDefault="009F7A1A" w:rsidP="009F7A1A">
      <w:r>
        <w:t xml:space="preserve">17.  </w:t>
      </w:r>
      <w:r w:rsidR="007B72CA">
        <w:t xml:space="preserve">Display of </w:t>
      </w:r>
      <w:r>
        <w:t>Expiration Date:</w:t>
      </w:r>
    </w:p>
    <w:p w:rsidR="009F7A1A" w:rsidRDefault="009F7A1A"/>
    <w:p w:rsidR="0012291E" w:rsidRDefault="00454E6C" w:rsidP="009F7A1A">
      <w:r>
        <w:t xml:space="preserve">ViCAP is seeking </w:t>
      </w:r>
      <w:r w:rsidR="0012291E">
        <w:t>an expiration date of three years, or the current maximum allowable length of extension, whichever is greater.</w:t>
      </w:r>
    </w:p>
    <w:p w:rsidR="00652C56" w:rsidRDefault="00652C56" w:rsidP="009F7A1A"/>
    <w:p w:rsidR="009F7A1A" w:rsidRDefault="009F7A1A" w:rsidP="009F7A1A">
      <w:r>
        <w:t>18.  Exceptions to the Certification Statement:</w:t>
      </w:r>
    </w:p>
    <w:p w:rsidR="000D0AF4" w:rsidRDefault="000D0AF4"/>
    <w:p w:rsidR="000D0AF4" w:rsidRDefault="000D0AF4">
      <w:r>
        <w:t xml:space="preserve">ViCAP does not request an exception to the certification of this information collection.  </w:t>
      </w:r>
    </w:p>
    <w:p w:rsidR="000D0AF4" w:rsidRDefault="000D0AF4"/>
    <w:p w:rsidR="00FC281C" w:rsidRDefault="00FC281C"/>
    <w:p w:rsidR="009F7A1A" w:rsidRDefault="009F7A1A" w:rsidP="009F7A1A">
      <w:r>
        <w:t>Part B.  Statistical Methods</w:t>
      </w:r>
    </w:p>
    <w:p w:rsidR="000D0AF4" w:rsidRDefault="000D0AF4"/>
    <w:p w:rsidR="009F7A1A" w:rsidRDefault="009F7A1A">
      <w:r>
        <w:t>Not applicable.</w:t>
      </w:r>
    </w:p>
    <w:sectPr w:rsidR="009F7A1A" w:rsidSect="000D0AF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AF4"/>
    <w:rsid w:val="0000213D"/>
    <w:rsid w:val="00023135"/>
    <w:rsid w:val="00036605"/>
    <w:rsid w:val="000D0AF4"/>
    <w:rsid w:val="000E2EFF"/>
    <w:rsid w:val="000F300B"/>
    <w:rsid w:val="001103B7"/>
    <w:rsid w:val="0012291E"/>
    <w:rsid w:val="00123227"/>
    <w:rsid w:val="001973DD"/>
    <w:rsid w:val="00207E1D"/>
    <w:rsid w:val="0026461A"/>
    <w:rsid w:val="002919D6"/>
    <w:rsid w:val="002B6898"/>
    <w:rsid w:val="002D1960"/>
    <w:rsid w:val="002D790F"/>
    <w:rsid w:val="003364DB"/>
    <w:rsid w:val="003533E9"/>
    <w:rsid w:val="003B451F"/>
    <w:rsid w:val="003E251C"/>
    <w:rsid w:val="00454E6C"/>
    <w:rsid w:val="00472B8D"/>
    <w:rsid w:val="005E6BB2"/>
    <w:rsid w:val="00630E1D"/>
    <w:rsid w:val="00652C56"/>
    <w:rsid w:val="006541FC"/>
    <w:rsid w:val="006739A4"/>
    <w:rsid w:val="006945B5"/>
    <w:rsid w:val="006C72EB"/>
    <w:rsid w:val="006F0597"/>
    <w:rsid w:val="00707C23"/>
    <w:rsid w:val="00764FD8"/>
    <w:rsid w:val="00787193"/>
    <w:rsid w:val="007916BB"/>
    <w:rsid w:val="007B706E"/>
    <w:rsid w:val="007B72CA"/>
    <w:rsid w:val="007C143E"/>
    <w:rsid w:val="007E6BC6"/>
    <w:rsid w:val="00811FCF"/>
    <w:rsid w:val="008C0F32"/>
    <w:rsid w:val="008C56C3"/>
    <w:rsid w:val="008D132D"/>
    <w:rsid w:val="00941F90"/>
    <w:rsid w:val="00943199"/>
    <w:rsid w:val="00944806"/>
    <w:rsid w:val="009975B8"/>
    <w:rsid w:val="009B3557"/>
    <w:rsid w:val="009D61EC"/>
    <w:rsid w:val="009F7A1A"/>
    <w:rsid w:val="00A35E2A"/>
    <w:rsid w:val="00A36CB3"/>
    <w:rsid w:val="00A57D83"/>
    <w:rsid w:val="00B67605"/>
    <w:rsid w:val="00B85526"/>
    <w:rsid w:val="00BC0D2F"/>
    <w:rsid w:val="00C92467"/>
    <w:rsid w:val="00CB4576"/>
    <w:rsid w:val="00D26458"/>
    <w:rsid w:val="00D50FB7"/>
    <w:rsid w:val="00D84A2A"/>
    <w:rsid w:val="00DF7D86"/>
    <w:rsid w:val="00E27B0D"/>
    <w:rsid w:val="00EE5600"/>
    <w:rsid w:val="00F027CC"/>
    <w:rsid w:val="00F06120"/>
    <w:rsid w:val="00F80399"/>
    <w:rsid w:val="00F907AF"/>
    <w:rsid w:val="00FC281C"/>
    <w:rsid w:val="00FE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B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7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B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691">
      <w:bodyDiv w:val="1"/>
      <w:marLeft w:val="0"/>
      <w:marRight w:val="0"/>
      <w:marTop w:val="0"/>
      <w:marBottom w:val="0"/>
      <w:divBdr>
        <w:top w:val="none" w:sz="0" w:space="0" w:color="auto"/>
        <w:left w:val="none" w:sz="0" w:space="0" w:color="auto"/>
        <w:bottom w:val="none" w:sz="0" w:space="0" w:color="auto"/>
        <w:right w:val="none" w:sz="0" w:space="0" w:color="auto"/>
      </w:divBdr>
    </w:div>
    <w:div w:id="237329038">
      <w:bodyDiv w:val="1"/>
      <w:marLeft w:val="0"/>
      <w:marRight w:val="0"/>
      <w:marTop w:val="0"/>
      <w:marBottom w:val="0"/>
      <w:divBdr>
        <w:top w:val="none" w:sz="0" w:space="0" w:color="auto"/>
        <w:left w:val="none" w:sz="0" w:space="0" w:color="auto"/>
        <w:bottom w:val="none" w:sz="0" w:space="0" w:color="auto"/>
        <w:right w:val="none" w:sz="0" w:space="0" w:color="auto"/>
      </w:divBdr>
    </w:div>
    <w:div w:id="482166880">
      <w:bodyDiv w:val="1"/>
      <w:marLeft w:val="0"/>
      <w:marRight w:val="0"/>
      <w:marTop w:val="0"/>
      <w:marBottom w:val="0"/>
      <w:divBdr>
        <w:top w:val="none" w:sz="0" w:space="0" w:color="auto"/>
        <w:left w:val="none" w:sz="0" w:space="0" w:color="auto"/>
        <w:bottom w:val="none" w:sz="0" w:space="0" w:color="auto"/>
        <w:right w:val="none" w:sz="0" w:space="0" w:color="auto"/>
      </w:divBdr>
    </w:div>
    <w:div w:id="903612461">
      <w:bodyDiv w:val="1"/>
      <w:marLeft w:val="0"/>
      <w:marRight w:val="0"/>
      <w:marTop w:val="0"/>
      <w:marBottom w:val="0"/>
      <w:divBdr>
        <w:top w:val="none" w:sz="0" w:space="0" w:color="auto"/>
        <w:left w:val="none" w:sz="0" w:space="0" w:color="auto"/>
        <w:bottom w:val="none" w:sz="0" w:space="0" w:color="auto"/>
        <w:right w:val="none" w:sz="0" w:space="0" w:color="auto"/>
      </w:divBdr>
    </w:div>
    <w:div w:id="1021124504">
      <w:bodyDiv w:val="1"/>
      <w:marLeft w:val="0"/>
      <w:marRight w:val="0"/>
      <w:marTop w:val="0"/>
      <w:marBottom w:val="0"/>
      <w:divBdr>
        <w:top w:val="none" w:sz="0" w:space="0" w:color="auto"/>
        <w:left w:val="none" w:sz="0" w:space="0" w:color="auto"/>
        <w:bottom w:val="none" w:sz="0" w:space="0" w:color="auto"/>
        <w:right w:val="none" w:sz="0" w:space="0" w:color="auto"/>
      </w:divBdr>
    </w:div>
    <w:div w:id="1343893074">
      <w:bodyDiv w:val="1"/>
      <w:marLeft w:val="0"/>
      <w:marRight w:val="0"/>
      <w:marTop w:val="0"/>
      <w:marBottom w:val="0"/>
      <w:divBdr>
        <w:top w:val="none" w:sz="0" w:space="0" w:color="auto"/>
        <w:left w:val="none" w:sz="0" w:space="0" w:color="auto"/>
        <w:bottom w:val="none" w:sz="0" w:space="0" w:color="auto"/>
        <w:right w:val="none" w:sz="0" w:space="0" w:color="auto"/>
      </w:divBdr>
    </w:div>
    <w:div w:id="1499148270">
      <w:bodyDiv w:val="1"/>
      <w:marLeft w:val="0"/>
      <w:marRight w:val="0"/>
      <w:marTop w:val="0"/>
      <w:marBottom w:val="0"/>
      <w:divBdr>
        <w:top w:val="none" w:sz="0" w:space="0" w:color="auto"/>
        <w:left w:val="none" w:sz="0" w:space="0" w:color="auto"/>
        <w:bottom w:val="none" w:sz="0" w:space="0" w:color="auto"/>
        <w:right w:val="none" w:sz="0" w:space="0" w:color="auto"/>
      </w:divBdr>
    </w:div>
    <w:div w:id="1654137691">
      <w:bodyDiv w:val="1"/>
      <w:marLeft w:val="0"/>
      <w:marRight w:val="0"/>
      <w:marTop w:val="0"/>
      <w:marBottom w:val="0"/>
      <w:divBdr>
        <w:top w:val="none" w:sz="0" w:space="0" w:color="auto"/>
        <w:left w:val="none" w:sz="0" w:space="0" w:color="auto"/>
        <w:bottom w:val="none" w:sz="0" w:space="0" w:color="auto"/>
        <w:right w:val="none" w:sz="0" w:space="0" w:color="auto"/>
      </w:divBdr>
    </w:div>
    <w:div w:id="1823424417">
      <w:bodyDiv w:val="1"/>
      <w:marLeft w:val="0"/>
      <w:marRight w:val="0"/>
      <w:marTop w:val="0"/>
      <w:marBottom w:val="0"/>
      <w:divBdr>
        <w:top w:val="none" w:sz="0" w:space="0" w:color="auto"/>
        <w:left w:val="none" w:sz="0" w:space="0" w:color="auto"/>
        <w:bottom w:val="none" w:sz="0" w:space="0" w:color="auto"/>
        <w:right w:val="none" w:sz="0" w:space="0" w:color="auto"/>
      </w:divBdr>
    </w:div>
    <w:div w:id="20362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ldmarcolini</dc:creator>
  <cp:lastModifiedBy>SYSTEM</cp:lastModifiedBy>
  <cp:revision>2</cp:revision>
  <cp:lastPrinted>2011-01-06T12:02:00Z</cp:lastPrinted>
  <dcterms:created xsi:type="dcterms:W3CDTF">2019-06-18T11:36:00Z</dcterms:created>
  <dcterms:modified xsi:type="dcterms:W3CDTF">2019-06-18T11:36:00Z</dcterms:modified>
</cp:coreProperties>
</file>