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F7" w:rsidRDefault="00D760F7">
      <w:pPr>
        <w:widowControl/>
        <w:tabs>
          <w:tab w:val="center" w:pos="4680"/>
        </w:tabs>
        <w:jc w:val="center"/>
        <w:rPr>
          <w:rFonts w:ascii="Times New Roman" w:hAnsi="Times New Roman"/>
        </w:rPr>
      </w:pPr>
      <w:r>
        <w:rPr>
          <w:rFonts w:ascii="Times New Roman" w:hAnsi="Times New Roman"/>
        </w:rPr>
        <w:t>SUPPORTING STATEMENT</w:t>
      </w:r>
    </w:p>
    <w:p w:rsidR="00D760F7" w:rsidRDefault="00D760F7">
      <w:pPr>
        <w:widowControl/>
        <w:tabs>
          <w:tab w:val="center" w:pos="4680"/>
        </w:tabs>
        <w:jc w:val="center"/>
        <w:rPr>
          <w:rFonts w:ascii="Times New Roman" w:hAnsi="Times New Roman"/>
        </w:rPr>
      </w:pPr>
      <w:r>
        <w:rPr>
          <w:rFonts w:ascii="Times New Roman" w:hAnsi="Times New Roman"/>
        </w:rPr>
        <w:t>COUNTRY EXPOSURE REPORT</w:t>
      </w:r>
    </w:p>
    <w:p w:rsidR="00D760F7" w:rsidRDefault="00D760F7">
      <w:pPr>
        <w:widowControl/>
        <w:tabs>
          <w:tab w:val="center" w:pos="4680"/>
        </w:tabs>
        <w:jc w:val="center"/>
        <w:rPr>
          <w:rFonts w:ascii="Times New Roman" w:hAnsi="Times New Roman"/>
        </w:rPr>
      </w:pPr>
      <w:r>
        <w:rPr>
          <w:rFonts w:ascii="Times New Roman" w:hAnsi="Times New Roman"/>
        </w:rPr>
        <w:t>(OMB No. 3064</w:t>
      </w:r>
      <w:r>
        <w:rPr>
          <w:rFonts w:ascii="Times New Roman" w:hAnsi="Times New Roman"/>
        </w:rPr>
        <w:noBreakHyphen/>
        <w:t>0017)</w:t>
      </w:r>
    </w:p>
    <w:p w:rsidR="00D760F7" w:rsidRDefault="00D760F7">
      <w:pPr>
        <w:widowControl/>
        <w:tabs>
          <w:tab w:val="center" w:pos="4680"/>
        </w:tabs>
        <w:jc w:val="center"/>
        <w:rPr>
          <w:rFonts w:ascii="Times New Roman" w:hAnsi="Times New Roman"/>
        </w:rPr>
      </w:pPr>
    </w:p>
    <w:p w:rsidR="00D760F7" w:rsidRDefault="00D760F7">
      <w:pPr>
        <w:widowControl/>
        <w:tabs>
          <w:tab w:val="center" w:pos="4680"/>
        </w:tabs>
        <w:jc w:val="center"/>
        <w:rPr>
          <w:rFonts w:ascii="Times New Roman" w:hAnsi="Times New Roman"/>
          <w:u w:val="single"/>
        </w:rPr>
      </w:pPr>
    </w:p>
    <w:p w:rsidR="00D760F7" w:rsidRDefault="00D760F7">
      <w:pPr>
        <w:pStyle w:val="Footer"/>
        <w:widowControl/>
        <w:tabs>
          <w:tab w:val="clear" w:pos="4320"/>
          <w:tab w:val="clear" w:pos="8640"/>
          <w:tab w:val="center" w:pos="4680"/>
        </w:tabs>
        <w:rPr>
          <w:rFonts w:ascii="Times New Roman" w:hAnsi="Times New Roman"/>
          <w:u w:val="single"/>
        </w:rPr>
      </w:pPr>
      <w:r>
        <w:rPr>
          <w:rFonts w:ascii="Times New Roman" w:hAnsi="Times New Roman"/>
          <w:u w:val="single"/>
        </w:rPr>
        <w:t>INTRODUCTION</w:t>
      </w:r>
    </w:p>
    <w:p w:rsidR="00D760F7" w:rsidRDefault="00D760F7">
      <w:pPr>
        <w:pStyle w:val="Footer"/>
        <w:widowControl/>
        <w:tabs>
          <w:tab w:val="clear" w:pos="4320"/>
          <w:tab w:val="clear" w:pos="8640"/>
        </w:tabs>
        <w:rPr>
          <w:rFonts w:ascii="Times New Roman" w:hAnsi="Times New Roman"/>
        </w:rPr>
      </w:pPr>
    </w:p>
    <w:p w:rsidR="00D760F7" w:rsidRDefault="003C2993" w:rsidP="00E72A2C">
      <w:pPr>
        <w:widowControl/>
        <w:rPr>
          <w:rFonts w:ascii="Times New Roman" w:hAnsi="Times New Roman"/>
        </w:rPr>
      </w:pPr>
      <w:r>
        <w:rPr>
          <w:rFonts w:ascii="Times New Roman" w:hAnsi="Times New Roman"/>
        </w:rPr>
        <w:t>Under the auspices of the Federal Financial Institutions Examination Council (FFIEC), t</w:t>
      </w:r>
      <w:r w:rsidR="00D760F7">
        <w:rPr>
          <w:rFonts w:ascii="Times New Roman" w:hAnsi="Times New Roman"/>
        </w:rPr>
        <w:t>he FDIC is requesting OMB approval to exten</w:t>
      </w:r>
      <w:r w:rsidR="00403A17">
        <w:rPr>
          <w:rFonts w:ascii="Times New Roman" w:hAnsi="Times New Roman"/>
        </w:rPr>
        <w:t>d</w:t>
      </w:r>
      <w:r w:rsidR="00586F7D">
        <w:rPr>
          <w:rFonts w:ascii="Times New Roman" w:hAnsi="Times New Roman"/>
        </w:rPr>
        <w:t xml:space="preserve"> for three years</w:t>
      </w:r>
      <w:r w:rsidR="00403A17">
        <w:rPr>
          <w:rFonts w:ascii="Times New Roman" w:hAnsi="Times New Roman"/>
        </w:rPr>
        <w:t>, with revision</w:t>
      </w:r>
      <w:r>
        <w:rPr>
          <w:rFonts w:ascii="Times New Roman" w:hAnsi="Times New Roman"/>
        </w:rPr>
        <w:t>,</w:t>
      </w:r>
      <w:r w:rsidR="00A726C3">
        <w:rPr>
          <w:rFonts w:ascii="Times New Roman" w:hAnsi="Times New Roman"/>
        </w:rPr>
        <w:t xml:space="preserve"> the qua</w:t>
      </w:r>
      <w:r w:rsidR="00D760F7">
        <w:rPr>
          <w:rFonts w:ascii="Times New Roman" w:hAnsi="Times New Roman"/>
        </w:rPr>
        <w:t xml:space="preserve">rterly Country Exposure Report </w:t>
      </w:r>
      <w:r>
        <w:rPr>
          <w:rFonts w:ascii="Times New Roman" w:hAnsi="Times New Roman"/>
        </w:rPr>
        <w:t>(</w:t>
      </w:r>
      <w:r w:rsidR="00D760F7">
        <w:rPr>
          <w:rFonts w:ascii="Times New Roman" w:hAnsi="Times New Roman"/>
        </w:rPr>
        <w:t>form FFIEC 009</w:t>
      </w:r>
      <w:r>
        <w:rPr>
          <w:rFonts w:ascii="Times New Roman" w:hAnsi="Times New Roman"/>
        </w:rPr>
        <w:t>)</w:t>
      </w:r>
      <w:r w:rsidR="00D760F7">
        <w:rPr>
          <w:rFonts w:ascii="Times New Roman" w:hAnsi="Times New Roman"/>
        </w:rPr>
        <w:t xml:space="preserve"> and the Country Exposure Information Report </w:t>
      </w:r>
      <w:r>
        <w:rPr>
          <w:rFonts w:ascii="Times New Roman" w:hAnsi="Times New Roman"/>
        </w:rPr>
        <w:t xml:space="preserve">(form </w:t>
      </w:r>
      <w:r w:rsidR="00D760F7">
        <w:rPr>
          <w:rFonts w:ascii="Times New Roman" w:hAnsi="Times New Roman"/>
        </w:rPr>
        <w:t>FFIEC</w:t>
      </w:r>
      <w:r w:rsidR="00586F7D">
        <w:rPr>
          <w:rFonts w:ascii="Times New Roman" w:hAnsi="Times New Roman"/>
        </w:rPr>
        <w:t> </w:t>
      </w:r>
      <w:r w:rsidR="00D760F7">
        <w:rPr>
          <w:rFonts w:ascii="Times New Roman" w:hAnsi="Times New Roman"/>
        </w:rPr>
        <w:t>009a</w:t>
      </w:r>
      <w:r>
        <w:rPr>
          <w:rFonts w:ascii="Times New Roman" w:hAnsi="Times New Roman"/>
        </w:rPr>
        <w:t>)</w:t>
      </w:r>
      <w:r w:rsidR="00D760F7">
        <w:rPr>
          <w:rFonts w:ascii="Times New Roman" w:hAnsi="Times New Roman"/>
        </w:rPr>
        <w:t>.  These reports provide information regarding the amounts and composition</w:t>
      </w:r>
      <w:r w:rsidR="009C1697">
        <w:rPr>
          <w:rFonts w:ascii="Times New Roman" w:hAnsi="Times New Roman"/>
        </w:rPr>
        <w:t>, by country,</w:t>
      </w:r>
      <w:r w:rsidR="00D760F7">
        <w:rPr>
          <w:rFonts w:ascii="Times New Roman" w:hAnsi="Times New Roman"/>
        </w:rPr>
        <w:t xml:space="preserve"> of the </w:t>
      </w:r>
      <w:r w:rsidR="009C1697" w:rsidRPr="009C1697">
        <w:rPr>
          <w:rFonts w:ascii="Times New Roman" w:hAnsi="Times New Roman"/>
        </w:rPr>
        <w:t>foreign country exposures</w:t>
      </w:r>
      <w:r w:rsidR="00D760F7">
        <w:rPr>
          <w:rFonts w:ascii="Times New Roman" w:hAnsi="Times New Roman"/>
        </w:rPr>
        <w:t xml:space="preserve"> </w:t>
      </w:r>
      <w:r w:rsidR="009C1697">
        <w:rPr>
          <w:rFonts w:ascii="Times New Roman" w:hAnsi="Times New Roman"/>
        </w:rPr>
        <w:t>of</w:t>
      </w:r>
      <w:r w:rsidR="00D760F7">
        <w:rPr>
          <w:rFonts w:ascii="Times New Roman" w:hAnsi="Times New Roman"/>
        </w:rPr>
        <w:t xml:space="preserve"> U.S. banking institution</w:t>
      </w:r>
      <w:r w:rsidR="00C77C87">
        <w:rPr>
          <w:rFonts w:ascii="Times New Roman" w:hAnsi="Times New Roman"/>
        </w:rPr>
        <w:t>s</w:t>
      </w:r>
      <w:r w:rsidR="00D760F7">
        <w:rPr>
          <w:rFonts w:ascii="Times New Roman" w:hAnsi="Times New Roman"/>
        </w:rPr>
        <w:t>.</w:t>
      </w:r>
      <w:r w:rsidR="00A726C3">
        <w:rPr>
          <w:rFonts w:ascii="Times New Roman" w:hAnsi="Times New Roman"/>
        </w:rPr>
        <w:t xml:space="preserve">  The Federal Reserve Board (FRB) and the Office of the Comptroller of the Currency (OCC) are also submitting this revision for OMB review for the banking institutions under their supervision.</w:t>
      </w:r>
    </w:p>
    <w:p w:rsidR="00D760F7" w:rsidRDefault="00D760F7" w:rsidP="00E72A2C">
      <w:pPr>
        <w:widowControl/>
        <w:rPr>
          <w:rFonts w:ascii="Times New Roman" w:hAnsi="Times New Roman"/>
        </w:rPr>
      </w:pPr>
    </w:p>
    <w:p w:rsidR="00143033" w:rsidRDefault="00D760F7" w:rsidP="00E72A2C">
      <w:pPr>
        <w:widowControl/>
        <w:rPr>
          <w:rFonts w:ascii="Times New Roman" w:hAnsi="Times New Roman"/>
        </w:rPr>
      </w:pPr>
      <w:r>
        <w:rPr>
          <w:rFonts w:ascii="Times New Roman" w:hAnsi="Times New Roman"/>
        </w:rPr>
        <w:t>Th</w:t>
      </w:r>
      <w:r w:rsidR="00403A17">
        <w:rPr>
          <w:rFonts w:ascii="Times New Roman" w:hAnsi="Times New Roman"/>
        </w:rPr>
        <w:t>is</w:t>
      </w:r>
      <w:r>
        <w:rPr>
          <w:rFonts w:ascii="Times New Roman" w:hAnsi="Times New Roman"/>
        </w:rPr>
        <w:t xml:space="preserve"> reporting </w:t>
      </w:r>
      <w:r w:rsidR="00A726C3">
        <w:rPr>
          <w:rFonts w:ascii="Times New Roman" w:hAnsi="Times New Roman"/>
        </w:rPr>
        <w:t xml:space="preserve">and disclosure </w:t>
      </w:r>
      <w:r>
        <w:rPr>
          <w:rFonts w:ascii="Times New Roman" w:hAnsi="Times New Roman"/>
        </w:rPr>
        <w:t xml:space="preserve">requirement is </w:t>
      </w:r>
      <w:r w:rsidR="003C2993">
        <w:rPr>
          <w:rFonts w:ascii="Times New Roman" w:hAnsi="Times New Roman"/>
        </w:rPr>
        <w:t>authorized</w:t>
      </w:r>
      <w:r>
        <w:rPr>
          <w:rFonts w:ascii="Times New Roman" w:hAnsi="Times New Roman"/>
        </w:rPr>
        <w:t xml:space="preserve"> by </w:t>
      </w:r>
      <w:r w:rsidR="002904A3">
        <w:rPr>
          <w:rFonts w:ascii="Times New Roman" w:hAnsi="Times New Roman"/>
        </w:rPr>
        <w:t>Section</w:t>
      </w:r>
      <w:r w:rsidR="00C77C87">
        <w:rPr>
          <w:rFonts w:ascii="Times New Roman" w:hAnsi="Times New Roman"/>
        </w:rPr>
        <w:t>s</w:t>
      </w:r>
      <w:r w:rsidR="002904A3">
        <w:rPr>
          <w:rFonts w:ascii="Times New Roman" w:hAnsi="Times New Roman"/>
        </w:rPr>
        <w:t xml:space="preserve"> 7 and 10 of the Federal Deposit Insurance Act (</w:t>
      </w:r>
      <w:r w:rsidR="002904A3" w:rsidRPr="002904A3">
        <w:rPr>
          <w:rFonts w:ascii="Times New Roman" w:hAnsi="Times New Roman"/>
        </w:rPr>
        <w:t>12 U.S.C. 1817 and 1820</w:t>
      </w:r>
      <w:r w:rsidR="002904A3">
        <w:rPr>
          <w:rFonts w:ascii="Times New Roman" w:hAnsi="Times New Roman"/>
        </w:rPr>
        <w:t>) and</w:t>
      </w:r>
      <w:r w:rsidR="002904A3" w:rsidRPr="002904A3">
        <w:rPr>
          <w:rFonts w:ascii="Times New Roman" w:hAnsi="Times New Roman"/>
        </w:rPr>
        <w:t xml:space="preserve"> </w:t>
      </w:r>
      <w:r w:rsidR="003C2993">
        <w:rPr>
          <w:rFonts w:ascii="Times New Roman" w:hAnsi="Times New Roman"/>
        </w:rPr>
        <w:t>S</w:t>
      </w:r>
      <w:r>
        <w:rPr>
          <w:rFonts w:ascii="Times New Roman" w:hAnsi="Times New Roman"/>
        </w:rPr>
        <w:t>ection</w:t>
      </w:r>
      <w:r w:rsidR="00A726C3">
        <w:rPr>
          <w:rFonts w:ascii="Times New Roman" w:hAnsi="Times New Roman"/>
        </w:rPr>
        <w:t>s</w:t>
      </w:r>
      <w:r>
        <w:rPr>
          <w:rFonts w:ascii="Times New Roman" w:hAnsi="Times New Roman"/>
        </w:rPr>
        <w:t xml:space="preserve"> 907(a) </w:t>
      </w:r>
      <w:r w:rsidR="00A726C3">
        <w:rPr>
          <w:rFonts w:ascii="Times New Roman" w:hAnsi="Times New Roman"/>
        </w:rPr>
        <w:t xml:space="preserve">and (b) </w:t>
      </w:r>
      <w:r>
        <w:rPr>
          <w:rFonts w:ascii="Times New Roman" w:hAnsi="Times New Roman"/>
        </w:rPr>
        <w:t>of the International Lending Supervision Act</w:t>
      </w:r>
      <w:r w:rsidR="00A726C3">
        <w:rPr>
          <w:rFonts w:ascii="Times New Roman" w:hAnsi="Times New Roman"/>
        </w:rPr>
        <w:t xml:space="preserve"> of 1983</w:t>
      </w:r>
      <w:r w:rsidR="002904A3">
        <w:rPr>
          <w:rFonts w:ascii="Times New Roman" w:hAnsi="Times New Roman"/>
        </w:rPr>
        <w:t xml:space="preserve"> (12 U.S.C. 390</w:t>
      </w:r>
      <w:r w:rsidR="00C77C87">
        <w:rPr>
          <w:rFonts w:ascii="Times New Roman" w:hAnsi="Times New Roman"/>
        </w:rPr>
        <w:t>6</w:t>
      </w:r>
      <w:r w:rsidR="002904A3">
        <w:rPr>
          <w:rFonts w:ascii="Times New Roman" w:hAnsi="Times New Roman"/>
        </w:rPr>
        <w:t>(a) and (b))</w:t>
      </w:r>
      <w:r>
        <w:rPr>
          <w:rFonts w:ascii="Times New Roman" w:hAnsi="Times New Roman"/>
        </w:rPr>
        <w:t xml:space="preserve">, </w:t>
      </w:r>
      <w:r w:rsidR="00F15CCD">
        <w:rPr>
          <w:rFonts w:ascii="Times New Roman" w:hAnsi="Times New Roman"/>
        </w:rPr>
        <w:t xml:space="preserve">as implemented by </w:t>
      </w:r>
      <w:r w:rsidR="00C77C87">
        <w:rPr>
          <w:rFonts w:ascii="Times New Roman" w:hAnsi="Times New Roman"/>
        </w:rPr>
        <w:t xml:space="preserve">Section 347.305 of the </w:t>
      </w:r>
      <w:r w:rsidR="00F15CCD">
        <w:rPr>
          <w:rFonts w:ascii="Times New Roman" w:hAnsi="Times New Roman"/>
        </w:rPr>
        <w:t>FDIC</w:t>
      </w:r>
      <w:r w:rsidR="00C77C87">
        <w:rPr>
          <w:rFonts w:ascii="Times New Roman" w:hAnsi="Times New Roman"/>
        </w:rPr>
        <w:t>’s</w:t>
      </w:r>
      <w:r w:rsidR="00F15CCD">
        <w:rPr>
          <w:rFonts w:ascii="Times New Roman" w:hAnsi="Times New Roman"/>
        </w:rPr>
        <w:t xml:space="preserve"> regulation</w:t>
      </w:r>
      <w:r w:rsidR="00E42F4A">
        <w:rPr>
          <w:rFonts w:ascii="Times New Roman" w:hAnsi="Times New Roman"/>
        </w:rPr>
        <w:t>s</w:t>
      </w:r>
      <w:r w:rsidR="00F15CCD">
        <w:rPr>
          <w:rFonts w:ascii="Times New Roman" w:hAnsi="Times New Roman"/>
        </w:rPr>
        <w:t xml:space="preserve"> </w:t>
      </w:r>
      <w:r w:rsidR="00C77C87">
        <w:rPr>
          <w:rFonts w:ascii="Times New Roman" w:hAnsi="Times New Roman"/>
        </w:rPr>
        <w:t>(</w:t>
      </w:r>
      <w:r w:rsidR="00F15CCD">
        <w:rPr>
          <w:rFonts w:ascii="Times New Roman" w:hAnsi="Times New Roman"/>
        </w:rPr>
        <w:t>12 CFR 347.305</w:t>
      </w:r>
      <w:r w:rsidR="00C77C87">
        <w:rPr>
          <w:rFonts w:ascii="Times New Roman" w:hAnsi="Times New Roman"/>
        </w:rPr>
        <w:t>)</w:t>
      </w:r>
      <w:r w:rsidR="00F15CCD">
        <w:rPr>
          <w:rFonts w:ascii="Times New Roman" w:hAnsi="Times New Roman"/>
        </w:rPr>
        <w:t xml:space="preserve">, </w:t>
      </w:r>
      <w:r>
        <w:rPr>
          <w:rFonts w:ascii="Times New Roman" w:hAnsi="Times New Roman"/>
        </w:rPr>
        <w:t>which require</w:t>
      </w:r>
      <w:r w:rsidR="00E42F4A">
        <w:rPr>
          <w:rFonts w:ascii="Times New Roman" w:hAnsi="Times New Roman"/>
        </w:rPr>
        <w:t>s</w:t>
      </w:r>
      <w:r>
        <w:rPr>
          <w:rFonts w:ascii="Times New Roman" w:hAnsi="Times New Roman"/>
        </w:rPr>
        <w:t xml:space="preserve"> </w:t>
      </w:r>
      <w:r w:rsidR="00C77C87">
        <w:rPr>
          <w:rFonts w:ascii="Times New Roman" w:hAnsi="Times New Roman"/>
        </w:rPr>
        <w:t>FDIC-supervised banking institutions</w:t>
      </w:r>
      <w:r>
        <w:rPr>
          <w:rFonts w:ascii="Times New Roman" w:hAnsi="Times New Roman"/>
        </w:rPr>
        <w:t xml:space="preserve"> to submit quarterly reports to the FDIC</w:t>
      </w:r>
      <w:r w:rsidR="00A726C3">
        <w:rPr>
          <w:rFonts w:ascii="Times New Roman" w:hAnsi="Times New Roman"/>
        </w:rPr>
        <w:t xml:space="preserve"> and to disclose to the public material country exposures</w:t>
      </w:r>
      <w:r>
        <w:rPr>
          <w:rFonts w:ascii="Times New Roman" w:hAnsi="Times New Roman"/>
        </w:rPr>
        <w:t>.</w:t>
      </w:r>
    </w:p>
    <w:p w:rsidR="00143033" w:rsidRDefault="00143033" w:rsidP="00E72A2C">
      <w:pPr>
        <w:widowControl/>
        <w:rPr>
          <w:rFonts w:ascii="Times New Roman" w:hAnsi="Times New Roman"/>
        </w:rPr>
      </w:pPr>
    </w:p>
    <w:p w:rsidR="00130C0F" w:rsidRDefault="00C974AF" w:rsidP="00130C0F">
      <w:pPr>
        <w:widowControl/>
        <w:rPr>
          <w:rFonts w:ascii="Times New Roman" w:hAnsi="Times New Roman"/>
        </w:rPr>
      </w:pPr>
      <w:r w:rsidRPr="00C974AF">
        <w:rPr>
          <w:rFonts w:ascii="Times New Roman" w:hAnsi="Times New Roman"/>
        </w:rPr>
        <w:t xml:space="preserve">The </w:t>
      </w:r>
      <w:r>
        <w:rPr>
          <w:rFonts w:ascii="Times New Roman" w:hAnsi="Times New Roman"/>
        </w:rPr>
        <w:t xml:space="preserve">federal banking </w:t>
      </w:r>
      <w:r w:rsidRPr="00C974AF">
        <w:rPr>
          <w:rFonts w:ascii="Times New Roman" w:hAnsi="Times New Roman"/>
        </w:rPr>
        <w:t xml:space="preserve">agencies </w:t>
      </w:r>
      <w:r>
        <w:rPr>
          <w:rFonts w:ascii="Times New Roman" w:hAnsi="Times New Roman"/>
        </w:rPr>
        <w:t xml:space="preserve">are </w:t>
      </w:r>
      <w:r w:rsidRPr="00C974AF">
        <w:rPr>
          <w:rFonts w:ascii="Times New Roman" w:hAnsi="Times New Roman"/>
        </w:rPr>
        <w:t>propos</w:t>
      </w:r>
      <w:r>
        <w:rPr>
          <w:rFonts w:ascii="Times New Roman" w:hAnsi="Times New Roman"/>
        </w:rPr>
        <w:t xml:space="preserve">ing </w:t>
      </w:r>
      <w:r w:rsidRPr="00C974AF">
        <w:rPr>
          <w:rFonts w:ascii="Times New Roman" w:hAnsi="Times New Roman"/>
        </w:rPr>
        <w:t>to modify the</w:t>
      </w:r>
      <w:r>
        <w:rPr>
          <w:rFonts w:ascii="Times New Roman" w:hAnsi="Times New Roman"/>
        </w:rPr>
        <w:t xml:space="preserve"> country exposure reporting requirements </w:t>
      </w:r>
      <w:r w:rsidRPr="00C974AF">
        <w:rPr>
          <w:rFonts w:ascii="Times New Roman" w:hAnsi="Times New Roman"/>
        </w:rPr>
        <w:t xml:space="preserve">effective September 30, 2016, to (1) have institutions provide their Legal Entity Identifier (LEI) on </w:t>
      </w:r>
      <w:r>
        <w:rPr>
          <w:rFonts w:ascii="Times New Roman" w:hAnsi="Times New Roman"/>
        </w:rPr>
        <w:t>the FFIEC 009 and FFIEC 009a</w:t>
      </w:r>
      <w:r w:rsidRPr="00C974AF">
        <w:rPr>
          <w:rFonts w:ascii="Times New Roman" w:hAnsi="Times New Roman"/>
        </w:rPr>
        <w:t xml:space="preserve"> reporting forms, only if they already have </w:t>
      </w:r>
      <w:r>
        <w:rPr>
          <w:rFonts w:ascii="Times New Roman" w:hAnsi="Times New Roman"/>
        </w:rPr>
        <w:t>an LEI</w:t>
      </w:r>
      <w:r w:rsidRPr="00C974AF">
        <w:rPr>
          <w:rFonts w:ascii="Times New Roman" w:hAnsi="Times New Roman"/>
        </w:rPr>
        <w:t xml:space="preserve">, and (2) add Intermediate Holding Companies (IHCs) to the </w:t>
      </w:r>
      <w:r w:rsidR="00453D95">
        <w:rPr>
          <w:rFonts w:ascii="Times New Roman" w:hAnsi="Times New Roman"/>
        </w:rPr>
        <w:t>FR</w:t>
      </w:r>
      <w:r w:rsidRPr="00C974AF">
        <w:rPr>
          <w:rFonts w:ascii="Times New Roman" w:hAnsi="Times New Roman"/>
        </w:rPr>
        <w:t>B</w:t>
      </w:r>
      <w:r w:rsidR="0085709F">
        <w:rPr>
          <w:rFonts w:ascii="Times New Roman" w:hAnsi="Times New Roman"/>
        </w:rPr>
        <w:t>’</w:t>
      </w:r>
      <w:r w:rsidRPr="00C974AF">
        <w:rPr>
          <w:rFonts w:ascii="Times New Roman" w:hAnsi="Times New Roman"/>
        </w:rPr>
        <w:t>s respondent panel.</w:t>
      </w:r>
      <w:r>
        <w:rPr>
          <w:rFonts w:ascii="Times New Roman" w:hAnsi="Times New Roman"/>
        </w:rPr>
        <w:t xml:space="preserve">  This latter proposed revision is not applicable to the FDIC or to FDIC-supervised institutions.  The agencies are not proposing to revise the country exposure information required to be reported on</w:t>
      </w:r>
      <w:r w:rsidR="002C010A">
        <w:rPr>
          <w:rFonts w:ascii="Times New Roman" w:hAnsi="Times New Roman"/>
        </w:rPr>
        <w:t xml:space="preserve"> the FFIEC 009 or the FFIEC 009a reporting forms.</w:t>
      </w:r>
      <w:r>
        <w:rPr>
          <w:rFonts w:ascii="Times New Roman" w:hAnsi="Times New Roman"/>
        </w:rPr>
        <w:t xml:space="preserve"> </w:t>
      </w:r>
    </w:p>
    <w:p w:rsidR="00130C0F" w:rsidRDefault="00130C0F" w:rsidP="00130C0F">
      <w:pPr>
        <w:widowControl/>
        <w:rPr>
          <w:rFonts w:ascii="Times New Roman" w:hAnsi="Times New Roman"/>
        </w:rPr>
      </w:pPr>
    </w:p>
    <w:p w:rsidR="00E2611C" w:rsidRDefault="00E2611C"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A.</w:t>
      </w:r>
      <w:r w:rsidR="000F5677">
        <w:rPr>
          <w:rFonts w:ascii="Times New Roman" w:hAnsi="Times New Roman"/>
        </w:rPr>
        <w:t xml:space="preserve">  </w:t>
      </w:r>
      <w:r>
        <w:rPr>
          <w:rFonts w:ascii="Times New Roman" w:hAnsi="Times New Roman"/>
          <w:u w:val="single"/>
        </w:rPr>
        <w:t>JUSTIFICATION</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1.</w:t>
      </w:r>
      <w:r w:rsidR="000F5677">
        <w:rPr>
          <w:rFonts w:ascii="Times New Roman" w:hAnsi="Times New Roman"/>
        </w:rPr>
        <w:t xml:space="preserve">  </w:t>
      </w:r>
      <w:r>
        <w:rPr>
          <w:rFonts w:ascii="Times New Roman" w:hAnsi="Times New Roman"/>
          <w:u w:val="single"/>
        </w:rPr>
        <w:t>Circumstances and Need</w:t>
      </w:r>
    </w:p>
    <w:p w:rsidR="00D760F7" w:rsidRDefault="00D760F7" w:rsidP="00E72A2C">
      <w:pPr>
        <w:widowControl/>
        <w:rPr>
          <w:rFonts w:ascii="Times New Roman" w:hAnsi="Times New Roman"/>
        </w:rPr>
      </w:pPr>
    </w:p>
    <w:p w:rsidR="00D760F7" w:rsidRDefault="00D760F7" w:rsidP="009F34AF">
      <w:pPr>
        <w:widowControl/>
        <w:rPr>
          <w:rFonts w:ascii="Times New Roman" w:hAnsi="Times New Roman"/>
        </w:rPr>
      </w:pPr>
      <w:r>
        <w:rPr>
          <w:rFonts w:ascii="Times New Roman" w:hAnsi="Times New Roman"/>
        </w:rPr>
        <w:t xml:space="preserve">Pursuant to Section 907 of the International Lending Supervision Act of 1983 (12 U.S.C. 3906), banking institutions must report at least quarterly the amount and composition of their </w:t>
      </w:r>
      <w:r w:rsidR="00D52994">
        <w:rPr>
          <w:rFonts w:ascii="Times New Roman" w:hAnsi="Times New Roman"/>
        </w:rPr>
        <w:t>foreign country exposures</w:t>
      </w:r>
      <w:r>
        <w:rPr>
          <w:rFonts w:ascii="Times New Roman" w:hAnsi="Times New Roman"/>
        </w:rPr>
        <w:t xml:space="preserve">.  This information is crucial in determining (and monitoring) the soundness of the reporting </w:t>
      </w:r>
      <w:r w:rsidR="00D52994">
        <w:rPr>
          <w:rFonts w:ascii="Times New Roman" w:hAnsi="Times New Roman"/>
        </w:rPr>
        <w:t>institution</w:t>
      </w:r>
      <w:r>
        <w:rPr>
          <w:rFonts w:ascii="Times New Roman" w:hAnsi="Times New Roman"/>
        </w:rPr>
        <w:t xml:space="preserve"> as well as the U.S. banking system.  A number of borrowers in foreign countries have experienced difficulties in paying the loans granted to them by U.S. bank</w:t>
      </w:r>
      <w:r w:rsidR="00C974AF">
        <w:rPr>
          <w:rFonts w:ascii="Times New Roman" w:hAnsi="Times New Roman"/>
        </w:rPr>
        <w:t>ing institution</w:t>
      </w:r>
      <w:r>
        <w:rPr>
          <w:rFonts w:ascii="Times New Roman" w:hAnsi="Times New Roman"/>
        </w:rPr>
        <w:t>s.</w:t>
      </w:r>
      <w:r w:rsidR="009F34AF">
        <w:rPr>
          <w:rFonts w:ascii="Times New Roman" w:hAnsi="Times New Roman"/>
        </w:rPr>
        <w:t xml:space="preserve"> </w:t>
      </w:r>
      <w:r w:rsidR="00C974AF">
        <w:rPr>
          <w:rFonts w:ascii="Times New Roman" w:hAnsi="Times New Roman"/>
        </w:rPr>
        <w:t xml:space="preserve"> </w:t>
      </w:r>
      <w:r>
        <w:rPr>
          <w:rFonts w:ascii="Times New Roman" w:hAnsi="Times New Roman"/>
        </w:rPr>
        <w:t>This inability to pay or delays in repayment can</w:t>
      </w:r>
      <w:r w:rsidR="00403A17">
        <w:rPr>
          <w:rFonts w:ascii="Times New Roman" w:hAnsi="Times New Roman"/>
        </w:rPr>
        <w:t xml:space="preserve"> i</w:t>
      </w:r>
      <w:r>
        <w:rPr>
          <w:rFonts w:ascii="Times New Roman" w:hAnsi="Times New Roman"/>
        </w:rPr>
        <w:t>mpair a bank</w:t>
      </w:r>
      <w:r w:rsidR="0085709F">
        <w:rPr>
          <w:rFonts w:ascii="Times New Roman" w:hAnsi="Times New Roman"/>
        </w:rPr>
        <w:t>ing institution</w:t>
      </w:r>
      <w:r w:rsidR="00E2611C">
        <w:rPr>
          <w:rFonts w:ascii="Times New Roman" w:hAnsi="Times New Roman"/>
        </w:rPr>
        <w:t>’</w:t>
      </w:r>
      <w:r>
        <w:rPr>
          <w:rFonts w:ascii="Times New Roman" w:hAnsi="Times New Roman"/>
        </w:rPr>
        <w:t>s liquidity</w:t>
      </w:r>
      <w:r w:rsidR="000F5677">
        <w:rPr>
          <w:rFonts w:ascii="Times New Roman" w:hAnsi="Times New Roman"/>
        </w:rPr>
        <w:t>;</w:t>
      </w:r>
      <w:r w:rsidR="00403A17">
        <w:rPr>
          <w:rFonts w:ascii="Times New Roman" w:hAnsi="Times New Roman"/>
        </w:rPr>
        <w:t xml:space="preserve"> a</w:t>
      </w:r>
      <w:r>
        <w:rPr>
          <w:rFonts w:ascii="Times New Roman" w:hAnsi="Times New Roman"/>
        </w:rPr>
        <w:t>ffect a</w:t>
      </w:r>
      <w:r w:rsidR="0085709F">
        <w:rPr>
          <w:rFonts w:ascii="Times New Roman" w:hAnsi="Times New Roman"/>
        </w:rPr>
        <w:t>n</w:t>
      </w:r>
      <w:r>
        <w:rPr>
          <w:rFonts w:ascii="Times New Roman" w:hAnsi="Times New Roman"/>
        </w:rPr>
        <w:t xml:space="preserve"> </w:t>
      </w:r>
      <w:r w:rsidR="0085709F">
        <w:rPr>
          <w:rFonts w:ascii="Times New Roman" w:hAnsi="Times New Roman"/>
        </w:rPr>
        <w:t>institution</w:t>
      </w:r>
      <w:r w:rsidR="00E2611C">
        <w:rPr>
          <w:rFonts w:ascii="Times New Roman" w:hAnsi="Times New Roman"/>
        </w:rPr>
        <w:t>’</w:t>
      </w:r>
      <w:r>
        <w:rPr>
          <w:rFonts w:ascii="Times New Roman" w:hAnsi="Times New Roman"/>
        </w:rPr>
        <w:t>s market rating and acceptability and</w:t>
      </w:r>
      <w:r w:rsidR="00A726C3">
        <w:rPr>
          <w:rFonts w:ascii="Times New Roman" w:hAnsi="Times New Roman"/>
        </w:rPr>
        <w:t>,</w:t>
      </w:r>
      <w:r>
        <w:rPr>
          <w:rFonts w:ascii="Times New Roman" w:hAnsi="Times New Roman"/>
        </w:rPr>
        <w:t xml:space="preserve"> thus, its access to and cost of funding and capital;</w:t>
      </w:r>
      <w:r w:rsidR="00403A17">
        <w:rPr>
          <w:rFonts w:ascii="Times New Roman" w:hAnsi="Times New Roman"/>
        </w:rPr>
        <w:t xml:space="preserve"> and af</w:t>
      </w:r>
      <w:r>
        <w:rPr>
          <w:rFonts w:ascii="Times New Roman" w:hAnsi="Times New Roman"/>
        </w:rPr>
        <w:t>fect a</w:t>
      </w:r>
      <w:r w:rsidR="0085709F">
        <w:rPr>
          <w:rFonts w:ascii="Times New Roman" w:hAnsi="Times New Roman"/>
        </w:rPr>
        <w:t>n</w:t>
      </w:r>
      <w:r>
        <w:rPr>
          <w:rFonts w:ascii="Times New Roman" w:hAnsi="Times New Roman"/>
        </w:rPr>
        <w:t xml:space="preserve"> </w:t>
      </w:r>
      <w:r w:rsidR="0085709F">
        <w:rPr>
          <w:rFonts w:ascii="Times New Roman" w:hAnsi="Times New Roman"/>
        </w:rPr>
        <w:t>institution</w:t>
      </w:r>
      <w:r w:rsidR="00E2611C">
        <w:rPr>
          <w:rFonts w:ascii="Times New Roman" w:hAnsi="Times New Roman"/>
        </w:rPr>
        <w:t>’</w:t>
      </w:r>
      <w:r>
        <w:rPr>
          <w:rFonts w:ascii="Times New Roman" w:hAnsi="Times New Roman"/>
        </w:rPr>
        <w:t>s earnings.</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The Country Exposure Report has been required of U.S. bank</w:t>
      </w:r>
      <w:r w:rsidR="00D52994">
        <w:rPr>
          <w:rFonts w:ascii="Times New Roman" w:hAnsi="Times New Roman"/>
        </w:rPr>
        <w:t>ing institutions</w:t>
      </w:r>
      <w:r>
        <w:rPr>
          <w:rFonts w:ascii="Times New Roman" w:hAnsi="Times New Roman"/>
        </w:rPr>
        <w:t xml:space="preserve"> since 1979.  Since 1984 the report has been collected on a quarterly basis.  Periodically, the </w:t>
      </w:r>
      <w:r w:rsidR="00E2611C">
        <w:rPr>
          <w:rFonts w:ascii="Times New Roman" w:hAnsi="Times New Roman"/>
        </w:rPr>
        <w:t>f</w:t>
      </w:r>
      <w:r>
        <w:rPr>
          <w:rFonts w:ascii="Times New Roman" w:hAnsi="Times New Roman"/>
        </w:rPr>
        <w:t xml:space="preserve">ederal banking </w:t>
      </w:r>
      <w:r>
        <w:rPr>
          <w:rFonts w:ascii="Times New Roman" w:hAnsi="Times New Roman"/>
        </w:rPr>
        <w:lastRenderedPageBreak/>
        <w:t xml:space="preserve">agencies jointly, </w:t>
      </w:r>
      <w:r w:rsidR="00E2611C">
        <w:rPr>
          <w:rFonts w:ascii="Times New Roman" w:hAnsi="Times New Roman"/>
        </w:rPr>
        <w:t>under the auspices of</w:t>
      </w:r>
      <w:r>
        <w:rPr>
          <w:rFonts w:ascii="Times New Roman" w:hAnsi="Times New Roman"/>
        </w:rPr>
        <w:t xml:space="preserve"> the FFIEC, make revisions to the report to improve the agencies</w:t>
      </w:r>
      <w:r w:rsidR="00E2611C">
        <w:rPr>
          <w:rFonts w:ascii="Times New Roman" w:hAnsi="Times New Roman"/>
        </w:rPr>
        <w:t>’</w:t>
      </w:r>
      <w:r>
        <w:rPr>
          <w:rFonts w:ascii="Times New Roman" w:hAnsi="Times New Roman"/>
        </w:rPr>
        <w:t xml:space="preserve"> ability to determine and monitor the soundness of U.S. bank</w:t>
      </w:r>
      <w:r w:rsidR="00D52994">
        <w:rPr>
          <w:rFonts w:ascii="Times New Roman" w:hAnsi="Times New Roman"/>
        </w:rPr>
        <w:t>ing institutions</w:t>
      </w:r>
      <w:r>
        <w:rPr>
          <w:rFonts w:ascii="Times New Roman" w:hAnsi="Times New Roman"/>
        </w:rPr>
        <w:t xml:space="preserve">.  </w:t>
      </w:r>
      <w:r w:rsidR="00D52994">
        <w:rPr>
          <w:rFonts w:ascii="Times New Roman" w:hAnsi="Times New Roman"/>
        </w:rPr>
        <w:t>FDIC-supervised banking institutions</w:t>
      </w:r>
      <w:r>
        <w:rPr>
          <w:rFonts w:ascii="Times New Roman" w:hAnsi="Times New Roman"/>
        </w:rPr>
        <w:t xml:space="preserve"> submit their reports under the provisions of </w:t>
      </w:r>
      <w:r w:rsidR="00D52994">
        <w:rPr>
          <w:rFonts w:ascii="Times New Roman" w:hAnsi="Times New Roman"/>
        </w:rPr>
        <w:t xml:space="preserve">Section 347.305 of the </w:t>
      </w:r>
      <w:r w:rsidR="00E2611C">
        <w:rPr>
          <w:rFonts w:ascii="Times New Roman" w:hAnsi="Times New Roman"/>
        </w:rPr>
        <w:t>FDIC</w:t>
      </w:r>
      <w:r w:rsidR="00D52994">
        <w:rPr>
          <w:rFonts w:ascii="Times New Roman" w:hAnsi="Times New Roman"/>
        </w:rPr>
        <w:t>’s</w:t>
      </w:r>
      <w:r w:rsidR="00E2611C">
        <w:rPr>
          <w:rFonts w:ascii="Times New Roman" w:hAnsi="Times New Roman"/>
        </w:rPr>
        <w:t xml:space="preserve"> R</w:t>
      </w:r>
      <w:r>
        <w:rPr>
          <w:rFonts w:ascii="Times New Roman" w:hAnsi="Times New Roman"/>
        </w:rPr>
        <w:t xml:space="preserve">egulation </w:t>
      </w:r>
      <w:r w:rsidR="00D52994">
        <w:rPr>
          <w:rFonts w:ascii="Times New Roman" w:hAnsi="Times New Roman"/>
        </w:rPr>
        <w:t>(</w:t>
      </w:r>
      <w:r>
        <w:rPr>
          <w:rFonts w:ascii="Times New Roman" w:hAnsi="Times New Roman"/>
        </w:rPr>
        <w:t>12 CFR 3</w:t>
      </w:r>
      <w:r w:rsidR="00A726C3">
        <w:rPr>
          <w:rFonts w:ascii="Times New Roman" w:hAnsi="Times New Roman"/>
        </w:rPr>
        <w:t>47</w:t>
      </w:r>
      <w:r>
        <w:rPr>
          <w:rFonts w:ascii="Times New Roman" w:hAnsi="Times New Roman"/>
        </w:rPr>
        <w:t>.3</w:t>
      </w:r>
      <w:r w:rsidR="00A726C3">
        <w:rPr>
          <w:rFonts w:ascii="Times New Roman" w:hAnsi="Times New Roman"/>
        </w:rPr>
        <w:t>05</w:t>
      </w:r>
      <w:r w:rsidR="00D52994">
        <w:rPr>
          <w:rFonts w:ascii="Times New Roman" w:hAnsi="Times New Roman"/>
        </w:rPr>
        <w:t>)</w:t>
      </w:r>
      <w:r>
        <w:rPr>
          <w:rFonts w:ascii="Times New Roman" w:hAnsi="Times New Roman"/>
        </w:rPr>
        <w:t>.</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 xml:space="preserve">The Country Exposure Report (form FFIEC 009) is the only method the </w:t>
      </w:r>
      <w:r w:rsidR="00D52994">
        <w:rPr>
          <w:rFonts w:ascii="Times New Roman" w:hAnsi="Times New Roman"/>
        </w:rPr>
        <w:t>f</w:t>
      </w:r>
      <w:r>
        <w:rPr>
          <w:rFonts w:ascii="Times New Roman" w:hAnsi="Times New Roman"/>
        </w:rPr>
        <w:t>ederal bank</w:t>
      </w:r>
      <w:r w:rsidR="00D52994">
        <w:rPr>
          <w:rFonts w:ascii="Times New Roman" w:hAnsi="Times New Roman"/>
        </w:rPr>
        <w:t>ing</w:t>
      </w:r>
      <w:r>
        <w:rPr>
          <w:rFonts w:ascii="Times New Roman" w:hAnsi="Times New Roman"/>
        </w:rPr>
        <w:t xml:space="preserve"> agencies have to systematically monitor </w:t>
      </w:r>
      <w:r w:rsidR="00D52994">
        <w:rPr>
          <w:rFonts w:ascii="Times New Roman" w:hAnsi="Times New Roman"/>
        </w:rPr>
        <w:t>the foreign country</w:t>
      </w:r>
      <w:r>
        <w:rPr>
          <w:rFonts w:ascii="Times New Roman" w:hAnsi="Times New Roman"/>
        </w:rPr>
        <w:t xml:space="preserve"> exposure</w:t>
      </w:r>
      <w:r w:rsidR="003C2993">
        <w:rPr>
          <w:rFonts w:ascii="Times New Roman" w:hAnsi="Times New Roman"/>
        </w:rPr>
        <w:t>s</w:t>
      </w:r>
      <w:r>
        <w:rPr>
          <w:rFonts w:ascii="Times New Roman" w:hAnsi="Times New Roman"/>
        </w:rPr>
        <w:t xml:space="preserve"> of U.S. bank</w:t>
      </w:r>
      <w:r w:rsidR="00D52994">
        <w:rPr>
          <w:rFonts w:ascii="Times New Roman" w:hAnsi="Times New Roman"/>
        </w:rPr>
        <w:t>ing institutions</w:t>
      </w:r>
      <w:r>
        <w:rPr>
          <w:rFonts w:ascii="Times New Roman" w:hAnsi="Times New Roman"/>
        </w:rPr>
        <w:t xml:space="preserve"> in individual </w:t>
      </w:r>
      <w:r w:rsidR="00A726C3">
        <w:rPr>
          <w:rFonts w:ascii="Times New Roman" w:hAnsi="Times New Roman"/>
        </w:rPr>
        <w:t xml:space="preserve">foreign </w:t>
      </w:r>
      <w:r>
        <w:rPr>
          <w:rFonts w:ascii="Times New Roman" w:hAnsi="Times New Roman"/>
        </w:rPr>
        <w:t xml:space="preserve">countries.  </w:t>
      </w:r>
      <w:r w:rsidR="0085709F">
        <w:rPr>
          <w:rFonts w:ascii="Times New Roman" w:hAnsi="Times New Roman"/>
        </w:rPr>
        <w:t>I</w:t>
      </w:r>
      <w:r>
        <w:rPr>
          <w:rFonts w:ascii="Times New Roman" w:hAnsi="Times New Roman"/>
        </w:rPr>
        <w:t>n February 1984, the FFIEC sanctioned collection of the supplementary Country Exposure Information Report (form FFIEC 009a)</w:t>
      </w:r>
      <w:r w:rsidR="00A726C3">
        <w:rPr>
          <w:rFonts w:ascii="Times New Roman" w:hAnsi="Times New Roman"/>
        </w:rPr>
        <w:t xml:space="preserve"> to implement the public disclosure requirements of the International Lending Supervision Act of 1983</w:t>
      </w:r>
      <w:r>
        <w:rPr>
          <w:rFonts w:ascii="Times New Roman" w:hAnsi="Times New Roman"/>
        </w:rPr>
        <w:t>.  The reports are required to be submitted to the federal bank</w:t>
      </w:r>
      <w:r w:rsidR="0085709F">
        <w:rPr>
          <w:rFonts w:ascii="Times New Roman" w:hAnsi="Times New Roman"/>
        </w:rPr>
        <w:t>ing</w:t>
      </w:r>
      <w:r>
        <w:rPr>
          <w:rFonts w:ascii="Times New Roman" w:hAnsi="Times New Roman"/>
        </w:rPr>
        <w:t xml:space="preserve"> agencies by (a)</w:t>
      </w:r>
      <w:r w:rsidR="00D52994">
        <w:rPr>
          <w:rFonts w:ascii="Times New Roman" w:hAnsi="Times New Roman"/>
        </w:rPr>
        <w:t> </w:t>
      </w:r>
      <w:r>
        <w:rPr>
          <w:rFonts w:ascii="Times New Roman" w:hAnsi="Times New Roman"/>
        </w:rPr>
        <w:t xml:space="preserve">insured banks </w:t>
      </w:r>
      <w:r w:rsidR="003A2982">
        <w:rPr>
          <w:rFonts w:ascii="Times New Roman" w:hAnsi="Times New Roman"/>
        </w:rPr>
        <w:t xml:space="preserve">and savings associations </w:t>
      </w:r>
      <w:r>
        <w:rPr>
          <w:rFonts w:ascii="Times New Roman" w:hAnsi="Times New Roman"/>
        </w:rPr>
        <w:t xml:space="preserve">that have foreign offices or an international banking facility (IBF) </w:t>
      </w:r>
      <w:r>
        <w:rPr>
          <w:rFonts w:ascii="Times New Roman" w:hAnsi="Times New Roman"/>
          <w:u w:val="single"/>
        </w:rPr>
        <w:t>and</w:t>
      </w:r>
      <w:r>
        <w:rPr>
          <w:rFonts w:ascii="Times New Roman" w:hAnsi="Times New Roman"/>
        </w:rPr>
        <w:t xml:space="preserve"> have claims on residents of foreign countries of more than $30 million, (b) certain bank </w:t>
      </w:r>
      <w:r w:rsidR="005F7E72">
        <w:rPr>
          <w:rFonts w:ascii="Times New Roman" w:hAnsi="Times New Roman"/>
        </w:rPr>
        <w:t xml:space="preserve">and savings and loan </w:t>
      </w:r>
      <w:r>
        <w:rPr>
          <w:rFonts w:ascii="Times New Roman" w:hAnsi="Times New Roman"/>
        </w:rPr>
        <w:t>holding companies, and (c) such other banks</w:t>
      </w:r>
      <w:r w:rsidR="005F7E72">
        <w:rPr>
          <w:rFonts w:ascii="Times New Roman" w:hAnsi="Times New Roman"/>
        </w:rPr>
        <w:t>, savings associations, and holding companies</w:t>
      </w:r>
      <w:r>
        <w:rPr>
          <w:rFonts w:ascii="Times New Roman" w:hAnsi="Times New Roman"/>
        </w:rPr>
        <w:t xml:space="preserve"> with country exposure that is large relative to capital, as determined by the agencies.</w:t>
      </w:r>
      <w:r w:rsidR="0085709F">
        <w:rPr>
          <w:rFonts w:ascii="Times New Roman" w:hAnsi="Times New Roman"/>
        </w:rPr>
        <w:t xml:space="preserve">  This proposal would extend the country exposure reporting requirements to IHCs supervised by the </w:t>
      </w:r>
      <w:r w:rsidR="0099748C">
        <w:rPr>
          <w:rFonts w:ascii="Times New Roman" w:hAnsi="Times New Roman"/>
        </w:rPr>
        <w:t>FRB</w:t>
      </w:r>
      <w:r w:rsidR="0085709F">
        <w:rPr>
          <w:rFonts w:ascii="Times New Roman" w:hAnsi="Times New Roman"/>
        </w:rPr>
        <w:t>.</w:t>
      </w:r>
    </w:p>
    <w:p w:rsidR="00D760F7" w:rsidRDefault="00D760F7" w:rsidP="00E72A2C">
      <w:pPr>
        <w:widowControl/>
        <w:rPr>
          <w:rFonts w:ascii="Times New Roman" w:hAnsi="Times New Roman"/>
        </w:rPr>
      </w:pPr>
    </w:p>
    <w:p w:rsidR="0031401E" w:rsidRDefault="0031401E" w:rsidP="00E72A2C">
      <w:pPr>
        <w:widowControl/>
        <w:rPr>
          <w:rFonts w:ascii="Times New Roman" w:hAnsi="Times New Roman"/>
        </w:rPr>
      </w:pPr>
      <w:r>
        <w:rPr>
          <w:rFonts w:ascii="Times New Roman" w:hAnsi="Times New Roman"/>
        </w:rPr>
        <w:t xml:space="preserve">This proposal also calls for </w:t>
      </w:r>
      <w:r w:rsidRPr="00C974AF">
        <w:rPr>
          <w:rFonts w:ascii="Times New Roman" w:hAnsi="Times New Roman"/>
        </w:rPr>
        <w:t xml:space="preserve">institutions </w:t>
      </w:r>
      <w:r>
        <w:rPr>
          <w:rFonts w:ascii="Times New Roman" w:hAnsi="Times New Roman"/>
        </w:rPr>
        <w:t xml:space="preserve">to </w:t>
      </w:r>
      <w:r w:rsidRPr="00C974AF">
        <w:rPr>
          <w:rFonts w:ascii="Times New Roman" w:hAnsi="Times New Roman"/>
        </w:rPr>
        <w:t xml:space="preserve">provide their Legal Entity Identifier (LEI) on </w:t>
      </w:r>
      <w:r>
        <w:rPr>
          <w:rFonts w:ascii="Times New Roman" w:hAnsi="Times New Roman"/>
        </w:rPr>
        <w:t>the FFIEC 009 and FFIEC 009a</w:t>
      </w:r>
      <w:r w:rsidRPr="00C974AF">
        <w:rPr>
          <w:rFonts w:ascii="Times New Roman" w:hAnsi="Times New Roman"/>
        </w:rPr>
        <w:t xml:space="preserve"> reporting forms, only if they already have </w:t>
      </w:r>
      <w:r>
        <w:rPr>
          <w:rFonts w:ascii="Times New Roman" w:hAnsi="Times New Roman"/>
        </w:rPr>
        <w:t xml:space="preserve">an LEI. </w:t>
      </w:r>
      <w:r w:rsidRPr="00C974AF">
        <w:rPr>
          <w:rFonts w:ascii="Times New Roman" w:hAnsi="Times New Roman"/>
        </w:rPr>
        <w:t xml:space="preserve"> </w:t>
      </w:r>
      <w:r>
        <w:rPr>
          <w:rFonts w:ascii="Times New Roman" w:hAnsi="Times New Roman"/>
        </w:rPr>
        <w:t>R</w:t>
      </w:r>
      <w:r w:rsidRPr="002E67CE">
        <w:rPr>
          <w:rFonts w:ascii="Times New Roman" w:hAnsi="Times New Roman"/>
          <w:szCs w:val="24"/>
        </w:rPr>
        <w:t xml:space="preserve">egulators and market participants have recognized the importance of the LEI as a key improvement in financial data systems. </w:t>
      </w:r>
      <w:r>
        <w:rPr>
          <w:rFonts w:ascii="Times New Roman" w:hAnsi="Times New Roman"/>
          <w:szCs w:val="24"/>
        </w:rPr>
        <w:t xml:space="preserve"> </w:t>
      </w:r>
      <w:r w:rsidRPr="002E67CE">
        <w:rPr>
          <w:rFonts w:ascii="Times New Roman" w:hAnsi="Times New Roman"/>
          <w:szCs w:val="24"/>
        </w:rPr>
        <w:t>The LEI system</w:t>
      </w:r>
      <w:r>
        <w:rPr>
          <w:rFonts w:ascii="Times New Roman" w:hAnsi="Times New Roman"/>
          <w:szCs w:val="24"/>
        </w:rPr>
        <w:t xml:space="preserve">, which was </w:t>
      </w:r>
      <w:r w:rsidRPr="002E67CE">
        <w:rPr>
          <w:rFonts w:ascii="Times New Roman" w:hAnsi="Times New Roman"/>
          <w:szCs w:val="24"/>
        </w:rPr>
        <w:t xml:space="preserve">endorsed by the G-20 </w:t>
      </w:r>
      <w:r>
        <w:rPr>
          <w:rFonts w:ascii="Times New Roman" w:hAnsi="Times New Roman"/>
          <w:szCs w:val="24"/>
        </w:rPr>
        <w:t>nations in 2012,</w:t>
      </w:r>
      <w:r w:rsidRPr="002E67CE">
        <w:rPr>
          <w:rFonts w:ascii="Times New Roman" w:hAnsi="Times New Roman"/>
          <w:szCs w:val="24"/>
        </w:rPr>
        <w:t xml:space="preserve"> is designed to facilitate several financial stability objectives, including the provision of higher quality and more accurate financial data. </w:t>
      </w:r>
      <w:r>
        <w:rPr>
          <w:rFonts w:ascii="Times New Roman" w:hAnsi="Times New Roman"/>
          <w:szCs w:val="24"/>
        </w:rPr>
        <w:t xml:space="preserve"> In pursuit of these objectives i</w:t>
      </w:r>
      <w:r w:rsidRPr="002E67CE">
        <w:rPr>
          <w:rFonts w:ascii="Times New Roman" w:hAnsi="Times New Roman"/>
          <w:szCs w:val="24"/>
        </w:rPr>
        <w:t>n the United States, the Financial Stability Oversight Council has recommended that its member agencies</w:t>
      </w:r>
      <w:r>
        <w:rPr>
          <w:rFonts w:ascii="Times New Roman" w:hAnsi="Times New Roman"/>
          <w:szCs w:val="24"/>
        </w:rPr>
        <w:t>, including the federal banking agencies,</w:t>
      </w:r>
      <w:r w:rsidRPr="002E67CE">
        <w:rPr>
          <w:rFonts w:ascii="Times New Roman" w:hAnsi="Times New Roman"/>
          <w:szCs w:val="24"/>
        </w:rPr>
        <w:t xml:space="preserve"> promote the use of the LEI in reporting requirements and rulemakings, where appropriate.</w:t>
      </w:r>
    </w:p>
    <w:p w:rsidR="0031401E" w:rsidRDefault="0031401E" w:rsidP="00E72A2C">
      <w:pPr>
        <w:widowControl/>
        <w:rPr>
          <w:rFonts w:ascii="Times New Roman" w:hAnsi="Times New Roman"/>
        </w:rPr>
      </w:pPr>
    </w:p>
    <w:p w:rsidR="008021E0" w:rsidRDefault="00D7610D" w:rsidP="008021E0">
      <w:pPr>
        <w:widowControl/>
        <w:rPr>
          <w:rFonts w:ascii="Times New Roman" w:hAnsi="Times New Roman"/>
        </w:rPr>
      </w:pPr>
      <w:r>
        <w:rPr>
          <w:rFonts w:ascii="Times New Roman" w:hAnsi="Times New Roman"/>
        </w:rPr>
        <w:t>Looking back in time, t</w:t>
      </w:r>
      <w:r w:rsidR="008021E0" w:rsidRPr="008021E0">
        <w:rPr>
          <w:rFonts w:ascii="Times New Roman" w:hAnsi="Times New Roman"/>
        </w:rPr>
        <w:t>he nature of U.S</w:t>
      </w:r>
      <w:r w:rsidR="008021E0">
        <w:rPr>
          <w:rFonts w:ascii="Times New Roman" w:hAnsi="Times New Roman"/>
        </w:rPr>
        <w:t>.</w:t>
      </w:r>
      <w:r w:rsidR="008021E0" w:rsidRPr="008021E0">
        <w:rPr>
          <w:rFonts w:ascii="Times New Roman" w:hAnsi="Times New Roman"/>
        </w:rPr>
        <w:t xml:space="preserve"> bank</w:t>
      </w:r>
      <w:r w:rsidR="008021E0">
        <w:rPr>
          <w:rFonts w:ascii="Times New Roman" w:hAnsi="Times New Roman"/>
        </w:rPr>
        <w:t>ing institutions’</w:t>
      </w:r>
      <w:r w:rsidR="008021E0" w:rsidRPr="008021E0">
        <w:rPr>
          <w:rFonts w:ascii="Times New Roman" w:hAnsi="Times New Roman"/>
        </w:rPr>
        <w:t xml:space="preserve"> exposure abroad has shifted considerably since the FFIEC 009 report was first introduced </w:t>
      </w:r>
      <w:r w:rsidR="008021E0">
        <w:rPr>
          <w:rFonts w:ascii="Times New Roman" w:hAnsi="Times New Roman"/>
        </w:rPr>
        <w:t>more than 30 years ago</w:t>
      </w:r>
      <w:r w:rsidR="008021E0" w:rsidRPr="008021E0">
        <w:rPr>
          <w:rFonts w:ascii="Times New Roman" w:hAnsi="Times New Roman"/>
        </w:rPr>
        <w:t>, and previous revisions have not kept pace with those changes.</w:t>
      </w:r>
      <w:r w:rsidR="008021E0" w:rsidRPr="008021E0">
        <w:rPr>
          <w:rFonts w:ascii="Times New Roman" w:hAnsi="Times New Roman"/>
          <w:b/>
        </w:rPr>
        <w:t xml:space="preserve">  </w:t>
      </w:r>
      <w:r w:rsidR="008021E0" w:rsidRPr="008021E0">
        <w:rPr>
          <w:rFonts w:ascii="Times New Roman" w:hAnsi="Times New Roman"/>
        </w:rPr>
        <w:t xml:space="preserve">Initially, the </w:t>
      </w:r>
      <w:r w:rsidR="008021E0">
        <w:rPr>
          <w:rFonts w:ascii="Times New Roman" w:hAnsi="Times New Roman"/>
        </w:rPr>
        <w:t xml:space="preserve">federal banking </w:t>
      </w:r>
      <w:r w:rsidR="008021E0" w:rsidRPr="008021E0">
        <w:rPr>
          <w:rFonts w:ascii="Times New Roman" w:hAnsi="Times New Roman"/>
        </w:rPr>
        <w:t>agencies’ primary concern focused on the possibility of sizeable losses to U.S. bank</w:t>
      </w:r>
      <w:r w:rsidR="008021E0">
        <w:rPr>
          <w:rFonts w:ascii="Times New Roman" w:hAnsi="Times New Roman"/>
        </w:rPr>
        <w:t>ing institutions</w:t>
      </w:r>
      <w:r w:rsidR="008021E0" w:rsidRPr="008021E0">
        <w:rPr>
          <w:rFonts w:ascii="Times New Roman" w:hAnsi="Times New Roman"/>
        </w:rPr>
        <w:t xml:space="preserve"> from foreign exposure to sovereigns and banks in Latin America, especially as a result of the imposition of exchange controls that would prevent repayment of credits originated in the U.S.  Accordingly, reporting was limited to three categories of claims: </w:t>
      </w:r>
      <w:r w:rsidR="0099748C">
        <w:rPr>
          <w:rFonts w:ascii="Times New Roman" w:hAnsi="Times New Roman"/>
        </w:rPr>
        <w:t>“</w:t>
      </w:r>
      <w:r w:rsidR="008021E0" w:rsidRPr="008021E0">
        <w:rPr>
          <w:rFonts w:ascii="Times New Roman" w:hAnsi="Times New Roman"/>
        </w:rPr>
        <w:t xml:space="preserve">public,” “banks,” and “other,” with the last category including all corporate and retail credits. </w:t>
      </w:r>
      <w:r w:rsidR="0099748C">
        <w:rPr>
          <w:rFonts w:ascii="Times New Roman" w:hAnsi="Times New Roman"/>
        </w:rPr>
        <w:t xml:space="preserve"> </w:t>
      </w:r>
      <w:r w:rsidR="008021E0" w:rsidRPr="008021E0">
        <w:rPr>
          <w:rFonts w:ascii="Times New Roman" w:hAnsi="Times New Roman"/>
        </w:rPr>
        <w:t xml:space="preserve">Since then, </w:t>
      </w:r>
      <w:r w:rsidR="008021E0">
        <w:rPr>
          <w:rFonts w:ascii="Times New Roman" w:hAnsi="Times New Roman"/>
        </w:rPr>
        <w:t xml:space="preserve">U.S. </w:t>
      </w:r>
      <w:r w:rsidR="008021E0" w:rsidRPr="008021E0">
        <w:rPr>
          <w:rFonts w:ascii="Times New Roman" w:hAnsi="Times New Roman"/>
        </w:rPr>
        <w:t>bank</w:t>
      </w:r>
      <w:r w:rsidR="008021E0">
        <w:rPr>
          <w:rFonts w:ascii="Times New Roman" w:hAnsi="Times New Roman"/>
        </w:rPr>
        <w:t>ing institutions</w:t>
      </w:r>
      <w:r w:rsidR="008021E0" w:rsidRPr="008021E0">
        <w:rPr>
          <w:rFonts w:ascii="Times New Roman" w:hAnsi="Times New Roman"/>
        </w:rPr>
        <w:t xml:space="preserve"> have significantly increased their exposure to the private non-bank sectors of economies around the world, increasing the possibility that losses could occur even in the absence of a sovereign default or the imposition of exchange controls.  </w:t>
      </w:r>
    </w:p>
    <w:p w:rsidR="008021E0" w:rsidRPr="008021E0" w:rsidRDefault="008021E0" w:rsidP="008021E0">
      <w:pPr>
        <w:widowControl/>
        <w:rPr>
          <w:rFonts w:ascii="Times New Roman" w:hAnsi="Times New Roman"/>
        </w:rPr>
      </w:pPr>
    </w:p>
    <w:p w:rsidR="00453D95" w:rsidRDefault="0028169E" w:rsidP="008021E0">
      <w:pPr>
        <w:widowControl/>
        <w:rPr>
          <w:rFonts w:ascii="Times New Roman" w:hAnsi="Times New Roman"/>
        </w:rPr>
      </w:pPr>
      <w:r>
        <w:rPr>
          <w:rFonts w:ascii="Times New Roman" w:hAnsi="Times New Roman"/>
        </w:rPr>
        <w:t>As a result of the f</w:t>
      </w:r>
      <w:r w:rsidR="008021E0" w:rsidRPr="008021E0">
        <w:rPr>
          <w:rFonts w:ascii="Times New Roman" w:hAnsi="Times New Roman"/>
        </w:rPr>
        <w:t>inancial crisis</w:t>
      </w:r>
      <w:r>
        <w:rPr>
          <w:rFonts w:ascii="Times New Roman" w:hAnsi="Times New Roman"/>
        </w:rPr>
        <w:t xml:space="preserve"> in 2008 and 2009, it became evident</w:t>
      </w:r>
      <w:r w:rsidR="008021E0" w:rsidRPr="008021E0">
        <w:rPr>
          <w:rFonts w:ascii="Times New Roman" w:hAnsi="Times New Roman"/>
        </w:rPr>
        <w:t xml:space="preserve"> that the level of detail provided in the </w:t>
      </w:r>
      <w:r w:rsidR="008021E0">
        <w:rPr>
          <w:rFonts w:ascii="Times New Roman" w:hAnsi="Times New Roman"/>
        </w:rPr>
        <w:t xml:space="preserve">FFIEC 009 </w:t>
      </w:r>
      <w:r w:rsidR="008021E0" w:rsidRPr="008021E0">
        <w:rPr>
          <w:rFonts w:ascii="Times New Roman" w:hAnsi="Times New Roman"/>
        </w:rPr>
        <w:t xml:space="preserve">report </w:t>
      </w:r>
      <w:r w:rsidR="0085709F">
        <w:rPr>
          <w:rFonts w:ascii="Times New Roman" w:hAnsi="Times New Roman"/>
        </w:rPr>
        <w:t xml:space="preserve">as it was then in existence </w:t>
      </w:r>
      <w:r w:rsidR="008021E0" w:rsidRPr="008021E0">
        <w:rPr>
          <w:rFonts w:ascii="Times New Roman" w:hAnsi="Times New Roman"/>
        </w:rPr>
        <w:t xml:space="preserve">was insufficient to capture the evolving risks from U.S. </w:t>
      </w:r>
      <w:r w:rsidR="008021E0">
        <w:rPr>
          <w:rFonts w:ascii="Times New Roman" w:hAnsi="Times New Roman"/>
        </w:rPr>
        <w:t xml:space="preserve">banking </w:t>
      </w:r>
      <w:r w:rsidR="008021E0" w:rsidRPr="008021E0">
        <w:rPr>
          <w:rFonts w:ascii="Times New Roman" w:hAnsi="Times New Roman"/>
        </w:rPr>
        <w:t>institutions</w:t>
      </w:r>
      <w:r w:rsidR="008021E0">
        <w:rPr>
          <w:rFonts w:ascii="Times New Roman" w:hAnsi="Times New Roman"/>
        </w:rPr>
        <w:t>’</w:t>
      </w:r>
      <w:r w:rsidR="008021E0" w:rsidRPr="008021E0">
        <w:rPr>
          <w:rFonts w:ascii="Times New Roman" w:hAnsi="Times New Roman"/>
        </w:rPr>
        <w:t xml:space="preserve"> foreign exposures. </w:t>
      </w:r>
      <w:r w:rsidR="008021E0">
        <w:rPr>
          <w:rFonts w:ascii="Times New Roman" w:hAnsi="Times New Roman"/>
        </w:rPr>
        <w:t xml:space="preserve"> </w:t>
      </w:r>
      <w:r w:rsidR="00A81B5D" w:rsidRPr="00A81B5D">
        <w:rPr>
          <w:rFonts w:ascii="Times New Roman" w:hAnsi="Times New Roman"/>
        </w:rPr>
        <w:t xml:space="preserve">In response, the agencies </w:t>
      </w:r>
      <w:r w:rsidR="00130C0F">
        <w:rPr>
          <w:rFonts w:ascii="Times New Roman" w:hAnsi="Times New Roman"/>
        </w:rPr>
        <w:t>implemented</w:t>
      </w:r>
      <w:r w:rsidR="00A81B5D" w:rsidRPr="00A81B5D">
        <w:rPr>
          <w:rFonts w:ascii="Times New Roman" w:hAnsi="Times New Roman"/>
        </w:rPr>
        <w:t xml:space="preserve"> improvements to the reporting of foreign </w:t>
      </w:r>
      <w:r w:rsidR="00A81B5D">
        <w:rPr>
          <w:rFonts w:ascii="Times New Roman" w:hAnsi="Times New Roman"/>
        </w:rPr>
        <w:t>e</w:t>
      </w:r>
      <w:r w:rsidR="00A81B5D" w:rsidRPr="00A81B5D">
        <w:rPr>
          <w:rFonts w:ascii="Times New Roman" w:hAnsi="Times New Roman"/>
        </w:rPr>
        <w:t xml:space="preserve">xposure data by U.S. </w:t>
      </w:r>
      <w:r w:rsidR="00A81B5D">
        <w:rPr>
          <w:rFonts w:ascii="Times New Roman" w:hAnsi="Times New Roman"/>
        </w:rPr>
        <w:t>banking</w:t>
      </w:r>
      <w:r w:rsidR="00A81B5D" w:rsidRPr="00A81B5D">
        <w:rPr>
          <w:rFonts w:ascii="Times New Roman" w:hAnsi="Times New Roman"/>
        </w:rPr>
        <w:t xml:space="preserve"> institutions on the FFIEC 009 </w:t>
      </w:r>
      <w:r w:rsidR="00A81B5D">
        <w:rPr>
          <w:rFonts w:ascii="Times New Roman" w:hAnsi="Times New Roman"/>
        </w:rPr>
        <w:t>and FFIEC </w:t>
      </w:r>
      <w:r w:rsidR="00A81B5D" w:rsidRPr="00A81B5D">
        <w:rPr>
          <w:rFonts w:ascii="Times New Roman" w:hAnsi="Times New Roman"/>
        </w:rPr>
        <w:t xml:space="preserve">009a reports. </w:t>
      </w:r>
      <w:r w:rsidR="0085709F">
        <w:rPr>
          <w:rFonts w:ascii="Times New Roman" w:hAnsi="Times New Roman"/>
        </w:rPr>
        <w:t xml:space="preserve"> </w:t>
      </w:r>
      <w:r w:rsidR="0085709F" w:rsidRPr="00143033">
        <w:rPr>
          <w:rFonts w:ascii="Times New Roman" w:hAnsi="Times New Roman"/>
        </w:rPr>
        <w:t>In broad terms, the</w:t>
      </w:r>
      <w:r w:rsidR="00130C0F">
        <w:rPr>
          <w:rFonts w:ascii="Times New Roman" w:hAnsi="Times New Roman"/>
        </w:rPr>
        <w:t>se</w:t>
      </w:r>
      <w:r w:rsidR="0085709F" w:rsidRPr="00143033">
        <w:rPr>
          <w:rFonts w:ascii="Times New Roman" w:hAnsi="Times New Roman"/>
        </w:rPr>
        <w:t xml:space="preserve"> </w:t>
      </w:r>
      <w:r w:rsidR="00130C0F">
        <w:rPr>
          <w:rFonts w:ascii="Times New Roman" w:hAnsi="Times New Roman"/>
        </w:rPr>
        <w:t>revisions</w:t>
      </w:r>
      <w:r w:rsidR="0085709F" w:rsidRPr="00143033">
        <w:rPr>
          <w:rFonts w:ascii="Times New Roman" w:hAnsi="Times New Roman"/>
        </w:rPr>
        <w:t xml:space="preserve"> </w:t>
      </w:r>
      <w:r w:rsidR="00130C0F">
        <w:rPr>
          <w:rFonts w:ascii="Times New Roman" w:hAnsi="Times New Roman"/>
        </w:rPr>
        <w:t>i</w:t>
      </w:r>
      <w:r w:rsidR="0085709F" w:rsidRPr="00143033">
        <w:rPr>
          <w:rFonts w:ascii="Times New Roman" w:hAnsi="Times New Roman"/>
        </w:rPr>
        <w:t>ncrease</w:t>
      </w:r>
      <w:r w:rsidR="00130C0F">
        <w:rPr>
          <w:rFonts w:ascii="Times New Roman" w:hAnsi="Times New Roman"/>
        </w:rPr>
        <w:t>d</w:t>
      </w:r>
      <w:r w:rsidR="0085709F" w:rsidRPr="00143033">
        <w:rPr>
          <w:rFonts w:ascii="Times New Roman" w:hAnsi="Times New Roman"/>
        </w:rPr>
        <w:t xml:space="preserve"> the number of counterparty categories, add</w:t>
      </w:r>
      <w:r w:rsidR="00130C0F">
        <w:rPr>
          <w:rFonts w:ascii="Times New Roman" w:hAnsi="Times New Roman"/>
        </w:rPr>
        <w:t>ed</w:t>
      </w:r>
      <w:r w:rsidR="0085709F" w:rsidRPr="00143033">
        <w:rPr>
          <w:rFonts w:ascii="Times New Roman" w:hAnsi="Times New Roman"/>
        </w:rPr>
        <w:t xml:space="preserve"> information on the type of claim being reported, </w:t>
      </w:r>
      <w:r w:rsidR="0085709F" w:rsidRPr="00143033">
        <w:rPr>
          <w:rFonts w:ascii="Times New Roman" w:hAnsi="Times New Roman"/>
        </w:rPr>
        <w:lastRenderedPageBreak/>
        <w:t>provide</w:t>
      </w:r>
      <w:r w:rsidR="00130C0F">
        <w:rPr>
          <w:rFonts w:ascii="Times New Roman" w:hAnsi="Times New Roman"/>
        </w:rPr>
        <w:t>d</w:t>
      </w:r>
      <w:r w:rsidR="0085709F" w:rsidRPr="00143033">
        <w:rPr>
          <w:rFonts w:ascii="Times New Roman" w:hAnsi="Times New Roman"/>
        </w:rPr>
        <w:t xml:space="preserve"> details on a limited number of risk mitigants to help provide perspective to </w:t>
      </w:r>
      <w:r w:rsidR="00130C0F">
        <w:rPr>
          <w:rFonts w:ascii="Times New Roman" w:hAnsi="Times New Roman"/>
        </w:rPr>
        <w:t>the</w:t>
      </w:r>
      <w:r w:rsidR="0085709F" w:rsidRPr="00143033">
        <w:rPr>
          <w:rFonts w:ascii="Times New Roman" w:hAnsi="Times New Roman"/>
        </w:rPr>
        <w:t xml:space="preserve"> gross exposure numbers</w:t>
      </w:r>
      <w:r w:rsidR="00130C0F">
        <w:rPr>
          <w:rFonts w:ascii="Times New Roman" w:hAnsi="Times New Roman"/>
        </w:rPr>
        <w:t xml:space="preserve"> being reported</w:t>
      </w:r>
      <w:r w:rsidR="0085709F" w:rsidRPr="00143033">
        <w:rPr>
          <w:rFonts w:ascii="Times New Roman" w:hAnsi="Times New Roman"/>
        </w:rPr>
        <w:t>, add</w:t>
      </w:r>
      <w:r w:rsidR="00130C0F">
        <w:rPr>
          <w:rFonts w:ascii="Times New Roman" w:hAnsi="Times New Roman"/>
        </w:rPr>
        <w:t>ed</w:t>
      </w:r>
      <w:r w:rsidR="0085709F" w:rsidRPr="00143033">
        <w:rPr>
          <w:rFonts w:ascii="Times New Roman" w:hAnsi="Times New Roman"/>
        </w:rPr>
        <w:t xml:space="preserve"> more detailed reporting of credit derivatives, and add</w:t>
      </w:r>
      <w:r w:rsidR="00130C0F">
        <w:rPr>
          <w:rFonts w:ascii="Times New Roman" w:hAnsi="Times New Roman"/>
        </w:rPr>
        <w:t>ed</w:t>
      </w:r>
      <w:r w:rsidR="0085709F" w:rsidRPr="00143033">
        <w:rPr>
          <w:rFonts w:ascii="Times New Roman" w:hAnsi="Times New Roman"/>
        </w:rPr>
        <w:t xml:space="preserve"> the United States as a country row to allow reconciliation between </w:t>
      </w:r>
      <w:r>
        <w:rPr>
          <w:rFonts w:ascii="Times New Roman" w:hAnsi="Times New Roman"/>
        </w:rPr>
        <w:t>a reporting institution’s FFIEC </w:t>
      </w:r>
      <w:r w:rsidR="0085709F" w:rsidRPr="00143033">
        <w:rPr>
          <w:rFonts w:ascii="Times New Roman" w:hAnsi="Times New Roman"/>
        </w:rPr>
        <w:t>009 report and its Consolidated Financial Statements for Bank Holding Companies</w:t>
      </w:r>
      <w:r w:rsidR="00B645ED" w:rsidRPr="00B645ED">
        <w:rPr>
          <w:rStyle w:val="FootnoteReference"/>
          <w:rFonts w:ascii="Times New Roman" w:hAnsi="Times New Roman"/>
          <w:vertAlign w:val="superscript"/>
        </w:rPr>
        <w:footnoteReference w:id="1"/>
      </w:r>
      <w:r w:rsidR="0085709F" w:rsidRPr="00143033">
        <w:rPr>
          <w:rFonts w:ascii="Times New Roman" w:hAnsi="Times New Roman"/>
        </w:rPr>
        <w:t xml:space="preserve"> or Consolidated Reports of Condition and Income for a Bank with Domestic and Foreign Offices</w:t>
      </w:r>
      <w:r w:rsidR="0085709F">
        <w:rPr>
          <w:rFonts w:ascii="Times New Roman" w:hAnsi="Times New Roman"/>
        </w:rPr>
        <w:t>,</w:t>
      </w:r>
      <w:r w:rsidR="00B645ED" w:rsidRPr="00B645ED">
        <w:rPr>
          <w:rStyle w:val="FootnoteReference"/>
          <w:rFonts w:ascii="Times New Roman" w:hAnsi="Times New Roman"/>
          <w:vertAlign w:val="superscript"/>
        </w:rPr>
        <w:footnoteReference w:id="2"/>
      </w:r>
      <w:r w:rsidR="0085709F" w:rsidRPr="00143033">
        <w:rPr>
          <w:rFonts w:ascii="Times New Roman" w:hAnsi="Times New Roman"/>
        </w:rPr>
        <w:t xml:space="preserve"> as appropriate, and expand</w:t>
      </w:r>
      <w:r w:rsidR="00130C0F">
        <w:rPr>
          <w:rFonts w:ascii="Times New Roman" w:hAnsi="Times New Roman"/>
        </w:rPr>
        <w:t>ed</w:t>
      </w:r>
      <w:r w:rsidR="0085709F" w:rsidRPr="00143033">
        <w:rPr>
          <w:rFonts w:ascii="Times New Roman" w:hAnsi="Times New Roman"/>
        </w:rPr>
        <w:t xml:space="preserve"> the entities that must report to include savings and loan holding companies</w:t>
      </w:r>
      <w:r w:rsidR="00130C0F">
        <w:rPr>
          <w:rFonts w:ascii="Times New Roman" w:hAnsi="Times New Roman"/>
        </w:rPr>
        <w:t xml:space="preserve"> (SLHCs)</w:t>
      </w:r>
      <w:r w:rsidR="0085709F" w:rsidRPr="00143033">
        <w:rPr>
          <w:rFonts w:ascii="Times New Roman" w:hAnsi="Times New Roman"/>
        </w:rPr>
        <w:t>.</w:t>
      </w:r>
      <w:r w:rsidR="0085709F">
        <w:rPr>
          <w:rFonts w:ascii="Times New Roman" w:hAnsi="Times New Roman"/>
        </w:rPr>
        <w:t xml:space="preserve">  </w:t>
      </w:r>
      <w:r w:rsidR="00A81B5D" w:rsidRPr="00A81B5D">
        <w:rPr>
          <w:rFonts w:ascii="Times New Roman" w:hAnsi="Times New Roman"/>
        </w:rPr>
        <w:t xml:space="preserve">The changes </w:t>
      </w:r>
      <w:r w:rsidR="00130C0F">
        <w:rPr>
          <w:rFonts w:ascii="Times New Roman" w:hAnsi="Times New Roman"/>
        </w:rPr>
        <w:t>we</w:t>
      </w:r>
      <w:r w:rsidR="00A81B5D" w:rsidRPr="00A81B5D">
        <w:rPr>
          <w:rFonts w:ascii="Times New Roman" w:hAnsi="Times New Roman"/>
        </w:rPr>
        <w:t>re designed to improve the utility of the data for policy makers, bank supervisors, and market participants.</w:t>
      </w:r>
      <w:r w:rsidR="00130C0F">
        <w:rPr>
          <w:rFonts w:ascii="Times New Roman" w:hAnsi="Times New Roman"/>
        </w:rPr>
        <w:t xml:space="preserve">  These revisions took effect </w:t>
      </w:r>
      <w:r w:rsidR="00130C0F" w:rsidRPr="00130C0F">
        <w:rPr>
          <w:rFonts w:ascii="Times New Roman" w:hAnsi="Times New Roman"/>
        </w:rPr>
        <w:t>December 31, 2013</w:t>
      </w:r>
      <w:r w:rsidR="00130C0F">
        <w:rPr>
          <w:rFonts w:ascii="Times New Roman" w:hAnsi="Times New Roman"/>
        </w:rPr>
        <w:t xml:space="preserve">, except that the </w:t>
      </w:r>
      <w:r w:rsidR="00130C0F" w:rsidRPr="00130C0F">
        <w:rPr>
          <w:rFonts w:ascii="Times New Roman" w:hAnsi="Times New Roman"/>
        </w:rPr>
        <w:t xml:space="preserve">effective date </w:t>
      </w:r>
      <w:r w:rsidR="0031401E">
        <w:rPr>
          <w:rFonts w:ascii="Times New Roman" w:hAnsi="Times New Roman"/>
        </w:rPr>
        <w:t>f</w:t>
      </w:r>
      <w:r w:rsidR="00130C0F" w:rsidRPr="00130C0F">
        <w:rPr>
          <w:rFonts w:ascii="Times New Roman" w:hAnsi="Times New Roman"/>
        </w:rPr>
        <w:t>o</w:t>
      </w:r>
      <w:r w:rsidR="0031401E">
        <w:rPr>
          <w:rFonts w:ascii="Times New Roman" w:hAnsi="Times New Roman"/>
        </w:rPr>
        <w:t xml:space="preserve">r </w:t>
      </w:r>
      <w:r w:rsidR="00130C0F" w:rsidRPr="00130C0F">
        <w:rPr>
          <w:rFonts w:ascii="Times New Roman" w:hAnsi="Times New Roman"/>
        </w:rPr>
        <w:t xml:space="preserve">SLHC respondents </w:t>
      </w:r>
      <w:r w:rsidR="0031401E">
        <w:rPr>
          <w:rFonts w:ascii="Times New Roman" w:hAnsi="Times New Roman"/>
        </w:rPr>
        <w:t xml:space="preserve">to begin filing the FFIEC 009 and FFIEC 009a report forms was </w:t>
      </w:r>
      <w:r w:rsidR="00130C0F" w:rsidRPr="00130C0F">
        <w:rPr>
          <w:rFonts w:ascii="Times New Roman" w:hAnsi="Times New Roman"/>
        </w:rPr>
        <w:t xml:space="preserve">March 31, 2014.  </w:t>
      </w:r>
    </w:p>
    <w:p w:rsidR="008021E0" w:rsidRDefault="008021E0"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2.</w:t>
      </w:r>
      <w:r w:rsidR="000F5677">
        <w:rPr>
          <w:rFonts w:ascii="Times New Roman" w:hAnsi="Times New Roman"/>
        </w:rPr>
        <w:t xml:space="preserve">  </w:t>
      </w:r>
      <w:r>
        <w:rPr>
          <w:rFonts w:ascii="Times New Roman" w:hAnsi="Times New Roman"/>
          <w:u w:val="single"/>
        </w:rPr>
        <w:t>Use of Information Collected</w:t>
      </w:r>
    </w:p>
    <w:p w:rsidR="00D760F7" w:rsidRDefault="00D760F7" w:rsidP="00E72A2C">
      <w:pPr>
        <w:widowControl/>
        <w:rPr>
          <w:rFonts w:ascii="Times New Roman" w:hAnsi="Times New Roman"/>
        </w:rPr>
      </w:pPr>
    </w:p>
    <w:p w:rsidR="00D72196" w:rsidRDefault="00D760F7" w:rsidP="00E72A2C">
      <w:pPr>
        <w:widowControl/>
        <w:rPr>
          <w:rFonts w:ascii="Times New Roman" w:hAnsi="Times New Roman"/>
        </w:rPr>
      </w:pPr>
      <w:r>
        <w:rPr>
          <w:rFonts w:ascii="Times New Roman" w:hAnsi="Times New Roman"/>
        </w:rPr>
        <w:t xml:space="preserve">On the </w:t>
      </w:r>
      <w:r w:rsidR="00D27DA6">
        <w:rPr>
          <w:rFonts w:ascii="Times New Roman" w:hAnsi="Times New Roman"/>
        </w:rPr>
        <w:t>currently approved version</w:t>
      </w:r>
      <w:r w:rsidR="00D7610D">
        <w:rPr>
          <w:rFonts w:ascii="Times New Roman" w:hAnsi="Times New Roman"/>
        </w:rPr>
        <w:t>s</w:t>
      </w:r>
      <w:r w:rsidR="00D27DA6">
        <w:rPr>
          <w:rFonts w:ascii="Times New Roman" w:hAnsi="Times New Roman"/>
        </w:rPr>
        <w:t xml:space="preserve"> of the </w:t>
      </w:r>
      <w:r>
        <w:rPr>
          <w:rFonts w:ascii="Times New Roman" w:hAnsi="Times New Roman"/>
        </w:rPr>
        <w:t>Country Exposure Report (form FFIEC 009)</w:t>
      </w:r>
      <w:r w:rsidR="00D7610D">
        <w:rPr>
          <w:rFonts w:ascii="Times New Roman" w:hAnsi="Times New Roman"/>
        </w:rPr>
        <w:t xml:space="preserve"> </w:t>
      </w:r>
      <w:r>
        <w:rPr>
          <w:rFonts w:ascii="Times New Roman" w:hAnsi="Times New Roman"/>
        </w:rPr>
        <w:t xml:space="preserve">, outstanding claims are broken down by type of borrower, </w:t>
      </w:r>
      <w:r w:rsidRPr="0028031E">
        <w:rPr>
          <w:rFonts w:ascii="Times New Roman" w:hAnsi="Times New Roman"/>
        </w:rPr>
        <w:t>i.e.</w:t>
      </w:r>
      <w:r>
        <w:rPr>
          <w:rFonts w:ascii="Times New Roman" w:hAnsi="Times New Roman"/>
        </w:rPr>
        <w:t>, banks, public sector</w:t>
      </w:r>
      <w:r w:rsidR="001E17C3">
        <w:rPr>
          <w:rFonts w:ascii="Times New Roman" w:hAnsi="Times New Roman"/>
        </w:rPr>
        <w:t>,</w:t>
      </w:r>
      <w:r>
        <w:rPr>
          <w:rFonts w:ascii="Times New Roman" w:hAnsi="Times New Roman"/>
        </w:rPr>
        <w:t xml:space="preserve"> </w:t>
      </w:r>
      <w:r w:rsidR="00D7610D" w:rsidRPr="00A81B5D">
        <w:rPr>
          <w:rFonts w:ascii="Times New Roman" w:hAnsi="Times New Roman"/>
        </w:rPr>
        <w:t>corporate, household, and non-bank financial institutions</w:t>
      </w:r>
      <w:r w:rsidR="001E17C3">
        <w:rPr>
          <w:rFonts w:ascii="Times New Roman" w:hAnsi="Times New Roman"/>
        </w:rPr>
        <w:t xml:space="preserve">.  </w:t>
      </w:r>
      <w:r w:rsidR="00D7610D">
        <w:rPr>
          <w:rFonts w:ascii="Times New Roman" w:hAnsi="Times New Roman"/>
        </w:rPr>
        <w:t xml:space="preserve">This </w:t>
      </w:r>
      <w:r w:rsidR="00D7610D" w:rsidRPr="00A81B5D">
        <w:rPr>
          <w:rFonts w:ascii="Times New Roman" w:hAnsi="Times New Roman"/>
        </w:rPr>
        <w:t>disaggregation allow</w:t>
      </w:r>
      <w:r w:rsidR="0056612E">
        <w:rPr>
          <w:rFonts w:ascii="Times New Roman" w:hAnsi="Times New Roman"/>
        </w:rPr>
        <w:t>s</w:t>
      </w:r>
      <w:r w:rsidR="00D7610D" w:rsidRPr="00A81B5D">
        <w:rPr>
          <w:rFonts w:ascii="Times New Roman" w:hAnsi="Times New Roman"/>
        </w:rPr>
        <w:t xml:space="preserve"> supervisors to analyze risks by counterparty type</w:t>
      </w:r>
      <w:r w:rsidR="00D7610D">
        <w:rPr>
          <w:rFonts w:ascii="Times New Roman" w:hAnsi="Times New Roman"/>
        </w:rPr>
        <w:t xml:space="preserve">.  </w:t>
      </w:r>
      <w:r w:rsidR="001E17C3">
        <w:rPr>
          <w:rFonts w:ascii="Times New Roman" w:hAnsi="Times New Roman"/>
        </w:rPr>
        <w:t>Outstanding claims with a remaining</w:t>
      </w:r>
      <w:r>
        <w:rPr>
          <w:rFonts w:ascii="Times New Roman" w:hAnsi="Times New Roman"/>
        </w:rPr>
        <w:t xml:space="preserve"> maturity</w:t>
      </w:r>
      <w:r w:rsidR="001E17C3">
        <w:rPr>
          <w:rFonts w:ascii="Times New Roman" w:hAnsi="Times New Roman"/>
        </w:rPr>
        <w:t xml:space="preserve"> of one year or less are also reported</w:t>
      </w:r>
      <w:r w:rsidR="00D7610D">
        <w:rPr>
          <w:rFonts w:ascii="Times New Roman" w:hAnsi="Times New Roman"/>
        </w:rPr>
        <w:t xml:space="preserve"> on the FFIEC 009</w:t>
      </w:r>
      <w:r>
        <w:rPr>
          <w:rFonts w:ascii="Times New Roman" w:hAnsi="Times New Roman"/>
        </w:rPr>
        <w:t xml:space="preserve">.  The </w:t>
      </w:r>
      <w:r w:rsidR="00A81B5D">
        <w:rPr>
          <w:rFonts w:ascii="Times New Roman" w:hAnsi="Times New Roman"/>
        </w:rPr>
        <w:t>existing</w:t>
      </w:r>
      <w:r w:rsidR="00D7610D">
        <w:rPr>
          <w:rFonts w:ascii="Times New Roman" w:hAnsi="Times New Roman"/>
        </w:rPr>
        <w:t xml:space="preserve"> FFIEC 009 reporting</w:t>
      </w:r>
      <w:r w:rsidR="00A81B5D">
        <w:rPr>
          <w:rFonts w:ascii="Times New Roman" w:hAnsi="Times New Roman"/>
        </w:rPr>
        <w:t xml:space="preserve"> </w:t>
      </w:r>
      <w:r>
        <w:rPr>
          <w:rFonts w:ascii="Times New Roman" w:hAnsi="Times New Roman"/>
        </w:rPr>
        <w:t xml:space="preserve">form provides a methodology to reallocate guaranteed obligations to the country of the guarantor to facilitate identification of the country of residence of the party with ultimate responsibility for the obligation.  </w:t>
      </w:r>
    </w:p>
    <w:p w:rsidR="00D72196" w:rsidRDefault="00D72196" w:rsidP="00E72A2C">
      <w:pPr>
        <w:widowControl/>
        <w:rPr>
          <w:rFonts w:ascii="Times New Roman" w:hAnsi="Times New Roman"/>
        </w:rPr>
      </w:pPr>
    </w:p>
    <w:p w:rsidR="00D72196" w:rsidRDefault="00D72196" w:rsidP="00E72A2C">
      <w:pPr>
        <w:widowControl/>
        <w:rPr>
          <w:rFonts w:ascii="Times New Roman" w:hAnsi="Times New Roman"/>
        </w:rPr>
      </w:pPr>
      <w:r>
        <w:rPr>
          <w:rFonts w:ascii="Times New Roman" w:hAnsi="Times New Roman"/>
        </w:rPr>
        <w:t>D</w:t>
      </w:r>
      <w:r w:rsidRPr="00D72196">
        <w:rPr>
          <w:rFonts w:ascii="Times New Roman" w:hAnsi="Times New Roman"/>
        </w:rPr>
        <w:t xml:space="preserve">ata </w:t>
      </w:r>
      <w:r>
        <w:rPr>
          <w:rFonts w:ascii="Times New Roman" w:hAnsi="Times New Roman"/>
        </w:rPr>
        <w:t xml:space="preserve">reported on the FFIEC 009 </w:t>
      </w:r>
      <w:r w:rsidRPr="00D72196">
        <w:rPr>
          <w:rFonts w:ascii="Times New Roman" w:hAnsi="Times New Roman"/>
        </w:rPr>
        <w:t>on collateral held against claims provide</w:t>
      </w:r>
      <w:r>
        <w:rPr>
          <w:rFonts w:ascii="Times New Roman" w:hAnsi="Times New Roman"/>
        </w:rPr>
        <w:t>s</w:t>
      </w:r>
      <w:r w:rsidRPr="00D72196">
        <w:rPr>
          <w:rFonts w:ascii="Times New Roman" w:hAnsi="Times New Roman"/>
        </w:rPr>
        <w:t xml:space="preserve"> information for </w:t>
      </w:r>
      <w:r>
        <w:rPr>
          <w:rFonts w:ascii="Times New Roman" w:hAnsi="Times New Roman"/>
        </w:rPr>
        <w:t xml:space="preserve">supervisors </w:t>
      </w:r>
      <w:r w:rsidRPr="00D72196">
        <w:rPr>
          <w:rFonts w:ascii="Times New Roman" w:hAnsi="Times New Roman"/>
        </w:rPr>
        <w:t>to assess net risks based on their assumptions about the benefits of the collateral, and also produce</w:t>
      </w:r>
      <w:r>
        <w:rPr>
          <w:rFonts w:ascii="Times New Roman" w:hAnsi="Times New Roman"/>
        </w:rPr>
        <w:t>s</w:t>
      </w:r>
      <w:r w:rsidRPr="00D72196">
        <w:rPr>
          <w:rFonts w:ascii="Times New Roman" w:hAnsi="Times New Roman"/>
        </w:rPr>
        <w:t xml:space="preserve"> insight into reporting institutions’ own internal calculations of foreign country exposure, which typically take collateral into account.</w:t>
      </w:r>
    </w:p>
    <w:p w:rsidR="00D72196" w:rsidRDefault="00D72196" w:rsidP="00E72A2C">
      <w:pPr>
        <w:widowControl/>
        <w:rPr>
          <w:rFonts w:ascii="Times New Roman" w:hAnsi="Times New Roman"/>
        </w:rPr>
      </w:pPr>
    </w:p>
    <w:p w:rsidR="00294320" w:rsidRDefault="00D760F7" w:rsidP="00E72A2C">
      <w:pPr>
        <w:widowControl/>
        <w:rPr>
          <w:rFonts w:ascii="Times New Roman" w:hAnsi="Times New Roman"/>
        </w:rPr>
      </w:pPr>
      <w:r>
        <w:rPr>
          <w:rFonts w:ascii="Times New Roman" w:hAnsi="Times New Roman"/>
        </w:rPr>
        <w:t xml:space="preserve">The </w:t>
      </w:r>
      <w:r w:rsidR="00D72196">
        <w:rPr>
          <w:rFonts w:ascii="Times New Roman" w:hAnsi="Times New Roman"/>
        </w:rPr>
        <w:t>FFIEC 009</w:t>
      </w:r>
      <w:r w:rsidR="00A81B5D">
        <w:rPr>
          <w:rFonts w:ascii="Times New Roman" w:hAnsi="Times New Roman"/>
        </w:rPr>
        <w:t xml:space="preserve"> </w:t>
      </w:r>
      <w:r>
        <w:rPr>
          <w:rFonts w:ascii="Times New Roman" w:hAnsi="Times New Roman"/>
        </w:rPr>
        <w:t>report also requests data on firm commitments of banks to advance additional funds in countries covered by the report, local currency assets and liabilities of bank branches in those countries, exposures covered by U.S. government guarantees, the funding relationship of the bank</w:t>
      </w:r>
      <w:r w:rsidR="00E2611C">
        <w:rPr>
          <w:rFonts w:ascii="Times New Roman" w:hAnsi="Times New Roman"/>
        </w:rPr>
        <w:t>’</w:t>
      </w:r>
      <w:r>
        <w:rPr>
          <w:rFonts w:ascii="Times New Roman" w:hAnsi="Times New Roman"/>
        </w:rPr>
        <w:t>s other branch offices vis</w:t>
      </w:r>
      <w:r>
        <w:rPr>
          <w:rFonts w:ascii="Times New Roman" w:hAnsi="Times New Roman"/>
        </w:rPr>
        <w:noBreakHyphen/>
        <w:t>a</w:t>
      </w:r>
      <w:r>
        <w:rPr>
          <w:rFonts w:ascii="Times New Roman" w:hAnsi="Times New Roman"/>
        </w:rPr>
        <w:noBreakHyphen/>
        <w:t>vis offices in those countries</w:t>
      </w:r>
      <w:r w:rsidR="003A2982">
        <w:rPr>
          <w:rFonts w:ascii="Times New Roman" w:hAnsi="Times New Roman"/>
        </w:rPr>
        <w:t>, and foreign exchange and derivative products with a positive fair value</w:t>
      </w:r>
      <w:r>
        <w:rPr>
          <w:rFonts w:ascii="Times New Roman" w:hAnsi="Times New Roman"/>
        </w:rPr>
        <w:t>.</w:t>
      </w:r>
      <w:r w:rsidR="00D72196">
        <w:rPr>
          <w:rFonts w:ascii="Times New Roman" w:hAnsi="Times New Roman"/>
        </w:rPr>
        <w:t xml:space="preserve">  </w:t>
      </w:r>
      <w:r w:rsidR="00D72196" w:rsidRPr="00D72196">
        <w:rPr>
          <w:rFonts w:ascii="Times New Roman" w:hAnsi="Times New Roman"/>
        </w:rPr>
        <w:t xml:space="preserve">Data on gross credit derivatives purchased </w:t>
      </w:r>
      <w:r w:rsidR="00D72196">
        <w:rPr>
          <w:rFonts w:ascii="Times New Roman" w:hAnsi="Times New Roman"/>
        </w:rPr>
        <w:t>and sold also are</w:t>
      </w:r>
      <w:r w:rsidR="00D72196" w:rsidRPr="00D72196">
        <w:rPr>
          <w:rFonts w:ascii="Times New Roman" w:hAnsi="Times New Roman"/>
        </w:rPr>
        <w:t xml:space="preserve"> collected</w:t>
      </w:r>
      <w:r w:rsidR="00D72196">
        <w:rPr>
          <w:rFonts w:ascii="Times New Roman" w:hAnsi="Times New Roman"/>
        </w:rPr>
        <w:t xml:space="preserve"> along with </w:t>
      </w:r>
      <w:r w:rsidR="00D72196" w:rsidRPr="00D72196">
        <w:rPr>
          <w:rFonts w:ascii="Times New Roman" w:hAnsi="Times New Roman"/>
        </w:rPr>
        <w:t xml:space="preserve">a conservatively netted (i.e., at the counterparty and reference entity level) version of credit derivatives purchased and sold. </w:t>
      </w:r>
      <w:r w:rsidR="00294320">
        <w:rPr>
          <w:rFonts w:ascii="Times New Roman" w:hAnsi="Times New Roman"/>
        </w:rPr>
        <w:t xml:space="preserve"> </w:t>
      </w:r>
      <w:r w:rsidR="00D72196" w:rsidRPr="00D72196">
        <w:rPr>
          <w:rFonts w:ascii="Times New Roman" w:hAnsi="Times New Roman"/>
        </w:rPr>
        <w:t xml:space="preserve">These data provide a more complete view of </w:t>
      </w:r>
      <w:r w:rsidR="00D72196">
        <w:rPr>
          <w:rFonts w:ascii="Times New Roman" w:hAnsi="Times New Roman"/>
        </w:rPr>
        <w:t xml:space="preserve">a reporting institution’s </w:t>
      </w:r>
      <w:r w:rsidR="00D72196" w:rsidRPr="00D72196">
        <w:rPr>
          <w:rFonts w:ascii="Times New Roman" w:hAnsi="Times New Roman"/>
        </w:rPr>
        <w:t>credit derivative exposures.</w:t>
      </w:r>
    </w:p>
    <w:p w:rsidR="00363776" w:rsidRDefault="00363776">
      <w:pPr>
        <w:widowControl/>
        <w:rPr>
          <w:rFonts w:ascii="Times New Roman" w:hAnsi="Times New Roman"/>
        </w:rPr>
      </w:pPr>
    </w:p>
    <w:p w:rsidR="00363776" w:rsidRDefault="001A629A" w:rsidP="00FD2131">
      <w:pPr>
        <w:widowControl/>
        <w:tabs>
          <w:tab w:val="left" w:pos="360"/>
        </w:tabs>
        <w:rPr>
          <w:rFonts w:ascii="Times New Roman" w:hAnsi="Times New Roman"/>
        </w:rPr>
      </w:pPr>
      <w:r w:rsidRPr="008021E0">
        <w:rPr>
          <w:rFonts w:ascii="Times New Roman" w:hAnsi="Times New Roman"/>
        </w:rPr>
        <w:t xml:space="preserve">The </w:t>
      </w:r>
      <w:r w:rsidR="008B4874">
        <w:rPr>
          <w:rFonts w:ascii="Times New Roman" w:hAnsi="Times New Roman"/>
        </w:rPr>
        <w:t xml:space="preserve">data reported </w:t>
      </w:r>
      <w:r w:rsidR="00E524EC">
        <w:rPr>
          <w:rFonts w:ascii="Times New Roman" w:hAnsi="Times New Roman"/>
        </w:rPr>
        <w:t>o</w:t>
      </w:r>
      <w:r w:rsidR="008B4874">
        <w:rPr>
          <w:rFonts w:ascii="Times New Roman" w:hAnsi="Times New Roman"/>
        </w:rPr>
        <w:t xml:space="preserve">n the </w:t>
      </w:r>
      <w:r w:rsidRPr="008021E0">
        <w:rPr>
          <w:rFonts w:ascii="Times New Roman" w:hAnsi="Times New Roman"/>
        </w:rPr>
        <w:t xml:space="preserve">FFIEC 009 serve an important purpose by ensuring consistency of reporting across institutions for a number of important components of foreign country exposure. </w:t>
      </w:r>
      <w:r>
        <w:rPr>
          <w:rFonts w:ascii="Times New Roman" w:hAnsi="Times New Roman"/>
        </w:rPr>
        <w:t xml:space="preserve"> </w:t>
      </w:r>
      <w:r w:rsidRPr="008021E0">
        <w:rPr>
          <w:rFonts w:ascii="Times New Roman" w:hAnsi="Times New Roman"/>
        </w:rPr>
        <w:t xml:space="preserve">These data </w:t>
      </w:r>
      <w:r>
        <w:rPr>
          <w:rFonts w:ascii="Times New Roman" w:hAnsi="Times New Roman"/>
        </w:rPr>
        <w:t>improve</w:t>
      </w:r>
      <w:r w:rsidRPr="008021E0">
        <w:rPr>
          <w:rFonts w:ascii="Times New Roman" w:hAnsi="Times New Roman"/>
        </w:rPr>
        <w:t xml:space="preserve"> supervisors</w:t>
      </w:r>
      <w:r>
        <w:rPr>
          <w:rFonts w:ascii="Times New Roman" w:hAnsi="Times New Roman"/>
        </w:rPr>
        <w:t>’ ability</w:t>
      </w:r>
      <w:r w:rsidRPr="008021E0">
        <w:rPr>
          <w:rFonts w:ascii="Times New Roman" w:hAnsi="Times New Roman"/>
        </w:rPr>
        <w:t xml:space="preserve"> to compare the amount of one institution</w:t>
      </w:r>
      <w:r>
        <w:rPr>
          <w:rFonts w:ascii="Times New Roman" w:hAnsi="Times New Roman"/>
        </w:rPr>
        <w:t>’</w:t>
      </w:r>
      <w:r w:rsidRPr="008021E0">
        <w:rPr>
          <w:rFonts w:ascii="Times New Roman" w:hAnsi="Times New Roman"/>
        </w:rPr>
        <w:t xml:space="preserve">s exposures to those of its peers for a country or set of countries, analyze the </w:t>
      </w:r>
      <w:r>
        <w:rPr>
          <w:rFonts w:ascii="Times New Roman" w:hAnsi="Times New Roman"/>
        </w:rPr>
        <w:t>aggregate exposure of U.S. banking institutions</w:t>
      </w:r>
      <w:r w:rsidRPr="008021E0">
        <w:rPr>
          <w:rFonts w:ascii="Times New Roman" w:hAnsi="Times New Roman"/>
        </w:rPr>
        <w:t xml:space="preserve"> to foreign </w:t>
      </w:r>
      <w:r w:rsidR="00622C86">
        <w:rPr>
          <w:rFonts w:ascii="Times New Roman" w:hAnsi="Times New Roman"/>
        </w:rPr>
        <w:t>obligors</w:t>
      </w:r>
      <w:r w:rsidRPr="008021E0">
        <w:rPr>
          <w:rFonts w:ascii="Times New Roman" w:hAnsi="Times New Roman"/>
        </w:rPr>
        <w:t>, and monitor trends in exposures.</w:t>
      </w:r>
    </w:p>
    <w:p w:rsidR="00A81B5D" w:rsidRPr="00BD5539" w:rsidRDefault="001A629A" w:rsidP="00363776">
      <w:pPr>
        <w:widowControl/>
        <w:rPr>
          <w:rFonts w:ascii="Times New Roman" w:hAnsi="Times New Roman"/>
        </w:rPr>
      </w:pPr>
      <w:r w:rsidRPr="008021E0">
        <w:rPr>
          <w:rFonts w:ascii="Times New Roman" w:hAnsi="Times New Roman"/>
        </w:rPr>
        <w:t xml:space="preserve"> </w:t>
      </w:r>
      <w:r>
        <w:rPr>
          <w:rFonts w:ascii="Times New Roman" w:hAnsi="Times New Roman"/>
        </w:rPr>
        <w:t xml:space="preserve"> </w:t>
      </w:r>
    </w:p>
    <w:p w:rsidR="00D760F7" w:rsidRPr="002864B5" w:rsidRDefault="00D760F7" w:rsidP="002864B5">
      <w:pPr>
        <w:widowControl/>
        <w:rPr>
          <w:rFonts w:ascii="Times New Roman" w:hAnsi="Times New Roman"/>
        </w:rPr>
      </w:pPr>
      <w:r w:rsidRPr="002864B5">
        <w:rPr>
          <w:rFonts w:ascii="Times New Roman" w:hAnsi="Times New Roman"/>
        </w:rPr>
        <w:t>Th</w:t>
      </w:r>
      <w:r w:rsidR="00E524EC">
        <w:rPr>
          <w:rFonts w:ascii="Times New Roman" w:hAnsi="Times New Roman"/>
        </w:rPr>
        <w:t>us, th</w:t>
      </w:r>
      <w:r w:rsidRPr="002864B5">
        <w:rPr>
          <w:rFonts w:ascii="Times New Roman" w:hAnsi="Times New Roman"/>
        </w:rPr>
        <w:t xml:space="preserve">e </w:t>
      </w:r>
      <w:r w:rsidR="00A81B5D" w:rsidRPr="002864B5">
        <w:rPr>
          <w:rFonts w:ascii="Times New Roman" w:hAnsi="Times New Roman"/>
        </w:rPr>
        <w:t>Country Exposure R</w:t>
      </w:r>
      <w:r w:rsidRPr="002864B5">
        <w:rPr>
          <w:rFonts w:ascii="Times New Roman" w:hAnsi="Times New Roman"/>
        </w:rPr>
        <w:t>eport is used</w:t>
      </w:r>
      <w:r w:rsidR="00BD5539" w:rsidRPr="002864B5">
        <w:rPr>
          <w:rFonts w:ascii="Times New Roman" w:hAnsi="Times New Roman"/>
        </w:rPr>
        <w:t xml:space="preserve"> </w:t>
      </w:r>
      <w:r w:rsidRPr="002864B5">
        <w:rPr>
          <w:rFonts w:ascii="Times New Roman" w:hAnsi="Times New Roman"/>
        </w:rPr>
        <w:t xml:space="preserve">to analyze trends in overseas lending </w:t>
      </w:r>
      <w:r w:rsidR="00E524EC">
        <w:rPr>
          <w:rFonts w:ascii="Times New Roman" w:hAnsi="Times New Roman"/>
        </w:rPr>
        <w:t xml:space="preserve">and other extensions of credit </w:t>
      </w:r>
      <w:r w:rsidRPr="002864B5">
        <w:rPr>
          <w:rFonts w:ascii="Times New Roman" w:hAnsi="Times New Roman"/>
        </w:rPr>
        <w:t>by individual U.S. bank</w:t>
      </w:r>
      <w:r w:rsidR="00BD5539" w:rsidRPr="002864B5">
        <w:rPr>
          <w:rFonts w:ascii="Times New Roman" w:hAnsi="Times New Roman"/>
        </w:rPr>
        <w:t>ing institutions</w:t>
      </w:r>
      <w:r w:rsidRPr="002864B5">
        <w:rPr>
          <w:rFonts w:ascii="Times New Roman" w:hAnsi="Times New Roman"/>
        </w:rPr>
        <w:t xml:space="preserve"> and the U.S. banking system as a whole.  The data can be used as a preliminary indicator of relative levels of risk undertaken by </w:t>
      </w:r>
      <w:r w:rsidR="00BD5539" w:rsidRPr="002864B5">
        <w:rPr>
          <w:rFonts w:ascii="Times New Roman" w:hAnsi="Times New Roman"/>
        </w:rPr>
        <w:t xml:space="preserve">the </w:t>
      </w:r>
      <w:r w:rsidRPr="002864B5">
        <w:rPr>
          <w:rFonts w:ascii="Times New Roman" w:hAnsi="Times New Roman"/>
        </w:rPr>
        <w:t>individual bank</w:t>
      </w:r>
      <w:r w:rsidR="00BD5539" w:rsidRPr="002864B5">
        <w:rPr>
          <w:rFonts w:ascii="Times New Roman" w:hAnsi="Times New Roman"/>
        </w:rPr>
        <w:t>ing institutions</w:t>
      </w:r>
      <w:r w:rsidRPr="002864B5">
        <w:rPr>
          <w:rFonts w:ascii="Times New Roman" w:hAnsi="Times New Roman"/>
        </w:rPr>
        <w:t xml:space="preserve"> </w:t>
      </w:r>
      <w:r w:rsidR="001E17C3" w:rsidRPr="002864B5">
        <w:rPr>
          <w:rFonts w:ascii="Times New Roman" w:hAnsi="Times New Roman"/>
        </w:rPr>
        <w:t>that file these report</w:t>
      </w:r>
      <w:r w:rsidR="00EA706D" w:rsidRPr="002864B5">
        <w:rPr>
          <w:rFonts w:ascii="Times New Roman" w:hAnsi="Times New Roman"/>
        </w:rPr>
        <w:t>s</w:t>
      </w:r>
      <w:r w:rsidR="001E17C3" w:rsidRPr="002864B5">
        <w:rPr>
          <w:rFonts w:ascii="Times New Roman" w:hAnsi="Times New Roman"/>
        </w:rPr>
        <w:t xml:space="preserve"> </w:t>
      </w:r>
      <w:r w:rsidR="00EA706D" w:rsidRPr="002864B5">
        <w:rPr>
          <w:rFonts w:ascii="Times New Roman" w:hAnsi="Times New Roman"/>
        </w:rPr>
        <w:t>and serve</w:t>
      </w:r>
      <w:r w:rsidRPr="002864B5">
        <w:rPr>
          <w:rFonts w:ascii="Times New Roman" w:hAnsi="Times New Roman"/>
        </w:rPr>
        <w:t xml:space="preserve"> as a crucial tool in the examination process</w:t>
      </w:r>
      <w:r w:rsidR="001E17C3" w:rsidRPr="002864B5">
        <w:rPr>
          <w:rFonts w:ascii="Times New Roman" w:hAnsi="Times New Roman"/>
        </w:rPr>
        <w:t xml:space="preserve"> of these institutions</w:t>
      </w:r>
      <w:r w:rsidRPr="002864B5">
        <w:rPr>
          <w:rFonts w:ascii="Times New Roman" w:hAnsi="Times New Roman"/>
        </w:rPr>
        <w:t xml:space="preserve">.  The reported data are essential for research, </w:t>
      </w:r>
      <w:r w:rsidR="00BD5539" w:rsidRPr="002864B5">
        <w:rPr>
          <w:rFonts w:ascii="Times New Roman" w:hAnsi="Times New Roman"/>
        </w:rPr>
        <w:t>risk management</w:t>
      </w:r>
      <w:r w:rsidRPr="002864B5">
        <w:rPr>
          <w:rFonts w:ascii="Times New Roman" w:hAnsi="Times New Roman"/>
        </w:rPr>
        <w:t xml:space="preserve"> supervision</w:t>
      </w:r>
      <w:r w:rsidR="00AF2C5E" w:rsidRPr="002864B5">
        <w:rPr>
          <w:rFonts w:ascii="Times New Roman" w:hAnsi="Times New Roman"/>
        </w:rPr>
        <w:t>,</w:t>
      </w:r>
      <w:r w:rsidRPr="002864B5">
        <w:rPr>
          <w:rFonts w:ascii="Times New Roman" w:hAnsi="Times New Roman"/>
        </w:rPr>
        <w:t xml:space="preserve"> and policy formulation within the banking agencies.</w:t>
      </w:r>
      <w:r w:rsidR="00C25970" w:rsidRPr="002864B5">
        <w:rPr>
          <w:rFonts w:ascii="Times New Roman" w:hAnsi="Times New Roman"/>
        </w:rPr>
        <w:t xml:space="preserve">  Furthermore, the inclusion of the United States as a country for which exposures are reported in the FFIEC 009 report</w:t>
      </w:r>
      <w:r w:rsidR="00925678">
        <w:rPr>
          <w:rFonts w:ascii="Times New Roman" w:hAnsi="Times New Roman"/>
        </w:rPr>
        <w:t>, which took effect December 31, 2013,</w:t>
      </w:r>
      <w:r w:rsidR="00C25970" w:rsidRPr="002864B5">
        <w:rPr>
          <w:rFonts w:ascii="Times New Roman" w:hAnsi="Times New Roman"/>
        </w:rPr>
        <w:t xml:space="preserve"> enables an institution to reconcile the amounts reported on </w:t>
      </w:r>
      <w:r w:rsidR="002864B5" w:rsidRPr="002864B5">
        <w:rPr>
          <w:rFonts w:ascii="Times New Roman" w:hAnsi="Times New Roman"/>
        </w:rPr>
        <w:t xml:space="preserve">this </w:t>
      </w:r>
      <w:r w:rsidR="00C25970" w:rsidRPr="002864B5">
        <w:rPr>
          <w:rFonts w:ascii="Times New Roman" w:hAnsi="Times New Roman"/>
        </w:rPr>
        <w:t xml:space="preserve">report to those reported on its FR Y-9C report or Call Report (FFIEC 031), as appropriate, which includes exposures to </w:t>
      </w:r>
      <w:r w:rsidR="00622C86">
        <w:rPr>
          <w:rFonts w:ascii="Times New Roman" w:hAnsi="Times New Roman"/>
        </w:rPr>
        <w:t>U.S. obligors</w:t>
      </w:r>
      <w:r w:rsidR="00C25970" w:rsidRPr="002864B5">
        <w:rPr>
          <w:rFonts w:ascii="Times New Roman" w:hAnsi="Times New Roman"/>
        </w:rPr>
        <w:t>.  This information enhance</w:t>
      </w:r>
      <w:r w:rsidR="0056612E">
        <w:rPr>
          <w:rFonts w:ascii="Times New Roman" w:hAnsi="Times New Roman"/>
        </w:rPr>
        <w:t>s</w:t>
      </w:r>
      <w:r w:rsidR="00C25970" w:rsidRPr="002864B5">
        <w:rPr>
          <w:rFonts w:ascii="Times New Roman" w:hAnsi="Times New Roman"/>
        </w:rPr>
        <w:t xml:space="preserve"> the agencies’ ability to conduct effective analysis of foreign and domestic exposures.  </w:t>
      </w:r>
    </w:p>
    <w:p w:rsidR="00D760F7" w:rsidRDefault="00D760F7" w:rsidP="00E72A2C">
      <w:pPr>
        <w:widowControl/>
        <w:rPr>
          <w:rFonts w:ascii="Times New Roman" w:hAnsi="Times New Roman"/>
        </w:rPr>
      </w:pPr>
    </w:p>
    <w:p w:rsidR="00D760F7" w:rsidRDefault="00F21640" w:rsidP="00E72A2C">
      <w:pPr>
        <w:widowControl/>
        <w:rPr>
          <w:rFonts w:ascii="Times New Roman" w:hAnsi="Times New Roman"/>
        </w:rPr>
      </w:pPr>
      <w:r>
        <w:rPr>
          <w:rFonts w:ascii="Times New Roman" w:hAnsi="Times New Roman"/>
        </w:rPr>
        <w:t>On behalf of the three banking agencies, t</w:t>
      </w:r>
      <w:r w:rsidR="00D760F7">
        <w:rPr>
          <w:rFonts w:ascii="Times New Roman" w:hAnsi="Times New Roman"/>
        </w:rPr>
        <w:t>he F</w:t>
      </w:r>
      <w:r w:rsidR="006D18A8">
        <w:rPr>
          <w:rFonts w:ascii="Times New Roman" w:hAnsi="Times New Roman"/>
        </w:rPr>
        <w:t>R</w:t>
      </w:r>
      <w:r w:rsidR="00D760F7">
        <w:rPr>
          <w:rFonts w:ascii="Times New Roman" w:hAnsi="Times New Roman"/>
        </w:rPr>
        <w:t>B makes th</w:t>
      </w:r>
      <w:r w:rsidR="001E17C3">
        <w:rPr>
          <w:rFonts w:ascii="Times New Roman" w:hAnsi="Times New Roman"/>
        </w:rPr>
        <w:t>e</w:t>
      </w:r>
      <w:r w:rsidR="00D760F7">
        <w:rPr>
          <w:rFonts w:ascii="Times New Roman" w:hAnsi="Times New Roman"/>
        </w:rPr>
        <w:t xml:space="preserve"> </w:t>
      </w:r>
      <w:r w:rsidR="001E17C3">
        <w:rPr>
          <w:rFonts w:ascii="Times New Roman" w:hAnsi="Times New Roman"/>
        </w:rPr>
        <w:t xml:space="preserve">reported country exposure </w:t>
      </w:r>
      <w:r w:rsidR="00D760F7">
        <w:rPr>
          <w:rFonts w:ascii="Times New Roman" w:hAnsi="Times New Roman"/>
        </w:rPr>
        <w:t xml:space="preserve">information available, in aggregate form, to the Bank for International Settlements (BIS), </w:t>
      </w:r>
      <w:smartTag w:uri="urn:schemas-microsoft-com:office:smarttags" w:element="place">
        <w:smartTag w:uri="urn:schemas-microsoft-com:office:smarttags" w:element="City">
          <w:r w:rsidR="00D760F7">
            <w:rPr>
              <w:rFonts w:ascii="Times New Roman" w:hAnsi="Times New Roman"/>
            </w:rPr>
            <w:t>Base</w:t>
          </w:r>
          <w:r w:rsidR="006D18A8">
            <w:rPr>
              <w:rFonts w:ascii="Times New Roman" w:hAnsi="Times New Roman"/>
            </w:rPr>
            <w:t>l</w:t>
          </w:r>
        </w:smartTag>
        <w:r w:rsidR="00D760F7">
          <w:rPr>
            <w:rFonts w:ascii="Times New Roman" w:hAnsi="Times New Roman"/>
          </w:rPr>
          <w:t xml:space="preserve">, </w:t>
        </w:r>
        <w:smartTag w:uri="urn:schemas-microsoft-com:office:smarttags" w:element="country-region">
          <w:r w:rsidR="00D760F7">
            <w:rPr>
              <w:rFonts w:ascii="Times New Roman" w:hAnsi="Times New Roman"/>
            </w:rPr>
            <w:t>Switzerland</w:t>
          </w:r>
        </w:smartTag>
      </w:smartTag>
      <w:r w:rsidR="00D760F7">
        <w:rPr>
          <w:rFonts w:ascii="Times New Roman" w:hAnsi="Times New Roman"/>
        </w:rPr>
        <w:t xml:space="preserve">.  The BIS periodically issues statistical data on the overall indebtedness of various countries throughout the world.  The data abstracted from the Country Exposure Report </w:t>
      </w:r>
      <w:r w:rsidR="002864B5">
        <w:rPr>
          <w:rFonts w:ascii="Times New Roman" w:hAnsi="Times New Roman"/>
        </w:rPr>
        <w:t>are</w:t>
      </w:r>
      <w:r w:rsidR="00D760F7">
        <w:rPr>
          <w:rFonts w:ascii="Times New Roman" w:hAnsi="Times New Roman"/>
        </w:rPr>
        <w:t xml:space="preserve"> uniquely valuable to the BIS since </w:t>
      </w:r>
      <w:r w:rsidR="002864B5">
        <w:rPr>
          <w:rFonts w:ascii="Times New Roman" w:hAnsi="Times New Roman"/>
        </w:rPr>
        <w:t>they provide</w:t>
      </w:r>
      <w:r w:rsidR="00D760F7">
        <w:rPr>
          <w:rFonts w:ascii="Times New Roman" w:hAnsi="Times New Roman"/>
        </w:rPr>
        <w:t xml:space="preserve"> insights on short</w:t>
      </w:r>
      <w:r w:rsidR="00D760F7">
        <w:rPr>
          <w:rFonts w:ascii="Times New Roman" w:hAnsi="Times New Roman"/>
        </w:rPr>
        <w:noBreakHyphen/>
        <w:t>term indebtedness of various countries (</w:t>
      </w:r>
      <w:r w:rsidR="002864B5">
        <w:rPr>
          <w:rFonts w:ascii="Times New Roman" w:hAnsi="Times New Roman"/>
        </w:rPr>
        <w:t>including</w:t>
      </w:r>
      <w:r w:rsidR="00D760F7">
        <w:rPr>
          <w:rFonts w:ascii="Times New Roman" w:hAnsi="Times New Roman"/>
        </w:rPr>
        <w:t xml:space="preserve"> that portion owed to U.S. bank</w:t>
      </w:r>
      <w:r w:rsidR="002864B5">
        <w:rPr>
          <w:rFonts w:ascii="Times New Roman" w:hAnsi="Times New Roman"/>
        </w:rPr>
        <w:t>ing institution</w:t>
      </w:r>
      <w:r w:rsidR="00D760F7">
        <w:rPr>
          <w:rFonts w:ascii="Times New Roman" w:hAnsi="Times New Roman"/>
        </w:rPr>
        <w:t xml:space="preserve">s) which are not ordinarily available from the country.  </w:t>
      </w:r>
      <w:r w:rsidR="002864B5">
        <w:rPr>
          <w:rFonts w:ascii="Times New Roman" w:hAnsi="Times New Roman"/>
        </w:rPr>
        <w:t>T</w:t>
      </w:r>
      <w:r w:rsidR="00BD5539">
        <w:rPr>
          <w:rFonts w:ascii="Times New Roman" w:hAnsi="Times New Roman"/>
        </w:rPr>
        <w:t xml:space="preserve">he BIS </w:t>
      </w:r>
      <w:r w:rsidR="002864B5">
        <w:rPr>
          <w:rFonts w:ascii="Times New Roman" w:hAnsi="Times New Roman"/>
        </w:rPr>
        <w:t xml:space="preserve">also </w:t>
      </w:r>
      <w:r w:rsidR="00BD5539">
        <w:rPr>
          <w:rFonts w:ascii="Times New Roman" w:hAnsi="Times New Roman"/>
        </w:rPr>
        <w:t>comp</w:t>
      </w:r>
      <w:r w:rsidR="001A629A">
        <w:rPr>
          <w:rFonts w:ascii="Times New Roman" w:hAnsi="Times New Roman"/>
        </w:rPr>
        <w:t xml:space="preserve">iles and publishes </w:t>
      </w:r>
      <w:r w:rsidR="002864B5">
        <w:rPr>
          <w:rFonts w:ascii="Times New Roman" w:hAnsi="Times New Roman"/>
        </w:rPr>
        <w:t xml:space="preserve">international banking statistics on </w:t>
      </w:r>
      <w:r w:rsidR="001A629A" w:rsidRPr="001A629A">
        <w:rPr>
          <w:rFonts w:ascii="Times New Roman" w:hAnsi="Times New Roman"/>
          <w:lang w:val="en"/>
        </w:rPr>
        <w:t>banks</w:t>
      </w:r>
      <w:r w:rsidR="001A629A">
        <w:rPr>
          <w:rFonts w:ascii="Times New Roman" w:hAnsi="Times New Roman"/>
          <w:lang w:val="en"/>
        </w:rPr>
        <w:t>’</w:t>
      </w:r>
      <w:r w:rsidR="001A629A" w:rsidRPr="001A629A">
        <w:rPr>
          <w:rFonts w:ascii="Times New Roman" w:hAnsi="Times New Roman"/>
          <w:lang w:val="en"/>
        </w:rPr>
        <w:t xml:space="preserve"> risk exposures</w:t>
      </w:r>
      <w:r w:rsidR="001A629A">
        <w:rPr>
          <w:rFonts w:ascii="Times New Roman" w:hAnsi="Times New Roman"/>
          <w:lang w:val="en"/>
        </w:rPr>
        <w:t xml:space="preserve"> including</w:t>
      </w:r>
      <w:r w:rsidR="001A629A" w:rsidRPr="001A629A">
        <w:rPr>
          <w:rFonts w:ascii="Times New Roman" w:hAnsi="Times New Roman"/>
          <w:lang w:val="en"/>
        </w:rPr>
        <w:t>, in particular</w:t>
      </w:r>
      <w:r w:rsidR="001A629A">
        <w:rPr>
          <w:rFonts w:ascii="Times New Roman" w:hAnsi="Times New Roman"/>
          <w:lang w:val="en"/>
        </w:rPr>
        <w:t>,</w:t>
      </w:r>
      <w:r w:rsidR="001A629A" w:rsidRPr="001A629A">
        <w:rPr>
          <w:rFonts w:ascii="Times New Roman" w:hAnsi="Times New Roman"/>
          <w:lang w:val="en"/>
        </w:rPr>
        <w:t xml:space="preserve"> country risk.</w:t>
      </w:r>
      <w:r w:rsidR="001A629A">
        <w:rPr>
          <w:rFonts w:ascii="Times New Roman" w:hAnsi="Times New Roman"/>
          <w:lang w:val="en"/>
        </w:rPr>
        <w:t xml:space="preserve">  </w:t>
      </w:r>
      <w:r w:rsidR="00B645ED">
        <w:rPr>
          <w:rFonts w:ascii="Times New Roman" w:hAnsi="Times New Roman"/>
          <w:lang w:val="en"/>
        </w:rPr>
        <w:t>With the inclusion of the Uni</w:t>
      </w:r>
      <w:r w:rsidR="00925678">
        <w:rPr>
          <w:rFonts w:ascii="Times New Roman" w:hAnsi="Times New Roman"/>
          <w:lang w:val="en"/>
        </w:rPr>
        <w:t>ted States, t</w:t>
      </w:r>
      <w:r w:rsidR="001A629A">
        <w:rPr>
          <w:rFonts w:ascii="Times New Roman" w:hAnsi="Times New Roman"/>
          <w:lang w:val="en"/>
        </w:rPr>
        <w:t xml:space="preserve">he </w:t>
      </w:r>
      <w:r w:rsidR="00294320">
        <w:rPr>
          <w:rFonts w:ascii="Times New Roman" w:hAnsi="Times New Roman"/>
          <w:lang w:val="en"/>
        </w:rPr>
        <w:t>data reported o</w:t>
      </w:r>
      <w:r w:rsidR="002864B5">
        <w:rPr>
          <w:rFonts w:ascii="Times New Roman" w:hAnsi="Times New Roman"/>
          <w:lang w:val="en"/>
        </w:rPr>
        <w:t xml:space="preserve">n the FFIEC 009 </w:t>
      </w:r>
      <w:r w:rsidR="001A629A">
        <w:rPr>
          <w:rFonts w:ascii="Times New Roman" w:hAnsi="Times New Roman"/>
          <w:lang w:val="en"/>
        </w:rPr>
        <w:t>enable</w:t>
      </w:r>
      <w:r w:rsidR="002864B5">
        <w:rPr>
          <w:rFonts w:ascii="Times New Roman" w:hAnsi="Times New Roman"/>
          <w:lang w:val="en"/>
        </w:rPr>
        <w:t>s</w:t>
      </w:r>
      <w:r w:rsidR="001A629A">
        <w:rPr>
          <w:rFonts w:ascii="Times New Roman" w:hAnsi="Times New Roman"/>
          <w:lang w:val="en"/>
        </w:rPr>
        <w:t xml:space="preserve"> the U.S. banking agencies to </w:t>
      </w:r>
      <w:r w:rsidR="002864B5">
        <w:rPr>
          <w:rFonts w:ascii="Times New Roman" w:hAnsi="Times New Roman"/>
          <w:lang w:val="en"/>
        </w:rPr>
        <w:t xml:space="preserve">provide the BIS with the </w:t>
      </w:r>
      <w:r w:rsidR="001A629A">
        <w:rPr>
          <w:rFonts w:ascii="Times New Roman" w:hAnsi="Times New Roman"/>
          <w:lang w:val="en"/>
        </w:rPr>
        <w:t>statistical data</w:t>
      </w:r>
      <w:r w:rsidR="002864B5">
        <w:rPr>
          <w:rFonts w:ascii="Times New Roman" w:hAnsi="Times New Roman"/>
          <w:lang w:val="en"/>
        </w:rPr>
        <w:t xml:space="preserve"> it</w:t>
      </w:r>
      <w:r w:rsidR="001A629A">
        <w:rPr>
          <w:rFonts w:ascii="Times New Roman" w:hAnsi="Times New Roman"/>
          <w:lang w:val="en"/>
        </w:rPr>
        <w:t xml:space="preserve"> needs</w:t>
      </w:r>
      <w:r w:rsidR="002864B5">
        <w:rPr>
          <w:rFonts w:ascii="Times New Roman" w:hAnsi="Times New Roman"/>
          <w:lang w:val="en"/>
        </w:rPr>
        <w:t xml:space="preserve"> for U.S. banking institutions</w:t>
      </w:r>
      <w:r w:rsidR="001A629A">
        <w:rPr>
          <w:rFonts w:ascii="Times New Roman" w:hAnsi="Times New Roman"/>
          <w:lang w:val="en"/>
        </w:rPr>
        <w:t xml:space="preserve">.  </w:t>
      </w:r>
      <w:r w:rsidR="00D760F7">
        <w:rPr>
          <w:rFonts w:ascii="Times New Roman" w:hAnsi="Times New Roman"/>
        </w:rPr>
        <w:t>BIS data are utilized by a number of banks, governments</w:t>
      </w:r>
      <w:r>
        <w:rPr>
          <w:rFonts w:ascii="Times New Roman" w:hAnsi="Times New Roman"/>
        </w:rPr>
        <w:t>,</w:t>
      </w:r>
      <w:r w:rsidR="00D760F7">
        <w:rPr>
          <w:rFonts w:ascii="Times New Roman" w:hAnsi="Times New Roman"/>
        </w:rPr>
        <w:t xml:space="preserve"> and analysts in determining the total debt burden of various countries.</w:t>
      </w:r>
    </w:p>
    <w:p w:rsidR="00D760F7" w:rsidRDefault="00D760F7" w:rsidP="00E72A2C">
      <w:pPr>
        <w:widowControl/>
        <w:rPr>
          <w:rFonts w:ascii="Times New Roman" w:hAnsi="Times New Roman"/>
        </w:rPr>
      </w:pPr>
    </w:p>
    <w:p w:rsidR="00DE2FB6" w:rsidRPr="008021E0" w:rsidRDefault="00D760F7" w:rsidP="00DE2FB6">
      <w:pPr>
        <w:widowControl/>
        <w:rPr>
          <w:rFonts w:ascii="Times New Roman" w:hAnsi="Times New Roman"/>
        </w:rPr>
      </w:pPr>
      <w:r>
        <w:rPr>
          <w:rFonts w:ascii="Times New Roman" w:hAnsi="Times New Roman"/>
        </w:rPr>
        <w:t xml:space="preserve">The </w:t>
      </w:r>
      <w:r w:rsidR="00A81B5D">
        <w:rPr>
          <w:rFonts w:ascii="Times New Roman" w:hAnsi="Times New Roman"/>
        </w:rPr>
        <w:t>Country Exposure Information Report</w:t>
      </w:r>
      <w:r>
        <w:rPr>
          <w:rFonts w:ascii="Times New Roman" w:hAnsi="Times New Roman"/>
        </w:rPr>
        <w:t xml:space="preserve"> (form FFIEC 009a) collects data on exposures exceeding certain thresholds.  Included in Part A are exposures to a country which exceed the lesser of 1 percent of </w:t>
      </w:r>
      <w:r w:rsidR="006D18A8">
        <w:rPr>
          <w:rFonts w:ascii="Times New Roman" w:hAnsi="Times New Roman"/>
        </w:rPr>
        <w:t>the respondent bank</w:t>
      </w:r>
      <w:r w:rsidR="002142DC">
        <w:rPr>
          <w:rFonts w:ascii="Times New Roman" w:hAnsi="Times New Roman"/>
        </w:rPr>
        <w:t>’</w:t>
      </w:r>
      <w:r>
        <w:rPr>
          <w:rFonts w:ascii="Times New Roman" w:hAnsi="Times New Roman"/>
        </w:rPr>
        <w:t xml:space="preserve">s assets or 20 percent of capital.  Included in Part B are exposures, not large enough to report in Part A, but which exceed the lesser of </w:t>
      </w:r>
      <w:r w:rsidR="006D18A8">
        <w:rPr>
          <w:rFonts w:ascii="Times New Roman" w:hAnsi="Times New Roman"/>
        </w:rPr>
        <w:t>0</w:t>
      </w:r>
      <w:r>
        <w:rPr>
          <w:rFonts w:ascii="Times New Roman" w:hAnsi="Times New Roman"/>
        </w:rPr>
        <w:t>.75 percent of assets or 15 percent of capital.  The respondent bank needs only to list the names of the countries and the aggregate amount of exposure for all the countries liste</w:t>
      </w:r>
      <w:r w:rsidR="0066314F">
        <w:rPr>
          <w:rFonts w:ascii="Times New Roman" w:hAnsi="Times New Roman"/>
        </w:rPr>
        <w:t>d under Part B.  The form FFIEC </w:t>
      </w:r>
      <w:r>
        <w:rPr>
          <w:rFonts w:ascii="Times New Roman" w:hAnsi="Times New Roman"/>
        </w:rPr>
        <w:t>009a is available to the public.</w:t>
      </w:r>
      <w:r w:rsidR="00E524EC">
        <w:rPr>
          <w:rFonts w:ascii="Times New Roman" w:hAnsi="Times New Roman"/>
        </w:rPr>
        <w:t xml:space="preserve">  </w:t>
      </w:r>
      <w:r w:rsidR="00E524EC" w:rsidRPr="008021E0">
        <w:rPr>
          <w:rFonts w:ascii="Times New Roman" w:hAnsi="Times New Roman"/>
        </w:rPr>
        <w:t>The FFIEC 009a data allow market partic</w:t>
      </w:r>
      <w:r w:rsidR="00E524EC">
        <w:rPr>
          <w:rFonts w:ascii="Times New Roman" w:hAnsi="Times New Roman"/>
        </w:rPr>
        <w:t xml:space="preserve">ipants to analyze </w:t>
      </w:r>
      <w:r w:rsidR="00E524EC" w:rsidRPr="008021E0">
        <w:rPr>
          <w:rFonts w:ascii="Times New Roman" w:hAnsi="Times New Roman"/>
        </w:rPr>
        <w:t>exposure data</w:t>
      </w:r>
      <w:r w:rsidR="00E524EC">
        <w:rPr>
          <w:rFonts w:ascii="Times New Roman" w:hAnsi="Times New Roman"/>
        </w:rPr>
        <w:t xml:space="preserve"> to individual countries where the aggregate amount is significant</w:t>
      </w:r>
      <w:r w:rsidR="00E524EC" w:rsidRPr="008021E0">
        <w:rPr>
          <w:rFonts w:ascii="Times New Roman" w:hAnsi="Times New Roman"/>
        </w:rPr>
        <w:t xml:space="preserve">.  </w:t>
      </w:r>
    </w:p>
    <w:p w:rsidR="00DE2FB6" w:rsidRDefault="00DE2FB6" w:rsidP="00E72A2C">
      <w:pPr>
        <w:widowControl/>
        <w:tabs>
          <w:tab w:val="left" w:pos="-1440"/>
        </w:tabs>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3.</w:t>
      </w:r>
      <w:r w:rsidR="000F5677">
        <w:rPr>
          <w:rFonts w:ascii="Times New Roman" w:hAnsi="Times New Roman"/>
        </w:rPr>
        <w:t xml:space="preserve">  </w:t>
      </w:r>
      <w:r>
        <w:rPr>
          <w:rFonts w:ascii="Times New Roman" w:hAnsi="Times New Roman"/>
          <w:u w:val="single"/>
        </w:rPr>
        <w:t>Use of Technology to Reduce Burden</w:t>
      </w:r>
    </w:p>
    <w:p w:rsidR="00D760F7" w:rsidRDefault="00D760F7" w:rsidP="00E72A2C">
      <w:pPr>
        <w:widowControl/>
        <w:rPr>
          <w:rFonts w:ascii="Times New Roman" w:hAnsi="Times New Roman"/>
        </w:rPr>
      </w:pPr>
    </w:p>
    <w:p w:rsidR="00AF2C5E" w:rsidRPr="00AF2C5E" w:rsidRDefault="001E17C3" w:rsidP="00AF2C5E">
      <w:pPr>
        <w:widowControl/>
        <w:rPr>
          <w:rFonts w:ascii="Times New Roman" w:hAnsi="Times New Roman"/>
        </w:rPr>
      </w:pPr>
      <w:r>
        <w:rPr>
          <w:rFonts w:ascii="Times New Roman" w:hAnsi="Times New Roman"/>
        </w:rPr>
        <w:t>Effective with the March 31, 2003, report date, t</w:t>
      </w:r>
      <w:r w:rsidR="006D18A8">
        <w:rPr>
          <w:rFonts w:ascii="Times New Roman" w:hAnsi="Times New Roman"/>
        </w:rPr>
        <w:t xml:space="preserve">he </w:t>
      </w:r>
      <w:r>
        <w:rPr>
          <w:rFonts w:ascii="Times New Roman" w:hAnsi="Times New Roman"/>
        </w:rPr>
        <w:t>FFIEC</w:t>
      </w:r>
      <w:r w:rsidR="006D18A8">
        <w:rPr>
          <w:rFonts w:ascii="Times New Roman" w:hAnsi="Times New Roman"/>
        </w:rPr>
        <w:t xml:space="preserve"> require</w:t>
      </w:r>
      <w:r>
        <w:rPr>
          <w:rFonts w:ascii="Times New Roman" w:hAnsi="Times New Roman"/>
        </w:rPr>
        <w:t>d</w:t>
      </w:r>
      <w:r w:rsidR="006D18A8">
        <w:rPr>
          <w:rFonts w:ascii="Times New Roman" w:hAnsi="Times New Roman"/>
        </w:rPr>
        <w:t xml:space="preserve"> electronic submission of all FFIEC 009 and 009a reports.  </w:t>
      </w:r>
      <w:r>
        <w:rPr>
          <w:rFonts w:ascii="Times New Roman" w:hAnsi="Times New Roman"/>
        </w:rPr>
        <w:t>T</w:t>
      </w:r>
      <w:r w:rsidR="006D18A8">
        <w:rPr>
          <w:rFonts w:ascii="Times New Roman" w:hAnsi="Times New Roman"/>
        </w:rPr>
        <w:t>he F</w:t>
      </w:r>
      <w:r>
        <w:rPr>
          <w:rFonts w:ascii="Times New Roman" w:hAnsi="Times New Roman"/>
        </w:rPr>
        <w:t xml:space="preserve">ederal </w:t>
      </w:r>
      <w:r w:rsidR="006D18A8">
        <w:rPr>
          <w:rFonts w:ascii="Times New Roman" w:hAnsi="Times New Roman"/>
        </w:rPr>
        <w:t>R</w:t>
      </w:r>
      <w:r>
        <w:rPr>
          <w:rFonts w:ascii="Times New Roman" w:hAnsi="Times New Roman"/>
        </w:rPr>
        <w:t xml:space="preserve">eserve </w:t>
      </w:r>
      <w:r w:rsidR="006D18A8">
        <w:rPr>
          <w:rFonts w:ascii="Times New Roman" w:hAnsi="Times New Roman"/>
        </w:rPr>
        <w:t>B</w:t>
      </w:r>
      <w:r>
        <w:rPr>
          <w:rFonts w:ascii="Times New Roman" w:hAnsi="Times New Roman"/>
        </w:rPr>
        <w:t>ank of New York</w:t>
      </w:r>
      <w:r w:rsidR="006D18A8">
        <w:rPr>
          <w:rFonts w:ascii="Times New Roman" w:hAnsi="Times New Roman"/>
        </w:rPr>
        <w:t xml:space="preserve"> </w:t>
      </w:r>
      <w:r w:rsidR="00A50BE6">
        <w:rPr>
          <w:rFonts w:ascii="Times New Roman" w:hAnsi="Times New Roman"/>
        </w:rPr>
        <w:t xml:space="preserve">currently </w:t>
      </w:r>
      <w:r w:rsidR="006D18A8">
        <w:rPr>
          <w:rFonts w:ascii="Times New Roman" w:hAnsi="Times New Roman"/>
        </w:rPr>
        <w:t>collect</w:t>
      </w:r>
      <w:r>
        <w:rPr>
          <w:rFonts w:ascii="Times New Roman" w:hAnsi="Times New Roman"/>
        </w:rPr>
        <w:t>s</w:t>
      </w:r>
      <w:r w:rsidR="006D18A8">
        <w:rPr>
          <w:rFonts w:ascii="Times New Roman" w:hAnsi="Times New Roman"/>
        </w:rPr>
        <w:t xml:space="preserve"> and process</w:t>
      </w:r>
      <w:r>
        <w:rPr>
          <w:rFonts w:ascii="Times New Roman" w:hAnsi="Times New Roman"/>
        </w:rPr>
        <w:t>es</w:t>
      </w:r>
      <w:r w:rsidR="006D18A8">
        <w:rPr>
          <w:rFonts w:ascii="Times New Roman" w:hAnsi="Times New Roman"/>
        </w:rPr>
        <w:t xml:space="preserve"> the FFIEC 009 and 009a reports on behalf of the three banking agencies via the Federal Reserve System’s </w:t>
      </w:r>
      <w:r w:rsidR="00A50BE6">
        <w:rPr>
          <w:rFonts w:ascii="Times New Roman" w:hAnsi="Times New Roman"/>
        </w:rPr>
        <w:t>“</w:t>
      </w:r>
      <w:r w:rsidR="006F7E80" w:rsidRPr="006F7E80">
        <w:rPr>
          <w:rFonts w:ascii="Times New Roman" w:hAnsi="Times New Roman"/>
        </w:rPr>
        <w:t>Reporting Central</w:t>
      </w:r>
      <w:r w:rsidR="00A50BE6">
        <w:rPr>
          <w:rFonts w:ascii="Times New Roman" w:hAnsi="Times New Roman"/>
        </w:rPr>
        <w:t>” Internet reporting application</w:t>
      </w:r>
      <w:r w:rsidR="006D18A8">
        <w:rPr>
          <w:rFonts w:ascii="Times New Roman" w:hAnsi="Times New Roman"/>
        </w:rPr>
        <w:t xml:space="preserve">.  </w:t>
      </w:r>
      <w:r w:rsidR="00E524EC">
        <w:rPr>
          <w:rFonts w:ascii="Times New Roman" w:hAnsi="Times New Roman"/>
        </w:rPr>
        <w:t xml:space="preserve">The overall reporting functionality of </w:t>
      </w:r>
      <w:r w:rsidR="00A50BE6">
        <w:rPr>
          <w:rFonts w:ascii="Times New Roman" w:hAnsi="Times New Roman"/>
        </w:rPr>
        <w:t>“</w:t>
      </w:r>
      <w:r w:rsidR="00AF2C5E" w:rsidRPr="00AF2C5E">
        <w:rPr>
          <w:rFonts w:ascii="Times New Roman" w:hAnsi="Times New Roman"/>
        </w:rPr>
        <w:t>Reporting Central</w:t>
      </w:r>
      <w:r w:rsidR="00A50BE6">
        <w:rPr>
          <w:rFonts w:ascii="Times New Roman" w:hAnsi="Times New Roman"/>
        </w:rPr>
        <w:t>”</w:t>
      </w:r>
      <w:r w:rsidR="00AF2C5E" w:rsidRPr="00AF2C5E">
        <w:rPr>
          <w:rFonts w:ascii="Times New Roman" w:hAnsi="Times New Roman"/>
        </w:rPr>
        <w:t xml:space="preserve"> </w:t>
      </w:r>
      <w:r w:rsidR="00B54F8F" w:rsidRPr="00B54F8F">
        <w:rPr>
          <w:rFonts w:ascii="Times New Roman" w:hAnsi="Times New Roman"/>
        </w:rPr>
        <w:t>allow</w:t>
      </w:r>
      <w:r w:rsidR="00A50BE6">
        <w:rPr>
          <w:rFonts w:ascii="Times New Roman" w:hAnsi="Times New Roman"/>
        </w:rPr>
        <w:t>ing</w:t>
      </w:r>
      <w:r w:rsidR="00B54F8F" w:rsidRPr="00B54F8F">
        <w:rPr>
          <w:rFonts w:ascii="Times New Roman" w:hAnsi="Times New Roman"/>
        </w:rPr>
        <w:t xml:space="preserve"> for a secure, technically advanced, and efficient </w:t>
      </w:r>
      <w:r w:rsidR="00735F07">
        <w:rPr>
          <w:rFonts w:ascii="Times New Roman" w:hAnsi="Times New Roman"/>
        </w:rPr>
        <w:t xml:space="preserve">data collection and processing </w:t>
      </w:r>
      <w:r w:rsidR="00B54F8F" w:rsidRPr="00B54F8F">
        <w:rPr>
          <w:rFonts w:ascii="Times New Roman" w:hAnsi="Times New Roman"/>
        </w:rPr>
        <w:t>system that encompass</w:t>
      </w:r>
      <w:r w:rsidR="00A50BE6">
        <w:rPr>
          <w:rFonts w:ascii="Times New Roman" w:hAnsi="Times New Roman"/>
        </w:rPr>
        <w:t>es</w:t>
      </w:r>
      <w:r w:rsidR="00B54F8F" w:rsidRPr="00B54F8F">
        <w:rPr>
          <w:rFonts w:ascii="Times New Roman" w:hAnsi="Times New Roman"/>
        </w:rPr>
        <w:t xml:space="preserve"> a single point of entry</w:t>
      </w:r>
      <w:r w:rsidR="00B54F8F">
        <w:rPr>
          <w:rFonts w:ascii="Times New Roman" w:hAnsi="Times New Roman"/>
        </w:rPr>
        <w:t xml:space="preserve">, </w:t>
      </w:r>
      <w:r w:rsidR="00735F07">
        <w:rPr>
          <w:rFonts w:ascii="Times New Roman" w:hAnsi="Times New Roman"/>
        </w:rPr>
        <w:t xml:space="preserve">i.e., </w:t>
      </w:r>
      <w:r w:rsidR="00B54F8F" w:rsidRPr="00B54F8F">
        <w:rPr>
          <w:rFonts w:ascii="Times New Roman" w:hAnsi="Times New Roman"/>
        </w:rPr>
        <w:t>the FedLine® Web access solution</w:t>
      </w:r>
      <w:r w:rsidR="00B54F8F">
        <w:rPr>
          <w:rFonts w:ascii="Times New Roman" w:hAnsi="Times New Roman"/>
        </w:rPr>
        <w:t>,</w:t>
      </w:r>
      <w:r w:rsidR="00B54F8F" w:rsidRPr="00B54F8F">
        <w:rPr>
          <w:rFonts w:ascii="Times New Roman" w:hAnsi="Times New Roman"/>
        </w:rPr>
        <w:t xml:space="preserve"> for electronic submission and file uploads.  </w:t>
      </w:r>
    </w:p>
    <w:p w:rsidR="00AF2C5E" w:rsidRDefault="00AF2C5E" w:rsidP="00E72A2C">
      <w:pPr>
        <w:widowControl/>
        <w:rPr>
          <w:rFonts w:ascii="Times New Roman" w:hAnsi="Times New Roman"/>
        </w:rPr>
      </w:pPr>
    </w:p>
    <w:p w:rsidR="00D760F7" w:rsidRDefault="00A50BE6" w:rsidP="00E72A2C">
      <w:pPr>
        <w:widowControl/>
        <w:rPr>
          <w:rFonts w:ascii="Times New Roman" w:hAnsi="Times New Roman"/>
        </w:rPr>
      </w:pPr>
      <w:r>
        <w:rPr>
          <w:rFonts w:ascii="Times New Roman" w:hAnsi="Times New Roman"/>
        </w:rPr>
        <w:t>E</w:t>
      </w:r>
      <w:r w:rsidR="007220A0">
        <w:rPr>
          <w:rFonts w:ascii="Times New Roman" w:hAnsi="Times New Roman"/>
        </w:rPr>
        <w:t xml:space="preserve">lectronic submission </w:t>
      </w:r>
      <w:r>
        <w:rPr>
          <w:rFonts w:ascii="Times New Roman" w:hAnsi="Times New Roman"/>
        </w:rPr>
        <w:t>via “Reporting Central” is</w:t>
      </w:r>
      <w:r w:rsidR="006D18A8">
        <w:rPr>
          <w:rFonts w:ascii="Times New Roman" w:hAnsi="Times New Roman"/>
        </w:rPr>
        <w:t xml:space="preserve"> </w:t>
      </w:r>
      <w:r w:rsidR="007220A0">
        <w:rPr>
          <w:rFonts w:ascii="Times New Roman" w:hAnsi="Times New Roman"/>
        </w:rPr>
        <w:t>designed to impose</w:t>
      </w:r>
      <w:r w:rsidR="006D18A8">
        <w:rPr>
          <w:rFonts w:ascii="Times New Roman" w:hAnsi="Times New Roman"/>
        </w:rPr>
        <w:t xml:space="preserve"> a minimal burden </w:t>
      </w:r>
      <w:r w:rsidR="007220A0">
        <w:rPr>
          <w:rFonts w:ascii="Times New Roman" w:hAnsi="Times New Roman"/>
        </w:rPr>
        <w:t>on</w:t>
      </w:r>
      <w:r w:rsidR="006D18A8">
        <w:rPr>
          <w:rFonts w:ascii="Times New Roman" w:hAnsi="Times New Roman"/>
        </w:rPr>
        <w:t xml:space="preserve"> bank</w:t>
      </w:r>
      <w:r>
        <w:rPr>
          <w:rFonts w:ascii="Times New Roman" w:hAnsi="Times New Roman"/>
        </w:rPr>
        <w:t>ing institutions that file the FFIEC 009 and FFIEC 009a reports</w:t>
      </w:r>
      <w:r w:rsidR="006D18A8">
        <w:rPr>
          <w:rFonts w:ascii="Times New Roman" w:hAnsi="Times New Roman"/>
        </w:rPr>
        <w:t xml:space="preserve">.  </w:t>
      </w:r>
    </w:p>
    <w:p w:rsidR="00D760F7" w:rsidRDefault="00D760F7" w:rsidP="00E72A2C">
      <w:pPr>
        <w:widowControl/>
        <w:rPr>
          <w:rFonts w:ascii="Times New Roman" w:hAnsi="Times New Roman"/>
        </w:rPr>
      </w:pPr>
    </w:p>
    <w:p w:rsidR="00964101" w:rsidRDefault="00964101">
      <w:pPr>
        <w:widowControl/>
        <w:rPr>
          <w:rFonts w:ascii="Times New Roman" w:hAnsi="Times New Roman"/>
        </w:rPr>
      </w:pPr>
      <w:r>
        <w:rPr>
          <w:rFonts w:ascii="Times New Roman" w:hAnsi="Times New Roman"/>
        </w:rPr>
        <w:br w:type="page"/>
      </w:r>
    </w:p>
    <w:p w:rsidR="00D760F7" w:rsidRDefault="00D760F7" w:rsidP="00E72A2C">
      <w:pPr>
        <w:widowControl/>
        <w:tabs>
          <w:tab w:val="left" w:pos="-1440"/>
        </w:tabs>
        <w:rPr>
          <w:rFonts w:ascii="Times New Roman" w:hAnsi="Times New Roman"/>
        </w:rPr>
      </w:pPr>
      <w:r>
        <w:rPr>
          <w:rFonts w:ascii="Times New Roman" w:hAnsi="Times New Roman"/>
        </w:rPr>
        <w:t>4.</w:t>
      </w:r>
      <w:r w:rsidR="000F5677">
        <w:rPr>
          <w:rFonts w:ascii="Times New Roman" w:hAnsi="Times New Roman"/>
        </w:rPr>
        <w:t xml:space="preserve">  </w:t>
      </w:r>
      <w:r>
        <w:rPr>
          <w:rFonts w:ascii="Times New Roman" w:hAnsi="Times New Roman"/>
          <w:u w:val="single"/>
        </w:rPr>
        <w:t>Efforts to Identify Duplication</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 xml:space="preserve">Data submitted </w:t>
      </w:r>
      <w:r w:rsidR="00735F07">
        <w:rPr>
          <w:rFonts w:ascii="Times New Roman" w:hAnsi="Times New Roman"/>
        </w:rPr>
        <w:t xml:space="preserve">on the FFIEC 009 and the FFIEC 009a </w:t>
      </w:r>
      <w:r>
        <w:rPr>
          <w:rFonts w:ascii="Times New Roman" w:hAnsi="Times New Roman"/>
        </w:rPr>
        <w:t xml:space="preserve">are unique in that they are used for supervising international risk </w:t>
      </w:r>
      <w:r w:rsidR="00735F07">
        <w:rPr>
          <w:rFonts w:ascii="Times New Roman" w:hAnsi="Times New Roman"/>
        </w:rPr>
        <w:t xml:space="preserve">exposures </w:t>
      </w:r>
      <w:r>
        <w:rPr>
          <w:rFonts w:ascii="Times New Roman" w:hAnsi="Times New Roman"/>
        </w:rPr>
        <w:t>in U.S. bank</w:t>
      </w:r>
      <w:r w:rsidR="00A50BE6">
        <w:rPr>
          <w:rFonts w:ascii="Times New Roman" w:hAnsi="Times New Roman"/>
        </w:rPr>
        <w:t>ing institutions</w:t>
      </w:r>
      <w:r>
        <w:rPr>
          <w:rFonts w:ascii="Times New Roman" w:hAnsi="Times New Roman"/>
        </w:rPr>
        <w:t xml:space="preserve">.  The U.S. Treasury Department collects </w:t>
      </w:r>
      <w:r w:rsidR="00752D2A">
        <w:rPr>
          <w:rFonts w:ascii="Times New Roman" w:hAnsi="Times New Roman"/>
        </w:rPr>
        <w:t xml:space="preserve">certain </w:t>
      </w:r>
      <w:r>
        <w:rPr>
          <w:rFonts w:ascii="Times New Roman" w:hAnsi="Times New Roman"/>
        </w:rPr>
        <w:t xml:space="preserve">information from </w:t>
      </w:r>
      <w:r w:rsidR="00A50BE6">
        <w:rPr>
          <w:rFonts w:ascii="Times New Roman" w:hAnsi="Times New Roman"/>
        </w:rPr>
        <w:t xml:space="preserve">U.S. </w:t>
      </w:r>
      <w:r>
        <w:rPr>
          <w:rFonts w:ascii="Times New Roman" w:hAnsi="Times New Roman"/>
        </w:rPr>
        <w:t xml:space="preserve">banking institutions in its </w:t>
      </w:r>
      <w:r w:rsidR="00752D2A">
        <w:rPr>
          <w:rFonts w:ascii="Times New Roman" w:hAnsi="Times New Roman"/>
        </w:rPr>
        <w:t xml:space="preserve">Treasury </w:t>
      </w:r>
      <w:r>
        <w:rPr>
          <w:rFonts w:ascii="Times New Roman" w:hAnsi="Times New Roman"/>
        </w:rPr>
        <w:t xml:space="preserve">International Capital </w:t>
      </w:r>
      <w:r w:rsidR="00752D2A">
        <w:rPr>
          <w:rFonts w:ascii="Times New Roman" w:hAnsi="Times New Roman"/>
        </w:rPr>
        <w:t xml:space="preserve">(TIC) </w:t>
      </w:r>
      <w:r>
        <w:rPr>
          <w:rFonts w:ascii="Times New Roman" w:hAnsi="Times New Roman"/>
        </w:rPr>
        <w:t>Form BC/</w:t>
      </w:r>
      <w:r w:rsidR="00752D2A">
        <w:rPr>
          <w:rFonts w:ascii="Times New Roman" w:hAnsi="Times New Roman"/>
        </w:rPr>
        <w:t>BC(</w:t>
      </w:r>
      <w:r>
        <w:rPr>
          <w:rFonts w:ascii="Times New Roman" w:hAnsi="Times New Roman"/>
        </w:rPr>
        <w:t>A</w:t>
      </w:r>
      <w:r w:rsidR="00752D2A">
        <w:rPr>
          <w:rFonts w:ascii="Times New Roman" w:hAnsi="Times New Roman"/>
        </w:rPr>
        <w:t xml:space="preserve">) that may appear somewhat similar to the data collected on the FFIEC 009 and </w:t>
      </w:r>
      <w:r w:rsidR="00E94977">
        <w:rPr>
          <w:rFonts w:ascii="Times New Roman" w:hAnsi="Times New Roman"/>
        </w:rPr>
        <w:t xml:space="preserve">the </w:t>
      </w:r>
      <w:r w:rsidR="00752D2A">
        <w:rPr>
          <w:rFonts w:ascii="Times New Roman" w:hAnsi="Times New Roman"/>
        </w:rPr>
        <w:t>FFIEC 009a</w:t>
      </w:r>
      <w:r>
        <w:rPr>
          <w:rFonts w:ascii="Times New Roman" w:hAnsi="Times New Roman"/>
        </w:rPr>
        <w:t xml:space="preserve">.  </w:t>
      </w:r>
      <w:r w:rsidR="00752D2A">
        <w:rPr>
          <w:rFonts w:ascii="Times New Roman" w:hAnsi="Times New Roman"/>
        </w:rPr>
        <w:t>In general, t</w:t>
      </w:r>
      <w:r>
        <w:rPr>
          <w:rFonts w:ascii="Times New Roman" w:hAnsi="Times New Roman"/>
        </w:rPr>
        <w:t>h</w:t>
      </w:r>
      <w:r w:rsidR="00752D2A">
        <w:rPr>
          <w:rFonts w:ascii="Times New Roman" w:hAnsi="Times New Roman"/>
        </w:rPr>
        <w:t>e</w:t>
      </w:r>
      <w:r>
        <w:rPr>
          <w:rFonts w:ascii="Times New Roman" w:hAnsi="Times New Roman"/>
        </w:rPr>
        <w:t xml:space="preserve"> </w:t>
      </w:r>
      <w:r w:rsidR="00752D2A">
        <w:rPr>
          <w:rFonts w:ascii="Times New Roman" w:hAnsi="Times New Roman"/>
        </w:rPr>
        <w:t xml:space="preserve">TIC </w:t>
      </w:r>
      <w:r>
        <w:rPr>
          <w:rFonts w:ascii="Times New Roman" w:hAnsi="Times New Roman"/>
        </w:rPr>
        <w:t xml:space="preserve">report is required for any banking institution with aggregate dollar claims on foreigners </w:t>
      </w:r>
      <w:r w:rsidR="00752D2A">
        <w:rPr>
          <w:rFonts w:ascii="Times New Roman" w:hAnsi="Times New Roman"/>
        </w:rPr>
        <w:t>of</w:t>
      </w:r>
      <w:r>
        <w:rPr>
          <w:rFonts w:ascii="Times New Roman" w:hAnsi="Times New Roman"/>
        </w:rPr>
        <w:t xml:space="preserve"> $5</w:t>
      </w:r>
      <w:r w:rsidR="00752D2A">
        <w:rPr>
          <w:rFonts w:ascii="Times New Roman" w:hAnsi="Times New Roman"/>
        </w:rPr>
        <w:t>0</w:t>
      </w:r>
      <w:r>
        <w:rPr>
          <w:rFonts w:ascii="Times New Roman" w:hAnsi="Times New Roman"/>
        </w:rPr>
        <w:t xml:space="preserve"> million or more</w:t>
      </w:r>
      <w:r w:rsidR="00752D2A">
        <w:rPr>
          <w:rFonts w:ascii="Times New Roman" w:hAnsi="Times New Roman"/>
        </w:rPr>
        <w:t xml:space="preserve"> or dollar claims on foreigners in an individual foreign country of $25 million or more</w:t>
      </w:r>
      <w:r>
        <w:rPr>
          <w:rFonts w:ascii="Times New Roman" w:hAnsi="Times New Roman"/>
        </w:rPr>
        <w:t xml:space="preserve">.  </w:t>
      </w:r>
      <w:r w:rsidR="00752D2A">
        <w:rPr>
          <w:rFonts w:ascii="Times New Roman" w:hAnsi="Times New Roman"/>
        </w:rPr>
        <w:t>However, t</w:t>
      </w:r>
      <w:r>
        <w:rPr>
          <w:rFonts w:ascii="Times New Roman" w:hAnsi="Times New Roman"/>
        </w:rPr>
        <w:t xml:space="preserve">he </w:t>
      </w:r>
      <w:r w:rsidR="00752D2A">
        <w:rPr>
          <w:rFonts w:ascii="Times New Roman" w:hAnsi="Times New Roman"/>
        </w:rPr>
        <w:t>TIC</w:t>
      </w:r>
      <w:r>
        <w:rPr>
          <w:rFonts w:ascii="Times New Roman" w:hAnsi="Times New Roman"/>
        </w:rPr>
        <w:t xml:space="preserve"> form does not contain most of the items included in the Country Exposure Report </w:t>
      </w:r>
      <w:r w:rsidR="00EA706D">
        <w:rPr>
          <w:rFonts w:ascii="Times New Roman" w:hAnsi="Times New Roman"/>
        </w:rPr>
        <w:t>that</w:t>
      </w:r>
      <w:r>
        <w:rPr>
          <w:rFonts w:ascii="Times New Roman" w:hAnsi="Times New Roman"/>
        </w:rPr>
        <w:t xml:space="preserve"> are considered necessary for supervisory and regulatory purposes.  For example, the </w:t>
      </w:r>
      <w:r w:rsidR="00752D2A">
        <w:rPr>
          <w:rFonts w:ascii="Times New Roman" w:hAnsi="Times New Roman"/>
        </w:rPr>
        <w:t>TIC form</w:t>
      </w:r>
      <w:r>
        <w:rPr>
          <w:rFonts w:ascii="Times New Roman" w:hAnsi="Times New Roman"/>
        </w:rPr>
        <w:t xml:space="preserve"> includes only dollar claims while the Country Exposure Report calls for inclusion of all claims in a country denominated in a currency external to that country.  In addition, the </w:t>
      </w:r>
      <w:r w:rsidR="00752D2A">
        <w:rPr>
          <w:rFonts w:ascii="Times New Roman" w:hAnsi="Times New Roman"/>
        </w:rPr>
        <w:t>TIC</w:t>
      </w:r>
      <w:r>
        <w:rPr>
          <w:rFonts w:ascii="Times New Roman" w:hAnsi="Times New Roman"/>
        </w:rPr>
        <w:t xml:space="preserve"> form does not </w:t>
      </w:r>
      <w:r w:rsidR="001E17C3">
        <w:rPr>
          <w:rFonts w:ascii="Times New Roman" w:hAnsi="Times New Roman"/>
        </w:rPr>
        <w:t xml:space="preserve">collect information on exposures with </w:t>
      </w:r>
      <w:r>
        <w:rPr>
          <w:rFonts w:ascii="Times New Roman" w:hAnsi="Times New Roman"/>
        </w:rPr>
        <w:t xml:space="preserve">a </w:t>
      </w:r>
      <w:r w:rsidR="001E17C3">
        <w:rPr>
          <w:rFonts w:ascii="Times New Roman" w:hAnsi="Times New Roman"/>
        </w:rPr>
        <w:t xml:space="preserve">remaining </w:t>
      </w:r>
      <w:r>
        <w:rPr>
          <w:rFonts w:ascii="Times New Roman" w:hAnsi="Times New Roman"/>
        </w:rPr>
        <w:t xml:space="preserve">maturity of </w:t>
      </w:r>
      <w:r w:rsidR="001E17C3">
        <w:rPr>
          <w:rFonts w:ascii="Times New Roman" w:hAnsi="Times New Roman"/>
        </w:rPr>
        <w:t>one year or less</w:t>
      </w:r>
      <w:r>
        <w:rPr>
          <w:rFonts w:ascii="Times New Roman" w:hAnsi="Times New Roman"/>
        </w:rPr>
        <w:t xml:space="preserve">, </w:t>
      </w:r>
      <w:r w:rsidR="001E17C3">
        <w:rPr>
          <w:rFonts w:ascii="Times New Roman" w:hAnsi="Times New Roman"/>
        </w:rPr>
        <w:t xml:space="preserve">the </w:t>
      </w:r>
      <w:r>
        <w:rPr>
          <w:rFonts w:ascii="Times New Roman" w:hAnsi="Times New Roman"/>
        </w:rPr>
        <w:t>reallocation of claims for guarantee</w:t>
      </w:r>
      <w:r w:rsidR="001E17C3">
        <w:rPr>
          <w:rFonts w:ascii="Times New Roman" w:hAnsi="Times New Roman"/>
        </w:rPr>
        <w:t>s</w:t>
      </w:r>
      <w:r>
        <w:rPr>
          <w:rFonts w:ascii="Times New Roman" w:hAnsi="Times New Roman"/>
        </w:rPr>
        <w:t>, commitments to advance additional funds</w:t>
      </w:r>
      <w:r w:rsidR="001E17C3">
        <w:rPr>
          <w:rFonts w:ascii="Times New Roman" w:hAnsi="Times New Roman"/>
        </w:rPr>
        <w:t>,</w:t>
      </w:r>
      <w:r>
        <w:rPr>
          <w:rFonts w:ascii="Times New Roman" w:hAnsi="Times New Roman"/>
        </w:rPr>
        <w:t xml:space="preserve"> and local currency assets and liabilities.  </w:t>
      </w:r>
      <w:r w:rsidR="006D18A8">
        <w:rPr>
          <w:rFonts w:ascii="Times New Roman" w:hAnsi="Times New Roman"/>
        </w:rPr>
        <w:t>Finally, the T</w:t>
      </w:r>
      <w:r w:rsidR="00752D2A">
        <w:rPr>
          <w:rFonts w:ascii="Times New Roman" w:hAnsi="Times New Roman"/>
        </w:rPr>
        <w:t>IC</w:t>
      </w:r>
      <w:r>
        <w:rPr>
          <w:rFonts w:ascii="Times New Roman" w:hAnsi="Times New Roman"/>
        </w:rPr>
        <w:t xml:space="preserve"> </w:t>
      </w:r>
      <w:r w:rsidR="00752D2A">
        <w:rPr>
          <w:rFonts w:ascii="Times New Roman" w:hAnsi="Times New Roman"/>
        </w:rPr>
        <w:t>form</w:t>
      </w:r>
      <w:r>
        <w:rPr>
          <w:rFonts w:ascii="Times New Roman" w:hAnsi="Times New Roman"/>
        </w:rPr>
        <w:t xml:space="preserve"> does not include claims on foreigners made at overseas offices of U.S. bank</w:t>
      </w:r>
      <w:r w:rsidR="00A50BE6">
        <w:rPr>
          <w:rFonts w:ascii="Times New Roman" w:hAnsi="Times New Roman"/>
        </w:rPr>
        <w:t>ing institutions</w:t>
      </w:r>
      <w:r>
        <w:rPr>
          <w:rFonts w:ascii="Times New Roman" w:hAnsi="Times New Roman"/>
        </w:rPr>
        <w:t>.</w:t>
      </w:r>
      <w:r w:rsidR="006D18A8">
        <w:rPr>
          <w:rFonts w:ascii="Times New Roman" w:hAnsi="Times New Roman"/>
        </w:rPr>
        <w:t xml:space="preserve">  These limitations preclude the use of the Treasury information for bank</w:t>
      </w:r>
      <w:r w:rsidR="00A50BE6">
        <w:rPr>
          <w:rFonts w:ascii="Times New Roman" w:hAnsi="Times New Roman"/>
        </w:rPr>
        <w:t>ing institution</w:t>
      </w:r>
      <w:r w:rsidR="006D18A8">
        <w:rPr>
          <w:rFonts w:ascii="Times New Roman" w:hAnsi="Times New Roman"/>
        </w:rPr>
        <w:t xml:space="preserve"> supervisory purposes.</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5.</w:t>
      </w:r>
      <w:r w:rsidR="000F5677">
        <w:rPr>
          <w:rFonts w:ascii="Times New Roman" w:hAnsi="Times New Roman"/>
        </w:rPr>
        <w:t xml:space="preserve">  </w:t>
      </w:r>
      <w:r>
        <w:rPr>
          <w:rFonts w:ascii="Times New Roman" w:hAnsi="Times New Roman"/>
          <w:u w:val="single"/>
        </w:rPr>
        <w:t>Minimizing the Burden on Small Banks</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Bank</w:t>
      </w:r>
      <w:r w:rsidR="00735F07">
        <w:rPr>
          <w:rFonts w:ascii="Times New Roman" w:hAnsi="Times New Roman"/>
        </w:rPr>
        <w:t>ing institution</w:t>
      </w:r>
      <w:r>
        <w:rPr>
          <w:rFonts w:ascii="Times New Roman" w:hAnsi="Times New Roman"/>
        </w:rPr>
        <w:t>s with aggregate international exposures of under $30 million do not have to report.  Therefore, the FDIC has</w:t>
      </w:r>
      <w:r w:rsidR="00735F07">
        <w:rPr>
          <w:rFonts w:ascii="Times New Roman" w:hAnsi="Times New Roman"/>
        </w:rPr>
        <w:t>, in effect,</w:t>
      </w:r>
      <w:r>
        <w:rPr>
          <w:rFonts w:ascii="Times New Roman" w:hAnsi="Times New Roman"/>
        </w:rPr>
        <w:t xml:space="preserve"> eliminated </w:t>
      </w:r>
      <w:r w:rsidR="00735F07">
        <w:rPr>
          <w:rFonts w:ascii="Times New Roman" w:hAnsi="Times New Roman"/>
        </w:rPr>
        <w:t>virtually</w:t>
      </w:r>
      <w:r>
        <w:rPr>
          <w:rFonts w:ascii="Times New Roman" w:hAnsi="Times New Roman"/>
        </w:rPr>
        <w:t xml:space="preserve"> all small banks from this reporting requirement.  Currently</w:t>
      </w:r>
      <w:r w:rsidR="006D18A8">
        <w:rPr>
          <w:rFonts w:ascii="Times New Roman" w:hAnsi="Times New Roman"/>
        </w:rPr>
        <w:t>,</w:t>
      </w:r>
      <w:r>
        <w:rPr>
          <w:rFonts w:ascii="Times New Roman" w:hAnsi="Times New Roman"/>
        </w:rPr>
        <w:t xml:space="preserve"> only </w:t>
      </w:r>
      <w:r w:rsidR="00752D2A">
        <w:rPr>
          <w:rFonts w:ascii="Times New Roman" w:hAnsi="Times New Roman"/>
        </w:rPr>
        <w:t>1</w:t>
      </w:r>
      <w:r w:rsidR="00A50BE6">
        <w:rPr>
          <w:rFonts w:ascii="Times New Roman" w:hAnsi="Times New Roman"/>
        </w:rPr>
        <w:t>7</w:t>
      </w:r>
      <w:r>
        <w:rPr>
          <w:rFonts w:ascii="Times New Roman" w:hAnsi="Times New Roman"/>
        </w:rPr>
        <w:t xml:space="preserve"> </w:t>
      </w:r>
      <w:r w:rsidR="00A50BE6">
        <w:rPr>
          <w:rFonts w:ascii="Times New Roman" w:hAnsi="Times New Roman"/>
        </w:rPr>
        <w:t>institutions</w:t>
      </w:r>
      <w:r w:rsidR="006D18A8">
        <w:rPr>
          <w:rFonts w:ascii="Times New Roman" w:hAnsi="Times New Roman"/>
        </w:rPr>
        <w:t xml:space="preserve"> supervised by </w:t>
      </w:r>
      <w:r>
        <w:rPr>
          <w:rFonts w:ascii="Times New Roman" w:hAnsi="Times New Roman"/>
        </w:rPr>
        <w:t>the FDIC</w:t>
      </w:r>
      <w:r w:rsidR="006D18A8">
        <w:rPr>
          <w:rFonts w:ascii="Times New Roman" w:hAnsi="Times New Roman"/>
        </w:rPr>
        <w:t xml:space="preserve"> are </w:t>
      </w:r>
      <w:r w:rsidR="005A1B51">
        <w:rPr>
          <w:rFonts w:ascii="Times New Roman" w:hAnsi="Times New Roman"/>
        </w:rPr>
        <w:t xml:space="preserve">subject to the quarterly </w:t>
      </w:r>
      <w:r w:rsidR="001D57F1">
        <w:rPr>
          <w:rFonts w:ascii="Times New Roman" w:hAnsi="Times New Roman"/>
        </w:rPr>
        <w:t>c</w:t>
      </w:r>
      <w:r w:rsidR="006D18A8">
        <w:rPr>
          <w:rFonts w:ascii="Times New Roman" w:hAnsi="Times New Roman"/>
        </w:rPr>
        <w:t xml:space="preserve">ountry </w:t>
      </w:r>
      <w:r w:rsidR="001D57F1">
        <w:rPr>
          <w:rFonts w:ascii="Times New Roman" w:hAnsi="Times New Roman"/>
        </w:rPr>
        <w:t>e</w:t>
      </w:r>
      <w:r w:rsidR="006D18A8">
        <w:rPr>
          <w:rFonts w:ascii="Times New Roman" w:hAnsi="Times New Roman"/>
        </w:rPr>
        <w:t xml:space="preserve">xposure </w:t>
      </w:r>
      <w:r w:rsidR="001D57F1">
        <w:rPr>
          <w:rFonts w:ascii="Times New Roman" w:hAnsi="Times New Roman"/>
        </w:rPr>
        <w:t>r</w:t>
      </w:r>
      <w:r w:rsidR="006D18A8">
        <w:rPr>
          <w:rFonts w:ascii="Times New Roman" w:hAnsi="Times New Roman"/>
        </w:rPr>
        <w:t>eport</w:t>
      </w:r>
      <w:r w:rsidR="005A1B51">
        <w:rPr>
          <w:rFonts w:ascii="Times New Roman" w:hAnsi="Times New Roman"/>
        </w:rPr>
        <w:t>ing requirements</w:t>
      </w:r>
      <w:r>
        <w:rPr>
          <w:rFonts w:ascii="Times New Roman" w:hAnsi="Times New Roman"/>
        </w:rPr>
        <w:t>.</w:t>
      </w:r>
    </w:p>
    <w:p w:rsidR="006D18A8" w:rsidRDefault="006D18A8" w:rsidP="00E72A2C">
      <w:pPr>
        <w:widowControl/>
        <w:rPr>
          <w:rFonts w:ascii="Times New Roman" w:hAnsi="Times New Roman"/>
        </w:rPr>
      </w:pPr>
    </w:p>
    <w:p w:rsidR="00D760F7" w:rsidRDefault="00D760F7" w:rsidP="00E72A2C">
      <w:pPr>
        <w:widowControl/>
        <w:rPr>
          <w:rFonts w:ascii="Times New Roman" w:hAnsi="Times New Roman"/>
        </w:rPr>
        <w:sectPr w:rsidR="00D760F7" w:rsidSect="008B5785">
          <w:footerReference w:type="even" r:id="rId9"/>
          <w:footerReference w:type="default" r:id="rId10"/>
          <w:endnotePr>
            <w:numFmt w:val="decimal"/>
          </w:endnotePr>
          <w:type w:val="continuous"/>
          <w:pgSz w:w="12240" w:h="15840"/>
          <w:pgMar w:top="1440" w:right="1440" w:bottom="1440" w:left="1440" w:header="720" w:footer="720" w:gutter="0"/>
          <w:cols w:space="720"/>
          <w:noEndnote/>
          <w:titlePg/>
        </w:sectPr>
      </w:pPr>
    </w:p>
    <w:p w:rsidR="00D760F7" w:rsidRDefault="00D760F7" w:rsidP="00E72A2C">
      <w:pPr>
        <w:widowControl/>
        <w:tabs>
          <w:tab w:val="left" w:pos="-1440"/>
        </w:tabs>
        <w:rPr>
          <w:rFonts w:ascii="Times New Roman" w:hAnsi="Times New Roman"/>
        </w:rPr>
      </w:pPr>
      <w:r>
        <w:rPr>
          <w:rFonts w:ascii="Times New Roman" w:hAnsi="Times New Roman"/>
        </w:rPr>
        <w:lastRenderedPageBreak/>
        <w:t>6.</w:t>
      </w:r>
      <w:r w:rsidR="000F5677">
        <w:rPr>
          <w:rFonts w:ascii="Times New Roman" w:hAnsi="Times New Roman"/>
        </w:rPr>
        <w:t xml:space="preserve">  </w:t>
      </w:r>
      <w:r>
        <w:rPr>
          <w:rFonts w:ascii="Times New Roman" w:hAnsi="Times New Roman"/>
          <w:u w:val="single"/>
        </w:rPr>
        <w:t>Consequence of Less Frequent Collection</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 xml:space="preserve">Federal statute precludes less frequent </w:t>
      </w:r>
      <w:r w:rsidR="001E17C3">
        <w:rPr>
          <w:rFonts w:ascii="Times New Roman" w:hAnsi="Times New Roman"/>
        </w:rPr>
        <w:t xml:space="preserve">collection and </w:t>
      </w:r>
      <w:r>
        <w:rPr>
          <w:rFonts w:ascii="Times New Roman" w:hAnsi="Times New Roman"/>
        </w:rPr>
        <w:t>disclosure.</w:t>
      </w:r>
    </w:p>
    <w:p w:rsidR="006D18A8" w:rsidRDefault="006D18A8"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7.</w:t>
      </w:r>
      <w:r w:rsidR="000F5677">
        <w:rPr>
          <w:rFonts w:ascii="Times New Roman" w:hAnsi="Times New Roman"/>
        </w:rPr>
        <w:t xml:space="preserve">  </w:t>
      </w:r>
      <w:r>
        <w:rPr>
          <w:rFonts w:ascii="Times New Roman" w:hAnsi="Times New Roman"/>
          <w:u w:val="single"/>
        </w:rPr>
        <w:t>Special Circumstances</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None.</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8.</w:t>
      </w:r>
      <w:r w:rsidR="000F5677">
        <w:rPr>
          <w:rFonts w:ascii="Times New Roman" w:hAnsi="Times New Roman"/>
        </w:rPr>
        <w:t xml:space="preserve">  </w:t>
      </w:r>
      <w:r>
        <w:rPr>
          <w:rFonts w:ascii="Times New Roman" w:hAnsi="Times New Roman"/>
          <w:u w:val="single"/>
        </w:rPr>
        <w:t>Consultation with Persons Outside the FDIC</w:t>
      </w:r>
    </w:p>
    <w:p w:rsidR="00D760F7" w:rsidRDefault="00D760F7" w:rsidP="00E72A2C">
      <w:pPr>
        <w:widowControl/>
        <w:rPr>
          <w:rFonts w:ascii="Times New Roman" w:hAnsi="Times New Roman"/>
        </w:rPr>
      </w:pPr>
    </w:p>
    <w:p w:rsidR="00EE1077" w:rsidRDefault="00D760F7" w:rsidP="00E72A2C">
      <w:pPr>
        <w:widowControl/>
        <w:rPr>
          <w:rFonts w:ascii="Times New Roman" w:hAnsi="Times New Roman"/>
        </w:rPr>
      </w:pPr>
      <w:r>
        <w:rPr>
          <w:rFonts w:ascii="Times New Roman" w:hAnsi="Times New Roman"/>
        </w:rPr>
        <w:t>The Country Exposure Report</w:t>
      </w:r>
      <w:r w:rsidR="006D18A8">
        <w:rPr>
          <w:rFonts w:ascii="Times New Roman" w:hAnsi="Times New Roman"/>
        </w:rPr>
        <w:t xml:space="preserve"> and Country Exposure Information Report are</w:t>
      </w:r>
      <w:r>
        <w:rPr>
          <w:rFonts w:ascii="Times New Roman" w:hAnsi="Times New Roman"/>
        </w:rPr>
        <w:t xml:space="preserve"> mandated by law</w:t>
      </w:r>
      <w:r w:rsidR="00A71DE4">
        <w:rPr>
          <w:rFonts w:ascii="Times New Roman" w:hAnsi="Times New Roman"/>
        </w:rPr>
        <w:t>;</w:t>
      </w:r>
      <w:r>
        <w:rPr>
          <w:rFonts w:ascii="Times New Roman" w:hAnsi="Times New Roman"/>
        </w:rPr>
        <w:t xml:space="preserve"> however, the FDIC </w:t>
      </w:r>
      <w:r w:rsidR="00A71DE4">
        <w:rPr>
          <w:rFonts w:ascii="Times New Roman" w:hAnsi="Times New Roman"/>
        </w:rPr>
        <w:t xml:space="preserve">and the other banking agencies </w:t>
      </w:r>
      <w:r>
        <w:rPr>
          <w:rFonts w:ascii="Times New Roman" w:hAnsi="Times New Roman"/>
        </w:rPr>
        <w:t>communicate on a continuous basis with bank</w:t>
      </w:r>
      <w:r w:rsidR="00735F07">
        <w:rPr>
          <w:rFonts w:ascii="Times New Roman" w:hAnsi="Times New Roman"/>
        </w:rPr>
        <w:t>ing institution</w:t>
      </w:r>
      <w:r>
        <w:rPr>
          <w:rFonts w:ascii="Times New Roman" w:hAnsi="Times New Roman"/>
        </w:rPr>
        <w:t xml:space="preserve">s required to complete the </w:t>
      </w:r>
      <w:r w:rsidR="00A50BE6">
        <w:rPr>
          <w:rFonts w:ascii="Times New Roman" w:hAnsi="Times New Roman"/>
        </w:rPr>
        <w:t>r</w:t>
      </w:r>
      <w:r>
        <w:rPr>
          <w:rFonts w:ascii="Times New Roman" w:hAnsi="Times New Roman"/>
        </w:rPr>
        <w:t>eport</w:t>
      </w:r>
      <w:r w:rsidR="00A50BE6">
        <w:rPr>
          <w:rFonts w:ascii="Times New Roman" w:hAnsi="Times New Roman"/>
        </w:rPr>
        <w:t>s</w:t>
      </w:r>
      <w:r>
        <w:rPr>
          <w:rFonts w:ascii="Times New Roman" w:hAnsi="Times New Roman"/>
        </w:rPr>
        <w:t xml:space="preserve">.  The </w:t>
      </w:r>
      <w:r w:rsidR="00A71DE4">
        <w:rPr>
          <w:rFonts w:ascii="Times New Roman" w:hAnsi="Times New Roman"/>
        </w:rPr>
        <w:t>banking agencies</w:t>
      </w:r>
      <w:r>
        <w:rPr>
          <w:rFonts w:ascii="Times New Roman" w:hAnsi="Times New Roman"/>
        </w:rPr>
        <w:t xml:space="preserve"> also consult with trade associations and other government agencies on the </w:t>
      </w:r>
      <w:r w:rsidR="00994808">
        <w:rPr>
          <w:rFonts w:ascii="Times New Roman" w:hAnsi="Times New Roman"/>
        </w:rPr>
        <w:t>r</w:t>
      </w:r>
      <w:r>
        <w:rPr>
          <w:rFonts w:ascii="Times New Roman" w:hAnsi="Times New Roman"/>
        </w:rPr>
        <w:t>eport</w:t>
      </w:r>
      <w:r w:rsidR="00994808">
        <w:rPr>
          <w:rFonts w:ascii="Times New Roman" w:hAnsi="Times New Roman"/>
        </w:rPr>
        <w:t>s</w:t>
      </w:r>
      <w:r>
        <w:rPr>
          <w:rFonts w:ascii="Times New Roman" w:hAnsi="Times New Roman"/>
        </w:rPr>
        <w:t xml:space="preserve">.  </w:t>
      </w:r>
    </w:p>
    <w:p w:rsidR="00EE1077" w:rsidRDefault="00EE1077" w:rsidP="00E72A2C">
      <w:pPr>
        <w:widowControl/>
        <w:rPr>
          <w:rFonts w:ascii="Times New Roman" w:hAnsi="Times New Roman"/>
        </w:rPr>
      </w:pPr>
    </w:p>
    <w:p w:rsidR="00735F07" w:rsidRDefault="00735F07" w:rsidP="00735F07">
      <w:pPr>
        <w:widowControl/>
        <w:rPr>
          <w:rFonts w:ascii="Times New Roman" w:hAnsi="Times New Roman"/>
        </w:rPr>
      </w:pPr>
      <w:r w:rsidRPr="00735F07">
        <w:rPr>
          <w:rFonts w:ascii="Times New Roman" w:hAnsi="Times New Roman"/>
        </w:rPr>
        <w:t>On April 14, 2016, the agencies published a</w:t>
      </w:r>
      <w:r w:rsidR="00BE1090">
        <w:rPr>
          <w:rFonts w:ascii="Times New Roman" w:hAnsi="Times New Roman"/>
        </w:rPr>
        <w:t xml:space="preserve">n initial Paperwork Reduction Act (PRA) </w:t>
      </w:r>
      <w:r w:rsidRPr="00735F07">
        <w:rPr>
          <w:rFonts w:ascii="Times New Roman" w:hAnsi="Times New Roman"/>
        </w:rPr>
        <w:t>notice in the Federal Register (81 FR 22163) request</w:t>
      </w:r>
      <w:r w:rsidR="00BE1090">
        <w:rPr>
          <w:rFonts w:ascii="Times New Roman" w:hAnsi="Times New Roman"/>
        </w:rPr>
        <w:t>ing</w:t>
      </w:r>
      <w:r w:rsidRPr="00735F07">
        <w:rPr>
          <w:rFonts w:ascii="Times New Roman" w:hAnsi="Times New Roman"/>
        </w:rPr>
        <w:t xml:space="preserve"> comment on a proposal to revise the Country Exposure Report (FFIEC 009) and the Country Exposure Information Report (FFIEC 009a) effective September 30, 2016, to (1) have institutions provide their LEI on both reporting forms, </w:t>
      </w:r>
      <w:r w:rsidRPr="00735F07">
        <w:rPr>
          <w:rFonts w:ascii="Times New Roman" w:hAnsi="Times New Roman"/>
        </w:rPr>
        <w:lastRenderedPageBreak/>
        <w:t xml:space="preserve">only if they already have </w:t>
      </w:r>
      <w:r w:rsidR="00BE1090">
        <w:rPr>
          <w:rFonts w:ascii="Times New Roman" w:hAnsi="Times New Roman"/>
        </w:rPr>
        <w:t>an LEI</w:t>
      </w:r>
      <w:r w:rsidRPr="00735F07">
        <w:rPr>
          <w:rFonts w:ascii="Times New Roman" w:hAnsi="Times New Roman"/>
        </w:rPr>
        <w:t xml:space="preserve">, and (2) add Intermediate Holding Companies (IHCs) to the </w:t>
      </w:r>
      <w:r w:rsidR="00363776">
        <w:rPr>
          <w:rFonts w:ascii="Times New Roman" w:hAnsi="Times New Roman"/>
        </w:rPr>
        <w:t>FRB</w:t>
      </w:r>
      <w:r w:rsidRPr="00735F07">
        <w:rPr>
          <w:rFonts w:ascii="Times New Roman" w:hAnsi="Times New Roman"/>
        </w:rPr>
        <w:t>’s respondent panel.  The comment period for this notice expired on June 13, 2016.</w:t>
      </w:r>
    </w:p>
    <w:p w:rsidR="00735F07" w:rsidRPr="00735F07" w:rsidRDefault="00735F07" w:rsidP="00735F07">
      <w:pPr>
        <w:widowControl/>
        <w:rPr>
          <w:rFonts w:ascii="Times New Roman" w:hAnsi="Times New Roman"/>
        </w:rPr>
      </w:pPr>
      <w:r w:rsidRPr="00735F07">
        <w:rPr>
          <w:rFonts w:ascii="Times New Roman" w:hAnsi="Times New Roman"/>
        </w:rPr>
        <w:t xml:space="preserve"> </w:t>
      </w:r>
    </w:p>
    <w:p w:rsidR="00735F07" w:rsidRDefault="00735F07" w:rsidP="00735F07">
      <w:pPr>
        <w:widowControl/>
        <w:rPr>
          <w:rFonts w:ascii="Times New Roman" w:hAnsi="Times New Roman"/>
        </w:rPr>
      </w:pPr>
      <w:r w:rsidRPr="00735F07">
        <w:rPr>
          <w:rFonts w:ascii="Times New Roman" w:hAnsi="Times New Roman"/>
        </w:rPr>
        <w:t xml:space="preserve">The agencies received one comment letter from a bankers’ association indicating that it would submit data on certain divergent reporting practices observed across institutions with respect to the FFIEC 009 and FFIEC 009a in a supplemental submission. </w:t>
      </w:r>
      <w:r w:rsidR="00BE1090">
        <w:rPr>
          <w:rFonts w:ascii="Times New Roman" w:hAnsi="Times New Roman"/>
        </w:rPr>
        <w:t xml:space="preserve"> </w:t>
      </w:r>
      <w:r w:rsidRPr="00735F07">
        <w:rPr>
          <w:rFonts w:ascii="Times New Roman" w:hAnsi="Times New Roman"/>
        </w:rPr>
        <w:t>The letter did not comment on either of the changes proposed by the agencies.  Any forthcoming data and comments on the FFIEC 009 and FFIEC 009a reporting requirements from this association would be considered for possible inclusion in a separate future notice of agency information collection activities.  Th</w:t>
      </w:r>
      <w:r w:rsidR="00BE1090">
        <w:rPr>
          <w:rFonts w:ascii="Times New Roman" w:hAnsi="Times New Roman"/>
        </w:rPr>
        <w:t xml:space="preserve">us, this </w:t>
      </w:r>
      <w:r w:rsidRPr="00735F07">
        <w:rPr>
          <w:rFonts w:ascii="Times New Roman" w:hAnsi="Times New Roman"/>
        </w:rPr>
        <w:t xml:space="preserve">request </w:t>
      </w:r>
      <w:r w:rsidR="00BE1090">
        <w:rPr>
          <w:rFonts w:ascii="Times New Roman" w:hAnsi="Times New Roman"/>
        </w:rPr>
        <w:t>for</w:t>
      </w:r>
      <w:r w:rsidRPr="00735F07">
        <w:rPr>
          <w:rFonts w:ascii="Times New Roman" w:hAnsi="Times New Roman"/>
        </w:rPr>
        <w:t xml:space="preserve"> OMB for review and approval of the extension, with revision, of the FFIEC 009 and FFIEC 009a incorporates </w:t>
      </w:r>
      <w:r w:rsidR="00BE1090">
        <w:rPr>
          <w:rFonts w:ascii="Times New Roman" w:hAnsi="Times New Roman"/>
        </w:rPr>
        <w:t xml:space="preserve">only </w:t>
      </w:r>
      <w:r w:rsidRPr="00735F07">
        <w:rPr>
          <w:rFonts w:ascii="Times New Roman" w:hAnsi="Times New Roman"/>
        </w:rPr>
        <w:t xml:space="preserve">the two changes proposed in the </w:t>
      </w:r>
      <w:r w:rsidR="00BE1090">
        <w:rPr>
          <w:rFonts w:ascii="Times New Roman" w:hAnsi="Times New Roman"/>
        </w:rPr>
        <w:t xml:space="preserve">agencies’ </w:t>
      </w:r>
      <w:r w:rsidRPr="00735F07">
        <w:rPr>
          <w:rFonts w:ascii="Times New Roman" w:hAnsi="Times New Roman"/>
        </w:rPr>
        <w:t>April</w:t>
      </w:r>
      <w:r w:rsidR="00363776">
        <w:rPr>
          <w:rFonts w:ascii="Times New Roman" w:hAnsi="Times New Roman"/>
        </w:rPr>
        <w:t> </w:t>
      </w:r>
      <w:r w:rsidRPr="00735F07">
        <w:rPr>
          <w:rFonts w:ascii="Times New Roman" w:hAnsi="Times New Roman"/>
        </w:rPr>
        <w:t>14</w:t>
      </w:r>
      <w:r w:rsidR="00BE1090">
        <w:rPr>
          <w:rFonts w:ascii="Times New Roman" w:hAnsi="Times New Roman"/>
        </w:rPr>
        <w:t>, 2016, initial PRA Federal</w:t>
      </w:r>
      <w:r w:rsidRPr="00735F07">
        <w:rPr>
          <w:rFonts w:ascii="Times New Roman" w:hAnsi="Times New Roman"/>
        </w:rPr>
        <w:t xml:space="preserve"> notice.</w:t>
      </w:r>
    </w:p>
    <w:p w:rsidR="00EE1077" w:rsidRDefault="00EE107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9.</w:t>
      </w:r>
      <w:r w:rsidR="000F5677">
        <w:rPr>
          <w:rFonts w:ascii="Times New Roman" w:hAnsi="Times New Roman"/>
        </w:rPr>
        <w:t xml:space="preserve">  </w:t>
      </w:r>
      <w:r>
        <w:rPr>
          <w:rFonts w:ascii="Times New Roman" w:hAnsi="Times New Roman"/>
          <w:u w:val="single"/>
        </w:rPr>
        <w:t>Payment or Gift to Respondents</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None.</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10.</w:t>
      </w:r>
      <w:r w:rsidR="000F5677">
        <w:rPr>
          <w:rFonts w:ascii="Times New Roman" w:hAnsi="Times New Roman"/>
        </w:rPr>
        <w:t xml:space="preserve">  </w:t>
      </w:r>
      <w:r>
        <w:rPr>
          <w:rFonts w:ascii="Times New Roman" w:hAnsi="Times New Roman"/>
          <w:u w:val="single"/>
        </w:rPr>
        <w:t>Confidentiality</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Individual bank</w:t>
      </w:r>
      <w:r w:rsidR="00521D92">
        <w:rPr>
          <w:rFonts w:ascii="Times New Roman" w:hAnsi="Times New Roman"/>
        </w:rPr>
        <w:t>ing institution</w:t>
      </w:r>
      <w:r>
        <w:rPr>
          <w:rFonts w:ascii="Times New Roman" w:hAnsi="Times New Roman"/>
        </w:rPr>
        <w:t xml:space="preserve"> information reported on the FFIEC 009 </w:t>
      </w:r>
      <w:r w:rsidR="00521D92">
        <w:rPr>
          <w:rFonts w:ascii="Times New Roman" w:hAnsi="Times New Roman"/>
        </w:rPr>
        <w:t xml:space="preserve">report </w:t>
      </w:r>
      <w:r>
        <w:rPr>
          <w:rFonts w:ascii="Times New Roman" w:hAnsi="Times New Roman"/>
        </w:rPr>
        <w:t>is considered exempt from public disclosure under the FOIA (5 U.S.C. 552</w:t>
      </w:r>
      <w:r w:rsidR="00521D92">
        <w:rPr>
          <w:rFonts w:ascii="Times New Roman" w:hAnsi="Times New Roman"/>
        </w:rPr>
        <w:t xml:space="preserve">(b)(4) and </w:t>
      </w:r>
      <w:r>
        <w:rPr>
          <w:rFonts w:ascii="Times New Roman" w:hAnsi="Times New Roman"/>
        </w:rPr>
        <w:t xml:space="preserve">(b)(8)).  However,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banking system aggregates are made available to the public by the banking agencies and through the F</w:t>
      </w:r>
      <w:r w:rsidR="00A71DE4">
        <w:rPr>
          <w:rFonts w:ascii="Times New Roman" w:hAnsi="Times New Roman"/>
        </w:rPr>
        <w:t>FIEC</w:t>
      </w:r>
      <w:r>
        <w:rPr>
          <w:rFonts w:ascii="Times New Roman" w:hAnsi="Times New Roman"/>
        </w:rPr>
        <w:t xml:space="preserve">.  The FFIEC 009a </w:t>
      </w:r>
      <w:r w:rsidR="00521D92">
        <w:rPr>
          <w:rFonts w:ascii="Times New Roman" w:hAnsi="Times New Roman"/>
        </w:rPr>
        <w:t xml:space="preserve">report </w:t>
      </w:r>
      <w:r>
        <w:rPr>
          <w:rFonts w:ascii="Times New Roman" w:hAnsi="Times New Roman"/>
        </w:rPr>
        <w:t>is available to the public</w:t>
      </w:r>
      <w:r w:rsidR="00A71DE4">
        <w:rPr>
          <w:rFonts w:ascii="Times New Roman" w:hAnsi="Times New Roman"/>
        </w:rPr>
        <w:t xml:space="preserve"> on an individual bank</w:t>
      </w:r>
      <w:r w:rsidR="00521D92">
        <w:rPr>
          <w:rFonts w:ascii="Times New Roman" w:hAnsi="Times New Roman"/>
        </w:rPr>
        <w:t>ing institution</w:t>
      </w:r>
      <w:r w:rsidR="00A71DE4">
        <w:rPr>
          <w:rFonts w:ascii="Times New Roman" w:hAnsi="Times New Roman"/>
        </w:rPr>
        <w:t xml:space="preserve"> basis</w:t>
      </w:r>
      <w:r>
        <w:rPr>
          <w:rFonts w:ascii="Times New Roman" w:hAnsi="Times New Roman"/>
        </w:rPr>
        <w:t>.</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11.</w:t>
      </w:r>
      <w:r w:rsidR="000F5677">
        <w:rPr>
          <w:rFonts w:ascii="Times New Roman" w:hAnsi="Times New Roman"/>
        </w:rPr>
        <w:t xml:space="preserve">  </w:t>
      </w:r>
      <w:r>
        <w:rPr>
          <w:rFonts w:ascii="Times New Roman" w:hAnsi="Times New Roman"/>
          <w:u w:val="single"/>
        </w:rPr>
        <w:t>Information of a Sensitive Nature</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Not applicable.</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12.</w:t>
      </w:r>
      <w:r w:rsidR="000F5677">
        <w:rPr>
          <w:rFonts w:ascii="Times New Roman" w:hAnsi="Times New Roman"/>
        </w:rPr>
        <w:t xml:space="preserve">  </w:t>
      </w:r>
      <w:r>
        <w:rPr>
          <w:rFonts w:ascii="Times New Roman" w:hAnsi="Times New Roman"/>
          <w:u w:val="single"/>
        </w:rPr>
        <w:t>Estimate of Annual Burden</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 xml:space="preserve">The annual reporting burden on </w:t>
      </w:r>
      <w:r w:rsidR="00521D92">
        <w:rPr>
          <w:rFonts w:ascii="Times New Roman" w:hAnsi="Times New Roman"/>
        </w:rPr>
        <w:t xml:space="preserve">FDIC-supervised </w:t>
      </w:r>
      <w:r>
        <w:rPr>
          <w:rFonts w:ascii="Times New Roman" w:hAnsi="Times New Roman"/>
        </w:rPr>
        <w:t xml:space="preserve">respondents is estimated to be </w:t>
      </w:r>
      <w:r w:rsidR="00521D92">
        <w:rPr>
          <w:rFonts w:ascii="Times New Roman" w:hAnsi="Times New Roman"/>
        </w:rPr>
        <w:t>9,124</w:t>
      </w:r>
      <w:r>
        <w:rPr>
          <w:rFonts w:ascii="Times New Roman" w:hAnsi="Times New Roman"/>
        </w:rPr>
        <w:t xml:space="preserve"> hours</w:t>
      </w:r>
      <w:r w:rsidR="00B96DE3">
        <w:rPr>
          <w:rFonts w:ascii="Times New Roman" w:hAnsi="Times New Roman"/>
        </w:rPr>
        <w:t xml:space="preserve"> </w:t>
      </w:r>
      <w:r w:rsidR="00B96DE3" w:rsidRPr="00B96DE3">
        <w:rPr>
          <w:rFonts w:ascii="Times New Roman" w:hAnsi="Times New Roman"/>
        </w:rPr>
        <w:t xml:space="preserve">on an ongoing basis.  This estimate reflects the average ongoing reporting burden for all FDIC-supervision institutions </w:t>
      </w:r>
      <w:r w:rsidR="00B96DE3">
        <w:rPr>
          <w:rFonts w:ascii="Times New Roman" w:hAnsi="Times New Roman"/>
        </w:rPr>
        <w:t>that are required to file the FFIEC 009 and FFIEC 009s reports</w:t>
      </w:r>
      <w:r>
        <w:rPr>
          <w:rFonts w:ascii="Times New Roman" w:hAnsi="Times New Roman"/>
        </w:rPr>
        <w:t xml:space="preserve">.  </w:t>
      </w:r>
      <w:r w:rsidR="00BE1090">
        <w:rPr>
          <w:rFonts w:ascii="Times New Roman" w:hAnsi="Times New Roman"/>
        </w:rPr>
        <w:t xml:space="preserve">The proposal to </w:t>
      </w:r>
      <w:r w:rsidR="00BE1090" w:rsidRPr="00735F07">
        <w:rPr>
          <w:rFonts w:ascii="Times New Roman" w:hAnsi="Times New Roman"/>
        </w:rPr>
        <w:t xml:space="preserve">have institutions provide their LEI on both reporting forms, only if they already have </w:t>
      </w:r>
      <w:r w:rsidR="00BE1090">
        <w:rPr>
          <w:rFonts w:ascii="Times New Roman" w:hAnsi="Times New Roman"/>
        </w:rPr>
        <w:t>an LEI</w:t>
      </w:r>
      <w:r w:rsidR="00BE1090" w:rsidRPr="00735F07">
        <w:rPr>
          <w:rFonts w:ascii="Times New Roman" w:hAnsi="Times New Roman"/>
        </w:rPr>
        <w:t>,</w:t>
      </w:r>
      <w:r w:rsidR="00BE1090">
        <w:rPr>
          <w:rFonts w:ascii="Times New Roman" w:hAnsi="Times New Roman"/>
        </w:rPr>
        <w:t xml:space="preserve"> is expected to have a negligible effect on reporting burden.</w:t>
      </w:r>
      <w:r w:rsidR="00BE1090" w:rsidRPr="00735F07">
        <w:rPr>
          <w:rFonts w:ascii="Times New Roman" w:hAnsi="Times New Roman"/>
        </w:rPr>
        <w:t xml:space="preserve"> </w:t>
      </w:r>
      <w:r w:rsidR="00BE1090">
        <w:rPr>
          <w:rFonts w:ascii="Times New Roman" w:hAnsi="Times New Roman"/>
        </w:rPr>
        <w:t xml:space="preserve"> </w:t>
      </w:r>
      <w:r>
        <w:rPr>
          <w:rFonts w:ascii="Times New Roman" w:hAnsi="Times New Roman"/>
        </w:rPr>
        <w:t xml:space="preserve">This </w:t>
      </w:r>
      <w:r w:rsidR="00B96DE3">
        <w:rPr>
          <w:rFonts w:ascii="Times New Roman" w:hAnsi="Times New Roman"/>
        </w:rPr>
        <w:t xml:space="preserve">estimate </w:t>
      </w:r>
      <w:r>
        <w:rPr>
          <w:rFonts w:ascii="Times New Roman" w:hAnsi="Times New Roman"/>
        </w:rPr>
        <w:t xml:space="preserve">is based on </w:t>
      </w:r>
      <w:r w:rsidR="00521D92">
        <w:rPr>
          <w:rFonts w:ascii="Times New Roman" w:hAnsi="Times New Roman"/>
        </w:rPr>
        <w:t>17</w:t>
      </w:r>
      <w:r w:rsidR="009F34AF">
        <w:rPr>
          <w:rFonts w:ascii="Times New Roman" w:hAnsi="Times New Roman"/>
        </w:rPr>
        <w:t> </w:t>
      </w:r>
      <w:r>
        <w:rPr>
          <w:rFonts w:ascii="Times New Roman" w:hAnsi="Times New Roman"/>
        </w:rPr>
        <w:t xml:space="preserve">respondents submitting </w:t>
      </w:r>
      <w:r w:rsidR="001E01DE">
        <w:rPr>
          <w:rFonts w:ascii="Times New Roman" w:hAnsi="Times New Roman"/>
        </w:rPr>
        <w:t xml:space="preserve">the FFIEC 009 report </w:t>
      </w:r>
      <w:r>
        <w:rPr>
          <w:rFonts w:ascii="Times New Roman" w:hAnsi="Times New Roman"/>
        </w:rPr>
        <w:t>quarterly, wh</w:t>
      </w:r>
      <w:r w:rsidR="001E01DE">
        <w:rPr>
          <w:rFonts w:ascii="Times New Roman" w:hAnsi="Times New Roman"/>
        </w:rPr>
        <w:t>ich requires an estimated average of</w:t>
      </w:r>
      <w:r>
        <w:rPr>
          <w:rFonts w:ascii="Times New Roman" w:hAnsi="Times New Roman"/>
        </w:rPr>
        <w:t xml:space="preserve"> </w:t>
      </w:r>
      <w:r w:rsidR="00521D92">
        <w:rPr>
          <w:rFonts w:ascii="Times New Roman" w:hAnsi="Times New Roman"/>
        </w:rPr>
        <w:t>131</w:t>
      </w:r>
      <w:r>
        <w:rPr>
          <w:rFonts w:ascii="Times New Roman" w:hAnsi="Times New Roman"/>
        </w:rPr>
        <w:t xml:space="preserve"> hours to prepare</w:t>
      </w:r>
      <w:r w:rsidR="00521D92">
        <w:rPr>
          <w:rFonts w:ascii="Times New Roman" w:hAnsi="Times New Roman"/>
        </w:rPr>
        <w:t xml:space="preserve"> as it is proposed to be revised</w:t>
      </w:r>
      <w:r w:rsidR="001E01DE">
        <w:rPr>
          <w:rFonts w:ascii="Times New Roman" w:hAnsi="Times New Roman"/>
        </w:rPr>
        <w:t xml:space="preserve">, and </w:t>
      </w:r>
      <w:r w:rsidR="00521D92">
        <w:rPr>
          <w:rFonts w:ascii="Times New Roman" w:hAnsi="Times New Roman"/>
        </w:rPr>
        <w:t>9</w:t>
      </w:r>
      <w:r w:rsidR="001E01DE">
        <w:rPr>
          <w:rFonts w:ascii="Times New Roman" w:hAnsi="Times New Roman"/>
        </w:rPr>
        <w:t xml:space="preserve"> r</w:t>
      </w:r>
      <w:r w:rsidR="00363776">
        <w:rPr>
          <w:rFonts w:ascii="Times New Roman" w:hAnsi="Times New Roman"/>
        </w:rPr>
        <w:t>espondents submitting the FFIEC </w:t>
      </w:r>
      <w:r w:rsidR="001E01DE">
        <w:rPr>
          <w:rFonts w:ascii="Times New Roman" w:hAnsi="Times New Roman"/>
        </w:rPr>
        <w:t>009a</w:t>
      </w:r>
      <w:r>
        <w:rPr>
          <w:rFonts w:ascii="Times New Roman" w:hAnsi="Times New Roman"/>
        </w:rPr>
        <w:t xml:space="preserve"> report</w:t>
      </w:r>
      <w:r w:rsidR="001E01DE">
        <w:rPr>
          <w:rFonts w:ascii="Times New Roman" w:hAnsi="Times New Roman"/>
        </w:rPr>
        <w:t xml:space="preserve"> quarterly, which requires an estimated average of </w:t>
      </w:r>
      <w:r w:rsidR="00521D92">
        <w:rPr>
          <w:rFonts w:ascii="Times New Roman" w:hAnsi="Times New Roman"/>
        </w:rPr>
        <w:t>6</w:t>
      </w:r>
      <w:r w:rsidR="001E01DE">
        <w:rPr>
          <w:rFonts w:ascii="Times New Roman" w:hAnsi="Times New Roman"/>
        </w:rPr>
        <w:t xml:space="preserve"> hours to prepare</w:t>
      </w:r>
      <w:r w:rsidR="00521D92">
        <w:rPr>
          <w:rFonts w:ascii="Times New Roman" w:hAnsi="Times New Roman"/>
        </w:rPr>
        <w:t xml:space="preserve"> as it is proposed to be revised</w:t>
      </w:r>
      <w:r>
        <w:rPr>
          <w:rFonts w:ascii="Times New Roman" w:hAnsi="Times New Roman"/>
        </w:rPr>
        <w:t xml:space="preserve">.  </w:t>
      </w:r>
    </w:p>
    <w:p w:rsidR="001E01DE" w:rsidRDefault="001E01DE" w:rsidP="00E72A2C">
      <w:pPr>
        <w:widowControl/>
        <w:rPr>
          <w:rFonts w:ascii="Times New Roman" w:hAnsi="Times New Roman"/>
        </w:rPr>
      </w:pPr>
    </w:p>
    <w:p w:rsidR="001E01DE" w:rsidRDefault="001E01DE" w:rsidP="00E72A2C">
      <w:pPr>
        <w:widowControl/>
        <w:rPr>
          <w:rFonts w:ascii="Times New Roman" w:hAnsi="Times New Roman"/>
        </w:rPr>
      </w:pPr>
      <w:r>
        <w:rPr>
          <w:rFonts w:ascii="Times New Roman" w:hAnsi="Times New Roman"/>
        </w:rPr>
        <w:tab/>
        <w:t>FFIEC 009:</w:t>
      </w:r>
      <w:r>
        <w:rPr>
          <w:rFonts w:ascii="Times New Roman" w:hAnsi="Times New Roman"/>
        </w:rPr>
        <w:tab/>
      </w:r>
      <w:r w:rsidR="00521D92">
        <w:rPr>
          <w:rFonts w:ascii="Times New Roman" w:hAnsi="Times New Roman"/>
        </w:rPr>
        <w:t>17</w:t>
      </w:r>
      <w:r>
        <w:rPr>
          <w:rFonts w:ascii="Times New Roman" w:hAnsi="Times New Roman"/>
        </w:rPr>
        <w:t xml:space="preserve"> respondents x 4 reports per year x </w:t>
      </w:r>
      <w:r w:rsidR="00521D92">
        <w:rPr>
          <w:rFonts w:ascii="Times New Roman" w:hAnsi="Times New Roman"/>
        </w:rPr>
        <w:t>131</w:t>
      </w:r>
      <w:r>
        <w:rPr>
          <w:rFonts w:ascii="Times New Roman" w:hAnsi="Times New Roman"/>
        </w:rPr>
        <w:t xml:space="preserve"> hours per report = </w:t>
      </w:r>
      <w:r w:rsidR="00521D92">
        <w:rPr>
          <w:rFonts w:ascii="Times New Roman" w:hAnsi="Times New Roman"/>
        </w:rPr>
        <w:t>8,908</w:t>
      </w:r>
      <w:r>
        <w:rPr>
          <w:rFonts w:ascii="Times New Roman" w:hAnsi="Times New Roman"/>
        </w:rPr>
        <w:t xml:space="preserve"> hours</w:t>
      </w:r>
    </w:p>
    <w:p w:rsidR="001E01DE" w:rsidRDefault="001E01DE" w:rsidP="00E72A2C">
      <w:pPr>
        <w:widowControl/>
        <w:rPr>
          <w:rFonts w:ascii="Times New Roman" w:hAnsi="Times New Roman"/>
        </w:rPr>
      </w:pPr>
      <w:r>
        <w:rPr>
          <w:rFonts w:ascii="Times New Roman" w:hAnsi="Times New Roman"/>
        </w:rPr>
        <w:tab/>
        <w:t>FFIEC 009a:</w:t>
      </w:r>
      <w:r>
        <w:rPr>
          <w:rFonts w:ascii="Times New Roman" w:hAnsi="Times New Roman"/>
        </w:rPr>
        <w:tab/>
      </w:r>
      <w:r w:rsidR="00521D92">
        <w:rPr>
          <w:rFonts w:ascii="Times New Roman" w:hAnsi="Times New Roman"/>
        </w:rPr>
        <w:t>9</w:t>
      </w:r>
      <w:r>
        <w:rPr>
          <w:rFonts w:ascii="Times New Roman" w:hAnsi="Times New Roman"/>
        </w:rPr>
        <w:t xml:space="preserve"> respondents x 4 reports per year x </w:t>
      </w:r>
      <w:r w:rsidR="00521D92">
        <w:rPr>
          <w:rFonts w:ascii="Times New Roman" w:hAnsi="Times New Roman"/>
        </w:rPr>
        <w:t>6</w:t>
      </w:r>
      <w:r>
        <w:rPr>
          <w:rFonts w:ascii="Times New Roman" w:hAnsi="Times New Roman"/>
        </w:rPr>
        <w:t xml:space="preserve"> hours per report = </w:t>
      </w:r>
      <w:r w:rsidR="0066314F">
        <w:rPr>
          <w:rFonts w:ascii="Times New Roman" w:hAnsi="Times New Roman"/>
        </w:rPr>
        <w:tab/>
        <w:t xml:space="preserve">    </w:t>
      </w:r>
      <w:r w:rsidRPr="001E01DE">
        <w:rPr>
          <w:rFonts w:ascii="Times New Roman" w:hAnsi="Times New Roman"/>
          <w:u w:val="single"/>
        </w:rPr>
        <w:t>21</w:t>
      </w:r>
      <w:r w:rsidR="00521D92">
        <w:rPr>
          <w:rFonts w:ascii="Times New Roman" w:hAnsi="Times New Roman"/>
          <w:u w:val="single"/>
        </w:rPr>
        <w:t>6</w:t>
      </w:r>
      <w:r w:rsidRPr="001E01DE">
        <w:rPr>
          <w:rFonts w:ascii="Times New Roman" w:hAnsi="Times New Roman"/>
          <w:u w:val="single"/>
        </w:rPr>
        <w:t xml:space="preserve"> hours</w:t>
      </w:r>
    </w:p>
    <w:p w:rsidR="001E01DE" w:rsidRDefault="001E01DE" w:rsidP="00E72A2C">
      <w:pPr>
        <w:widowControl/>
        <w:rPr>
          <w:rFonts w:ascii="Times New Roman" w:hAnsi="Times New Roman"/>
        </w:rPr>
      </w:pPr>
      <w:r>
        <w:rPr>
          <w:rFonts w:ascii="Times New Roman" w:hAnsi="Times New Roman"/>
        </w:rPr>
        <w:tab/>
        <w:t xml:space="preserve">Annual </w:t>
      </w:r>
      <w:r w:rsidR="00B96DE3">
        <w:rPr>
          <w:rFonts w:ascii="Times New Roman" w:hAnsi="Times New Roman"/>
        </w:rPr>
        <w:t xml:space="preserve">estimated </w:t>
      </w:r>
      <w:r w:rsidR="00426F1A">
        <w:rPr>
          <w:rFonts w:ascii="Times New Roman" w:hAnsi="Times New Roman"/>
        </w:rPr>
        <w:t xml:space="preserve">ongoing </w:t>
      </w:r>
      <w:r>
        <w:rPr>
          <w:rFonts w:ascii="Times New Roman" w:hAnsi="Times New Roman"/>
        </w:rPr>
        <w:t>reporting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6314F">
        <w:rPr>
          <w:rFonts w:ascii="Times New Roman" w:hAnsi="Times New Roman"/>
        </w:rPr>
        <w:t xml:space="preserve"> </w:t>
      </w:r>
      <w:r w:rsidR="00521D92">
        <w:rPr>
          <w:rFonts w:ascii="Times New Roman" w:hAnsi="Times New Roman"/>
        </w:rPr>
        <w:t>9,124</w:t>
      </w:r>
      <w:r>
        <w:rPr>
          <w:rFonts w:ascii="Times New Roman" w:hAnsi="Times New Roman"/>
        </w:rPr>
        <w:t xml:space="preserve"> hours</w:t>
      </w:r>
    </w:p>
    <w:p w:rsidR="00D760F7" w:rsidRDefault="00D760F7" w:rsidP="00E72A2C">
      <w:pPr>
        <w:widowControl/>
        <w:rPr>
          <w:rFonts w:ascii="Times New Roman" w:hAnsi="Times New Roman"/>
        </w:rPr>
      </w:pPr>
    </w:p>
    <w:p w:rsidR="00B96DE3" w:rsidRPr="00492061" w:rsidRDefault="00B96DE3" w:rsidP="00B96DE3">
      <w:pPr>
        <w:widowControl/>
        <w:rPr>
          <w:rFonts w:ascii="Times New Roman" w:hAnsi="Times New Roman"/>
        </w:rPr>
      </w:pPr>
      <w:r w:rsidRPr="00492061">
        <w:rPr>
          <w:rFonts w:ascii="Times New Roman" w:hAnsi="Times New Roman"/>
        </w:rPr>
        <w:lastRenderedPageBreak/>
        <w:t xml:space="preserve">For FDIC-insured </w:t>
      </w:r>
      <w:r w:rsidR="00492061" w:rsidRPr="00492061">
        <w:rPr>
          <w:rFonts w:ascii="Times New Roman" w:hAnsi="Times New Roman"/>
        </w:rPr>
        <w:t>institutions</w:t>
      </w:r>
      <w:r w:rsidRPr="00492061">
        <w:rPr>
          <w:rFonts w:ascii="Times New Roman" w:hAnsi="Times New Roman"/>
        </w:rPr>
        <w:t xml:space="preserve"> with foreign offices, Call Report data as of </w:t>
      </w:r>
      <w:r w:rsidR="00492061" w:rsidRPr="00492061">
        <w:rPr>
          <w:rFonts w:ascii="Times New Roman" w:hAnsi="Times New Roman"/>
        </w:rPr>
        <w:t>December</w:t>
      </w:r>
      <w:r w:rsidRPr="00492061">
        <w:rPr>
          <w:rFonts w:ascii="Times New Roman" w:hAnsi="Times New Roman"/>
        </w:rPr>
        <w:t xml:space="preserve"> 31, 201</w:t>
      </w:r>
      <w:r w:rsidR="00492061" w:rsidRPr="00492061">
        <w:rPr>
          <w:rFonts w:ascii="Times New Roman" w:hAnsi="Times New Roman"/>
        </w:rPr>
        <w:t>5</w:t>
      </w:r>
      <w:r w:rsidRPr="00492061">
        <w:rPr>
          <w:rFonts w:ascii="Times New Roman" w:hAnsi="Times New Roman"/>
        </w:rPr>
        <w:t xml:space="preserve">, indicate that salaries and employee benefits per full-time equivalent employee currently average </w:t>
      </w:r>
      <w:r w:rsidR="00492061" w:rsidRPr="00492061">
        <w:rPr>
          <w:rFonts w:ascii="Times New Roman" w:hAnsi="Times New Roman"/>
        </w:rPr>
        <w:t>nearly</w:t>
      </w:r>
      <w:r w:rsidRPr="00492061">
        <w:rPr>
          <w:rFonts w:ascii="Times New Roman" w:hAnsi="Times New Roman"/>
        </w:rPr>
        <w:t xml:space="preserve"> $49.</w:t>
      </w:r>
      <w:r w:rsidR="00492061" w:rsidRPr="00492061">
        <w:rPr>
          <w:rFonts w:ascii="Times New Roman" w:hAnsi="Times New Roman"/>
        </w:rPr>
        <w:t>5</w:t>
      </w:r>
      <w:r w:rsidRPr="00492061">
        <w:rPr>
          <w:rFonts w:ascii="Times New Roman" w:hAnsi="Times New Roman"/>
        </w:rPr>
        <w:t xml:space="preserve">0 per hour.  Thus, for the FDIC-supervised institutions required to complete the FFIEC 009 and FFIEC 009a reports, the annual recurring salary and employee benefit cost for the burden hours shown above is estimated to be </w:t>
      </w:r>
      <w:r w:rsidRPr="00492061">
        <w:rPr>
          <w:rFonts w:ascii="Times New Roman" w:hAnsi="Times New Roman"/>
          <w:u w:val="single"/>
        </w:rPr>
        <w:t>$4</w:t>
      </w:r>
      <w:r w:rsidR="00492061" w:rsidRPr="00492061">
        <w:rPr>
          <w:rFonts w:ascii="Times New Roman" w:hAnsi="Times New Roman"/>
          <w:u w:val="single"/>
        </w:rPr>
        <w:t>51,638</w:t>
      </w:r>
      <w:r w:rsidRPr="00492061">
        <w:rPr>
          <w:rFonts w:ascii="Times New Roman" w:hAnsi="Times New Roman"/>
        </w:rPr>
        <w:t>.  This cost is based on the application of the $49.</w:t>
      </w:r>
      <w:r w:rsidR="00492061" w:rsidRPr="00492061">
        <w:rPr>
          <w:rFonts w:ascii="Times New Roman" w:hAnsi="Times New Roman"/>
        </w:rPr>
        <w:t>5</w:t>
      </w:r>
      <w:r w:rsidRPr="00492061">
        <w:rPr>
          <w:rFonts w:ascii="Times New Roman" w:hAnsi="Times New Roman"/>
        </w:rPr>
        <w:t xml:space="preserve">0 average hourly rate to the estimated total ongoing annual reporting burden of 9,124 hours.  </w:t>
      </w:r>
    </w:p>
    <w:p w:rsidR="00B96DE3" w:rsidRPr="0056612E" w:rsidRDefault="00B96DE3" w:rsidP="00E72A2C">
      <w:pPr>
        <w:widowControl/>
        <w:rPr>
          <w:rFonts w:ascii="Times New Roman" w:hAnsi="Times New Roman"/>
        </w:rPr>
      </w:pPr>
    </w:p>
    <w:p w:rsidR="00D760F7" w:rsidRPr="00925678" w:rsidRDefault="00D760F7" w:rsidP="00E72A2C">
      <w:pPr>
        <w:widowControl/>
        <w:tabs>
          <w:tab w:val="left" w:pos="-1440"/>
        </w:tabs>
        <w:rPr>
          <w:rFonts w:ascii="Times New Roman" w:hAnsi="Times New Roman"/>
        </w:rPr>
      </w:pPr>
      <w:r w:rsidRPr="002426D9">
        <w:rPr>
          <w:rFonts w:ascii="Times New Roman" w:hAnsi="Times New Roman"/>
        </w:rPr>
        <w:t>13.</w:t>
      </w:r>
      <w:r w:rsidR="000F5677" w:rsidRPr="00183996">
        <w:rPr>
          <w:rFonts w:ascii="Times New Roman" w:hAnsi="Times New Roman"/>
        </w:rPr>
        <w:t xml:space="preserve">  </w:t>
      </w:r>
      <w:r w:rsidR="00426F1A" w:rsidRPr="00925678">
        <w:rPr>
          <w:rFonts w:ascii="Times New Roman" w:hAnsi="Times New Roman"/>
          <w:u w:val="single"/>
        </w:rPr>
        <w:t>Estimate of Total Annual Cost Burden</w:t>
      </w:r>
    </w:p>
    <w:p w:rsidR="00D760F7" w:rsidRPr="00925678" w:rsidRDefault="00D760F7" w:rsidP="00E72A2C">
      <w:pPr>
        <w:widowControl/>
        <w:rPr>
          <w:rFonts w:ascii="Times New Roman" w:hAnsi="Times New Roman"/>
        </w:rPr>
      </w:pPr>
    </w:p>
    <w:p w:rsidR="00D760F7" w:rsidRDefault="00DF6909" w:rsidP="00E72A2C">
      <w:pPr>
        <w:widowControl/>
        <w:rPr>
          <w:rFonts w:ascii="Times New Roman" w:hAnsi="Times New Roman"/>
        </w:rPr>
      </w:pPr>
      <w:r w:rsidRPr="00492061">
        <w:rPr>
          <w:rFonts w:ascii="Times New Roman" w:hAnsi="Times New Roman"/>
        </w:rPr>
        <w:t xml:space="preserve">The estimate of annual </w:t>
      </w:r>
      <w:r w:rsidR="00492061">
        <w:rPr>
          <w:rFonts w:ascii="Times New Roman" w:hAnsi="Times New Roman"/>
        </w:rPr>
        <w:t xml:space="preserve">reporting </w:t>
      </w:r>
      <w:r w:rsidRPr="00492061">
        <w:rPr>
          <w:rFonts w:ascii="Times New Roman" w:hAnsi="Times New Roman"/>
        </w:rPr>
        <w:t xml:space="preserve">burden cited above in </w:t>
      </w:r>
      <w:r w:rsidR="00492061">
        <w:rPr>
          <w:rFonts w:ascii="Times New Roman" w:hAnsi="Times New Roman"/>
        </w:rPr>
        <w:t>Item</w:t>
      </w:r>
      <w:r w:rsidRPr="00492061">
        <w:rPr>
          <w:rFonts w:ascii="Times New Roman" w:hAnsi="Times New Roman"/>
        </w:rPr>
        <w:t xml:space="preserve"> 12 is the estimated ongoing burden for the quarterly filing of the FFIEC 009 and FFIEC 009a reports.  The total operation and maintenance and purchase of services component of the total annual cost burden to FDIC-supervised institutions (excluding costs included in Item 12 above) is estimated to be </w:t>
      </w:r>
      <w:r w:rsidRPr="00492061">
        <w:rPr>
          <w:rFonts w:ascii="Times New Roman" w:hAnsi="Times New Roman"/>
          <w:u w:val="single"/>
        </w:rPr>
        <w:t>$2</w:t>
      </w:r>
      <w:r w:rsidR="00492061" w:rsidRPr="00492061">
        <w:rPr>
          <w:rFonts w:ascii="Times New Roman" w:hAnsi="Times New Roman"/>
          <w:u w:val="single"/>
        </w:rPr>
        <w:t>6</w:t>
      </w:r>
      <w:r w:rsidRPr="00492061">
        <w:rPr>
          <w:rFonts w:ascii="Times New Roman" w:hAnsi="Times New Roman"/>
          <w:u w:val="single"/>
        </w:rPr>
        <w:t>0,</w:t>
      </w:r>
      <w:r w:rsidR="00492061" w:rsidRPr="00492061">
        <w:rPr>
          <w:rFonts w:ascii="Times New Roman" w:hAnsi="Times New Roman"/>
          <w:u w:val="single"/>
        </w:rPr>
        <w:t>034</w:t>
      </w:r>
      <w:r w:rsidRPr="00492061">
        <w:rPr>
          <w:rFonts w:ascii="Times New Roman" w:hAnsi="Times New Roman"/>
        </w:rPr>
        <w:t>.  This cost is based on the application of an average hourly rate of $2</w:t>
      </w:r>
      <w:r w:rsidR="00492061" w:rsidRPr="00492061">
        <w:rPr>
          <w:rFonts w:ascii="Times New Roman" w:hAnsi="Times New Roman"/>
        </w:rPr>
        <w:t>8</w:t>
      </w:r>
      <w:r w:rsidRPr="00492061">
        <w:rPr>
          <w:rFonts w:ascii="Times New Roman" w:hAnsi="Times New Roman"/>
        </w:rPr>
        <w:t>.50 to the estimated total hours of estimated annual reporting burden of 9,124.  This estimate reflects recurring expenses (not included in Item 12 above) incurred by FDIC-supervised institutions subject to the country exposure reporting requirements in the report preparation and filing process, including expenses associated with software, data processing, and institution records that are not used internally for management purposes but are necessary to complete the FFIEC 009 and FFIEC 009a reports.</w:t>
      </w:r>
      <w:r w:rsidRPr="00DF6909">
        <w:rPr>
          <w:rFonts w:ascii="Times New Roman" w:hAnsi="Times New Roman"/>
        </w:rPr>
        <w:t xml:space="preserve"> </w:t>
      </w:r>
    </w:p>
    <w:p w:rsidR="001462B9" w:rsidRDefault="001462B9" w:rsidP="00E72A2C">
      <w:pPr>
        <w:widowControl/>
        <w:rPr>
          <w:rFonts w:ascii="Times New Roman" w:hAnsi="Times New Roman"/>
        </w:rPr>
      </w:pPr>
    </w:p>
    <w:p w:rsidR="001462B9" w:rsidRDefault="001462B9" w:rsidP="00E72A2C">
      <w:pPr>
        <w:widowControl/>
        <w:rPr>
          <w:rFonts w:ascii="Times New Roman" w:hAnsi="Times New Roman"/>
        </w:rPr>
      </w:pPr>
      <w:r w:rsidRPr="001462B9">
        <w:rPr>
          <w:rFonts w:ascii="Times New Roman" w:hAnsi="Times New Roman"/>
        </w:rPr>
        <w:t xml:space="preserve">Capital and start-up costs associated with the </w:t>
      </w:r>
      <w:r>
        <w:rPr>
          <w:rFonts w:ascii="Times New Roman" w:hAnsi="Times New Roman"/>
        </w:rPr>
        <w:t>proposed</w:t>
      </w:r>
      <w:r w:rsidRPr="001462B9">
        <w:rPr>
          <w:rFonts w:ascii="Times New Roman" w:hAnsi="Times New Roman"/>
        </w:rPr>
        <w:t xml:space="preserve"> changes </w:t>
      </w:r>
      <w:r>
        <w:rPr>
          <w:rFonts w:ascii="Times New Roman" w:hAnsi="Times New Roman"/>
        </w:rPr>
        <w:t>to the FFIEC 009 and FFIEC</w:t>
      </w:r>
      <w:r w:rsidR="00DD7B58">
        <w:rPr>
          <w:rFonts w:ascii="Times New Roman" w:hAnsi="Times New Roman"/>
        </w:rPr>
        <w:t> </w:t>
      </w:r>
      <w:r>
        <w:rPr>
          <w:rFonts w:ascii="Times New Roman" w:hAnsi="Times New Roman"/>
        </w:rPr>
        <w:t xml:space="preserve">009a reports </w:t>
      </w:r>
      <w:r w:rsidRPr="001462B9">
        <w:rPr>
          <w:rFonts w:ascii="Times New Roman" w:hAnsi="Times New Roman"/>
        </w:rPr>
        <w:t xml:space="preserve">that are the subject of this submission </w:t>
      </w:r>
      <w:r w:rsidR="00F448C8">
        <w:rPr>
          <w:rFonts w:ascii="Times New Roman" w:hAnsi="Times New Roman"/>
        </w:rPr>
        <w:t xml:space="preserve">are expected to be negligible.  An </w:t>
      </w:r>
      <w:r w:rsidR="00F448C8" w:rsidRPr="00F448C8">
        <w:rPr>
          <w:rFonts w:ascii="Times New Roman" w:hAnsi="Times New Roman"/>
        </w:rPr>
        <w:t>institution that does not have an LEI would not be required to obtain one for purposes of reporting it on the FFIEC 009 and FFIEC 009a.</w:t>
      </w:r>
    </w:p>
    <w:p w:rsidR="00994808" w:rsidRDefault="00994808"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14.</w:t>
      </w:r>
      <w:r w:rsidR="000F5677">
        <w:rPr>
          <w:rFonts w:ascii="Times New Roman" w:hAnsi="Times New Roman"/>
        </w:rPr>
        <w:t xml:space="preserve">  </w:t>
      </w:r>
      <w:r>
        <w:rPr>
          <w:rFonts w:ascii="Times New Roman" w:hAnsi="Times New Roman"/>
          <w:u w:val="single"/>
        </w:rPr>
        <w:t>Estimates of Annualized Cost to the Federal Government</w:t>
      </w:r>
    </w:p>
    <w:p w:rsidR="00D760F7" w:rsidRDefault="00D760F7" w:rsidP="00E72A2C">
      <w:pPr>
        <w:widowControl/>
        <w:rPr>
          <w:rFonts w:ascii="Times New Roman" w:hAnsi="Times New Roman"/>
        </w:rPr>
      </w:pPr>
    </w:p>
    <w:p w:rsidR="00D760F7" w:rsidRDefault="00E2611C" w:rsidP="00E72A2C">
      <w:pPr>
        <w:widowControl/>
        <w:rPr>
          <w:rFonts w:ascii="Times New Roman" w:hAnsi="Times New Roman"/>
        </w:rPr>
      </w:pPr>
      <w:r>
        <w:rPr>
          <w:rFonts w:ascii="Times New Roman" w:hAnsi="Times New Roman"/>
        </w:rPr>
        <w:t>T</w:t>
      </w:r>
      <w:r w:rsidR="00994808">
        <w:rPr>
          <w:rFonts w:ascii="Times New Roman" w:hAnsi="Times New Roman"/>
        </w:rPr>
        <w:t>he F</w:t>
      </w:r>
      <w:r>
        <w:rPr>
          <w:rFonts w:ascii="Times New Roman" w:hAnsi="Times New Roman"/>
        </w:rPr>
        <w:t xml:space="preserve">ederal </w:t>
      </w:r>
      <w:r w:rsidR="00994808">
        <w:rPr>
          <w:rFonts w:ascii="Times New Roman" w:hAnsi="Times New Roman"/>
        </w:rPr>
        <w:t>R</w:t>
      </w:r>
      <w:r>
        <w:rPr>
          <w:rFonts w:ascii="Times New Roman" w:hAnsi="Times New Roman"/>
        </w:rPr>
        <w:t xml:space="preserve">eserve </w:t>
      </w:r>
      <w:r w:rsidR="00994808">
        <w:rPr>
          <w:rFonts w:ascii="Times New Roman" w:hAnsi="Times New Roman"/>
        </w:rPr>
        <w:t>B</w:t>
      </w:r>
      <w:r>
        <w:rPr>
          <w:rFonts w:ascii="Times New Roman" w:hAnsi="Times New Roman"/>
        </w:rPr>
        <w:t>ank of New York</w:t>
      </w:r>
      <w:r w:rsidR="00994808">
        <w:rPr>
          <w:rFonts w:ascii="Times New Roman" w:hAnsi="Times New Roman"/>
        </w:rPr>
        <w:t xml:space="preserve"> collect</w:t>
      </w:r>
      <w:r>
        <w:rPr>
          <w:rFonts w:ascii="Times New Roman" w:hAnsi="Times New Roman"/>
        </w:rPr>
        <w:t>s</w:t>
      </w:r>
      <w:r w:rsidR="00994808">
        <w:rPr>
          <w:rFonts w:ascii="Times New Roman" w:hAnsi="Times New Roman"/>
        </w:rPr>
        <w:t xml:space="preserve"> and process</w:t>
      </w:r>
      <w:r w:rsidR="009D152E">
        <w:rPr>
          <w:rFonts w:ascii="Times New Roman" w:hAnsi="Times New Roman"/>
        </w:rPr>
        <w:t>e</w:t>
      </w:r>
      <w:r>
        <w:rPr>
          <w:rFonts w:ascii="Times New Roman" w:hAnsi="Times New Roman"/>
        </w:rPr>
        <w:t>s</w:t>
      </w:r>
      <w:r w:rsidR="00994808">
        <w:rPr>
          <w:rFonts w:ascii="Times New Roman" w:hAnsi="Times New Roman"/>
        </w:rPr>
        <w:t xml:space="preserve"> the FFIEC 009 and 009a reports on behalf of the three banking agencies</w:t>
      </w:r>
      <w:r w:rsidR="008F3245">
        <w:rPr>
          <w:rFonts w:ascii="Times New Roman" w:hAnsi="Times New Roman"/>
        </w:rPr>
        <w:t xml:space="preserve">.  </w:t>
      </w:r>
      <w:r w:rsidR="00521D92">
        <w:rPr>
          <w:rFonts w:ascii="Times New Roman" w:hAnsi="Times New Roman"/>
        </w:rPr>
        <w:t xml:space="preserve">Since </w:t>
      </w:r>
      <w:r w:rsidR="008F3245">
        <w:rPr>
          <w:rFonts w:ascii="Times New Roman" w:hAnsi="Times New Roman"/>
        </w:rPr>
        <w:t>the March 31, 2012, report date, submission of report</w:t>
      </w:r>
      <w:r w:rsidR="000F2FAF">
        <w:rPr>
          <w:rFonts w:ascii="Times New Roman" w:hAnsi="Times New Roman"/>
        </w:rPr>
        <w:t>s</w:t>
      </w:r>
      <w:r w:rsidR="008F3245">
        <w:rPr>
          <w:rFonts w:ascii="Times New Roman" w:hAnsi="Times New Roman"/>
        </w:rPr>
        <w:t xml:space="preserve"> </w:t>
      </w:r>
      <w:r w:rsidR="00521D92">
        <w:rPr>
          <w:rFonts w:ascii="Times New Roman" w:hAnsi="Times New Roman"/>
        </w:rPr>
        <w:t>has been</w:t>
      </w:r>
      <w:r w:rsidR="008F3245">
        <w:rPr>
          <w:rFonts w:ascii="Times New Roman" w:hAnsi="Times New Roman"/>
        </w:rPr>
        <w:t xml:space="preserve"> via the Federal Reserve System’s </w:t>
      </w:r>
      <w:r w:rsidR="00521D92">
        <w:rPr>
          <w:rFonts w:ascii="Times New Roman" w:hAnsi="Times New Roman"/>
        </w:rPr>
        <w:t>“</w:t>
      </w:r>
      <w:r w:rsidR="008F3245">
        <w:rPr>
          <w:rFonts w:ascii="Times New Roman" w:hAnsi="Times New Roman"/>
        </w:rPr>
        <w:t>Reporting Central</w:t>
      </w:r>
      <w:r w:rsidR="00521D92">
        <w:rPr>
          <w:rFonts w:ascii="Times New Roman" w:hAnsi="Times New Roman"/>
        </w:rPr>
        <w:t>”</w:t>
      </w:r>
      <w:r w:rsidR="008F3245">
        <w:rPr>
          <w:rFonts w:ascii="Times New Roman" w:hAnsi="Times New Roman"/>
        </w:rPr>
        <w:t xml:space="preserve"> application.  </w:t>
      </w:r>
      <w:r w:rsidR="00D760F7">
        <w:rPr>
          <w:rFonts w:ascii="Times New Roman" w:hAnsi="Times New Roman"/>
        </w:rPr>
        <w:t>Therefore, there are no direct costs to the FDIC.</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15.</w:t>
      </w:r>
      <w:r w:rsidR="000F5677">
        <w:rPr>
          <w:rFonts w:ascii="Times New Roman" w:hAnsi="Times New Roman"/>
        </w:rPr>
        <w:t xml:space="preserve">  </w:t>
      </w:r>
      <w:r>
        <w:rPr>
          <w:rFonts w:ascii="Times New Roman" w:hAnsi="Times New Roman"/>
          <w:u w:val="single"/>
        </w:rPr>
        <w:t>Reason for Change in Burden</w:t>
      </w:r>
    </w:p>
    <w:p w:rsidR="00D760F7" w:rsidRDefault="00D760F7" w:rsidP="00E72A2C">
      <w:pPr>
        <w:widowControl/>
        <w:rPr>
          <w:rFonts w:ascii="Times New Roman" w:hAnsi="Times New Roman"/>
        </w:rPr>
      </w:pPr>
    </w:p>
    <w:p w:rsidR="00DC55C5" w:rsidRPr="00DC55C5" w:rsidRDefault="00DC55C5" w:rsidP="00453D95">
      <w:pPr>
        <w:widowControl/>
        <w:tabs>
          <w:tab w:val="left" w:pos="-1440"/>
          <w:tab w:val="left" w:pos="-720"/>
          <w:tab w:val="left" w:pos="0"/>
          <w:tab w:val="left" w:pos="432"/>
          <w:tab w:val="left" w:pos="720"/>
        </w:tabs>
        <w:suppressAutoHyphens/>
        <w:rPr>
          <w:rFonts w:ascii="Times New Roman" w:hAnsi="Times New Roman"/>
        </w:rPr>
      </w:pPr>
      <w:r w:rsidRPr="00DC55C5">
        <w:rPr>
          <w:rFonts w:ascii="Times New Roman" w:hAnsi="Times New Roman"/>
        </w:rPr>
        <w:t>The</w:t>
      </w:r>
      <w:r w:rsidR="00F448C8">
        <w:rPr>
          <w:rFonts w:ascii="Times New Roman" w:hAnsi="Times New Roman"/>
        </w:rPr>
        <w:t>re is no</w:t>
      </w:r>
      <w:r w:rsidRPr="00DC55C5">
        <w:rPr>
          <w:rFonts w:ascii="Times New Roman" w:hAnsi="Times New Roman"/>
        </w:rPr>
        <w:t xml:space="preserve"> change in burden associated with this submission</w:t>
      </w:r>
      <w:r w:rsidR="00F448C8">
        <w:rPr>
          <w:rFonts w:ascii="Times New Roman" w:hAnsi="Times New Roman"/>
        </w:rPr>
        <w:t xml:space="preserve">.  </w:t>
      </w:r>
      <w:r w:rsidR="00453D95">
        <w:rPr>
          <w:rFonts w:ascii="Times New Roman" w:hAnsi="Times New Roman"/>
        </w:rPr>
        <w:t>The agencies are not proposing to revise the country exposure information required to be reporte</w:t>
      </w:r>
      <w:r w:rsidR="005C763F">
        <w:rPr>
          <w:rFonts w:ascii="Times New Roman" w:hAnsi="Times New Roman"/>
        </w:rPr>
        <w:t>d on the FFIEC 009 or the FFIEC </w:t>
      </w:r>
      <w:r w:rsidR="00453D95">
        <w:rPr>
          <w:rFonts w:ascii="Times New Roman" w:hAnsi="Times New Roman"/>
        </w:rPr>
        <w:t xml:space="preserve">009a reporting forms.  </w:t>
      </w:r>
      <w:r w:rsidR="00F448C8">
        <w:rPr>
          <w:rFonts w:ascii="Times New Roman" w:hAnsi="Times New Roman"/>
        </w:rPr>
        <w:t xml:space="preserve">As previously stated, the proposal to </w:t>
      </w:r>
      <w:r w:rsidR="00F448C8" w:rsidRPr="00735F07">
        <w:rPr>
          <w:rFonts w:ascii="Times New Roman" w:hAnsi="Times New Roman"/>
        </w:rPr>
        <w:t xml:space="preserve">have institutions provide their LEI on </w:t>
      </w:r>
      <w:r w:rsidR="00F448C8">
        <w:rPr>
          <w:rFonts w:ascii="Times New Roman" w:hAnsi="Times New Roman"/>
        </w:rPr>
        <w:t>the FFIEC 009 and the FFIEC 009a</w:t>
      </w:r>
      <w:r w:rsidR="00F448C8" w:rsidRPr="00735F07">
        <w:rPr>
          <w:rFonts w:ascii="Times New Roman" w:hAnsi="Times New Roman"/>
        </w:rPr>
        <w:t xml:space="preserve"> reporting forms, only if they already have </w:t>
      </w:r>
      <w:r w:rsidR="00F448C8">
        <w:rPr>
          <w:rFonts w:ascii="Times New Roman" w:hAnsi="Times New Roman"/>
        </w:rPr>
        <w:t>an LEI</w:t>
      </w:r>
      <w:r w:rsidR="00F448C8" w:rsidRPr="00735F07">
        <w:rPr>
          <w:rFonts w:ascii="Times New Roman" w:hAnsi="Times New Roman"/>
        </w:rPr>
        <w:t>,</w:t>
      </w:r>
      <w:r w:rsidR="00F448C8">
        <w:rPr>
          <w:rFonts w:ascii="Times New Roman" w:hAnsi="Times New Roman"/>
        </w:rPr>
        <w:t xml:space="preserve"> is expected to have a negligible effect on reporting burden.  In addition, there is no change</w:t>
      </w:r>
      <w:r w:rsidRPr="00DC55C5">
        <w:rPr>
          <w:rFonts w:ascii="Times New Roman" w:hAnsi="Times New Roman"/>
        </w:rPr>
        <w:t xml:space="preserve"> in the number of </w:t>
      </w:r>
      <w:r>
        <w:rPr>
          <w:rFonts w:ascii="Times New Roman" w:hAnsi="Times New Roman"/>
        </w:rPr>
        <w:t xml:space="preserve">FDIC-supervised </w:t>
      </w:r>
      <w:r w:rsidRPr="00DC55C5">
        <w:rPr>
          <w:rFonts w:ascii="Times New Roman" w:hAnsi="Times New Roman"/>
        </w:rPr>
        <w:t>institutions su</w:t>
      </w:r>
      <w:r>
        <w:rPr>
          <w:rFonts w:ascii="Times New Roman" w:hAnsi="Times New Roman"/>
        </w:rPr>
        <w:t>bject to the country exposure reporting requirements</w:t>
      </w:r>
      <w:r w:rsidRPr="00DC55C5">
        <w:rPr>
          <w:rFonts w:ascii="Times New Roman" w:hAnsi="Times New Roman"/>
        </w:rPr>
        <w:t xml:space="preserve">. </w:t>
      </w:r>
    </w:p>
    <w:p w:rsidR="003B65C4" w:rsidRPr="00A7790B" w:rsidRDefault="003B65C4" w:rsidP="00453D95">
      <w:pPr>
        <w:widowControl/>
        <w:tabs>
          <w:tab w:val="left" w:pos="-1440"/>
          <w:tab w:val="left" w:pos="-720"/>
          <w:tab w:val="left" w:pos="0"/>
          <w:tab w:val="left" w:pos="432"/>
          <w:tab w:val="left" w:pos="720"/>
          <w:tab w:val="right" w:pos="6480"/>
        </w:tabs>
        <w:suppressAutoHyphens/>
        <w:rPr>
          <w:rFonts w:ascii="Times New Roman" w:hAnsi="Times New Roman"/>
        </w:rPr>
      </w:pPr>
    </w:p>
    <w:p w:rsidR="00D760F7" w:rsidRDefault="00D760F7" w:rsidP="00E72A2C">
      <w:pPr>
        <w:widowControl/>
        <w:jc w:val="both"/>
        <w:rPr>
          <w:rFonts w:ascii="Times New Roman" w:hAnsi="Times New Roman"/>
        </w:rPr>
      </w:pPr>
      <w:r>
        <w:rPr>
          <w:rFonts w:ascii="Times New Roman" w:hAnsi="Times New Roman"/>
        </w:rPr>
        <w:t>16.</w:t>
      </w:r>
      <w:r w:rsidR="000F5677">
        <w:rPr>
          <w:rFonts w:ascii="Times New Roman" w:hAnsi="Times New Roman"/>
        </w:rPr>
        <w:t xml:space="preserve">  </w:t>
      </w:r>
      <w:r>
        <w:rPr>
          <w:rFonts w:ascii="Times New Roman" w:hAnsi="Times New Roman"/>
          <w:u w:val="single"/>
        </w:rPr>
        <w:t>Publication</w:t>
      </w:r>
    </w:p>
    <w:p w:rsidR="00D760F7" w:rsidRDefault="00D760F7" w:rsidP="00E72A2C">
      <w:pPr>
        <w:widowControl/>
        <w:rPr>
          <w:rFonts w:ascii="Times New Roman" w:hAnsi="Times New Roman"/>
        </w:rPr>
      </w:pPr>
    </w:p>
    <w:p w:rsidR="00EE1077" w:rsidRDefault="001272D2" w:rsidP="00EE1077">
      <w:pPr>
        <w:widowControl/>
        <w:rPr>
          <w:rFonts w:ascii="Times New Roman" w:hAnsi="Times New Roman"/>
        </w:rPr>
      </w:pPr>
      <w:r>
        <w:rPr>
          <w:rFonts w:ascii="Times New Roman" w:hAnsi="Times New Roman"/>
        </w:rPr>
        <w:t xml:space="preserve">Certain aggregate data </w:t>
      </w:r>
      <w:r w:rsidR="00EE1077">
        <w:rPr>
          <w:rFonts w:ascii="Times New Roman" w:hAnsi="Times New Roman"/>
        </w:rPr>
        <w:t xml:space="preserve">reported in the FFIEC 009 </w:t>
      </w:r>
      <w:r w:rsidR="000F090E">
        <w:rPr>
          <w:rFonts w:ascii="Times New Roman" w:hAnsi="Times New Roman"/>
        </w:rPr>
        <w:t xml:space="preserve">report </w:t>
      </w:r>
      <w:r>
        <w:rPr>
          <w:rFonts w:ascii="Times New Roman" w:hAnsi="Times New Roman"/>
        </w:rPr>
        <w:t xml:space="preserve">are made available to the public by the FFIEC in a </w:t>
      </w:r>
      <w:r w:rsidR="00C25970">
        <w:rPr>
          <w:rFonts w:ascii="Times New Roman" w:hAnsi="Times New Roman"/>
        </w:rPr>
        <w:t xml:space="preserve">quarterly </w:t>
      </w:r>
      <w:r>
        <w:rPr>
          <w:rFonts w:ascii="Times New Roman" w:hAnsi="Times New Roman"/>
        </w:rPr>
        <w:t>Statistical Release.</w:t>
      </w:r>
      <w:r w:rsidR="00EE1077">
        <w:rPr>
          <w:rFonts w:ascii="Times New Roman" w:hAnsi="Times New Roman"/>
        </w:rPr>
        <w:t xml:space="preserve">  </w:t>
      </w:r>
      <w:r w:rsidR="008B4874">
        <w:rPr>
          <w:rFonts w:ascii="Times New Roman" w:hAnsi="Times New Roman"/>
        </w:rPr>
        <w:t xml:space="preserve">This aggregate information is available to banks, </w:t>
      </w:r>
      <w:r w:rsidR="008B4874">
        <w:rPr>
          <w:rFonts w:ascii="Times New Roman" w:hAnsi="Times New Roman"/>
        </w:rPr>
        <w:lastRenderedPageBreak/>
        <w:t xml:space="preserve">government agencies, and the public.  </w:t>
      </w:r>
      <w:r w:rsidR="00EE1077">
        <w:rPr>
          <w:rFonts w:ascii="Times New Roman" w:hAnsi="Times New Roman"/>
        </w:rPr>
        <w:t xml:space="preserve">The </w:t>
      </w:r>
      <w:r w:rsidR="00C25970">
        <w:rPr>
          <w:rFonts w:ascii="Times New Roman" w:hAnsi="Times New Roman"/>
        </w:rPr>
        <w:t xml:space="preserve">quarterly </w:t>
      </w:r>
      <w:r w:rsidR="00EE1077">
        <w:rPr>
          <w:rFonts w:ascii="Times New Roman" w:hAnsi="Times New Roman"/>
        </w:rPr>
        <w:t xml:space="preserve">FFIEC 009a </w:t>
      </w:r>
      <w:r w:rsidR="000F090E">
        <w:rPr>
          <w:rFonts w:ascii="Times New Roman" w:hAnsi="Times New Roman"/>
        </w:rPr>
        <w:t xml:space="preserve">report </w:t>
      </w:r>
      <w:r w:rsidR="00EE1077">
        <w:rPr>
          <w:rFonts w:ascii="Times New Roman" w:hAnsi="Times New Roman"/>
        </w:rPr>
        <w:t>is available to the public on an individual bank</w:t>
      </w:r>
      <w:r w:rsidR="000F090E">
        <w:rPr>
          <w:rFonts w:ascii="Times New Roman" w:hAnsi="Times New Roman"/>
        </w:rPr>
        <w:t>ing institution</w:t>
      </w:r>
      <w:r w:rsidR="00EE1077">
        <w:rPr>
          <w:rFonts w:ascii="Times New Roman" w:hAnsi="Times New Roman"/>
        </w:rPr>
        <w:t xml:space="preserve"> basis.</w:t>
      </w:r>
      <w:r w:rsidR="00C25970">
        <w:rPr>
          <w:rFonts w:ascii="Times New Roman" w:hAnsi="Times New Roman"/>
        </w:rPr>
        <w:t xml:space="preserve">  </w:t>
      </w:r>
      <w:r w:rsidR="00C25970" w:rsidRPr="00C25970">
        <w:rPr>
          <w:rFonts w:ascii="Times New Roman" w:hAnsi="Times New Roman"/>
        </w:rPr>
        <w:t xml:space="preserve">The </w:t>
      </w:r>
      <w:r w:rsidR="00C25970">
        <w:rPr>
          <w:rFonts w:ascii="Times New Roman" w:hAnsi="Times New Roman"/>
        </w:rPr>
        <w:t>S</w:t>
      </w:r>
      <w:r w:rsidR="00C25970" w:rsidRPr="00C25970">
        <w:rPr>
          <w:rFonts w:ascii="Times New Roman" w:hAnsi="Times New Roman"/>
        </w:rPr>
        <w:t xml:space="preserve">tatistical </w:t>
      </w:r>
      <w:r w:rsidR="00C25970">
        <w:rPr>
          <w:rFonts w:ascii="Times New Roman" w:hAnsi="Times New Roman"/>
        </w:rPr>
        <w:t>R</w:t>
      </w:r>
      <w:r w:rsidR="00C25970" w:rsidRPr="00C25970">
        <w:rPr>
          <w:rFonts w:ascii="Times New Roman" w:hAnsi="Times New Roman"/>
        </w:rPr>
        <w:t xml:space="preserve">elease and individual institutions’ FFIEC 009a reports can be accessed at </w:t>
      </w:r>
      <w:hyperlink r:id="rId11" w:history="1">
        <w:r w:rsidR="00C25970" w:rsidRPr="00E94977">
          <w:rPr>
            <w:rStyle w:val="Hyperlink"/>
            <w:rFonts w:ascii="Times New Roman" w:hAnsi="Times New Roman"/>
          </w:rPr>
          <w:t>https://www.ffiec.gov/E16.htm</w:t>
        </w:r>
      </w:hyperlink>
      <w:r w:rsidR="00C25970" w:rsidRPr="00C25970">
        <w:rPr>
          <w:rFonts w:ascii="Times New Roman" w:hAnsi="Times New Roman"/>
        </w:rPr>
        <w:t>.</w:t>
      </w:r>
    </w:p>
    <w:p w:rsidR="00D760F7" w:rsidRDefault="00D760F7" w:rsidP="00E72A2C">
      <w:pPr>
        <w:widowControl/>
        <w:rPr>
          <w:rFonts w:ascii="Times New Roman" w:hAnsi="Times New Roman"/>
        </w:rPr>
      </w:pPr>
    </w:p>
    <w:p w:rsidR="00D760F7" w:rsidRDefault="00D760F7" w:rsidP="00E72A2C">
      <w:pPr>
        <w:widowControl/>
        <w:tabs>
          <w:tab w:val="left" w:pos="-1440"/>
        </w:tabs>
        <w:rPr>
          <w:rFonts w:ascii="Times New Roman" w:hAnsi="Times New Roman"/>
        </w:rPr>
      </w:pPr>
      <w:r>
        <w:rPr>
          <w:rFonts w:ascii="Times New Roman" w:hAnsi="Times New Roman"/>
        </w:rPr>
        <w:t>17.</w:t>
      </w:r>
      <w:r w:rsidR="000F5677">
        <w:rPr>
          <w:rFonts w:ascii="Times New Roman" w:hAnsi="Times New Roman"/>
        </w:rPr>
        <w:t xml:space="preserve">  </w:t>
      </w:r>
      <w:r>
        <w:rPr>
          <w:rFonts w:ascii="Times New Roman" w:hAnsi="Times New Roman"/>
          <w:u w:val="single"/>
        </w:rPr>
        <w:t>Display of Expiration Date</w:t>
      </w:r>
    </w:p>
    <w:p w:rsidR="00D760F7" w:rsidRDefault="00D760F7" w:rsidP="00E72A2C">
      <w:pPr>
        <w:widowControl/>
        <w:rPr>
          <w:rFonts w:ascii="Times New Roman" w:hAnsi="Times New Roman"/>
        </w:rPr>
      </w:pPr>
    </w:p>
    <w:p w:rsidR="00D760F7" w:rsidRDefault="00A71DE4" w:rsidP="00E72A2C">
      <w:pPr>
        <w:widowControl/>
        <w:rPr>
          <w:rFonts w:ascii="Times New Roman" w:hAnsi="Times New Roman"/>
        </w:rPr>
      </w:pPr>
      <w:r>
        <w:rPr>
          <w:rFonts w:ascii="Times New Roman" w:hAnsi="Times New Roman"/>
        </w:rPr>
        <w:t>Not applicable</w:t>
      </w:r>
      <w:r w:rsidR="00D760F7">
        <w:rPr>
          <w:rFonts w:ascii="Times New Roman" w:hAnsi="Times New Roman"/>
        </w:rPr>
        <w:t>.</w:t>
      </w:r>
    </w:p>
    <w:p w:rsidR="00D760F7" w:rsidRDefault="00D760F7" w:rsidP="00E72A2C">
      <w:pPr>
        <w:widowControl/>
        <w:rPr>
          <w:rFonts w:ascii="Times New Roman" w:hAnsi="Times New Roman"/>
        </w:rPr>
      </w:pPr>
    </w:p>
    <w:p w:rsidR="00D760F7" w:rsidRDefault="000F5677" w:rsidP="00E72A2C">
      <w:pPr>
        <w:widowControl/>
        <w:rPr>
          <w:rFonts w:ascii="Times New Roman" w:hAnsi="Times New Roman"/>
        </w:rPr>
      </w:pPr>
      <w:r>
        <w:rPr>
          <w:rFonts w:ascii="Times New Roman" w:hAnsi="Times New Roman"/>
          <w:u w:val="single"/>
        </w:rPr>
        <w:t xml:space="preserve">18.  </w:t>
      </w:r>
      <w:r w:rsidR="00D760F7">
        <w:rPr>
          <w:rFonts w:ascii="Times New Roman" w:hAnsi="Times New Roman"/>
          <w:u w:val="single"/>
        </w:rPr>
        <w:t>Exceptions to Certification</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None.</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p>
    <w:p w:rsidR="00D760F7" w:rsidRDefault="000F5677" w:rsidP="00E72A2C">
      <w:pPr>
        <w:widowControl/>
        <w:rPr>
          <w:rFonts w:ascii="Times New Roman" w:hAnsi="Times New Roman"/>
        </w:rPr>
      </w:pPr>
      <w:r>
        <w:rPr>
          <w:rFonts w:ascii="Times New Roman" w:hAnsi="Times New Roman"/>
          <w:u w:val="single"/>
        </w:rPr>
        <w:t xml:space="preserve">B.  </w:t>
      </w:r>
      <w:r w:rsidR="00D760F7">
        <w:rPr>
          <w:rFonts w:ascii="Times New Roman" w:hAnsi="Times New Roman"/>
          <w:u w:val="single"/>
        </w:rPr>
        <w:t>STATISTICAL METHODS</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r>
        <w:rPr>
          <w:rFonts w:ascii="Times New Roman" w:hAnsi="Times New Roman"/>
        </w:rPr>
        <w:t>Not applicable.</w:t>
      </w:r>
    </w:p>
    <w:p w:rsidR="00D760F7" w:rsidRDefault="00D760F7" w:rsidP="00E72A2C">
      <w:pPr>
        <w:widowControl/>
        <w:rPr>
          <w:rFonts w:ascii="Times New Roman" w:hAnsi="Times New Roman"/>
        </w:rPr>
      </w:pPr>
    </w:p>
    <w:p w:rsidR="00D760F7" w:rsidRDefault="00D760F7" w:rsidP="00E72A2C">
      <w:pPr>
        <w:widowControl/>
        <w:rPr>
          <w:rFonts w:ascii="Times New Roman" w:hAnsi="Times New Roman"/>
        </w:rPr>
      </w:pPr>
    </w:p>
    <w:p w:rsidR="00D760F7" w:rsidRPr="002157BD" w:rsidRDefault="00D760F7" w:rsidP="002157BD">
      <w:pPr>
        <w:widowControl/>
        <w:rPr>
          <w:rFonts w:ascii="Times New Roman" w:hAnsi="Times New Roman"/>
        </w:rPr>
      </w:pPr>
      <w:bookmarkStart w:id="0" w:name="_GoBack"/>
      <w:bookmarkEnd w:id="0"/>
    </w:p>
    <w:sectPr w:rsidR="00D760F7" w:rsidRPr="002157BD" w:rsidSect="008B5785">
      <w:endnotePr>
        <w:numFmt w:val="decimal"/>
      </w:endnotePr>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0B5" w:rsidRDefault="001F40B5">
      <w:r>
        <w:separator/>
      </w:r>
    </w:p>
  </w:endnote>
  <w:endnote w:type="continuationSeparator" w:id="0">
    <w:p w:rsidR="001F40B5" w:rsidRDefault="001F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57" w:rsidRDefault="003B6957" w:rsidP="008B5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B6957" w:rsidRDefault="003B69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57" w:rsidRDefault="003B6957">
    <w:pPr>
      <w:pStyle w:val="Footer"/>
      <w:tabs>
        <w:tab w:val="clear" w:pos="4320"/>
        <w:tab w:val="clear" w:pos="8640"/>
      </w:tabs>
      <w:spacing w:line="240" w:lineRule="exact"/>
    </w:pPr>
  </w:p>
  <w:p w:rsidR="003B6957" w:rsidRDefault="003B6957" w:rsidP="008B5785">
    <w:pPr>
      <w:framePr w:wrap="around" w:vAnchor="text" w:hAnchor="margin" w:xAlign="center" w:y="1"/>
      <w:jc w:val="center"/>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22C86">
      <w:rPr>
        <w:rFonts w:ascii="Times New Roman" w:hAnsi="Times New Roman"/>
        <w:noProof/>
      </w:rPr>
      <w:t>8</w:t>
    </w:r>
    <w:r>
      <w:rPr>
        <w:rFonts w:ascii="Times New Roman" w:hAnsi="Times New Roman"/>
      </w:rPr>
      <w:fldChar w:fldCharType="end"/>
    </w:r>
    <w:r>
      <w:rPr>
        <w:rFonts w:ascii="Times New Roman" w:hAnsi="Times New Roman"/>
      </w:rPr>
      <w:t xml:space="preserve"> -</w:t>
    </w:r>
  </w:p>
  <w:p w:rsidR="003B6957" w:rsidRDefault="003B69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0B5" w:rsidRDefault="001F40B5">
      <w:r>
        <w:separator/>
      </w:r>
    </w:p>
  </w:footnote>
  <w:footnote w:type="continuationSeparator" w:id="0">
    <w:p w:rsidR="001F40B5" w:rsidRDefault="001F40B5">
      <w:r>
        <w:continuationSeparator/>
      </w:r>
    </w:p>
  </w:footnote>
  <w:footnote w:id="1">
    <w:p w:rsidR="00B645ED" w:rsidRDefault="00B645ED">
      <w:pPr>
        <w:pStyle w:val="FootnoteText"/>
      </w:pPr>
      <w:r w:rsidRPr="00B645ED">
        <w:rPr>
          <w:rStyle w:val="FootnoteReference"/>
          <w:vertAlign w:val="superscript"/>
        </w:rPr>
        <w:footnoteRef/>
      </w:r>
      <w:r>
        <w:t xml:space="preserve">  </w:t>
      </w:r>
      <w:r w:rsidRPr="00143033">
        <w:rPr>
          <w:rFonts w:ascii="Times New Roman" w:hAnsi="Times New Roman"/>
        </w:rPr>
        <w:t>FR Y-9C; OMB No. 7100-0128.</w:t>
      </w:r>
    </w:p>
  </w:footnote>
  <w:footnote w:id="2">
    <w:p w:rsidR="00B645ED" w:rsidRDefault="00B645ED">
      <w:pPr>
        <w:pStyle w:val="FootnoteText"/>
      </w:pPr>
      <w:r w:rsidRPr="00B645ED">
        <w:rPr>
          <w:rStyle w:val="FootnoteReference"/>
          <w:vertAlign w:val="superscript"/>
        </w:rPr>
        <w:footnoteRef/>
      </w:r>
      <w:r>
        <w:t xml:space="preserve">  </w:t>
      </w:r>
      <w:r w:rsidRPr="00143033">
        <w:rPr>
          <w:rFonts w:ascii="Times New Roman" w:hAnsi="Times New Roman"/>
        </w:rPr>
        <w:t>Call Report; FFIEC 031; OMB Nos. 7100-0036, 3064-0052, 1557-0081.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7E1B"/>
    <w:multiLevelType w:val="singleLevel"/>
    <w:tmpl w:val="361C5B50"/>
    <w:lvl w:ilvl="0">
      <w:start w:val="18"/>
      <w:numFmt w:val="decimal"/>
      <w:lvlText w:val="%1."/>
      <w:lvlJc w:val="left"/>
      <w:pPr>
        <w:tabs>
          <w:tab w:val="num" w:pos="1440"/>
        </w:tabs>
        <w:ind w:left="1440" w:hanging="720"/>
      </w:pPr>
      <w:rPr>
        <w:rFonts w:hint="default"/>
      </w:rPr>
    </w:lvl>
  </w:abstractNum>
  <w:abstractNum w:abstractNumId="1">
    <w:nsid w:val="374F1902"/>
    <w:multiLevelType w:val="singleLevel"/>
    <w:tmpl w:val="1320FCB8"/>
    <w:lvl w:ilvl="0">
      <w:start w:val="2"/>
      <w:numFmt w:val="upperLetter"/>
      <w:lvlText w:val="%1."/>
      <w:lvlJc w:val="left"/>
      <w:pPr>
        <w:tabs>
          <w:tab w:val="num" w:pos="720"/>
        </w:tabs>
        <w:ind w:left="720" w:hanging="720"/>
      </w:pPr>
      <w:rPr>
        <w:rFonts w:hint="default"/>
      </w:rPr>
    </w:lvl>
  </w:abstractNum>
  <w:abstractNum w:abstractNumId="2">
    <w:nsid w:val="4A671B4A"/>
    <w:multiLevelType w:val="hybridMultilevel"/>
    <w:tmpl w:val="3F3C4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150BEC"/>
    <w:multiLevelType w:val="hybridMultilevel"/>
    <w:tmpl w:val="42567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76146D"/>
    <w:multiLevelType w:val="singleLevel"/>
    <w:tmpl w:val="83EED1AC"/>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36"/>
    <w:rsid w:val="00005034"/>
    <w:rsid w:val="000416DA"/>
    <w:rsid w:val="000478B9"/>
    <w:rsid w:val="000F090E"/>
    <w:rsid w:val="000F2FAF"/>
    <w:rsid w:val="000F5677"/>
    <w:rsid w:val="001018F3"/>
    <w:rsid w:val="00102754"/>
    <w:rsid w:val="00113C77"/>
    <w:rsid w:val="001272D2"/>
    <w:rsid w:val="00130C0F"/>
    <w:rsid w:val="00143033"/>
    <w:rsid w:val="001462B9"/>
    <w:rsid w:val="00165A04"/>
    <w:rsid w:val="00183996"/>
    <w:rsid w:val="001839E7"/>
    <w:rsid w:val="001A629A"/>
    <w:rsid w:val="001B13C4"/>
    <w:rsid w:val="001B3942"/>
    <w:rsid w:val="001B5B2F"/>
    <w:rsid w:val="001C5BA6"/>
    <w:rsid w:val="001D57F1"/>
    <w:rsid w:val="001E01DE"/>
    <w:rsid w:val="001E17C3"/>
    <w:rsid w:val="001E515A"/>
    <w:rsid w:val="001F40B5"/>
    <w:rsid w:val="002142DC"/>
    <w:rsid w:val="002157BD"/>
    <w:rsid w:val="0022300B"/>
    <w:rsid w:val="002426D9"/>
    <w:rsid w:val="00256E20"/>
    <w:rsid w:val="002627EC"/>
    <w:rsid w:val="0028031E"/>
    <w:rsid w:val="0028169E"/>
    <w:rsid w:val="002864B5"/>
    <w:rsid w:val="002904A3"/>
    <w:rsid w:val="00294320"/>
    <w:rsid w:val="002B56B4"/>
    <w:rsid w:val="002C010A"/>
    <w:rsid w:val="002E6079"/>
    <w:rsid w:val="00304C0E"/>
    <w:rsid w:val="0031401E"/>
    <w:rsid w:val="00331457"/>
    <w:rsid w:val="00363776"/>
    <w:rsid w:val="003A2982"/>
    <w:rsid w:val="003B65C4"/>
    <w:rsid w:val="003B6957"/>
    <w:rsid w:val="003C2993"/>
    <w:rsid w:val="003D1EAA"/>
    <w:rsid w:val="003D5B7B"/>
    <w:rsid w:val="003F5F16"/>
    <w:rsid w:val="00403A17"/>
    <w:rsid w:val="00406ADA"/>
    <w:rsid w:val="004236A0"/>
    <w:rsid w:val="00426F1A"/>
    <w:rsid w:val="004308C4"/>
    <w:rsid w:val="00453D95"/>
    <w:rsid w:val="00492061"/>
    <w:rsid w:val="004B35AE"/>
    <w:rsid w:val="004C6E85"/>
    <w:rsid w:val="00521D92"/>
    <w:rsid w:val="005355E9"/>
    <w:rsid w:val="00537DFF"/>
    <w:rsid w:val="00545C7C"/>
    <w:rsid w:val="0056612E"/>
    <w:rsid w:val="00575F5F"/>
    <w:rsid w:val="00577D6D"/>
    <w:rsid w:val="00585A02"/>
    <w:rsid w:val="00586F7D"/>
    <w:rsid w:val="005A1B51"/>
    <w:rsid w:val="005B737B"/>
    <w:rsid w:val="005C763F"/>
    <w:rsid w:val="005D1AD5"/>
    <w:rsid w:val="005D6E6A"/>
    <w:rsid w:val="005F1F58"/>
    <w:rsid w:val="005F224F"/>
    <w:rsid w:val="005F7E72"/>
    <w:rsid w:val="00622C86"/>
    <w:rsid w:val="00646255"/>
    <w:rsid w:val="00657216"/>
    <w:rsid w:val="00660327"/>
    <w:rsid w:val="0066314F"/>
    <w:rsid w:val="00684DF8"/>
    <w:rsid w:val="006B7240"/>
    <w:rsid w:val="006D18A8"/>
    <w:rsid w:val="006E26D9"/>
    <w:rsid w:val="006F7E80"/>
    <w:rsid w:val="007220A0"/>
    <w:rsid w:val="00735F07"/>
    <w:rsid w:val="00744BF0"/>
    <w:rsid w:val="00752D2A"/>
    <w:rsid w:val="0077571D"/>
    <w:rsid w:val="007F015C"/>
    <w:rsid w:val="008021E0"/>
    <w:rsid w:val="0085709F"/>
    <w:rsid w:val="00862561"/>
    <w:rsid w:val="0087687B"/>
    <w:rsid w:val="00877B00"/>
    <w:rsid w:val="00877DE3"/>
    <w:rsid w:val="00887E3C"/>
    <w:rsid w:val="008A2044"/>
    <w:rsid w:val="008B06DA"/>
    <w:rsid w:val="008B4874"/>
    <w:rsid w:val="008B5785"/>
    <w:rsid w:val="008C0412"/>
    <w:rsid w:val="008C07D1"/>
    <w:rsid w:val="008F266F"/>
    <w:rsid w:val="008F3245"/>
    <w:rsid w:val="00925678"/>
    <w:rsid w:val="00937970"/>
    <w:rsid w:val="00942996"/>
    <w:rsid w:val="00952320"/>
    <w:rsid w:val="00964101"/>
    <w:rsid w:val="00994808"/>
    <w:rsid w:val="0099748C"/>
    <w:rsid w:val="009A425B"/>
    <w:rsid w:val="009C1697"/>
    <w:rsid w:val="009D152E"/>
    <w:rsid w:val="009D5479"/>
    <w:rsid w:val="009F34AF"/>
    <w:rsid w:val="00A10C5C"/>
    <w:rsid w:val="00A32607"/>
    <w:rsid w:val="00A479C0"/>
    <w:rsid w:val="00A50BE6"/>
    <w:rsid w:val="00A71DE4"/>
    <w:rsid w:val="00A726C3"/>
    <w:rsid w:val="00A81B5D"/>
    <w:rsid w:val="00AA0DFE"/>
    <w:rsid w:val="00AC2FC6"/>
    <w:rsid w:val="00AC747F"/>
    <w:rsid w:val="00AD6D1A"/>
    <w:rsid w:val="00AF2C5E"/>
    <w:rsid w:val="00B465D8"/>
    <w:rsid w:val="00B54F8F"/>
    <w:rsid w:val="00B645ED"/>
    <w:rsid w:val="00B96DE3"/>
    <w:rsid w:val="00BA3B93"/>
    <w:rsid w:val="00BB6355"/>
    <w:rsid w:val="00BC3E79"/>
    <w:rsid w:val="00BD26E1"/>
    <w:rsid w:val="00BD5539"/>
    <w:rsid w:val="00BE1090"/>
    <w:rsid w:val="00C131FE"/>
    <w:rsid w:val="00C1684D"/>
    <w:rsid w:val="00C21D01"/>
    <w:rsid w:val="00C25970"/>
    <w:rsid w:val="00C509F4"/>
    <w:rsid w:val="00C543C6"/>
    <w:rsid w:val="00C77C3C"/>
    <w:rsid w:val="00C77C87"/>
    <w:rsid w:val="00C850B9"/>
    <w:rsid w:val="00C974AF"/>
    <w:rsid w:val="00CE7BF4"/>
    <w:rsid w:val="00CF6A8C"/>
    <w:rsid w:val="00CF725A"/>
    <w:rsid w:val="00D27DA6"/>
    <w:rsid w:val="00D50089"/>
    <w:rsid w:val="00D52994"/>
    <w:rsid w:val="00D54690"/>
    <w:rsid w:val="00D60C82"/>
    <w:rsid w:val="00D72196"/>
    <w:rsid w:val="00D760F7"/>
    <w:rsid w:val="00D7610D"/>
    <w:rsid w:val="00D9099C"/>
    <w:rsid w:val="00DC55C5"/>
    <w:rsid w:val="00DD7B58"/>
    <w:rsid w:val="00DE1863"/>
    <w:rsid w:val="00DE2FB6"/>
    <w:rsid w:val="00DE5475"/>
    <w:rsid w:val="00DF531D"/>
    <w:rsid w:val="00DF6909"/>
    <w:rsid w:val="00E00363"/>
    <w:rsid w:val="00E20947"/>
    <w:rsid w:val="00E2611C"/>
    <w:rsid w:val="00E36588"/>
    <w:rsid w:val="00E42F4A"/>
    <w:rsid w:val="00E524EC"/>
    <w:rsid w:val="00E65ACC"/>
    <w:rsid w:val="00E72A2C"/>
    <w:rsid w:val="00E73ED1"/>
    <w:rsid w:val="00E94977"/>
    <w:rsid w:val="00EA706D"/>
    <w:rsid w:val="00EA7387"/>
    <w:rsid w:val="00EA7460"/>
    <w:rsid w:val="00EB655C"/>
    <w:rsid w:val="00EE1077"/>
    <w:rsid w:val="00F03CE8"/>
    <w:rsid w:val="00F15CCD"/>
    <w:rsid w:val="00F21640"/>
    <w:rsid w:val="00F448C8"/>
    <w:rsid w:val="00F615E6"/>
    <w:rsid w:val="00F85FA5"/>
    <w:rsid w:val="00F92DAA"/>
    <w:rsid w:val="00F94CC3"/>
    <w:rsid w:val="00F97536"/>
    <w:rsid w:val="00FB548C"/>
    <w:rsid w:val="00FC0794"/>
    <w:rsid w:val="00FD0976"/>
    <w:rsid w:val="00FD2131"/>
    <w:rsid w:val="00FF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4C6E85"/>
    <w:rPr>
      <w:rFonts w:ascii="Tahoma" w:hAnsi="Tahoma" w:cs="Tahoma"/>
      <w:sz w:val="16"/>
      <w:szCs w:val="16"/>
    </w:rPr>
  </w:style>
  <w:style w:type="paragraph" w:styleId="FootnoteText">
    <w:name w:val="footnote text"/>
    <w:basedOn w:val="Normal"/>
    <w:semiHidden/>
    <w:rsid w:val="00E72A2C"/>
    <w:rPr>
      <w:rFonts w:ascii="Times" w:hAnsi="Times"/>
      <w:sz w:val="20"/>
    </w:rPr>
  </w:style>
  <w:style w:type="paragraph" w:styleId="BodyText">
    <w:name w:val="Body Text"/>
    <w:basedOn w:val="Normal"/>
    <w:link w:val="BodyTextChar"/>
    <w:rsid w:val="003B65C4"/>
    <w:pPr>
      <w:tabs>
        <w:tab w:val="left" w:pos="-720"/>
        <w:tab w:val="left" w:pos="0"/>
        <w:tab w:val="left" w:pos="1008"/>
        <w:tab w:val="left" w:pos="2160"/>
        <w:tab w:val="left" w:pos="4176"/>
        <w:tab w:val="left" w:pos="5472"/>
        <w:tab w:val="left" w:pos="6912"/>
      </w:tabs>
      <w:suppressAutoHyphens/>
    </w:pPr>
    <w:rPr>
      <w:rFonts w:ascii="CG Times" w:hAnsi="CG Times"/>
      <w:sz w:val="22"/>
    </w:rPr>
  </w:style>
  <w:style w:type="character" w:customStyle="1" w:styleId="BodyTextChar">
    <w:name w:val="Body Text Char"/>
    <w:link w:val="BodyText"/>
    <w:rsid w:val="003B65C4"/>
    <w:rPr>
      <w:rFonts w:ascii="CG Times" w:hAnsi="CG Times"/>
      <w:snapToGrid w:val="0"/>
      <w:sz w:val="22"/>
      <w:lang w:val="en-US" w:eastAsia="en-US" w:bidi="ar-SA"/>
    </w:rPr>
  </w:style>
  <w:style w:type="character" w:styleId="Hyperlink">
    <w:name w:val="Hyperlink"/>
    <w:unhideWhenUsed/>
    <w:rsid w:val="008021E0"/>
    <w:rPr>
      <w:color w:val="0000FF"/>
      <w:u w:val="single"/>
    </w:rPr>
  </w:style>
  <w:style w:type="paragraph" w:styleId="Revision">
    <w:name w:val="Revision"/>
    <w:hidden/>
    <w:uiPriority w:val="99"/>
    <w:semiHidden/>
    <w:rsid w:val="00D7610D"/>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4C6E85"/>
    <w:rPr>
      <w:rFonts w:ascii="Tahoma" w:hAnsi="Tahoma" w:cs="Tahoma"/>
      <w:sz w:val="16"/>
      <w:szCs w:val="16"/>
    </w:rPr>
  </w:style>
  <w:style w:type="paragraph" w:styleId="FootnoteText">
    <w:name w:val="footnote text"/>
    <w:basedOn w:val="Normal"/>
    <w:semiHidden/>
    <w:rsid w:val="00E72A2C"/>
    <w:rPr>
      <w:rFonts w:ascii="Times" w:hAnsi="Times"/>
      <w:sz w:val="20"/>
    </w:rPr>
  </w:style>
  <w:style w:type="paragraph" w:styleId="BodyText">
    <w:name w:val="Body Text"/>
    <w:basedOn w:val="Normal"/>
    <w:link w:val="BodyTextChar"/>
    <w:rsid w:val="003B65C4"/>
    <w:pPr>
      <w:tabs>
        <w:tab w:val="left" w:pos="-720"/>
        <w:tab w:val="left" w:pos="0"/>
        <w:tab w:val="left" w:pos="1008"/>
        <w:tab w:val="left" w:pos="2160"/>
        <w:tab w:val="left" w:pos="4176"/>
        <w:tab w:val="left" w:pos="5472"/>
        <w:tab w:val="left" w:pos="6912"/>
      </w:tabs>
      <w:suppressAutoHyphens/>
    </w:pPr>
    <w:rPr>
      <w:rFonts w:ascii="CG Times" w:hAnsi="CG Times"/>
      <w:sz w:val="22"/>
    </w:rPr>
  </w:style>
  <w:style w:type="character" w:customStyle="1" w:styleId="BodyTextChar">
    <w:name w:val="Body Text Char"/>
    <w:link w:val="BodyText"/>
    <w:rsid w:val="003B65C4"/>
    <w:rPr>
      <w:rFonts w:ascii="CG Times" w:hAnsi="CG Times"/>
      <w:snapToGrid w:val="0"/>
      <w:sz w:val="22"/>
      <w:lang w:val="en-US" w:eastAsia="en-US" w:bidi="ar-SA"/>
    </w:rPr>
  </w:style>
  <w:style w:type="character" w:styleId="Hyperlink">
    <w:name w:val="Hyperlink"/>
    <w:unhideWhenUsed/>
    <w:rsid w:val="008021E0"/>
    <w:rPr>
      <w:color w:val="0000FF"/>
      <w:u w:val="single"/>
    </w:rPr>
  </w:style>
  <w:style w:type="paragraph" w:styleId="Revision">
    <w:name w:val="Revision"/>
    <w:hidden/>
    <w:uiPriority w:val="99"/>
    <w:semiHidden/>
    <w:rsid w:val="00D7610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659708">
      <w:bodyDiv w:val="1"/>
      <w:marLeft w:val="0"/>
      <w:marRight w:val="0"/>
      <w:marTop w:val="0"/>
      <w:marBottom w:val="0"/>
      <w:divBdr>
        <w:top w:val="none" w:sz="0" w:space="0" w:color="auto"/>
        <w:left w:val="none" w:sz="0" w:space="0" w:color="auto"/>
        <w:bottom w:val="none" w:sz="0" w:space="0" w:color="auto"/>
        <w:right w:val="none" w:sz="0" w:space="0" w:color="auto"/>
      </w:divBdr>
    </w:div>
    <w:div w:id="21381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fiec.gov/E16.htm"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05B5-D354-4335-AB46-9CB69DF8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3346</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21997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Storch, Robert</cp:lastModifiedBy>
  <cp:revision>10</cp:revision>
  <cp:lastPrinted>2013-08-02T21:49:00Z</cp:lastPrinted>
  <dcterms:created xsi:type="dcterms:W3CDTF">2016-07-17T20:52:00Z</dcterms:created>
  <dcterms:modified xsi:type="dcterms:W3CDTF">2016-07-17T21:07:00Z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