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89B1B" w14:textId="77777777" w:rsidR="0027743E" w:rsidRDefault="0027743E" w:rsidP="0027743E">
      <w:pPr>
        <w:rPr>
          <w:rFonts w:asciiTheme="majorHAnsi" w:hAnsiTheme="majorHAnsi"/>
          <w:sz w:val="28"/>
          <w:u w:val="single"/>
        </w:rPr>
      </w:pPr>
      <w:bookmarkStart w:id="0" w:name="_GoBack"/>
      <w:bookmarkEnd w:id="0"/>
    </w:p>
    <w:p w14:paraId="59932C54" w14:textId="77777777"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SUPPORTING STATEMENT  - PART A</w:t>
      </w:r>
    </w:p>
    <w:p w14:paraId="7E188454" w14:textId="4AD7E1F0" w:rsidR="00EA6C04" w:rsidRDefault="00EA6C04" w:rsidP="00EA6C04">
      <w:pPr>
        <w:jc w:val="center"/>
        <w:rPr>
          <w:rFonts w:asciiTheme="majorHAnsi" w:hAnsiTheme="majorHAnsi"/>
          <w:sz w:val="24"/>
        </w:rPr>
      </w:pPr>
      <w:r w:rsidRPr="00930807">
        <w:rPr>
          <w:rFonts w:asciiTheme="majorHAnsi" w:hAnsiTheme="majorHAnsi"/>
          <w:sz w:val="24"/>
        </w:rPr>
        <w:t>(</w:t>
      </w:r>
      <w:r w:rsidR="00C0513A" w:rsidRPr="00C0513A">
        <w:rPr>
          <w:rFonts w:asciiTheme="majorHAnsi" w:hAnsiTheme="majorHAnsi"/>
          <w:sz w:val="24"/>
        </w:rPr>
        <w:t>PFPA Recruitment, Medical, and Fitness Division Forms</w:t>
      </w:r>
      <w:r w:rsidRPr="00930807">
        <w:rPr>
          <w:rFonts w:asciiTheme="majorHAnsi" w:hAnsiTheme="majorHAnsi"/>
          <w:sz w:val="24"/>
        </w:rPr>
        <w:t>)</w:t>
      </w:r>
    </w:p>
    <w:p w14:paraId="0D998759" w14:textId="77777777" w:rsidR="00EA6C04" w:rsidRDefault="00EA6C04" w:rsidP="00EA6C04">
      <w:pPr>
        <w:jc w:val="center"/>
        <w:rPr>
          <w:rFonts w:asciiTheme="majorHAnsi" w:hAnsiTheme="majorHAnsi"/>
          <w:sz w:val="24"/>
        </w:rPr>
      </w:pPr>
    </w:p>
    <w:p w14:paraId="55EA2C7C" w14:textId="77777777"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50D15BB7" w14:textId="77777777" w:rsidR="00510F0C" w:rsidRDefault="00510F0C" w:rsidP="006E563D">
      <w:pPr>
        <w:spacing w:after="0" w:line="240" w:lineRule="auto"/>
        <w:rPr>
          <w:rFonts w:asciiTheme="majorHAnsi" w:hAnsiTheme="majorHAnsi"/>
          <w:i/>
          <w:sz w:val="24"/>
        </w:rPr>
      </w:pPr>
    </w:p>
    <w:p w14:paraId="0AB86D4D" w14:textId="1FF186B4" w:rsidR="0058769F" w:rsidRDefault="0058769F" w:rsidP="006E563D">
      <w:pPr>
        <w:spacing w:after="0" w:line="240" w:lineRule="auto"/>
        <w:rPr>
          <w:rFonts w:asciiTheme="majorHAnsi" w:hAnsiTheme="majorHAnsi"/>
          <w:sz w:val="24"/>
        </w:rPr>
      </w:pPr>
      <w:r>
        <w:rPr>
          <w:rFonts w:asciiTheme="majorHAnsi" w:hAnsiTheme="majorHAnsi"/>
          <w:sz w:val="24"/>
        </w:rPr>
        <w:t xml:space="preserve">This information collection is essential to the Pentagon Force Protection Agency (PFPA) and is used to make a determination of fitness for federal employment in the field of law enforcement. </w:t>
      </w:r>
      <w:r w:rsidR="00074EDC">
        <w:rPr>
          <w:rFonts w:asciiTheme="majorHAnsi" w:hAnsiTheme="majorHAnsi"/>
          <w:sz w:val="24"/>
        </w:rPr>
        <w:t>To that end, criminal, background and medical information is collected</w:t>
      </w:r>
      <w:r w:rsidR="005377F3">
        <w:rPr>
          <w:rFonts w:asciiTheme="majorHAnsi" w:hAnsiTheme="majorHAnsi"/>
          <w:sz w:val="24"/>
        </w:rPr>
        <w:t xml:space="preserve"> on the applicants</w:t>
      </w:r>
      <w:r w:rsidR="00074EDC">
        <w:rPr>
          <w:rFonts w:asciiTheme="majorHAnsi" w:hAnsiTheme="majorHAnsi"/>
          <w:sz w:val="24"/>
        </w:rPr>
        <w:t xml:space="preserve">. </w:t>
      </w:r>
      <w:r>
        <w:rPr>
          <w:rFonts w:asciiTheme="majorHAnsi" w:hAnsiTheme="majorHAnsi"/>
          <w:sz w:val="24"/>
        </w:rPr>
        <w:t xml:space="preserve">This collection is authorized by the following U.S. codes: </w:t>
      </w:r>
    </w:p>
    <w:p w14:paraId="6045D313" w14:textId="77777777" w:rsidR="0058769F" w:rsidRDefault="0058769F" w:rsidP="006E563D">
      <w:pPr>
        <w:spacing w:after="0" w:line="240" w:lineRule="auto"/>
        <w:rPr>
          <w:rFonts w:asciiTheme="majorHAnsi" w:hAnsiTheme="majorHAnsi"/>
          <w:sz w:val="24"/>
        </w:rPr>
      </w:pPr>
    </w:p>
    <w:p w14:paraId="71BF7144" w14:textId="77777777" w:rsidR="0058769F" w:rsidRDefault="0058769F" w:rsidP="006E563D">
      <w:pPr>
        <w:spacing w:after="0" w:line="240" w:lineRule="auto"/>
        <w:rPr>
          <w:rFonts w:asciiTheme="majorHAnsi" w:hAnsiTheme="majorHAnsi"/>
          <w:sz w:val="24"/>
        </w:rPr>
      </w:pPr>
      <w:r>
        <w:rPr>
          <w:rFonts w:asciiTheme="majorHAnsi" w:hAnsiTheme="majorHAnsi"/>
          <w:sz w:val="24"/>
        </w:rPr>
        <w:t>5 U.S.C. 3304 – Competitive service; examinations</w:t>
      </w:r>
    </w:p>
    <w:p w14:paraId="58693716" w14:textId="77777777" w:rsidR="0058769F" w:rsidRPr="0058769F" w:rsidRDefault="0058769F" w:rsidP="006E563D">
      <w:pPr>
        <w:spacing w:after="0" w:line="240" w:lineRule="auto"/>
        <w:rPr>
          <w:rFonts w:asciiTheme="majorHAnsi" w:hAnsiTheme="majorHAnsi"/>
          <w:sz w:val="24"/>
        </w:rPr>
      </w:pPr>
      <w:r>
        <w:rPr>
          <w:rFonts w:asciiTheme="majorHAnsi" w:hAnsiTheme="majorHAnsi"/>
          <w:sz w:val="24"/>
        </w:rPr>
        <w:t>5 U.S.C. 3318 – Competitive service; selection from certificates</w:t>
      </w:r>
    </w:p>
    <w:p w14:paraId="57732AB8" w14:textId="77777777" w:rsidR="00510F0C" w:rsidRDefault="0058769F" w:rsidP="006E563D">
      <w:pPr>
        <w:spacing w:after="0" w:line="240" w:lineRule="auto"/>
        <w:rPr>
          <w:rFonts w:asciiTheme="majorHAnsi" w:hAnsiTheme="majorHAnsi"/>
          <w:sz w:val="24"/>
        </w:rPr>
      </w:pPr>
      <w:r>
        <w:rPr>
          <w:rFonts w:asciiTheme="majorHAnsi" w:hAnsiTheme="majorHAnsi"/>
          <w:sz w:val="24"/>
        </w:rPr>
        <w:t xml:space="preserve">5 U.S.C. 9101 – Access to criminal history records for national security and other purposes </w:t>
      </w:r>
    </w:p>
    <w:p w14:paraId="783ACBFA" w14:textId="77777777" w:rsidR="00510F0C" w:rsidRDefault="00510F0C" w:rsidP="006E563D">
      <w:pPr>
        <w:spacing w:after="0" w:line="240" w:lineRule="auto"/>
        <w:rPr>
          <w:rFonts w:asciiTheme="majorHAnsi" w:hAnsiTheme="majorHAnsi"/>
          <w:sz w:val="24"/>
        </w:rPr>
      </w:pPr>
    </w:p>
    <w:p w14:paraId="02B02EAF"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398A0011" w14:textId="77777777" w:rsidR="00212B9E" w:rsidRDefault="00212B9E" w:rsidP="00212B9E">
      <w:pPr>
        <w:spacing w:after="0" w:line="240" w:lineRule="auto"/>
        <w:rPr>
          <w:rFonts w:asciiTheme="majorHAnsi" w:hAnsiTheme="majorHAnsi"/>
          <w:i/>
          <w:sz w:val="24"/>
        </w:rPr>
      </w:pPr>
    </w:p>
    <w:p w14:paraId="33AAEF99" w14:textId="6C066492" w:rsidR="005F1DBB" w:rsidRDefault="005F1DBB" w:rsidP="00212B9E">
      <w:pPr>
        <w:spacing w:after="0" w:line="240" w:lineRule="auto"/>
        <w:rPr>
          <w:rFonts w:asciiTheme="majorHAnsi" w:hAnsiTheme="majorHAnsi"/>
          <w:sz w:val="24"/>
        </w:rPr>
      </w:pPr>
      <w:r>
        <w:rPr>
          <w:rFonts w:asciiTheme="majorHAnsi" w:hAnsiTheme="majorHAnsi"/>
          <w:sz w:val="24"/>
        </w:rPr>
        <w:t>There are four respondent populations for</w:t>
      </w:r>
      <w:r w:rsidR="00212B9E">
        <w:rPr>
          <w:rFonts w:asciiTheme="majorHAnsi" w:hAnsiTheme="majorHAnsi"/>
          <w:sz w:val="24"/>
        </w:rPr>
        <w:t xml:space="preserve"> this collection</w:t>
      </w:r>
      <w:r>
        <w:rPr>
          <w:rFonts w:asciiTheme="majorHAnsi" w:hAnsiTheme="majorHAnsi"/>
          <w:sz w:val="24"/>
        </w:rPr>
        <w:t xml:space="preserve">. Applicants are the first population – they </w:t>
      </w:r>
      <w:r w:rsidR="00212B9E">
        <w:rPr>
          <w:rFonts w:asciiTheme="majorHAnsi" w:hAnsiTheme="majorHAnsi"/>
          <w:sz w:val="24"/>
        </w:rPr>
        <w:t>are certified by USAJOBS, for la</w:t>
      </w:r>
      <w:r>
        <w:rPr>
          <w:rFonts w:asciiTheme="majorHAnsi" w:hAnsiTheme="majorHAnsi"/>
          <w:sz w:val="24"/>
        </w:rPr>
        <w:t>w enforcement positions in PFPA</w:t>
      </w:r>
      <w:r w:rsidR="00212B9E">
        <w:rPr>
          <w:rFonts w:asciiTheme="majorHAnsi" w:hAnsiTheme="majorHAnsi"/>
          <w:sz w:val="24"/>
        </w:rPr>
        <w:t xml:space="preserve">. The medical, background and criminal history information that they are providing is necessary in order to ensure their fitness for the position. </w:t>
      </w:r>
      <w:r>
        <w:rPr>
          <w:rFonts w:asciiTheme="majorHAnsi" w:hAnsiTheme="majorHAnsi"/>
          <w:sz w:val="24"/>
        </w:rPr>
        <w:t xml:space="preserve">The second population is former </w:t>
      </w:r>
      <w:r w:rsidR="00A3304A">
        <w:rPr>
          <w:rFonts w:asciiTheme="majorHAnsi" w:hAnsiTheme="majorHAnsi"/>
          <w:sz w:val="24"/>
        </w:rPr>
        <w:t>supervisors</w:t>
      </w:r>
      <w:r>
        <w:rPr>
          <w:rFonts w:asciiTheme="majorHAnsi" w:hAnsiTheme="majorHAnsi"/>
          <w:sz w:val="24"/>
        </w:rPr>
        <w:t xml:space="preserve"> who act as references for the appl</w:t>
      </w:r>
      <w:r w:rsidR="00DF48F5">
        <w:rPr>
          <w:rFonts w:asciiTheme="majorHAnsi" w:hAnsiTheme="majorHAnsi"/>
          <w:sz w:val="24"/>
        </w:rPr>
        <w:t>icants. The third population is</w:t>
      </w:r>
      <w:r>
        <w:rPr>
          <w:rFonts w:asciiTheme="majorHAnsi" w:hAnsiTheme="majorHAnsi"/>
          <w:sz w:val="24"/>
        </w:rPr>
        <w:t xml:space="preserve"> character references. The fourth population is other law enforcement agencies that these applicants have applied to. </w:t>
      </w:r>
    </w:p>
    <w:p w14:paraId="58E20ED7" w14:textId="77777777" w:rsidR="005F1DBB" w:rsidRDefault="005F1DBB" w:rsidP="00212B9E">
      <w:pPr>
        <w:spacing w:after="0" w:line="240" w:lineRule="auto"/>
        <w:rPr>
          <w:rFonts w:asciiTheme="majorHAnsi" w:hAnsiTheme="majorHAnsi"/>
          <w:sz w:val="24"/>
        </w:rPr>
      </w:pPr>
    </w:p>
    <w:p w14:paraId="7E315946" w14:textId="2F66D220" w:rsidR="00212B9E" w:rsidRDefault="005F1DBB" w:rsidP="00212B9E">
      <w:pPr>
        <w:spacing w:after="0" w:line="240" w:lineRule="auto"/>
        <w:rPr>
          <w:rFonts w:asciiTheme="majorHAnsi" w:hAnsiTheme="majorHAnsi"/>
          <w:sz w:val="24"/>
        </w:rPr>
      </w:pPr>
      <w:r>
        <w:rPr>
          <w:rFonts w:asciiTheme="majorHAnsi" w:hAnsiTheme="majorHAnsi"/>
          <w:sz w:val="24"/>
        </w:rPr>
        <w:t>All of t</w:t>
      </w:r>
      <w:r w:rsidR="00212B9E">
        <w:rPr>
          <w:rFonts w:asciiTheme="majorHAnsi" w:hAnsiTheme="majorHAnsi"/>
          <w:sz w:val="24"/>
        </w:rPr>
        <w:t>his i</w:t>
      </w:r>
      <w:r>
        <w:rPr>
          <w:rFonts w:asciiTheme="majorHAnsi" w:hAnsiTheme="majorHAnsi"/>
          <w:sz w:val="24"/>
        </w:rPr>
        <w:t xml:space="preserve">nformation is </w:t>
      </w:r>
      <w:r w:rsidR="00882234">
        <w:rPr>
          <w:rFonts w:asciiTheme="majorHAnsi" w:hAnsiTheme="majorHAnsi"/>
          <w:sz w:val="24"/>
        </w:rPr>
        <w:t>filled out over 6</w:t>
      </w:r>
      <w:r w:rsidR="00212B9E">
        <w:rPr>
          <w:rFonts w:asciiTheme="majorHAnsi" w:hAnsiTheme="majorHAnsi"/>
          <w:sz w:val="24"/>
        </w:rPr>
        <w:t xml:space="preserve"> PFPA forms. Applicants are required to fill out this information in order to move to the next part of the hiring process. As of now, applicants receive these forms via email; however, PFPA is moving to a process where all of these forms will be housed on a </w:t>
      </w:r>
      <w:r w:rsidR="00930807">
        <w:rPr>
          <w:rFonts w:asciiTheme="majorHAnsi" w:hAnsiTheme="majorHAnsi"/>
          <w:sz w:val="24"/>
        </w:rPr>
        <w:t>system</w:t>
      </w:r>
      <w:r w:rsidR="00212B9E">
        <w:rPr>
          <w:rFonts w:asciiTheme="majorHAnsi" w:hAnsiTheme="majorHAnsi"/>
          <w:sz w:val="24"/>
        </w:rPr>
        <w:t xml:space="preserve"> (Salesforce)</w:t>
      </w:r>
      <w:r w:rsidR="00652441">
        <w:rPr>
          <w:rFonts w:asciiTheme="majorHAnsi" w:hAnsiTheme="majorHAnsi"/>
          <w:sz w:val="24"/>
        </w:rPr>
        <w:t xml:space="preserve"> for them to complete and submit</w:t>
      </w:r>
      <w:r w:rsidR="00212B9E">
        <w:rPr>
          <w:rFonts w:asciiTheme="majorHAnsi" w:hAnsiTheme="majorHAnsi"/>
          <w:sz w:val="24"/>
        </w:rPr>
        <w:t xml:space="preserve">. Information about these collection instruments can be found below: </w:t>
      </w:r>
    </w:p>
    <w:p w14:paraId="463ACF1C" w14:textId="77777777" w:rsidR="00212B9E" w:rsidRDefault="00212B9E" w:rsidP="00212B9E">
      <w:pPr>
        <w:spacing w:after="0" w:line="240" w:lineRule="auto"/>
        <w:rPr>
          <w:rFonts w:asciiTheme="majorHAnsi" w:hAnsiTheme="majorHAnsi"/>
          <w:sz w:val="24"/>
        </w:rPr>
      </w:pPr>
    </w:p>
    <w:p w14:paraId="5928489A" w14:textId="3CB0C038" w:rsidR="00212B9E" w:rsidRDefault="00212B9E" w:rsidP="00780E11">
      <w:pPr>
        <w:pStyle w:val="ListParagraph"/>
        <w:numPr>
          <w:ilvl w:val="0"/>
          <w:numId w:val="13"/>
        </w:numPr>
        <w:spacing w:after="0" w:line="240" w:lineRule="auto"/>
        <w:rPr>
          <w:rFonts w:asciiTheme="majorHAnsi" w:hAnsiTheme="majorHAnsi"/>
          <w:sz w:val="24"/>
        </w:rPr>
      </w:pPr>
      <w:r w:rsidRPr="002D4CFB">
        <w:rPr>
          <w:rFonts w:asciiTheme="majorHAnsi" w:hAnsiTheme="majorHAnsi"/>
          <w:b/>
          <w:sz w:val="24"/>
        </w:rPr>
        <w:t>Authorization for Release of Information</w:t>
      </w:r>
      <w:r w:rsidR="00914E04">
        <w:rPr>
          <w:rFonts w:asciiTheme="majorHAnsi" w:hAnsiTheme="majorHAnsi"/>
          <w:b/>
          <w:sz w:val="24"/>
        </w:rPr>
        <w:t xml:space="preserve"> – PFPA Form 1400</w:t>
      </w:r>
      <w:r w:rsidR="00527CCC">
        <w:rPr>
          <w:rFonts w:asciiTheme="majorHAnsi" w:hAnsiTheme="majorHAnsi"/>
          <w:b/>
          <w:sz w:val="24"/>
        </w:rPr>
        <w:t xml:space="preserve"> (applicant</w:t>
      </w:r>
      <w:r w:rsidR="00914E04">
        <w:rPr>
          <w:rFonts w:asciiTheme="majorHAnsi" w:hAnsiTheme="majorHAnsi"/>
          <w:b/>
          <w:sz w:val="24"/>
        </w:rPr>
        <w:t>s</w:t>
      </w:r>
      <w:r w:rsidR="00527CCC">
        <w:rPr>
          <w:rFonts w:asciiTheme="majorHAnsi" w:hAnsiTheme="majorHAnsi"/>
          <w:b/>
          <w:sz w:val="24"/>
        </w:rPr>
        <w:t>)</w:t>
      </w:r>
      <w:r>
        <w:rPr>
          <w:rFonts w:asciiTheme="majorHAnsi" w:hAnsiTheme="majorHAnsi"/>
          <w:sz w:val="24"/>
        </w:rPr>
        <w:t xml:space="preserve">: </w:t>
      </w:r>
      <w:r w:rsidR="002D4CFB">
        <w:rPr>
          <w:rFonts w:asciiTheme="majorHAnsi" w:hAnsiTheme="majorHAnsi"/>
          <w:sz w:val="24"/>
        </w:rPr>
        <w:t xml:space="preserve">This </w:t>
      </w:r>
      <w:r w:rsidR="005F1DBB">
        <w:rPr>
          <w:rFonts w:asciiTheme="majorHAnsi" w:hAnsiTheme="majorHAnsi"/>
          <w:sz w:val="24"/>
        </w:rPr>
        <w:t xml:space="preserve">form </w:t>
      </w:r>
      <w:r w:rsidR="002D4CFB">
        <w:rPr>
          <w:rFonts w:asciiTheme="majorHAnsi" w:hAnsiTheme="majorHAnsi"/>
          <w:sz w:val="24"/>
        </w:rPr>
        <w:t xml:space="preserve">is </w:t>
      </w:r>
      <w:r w:rsidR="005F1DBB">
        <w:rPr>
          <w:rFonts w:asciiTheme="majorHAnsi" w:hAnsiTheme="majorHAnsi"/>
          <w:sz w:val="24"/>
        </w:rPr>
        <w:t>sent to the applicants and filled out as a form</w:t>
      </w:r>
      <w:r w:rsidR="00527CCC">
        <w:rPr>
          <w:rFonts w:asciiTheme="majorHAnsi" w:hAnsiTheme="majorHAnsi"/>
          <w:sz w:val="24"/>
        </w:rPr>
        <w:t xml:space="preserve"> </w:t>
      </w:r>
      <w:r w:rsidR="002D4CFB">
        <w:rPr>
          <w:rFonts w:asciiTheme="majorHAnsi" w:hAnsiTheme="majorHAnsi"/>
          <w:sz w:val="24"/>
        </w:rPr>
        <w:t>and returned via email</w:t>
      </w:r>
      <w:r w:rsidR="005F1DBB">
        <w:rPr>
          <w:rFonts w:asciiTheme="majorHAnsi" w:hAnsiTheme="majorHAnsi"/>
          <w:sz w:val="24"/>
        </w:rPr>
        <w:t>.</w:t>
      </w:r>
      <w:r w:rsidR="002D4CFB">
        <w:rPr>
          <w:rFonts w:asciiTheme="majorHAnsi" w:hAnsiTheme="majorHAnsi"/>
          <w:sz w:val="24"/>
        </w:rPr>
        <w:t xml:space="preserve"> </w:t>
      </w:r>
      <w:r w:rsidR="00E0595B">
        <w:rPr>
          <w:rFonts w:asciiTheme="majorHAnsi" w:hAnsiTheme="majorHAnsi"/>
          <w:sz w:val="24"/>
        </w:rPr>
        <w:t>The form</w:t>
      </w:r>
      <w:r w:rsidR="00306123">
        <w:rPr>
          <w:rFonts w:asciiTheme="majorHAnsi" w:hAnsiTheme="majorHAnsi"/>
          <w:sz w:val="24"/>
        </w:rPr>
        <w:t xml:space="preserve"> gives PFPA permission to begin the background/evaluation process. </w:t>
      </w:r>
      <w:r w:rsidR="00652441">
        <w:rPr>
          <w:rFonts w:asciiTheme="majorHAnsi" w:hAnsiTheme="majorHAnsi"/>
          <w:sz w:val="24"/>
        </w:rPr>
        <w:t xml:space="preserve">When the new Salesforce system is ready, applicants will fill out and submit the forms on there. </w:t>
      </w:r>
      <w:r w:rsidR="00E0595B">
        <w:rPr>
          <w:rFonts w:asciiTheme="majorHAnsi" w:hAnsiTheme="majorHAnsi"/>
          <w:sz w:val="24"/>
        </w:rPr>
        <w:t xml:space="preserve">These forms are then reviewed and processed by a PFPA employee. </w:t>
      </w:r>
      <w:r w:rsidR="00780E11" w:rsidRPr="00780E11">
        <w:rPr>
          <w:rFonts w:asciiTheme="majorHAnsi" w:hAnsiTheme="majorHAnsi"/>
          <w:sz w:val="24"/>
        </w:rPr>
        <w:t>The PFPA Form 6040 is administered after the applicant accepts a tentative job offer.</w:t>
      </w:r>
    </w:p>
    <w:p w14:paraId="56536F91" w14:textId="7748838E" w:rsidR="00914E04" w:rsidRDefault="00914E04" w:rsidP="00914E04">
      <w:pPr>
        <w:pStyle w:val="ListParagraph"/>
        <w:numPr>
          <w:ilvl w:val="0"/>
          <w:numId w:val="13"/>
        </w:numPr>
        <w:spacing w:after="0" w:line="240" w:lineRule="auto"/>
        <w:rPr>
          <w:rFonts w:asciiTheme="majorHAnsi" w:hAnsiTheme="majorHAnsi"/>
          <w:sz w:val="24"/>
        </w:rPr>
      </w:pPr>
      <w:r>
        <w:rPr>
          <w:rFonts w:asciiTheme="majorHAnsi" w:hAnsiTheme="majorHAnsi"/>
          <w:b/>
          <w:sz w:val="24"/>
        </w:rPr>
        <w:t>Supplemental History Questionnaire – PFPA Form 6040 (applicants)</w:t>
      </w:r>
      <w:r>
        <w:rPr>
          <w:rFonts w:asciiTheme="majorHAnsi" w:hAnsiTheme="majorHAnsi"/>
          <w:sz w:val="24"/>
        </w:rPr>
        <w:t xml:space="preserve">: This form is completed by applicants. This form is sent by email to the applicants information is filled out by computer and then emailed back to requestors. </w:t>
      </w:r>
      <w:r w:rsidRPr="00306123">
        <w:rPr>
          <w:rFonts w:asciiTheme="majorHAnsi" w:hAnsiTheme="majorHAnsi"/>
          <w:sz w:val="24"/>
        </w:rPr>
        <w:t xml:space="preserve"> </w:t>
      </w:r>
      <w:r>
        <w:rPr>
          <w:rFonts w:asciiTheme="majorHAnsi" w:hAnsiTheme="majorHAnsi"/>
          <w:sz w:val="24"/>
        </w:rPr>
        <w:t xml:space="preserve">When the new Salesforce system is ready, applicants will fill out and submit the forms on there. </w:t>
      </w:r>
      <w:r>
        <w:rPr>
          <w:rFonts w:asciiTheme="majorHAnsi" w:hAnsiTheme="majorHAnsi"/>
          <w:sz w:val="24"/>
        </w:rPr>
        <w:lastRenderedPageBreak/>
        <w:t>This form is then sent to a PFPA medical review officer to make a final determination on whether an applicant meets the necessary health requirements.</w:t>
      </w:r>
    </w:p>
    <w:p w14:paraId="4FB4C595" w14:textId="77299235" w:rsidR="0006406D" w:rsidRDefault="0006406D" w:rsidP="00212B9E">
      <w:pPr>
        <w:pStyle w:val="ListParagraph"/>
        <w:numPr>
          <w:ilvl w:val="0"/>
          <w:numId w:val="13"/>
        </w:numPr>
        <w:spacing w:after="0" w:line="240" w:lineRule="auto"/>
        <w:rPr>
          <w:rFonts w:asciiTheme="majorHAnsi" w:hAnsiTheme="majorHAnsi"/>
          <w:sz w:val="24"/>
        </w:rPr>
      </w:pPr>
      <w:r>
        <w:rPr>
          <w:rFonts w:asciiTheme="majorHAnsi" w:hAnsiTheme="majorHAnsi"/>
          <w:b/>
          <w:sz w:val="24"/>
        </w:rPr>
        <w:t>Internal Affairs Request</w:t>
      </w:r>
      <w:r w:rsidR="00914E04">
        <w:rPr>
          <w:rFonts w:asciiTheme="majorHAnsi" w:hAnsiTheme="majorHAnsi"/>
          <w:b/>
          <w:sz w:val="24"/>
        </w:rPr>
        <w:t xml:space="preserve"> – PFPA Form 1407</w:t>
      </w:r>
      <w:r w:rsidR="00527CCC">
        <w:rPr>
          <w:rFonts w:asciiTheme="majorHAnsi" w:hAnsiTheme="majorHAnsi"/>
          <w:b/>
          <w:sz w:val="24"/>
        </w:rPr>
        <w:t xml:space="preserve"> (former</w:t>
      </w:r>
      <w:r w:rsidR="008A5182">
        <w:rPr>
          <w:rFonts w:asciiTheme="majorHAnsi" w:hAnsiTheme="majorHAnsi"/>
          <w:b/>
          <w:sz w:val="24"/>
        </w:rPr>
        <w:t xml:space="preserve"> and current</w:t>
      </w:r>
      <w:r w:rsidR="00527CCC">
        <w:rPr>
          <w:rFonts w:asciiTheme="majorHAnsi" w:hAnsiTheme="majorHAnsi"/>
          <w:b/>
          <w:sz w:val="24"/>
        </w:rPr>
        <w:t xml:space="preserve"> </w:t>
      </w:r>
      <w:r w:rsidR="00A3304A">
        <w:rPr>
          <w:rFonts w:asciiTheme="majorHAnsi" w:hAnsiTheme="majorHAnsi"/>
          <w:b/>
          <w:sz w:val="24"/>
        </w:rPr>
        <w:t>supervisors</w:t>
      </w:r>
      <w:r w:rsidR="00527CCC">
        <w:rPr>
          <w:rFonts w:asciiTheme="majorHAnsi" w:hAnsiTheme="majorHAnsi"/>
          <w:b/>
          <w:sz w:val="24"/>
        </w:rPr>
        <w:t>)</w:t>
      </w:r>
      <w:r>
        <w:rPr>
          <w:rFonts w:asciiTheme="majorHAnsi" w:hAnsiTheme="majorHAnsi"/>
          <w:sz w:val="24"/>
        </w:rPr>
        <w:t xml:space="preserve">: This form is </w:t>
      </w:r>
      <w:r w:rsidR="00652441">
        <w:rPr>
          <w:rFonts w:asciiTheme="majorHAnsi" w:hAnsiTheme="majorHAnsi"/>
          <w:sz w:val="24"/>
        </w:rPr>
        <w:t xml:space="preserve">generally filled out by recruiters, however, they receive the information from former </w:t>
      </w:r>
      <w:r w:rsidR="00A3304A">
        <w:rPr>
          <w:rFonts w:asciiTheme="majorHAnsi" w:hAnsiTheme="majorHAnsi"/>
          <w:sz w:val="24"/>
        </w:rPr>
        <w:t>supervisors</w:t>
      </w:r>
      <w:r w:rsidR="00652441">
        <w:rPr>
          <w:rFonts w:asciiTheme="majorHAnsi" w:hAnsiTheme="majorHAnsi"/>
          <w:sz w:val="24"/>
        </w:rPr>
        <w:t xml:space="preserve"> by phone or email</w:t>
      </w:r>
      <w:r>
        <w:rPr>
          <w:rFonts w:asciiTheme="majorHAnsi" w:hAnsiTheme="majorHAnsi"/>
          <w:sz w:val="24"/>
        </w:rPr>
        <w:t>. The request is sent via email</w:t>
      </w:r>
      <w:r w:rsidR="00EF06BE">
        <w:rPr>
          <w:rFonts w:asciiTheme="majorHAnsi" w:hAnsiTheme="majorHAnsi"/>
          <w:sz w:val="24"/>
        </w:rPr>
        <w:t xml:space="preserve">. </w:t>
      </w:r>
      <w:r w:rsidR="00306123">
        <w:rPr>
          <w:rFonts w:asciiTheme="majorHAnsi" w:hAnsiTheme="majorHAnsi"/>
          <w:sz w:val="24"/>
        </w:rPr>
        <w:t xml:space="preserve">This information is important to ensure a candidate does not have any past professional issues. </w:t>
      </w:r>
      <w:r w:rsidR="00E0595B">
        <w:rPr>
          <w:rFonts w:asciiTheme="majorHAnsi" w:hAnsiTheme="majorHAnsi"/>
          <w:sz w:val="24"/>
        </w:rPr>
        <w:t>These forms are then reviewed and processed by a PFPA employee.</w:t>
      </w:r>
    </w:p>
    <w:p w14:paraId="4E156639" w14:textId="3F2116F4" w:rsidR="00914E04" w:rsidRPr="00914E04" w:rsidRDefault="00914E04" w:rsidP="00914E04">
      <w:pPr>
        <w:pStyle w:val="ListParagraph"/>
        <w:numPr>
          <w:ilvl w:val="0"/>
          <w:numId w:val="13"/>
        </w:numPr>
        <w:spacing w:after="0" w:line="240" w:lineRule="auto"/>
        <w:rPr>
          <w:rFonts w:asciiTheme="majorHAnsi" w:hAnsiTheme="majorHAnsi"/>
          <w:sz w:val="24"/>
        </w:rPr>
      </w:pPr>
      <w:r>
        <w:rPr>
          <w:rFonts w:asciiTheme="majorHAnsi" w:hAnsiTheme="majorHAnsi"/>
          <w:b/>
          <w:sz w:val="24"/>
        </w:rPr>
        <w:t>Employer Reference Questionnaire – PFPA Form 1410 (former and current supervisors)</w:t>
      </w:r>
      <w:r>
        <w:rPr>
          <w:rFonts w:asciiTheme="majorHAnsi" w:hAnsiTheme="majorHAnsi"/>
          <w:sz w:val="24"/>
        </w:rPr>
        <w:t>: The recruiter fills out these forms based on information obtained from applicant’s former supervisors. This information is obtained via phone. These forms are then reviewed and processed by a PFPA employee.</w:t>
      </w:r>
    </w:p>
    <w:p w14:paraId="67059CFA" w14:textId="7840A167" w:rsidR="0006406D" w:rsidRDefault="0006406D" w:rsidP="00780E11">
      <w:pPr>
        <w:pStyle w:val="ListParagraph"/>
        <w:numPr>
          <w:ilvl w:val="0"/>
          <w:numId w:val="13"/>
        </w:numPr>
        <w:spacing w:after="0" w:line="240" w:lineRule="auto"/>
        <w:rPr>
          <w:rFonts w:asciiTheme="majorHAnsi" w:hAnsiTheme="majorHAnsi"/>
          <w:sz w:val="24"/>
        </w:rPr>
      </w:pPr>
      <w:r>
        <w:rPr>
          <w:rFonts w:asciiTheme="majorHAnsi" w:hAnsiTheme="majorHAnsi"/>
          <w:b/>
          <w:sz w:val="24"/>
        </w:rPr>
        <w:t>Application Status Request</w:t>
      </w:r>
      <w:r w:rsidR="00914E04">
        <w:rPr>
          <w:rFonts w:asciiTheme="majorHAnsi" w:hAnsiTheme="majorHAnsi"/>
          <w:b/>
          <w:sz w:val="24"/>
        </w:rPr>
        <w:t xml:space="preserve"> – PFPA Form 1408</w:t>
      </w:r>
      <w:r w:rsidR="00527CCC">
        <w:rPr>
          <w:rFonts w:asciiTheme="majorHAnsi" w:hAnsiTheme="majorHAnsi"/>
          <w:b/>
          <w:sz w:val="24"/>
        </w:rPr>
        <w:t xml:space="preserve"> (other law enforcement agencies)</w:t>
      </w:r>
      <w:r>
        <w:rPr>
          <w:rFonts w:asciiTheme="majorHAnsi" w:hAnsiTheme="majorHAnsi"/>
          <w:sz w:val="24"/>
        </w:rPr>
        <w:t>: This form is sent to other law enforcement agencies that the PFPA applicants have applied to</w:t>
      </w:r>
      <w:r w:rsidR="00C0513A">
        <w:rPr>
          <w:rFonts w:asciiTheme="majorHAnsi" w:hAnsiTheme="majorHAnsi"/>
          <w:sz w:val="24"/>
        </w:rPr>
        <w:t xml:space="preserve"> via email</w:t>
      </w:r>
      <w:r>
        <w:rPr>
          <w:rFonts w:asciiTheme="majorHAnsi" w:hAnsiTheme="majorHAnsi"/>
          <w:sz w:val="24"/>
        </w:rPr>
        <w:t>. These law enforcement agencies</w:t>
      </w:r>
      <w:r w:rsidR="00574ED7">
        <w:rPr>
          <w:rFonts w:asciiTheme="majorHAnsi" w:hAnsiTheme="majorHAnsi"/>
          <w:sz w:val="24"/>
        </w:rPr>
        <w:t xml:space="preserve"> fill out the forms and respond back via email</w:t>
      </w:r>
      <w:r w:rsidR="00527CCC">
        <w:rPr>
          <w:rFonts w:asciiTheme="majorHAnsi" w:hAnsiTheme="majorHAnsi"/>
          <w:sz w:val="24"/>
        </w:rPr>
        <w:t xml:space="preserve"> or fax</w:t>
      </w:r>
      <w:r w:rsidR="00574ED7">
        <w:rPr>
          <w:rFonts w:asciiTheme="majorHAnsi" w:hAnsiTheme="majorHAnsi"/>
          <w:sz w:val="24"/>
        </w:rPr>
        <w:t xml:space="preserve">. </w:t>
      </w:r>
      <w:r w:rsidR="00E0595B">
        <w:rPr>
          <w:rFonts w:asciiTheme="majorHAnsi" w:hAnsiTheme="majorHAnsi"/>
          <w:sz w:val="24"/>
        </w:rPr>
        <w:t>These forms are then reviewed and processed by a PFPA employee.</w:t>
      </w:r>
      <w:r w:rsidR="00780E11">
        <w:rPr>
          <w:rFonts w:asciiTheme="majorHAnsi" w:hAnsiTheme="majorHAnsi"/>
          <w:sz w:val="24"/>
        </w:rPr>
        <w:t xml:space="preserve"> </w:t>
      </w:r>
      <w:r w:rsidR="00780E11" w:rsidRPr="00780E11">
        <w:rPr>
          <w:rFonts w:asciiTheme="majorHAnsi" w:hAnsiTheme="majorHAnsi"/>
          <w:sz w:val="24"/>
        </w:rPr>
        <w:t>The questions on the PFPA Form 1408 are not asked of the applicant, but is asked of other law enforcement agencies where the applicant may have applied to.</w:t>
      </w:r>
    </w:p>
    <w:p w14:paraId="5DB8D504" w14:textId="07158034" w:rsidR="00574ED7" w:rsidRDefault="00574ED7" w:rsidP="00780E11">
      <w:pPr>
        <w:pStyle w:val="ListParagraph"/>
        <w:numPr>
          <w:ilvl w:val="0"/>
          <w:numId w:val="13"/>
        </w:numPr>
        <w:spacing w:after="0" w:line="240" w:lineRule="auto"/>
        <w:rPr>
          <w:rFonts w:asciiTheme="majorHAnsi" w:hAnsiTheme="majorHAnsi"/>
          <w:sz w:val="24"/>
        </w:rPr>
      </w:pPr>
      <w:r>
        <w:rPr>
          <w:rFonts w:asciiTheme="majorHAnsi" w:hAnsiTheme="majorHAnsi"/>
          <w:b/>
          <w:sz w:val="24"/>
        </w:rPr>
        <w:t>Character Reference Questionnaire</w:t>
      </w:r>
      <w:r w:rsidR="00914E04">
        <w:rPr>
          <w:rFonts w:asciiTheme="majorHAnsi" w:hAnsiTheme="majorHAnsi"/>
          <w:b/>
          <w:sz w:val="24"/>
        </w:rPr>
        <w:t xml:space="preserve"> – PFPA Form 1409</w:t>
      </w:r>
      <w:r w:rsidR="00527CCC">
        <w:rPr>
          <w:rFonts w:asciiTheme="majorHAnsi" w:hAnsiTheme="majorHAnsi"/>
          <w:b/>
          <w:sz w:val="24"/>
        </w:rPr>
        <w:t xml:space="preserve"> (</w:t>
      </w:r>
      <w:r w:rsidR="004766B0">
        <w:rPr>
          <w:rFonts w:asciiTheme="majorHAnsi" w:hAnsiTheme="majorHAnsi"/>
          <w:b/>
          <w:sz w:val="24"/>
        </w:rPr>
        <w:t>references)</w:t>
      </w:r>
      <w:r>
        <w:rPr>
          <w:rFonts w:asciiTheme="majorHAnsi" w:hAnsiTheme="majorHAnsi"/>
          <w:sz w:val="24"/>
        </w:rPr>
        <w:t>: The recruiter fills out these forms based on information obtained from applicant’s character references. This information is obtained via phone</w:t>
      </w:r>
      <w:r w:rsidR="00C0513A">
        <w:rPr>
          <w:rFonts w:asciiTheme="majorHAnsi" w:hAnsiTheme="majorHAnsi"/>
          <w:sz w:val="24"/>
        </w:rPr>
        <w:t xml:space="preserve">, email or in person. </w:t>
      </w:r>
      <w:r>
        <w:rPr>
          <w:rFonts w:asciiTheme="majorHAnsi" w:hAnsiTheme="majorHAnsi"/>
          <w:sz w:val="24"/>
        </w:rPr>
        <w:t xml:space="preserve"> </w:t>
      </w:r>
      <w:r w:rsidR="00E0595B">
        <w:rPr>
          <w:rFonts w:asciiTheme="majorHAnsi" w:hAnsiTheme="majorHAnsi"/>
          <w:sz w:val="24"/>
        </w:rPr>
        <w:t>These forms are then reviewed and processed by a PFPA employee.</w:t>
      </w:r>
      <w:r w:rsidR="00780E11">
        <w:rPr>
          <w:rFonts w:asciiTheme="majorHAnsi" w:hAnsiTheme="majorHAnsi"/>
          <w:sz w:val="24"/>
        </w:rPr>
        <w:t xml:space="preserve"> </w:t>
      </w:r>
      <w:r w:rsidR="00780E11" w:rsidRPr="00780E11">
        <w:rPr>
          <w:rFonts w:asciiTheme="majorHAnsi" w:hAnsiTheme="majorHAnsi"/>
          <w:sz w:val="24"/>
        </w:rPr>
        <w:t>The questions on the PFPA Form 1409 are not asked of the applicant, but of the applicant's Character References.</w:t>
      </w:r>
    </w:p>
    <w:p w14:paraId="42652F3C" w14:textId="77777777" w:rsidR="005C7428" w:rsidRDefault="005C7428" w:rsidP="006E563D">
      <w:pPr>
        <w:spacing w:after="0" w:line="240" w:lineRule="auto"/>
        <w:rPr>
          <w:rFonts w:asciiTheme="majorHAnsi" w:hAnsiTheme="majorHAnsi"/>
          <w:i/>
          <w:sz w:val="24"/>
        </w:rPr>
      </w:pPr>
    </w:p>
    <w:p w14:paraId="3ED1E8B0" w14:textId="77777777" w:rsidR="005C7428" w:rsidRDefault="005C7428" w:rsidP="006E563D">
      <w:pPr>
        <w:spacing w:after="0" w:line="240" w:lineRule="auto"/>
        <w:rPr>
          <w:rFonts w:asciiTheme="majorHAnsi" w:hAnsiTheme="majorHAnsi"/>
          <w:i/>
          <w:sz w:val="24"/>
        </w:rPr>
      </w:pPr>
    </w:p>
    <w:p w14:paraId="15D88441"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0FCAF395" w14:textId="77777777" w:rsidR="00FF0C7E" w:rsidRDefault="00FF0C7E" w:rsidP="006E563D">
      <w:pPr>
        <w:spacing w:after="0" w:line="240" w:lineRule="auto"/>
        <w:rPr>
          <w:rFonts w:asciiTheme="majorHAnsi" w:hAnsiTheme="majorHAnsi"/>
          <w:sz w:val="24"/>
        </w:rPr>
      </w:pPr>
    </w:p>
    <w:p w14:paraId="77EF4FF3" w14:textId="24D17D92" w:rsidR="00FF0C7E" w:rsidRDefault="004766B0" w:rsidP="006E563D">
      <w:pPr>
        <w:spacing w:after="0" w:line="240" w:lineRule="auto"/>
        <w:rPr>
          <w:rFonts w:asciiTheme="majorHAnsi" w:hAnsiTheme="majorHAnsi"/>
          <w:sz w:val="24"/>
        </w:rPr>
      </w:pPr>
      <w:r>
        <w:rPr>
          <w:rFonts w:asciiTheme="majorHAnsi" w:hAnsiTheme="majorHAnsi"/>
          <w:sz w:val="24"/>
        </w:rPr>
        <w:t xml:space="preserve">For the applicant population, </w:t>
      </w:r>
      <w:r w:rsidR="00C0513A">
        <w:rPr>
          <w:rFonts w:asciiTheme="majorHAnsi" w:hAnsiTheme="majorHAnsi"/>
          <w:sz w:val="24"/>
        </w:rPr>
        <w:t>more than 75% of the information</w:t>
      </w:r>
      <w:r w:rsidR="00FF0C7E">
        <w:rPr>
          <w:rFonts w:asciiTheme="majorHAnsi" w:hAnsiTheme="majorHAnsi"/>
          <w:sz w:val="24"/>
        </w:rPr>
        <w:t xml:space="preserve"> is collected electronically</w:t>
      </w:r>
      <w:r>
        <w:rPr>
          <w:rFonts w:asciiTheme="majorHAnsi" w:hAnsiTheme="majorHAnsi"/>
          <w:sz w:val="24"/>
        </w:rPr>
        <w:t xml:space="preserve"> via email</w:t>
      </w:r>
      <w:r w:rsidR="00C0513A">
        <w:rPr>
          <w:rFonts w:asciiTheme="majorHAnsi" w:hAnsiTheme="majorHAnsi"/>
          <w:sz w:val="24"/>
        </w:rPr>
        <w:t>, however, some information can be collected in person or via phone as well</w:t>
      </w:r>
      <w:r w:rsidR="00FF0C7E">
        <w:rPr>
          <w:rFonts w:asciiTheme="majorHAnsi" w:hAnsiTheme="majorHAnsi"/>
          <w:sz w:val="24"/>
        </w:rPr>
        <w:t>.</w:t>
      </w:r>
      <w:r>
        <w:rPr>
          <w:rFonts w:asciiTheme="majorHAnsi" w:hAnsiTheme="majorHAnsi"/>
          <w:sz w:val="24"/>
        </w:rPr>
        <w:t xml:space="preserve"> In the future, when the Salesforce site is up and running, that is where </w:t>
      </w:r>
      <w:r w:rsidR="00EF06BE">
        <w:rPr>
          <w:rFonts w:asciiTheme="majorHAnsi" w:hAnsiTheme="majorHAnsi"/>
          <w:sz w:val="24"/>
        </w:rPr>
        <w:t xml:space="preserve">applicants </w:t>
      </w:r>
      <w:r>
        <w:rPr>
          <w:rFonts w:asciiTheme="majorHAnsi" w:hAnsiTheme="majorHAnsi"/>
          <w:sz w:val="24"/>
        </w:rPr>
        <w:t>will complete and submi</w:t>
      </w:r>
      <w:r w:rsidR="0070226C">
        <w:rPr>
          <w:rFonts w:asciiTheme="majorHAnsi" w:hAnsiTheme="majorHAnsi"/>
          <w:sz w:val="24"/>
        </w:rPr>
        <w:t>t the information.</w:t>
      </w:r>
      <w:r w:rsidR="00FF0C7E">
        <w:rPr>
          <w:rFonts w:asciiTheme="majorHAnsi" w:hAnsiTheme="majorHAnsi"/>
          <w:sz w:val="24"/>
        </w:rPr>
        <w:t xml:space="preserve"> </w:t>
      </w:r>
    </w:p>
    <w:p w14:paraId="506E53B6" w14:textId="77777777" w:rsidR="0070226C" w:rsidRDefault="0070226C" w:rsidP="006E563D">
      <w:pPr>
        <w:spacing w:after="0" w:line="240" w:lineRule="auto"/>
        <w:rPr>
          <w:rFonts w:asciiTheme="majorHAnsi" w:hAnsiTheme="majorHAnsi"/>
          <w:sz w:val="24"/>
        </w:rPr>
      </w:pPr>
    </w:p>
    <w:p w14:paraId="238581DD" w14:textId="6F61BA67" w:rsidR="0070226C" w:rsidRDefault="0070226C" w:rsidP="006E563D">
      <w:pPr>
        <w:spacing w:after="0" w:line="240" w:lineRule="auto"/>
        <w:rPr>
          <w:rFonts w:asciiTheme="majorHAnsi" w:hAnsiTheme="majorHAnsi"/>
          <w:sz w:val="24"/>
        </w:rPr>
      </w:pPr>
      <w:r>
        <w:rPr>
          <w:rFonts w:asciiTheme="majorHAnsi" w:hAnsiTheme="majorHAnsi"/>
          <w:sz w:val="24"/>
        </w:rPr>
        <w:t xml:space="preserve">For the former </w:t>
      </w:r>
      <w:r w:rsidR="00A3304A">
        <w:rPr>
          <w:rFonts w:asciiTheme="majorHAnsi" w:hAnsiTheme="majorHAnsi"/>
          <w:sz w:val="24"/>
        </w:rPr>
        <w:t>supervisors</w:t>
      </w:r>
      <w:r>
        <w:rPr>
          <w:rFonts w:asciiTheme="majorHAnsi" w:hAnsiTheme="majorHAnsi"/>
          <w:sz w:val="24"/>
        </w:rPr>
        <w:t>, most of the information is collected via phone and the forms are completed by the requestors.</w:t>
      </w:r>
      <w:r w:rsidR="00887218">
        <w:rPr>
          <w:rFonts w:asciiTheme="majorHAnsi" w:hAnsiTheme="majorHAnsi"/>
          <w:sz w:val="24"/>
        </w:rPr>
        <w:t xml:space="preserve"> For the most part, it is more conveni</w:t>
      </w:r>
      <w:r w:rsidR="00930807">
        <w:rPr>
          <w:rFonts w:asciiTheme="majorHAnsi" w:hAnsiTheme="majorHAnsi"/>
          <w:sz w:val="24"/>
        </w:rPr>
        <w:t xml:space="preserve">ent for the former </w:t>
      </w:r>
      <w:r w:rsidR="00A3304A">
        <w:rPr>
          <w:rFonts w:asciiTheme="majorHAnsi" w:hAnsiTheme="majorHAnsi"/>
          <w:sz w:val="24"/>
        </w:rPr>
        <w:t>supervisors</w:t>
      </w:r>
      <w:r w:rsidR="00930807">
        <w:rPr>
          <w:rFonts w:asciiTheme="majorHAnsi" w:hAnsiTheme="majorHAnsi"/>
          <w:sz w:val="24"/>
        </w:rPr>
        <w:t xml:space="preserve"> that our recruiters</w:t>
      </w:r>
      <w:r w:rsidR="00887218">
        <w:rPr>
          <w:rFonts w:asciiTheme="majorHAnsi" w:hAnsiTheme="majorHAnsi"/>
          <w:sz w:val="24"/>
        </w:rPr>
        <w:t xml:space="preserve"> collect the information via phone. </w:t>
      </w:r>
    </w:p>
    <w:p w14:paraId="7B293D68" w14:textId="77777777" w:rsidR="0070226C" w:rsidRDefault="0070226C" w:rsidP="006E563D">
      <w:pPr>
        <w:spacing w:after="0" w:line="240" w:lineRule="auto"/>
        <w:rPr>
          <w:rFonts w:asciiTheme="majorHAnsi" w:hAnsiTheme="majorHAnsi"/>
          <w:sz w:val="24"/>
        </w:rPr>
      </w:pPr>
    </w:p>
    <w:p w14:paraId="57B88259" w14:textId="701C72E7" w:rsidR="0070226C" w:rsidRDefault="0070226C" w:rsidP="006E563D">
      <w:pPr>
        <w:spacing w:after="0" w:line="240" w:lineRule="auto"/>
        <w:rPr>
          <w:rFonts w:asciiTheme="majorHAnsi" w:hAnsiTheme="majorHAnsi"/>
          <w:sz w:val="24"/>
        </w:rPr>
      </w:pPr>
      <w:r>
        <w:rPr>
          <w:rFonts w:asciiTheme="majorHAnsi" w:hAnsiTheme="majorHAnsi"/>
          <w:sz w:val="24"/>
        </w:rPr>
        <w:t xml:space="preserve">For references, the information is collected via phone and the forms are completed by the requestors. </w:t>
      </w:r>
    </w:p>
    <w:p w14:paraId="7015830C" w14:textId="77777777" w:rsidR="0070226C" w:rsidRDefault="0070226C" w:rsidP="006E563D">
      <w:pPr>
        <w:spacing w:after="0" w:line="240" w:lineRule="auto"/>
        <w:rPr>
          <w:rFonts w:asciiTheme="majorHAnsi" w:hAnsiTheme="majorHAnsi"/>
          <w:sz w:val="24"/>
        </w:rPr>
      </w:pPr>
    </w:p>
    <w:p w14:paraId="338E6035" w14:textId="04514718" w:rsidR="0070226C" w:rsidRDefault="0070226C" w:rsidP="006E563D">
      <w:pPr>
        <w:spacing w:after="0" w:line="240" w:lineRule="auto"/>
        <w:rPr>
          <w:rFonts w:asciiTheme="majorHAnsi" w:hAnsiTheme="majorHAnsi"/>
          <w:sz w:val="24"/>
        </w:rPr>
      </w:pPr>
      <w:r>
        <w:rPr>
          <w:rFonts w:asciiTheme="majorHAnsi" w:hAnsiTheme="majorHAnsi"/>
          <w:sz w:val="24"/>
        </w:rPr>
        <w:t xml:space="preserve">For the other law enforcement agencies, most of the forms are returned via email or by fax.  </w:t>
      </w:r>
    </w:p>
    <w:p w14:paraId="67ED52DE" w14:textId="77777777" w:rsidR="0070226C" w:rsidRDefault="0070226C" w:rsidP="006E563D">
      <w:pPr>
        <w:spacing w:after="0" w:line="240" w:lineRule="auto"/>
        <w:rPr>
          <w:rFonts w:asciiTheme="majorHAnsi" w:hAnsiTheme="majorHAnsi"/>
          <w:sz w:val="24"/>
        </w:rPr>
      </w:pPr>
    </w:p>
    <w:p w14:paraId="31691657"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1A815051" w14:textId="77777777" w:rsidR="00686823" w:rsidRDefault="00686823" w:rsidP="006E563D">
      <w:pPr>
        <w:spacing w:after="0" w:line="240" w:lineRule="auto"/>
        <w:rPr>
          <w:rFonts w:asciiTheme="majorHAnsi" w:hAnsiTheme="majorHAnsi"/>
          <w:sz w:val="24"/>
        </w:rPr>
      </w:pPr>
    </w:p>
    <w:p w14:paraId="6DF2ED31" w14:textId="1B8272BB" w:rsidR="00686823" w:rsidRDefault="00686823" w:rsidP="006E563D">
      <w:pPr>
        <w:spacing w:after="0" w:line="240" w:lineRule="auto"/>
        <w:rPr>
          <w:rFonts w:asciiTheme="majorHAnsi" w:hAnsiTheme="majorHAnsi"/>
          <w:i/>
          <w:sz w:val="24"/>
        </w:rPr>
      </w:pPr>
      <w:r>
        <w:rPr>
          <w:rFonts w:asciiTheme="majorHAnsi" w:hAnsiTheme="majorHAnsi"/>
          <w:sz w:val="24"/>
        </w:rPr>
        <w:t xml:space="preserve">The information obtained through this collection is unique and is not already available for use or adaptation from another cleared source. </w:t>
      </w:r>
    </w:p>
    <w:p w14:paraId="33DCE9E8" w14:textId="77777777" w:rsidR="00CA15B1" w:rsidRDefault="00CA15B1" w:rsidP="006E563D">
      <w:pPr>
        <w:spacing w:after="0" w:line="240" w:lineRule="auto"/>
        <w:rPr>
          <w:rFonts w:asciiTheme="majorHAnsi" w:hAnsiTheme="majorHAnsi"/>
          <w:i/>
          <w:sz w:val="24"/>
        </w:rPr>
      </w:pPr>
    </w:p>
    <w:p w14:paraId="3D063688" w14:textId="77777777" w:rsidR="00CA15B1" w:rsidRDefault="00CA15B1" w:rsidP="006E563D">
      <w:pPr>
        <w:spacing w:after="0" w:line="240" w:lineRule="auto"/>
        <w:rPr>
          <w:rFonts w:asciiTheme="majorHAnsi" w:hAnsiTheme="majorHAnsi"/>
          <w:i/>
          <w:sz w:val="24"/>
        </w:rPr>
      </w:pPr>
    </w:p>
    <w:p w14:paraId="3266E3A9"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10AB0A6F" w14:textId="77777777" w:rsidR="00686823" w:rsidRDefault="00686823" w:rsidP="006E563D">
      <w:pPr>
        <w:spacing w:after="0" w:line="240" w:lineRule="auto"/>
        <w:rPr>
          <w:rFonts w:asciiTheme="majorHAnsi" w:hAnsiTheme="majorHAnsi"/>
          <w:i/>
          <w:sz w:val="24"/>
        </w:rPr>
      </w:pPr>
    </w:p>
    <w:p w14:paraId="0CBC07EA" w14:textId="24884957" w:rsidR="00686823" w:rsidRDefault="00686823" w:rsidP="006E563D">
      <w:pPr>
        <w:spacing w:after="0" w:line="240" w:lineRule="auto"/>
        <w:rPr>
          <w:rFonts w:asciiTheme="majorHAnsi" w:hAnsiTheme="majorHAnsi"/>
          <w:i/>
          <w:sz w:val="24"/>
        </w:rPr>
      </w:pPr>
      <w:r w:rsidRPr="00686823">
        <w:rPr>
          <w:rFonts w:asciiTheme="majorHAnsi" w:hAnsiTheme="majorHAnsi"/>
          <w:sz w:val="24"/>
        </w:rPr>
        <w:t>This information collection does not impose a significant economic impact on a substantial number of small businesses or entities.</w:t>
      </w:r>
    </w:p>
    <w:p w14:paraId="79453E03" w14:textId="77777777" w:rsidR="002567F9" w:rsidRDefault="002567F9" w:rsidP="006E563D">
      <w:pPr>
        <w:spacing w:after="0" w:line="240" w:lineRule="auto"/>
        <w:rPr>
          <w:rFonts w:asciiTheme="majorHAnsi" w:hAnsiTheme="majorHAnsi"/>
          <w:i/>
          <w:sz w:val="24"/>
        </w:rPr>
      </w:pPr>
    </w:p>
    <w:p w14:paraId="7068F46B" w14:textId="77777777" w:rsidR="002567F9" w:rsidRDefault="002567F9" w:rsidP="006E563D">
      <w:pPr>
        <w:spacing w:after="0" w:line="240" w:lineRule="auto"/>
        <w:rPr>
          <w:rFonts w:asciiTheme="majorHAnsi" w:hAnsiTheme="majorHAnsi"/>
          <w:i/>
          <w:sz w:val="24"/>
        </w:rPr>
      </w:pPr>
    </w:p>
    <w:p w14:paraId="1ACB4551" w14:textId="07B606DA" w:rsidR="009F432F"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6D318B9F" w14:textId="77777777" w:rsidR="001C5923" w:rsidRPr="001C5923" w:rsidRDefault="001C5923" w:rsidP="006E563D">
      <w:pPr>
        <w:spacing w:after="0" w:line="240" w:lineRule="auto"/>
        <w:rPr>
          <w:rFonts w:asciiTheme="majorHAnsi" w:hAnsiTheme="majorHAnsi"/>
          <w:sz w:val="24"/>
          <w:u w:val="single"/>
        </w:rPr>
      </w:pPr>
    </w:p>
    <w:p w14:paraId="032EF611" w14:textId="605B1FA7" w:rsidR="009F432F" w:rsidRPr="009F432F" w:rsidRDefault="009F432F" w:rsidP="006E563D">
      <w:pPr>
        <w:spacing w:after="0" w:line="240" w:lineRule="auto"/>
        <w:rPr>
          <w:rFonts w:asciiTheme="majorHAnsi" w:hAnsiTheme="majorHAnsi"/>
          <w:sz w:val="24"/>
        </w:rPr>
      </w:pPr>
      <w:r>
        <w:rPr>
          <w:rFonts w:asciiTheme="majorHAnsi" w:hAnsiTheme="majorHAnsi"/>
          <w:sz w:val="24"/>
        </w:rPr>
        <w:t xml:space="preserve">This information needs to be collected from applicants as they are identified as prospective candidates. The information is only collected once. </w:t>
      </w:r>
      <w:r w:rsidR="003B4C61">
        <w:rPr>
          <w:rFonts w:asciiTheme="majorHAnsi" w:hAnsiTheme="majorHAnsi"/>
          <w:sz w:val="24"/>
        </w:rPr>
        <w:t xml:space="preserve">The information collected from former </w:t>
      </w:r>
      <w:r w:rsidR="00A3304A">
        <w:rPr>
          <w:rFonts w:asciiTheme="majorHAnsi" w:hAnsiTheme="majorHAnsi"/>
          <w:sz w:val="24"/>
        </w:rPr>
        <w:t>supervisors</w:t>
      </w:r>
      <w:r w:rsidR="003B4C61">
        <w:rPr>
          <w:rFonts w:asciiTheme="majorHAnsi" w:hAnsiTheme="majorHAnsi"/>
          <w:sz w:val="24"/>
        </w:rPr>
        <w:t xml:space="preserve">, references, and other law enforcement agencies is only conducted once as well. </w:t>
      </w:r>
    </w:p>
    <w:p w14:paraId="0DFD088A" w14:textId="77777777" w:rsidR="00F86C35" w:rsidRDefault="00F86C35" w:rsidP="006E563D">
      <w:pPr>
        <w:spacing w:after="0" w:line="240" w:lineRule="auto"/>
        <w:rPr>
          <w:rFonts w:asciiTheme="majorHAnsi" w:hAnsiTheme="majorHAnsi"/>
          <w:i/>
          <w:sz w:val="24"/>
        </w:rPr>
      </w:pPr>
    </w:p>
    <w:p w14:paraId="3F3D5D3D" w14:textId="77777777" w:rsidR="00F86C35" w:rsidRDefault="00F86C35" w:rsidP="006E563D">
      <w:pPr>
        <w:spacing w:after="0" w:line="240" w:lineRule="auto"/>
        <w:rPr>
          <w:rFonts w:asciiTheme="majorHAnsi" w:hAnsiTheme="majorHAnsi"/>
          <w:i/>
          <w:sz w:val="24"/>
        </w:rPr>
      </w:pPr>
    </w:p>
    <w:p w14:paraId="302ED576"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4DC8C937" w14:textId="097881D4" w:rsidR="00200261" w:rsidRDefault="009F432F" w:rsidP="00200261">
      <w:pPr>
        <w:pStyle w:val="NormalWeb"/>
        <w:spacing w:line="288" w:lineRule="atLeast"/>
        <w:rPr>
          <w:rFonts w:asciiTheme="majorHAnsi" w:eastAsiaTheme="minorHAnsi" w:hAnsiTheme="majorHAnsi" w:cstheme="minorBidi"/>
          <w:i/>
          <w:szCs w:val="22"/>
        </w:rPr>
      </w:pPr>
      <w:r w:rsidRPr="009F432F">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2ADC2942"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5B27A07E"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1A44E19C" w14:textId="2C88634E"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for the collection published on </w:t>
      </w:r>
      <w:r w:rsidR="00C80674" w:rsidRPr="00C80674">
        <w:rPr>
          <w:rFonts w:asciiTheme="majorHAnsi" w:eastAsiaTheme="minorHAnsi" w:hAnsiTheme="majorHAnsi" w:cstheme="minorBidi"/>
          <w:szCs w:val="22"/>
        </w:rPr>
        <w:t>Friday, August 24, 2018</w:t>
      </w:r>
      <w:r w:rsidRPr="00C80674">
        <w:rPr>
          <w:rFonts w:asciiTheme="majorHAnsi" w:eastAsiaTheme="minorHAnsi" w:hAnsiTheme="majorHAnsi" w:cstheme="minorBidi"/>
          <w:szCs w:val="22"/>
        </w:rPr>
        <w:t xml:space="preserve">.  The 60-Day FRN citation is </w:t>
      </w:r>
      <w:r w:rsidR="00C80674" w:rsidRPr="00C80674">
        <w:rPr>
          <w:rFonts w:asciiTheme="majorHAnsi" w:eastAsiaTheme="minorHAnsi" w:hAnsiTheme="majorHAnsi" w:cstheme="minorBidi"/>
          <w:szCs w:val="22"/>
        </w:rPr>
        <w:t>83</w:t>
      </w:r>
      <w:r w:rsidRPr="00C80674">
        <w:rPr>
          <w:rFonts w:asciiTheme="majorHAnsi" w:eastAsiaTheme="minorHAnsi" w:hAnsiTheme="majorHAnsi" w:cstheme="minorBidi"/>
          <w:szCs w:val="22"/>
        </w:rPr>
        <w:t xml:space="preserve"> FRN </w:t>
      </w:r>
      <w:r w:rsidR="00C80674" w:rsidRPr="00C80674">
        <w:rPr>
          <w:rFonts w:asciiTheme="majorHAnsi" w:eastAsiaTheme="minorHAnsi" w:hAnsiTheme="majorHAnsi" w:cstheme="minorBidi"/>
          <w:szCs w:val="22"/>
        </w:rPr>
        <w:t>42884</w:t>
      </w:r>
      <w:r w:rsidRPr="00C80674">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14:paraId="0B583DE4" w14:textId="043DDD97" w:rsidR="00200261" w:rsidRDefault="00200261" w:rsidP="00200261">
      <w:pPr>
        <w:pStyle w:val="NormalWeb"/>
        <w:spacing w:line="288" w:lineRule="atLeast"/>
        <w:rPr>
          <w:rFonts w:asciiTheme="majorHAnsi" w:eastAsiaTheme="minorHAnsi" w:hAnsiTheme="majorHAnsi" w:cstheme="minorBidi"/>
          <w:szCs w:val="22"/>
        </w:rPr>
      </w:pPr>
      <w:r w:rsidRPr="00C80674">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546A8D4C" w14:textId="428A2026" w:rsidR="0017177B" w:rsidRDefault="0017177B"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 Monday, June 10, 2019.  The 3</w:t>
      </w:r>
      <w:r w:rsidRPr="00C80674">
        <w:rPr>
          <w:rFonts w:asciiTheme="majorHAnsi" w:eastAsiaTheme="minorHAnsi" w:hAnsiTheme="majorHAnsi" w:cstheme="minorBidi"/>
          <w:szCs w:val="22"/>
        </w:rPr>
        <w:t xml:space="preserve">0-Day FRN citation is </w:t>
      </w:r>
      <w:r>
        <w:rPr>
          <w:rFonts w:asciiTheme="majorHAnsi" w:eastAsiaTheme="minorHAnsi" w:hAnsiTheme="majorHAnsi" w:cstheme="minorBidi"/>
          <w:szCs w:val="22"/>
        </w:rPr>
        <w:t>84</w:t>
      </w:r>
      <w:r w:rsidRPr="00C80674">
        <w:rPr>
          <w:rFonts w:asciiTheme="majorHAnsi" w:eastAsiaTheme="minorHAnsi" w:hAnsiTheme="majorHAnsi" w:cstheme="minorBidi"/>
          <w:szCs w:val="22"/>
        </w:rPr>
        <w:t xml:space="preserve"> FRN </w:t>
      </w:r>
      <w:r>
        <w:rPr>
          <w:rFonts w:asciiTheme="majorHAnsi" w:eastAsiaTheme="minorHAnsi" w:hAnsiTheme="majorHAnsi" w:cstheme="minorBidi"/>
          <w:szCs w:val="22"/>
        </w:rPr>
        <w:t>26821</w:t>
      </w:r>
      <w:r w:rsidRPr="00C80674">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14:paraId="375090E1" w14:textId="77777777" w:rsidR="00C80674" w:rsidRDefault="00C80674" w:rsidP="00200261">
      <w:pPr>
        <w:pStyle w:val="NormalWeb"/>
        <w:spacing w:line="288" w:lineRule="atLeast"/>
        <w:rPr>
          <w:rFonts w:asciiTheme="majorHAnsi" w:eastAsiaTheme="minorHAnsi" w:hAnsiTheme="majorHAnsi" w:cstheme="minorBidi"/>
          <w:szCs w:val="22"/>
        </w:rPr>
      </w:pPr>
    </w:p>
    <w:p w14:paraId="534B1264"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064240FF" w14:textId="35C6F80E" w:rsidR="00200261" w:rsidRPr="00200261" w:rsidRDefault="001D7604" w:rsidP="00200261">
      <w:pPr>
        <w:pStyle w:val="NormalWeb"/>
        <w:spacing w:line="288" w:lineRule="atLeast"/>
        <w:rPr>
          <w:rFonts w:asciiTheme="majorHAnsi" w:eastAsiaTheme="minorHAnsi" w:hAnsiTheme="majorHAnsi" w:cstheme="minorBidi"/>
          <w:szCs w:val="22"/>
        </w:rPr>
      </w:pPr>
      <w:r w:rsidRPr="001D7604">
        <w:rPr>
          <w:rFonts w:asciiTheme="majorHAnsi" w:eastAsiaTheme="minorHAnsi" w:hAnsiTheme="majorHAnsi" w:cstheme="minorBidi"/>
          <w:szCs w:val="22"/>
        </w:rPr>
        <w:t>No additional consultation apart from soliciting public comments through the 60-Day Federal Register Notice was conducted for this submission.</w:t>
      </w:r>
    </w:p>
    <w:p w14:paraId="36C426AB" w14:textId="77777777" w:rsidR="00F86C35" w:rsidRDefault="00F86C35" w:rsidP="006E563D">
      <w:pPr>
        <w:spacing w:after="0" w:line="240" w:lineRule="auto"/>
        <w:rPr>
          <w:rFonts w:asciiTheme="majorHAnsi" w:hAnsiTheme="majorHAnsi"/>
          <w:i/>
          <w:sz w:val="24"/>
        </w:rPr>
      </w:pPr>
    </w:p>
    <w:p w14:paraId="1E0C3229" w14:textId="77777777" w:rsidR="00571698" w:rsidRDefault="00571698" w:rsidP="006E563D">
      <w:pPr>
        <w:spacing w:after="0" w:line="240" w:lineRule="auto"/>
        <w:rPr>
          <w:rFonts w:asciiTheme="majorHAnsi" w:hAnsiTheme="majorHAnsi"/>
          <w:i/>
          <w:sz w:val="24"/>
        </w:rPr>
      </w:pPr>
    </w:p>
    <w:p w14:paraId="54ECFFAC"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2053B54D" w14:textId="77777777" w:rsidR="001D7604" w:rsidRDefault="001D7604" w:rsidP="006A13FA">
      <w:pPr>
        <w:spacing w:after="0" w:line="240" w:lineRule="auto"/>
        <w:rPr>
          <w:rFonts w:asciiTheme="majorHAnsi" w:hAnsiTheme="majorHAnsi"/>
          <w:i/>
          <w:sz w:val="24"/>
        </w:rPr>
      </w:pPr>
    </w:p>
    <w:p w14:paraId="465F05A4" w14:textId="46684709" w:rsidR="001D7604" w:rsidRDefault="001D7604" w:rsidP="006A13FA">
      <w:pPr>
        <w:spacing w:after="0" w:line="240" w:lineRule="auto"/>
        <w:rPr>
          <w:rFonts w:asciiTheme="majorHAnsi" w:hAnsiTheme="majorHAnsi"/>
          <w:i/>
          <w:sz w:val="24"/>
        </w:rPr>
      </w:pPr>
      <w:r w:rsidRPr="001D7604">
        <w:rPr>
          <w:rFonts w:asciiTheme="majorHAnsi" w:hAnsiTheme="majorHAnsi"/>
          <w:sz w:val="24"/>
        </w:rPr>
        <w:t>No payments or gifts are being offered to respondents as an incentive to participate in the collection.</w:t>
      </w:r>
    </w:p>
    <w:p w14:paraId="17B58253" w14:textId="77777777" w:rsidR="006A13FA" w:rsidRDefault="006A13FA" w:rsidP="006A13FA">
      <w:pPr>
        <w:spacing w:after="0" w:line="240" w:lineRule="auto"/>
        <w:rPr>
          <w:rFonts w:asciiTheme="majorHAnsi" w:hAnsiTheme="majorHAnsi"/>
          <w:i/>
          <w:sz w:val="24"/>
        </w:rPr>
      </w:pPr>
    </w:p>
    <w:p w14:paraId="29556DF7" w14:textId="77777777" w:rsidR="006A13FA" w:rsidRDefault="006A13FA" w:rsidP="006A13FA">
      <w:pPr>
        <w:spacing w:after="0" w:line="240" w:lineRule="auto"/>
        <w:rPr>
          <w:rFonts w:asciiTheme="majorHAnsi" w:hAnsiTheme="majorHAnsi"/>
          <w:sz w:val="24"/>
        </w:rPr>
      </w:pPr>
    </w:p>
    <w:p w14:paraId="38101973" w14:textId="67B03561" w:rsidR="00F97482" w:rsidRPr="00C80674"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E95FFB" w:rsidRPr="00E95FFB">
        <w:rPr>
          <w:rFonts w:asciiTheme="majorHAnsi" w:hAnsiTheme="majorHAnsi"/>
          <w:i/>
          <w:sz w:val="24"/>
        </w:rPr>
        <w:t xml:space="preserve"> </w:t>
      </w:r>
    </w:p>
    <w:p w14:paraId="0E690D8D" w14:textId="057C6345" w:rsidR="001D7604" w:rsidRDefault="00E95FFB" w:rsidP="00951E20">
      <w:pPr>
        <w:spacing w:after="0" w:line="240" w:lineRule="auto"/>
        <w:rPr>
          <w:rFonts w:asciiTheme="majorHAnsi" w:hAnsiTheme="majorHAnsi"/>
          <w:sz w:val="24"/>
        </w:rPr>
      </w:pPr>
      <w:r w:rsidRPr="00E95FFB">
        <w:rPr>
          <w:rFonts w:asciiTheme="majorHAnsi" w:hAnsiTheme="majorHAnsi"/>
          <w:i/>
          <w:sz w:val="24"/>
        </w:rPr>
        <w:tab/>
      </w:r>
      <w:r w:rsidRPr="00E95FFB">
        <w:rPr>
          <w:rFonts w:asciiTheme="majorHAnsi" w:hAnsiTheme="majorHAnsi"/>
          <w:sz w:val="24"/>
        </w:rPr>
        <w:t xml:space="preserve"> </w:t>
      </w:r>
    </w:p>
    <w:p w14:paraId="11233305" w14:textId="70B3FE6F" w:rsidR="001D7604" w:rsidRDefault="00EF06BE" w:rsidP="00C80674">
      <w:pPr>
        <w:spacing w:after="0" w:line="240" w:lineRule="auto"/>
        <w:rPr>
          <w:rFonts w:asciiTheme="majorHAnsi" w:hAnsiTheme="majorHAnsi"/>
          <w:sz w:val="24"/>
        </w:rPr>
      </w:pPr>
      <w:r>
        <w:rPr>
          <w:rFonts w:asciiTheme="majorHAnsi" w:hAnsiTheme="majorHAnsi"/>
          <w:sz w:val="24"/>
        </w:rPr>
        <w:t xml:space="preserve">Yes, a privacy act statement will be needed for each of the instruments on this collection. </w:t>
      </w:r>
    </w:p>
    <w:p w14:paraId="7DA8D8A8" w14:textId="77777777" w:rsidR="00E95FFB" w:rsidRDefault="00E95FFB" w:rsidP="00E95FFB">
      <w:pPr>
        <w:spacing w:after="0" w:line="240" w:lineRule="auto"/>
        <w:rPr>
          <w:rFonts w:asciiTheme="majorHAnsi" w:hAnsiTheme="majorHAnsi"/>
          <w:sz w:val="24"/>
        </w:rPr>
      </w:pPr>
    </w:p>
    <w:p w14:paraId="5C4AFF57" w14:textId="37D664C3" w:rsidR="001D7604" w:rsidRDefault="001D7604" w:rsidP="00C80674">
      <w:pPr>
        <w:spacing w:after="0" w:line="240" w:lineRule="auto"/>
        <w:rPr>
          <w:rFonts w:asciiTheme="majorHAnsi" w:hAnsiTheme="majorHAnsi"/>
          <w:sz w:val="24"/>
        </w:rPr>
      </w:pPr>
    </w:p>
    <w:p w14:paraId="709211EB" w14:textId="77777777" w:rsidR="00C80674" w:rsidRDefault="00C80674" w:rsidP="00C80674">
      <w:pPr>
        <w:spacing w:after="0" w:line="240" w:lineRule="auto"/>
        <w:rPr>
          <w:rFonts w:asciiTheme="majorHAnsi" w:hAnsiTheme="majorHAnsi"/>
          <w:sz w:val="24"/>
        </w:rPr>
      </w:pPr>
    </w:p>
    <w:p w14:paraId="0B7550E1" w14:textId="36E454B2" w:rsidR="00C80674" w:rsidRDefault="00887218" w:rsidP="00C80674">
      <w:pPr>
        <w:spacing w:after="0" w:line="240" w:lineRule="auto"/>
        <w:rPr>
          <w:rFonts w:asciiTheme="majorHAnsi" w:hAnsiTheme="majorHAnsi"/>
          <w:sz w:val="24"/>
        </w:rPr>
      </w:pPr>
      <w:r>
        <w:rPr>
          <w:rFonts w:asciiTheme="majorHAnsi" w:hAnsiTheme="majorHAnsi"/>
          <w:sz w:val="24"/>
        </w:rPr>
        <w:t>Yes. OPM GOVT-5 SORN is being used.</w:t>
      </w:r>
    </w:p>
    <w:p w14:paraId="0E5E77B5" w14:textId="2B756DD7" w:rsidR="00887218" w:rsidRDefault="00551F85" w:rsidP="00C80674">
      <w:pPr>
        <w:spacing w:after="0" w:line="240" w:lineRule="auto"/>
        <w:rPr>
          <w:rFonts w:asciiTheme="majorHAnsi" w:hAnsiTheme="majorHAnsi"/>
          <w:sz w:val="24"/>
        </w:rPr>
      </w:pPr>
      <w:hyperlink r:id="rId9" w:history="1">
        <w:r w:rsidR="00C80674" w:rsidRPr="00802E4C">
          <w:rPr>
            <w:rStyle w:val="Hyperlink"/>
            <w:rFonts w:asciiTheme="majorHAnsi" w:hAnsiTheme="majorHAnsi"/>
            <w:sz w:val="24"/>
          </w:rPr>
          <w:t>https://www.opm.gov/information-management/privacy-policy/sorn/opm-sorn-govt-5-recruiting-examining-and-placement-records.pdf</w:t>
        </w:r>
      </w:hyperlink>
    </w:p>
    <w:p w14:paraId="3A3FDDD2" w14:textId="28C56592" w:rsidR="00F971D2" w:rsidRDefault="00F971D2" w:rsidP="00996894">
      <w:pPr>
        <w:spacing w:after="0" w:line="240" w:lineRule="auto"/>
        <w:rPr>
          <w:rFonts w:asciiTheme="majorHAnsi" w:hAnsiTheme="majorHAnsi"/>
          <w:i/>
          <w:sz w:val="24"/>
        </w:rPr>
      </w:pPr>
    </w:p>
    <w:p w14:paraId="3F2D8CD1" w14:textId="77777777" w:rsidR="00F971D2" w:rsidRPr="00F971D2" w:rsidRDefault="00F971D2" w:rsidP="00996894">
      <w:pPr>
        <w:spacing w:after="0" w:line="240" w:lineRule="auto"/>
        <w:rPr>
          <w:rFonts w:asciiTheme="majorHAnsi" w:hAnsiTheme="majorHAnsi"/>
          <w:sz w:val="24"/>
        </w:rPr>
      </w:pPr>
    </w:p>
    <w:p w14:paraId="5518F09D" w14:textId="6D207BA6" w:rsidR="00F971D2" w:rsidRDefault="00F971D2" w:rsidP="00F971D2">
      <w:pPr>
        <w:spacing w:after="0" w:line="240" w:lineRule="auto"/>
        <w:rPr>
          <w:rFonts w:asciiTheme="majorHAnsi" w:hAnsiTheme="majorHAnsi"/>
          <w:sz w:val="24"/>
        </w:rPr>
      </w:pPr>
      <w:r w:rsidRPr="00F971D2">
        <w:rPr>
          <w:rFonts w:asciiTheme="majorHAnsi" w:hAnsiTheme="majorHAnsi"/>
          <w:sz w:val="24"/>
        </w:rPr>
        <w:t xml:space="preserve">Records in this system are retained for varying lengths of time, ranging from a few months to 5 years, e.g., applicant records that are part of medical determination case files or medical suitability appeal files are retained for 3 years from completion of action on the case. Most records are retained for a period of 1 to 2 years. Some records, such as individual applications, become part of the person's permanent official records when hired, while some records (e.g., non-competitive action case files), are retained for 5 years. </w:t>
      </w:r>
    </w:p>
    <w:p w14:paraId="732783FB" w14:textId="77777777" w:rsidR="00996894" w:rsidRDefault="00996894" w:rsidP="00996894">
      <w:pPr>
        <w:spacing w:after="0" w:line="240" w:lineRule="auto"/>
        <w:rPr>
          <w:rFonts w:asciiTheme="majorHAnsi" w:hAnsiTheme="majorHAnsi"/>
          <w:i/>
          <w:sz w:val="24"/>
        </w:rPr>
      </w:pPr>
    </w:p>
    <w:p w14:paraId="51338969" w14:textId="77777777" w:rsidR="00B52F4E" w:rsidRDefault="00B52F4E" w:rsidP="00996894">
      <w:pPr>
        <w:spacing w:after="0" w:line="240" w:lineRule="auto"/>
        <w:rPr>
          <w:rFonts w:asciiTheme="majorHAnsi" w:hAnsiTheme="majorHAnsi"/>
          <w:i/>
          <w:sz w:val="24"/>
        </w:rPr>
      </w:pPr>
    </w:p>
    <w:p w14:paraId="412B73C9" w14:textId="77777777" w:rsidR="00996894" w:rsidRDefault="00996894" w:rsidP="00996894">
      <w:pPr>
        <w:spacing w:after="0" w:line="240" w:lineRule="auto"/>
        <w:rPr>
          <w:rFonts w:asciiTheme="majorHAnsi" w:hAnsiTheme="majorHAnsi"/>
          <w:i/>
          <w:sz w:val="24"/>
        </w:rPr>
      </w:pPr>
    </w:p>
    <w:p w14:paraId="3B05BC6A"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41A68AE0" w14:textId="77777777" w:rsidR="00352450" w:rsidRDefault="00352450" w:rsidP="00337EF1">
      <w:pPr>
        <w:spacing w:after="0" w:line="240" w:lineRule="auto"/>
        <w:rPr>
          <w:rFonts w:asciiTheme="majorHAnsi" w:hAnsiTheme="majorHAnsi"/>
          <w:sz w:val="24"/>
        </w:rPr>
      </w:pPr>
    </w:p>
    <w:p w14:paraId="2D2A9C5A" w14:textId="56BCEE87" w:rsidR="00352450" w:rsidRDefault="00352450" w:rsidP="00337EF1">
      <w:pPr>
        <w:spacing w:after="0" w:line="240" w:lineRule="auto"/>
        <w:rPr>
          <w:rFonts w:asciiTheme="majorHAnsi" w:hAnsiTheme="majorHAnsi"/>
          <w:sz w:val="24"/>
        </w:rPr>
      </w:pPr>
      <w:r>
        <w:rPr>
          <w:rFonts w:asciiTheme="majorHAnsi" w:hAnsiTheme="majorHAnsi"/>
          <w:sz w:val="24"/>
        </w:rPr>
        <w:t xml:space="preserve">Social security numbers are being requested which are essential in order to conduct a background investigation. </w:t>
      </w:r>
    </w:p>
    <w:p w14:paraId="158B2744" w14:textId="77777777" w:rsidR="00D21AA6" w:rsidRDefault="00D21AA6" w:rsidP="00337EF1">
      <w:pPr>
        <w:spacing w:after="0" w:line="240" w:lineRule="auto"/>
        <w:rPr>
          <w:rFonts w:asciiTheme="majorHAnsi" w:hAnsiTheme="majorHAnsi"/>
          <w:sz w:val="24"/>
        </w:rPr>
      </w:pPr>
    </w:p>
    <w:p w14:paraId="166E0F98" w14:textId="77777777" w:rsidR="00D21AA6" w:rsidRDefault="00D21AA6" w:rsidP="00337EF1">
      <w:pPr>
        <w:spacing w:after="0" w:line="240" w:lineRule="auto"/>
        <w:rPr>
          <w:rFonts w:asciiTheme="majorHAnsi" w:hAnsiTheme="majorHAnsi"/>
          <w:sz w:val="24"/>
        </w:rPr>
      </w:pPr>
    </w:p>
    <w:p w14:paraId="1758F8AD"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297ED5BF" w14:textId="77777777" w:rsidR="00520B36" w:rsidRDefault="00520B36" w:rsidP="00337EF1">
      <w:pPr>
        <w:spacing w:after="0" w:line="240" w:lineRule="auto"/>
        <w:rPr>
          <w:rFonts w:asciiTheme="majorHAnsi" w:hAnsiTheme="majorHAnsi"/>
          <w:sz w:val="24"/>
          <w:u w:val="single"/>
        </w:rPr>
      </w:pPr>
    </w:p>
    <w:p w14:paraId="01DACAA5"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419CCFA4" w14:textId="77777777" w:rsidR="00A76F7E" w:rsidRDefault="00A76F7E" w:rsidP="00337EF1">
      <w:pPr>
        <w:spacing w:after="0" w:line="240" w:lineRule="auto"/>
        <w:rPr>
          <w:rFonts w:asciiTheme="majorHAnsi" w:hAnsiTheme="majorHAnsi"/>
          <w:sz w:val="24"/>
        </w:rPr>
      </w:pPr>
    </w:p>
    <w:p w14:paraId="20680458" w14:textId="6651AB2C" w:rsidR="00C77A00" w:rsidRDefault="00C77A00" w:rsidP="007207F8">
      <w:pPr>
        <w:spacing w:after="0" w:line="240" w:lineRule="auto"/>
        <w:ind w:firstLine="720"/>
        <w:rPr>
          <w:rFonts w:asciiTheme="majorHAnsi" w:hAnsiTheme="majorHAnsi"/>
          <w:b/>
          <w:sz w:val="24"/>
        </w:rPr>
      </w:pPr>
      <w:r>
        <w:rPr>
          <w:rFonts w:asciiTheme="majorHAnsi" w:hAnsiTheme="majorHAnsi"/>
          <w:b/>
          <w:sz w:val="24"/>
        </w:rPr>
        <w:t xml:space="preserve">Information being collected from applicants. </w:t>
      </w:r>
    </w:p>
    <w:p w14:paraId="2E8A712E" w14:textId="77777777" w:rsidR="00C77A00" w:rsidRPr="00C77A00" w:rsidRDefault="00C77A00" w:rsidP="00337EF1">
      <w:pPr>
        <w:spacing w:after="0" w:line="240" w:lineRule="auto"/>
        <w:rPr>
          <w:rFonts w:asciiTheme="majorHAnsi" w:hAnsiTheme="majorHAnsi"/>
          <w:sz w:val="24"/>
        </w:rPr>
      </w:pPr>
    </w:p>
    <w:p w14:paraId="37D6AD28" w14:textId="57B6DD30" w:rsidR="00A76F7E" w:rsidRPr="00AA291D" w:rsidRDefault="00A76F7E" w:rsidP="00337EF1">
      <w:pPr>
        <w:spacing w:after="0" w:line="240" w:lineRule="auto"/>
        <w:rPr>
          <w:rFonts w:asciiTheme="majorHAnsi" w:hAnsiTheme="majorHAnsi"/>
          <w:sz w:val="24"/>
        </w:rPr>
      </w:pPr>
      <w:r>
        <w:rPr>
          <w:rFonts w:asciiTheme="majorHAnsi" w:hAnsiTheme="majorHAnsi"/>
          <w:sz w:val="24"/>
        </w:rPr>
        <w:tab/>
      </w:r>
      <w:r w:rsidRPr="00AA291D">
        <w:rPr>
          <w:rFonts w:asciiTheme="majorHAnsi" w:hAnsiTheme="majorHAnsi"/>
          <w:sz w:val="24"/>
        </w:rPr>
        <w:t xml:space="preserve">1. </w:t>
      </w:r>
      <w:r w:rsidR="000631C4" w:rsidRPr="00AA291D">
        <w:rPr>
          <w:rFonts w:asciiTheme="majorHAnsi" w:hAnsiTheme="majorHAnsi"/>
          <w:sz w:val="24"/>
        </w:rPr>
        <w:t>Authorization for Release of Information</w:t>
      </w:r>
      <w:r w:rsidR="00BD17A8">
        <w:rPr>
          <w:rFonts w:asciiTheme="majorHAnsi" w:hAnsiTheme="majorHAnsi"/>
          <w:sz w:val="24"/>
        </w:rPr>
        <w:t xml:space="preserve"> (PFPA Form 1400)</w:t>
      </w:r>
    </w:p>
    <w:p w14:paraId="41BDBB90" w14:textId="6D9817CA" w:rsidR="00A76F7E" w:rsidRPr="00AA291D" w:rsidRDefault="00A76F7E" w:rsidP="00337EF1">
      <w:pPr>
        <w:spacing w:after="0" w:line="240" w:lineRule="auto"/>
        <w:rPr>
          <w:rFonts w:asciiTheme="majorHAnsi" w:hAnsiTheme="majorHAnsi"/>
          <w:sz w:val="24"/>
        </w:rPr>
      </w:pPr>
      <w:r w:rsidRPr="00AA291D">
        <w:rPr>
          <w:rFonts w:asciiTheme="majorHAnsi" w:hAnsiTheme="majorHAnsi"/>
          <w:sz w:val="24"/>
        </w:rPr>
        <w:tab/>
        <w:t xml:space="preserve">a. </w:t>
      </w:r>
      <w:r w:rsidR="00520B36" w:rsidRPr="00AA291D">
        <w:rPr>
          <w:rFonts w:asciiTheme="majorHAnsi" w:hAnsiTheme="majorHAnsi"/>
          <w:sz w:val="24"/>
        </w:rPr>
        <w:t xml:space="preserve">Number of Respondents: </w:t>
      </w:r>
      <w:r w:rsidR="000631C4" w:rsidRPr="00AA291D">
        <w:rPr>
          <w:rFonts w:asciiTheme="majorHAnsi" w:hAnsiTheme="majorHAnsi"/>
          <w:sz w:val="24"/>
        </w:rPr>
        <w:t>240</w:t>
      </w:r>
    </w:p>
    <w:p w14:paraId="26D14999" w14:textId="6262048D" w:rsidR="00A76F7E" w:rsidRPr="00AA291D" w:rsidRDefault="00A76F7E" w:rsidP="00337EF1">
      <w:pPr>
        <w:spacing w:after="0" w:line="240" w:lineRule="auto"/>
        <w:rPr>
          <w:rFonts w:asciiTheme="majorHAnsi" w:hAnsiTheme="majorHAnsi"/>
          <w:sz w:val="24"/>
        </w:rPr>
      </w:pPr>
      <w:r w:rsidRPr="00AA291D">
        <w:rPr>
          <w:rFonts w:asciiTheme="majorHAnsi" w:hAnsiTheme="majorHAnsi"/>
          <w:sz w:val="24"/>
        </w:rPr>
        <w:tab/>
        <w:t>b. Number of Responses Per</w:t>
      </w:r>
      <w:r w:rsidR="00520B36" w:rsidRPr="00AA291D">
        <w:rPr>
          <w:rFonts w:asciiTheme="majorHAnsi" w:hAnsiTheme="majorHAnsi"/>
          <w:sz w:val="24"/>
        </w:rPr>
        <w:t xml:space="preserve"> Respondent: </w:t>
      </w:r>
      <w:r w:rsidR="000631C4" w:rsidRPr="00AA291D">
        <w:rPr>
          <w:rFonts w:asciiTheme="majorHAnsi" w:hAnsiTheme="majorHAnsi"/>
          <w:sz w:val="24"/>
        </w:rPr>
        <w:t>1</w:t>
      </w:r>
    </w:p>
    <w:p w14:paraId="46013498" w14:textId="1BAEF22C" w:rsidR="00A76F7E" w:rsidRPr="00AA291D" w:rsidRDefault="00A76F7E" w:rsidP="00337EF1">
      <w:pPr>
        <w:spacing w:after="0" w:line="240" w:lineRule="auto"/>
        <w:rPr>
          <w:rFonts w:asciiTheme="majorHAnsi" w:hAnsiTheme="majorHAnsi"/>
          <w:sz w:val="24"/>
        </w:rPr>
      </w:pPr>
      <w:r w:rsidRPr="00AA291D">
        <w:rPr>
          <w:rFonts w:asciiTheme="majorHAnsi" w:hAnsiTheme="majorHAnsi"/>
          <w:sz w:val="24"/>
        </w:rPr>
        <w:tab/>
        <w:t>c. Num</w:t>
      </w:r>
      <w:r w:rsidR="00520B36" w:rsidRPr="00AA291D">
        <w:rPr>
          <w:rFonts w:asciiTheme="majorHAnsi" w:hAnsiTheme="majorHAnsi"/>
          <w:sz w:val="24"/>
        </w:rPr>
        <w:t xml:space="preserve">ber of Total Annual Responses: </w:t>
      </w:r>
      <w:r w:rsidR="000631C4" w:rsidRPr="00AA291D">
        <w:rPr>
          <w:rFonts w:asciiTheme="majorHAnsi" w:hAnsiTheme="majorHAnsi"/>
          <w:sz w:val="24"/>
        </w:rPr>
        <w:t>1</w:t>
      </w:r>
    </w:p>
    <w:p w14:paraId="374B8608" w14:textId="0F430021" w:rsidR="00A76F7E" w:rsidRPr="00AA291D" w:rsidRDefault="002B678D" w:rsidP="00337EF1">
      <w:pPr>
        <w:spacing w:after="0" w:line="240" w:lineRule="auto"/>
        <w:rPr>
          <w:rFonts w:asciiTheme="majorHAnsi" w:hAnsiTheme="majorHAnsi"/>
          <w:sz w:val="24"/>
        </w:rPr>
      </w:pPr>
      <w:r>
        <w:rPr>
          <w:rFonts w:asciiTheme="majorHAnsi" w:hAnsiTheme="majorHAnsi"/>
          <w:sz w:val="24"/>
        </w:rPr>
        <w:tab/>
        <w:t>d. Response Time</w:t>
      </w:r>
      <w:r w:rsidR="00520B36" w:rsidRPr="00AA291D">
        <w:rPr>
          <w:rFonts w:asciiTheme="majorHAnsi" w:hAnsiTheme="majorHAnsi"/>
          <w:sz w:val="24"/>
        </w:rPr>
        <w:t xml:space="preserve">: </w:t>
      </w:r>
      <w:r w:rsidR="000631C4" w:rsidRPr="00AA291D">
        <w:rPr>
          <w:rFonts w:asciiTheme="majorHAnsi" w:hAnsiTheme="majorHAnsi"/>
          <w:sz w:val="24"/>
        </w:rPr>
        <w:t>5 minutes</w:t>
      </w:r>
    </w:p>
    <w:p w14:paraId="54844D4A" w14:textId="7AB590AA" w:rsidR="002C2038" w:rsidRPr="00AA291D" w:rsidRDefault="002B678D" w:rsidP="00337EF1">
      <w:pPr>
        <w:spacing w:after="0" w:line="240" w:lineRule="auto"/>
        <w:rPr>
          <w:rFonts w:asciiTheme="majorHAnsi" w:hAnsiTheme="majorHAnsi"/>
          <w:sz w:val="24"/>
        </w:rPr>
      </w:pPr>
      <w:r>
        <w:rPr>
          <w:rFonts w:asciiTheme="majorHAnsi" w:hAnsiTheme="majorHAnsi"/>
          <w:sz w:val="24"/>
        </w:rPr>
        <w:tab/>
        <w:t>e. Respondent Burden Hours</w:t>
      </w:r>
      <w:r w:rsidR="002C2038" w:rsidRPr="00AA291D">
        <w:rPr>
          <w:rFonts w:asciiTheme="majorHAnsi" w:hAnsiTheme="majorHAnsi"/>
          <w:sz w:val="24"/>
        </w:rPr>
        <w:t>: 20</w:t>
      </w:r>
      <w:r w:rsidR="00A77157" w:rsidRPr="00AA291D">
        <w:rPr>
          <w:rFonts w:asciiTheme="majorHAnsi" w:hAnsiTheme="majorHAnsi"/>
          <w:sz w:val="24"/>
        </w:rPr>
        <w:t xml:space="preserve"> hours </w:t>
      </w:r>
    </w:p>
    <w:p w14:paraId="64CB73AC" w14:textId="619EF797" w:rsidR="004033A0" w:rsidRPr="00AA291D" w:rsidRDefault="004033A0" w:rsidP="00882234">
      <w:pPr>
        <w:spacing w:after="0" w:line="240" w:lineRule="auto"/>
        <w:rPr>
          <w:rFonts w:asciiTheme="majorHAnsi" w:hAnsiTheme="majorHAnsi"/>
          <w:sz w:val="24"/>
        </w:rPr>
      </w:pPr>
    </w:p>
    <w:p w14:paraId="6C2181C5" w14:textId="3B9E5D10" w:rsidR="004033A0" w:rsidRPr="00882234" w:rsidRDefault="004033A0" w:rsidP="00882234">
      <w:pPr>
        <w:pStyle w:val="ListParagraph"/>
        <w:numPr>
          <w:ilvl w:val="0"/>
          <w:numId w:val="35"/>
        </w:numPr>
        <w:spacing w:after="0" w:line="240" w:lineRule="auto"/>
        <w:rPr>
          <w:rFonts w:asciiTheme="majorHAnsi" w:hAnsiTheme="majorHAnsi"/>
          <w:sz w:val="24"/>
        </w:rPr>
      </w:pPr>
      <w:r w:rsidRPr="00882234">
        <w:rPr>
          <w:rFonts w:asciiTheme="majorHAnsi" w:hAnsiTheme="majorHAnsi"/>
          <w:sz w:val="24"/>
        </w:rPr>
        <w:t>Supplemental Medical History Questionnaire</w:t>
      </w:r>
      <w:r w:rsidR="00BD17A8">
        <w:rPr>
          <w:rFonts w:asciiTheme="majorHAnsi" w:hAnsiTheme="majorHAnsi"/>
          <w:sz w:val="24"/>
        </w:rPr>
        <w:t xml:space="preserve"> (PFPA Form 6040)</w:t>
      </w:r>
    </w:p>
    <w:p w14:paraId="2779411C" w14:textId="77777777" w:rsidR="004033A0" w:rsidRPr="00AA291D" w:rsidRDefault="004033A0" w:rsidP="004033A0">
      <w:pPr>
        <w:spacing w:after="0" w:line="240" w:lineRule="auto"/>
        <w:ind w:left="720"/>
        <w:rPr>
          <w:rFonts w:asciiTheme="majorHAnsi" w:hAnsiTheme="majorHAnsi"/>
          <w:sz w:val="24"/>
        </w:rPr>
      </w:pPr>
      <w:r w:rsidRPr="00AA291D">
        <w:rPr>
          <w:rFonts w:asciiTheme="majorHAnsi" w:hAnsiTheme="majorHAnsi"/>
          <w:sz w:val="24"/>
        </w:rPr>
        <w:t>a. Number of Respondents: 240</w:t>
      </w:r>
    </w:p>
    <w:p w14:paraId="71C39D2B" w14:textId="77777777" w:rsidR="004033A0" w:rsidRPr="00AA291D" w:rsidRDefault="004033A0" w:rsidP="004033A0">
      <w:pPr>
        <w:spacing w:after="0" w:line="240" w:lineRule="auto"/>
        <w:ind w:firstLine="720"/>
        <w:rPr>
          <w:rFonts w:asciiTheme="majorHAnsi" w:hAnsiTheme="majorHAnsi"/>
          <w:sz w:val="24"/>
        </w:rPr>
      </w:pPr>
      <w:r w:rsidRPr="00AA291D">
        <w:rPr>
          <w:rFonts w:asciiTheme="majorHAnsi" w:hAnsiTheme="majorHAnsi"/>
          <w:sz w:val="24"/>
        </w:rPr>
        <w:t>b. Number of Responses Per Respondent: 1</w:t>
      </w:r>
    </w:p>
    <w:p w14:paraId="78717E31" w14:textId="77777777" w:rsidR="004033A0" w:rsidRPr="00AA291D" w:rsidRDefault="004033A0" w:rsidP="004033A0">
      <w:pPr>
        <w:spacing w:after="0" w:line="240" w:lineRule="auto"/>
        <w:ind w:firstLine="720"/>
        <w:rPr>
          <w:rFonts w:asciiTheme="majorHAnsi" w:hAnsiTheme="majorHAnsi"/>
          <w:sz w:val="24"/>
        </w:rPr>
      </w:pPr>
      <w:r w:rsidRPr="00AA291D">
        <w:rPr>
          <w:rFonts w:asciiTheme="majorHAnsi" w:hAnsiTheme="majorHAnsi"/>
          <w:sz w:val="24"/>
        </w:rPr>
        <w:t>c. Number of Total Annual Responses: 1</w:t>
      </w:r>
    </w:p>
    <w:p w14:paraId="27104E27" w14:textId="2829C54B" w:rsidR="004033A0" w:rsidRPr="00951E20" w:rsidRDefault="002B678D" w:rsidP="00951E20">
      <w:pPr>
        <w:spacing w:after="0" w:line="240" w:lineRule="auto"/>
        <w:ind w:firstLine="720"/>
        <w:rPr>
          <w:rFonts w:asciiTheme="majorHAnsi" w:hAnsiTheme="majorHAnsi"/>
          <w:sz w:val="24"/>
        </w:rPr>
      </w:pPr>
      <w:r>
        <w:rPr>
          <w:rFonts w:asciiTheme="majorHAnsi" w:hAnsiTheme="majorHAnsi"/>
          <w:sz w:val="24"/>
        </w:rPr>
        <w:t>d. Response Time</w:t>
      </w:r>
      <w:r w:rsidR="004033A0" w:rsidRPr="00AA291D">
        <w:rPr>
          <w:rFonts w:asciiTheme="majorHAnsi" w:hAnsiTheme="majorHAnsi"/>
          <w:sz w:val="24"/>
        </w:rPr>
        <w:t>: 20 minutes</w:t>
      </w:r>
    </w:p>
    <w:p w14:paraId="536960B2" w14:textId="478AEC19" w:rsidR="004033A0" w:rsidRPr="00951E20" w:rsidRDefault="00951E20" w:rsidP="00951E20">
      <w:pPr>
        <w:spacing w:after="0" w:line="240" w:lineRule="auto"/>
        <w:rPr>
          <w:rFonts w:asciiTheme="majorHAnsi" w:hAnsiTheme="majorHAnsi"/>
          <w:sz w:val="24"/>
        </w:rPr>
      </w:pPr>
      <w:r>
        <w:rPr>
          <w:rFonts w:asciiTheme="majorHAnsi" w:hAnsiTheme="majorHAnsi"/>
          <w:sz w:val="24"/>
        </w:rPr>
        <w:t xml:space="preserve">              </w:t>
      </w:r>
      <w:r w:rsidR="002B678D">
        <w:rPr>
          <w:rFonts w:asciiTheme="majorHAnsi" w:hAnsiTheme="majorHAnsi"/>
          <w:sz w:val="24"/>
        </w:rPr>
        <w:t>e. Respondent Burden Hours</w:t>
      </w:r>
      <w:r w:rsidR="004033A0" w:rsidRPr="00951E20">
        <w:rPr>
          <w:rFonts w:asciiTheme="majorHAnsi" w:hAnsiTheme="majorHAnsi"/>
          <w:sz w:val="24"/>
        </w:rPr>
        <w:t xml:space="preserve">: </w:t>
      </w:r>
      <w:r w:rsidR="00C77A00" w:rsidRPr="00951E20">
        <w:rPr>
          <w:rFonts w:asciiTheme="majorHAnsi" w:hAnsiTheme="majorHAnsi"/>
          <w:sz w:val="24"/>
        </w:rPr>
        <w:t>80</w:t>
      </w:r>
      <w:r w:rsidR="004033A0" w:rsidRPr="00951E20">
        <w:rPr>
          <w:rFonts w:asciiTheme="majorHAnsi" w:hAnsiTheme="majorHAnsi"/>
          <w:sz w:val="24"/>
        </w:rPr>
        <w:t xml:space="preserve"> hours </w:t>
      </w:r>
    </w:p>
    <w:p w14:paraId="1AF741F0" w14:textId="77777777" w:rsidR="00C77A00" w:rsidRPr="00AA291D" w:rsidRDefault="00C77A00" w:rsidP="00C77A00">
      <w:pPr>
        <w:spacing w:after="0" w:line="240" w:lineRule="auto"/>
        <w:rPr>
          <w:rFonts w:asciiTheme="majorHAnsi" w:hAnsiTheme="majorHAnsi"/>
          <w:sz w:val="24"/>
        </w:rPr>
      </w:pPr>
      <w:r w:rsidRPr="00AA291D">
        <w:rPr>
          <w:rFonts w:asciiTheme="majorHAnsi" w:hAnsiTheme="majorHAnsi"/>
          <w:sz w:val="24"/>
        </w:rPr>
        <w:tab/>
      </w:r>
    </w:p>
    <w:p w14:paraId="257F9F3D" w14:textId="77777777" w:rsidR="001E0FFF" w:rsidRPr="00AA291D" w:rsidRDefault="001E0FFF" w:rsidP="001E0FFF">
      <w:pPr>
        <w:pStyle w:val="ListParagraph"/>
        <w:spacing w:after="0" w:line="240" w:lineRule="auto"/>
        <w:ind w:left="1080"/>
        <w:rPr>
          <w:rFonts w:asciiTheme="majorHAnsi" w:hAnsiTheme="majorHAnsi"/>
          <w:sz w:val="24"/>
        </w:rPr>
      </w:pPr>
    </w:p>
    <w:p w14:paraId="2C20793B" w14:textId="7E630E55" w:rsidR="00A77157" w:rsidRPr="00AA291D" w:rsidRDefault="001B0F8B" w:rsidP="007207F8">
      <w:pPr>
        <w:spacing w:after="0" w:line="240" w:lineRule="auto"/>
        <w:ind w:firstLine="720"/>
        <w:rPr>
          <w:rFonts w:asciiTheme="majorHAnsi" w:hAnsiTheme="majorHAnsi"/>
          <w:sz w:val="24"/>
        </w:rPr>
      </w:pPr>
      <w:r w:rsidRPr="00AA291D">
        <w:rPr>
          <w:rFonts w:asciiTheme="majorHAnsi" w:hAnsiTheme="majorHAnsi"/>
          <w:b/>
          <w:sz w:val="24"/>
        </w:rPr>
        <w:t>Information being collected</w:t>
      </w:r>
      <w:r w:rsidR="00C77A00" w:rsidRPr="00AA291D">
        <w:rPr>
          <w:rFonts w:asciiTheme="majorHAnsi" w:hAnsiTheme="majorHAnsi"/>
          <w:b/>
          <w:sz w:val="24"/>
        </w:rPr>
        <w:t xml:space="preserve"> from former </w:t>
      </w:r>
      <w:r w:rsidR="00A3304A">
        <w:rPr>
          <w:rFonts w:asciiTheme="majorHAnsi" w:hAnsiTheme="majorHAnsi"/>
          <w:b/>
          <w:sz w:val="24"/>
        </w:rPr>
        <w:t>supervisors</w:t>
      </w:r>
      <w:r w:rsidR="00C77A00" w:rsidRPr="00AA291D">
        <w:rPr>
          <w:rFonts w:asciiTheme="majorHAnsi" w:hAnsiTheme="majorHAnsi"/>
          <w:sz w:val="24"/>
        </w:rPr>
        <w:t xml:space="preserve">. </w:t>
      </w:r>
    </w:p>
    <w:p w14:paraId="6E5F2FDD" w14:textId="77777777" w:rsidR="000631C4" w:rsidRDefault="000631C4" w:rsidP="00337EF1">
      <w:pPr>
        <w:spacing w:after="0" w:line="240" w:lineRule="auto"/>
        <w:rPr>
          <w:rFonts w:asciiTheme="majorHAnsi" w:hAnsiTheme="majorHAnsi"/>
          <w:sz w:val="24"/>
        </w:rPr>
      </w:pPr>
    </w:p>
    <w:p w14:paraId="2B4F8CD2" w14:textId="4EAA6073" w:rsidR="003D4E88" w:rsidRPr="00AA291D" w:rsidRDefault="003D4E88" w:rsidP="003D4E88">
      <w:pPr>
        <w:spacing w:after="0" w:line="240" w:lineRule="auto"/>
        <w:ind w:firstLine="720"/>
        <w:rPr>
          <w:rFonts w:asciiTheme="majorHAnsi" w:hAnsiTheme="majorHAnsi"/>
          <w:sz w:val="24"/>
        </w:rPr>
      </w:pPr>
      <w:r>
        <w:rPr>
          <w:rFonts w:asciiTheme="majorHAnsi" w:hAnsiTheme="majorHAnsi"/>
          <w:sz w:val="24"/>
        </w:rPr>
        <w:t>1</w:t>
      </w:r>
      <w:r w:rsidRPr="00AA291D">
        <w:rPr>
          <w:rFonts w:asciiTheme="majorHAnsi" w:hAnsiTheme="majorHAnsi"/>
          <w:sz w:val="24"/>
        </w:rPr>
        <w:t xml:space="preserve">. </w:t>
      </w:r>
      <w:r>
        <w:rPr>
          <w:rFonts w:asciiTheme="majorHAnsi" w:hAnsiTheme="majorHAnsi"/>
          <w:sz w:val="24"/>
        </w:rPr>
        <w:t>Internal Affairs Request</w:t>
      </w:r>
      <w:r w:rsidR="00BD17A8">
        <w:rPr>
          <w:rFonts w:asciiTheme="majorHAnsi" w:hAnsiTheme="majorHAnsi"/>
          <w:sz w:val="24"/>
        </w:rPr>
        <w:t xml:space="preserve"> (PFPA Form 1407)</w:t>
      </w:r>
    </w:p>
    <w:p w14:paraId="25DA219E" w14:textId="5FEA3F57" w:rsidR="003D4E88" w:rsidRPr="00AA291D" w:rsidRDefault="005156A0" w:rsidP="003D4E88">
      <w:pPr>
        <w:spacing w:after="0" w:line="240" w:lineRule="auto"/>
        <w:ind w:left="720"/>
        <w:rPr>
          <w:rFonts w:asciiTheme="majorHAnsi" w:hAnsiTheme="majorHAnsi"/>
          <w:sz w:val="24"/>
        </w:rPr>
      </w:pPr>
      <w:r>
        <w:rPr>
          <w:rFonts w:asciiTheme="majorHAnsi" w:hAnsiTheme="majorHAnsi"/>
          <w:sz w:val="24"/>
        </w:rPr>
        <w:t>a. Number of Respondents: 960</w:t>
      </w:r>
    </w:p>
    <w:p w14:paraId="3C486F42" w14:textId="77777777" w:rsidR="003D4E88" w:rsidRPr="00AA291D" w:rsidRDefault="003D4E88" w:rsidP="003D4E88">
      <w:pPr>
        <w:spacing w:after="0" w:line="240" w:lineRule="auto"/>
        <w:ind w:firstLine="720"/>
        <w:rPr>
          <w:rFonts w:asciiTheme="majorHAnsi" w:hAnsiTheme="majorHAnsi"/>
          <w:sz w:val="24"/>
        </w:rPr>
      </w:pPr>
      <w:r w:rsidRPr="00AA291D">
        <w:rPr>
          <w:rFonts w:asciiTheme="majorHAnsi" w:hAnsiTheme="majorHAnsi"/>
          <w:sz w:val="24"/>
        </w:rPr>
        <w:t>b. Number of Responses Per Respondent: 1</w:t>
      </w:r>
    </w:p>
    <w:p w14:paraId="41E10E0B" w14:textId="77777777" w:rsidR="003D4E88" w:rsidRPr="00AA291D" w:rsidRDefault="003D4E88" w:rsidP="003D4E88">
      <w:pPr>
        <w:spacing w:after="0" w:line="240" w:lineRule="auto"/>
        <w:ind w:firstLine="720"/>
        <w:rPr>
          <w:rFonts w:asciiTheme="majorHAnsi" w:hAnsiTheme="majorHAnsi"/>
          <w:sz w:val="24"/>
        </w:rPr>
      </w:pPr>
      <w:r w:rsidRPr="00AA291D">
        <w:rPr>
          <w:rFonts w:asciiTheme="majorHAnsi" w:hAnsiTheme="majorHAnsi"/>
          <w:sz w:val="24"/>
        </w:rPr>
        <w:t>c. Number of Total Annual Responses: 1</w:t>
      </w:r>
    </w:p>
    <w:p w14:paraId="71E49861" w14:textId="24FBBADC" w:rsidR="003D4E88" w:rsidRPr="00AA291D" w:rsidRDefault="002B678D" w:rsidP="003D4E88">
      <w:pPr>
        <w:spacing w:after="0" w:line="240" w:lineRule="auto"/>
        <w:ind w:firstLine="720"/>
        <w:rPr>
          <w:rFonts w:asciiTheme="majorHAnsi" w:hAnsiTheme="majorHAnsi"/>
          <w:sz w:val="24"/>
        </w:rPr>
      </w:pPr>
      <w:r>
        <w:rPr>
          <w:rFonts w:asciiTheme="majorHAnsi" w:hAnsiTheme="majorHAnsi"/>
          <w:sz w:val="24"/>
        </w:rPr>
        <w:t>d. Response Time</w:t>
      </w:r>
      <w:r w:rsidR="003D4E88">
        <w:rPr>
          <w:rFonts w:asciiTheme="majorHAnsi" w:hAnsiTheme="majorHAnsi"/>
          <w:sz w:val="24"/>
        </w:rPr>
        <w:t>: 5</w:t>
      </w:r>
      <w:r w:rsidR="003D4E88" w:rsidRPr="00AA291D">
        <w:rPr>
          <w:rFonts w:asciiTheme="majorHAnsi" w:hAnsiTheme="majorHAnsi"/>
          <w:sz w:val="24"/>
        </w:rPr>
        <w:t xml:space="preserve"> minutes</w:t>
      </w:r>
    </w:p>
    <w:p w14:paraId="69B6C004" w14:textId="643BF517" w:rsidR="003D4E88" w:rsidRPr="00AA291D" w:rsidRDefault="002B678D" w:rsidP="003D4E88">
      <w:pPr>
        <w:spacing w:after="0" w:line="240" w:lineRule="auto"/>
        <w:ind w:firstLine="720"/>
        <w:rPr>
          <w:rFonts w:asciiTheme="majorHAnsi" w:hAnsiTheme="majorHAnsi"/>
          <w:sz w:val="24"/>
        </w:rPr>
      </w:pPr>
      <w:r>
        <w:rPr>
          <w:rFonts w:asciiTheme="majorHAnsi" w:hAnsiTheme="majorHAnsi"/>
          <w:sz w:val="24"/>
        </w:rPr>
        <w:t>e. Respondent Burden Hours</w:t>
      </w:r>
      <w:r w:rsidR="005156A0">
        <w:rPr>
          <w:rFonts w:asciiTheme="majorHAnsi" w:hAnsiTheme="majorHAnsi"/>
          <w:sz w:val="24"/>
        </w:rPr>
        <w:t>: 80</w:t>
      </w:r>
      <w:r w:rsidR="003D4E88" w:rsidRPr="00AA291D">
        <w:rPr>
          <w:rFonts w:asciiTheme="majorHAnsi" w:hAnsiTheme="majorHAnsi"/>
          <w:sz w:val="24"/>
        </w:rPr>
        <w:t xml:space="preserve"> hours </w:t>
      </w:r>
    </w:p>
    <w:p w14:paraId="066A9C6B" w14:textId="77777777" w:rsidR="003D4E88" w:rsidRDefault="003D4E88" w:rsidP="00337EF1">
      <w:pPr>
        <w:spacing w:after="0" w:line="240" w:lineRule="auto"/>
        <w:rPr>
          <w:rFonts w:asciiTheme="majorHAnsi" w:hAnsiTheme="majorHAnsi"/>
          <w:sz w:val="24"/>
        </w:rPr>
      </w:pPr>
    </w:p>
    <w:p w14:paraId="1C37FFAD" w14:textId="552F2DEA" w:rsidR="003D4E88" w:rsidRPr="00AA291D" w:rsidRDefault="003D4E88" w:rsidP="003D4E88">
      <w:pPr>
        <w:spacing w:after="0" w:line="240" w:lineRule="auto"/>
        <w:ind w:firstLine="720"/>
        <w:rPr>
          <w:rFonts w:asciiTheme="majorHAnsi" w:hAnsiTheme="majorHAnsi"/>
          <w:sz w:val="24"/>
        </w:rPr>
      </w:pPr>
      <w:r>
        <w:rPr>
          <w:rFonts w:asciiTheme="majorHAnsi" w:hAnsiTheme="majorHAnsi"/>
          <w:sz w:val="24"/>
        </w:rPr>
        <w:t>2</w:t>
      </w:r>
      <w:r w:rsidRPr="00AA291D">
        <w:rPr>
          <w:rFonts w:asciiTheme="majorHAnsi" w:hAnsiTheme="majorHAnsi"/>
          <w:sz w:val="24"/>
        </w:rPr>
        <w:t xml:space="preserve">. </w:t>
      </w:r>
      <w:r>
        <w:rPr>
          <w:rFonts w:asciiTheme="majorHAnsi" w:hAnsiTheme="majorHAnsi"/>
          <w:sz w:val="24"/>
        </w:rPr>
        <w:t>Employer Reference Questionnaire</w:t>
      </w:r>
      <w:r w:rsidR="00BD17A8">
        <w:rPr>
          <w:rFonts w:asciiTheme="majorHAnsi" w:hAnsiTheme="majorHAnsi"/>
          <w:sz w:val="24"/>
        </w:rPr>
        <w:t xml:space="preserve"> (PFPA Form 1410)</w:t>
      </w:r>
    </w:p>
    <w:p w14:paraId="2B5856F5" w14:textId="7FB33615" w:rsidR="003D4E88" w:rsidRPr="00AA291D" w:rsidRDefault="003D4E88" w:rsidP="003D4E88">
      <w:pPr>
        <w:spacing w:after="0" w:line="240" w:lineRule="auto"/>
        <w:ind w:left="720"/>
        <w:rPr>
          <w:rFonts w:asciiTheme="majorHAnsi" w:hAnsiTheme="majorHAnsi"/>
          <w:sz w:val="24"/>
        </w:rPr>
      </w:pPr>
      <w:r w:rsidRPr="00AA291D">
        <w:rPr>
          <w:rFonts w:asciiTheme="majorHAnsi" w:hAnsiTheme="majorHAnsi"/>
          <w:sz w:val="24"/>
        </w:rPr>
        <w:t xml:space="preserve">a. Number of </w:t>
      </w:r>
      <w:r w:rsidR="005156A0">
        <w:rPr>
          <w:rFonts w:asciiTheme="majorHAnsi" w:hAnsiTheme="majorHAnsi"/>
          <w:sz w:val="24"/>
        </w:rPr>
        <w:t>Respondents: 960</w:t>
      </w:r>
    </w:p>
    <w:p w14:paraId="770CB6F0" w14:textId="77777777" w:rsidR="003D4E88" w:rsidRPr="00AA291D" w:rsidRDefault="003D4E88" w:rsidP="003D4E88">
      <w:pPr>
        <w:spacing w:after="0" w:line="240" w:lineRule="auto"/>
        <w:ind w:firstLine="720"/>
        <w:rPr>
          <w:rFonts w:asciiTheme="majorHAnsi" w:hAnsiTheme="majorHAnsi"/>
          <w:sz w:val="24"/>
        </w:rPr>
      </w:pPr>
      <w:r w:rsidRPr="00AA291D">
        <w:rPr>
          <w:rFonts w:asciiTheme="majorHAnsi" w:hAnsiTheme="majorHAnsi"/>
          <w:sz w:val="24"/>
        </w:rPr>
        <w:t>b. Number of Responses Per Respondent: 1</w:t>
      </w:r>
    </w:p>
    <w:p w14:paraId="3DD30F65" w14:textId="77777777" w:rsidR="003D4E88" w:rsidRPr="00AA291D" w:rsidRDefault="003D4E88" w:rsidP="003D4E88">
      <w:pPr>
        <w:spacing w:after="0" w:line="240" w:lineRule="auto"/>
        <w:ind w:firstLine="720"/>
        <w:rPr>
          <w:rFonts w:asciiTheme="majorHAnsi" w:hAnsiTheme="majorHAnsi"/>
          <w:sz w:val="24"/>
        </w:rPr>
      </w:pPr>
      <w:r w:rsidRPr="00AA291D">
        <w:rPr>
          <w:rFonts w:asciiTheme="majorHAnsi" w:hAnsiTheme="majorHAnsi"/>
          <w:sz w:val="24"/>
        </w:rPr>
        <w:t>c. Number of Total Annual Responses: 1</w:t>
      </w:r>
    </w:p>
    <w:p w14:paraId="6502796B" w14:textId="64EC177D" w:rsidR="003D4E88" w:rsidRPr="00AA291D" w:rsidRDefault="002B678D" w:rsidP="003D4E88">
      <w:pPr>
        <w:spacing w:after="0" w:line="240" w:lineRule="auto"/>
        <w:ind w:firstLine="720"/>
        <w:rPr>
          <w:rFonts w:asciiTheme="majorHAnsi" w:hAnsiTheme="majorHAnsi"/>
          <w:sz w:val="24"/>
        </w:rPr>
      </w:pPr>
      <w:r>
        <w:rPr>
          <w:rFonts w:asciiTheme="majorHAnsi" w:hAnsiTheme="majorHAnsi"/>
          <w:sz w:val="24"/>
        </w:rPr>
        <w:t>d. Response Time</w:t>
      </w:r>
      <w:r w:rsidR="003D4E88" w:rsidRPr="00AA291D">
        <w:rPr>
          <w:rFonts w:asciiTheme="majorHAnsi" w:hAnsiTheme="majorHAnsi"/>
          <w:sz w:val="24"/>
        </w:rPr>
        <w:t>: 10 minutes</w:t>
      </w:r>
    </w:p>
    <w:p w14:paraId="2AF8F502" w14:textId="157060D2" w:rsidR="003D4E88" w:rsidRPr="00AA291D" w:rsidRDefault="002B678D" w:rsidP="003D4E88">
      <w:pPr>
        <w:spacing w:after="0" w:line="240" w:lineRule="auto"/>
        <w:ind w:firstLine="720"/>
        <w:rPr>
          <w:rFonts w:asciiTheme="majorHAnsi" w:hAnsiTheme="majorHAnsi"/>
          <w:sz w:val="24"/>
        </w:rPr>
      </w:pPr>
      <w:r>
        <w:rPr>
          <w:rFonts w:asciiTheme="majorHAnsi" w:hAnsiTheme="majorHAnsi"/>
          <w:sz w:val="24"/>
        </w:rPr>
        <w:t>e. Respondent Burden Hours</w:t>
      </w:r>
      <w:r w:rsidR="005156A0">
        <w:rPr>
          <w:rFonts w:asciiTheme="majorHAnsi" w:hAnsiTheme="majorHAnsi"/>
          <w:sz w:val="24"/>
        </w:rPr>
        <w:t>: 160</w:t>
      </w:r>
      <w:r w:rsidR="003D4E88" w:rsidRPr="00AA291D">
        <w:rPr>
          <w:rFonts w:asciiTheme="majorHAnsi" w:hAnsiTheme="majorHAnsi"/>
          <w:sz w:val="24"/>
        </w:rPr>
        <w:t xml:space="preserve"> hours </w:t>
      </w:r>
    </w:p>
    <w:p w14:paraId="42FF6FD7" w14:textId="77777777" w:rsidR="003D4E88" w:rsidRDefault="003D4E88" w:rsidP="00337EF1">
      <w:pPr>
        <w:spacing w:after="0" w:line="240" w:lineRule="auto"/>
        <w:rPr>
          <w:rFonts w:asciiTheme="majorHAnsi" w:hAnsiTheme="majorHAnsi"/>
          <w:sz w:val="24"/>
        </w:rPr>
      </w:pPr>
    </w:p>
    <w:p w14:paraId="60797B31" w14:textId="77777777" w:rsidR="00C2376F" w:rsidRPr="00AA291D" w:rsidRDefault="00C2376F" w:rsidP="00C2376F">
      <w:pPr>
        <w:spacing w:after="0" w:line="240" w:lineRule="auto"/>
        <w:rPr>
          <w:rFonts w:asciiTheme="majorHAnsi" w:hAnsiTheme="majorHAnsi"/>
          <w:sz w:val="24"/>
        </w:rPr>
      </w:pPr>
    </w:p>
    <w:p w14:paraId="79A98DB7" w14:textId="28E34954" w:rsidR="00C2376F" w:rsidRPr="00AA291D" w:rsidRDefault="007207F8" w:rsidP="007207F8">
      <w:pPr>
        <w:spacing w:after="0" w:line="240" w:lineRule="auto"/>
        <w:ind w:firstLine="720"/>
        <w:rPr>
          <w:rFonts w:asciiTheme="majorHAnsi" w:hAnsiTheme="majorHAnsi"/>
          <w:b/>
          <w:sz w:val="24"/>
        </w:rPr>
      </w:pPr>
      <w:r w:rsidRPr="00AA291D">
        <w:rPr>
          <w:rFonts w:asciiTheme="majorHAnsi" w:hAnsiTheme="majorHAnsi"/>
          <w:b/>
          <w:sz w:val="24"/>
        </w:rPr>
        <w:t>Information being collected</w:t>
      </w:r>
      <w:r w:rsidR="00C2376F" w:rsidRPr="00AA291D">
        <w:rPr>
          <w:rFonts w:asciiTheme="majorHAnsi" w:hAnsiTheme="majorHAnsi"/>
          <w:b/>
          <w:sz w:val="24"/>
        </w:rPr>
        <w:t xml:space="preserve"> from references.</w:t>
      </w:r>
    </w:p>
    <w:p w14:paraId="474BB3EF" w14:textId="77777777" w:rsidR="00C2376F" w:rsidRDefault="00C2376F" w:rsidP="00C2376F">
      <w:pPr>
        <w:spacing w:after="0" w:line="240" w:lineRule="auto"/>
        <w:rPr>
          <w:rFonts w:asciiTheme="majorHAnsi" w:hAnsiTheme="majorHAnsi"/>
          <w:b/>
          <w:sz w:val="24"/>
        </w:rPr>
      </w:pPr>
    </w:p>
    <w:p w14:paraId="5A59B84F" w14:textId="768A11BC" w:rsidR="003D4E88" w:rsidRPr="00AA291D" w:rsidRDefault="003D4E88" w:rsidP="003D4E88">
      <w:pPr>
        <w:spacing w:after="0" w:line="240" w:lineRule="auto"/>
        <w:ind w:firstLine="720"/>
        <w:rPr>
          <w:rFonts w:asciiTheme="majorHAnsi" w:hAnsiTheme="majorHAnsi"/>
          <w:sz w:val="24"/>
        </w:rPr>
      </w:pPr>
      <w:r>
        <w:rPr>
          <w:rFonts w:asciiTheme="majorHAnsi" w:hAnsiTheme="majorHAnsi"/>
          <w:sz w:val="24"/>
        </w:rPr>
        <w:t>1</w:t>
      </w:r>
      <w:r w:rsidRPr="00AA291D">
        <w:rPr>
          <w:rFonts w:asciiTheme="majorHAnsi" w:hAnsiTheme="majorHAnsi"/>
          <w:sz w:val="24"/>
        </w:rPr>
        <w:t xml:space="preserve">. </w:t>
      </w:r>
      <w:r>
        <w:rPr>
          <w:rFonts w:asciiTheme="majorHAnsi" w:hAnsiTheme="majorHAnsi"/>
          <w:sz w:val="24"/>
        </w:rPr>
        <w:t>Character Reference Questionnaire</w:t>
      </w:r>
      <w:r w:rsidR="00BD17A8">
        <w:rPr>
          <w:rFonts w:asciiTheme="majorHAnsi" w:hAnsiTheme="majorHAnsi"/>
          <w:sz w:val="24"/>
        </w:rPr>
        <w:t xml:space="preserve"> (PFPA Form 1409)</w:t>
      </w:r>
    </w:p>
    <w:p w14:paraId="3F0091D4" w14:textId="5882F33B" w:rsidR="003D4E88" w:rsidRPr="00AA291D" w:rsidRDefault="005156A0" w:rsidP="003D4E88">
      <w:pPr>
        <w:spacing w:after="0" w:line="240" w:lineRule="auto"/>
        <w:ind w:left="720"/>
        <w:rPr>
          <w:rFonts w:asciiTheme="majorHAnsi" w:hAnsiTheme="majorHAnsi"/>
          <w:sz w:val="24"/>
        </w:rPr>
      </w:pPr>
      <w:r>
        <w:rPr>
          <w:rFonts w:asciiTheme="majorHAnsi" w:hAnsiTheme="majorHAnsi"/>
          <w:sz w:val="24"/>
        </w:rPr>
        <w:t>a. Number of Respondents: 960</w:t>
      </w:r>
    </w:p>
    <w:p w14:paraId="13E757C5" w14:textId="77777777" w:rsidR="003D4E88" w:rsidRPr="00AA291D" w:rsidRDefault="003D4E88" w:rsidP="003D4E88">
      <w:pPr>
        <w:spacing w:after="0" w:line="240" w:lineRule="auto"/>
        <w:ind w:firstLine="720"/>
        <w:rPr>
          <w:rFonts w:asciiTheme="majorHAnsi" w:hAnsiTheme="majorHAnsi"/>
          <w:sz w:val="24"/>
        </w:rPr>
      </w:pPr>
      <w:r w:rsidRPr="00AA291D">
        <w:rPr>
          <w:rFonts w:asciiTheme="majorHAnsi" w:hAnsiTheme="majorHAnsi"/>
          <w:sz w:val="24"/>
        </w:rPr>
        <w:t>b. Number of Responses Per Respondent: 1</w:t>
      </w:r>
    </w:p>
    <w:p w14:paraId="2D1EEDAB" w14:textId="77777777" w:rsidR="003D4E88" w:rsidRPr="00AA291D" w:rsidRDefault="003D4E88" w:rsidP="003D4E88">
      <w:pPr>
        <w:spacing w:after="0" w:line="240" w:lineRule="auto"/>
        <w:ind w:firstLine="720"/>
        <w:rPr>
          <w:rFonts w:asciiTheme="majorHAnsi" w:hAnsiTheme="majorHAnsi"/>
          <w:sz w:val="24"/>
        </w:rPr>
      </w:pPr>
      <w:r w:rsidRPr="00AA291D">
        <w:rPr>
          <w:rFonts w:asciiTheme="majorHAnsi" w:hAnsiTheme="majorHAnsi"/>
          <w:sz w:val="24"/>
        </w:rPr>
        <w:t>c. Number of Total Annual Responses: 1</w:t>
      </w:r>
    </w:p>
    <w:p w14:paraId="16908F71" w14:textId="3C5B9975" w:rsidR="003D4E88" w:rsidRPr="00AA291D" w:rsidRDefault="002B678D" w:rsidP="003D4E88">
      <w:pPr>
        <w:spacing w:after="0" w:line="240" w:lineRule="auto"/>
        <w:ind w:firstLine="720"/>
        <w:rPr>
          <w:rFonts w:asciiTheme="majorHAnsi" w:hAnsiTheme="majorHAnsi"/>
          <w:sz w:val="24"/>
        </w:rPr>
      </w:pPr>
      <w:r>
        <w:rPr>
          <w:rFonts w:asciiTheme="majorHAnsi" w:hAnsiTheme="majorHAnsi"/>
          <w:sz w:val="24"/>
        </w:rPr>
        <w:t>d. Response Time</w:t>
      </w:r>
      <w:r w:rsidR="003D4E88">
        <w:rPr>
          <w:rFonts w:asciiTheme="majorHAnsi" w:hAnsiTheme="majorHAnsi"/>
          <w:sz w:val="24"/>
        </w:rPr>
        <w:t>: 10</w:t>
      </w:r>
      <w:r w:rsidR="003D4E88" w:rsidRPr="00AA291D">
        <w:rPr>
          <w:rFonts w:asciiTheme="majorHAnsi" w:hAnsiTheme="majorHAnsi"/>
          <w:sz w:val="24"/>
        </w:rPr>
        <w:t xml:space="preserve"> minutes</w:t>
      </w:r>
    </w:p>
    <w:p w14:paraId="42DB9F1E" w14:textId="11FA31F4" w:rsidR="003D4E88" w:rsidRPr="00AA291D" w:rsidRDefault="002B678D" w:rsidP="003D4E88">
      <w:pPr>
        <w:spacing w:after="0" w:line="240" w:lineRule="auto"/>
        <w:ind w:firstLine="720"/>
        <w:rPr>
          <w:rFonts w:asciiTheme="majorHAnsi" w:hAnsiTheme="majorHAnsi"/>
          <w:sz w:val="24"/>
        </w:rPr>
      </w:pPr>
      <w:r>
        <w:rPr>
          <w:rFonts w:asciiTheme="majorHAnsi" w:hAnsiTheme="majorHAnsi"/>
          <w:sz w:val="24"/>
        </w:rPr>
        <w:t>e. Respondent Burden Hours</w:t>
      </w:r>
      <w:r w:rsidR="005156A0">
        <w:rPr>
          <w:rFonts w:asciiTheme="majorHAnsi" w:hAnsiTheme="majorHAnsi"/>
          <w:sz w:val="24"/>
        </w:rPr>
        <w:t>: 160</w:t>
      </w:r>
      <w:r w:rsidR="003D4E88" w:rsidRPr="00AA291D">
        <w:rPr>
          <w:rFonts w:asciiTheme="majorHAnsi" w:hAnsiTheme="majorHAnsi"/>
          <w:sz w:val="24"/>
        </w:rPr>
        <w:t xml:space="preserve"> hours </w:t>
      </w:r>
    </w:p>
    <w:p w14:paraId="2DC10753" w14:textId="77777777" w:rsidR="003D4E88" w:rsidRDefault="003D4E88" w:rsidP="00C2376F">
      <w:pPr>
        <w:spacing w:after="0" w:line="240" w:lineRule="auto"/>
        <w:rPr>
          <w:rFonts w:asciiTheme="majorHAnsi" w:hAnsiTheme="majorHAnsi"/>
          <w:b/>
          <w:sz w:val="24"/>
        </w:rPr>
      </w:pPr>
    </w:p>
    <w:p w14:paraId="46AAC9A9" w14:textId="77777777" w:rsidR="001B0F8B" w:rsidRDefault="001B0F8B" w:rsidP="001B0F8B">
      <w:pPr>
        <w:spacing w:after="0" w:line="240" w:lineRule="auto"/>
        <w:rPr>
          <w:rFonts w:asciiTheme="majorHAnsi" w:hAnsiTheme="majorHAnsi"/>
          <w:sz w:val="24"/>
        </w:rPr>
      </w:pPr>
    </w:p>
    <w:p w14:paraId="76A9E91A" w14:textId="4EC8EC74" w:rsidR="001B0F8B" w:rsidRDefault="00A41648" w:rsidP="00236B30">
      <w:pPr>
        <w:spacing w:after="0" w:line="240" w:lineRule="auto"/>
        <w:ind w:left="720"/>
        <w:rPr>
          <w:rFonts w:asciiTheme="majorHAnsi" w:hAnsiTheme="majorHAnsi"/>
          <w:sz w:val="24"/>
        </w:rPr>
      </w:pPr>
      <w:r>
        <w:rPr>
          <w:rFonts w:asciiTheme="majorHAnsi" w:hAnsiTheme="majorHAnsi"/>
          <w:b/>
          <w:sz w:val="24"/>
        </w:rPr>
        <w:t>Information being collected</w:t>
      </w:r>
      <w:r w:rsidR="00236B30">
        <w:rPr>
          <w:rFonts w:asciiTheme="majorHAnsi" w:hAnsiTheme="majorHAnsi"/>
          <w:b/>
          <w:sz w:val="24"/>
        </w:rPr>
        <w:t xml:space="preserve"> from other law enforcement agencies</w:t>
      </w:r>
    </w:p>
    <w:p w14:paraId="16BFA634" w14:textId="77777777" w:rsidR="00236B30" w:rsidRDefault="00236B30" w:rsidP="00236B30">
      <w:pPr>
        <w:spacing w:after="0" w:line="240" w:lineRule="auto"/>
        <w:ind w:left="720"/>
        <w:rPr>
          <w:rFonts w:asciiTheme="majorHAnsi" w:hAnsiTheme="majorHAnsi"/>
          <w:sz w:val="24"/>
        </w:rPr>
      </w:pPr>
    </w:p>
    <w:p w14:paraId="6ACE60C9" w14:textId="0F445391" w:rsidR="00236B30" w:rsidRDefault="003132C9" w:rsidP="00236B30">
      <w:pPr>
        <w:pStyle w:val="ListParagraph"/>
        <w:numPr>
          <w:ilvl w:val="0"/>
          <w:numId w:val="28"/>
        </w:numPr>
        <w:spacing w:after="0" w:line="240" w:lineRule="auto"/>
        <w:rPr>
          <w:rFonts w:asciiTheme="majorHAnsi" w:hAnsiTheme="majorHAnsi"/>
          <w:sz w:val="24"/>
        </w:rPr>
      </w:pPr>
      <w:r>
        <w:rPr>
          <w:rFonts w:asciiTheme="majorHAnsi" w:hAnsiTheme="majorHAnsi"/>
          <w:sz w:val="24"/>
        </w:rPr>
        <w:t>Application Status Request</w:t>
      </w:r>
      <w:r w:rsidR="00BD17A8">
        <w:rPr>
          <w:rFonts w:asciiTheme="majorHAnsi" w:hAnsiTheme="majorHAnsi"/>
          <w:sz w:val="24"/>
        </w:rPr>
        <w:t xml:space="preserve"> (PFPA Form 1408)</w:t>
      </w:r>
    </w:p>
    <w:p w14:paraId="088301A2" w14:textId="0284D389" w:rsidR="00236B30" w:rsidRDefault="00236B30" w:rsidP="00236B30">
      <w:pPr>
        <w:spacing w:after="0" w:line="240" w:lineRule="auto"/>
        <w:ind w:left="1200"/>
        <w:rPr>
          <w:rFonts w:asciiTheme="majorHAnsi" w:hAnsiTheme="majorHAnsi"/>
          <w:sz w:val="24"/>
        </w:rPr>
      </w:pPr>
      <w:r>
        <w:rPr>
          <w:rFonts w:asciiTheme="majorHAnsi" w:hAnsiTheme="majorHAnsi"/>
          <w:sz w:val="24"/>
        </w:rPr>
        <w:t>a.</w:t>
      </w:r>
      <w:r w:rsidRPr="00236B30">
        <w:rPr>
          <w:rFonts w:asciiTheme="majorHAnsi" w:hAnsiTheme="majorHAnsi"/>
          <w:sz w:val="24"/>
        </w:rPr>
        <w:t xml:space="preserve"> </w:t>
      </w:r>
      <w:r>
        <w:rPr>
          <w:rFonts w:asciiTheme="majorHAnsi" w:hAnsiTheme="majorHAnsi"/>
          <w:sz w:val="24"/>
        </w:rPr>
        <w:t xml:space="preserve">  </w:t>
      </w:r>
      <w:r w:rsidRPr="00236B30">
        <w:rPr>
          <w:rFonts w:asciiTheme="majorHAnsi" w:hAnsiTheme="majorHAnsi"/>
          <w:sz w:val="24"/>
        </w:rPr>
        <w:t>Number of Respondents: 240</w:t>
      </w:r>
    </w:p>
    <w:p w14:paraId="3CF73EE0" w14:textId="3CB3DC67" w:rsidR="00236B30" w:rsidRPr="00236B30" w:rsidRDefault="00236B30" w:rsidP="00236B30">
      <w:pPr>
        <w:spacing w:after="0" w:line="240" w:lineRule="auto"/>
        <w:rPr>
          <w:rFonts w:asciiTheme="majorHAnsi" w:hAnsiTheme="majorHAnsi"/>
          <w:sz w:val="24"/>
        </w:rPr>
      </w:pPr>
      <w:r>
        <w:rPr>
          <w:rFonts w:asciiTheme="majorHAnsi" w:hAnsiTheme="majorHAnsi"/>
          <w:sz w:val="24"/>
        </w:rPr>
        <w:t xml:space="preserve">                       b.   </w:t>
      </w:r>
      <w:r w:rsidRPr="00236B30">
        <w:rPr>
          <w:rFonts w:asciiTheme="majorHAnsi" w:hAnsiTheme="majorHAnsi"/>
          <w:sz w:val="24"/>
        </w:rPr>
        <w:t>Number of Responses Per Respondent: 1</w:t>
      </w:r>
    </w:p>
    <w:p w14:paraId="7433F854" w14:textId="5B1B26A6" w:rsidR="00236B30" w:rsidRPr="00236B30" w:rsidRDefault="00236B30" w:rsidP="00236B30">
      <w:pPr>
        <w:spacing w:after="0" w:line="240" w:lineRule="auto"/>
        <w:rPr>
          <w:rFonts w:asciiTheme="majorHAnsi" w:hAnsiTheme="majorHAnsi"/>
          <w:sz w:val="24"/>
        </w:rPr>
      </w:pPr>
      <w:r>
        <w:rPr>
          <w:rFonts w:asciiTheme="majorHAnsi" w:hAnsiTheme="majorHAnsi"/>
          <w:sz w:val="24"/>
        </w:rPr>
        <w:t xml:space="preserve">                       c.    </w:t>
      </w:r>
      <w:r w:rsidRPr="00236B30">
        <w:rPr>
          <w:rFonts w:asciiTheme="majorHAnsi" w:hAnsiTheme="majorHAnsi"/>
          <w:sz w:val="24"/>
        </w:rPr>
        <w:t>Number of Total Annual Responses: 1</w:t>
      </w:r>
    </w:p>
    <w:p w14:paraId="08CAB05F" w14:textId="1C1199C0" w:rsidR="00236B30" w:rsidRPr="00236B30" w:rsidRDefault="00236B30" w:rsidP="00236B30">
      <w:pPr>
        <w:spacing w:after="0" w:line="240" w:lineRule="auto"/>
        <w:rPr>
          <w:rFonts w:asciiTheme="majorHAnsi" w:hAnsiTheme="majorHAnsi"/>
          <w:sz w:val="24"/>
        </w:rPr>
      </w:pPr>
      <w:r>
        <w:rPr>
          <w:rFonts w:asciiTheme="majorHAnsi" w:hAnsiTheme="majorHAnsi"/>
          <w:sz w:val="24"/>
        </w:rPr>
        <w:t xml:space="preserve">                       d.    </w:t>
      </w:r>
      <w:r w:rsidR="002B678D">
        <w:rPr>
          <w:rFonts w:asciiTheme="majorHAnsi" w:hAnsiTheme="majorHAnsi"/>
          <w:sz w:val="24"/>
        </w:rPr>
        <w:t>Response Time</w:t>
      </w:r>
      <w:r w:rsidRPr="00236B30">
        <w:rPr>
          <w:rFonts w:asciiTheme="majorHAnsi" w:hAnsiTheme="majorHAnsi"/>
          <w:sz w:val="24"/>
        </w:rPr>
        <w:t xml:space="preserve">: </w:t>
      </w:r>
      <w:r>
        <w:rPr>
          <w:rFonts w:asciiTheme="majorHAnsi" w:hAnsiTheme="majorHAnsi"/>
          <w:sz w:val="24"/>
        </w:rPr>
        <w:t>5</w:t>
      </w:r>
      <w:r w:rsidRPr="00236B30">
        <w:rPr>
          <w:rFonts w:asciiTheme="majorHAnsi" w:hAnsiTheme="majorHAnsi"/>
          <w:sz w:val="24"/>
        </w:rPr>
        <w:t xml:space="preserve"> minutes</w:t>
      </w:r>
    </w:p>
    <w:p w14:paraId="62DCD7BE" w14:textId="6F7FF9EC" w:rsidR="00236B30" w:rsidRPr="00236B30" w:rsidRDefault="00236B30" w:rsidP="00236B30">
      <w:pPr>
        <w:spacing w:after="0" w:line="240" w:lineRule="auto"/>
        <w:rPr>
          <w:rFonts w:asciiTheme="majorHAnsi" w:hAnsiTheme="majorHAnsi"/>
          <w:sz w:val="24"/>
        </w:rPr>
      </w:pPr>
      <w:r>
        <w:rPr>
          <w:rFonts w:asciiTheme="majorHAnsi" w:hAnsiTheme="majorHAnsi"/>
          <w:sz w:val="24"/>
        </w:rPr>
        <w:t xml:space="preserve">                        e.    </w:t>
      </w:r>
      <w:r w:rsidR="002B678D">
        <w:rPr>
          <w:rFonts w:asciiTheme="majorHAnsi" w:hAnsiTheme="majorHAnsi"/>
          <w:sz w:val="24"/>
        </w:rPr>
        <w:t>Respondent Burden Hours</w:t>
      </w:r>
      <w:r w:rsidRPr="00236B30">
        <w:rPr>
          <w:rFonts w:asciiTheme="majorHAnsi" w:hAnsiTheme="majorHAnsi"/>
          <w:sz w:val="24"/>
        </w:rPr>
        <w:t>:</w:t>
      </w:r>
      <w:r>
        <w:rPr>
          <w:rFonts w:asciiTheme="majorHAnsi" w:hAnsiTheme="majorHAnsi"/>
          <w:sz w:val="24"/>
        </w:rPr>
        <w:t xml:space="preserve"> 20</w:t>
      </w:r>
      <w:r w:rsidRPr="00236B30">
        <w:rPr>
          <w:rFonts w:asciiTheme="majorHAnsi" w:hAnsiTheme="majorHAnsi"/>
          <w:sz w:val="24"/>
        </w:rPr>
        <w:t xml:space="preserve"> hours </w:t>
      </w:r>
    </w:p>
    <w:p w14:paraId="39AB373B" w14:textId="77777777" w:rsidR="00236B30" w:rsidRPr="001B0F8B" w:rsidRDefault="00236B30" w:rsidP="001B0F8B">
      <w:pPr>
        <w:spacing w:after="0" w:line="240" w:lineRule="auto"/>
        <w:rPr>
          <w:rFonts w:asciiTheme="majorHAnsi" w:hAnsiTheme="majorHAnsi"/>
          <w:sz w:val="24"/>
        </w:rPr>
      </w:pPr>
    </w:p>
    <w:p w14:paraId="54BC2C51" w14:textId="77777777" w:rsidR="000631C4" w:rsidRDefault="000631C4" w:rsidP="00337EF1">
      <w:pPr>
        <w:spacing w:after="0" w:line="240" w:lineRule="auto"/>
        <w:rPr>
          <w:rFonts w:asciiTheme="majorHAnsi" w:hAnsiTheme="majorHAnsi"/>
          <w:sz w:val="24"/>
        </w:rPr>
      </w:pPr>
    </w:p>
    <w:p w14:paraId="74D79F87" w14:textId="4D1F6BCD" w:rsidR="00A77157" w:rsidRDefault="001A4A4E" w:rsidP="00337EF1">
      <w:pPr>
        <w:spacing w:after="0" w:line="240" w:lineRule="auto"/>
        <w:rPr>
          <w:rFonts w:asciiTheme="majorHAnsi" w:hAnsiTheme="majorHAnsi"/>
          <w:sz w:val="24"/>
        </w:rPr>
      </w:pPr>
      <w:r>
        <w:rPr>
          <w:rFonts w:asciiTheme="majorHAnsi" w:hAnsiTheme="majorHAnsi"/>
          <w:sz w:val="24"/>
        </w:rPr>
        <w:tab/>
      </w:r>
      <w:r w:rsidR="00105F45">
        <w:rPr>
          <w:rFonts w:asciiTheme="majorHAnsi" w:hAnsiTheme="majorHAnsi"/>
          <w:b/>
          <w:sz w:val="24"/>
        </w:rPr>
        <w:t xml:space="preserve">Total Submission Burden </w:t>
      </w:r>
      <w:r w:rsidR="00105F45" w:rsidRPr="00105F45">
        <w:rPr>
          <w:rFonts w:asciiTheme="majorHAnsi" w:hAnsiTheme="majorHAnsi"/>
          <w:sz w:val="24"/>
        </w:rPr>
        <w:t>(Summation or average based on collection)</w:t>
      </w:r>
    </w:p>
    <w:p w14:paraId="0F0FE8BF" w14:textId="7F950EAE" w:rsidR="00A77157" w:rsidRPr="003B2333" w:rsidRDefault="002B678D" w:rsidP="00337EF1">
      <w:pPr>
        <w:spacing w:after="0" w:line="240" w:lineRule="auto"/>
        <w:rPr>
          <w:rFonts w:asciiTheme="majorHAnsi" w:hAnsiTheme="majorHAnsi"/>
          <w:sz w:val="24"/>
        </w:rPr>
      </w:pPr>
      <w:r>
        <w:rPr>
          <w:rFonts w:asciiTheme="majorHAnsi" w:hAnsiTheme="majorHAnsi"/>
          <w:sz w:val="24"/>
        </w:rPr>
        <w:tab/>
        <w:t>a. Total Number of Respondents</w:t>
      </w:r>
      <w:r w:rsidR="00A77157" w:rsidRPr="00254DCF">
        <w:rPr>
          <w:rFonts w:asciiTheme="majorHAnsi" w:hAnsiTheme="majorHAnsi"/>
          <w:sz w:val="24"/>
        </w:rPr>
        <w:t xml:space="preserve">: </w:t>
      </w:r>
      <w:r w:rsidR="001527D1">
        <w:rPr>
          <w:rFonts w:asciiTheme="majorHAnsi" w:hAnsiTheme="majorHAnsi"/>
          <w:sz w:val="24"/>
        </w:rPr>
        <w:t>3,60</w:t>
      </w:r>
      <w:r w:rsidR="00D67AE6">
        <w:rPr>
          <w:rFonts w:asciiTheme="majorHAnsi" w:hAnsiTheme="majorHAnsi"/>
          <w:sz w:val="24"/>
        </w:rPr>
        <w:t>0</w:t>
      </w:r>
    </w:p>
    <w:p w14:paraId="70608DAC" w14:textId="2436C965" w:rsidR="00254DCF" w:rsidRPr="003B2333" w:rsidRDefault="00254DCF" w:rsidP="00337EF1">
      <w:pPr>
        <w:spacing w:after="0" w:line="240" w:lineRule="auto"/>
        <w:rPr>
          <w:rFonts w:asciiTheme="majorHAnsi" w:hAnsiTheme="majorHAnsi"/>
          <w:sz w:val="24"/>
        </w:rPr>
      </w:pPr>
      <w:r w:rsidRPr="003B2333">
        <w:rPr>
          <w:rFonts w:asciiTheme="majorHAnsi" w:hAnsiTheme="majorHAnsi"/>
          <w:sz w:val="24"/>
        </w:rPr>
        <w:tab/>
        <w:t>b. To</w:t>
      </w:r>
      <w:r w:rsidR="002B678D">
        <w:rPr>
          <w:rFonts w:asciiTheme="majorHAnsi" w:hAnsiTheme="majorHAnsi"/>
          <w:sz w:val="24"/>
        </w:rPr>
        <w:t>tal Number of Annual Responses</w:t>
      </w:r>
      <w:r w:rsidR="00520B36" w:rsidRPr="003B2333">
        <w:rPr>
          <w:rFonts w:asciiTheme="majorHAnsi" w:hAnsiTheme="majorHAnsi"/>
          <w:sz w:val="24"/>
        </w:rPr>
        <w:t xml:space="preserve">: </w:t>
      </w:r>
      <w:r w:rsidR="001527D1">
        <w:rPr>
          <w:rFonts w:asciiTheme="majorHAnsi" w:hAnsiTheme="majorHAnsi"/>
          <w:sz w:val="24"/>
        </w:rPr>
        <w:t>3,600</w:t>
      </w:r>
    </w:p>
    <w:p w14:paraId="4327F8B8" w14:textId="2C9FDF50" w:rsidR="00A77157" w:rsidRDefault="00254DCF" w:rsidP="00337EF1">
      <w:pPr>
        <w:spacing w:after="0" w:line="240" w:lineRule="auto"/>
        <w:rPr>
          <w:rFonts w:asciiTheme="majorHAnsi" w:hAnsiTheme="majorHAnsi"/>
          <w:sz w:val="24"/>
        </w:rPr>
      </w:pPr>
      <w:r w:rsidRPr="003B2333">
        <w:rPr>
          <w:rFonts w:asciiTheme="majorHAnsi" w:hAnsiTheme="majorHAnsi"/>
          <w:sz w:val="24"/>
        </w:rPr>
        <w:tab/>
        <w:t>c. Total Respondent Burden Hour</w:t>
      </w:r>
      <w:r w:rsidR="002B678D">
        <w:rPr>
          <w:rFonts w:asciiTheme="majorHAnsi" w:hAnsiTheme="majorHAnsi"/>
          <w:sz w:val="24"/>
        </w:rPr>
        <w:t>s</w:t>
      </w:r>
      <w:r w:rsidR="00520B36" w:rsidRPr="003B2333">
        <w:rPr>
          <w:rFonts w:asciiTheme="majorHAnsi" w:hAnsiTheme="majorHAnsi"/>
          <w:sz w:val="24"/>
        </w:rPr>
        <w:t xml:space="preserve">: </w:t>
      </w:r>
      <w:r w:rsidR="001527D1">
        <w:rPr>
          <w:rFonts w:asciiTheme="majorHAnsi" w:hAnsiTheme="majorHAnsi"/>
          <w:sz w:val="24"/>
        </w:rPr>
        <w:t>500</w:t>
      </w:r>
      <w:r w:rsidRPr="003B2333">
        <w:rPr>
          <w:rFonts w:asciiTheme="majorHAnsi" w:hAnsiTheme="majorHAnsi"/>
          <w:sz w:val="24"/>
        </w:rPr>
        <w:t xml:space="preserve"> hours</w:t>
      </w:r>
      <w:r>
        <w:rPr>
          <w:rFonts w:asciiTheme="majorHAnsi" w:hAnsiTheme="majorHAnsi"/>
          <w:sz w:val="24"/>
        </w:rPr>
        <w:t xml:space="preserve"> </w:t>
      </w:r>
    </w:p>
    <w:p w14:paraId="0D9A6B1D" w14:textId="77777777" w:rsidR="00520B36" w:rsidRDefault="00520B36" w:rsidP="00337EF1">
      <w:pPr>
        <w:spacing w:after="0" w:line="240" w:lineRule="auto"/>
        <w:rPr>
          <w:rFonts w:asciiTheme="majorHAnsi" w:hAnsiTheme="majorHAnsi"/>
          <w:sz w:val="24"/>
        </w:rPr>
      </w:pPr>
    </w:p>
    <w:p w14:paraId="780C0036" w14:textId="77777777" w:rsidR="00520B36" w:rsidRDefault="00520B36" w:rsidP="00337EF1">
      <w:pPr>
        <w:spacing w:after="0" w:line="240" w:lineRule="auto"/>
        <w:rPr>
          <w:rFonts w:asciiTheme="majorHAnsi" w:hAnsiTheme="majorHAnsi"/>
          <w:sz w:val="24"/>
        </w:rPr>
      </w:pPr>
    </w:p>
    <w:p w14:paraId="7F711F29" w14:textId="77777777" w:rsidR="00105F45" w:rsidRDefault="00105F45" w:rsidP="00337EF1">
      <w:pPr>
        <w:spacing w:after="0" w:line="240" w:lineRule="auto"/>
        <w:rPr>
          <w:rFonts w:asciiTheme="majorHAnsi" w:hAnsiTheme="majorHAnsi"/>
          <w:sz w:val="24"/>
        </w:rPr>
      </w:pPr>
    </w:p>
    <w:p w14:paraId="31C5585D"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3FB22C99" w14:textId="77777777" w:rsidR="002B678D" w:rsidRDefault="002B678D" w:rsidP="00337EF1">
      <w:pPr>
        <w:spacing w:after="0" w:line="240" w:lineRule="auto"/>
        <w:rPr>
          <w:rFonts w:asciiTheme="majorHAnsi" w:hAnsiTheme="majorHAnsi"/>
          <w:i/>
          <w:sz w:val="24"/>
        </w:rPr>
      </w:pPr>
    </w:p>
    <w:p w14:paraId="2A5BFED3" w14:textId="1D2C186F" w:rsidR="00254DCF" w:rsidRDefault="00D80EDF" w:rsidP="00337EF1">
      <w:pPr>
        <w:spacing w:after="0" w:line="240" w:lineRule="auto"/>
        <w:rPr>
          <w:rFonts w:asciiTheme="majorHAnsi" w:hAnsiTheme="majorHAnsi"/>
          <w:b/>
          <w:sz w:val="24"/>
        </w:rPr>
      </w:pPr>
      <w:r>
        <w:rPr>
          <w:rFonts w:asciiTheme="majorHAnsi" w:hAnsiTheme="majorHAnsi"/>
          <w:b/>
          <w:sz w:val="24"/>
        </w:rPr>
        <w:t xml:space="preserve">Information being collected from applicants. </w:t>
      </w:r>
    </w:p>
    <w:p w14:paraId="7423056A" w14:textId="77777777" w:rsidR="00AA291D" w:rsidRDefault="00AA291D" w:rsidP="00337EF1">
      <w:pPr>
        <w:spacing w:after="0" w:line="240" w:lineRule="auto"/>
        <w:rPr>
          <w:rFonts w:asciiTheme="majorHAnsi" w:hAnsiTheme="majorHAnsi"/>
          <w:sz w:val="24"/>
        </w:rPr>
      </w:pPr>
    </w:p>
    <w:p w14:paraId="7E93B79A" w14:textId="21676CFC" w:rsidR="00AA291D" w:rsidRPr="00AA291D" w:rsidRDefault="00AA291D" w:rsidP="00337EF1">
      <w:pPr>
        <w:spacing w:after="0" w:line="240" w:lineRule="auto"/>
        <w:rPr>
          <w:rFonts w:asciiTheme="majorHAnsi" w:hAnsiTheme="majorHAnsi"/>
          <w:sz w:val="24"/>
        </w:rPr>
      </w:pPr>
      <w:r>
        <w:rPr>
          <w:rFonts w:asciiTheme="majorHAnsi" w:hAnsiTheme="majorHAnsi"/>
          <w:sz w:val="24"/>
        </w:rPr>
        <w:t xml:space="preserve">The salary information listed below is based on the </w:t>
      </w:r>
      <w:r w:rsidR="00223135">
        <w:rPr>
          <w:rFonts w:asciiTheme="majorHAnsi" w:hAnsiTheme="majorHAnsi"/>
          <w:sz w:val="24"/>
        </w:rPr>
        <w:t xml:space="preserve">average wage for office clerks, general, for all US, Level 06 found on the Bureau of Labor Statistics website. </w:t>
      </w:r>
      <w:r>
        <w:rPr>
          <w:rFonts w:asciiTheme="majorHAnsi" w:hAnsiTheme="majorHAnsi"/>
          <w:sz w:val="24"/>
        </w:rPr>
        <w:t xml:space="preserve"> </w:t>
      </w:r>
    </w:p>
    <w:p w14:paraId="1A3E8759" w14:textId="77777777" w:rsidR="00D80EDF" w:rsidRDefault="00D80EDF" w:rsidP="00337EF1">
      <w:pPr>
        <w:spacing w:after="0" w:line="240" w:lineRule="auto"/>
        <w:rPr>
          <w:rFonts w:asciiTheme="majorHAnsi" w:hAnsiTheme="majorHAnsi"/>
          <w:b/>
          <w:sz w:val="24"/>
        </w:rPr>
      </w:pPr>
    </w:p>
    <w:p w14:paraId="6BDB3194" w14:textId="185241CF" w:rsidR="00D80EDF" w:rsidRPr="00D80EDF" w:rsidRDefault="00D80EDF" w:rsidP="00337EF1">
      <w:pPr>
        <w:spacing w:after="0" w:line="240" w:lineRule="auto"/>
        <w:rPr>
          <w:rFonts w:asciiTheme="majorHAnsi" w:hAnsiTheme="majorHAnsi"/>
          <w:sz w:val="24"/>
        </w:rPr>
      </w:pPr>
      <w:r>
        <w:rPr>
          <w:rFonts w:asciiTheme="majorHAnsi" w:hAnsiTheme="majorHAnsi"/>
          <w:b/>
          <w:sz w:val="24"/>
        </w:rPr>
        <w:tab/>
      </w:r>
      <w:r>
        <w:rPr>
          <w:rFonts w:asciiTheme="majorHAnsi" w:hAnsiTheme="majorHAnsi"/>
          <w:sz w:val="24"/>
        </w:rPr>
        <w:t xml:space="preserve">1. </w:t>
      </w:r>
      <w:r w:rsidR="006E2DD6">
        <w:rPr>
          <w:rFonts w:asciiTheme="majorHAnsi" w:hAnsiTheme="majorHAnsi"/>
          <w:sz w:val="24"/>
        </w:rPr>
        <w:t>Authorization for Release of Information</w:t>
      </w:r>
    </w:p>
    <w:p w14:paraId="264BA52B" w14:textId="53ECB6DF"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6E2DD6">
        <w:rPr>
          <w:rFonts w:asciiTheme="majorHAnsi" w:hAnsiTheme="majorHAnsi"/>
          <w:sz w:val="24"/>
        </w:rPr>
        <w:t>ber of Total Annual Responses: 240</w:t>
      </w:r>
    </w:p>
    <w:p w14:paraId="3F0C2528" w14:textId="213AEB83" w:rsidR="006F2DF8" w:rsidRPr="001A4A4E" w:rsidRDefault="002B678D" w:rsidP="006F2DF8">
      <w:pPr>
        <w:spacing w:after="0" w:line="240" w:lineRule="auto"/>
        <w:rPr>
          <w:rFonts w:asciiTheme="majorHAnsi" w:hAnsiTheme="majorHAnsi"/>
          <w:sz w:val="24"/>
        </w:rPr>
      </w:pPr>
      <w:r>
        <w:rPr>
          <w:rFonts w:asciiTheme="majorHAnsi" w:hAnsiTheme="majorHAnsi"/>
          <w:sz w:val="24"/>
        </w:rPr>
        <w:tab/>
        <w:t>b. Response Time</w:t>
      </w:r>
      <w:r w:rsidR="00520B36" w:rsidRPr="001A4A4E">
        <w:rPr>
          <w:rFonts w:asciiTheme="majorHAnsi" w:hAnsiTheme="majorHAnsi"/>
          <w:sz w:val="24"/>
        </w:rPr>
        <w:t xml:space="preserve">: </w:t>
      </w:r>
      <w:r w:rsidR="006E2DD6" w:rsidRPr="001A4A4E">
        <w:rPr>
          <w:rFonts w:asciiTheme="majorHAnsi" w:hAnsiTheme="majorHAnsi"/>
          <w:sz w:val="24"/>
        </w:rPr>
        <w:t>5 minutes</w:t>
      </w:r>
    </w:p>
    <w:p w14:paraId="4FFA54C2" w14:textId="105E4E28" w:rsidR="006F2DF8" w:rsidRPr="001A4A4E" w:rsidRDefault="006F2DF8" w:rsidP="006F2DF8">
      <w:pPr>
        <w:spacing w:after="0" w:line="240" w:lineRule="auto"/>
        <w:rPr>
          <w:rFonts w:asciiTheme="majorHAnsi" w:hAnsiTheme="majorHAnsi"/>
          <w:sz w:val="24"/>
        </w:rPr>
      </w:pPr>
      <w:r w:rsidRPr="001A4A4E">
        <w:rPr>
          <w:rFonts w:asciiTheme="majorHAnsi" w:hAnsiTheme="majorHAnsi"/>
          <w:sz w:val="24"/>
        </w:rPr>
        <w:tab/>
        <w:t xml:space="preserve">c. Respondent Hourly Wage: </w:t>
      </w:r>
      <w:r w:rsidR="006E2DD6" w:rsidRPr="001A4A4E">
        <w:rPr>
          <w:rFonts w:asciiTheme="majorHAnsi" w:hAnsiTheme="majorHAnsi"/>
          <w:sz w:val="24"/>
        </w:rPr>
        <w:t>$24</w:t>
      </w:r>
    </w:p>
    <w:p w14:paraId="51927F86" w14:textId="6312FC52" w:rsidR="006F2DF8" w:rsidRPr="001A4A4E" w:rsidRDefault="002B678D" w:rsidP="006F2DF8">
      <w:pPr>
        <w:spacing w:after="0" w:line="240" w:lineRule="auto"/>
        <w:rPr>
          <w:rFonts w:asciiTheme="majorHAnsi" w:hAnsiTheme="majorHAnsi"/>
          <w:sz w:val="24"/>
        </w:rPr>
      </w:pPr>
      <w:r>
        <w:rPr>
          <w:rFonts w:asciiTheme="majorHAnsi" w:hAnsiTheme="majorHAnsi"/>
          <w:sz w:val="24"/>
        </w:rPr>
        <w:tab/>
        <w:t>d. Labor Burden per Response</w:t>
      </w:r>
      <w:r w:rsidR="006F2DF8" w:rsidRPr="001A4A4E">
        <w:rPr>
          <w:rFonts w:asciiTheme="majorHAnsi" w:hAnsiTheme="majorHAnsi"/>
          <w:sz w:val="24"/>
        </w:rPr>
        <w:t xml:space="preserve">: </w:t>
      </w:r>
      <w:r w:rsidR="006E2DD6" w:rsidRPr="001A4A4E">
        <w:rPr>
          <w:rFonts w:asciiTheme="majorHAnsi" w:hAnsiTheme="majorHAnsi"/>
          <w:sz w:val="24"/>
        </w:rPr>
        <w:t>$2</w:t>
      </w:r>
    </w:p>
    <w:p w14:paraId="7C332AD7" w14:textId="414D9A3B" w:rsidR="006F2DF8" w:rsidRPr="001A4A4E" w:rsidRDefault="002B678D" w:rsidP="006F2DF8">
      <w:pPr>
        <w:spacing w:after="0" w:line="240" w:lineRule="auto"/>
        <w:rPr>
          <w:rFonts w:asciiTheme="majorHAnsi" w:hAnsiTheme="majorHAnsi"/>
          <w:sz w:val="24"/>
        </w:rPr>
      </w:pPr>
      <w:r>
        <w:rPr>
          <w:rFonts w:asciiTheme="majorHAnsi" w:hAnsiTheme="majorHAnsi"/>
          <w:sz w:val="24"/>
        </w:rPr>
        <w:tab/>
        <w:t>e. Total Labor Burden</w:t>
      </w:r>
      <w:r w:rsidR="00520B36" w:rsidRPr="001A4A4E">
        <w:rPr>
          <w:rFonts w:asciiTheme="majorHAnsi" w:hAnsiTheme="majorHAnsi"/>
          <w:sz w:val="24"/>
        </w:rPr>
        <w:t xml:space="preserve">: </w:t>
      </w:r>
      <w:r w:rsidR="001A4A4E" w:rsidRPr="001A4A4E">
        <w:rPr>
          <w:rFonts w:asciiTheme="majorHAnsi" w:hAnsiTheme="majorHAnsi"/>
          <w:sz w:val="24"/>
        </w:rPr>
        <w:t>$480</w:t>
      </w:r>
    </w:p>
    <w:p w14:paraId="33CE03F8" w14:textId="77777777" w:rsidR="00E56D2D" w:rsidRDefault="00E56D2D" w:rsidP="00E56D2D">
      <w:pPr>
        <w:spacing w:after="0" w:line="240" w:lineRule="auto"/>
        <w:rPr>
          <w:rFonts w:asciiTheme="majorHAnsi" w:hAnsiTheme="majorHAnsi"/>
          <w:sz w:val="24"/>
        </w:rPr>
      </w:pPr>
    </w:p>
    <w:p w14:paraId="2209F4CB" w14:textId="1A0645A3" w:rsidR="00E56D2D" w:rsidRPr="00D80EDF" w:rsidRDefault="00C64BB3" w:rsidP="00E56D2D">
      <w:pPr>
        <w:spacing w:after="0" w:line="240" w:lineRule="auto"/>
        <w:ind w:firstLine="720"/>
        <w:rPr>
          <w:rFonts w:asciiTheme="majorHAnsi" w:hAnsiTheme="majorHAnsi"/>
          <w:sz w:val="24"/>
        </w:rPr>
      </w:pPr>
      <w:r>
        <w:rPr>
          <w:rFonts w:asciiTheme="majorHAnsi" w:hAnsiTheme="majorHAnsi"/>
          <w:sz w:val="24"/>
        </w:rPr>
        <w:t>2</w:t>
      </w:r>
      <w:r w:rsidR="00121A60">
        <w:rPr>
          <w:rFonts w:asciiTheme="majorHAnsi" w:hAnsiTheme="majorHAnsi"/>
          <w:sz w:val="24"/>
        </w:rPr>
        <w:t xml:space="preserve">. </w:t>
      </w:r>
      <w:r w:rsidR="00E56D2D" w:rsidRPr="00E56D2D">
        <w:rPr>
          <w:rFonts w:asciiTheme="majorHAnsi" w:hAnsiTheme="majorHAnsi"/>
          <w:sz w:val="24"/>
        </w:rPr>
        <w:t xml:space="preserve"> Supplemental Medical History Questionnaire</w:t>
      </w:r>
    </w:p>
    <w:p w14:paraId="7300DB7F" w14:textId="77777777" w:rsidR="00E56D2D" w:rsidRPr="001A4A4E" w:rsidRDefault="00E56D2D" w:rsidP="00E56D2D">
      <w:pPr>
        <w:spacing w:after="0" w:line="240" w:lineRule="auto"/>
        <w:rPr>
          <w:rFonts w:asciiTheme="majorHAnsi" w:hAnsiTheme="majorHAnsi"/>
          <w:sz w:val="24"/>
        </w:rPr>
      </w:pPr>
      <w:r>
        <w:rPr>
          <w:rFonts w:asciiTheme="majorHAnsi" w:hAnsiTheme="majorHAnsi"/>
          <w:sz w:val="24"/>
        </w:rPr>
        <w:tab/>
        <w:t xml:space="preserve">a. Number of Total </w:t>
      </w:r>
      <w:r w:rsidRPr="001A4A4E">
        <w:rPr>
          <w:rFonts w:asciiTheme="majorHAnsi" w:hAnsiTheme="majorHAnsi"/>
          <w:sz w:val="24"/>
        </w:rPr>
        <w:t>Annual Responses: 240</w:t>
      </w:r>
    </w:p>
    <w:p w14:paraId="02F1897B" w14:textId="470089A4" w:rsidR="00E56D2D" w:rsidRPr="001A4A4E" w:rsidRDefault="002B678D" w:rsidP="00E56D2D">
      <w:pPr>
        <w:spacing w:after="0" w:line="240" w:lineRule="auto"/>
        <w:rPr>
          <w:rFonts w:asciiTheme="majorHAnsi" w:hAnsiTheme="majorHAnsi"/>
          <w:sz w:val="24"/>
        </w:rPr>
      </w:pPr>
      <w:r>
        <w:rPr>
          <w:rFonts w:asciiTheme="majorHAnsi" w:hAnsiTheme="majorHAnsi"/>
          <w:sz w:val="24"/>
        </w:rPr>
        <w:tab/>
        <w:t>b. Response Time</w:t>
      </w:r>
      <w:r w:rsidR="00E56D2D" w:rsidRPr="001A4A4E">
        <w:rPr>
          <w:rFonts w:asciiTheme="majorHAnsi" w:hAnsiTheme="majorHAnsi"/>
          <w:sz w:val="24"/>
        </w:rPr>
        <w:t xml:space="preserve">: </w:t>
      </w:r>
      <w:r w:rsidR="001A4A4E" w:rsidRPr="001A4A4E">
        <w:rPr>
          <w:rFonts w:asciiTheme="majorHAnsi" w:hAnsiTheme="majorHAnsi"/>
          <w:sz w:val="24"/>
        </w:rPr>
        <w:t>20</w:t>
      </w:r>
      <w:r w:rsidR="00E56D2D" w:rsidRPr="001A4A4E">
        <w:rPr>
          <w:rFonts w:asciiTheme="majorHAnsi" w:hAnsiTheme="majorHAnsi"/>
          <w:sz w:val="24"/>
        </w:rPr>
        <w:t xml:space="preserve"> minutes</w:t>
      </w:r>
    </w:p>
    <w:p w14:paraId="0733EE5B" w14:textId="77777777" w:rsidR="00E56D2D" w:rsidRPr="001A4A4E" w:rsidRDefault="00E56D2D" w:rsidP="00E56D2D">
      <w:pPr>
        <w:spacing w:after="0" w:line="240" w:lineRule="auto"/>
        <w:rPr>
          <w:rFonts w:asciiTheme="majorHAnsi" w:hAnsiTheme="majorHAnsi"/>
          <w:sz w:val="24"/>
        </w:rPr>
      </w:pPr>
      <w:r w:rsidRPr="001A4A4E">
        <w:rPr>
          <w:rFonts w:asciiTheme="majorHAnsi" w:hAnsiTheme="majorHAnsi"/>
          <w:sz w:val="24"/>
        </w:rPr>
        <w:tab/>
        <w:t>c. Respondent Hourly Wage: $24</w:t>
      </w:r>
    </w:p>
    <w:p w14:paraId="6E4BD527" w14:textId="59D9594F" w:rsidR="00E56D2D" w:rsidRPr="001A4A4E" w:rsidRDefault="002B678D" w:rsidP="00E56D2D">
      <w:pPr>
        <w:spacing w:after="0" w:line="240" w:lineRule="auto"/>
        <w:rPr>
          <w:rFonts w:asciiTheme="majorHAnsi" w:hAnsiTheme="majorHAnsi"/>
          <w:sz w:val="24"/>
        </w:rPr>
      </w:pPr>
      <w:r>
        <w:rPr>
          <w:rFonts w:asciiTheme="majorHAnsi" w:hAnsiTheme="majorHAnsi"/>
          <w:sz w:val="24"/>
        </w:rPr>
        <w:tab/>
        <w:t>d. Labor Burden per Response</w:t>
      </w:r>
      <w:r w:rsidR="00E56D2D" w:rsidRPr="001A4A4E">
        <w:rPr>
          <w:rFonts w:asciiTheme="majorHAnsi" w:hAnsiTheme="majorHAnsi"/>
          <w:sz w:val="24"/>
        </w:rPr>
        <w:t xml:space="preserve">: </w:t>
      </w:r>
      <w:r w:rsidR="001A4A4E" w:rsidRPr="001A4A4E">
        <w:rPr>
          <w:rFonts w:asciiTheme="majorHAnsi" w:hAnsiTheme="majorHAnsi"/>
          <w:sz w:val="24"/>
        </w:rPr>
        <w:t>$8</w:t>
      </w:r>
    </w:p>
    <w:p w14:paraId="48B2A285" w14:textId="2BB7BA9B" w:rsidR="00267545" w:rsidRDefault="002B678D" w:rsidP="00267545">
      <w:pPr>
        <w:spacing w:after="0" w:line="240" w:lineRule="auto"/>
        <w:rPr>
          <w:rFonts w:asciiTheme="majorHAnsi" w:hAnsiTheme="majorHAnsi"/>
          <w:sz w:val="24"/>
        </w:rPr>
      </w:pPr>
      <w:r>
        <w:rPr>
          <w:rFonts w:asciiTheme="majorHAnsi" w:hAnsiTheme="majorHAnsi"/>
          <w:sz w:val="24"/>
        </w:rPr>
        <w:tab/>
        <w:t>e. Total Labor Burden</w:t>
      </w:r>
      <w:r w:rsidR="00E56D2D" w:rsidRPr="001A4A4E">
        <w:rPr>
          <w:rFonts w:asciiTheme="majorHAnsi" w:hAnsiTheme="majorHAnsi"/>
          <w:sz w:val="24"/>
        </w:rPr>
        <w:t xml:space="preserve">: </w:t>
      </w:r>
      <w:r w:rsidR="001A4A4E" w:rsidRPr="001A4A4E">
        <w:rPr>
          <w:rFonts w:asciiTheme="majorHAnsi" w:hAnsiTheme="majorHAnsi"/>
          <w:sz w:val="24"/>
        </w:rPr>
        <w:t>$1920</w:t>
      </w:r>
    </w:p>
    <w:p w14:paraId="308A5851" w14:textId="466ADFAF" w:rsidR="00267545" w:rsidRDefault="00267545" w:rsidP="00E56D2D">
      <w:pPr>
        <w:spacing w:after="0" w:line="240" w:lineRule="auto"/>
        <w:rPr>
          <w:rFonts w:asciiTheme="majorHAnsi" w:hAnsiTheme="majorHAnsi"/>
          <w:sz w:val="24"/>
        </w:rPr>
      </w:pPr>
    </w:p>
    <w:p w14:paraId="07E2B9F6" w14:textId="4CEFCC24" w:rsidR="00E56D2D" w:rsidRDefault="00267545" w:rsidP="006F2DF8">
      <w:pPr>
        <w:spacing w:after="0" w:line="240" w:lineRule="auto"/>
        <w:rPr>
          <w:rFonts w:asciiTheme="majorHAnsi" w:hAnsiTheme="majorHAnsi"/>
          <w:b/>
          <w:sz w:val="24"/>
        </w:rPr>
      </w:pPr>
      <w:r>
        <w:rPr>
          <w:rFonts w:asciiTheme="majorHAnsi" w:hAnsiTheme="majorHAnsi"/>
          <w:b/>
          <w:sz w:val="24"/>
        </w:rPr>
        <w:t xml:space="preserve">Information being collected from former </w:t>
      </w:r>
      <w:r w:rsidR="00A3304A">
        <w:rPr>
          <w:rFonts w:asciiTheme="majorHAnsi" w:hAnsiTheme="majorHAnsi"/>
          <w:b/>
          <w:sz w:val="24"/>
        </w:rPr>
        <w:t>supervisors</w:t>
      </w:r>
      <w:r>
        <w:rPr>
          <w:rFonts w:asciiTheme="majorHAnsi" w:hAnsiTheme="majorHAnsi"/>
          <w:b/>
          <w:sz w:val="24"/>
        </w:rPr>
        <w:t xml:space="preserve">. </w:t>
      </w:r>
    </w:p>
    <w:p w14:paraId="716351E0" w14:textId="77777777" w:rsidR="00267545" w:rsidRDefault="00267545" w:rsidP="006F2DF8">
      <w:pPr>
        <w:spacing w:after="0" w:line="240" w:lineRule="auto"/>
        <w:rPr>
          <w:rFonts w:asciiTheme="majorHAnsi" w:hAnsiTheme="majorHAnsi"/>
          <w:b/>
          <w:sz w:val="24"/>
        </w:rPr>
      </w:pPr>
    </w:p>
    <w:p w14:paraId="6DA8C6AA" w14:textId="717CDE75" w:rsidR="00236B30" w:rsidRDefault="00223135" w:rsidP="006F2DF8">
      <w:pPr>
        <w:spacing w:after="0" w:line="240" w:lineRule="auto"/>
        <w:rPr>
          <w:rFonts w:asciiTheme="majorHAnsi" w:hAnsiTheme="majorHAnsi"/>
          <w:sz w:val="24"/>
        </w:rPr>
      </w:pPr>
      <w:r>
        <w:rPr>
          <w:rFonts w:asciiTheme="majorHAnsi" w:hAnsiTheme="majorHAnsi"/>
          <w:sz w:val="24"/>
        </w:rPr>
        <w:t xml:space="preserve">The salary information listed below is based on the mean wage for first-line supervisors of office and administrative support workers, for all US, Level 07. </w:t>
      </w:r>
    </w:p>
    <w:p w14:paraId="586A9168" w14:textId="77777777" w:rsidR="00236B30" w:rsidRPr="00236B30" w:rsidRDefault="00236B30" w:rsidP="006F2DF8">
      <w:pPr>
        <w:spacing w:after="0" w:line="240" w:lineRule="auto"/>
        <w:rPr>
          <w:rFonts w:asciiTheme="majorHAnsi" w:hAnsiTheme="majorHAnsi"/>
          <w:sz w:val="24"/>
        </w:rPr>
      </w:pPr>
    </w:p>
    <w:p w14:paraId="18FDE918" w14:textId="0DC8304A" w:rsidR="00267545" w:rsidRPr="00267545" w:rsidRDefault="00267545" w:rsidP="00267545">
      <w:pPr>
        <w:pStyle w:val="ListParagraph"/>
        <w:numPr>
          <w:ilvl w:val="0"/>
          <w:numId w:val="23"/>
        </w:numPr>
        <w:spacing w:after="0" w:line="240" w:lineRule="auto"/>
        <w:rPr>
          <w:rFonts w:asciiTheme="majorHAnsi" w:hAnsiTheme="majorHAnsi"/>
          <w:sz w:val="24"/>
        </w:rPr>
      </w:pPr>
      <w:r>
        <w:rPr>
          <w:rFonts w:asciiTheme="majorHAnsi" w:hAnsiTheme="majorHAnsi"/>
          <w:sz w:val="24"/>
        </w:rPr>
        <w:t>Internal Affairs Request</w:t>
      </w:r>
    </w:p>
    <w:p w14:paraId="5FE3F6E3" w14:textId="1A01365F" w:rsidR="00267545" w:rsidRDefault="00267545" w:rsidP="00267545">
      <w:pPr>
        <w:spacing w:after="0" w:line="240" w:lineRule="auto"/>
        <w:rPr>
          <w:rFonts w:asciiTheme="majorHAnsi" w:hAnsiTheme="majorHAnsi"/>
          <w:sz w:val="24"/>
        </w:rPr>
      </w:pPr>
      <w:r>
        <w:rPr>
          <w:rFonts w:asciiTheme="majorHAnsi" w:hAnsiTheme="majorHAnsi"/>
          <w:sz w:val="24"/>
        </w:rPr>
        <w:tab/>
        <w:t>a. Numbe</w:t>
      </w:r>
      <w:r w:rsidR="005156A0">
        <w:rPr>
          <w:rFonts w:asciiTheme="majorHAnsi" w:hAnsiTheme="majorHAnsi"/>
          <w:sz w:val="24"/>
        </w:rPr>
        <w:t>r of Total Annual Responses: 960</w:t>
      </w:r>
    </w:p>
    <w:p w14:paraId="47835302" w14:textId="4647E71F" w:rsidR="00267545" w:rsidRPr="00F971D2" w:rsidRDefault="002B678D" w:rsidP="00267545">
      <w:pPr>
        <w:spacing w:after="0" w:line="240" w:lineRule="auto"/>
        <w:rPr>
          <w:rFonts w:asciiTheme="majorHAnsi" w:hAnsiTheme="majorHAnsi"/>
          <w:sz w:val="24"/>
        </w:rPr>
      </w:pPr>
      <w:r>
        <w:rPr>
          <w:rFonts w:asciiTheme="majorHAnsi" w:hAnsiTheme="majorHAnsi"/>
          <w:sz w:val="24"/>
        </w:rPr>
        <w:tab/>
        <w:t>b. Response Time</w:t>
      </w:r>
      <w:r w:rsidR="00267545" w:rsidRPr="00F971D2">
        <w:rPr>
          <w:rFonts w:asciiTheme="majorHAnsi" w:hAnsiTheme="majorHAnsi"/>
          <w:sz w:val="24"/>
        </w:rPr>
        <w:t>: 5 minutes</w:t>
      </w:r>
    </w:p>
    <w:p w14:paraId="141446D3" w14:textId="7A33C2FB" w:rsidR="00267545" w:rsidRPr="00F971D2" w:rsidRDefault="00267545" w:rsidP="00267545">
      <w:pPr>
        <w:spacing w:after="0" w:line="240" w:lineRule="auto"/>
        <w:rPr>
          <w:rFonts w:asciiTheme="majorHAnsi" w:hAnsiTheme="majorHAnsi"/>
          <w:sz w:val="24"/>
        </w:rPr>
      </w:pPr>
      <w:r w:rsidRPr="00F971D2">
        <w:rPr>
          <w:rFonts w:asciiTheme="majorHAnsi" w:hAnsiTheme="majorHAnsi"/>
          <w:sz w:val="24"/>
        </w:rPr>
        <w:tab/>
        <w:t xml:space="preserve">c. Respondent Hourly Wage: </w:t>
      </w:r>
      <w:r w:rsidR="001A4A4E" w:rsidRPr="00F971D2">
        <w:rPr>
          <w:rFonts w:asciiTheme="majorHAnsi" w:hAnsiTheme="majorHAnsi"/>
          <w:sz w:val="24"/>
        </w:rPr>
        <w:t>$30</w:t>
      </w:r>
    </w:p>
    <w:p w14:paraId="68EDD0FC" w14:textId="19605C0C" w:rsidR="00267545" w:rsidRPr="00F971D2" w:rsidRDefault="002B678D" w:rsidP="00267545">
      <w:pPr>
        <w:spacing w:after="0" w:line="240" w:lineRule="auto"/>
        <w:rPr>
          <w:rFonts w:asciiTheme="majorHAnsi" w:hAnsiTheme="majorHAnsi"/>
          <w:sz w:val="24"/>
        </w:rPr>
      </w:pPr>
      <w:r>
        <w:rPr>
          <w:rFonts w:asciiTheme="majorHAnsi" w:hAnsiTheme="majorHAnsi"/>
          <w:sz w:val="24"/>
        </w:rPr>
        <w:tab/>
        <w:t>d. Labor Burden per Response</w:t>
      </w:r>
      <w:r w:rsidR="00267545" w:rsidRPr="00F971D2">
        <w:rPr>
          <w:rFonts w:asciiTheme="majorHAnsi" w:hAnsiTheme="majorHAnsi"/>
          <w:sz w:val="24"/>
        </w:rPr>
        <w:t xml:space="preserve">: </w:t>
      </w:r>
      <w:r w:rsidR="001A4A4E" w:rsidRPr="00F971D2">
        <w:rPr>
          <w:rFonts w:asciiTheme="majorHAnsi" w:hAnsiTheme="majorHAnsi"/>
          <w:sz w:val="24"/>
        </w:rPr>
        <w:t>$</w:t>
      </w:r>
      <w:r w:rsidR="00F971D2" w:rsidRPr="00F971D2">
        <w:rPr>
          <w:rFonts w:asciiTheme="majorHAnsi" w:hAnsiTheme="majorHAnsi"/>
          <w:sz w:val="24"/>
        </w:rPr>
        <w:t>2.5</w:t>
      </w:r>
    </w:p>
    <w:p w14:paraId="06774691" w14:textId="76AD7F9D" w:rsidR="00267545" w:rsidRDefault="002B678D" w:rsidP="00267545">
      <w:pPr>
        <w:spacing w:after="0" w:line="240" w:lineRule="auto"/>
        <w:rPr>
          <w:rFonts w:asciiTheme="majorHAnsi" w:hAnsiTheme="majorHAnsi"/>
          <w:sz w:val="24"/>
        </w:rPr>
      </w:pPr>
      <w:r>
        <w:rPr>
          <w:rFonts w:asciiTheme="majorHAnsi" w:hAnsiTheme="majorHAnsi"/>
          <w:sz w:val="24"/>
        </w:rPr>
        <w:tab/>
        <w:t>e. Total Labor Burden</w:t>
      </w:r>
      <w:r w:rsidR="00267545" w:rsidRPr="00F971D2">
        <w:rPr>
          <w:rFonts w:asciiTheme="majorHAnsi" w:hAnsiTheme="majorHAnsi"/>
          <w:sz w:val="24"/>
        </w:rPr>
        <w:t xml:space="preserve">: </w:t>
      </w:r>
      <w:r w:rsidR="00B3689E">
        <w:rPr>
          <w:rFonts w:asciiTheme="majorHAnsi" w:hAnsiTheme="majorHAnsi"/>
          <w:sz w:val="24"/>
        </w:rPr>
        <w:t>$2,400</w:t>
      </w:r>
    </w:p>
    <w:p w14:paraId="7FA8532E" w14:textId="77777777" w:rsidR="00267545" w:rsidRDefault="00267545" w:rsidP="00267545">
      <w:pPr>
        <w:spacing w:after="0" w:line="240" w:lineRule="auto"/>
        <w:rPr>
          <w:rFonts w:asciiTheme="majorHAnsi" w:hAnsiTheme="majorHAnsi"/>
          <w:sz w:val="24"/>
        </w:rPr>
      </w:pPr>
    </w:p>
    <w:p w14:paraId="30417E93" w14:textId="76FD1276" w:rsidR="00267545" w:rsidRPr="00267545" w:rsidRDefault="00267545" w:rsidP="00267545">
      <w:pPr>
        <w:pStyle w:val="ListParagraph"/>
        <w:numPr>
          <w:ilvl w:val="0"/>
          <w:numId w:val="23"/>
        </w:numPr>
        <w:spacing w:after="0" w:line="240" w:lineRule="auto"/>
        <w:rPr>
          <w:rFonts w:asciiTheme="majorHAnsi" w:hAnsiTheme="majorHAnsi"/>
          <w:sz w:val="24"/>
        </w:rPr>
      </w:pPr>
      <w:r>
        <w:rPr>
          <w:rFonts w:asciiTheme="majorHAnsi" w:hAnsiTheme="majorHAnsi"/>
          <w:sz w:val="24"/>
        </w:rPr>
        <w:t>Employer Reference Question</w:t>
      </w:r>
    </w:p>
    <w:p w14:paraId="5BA19E2C" w14:textId="0EAB648D" w:rsidR="00267545" w:rsidRPr="00F971D2" w:rsidRDefault="00267545" w:rsidP="00267545">
      <w:pPr>
        <w:spacing w:after="0" w:line="240" w:lineRule="auto"/>
        <w:rPr>
          <w:rFonts w:asciiTheme="majorHAnsi" w:hAnsiTheme="majorHAnsi"/>
          <w:sz w:val="24"/>
        </w:rPr>
      </w:pPr>
      <w:r>
        <w:rPr>
          <w:rFonts w:asciiTheme="majorHAnsi" w:hAnsiTheme="majorHAnsi"/>
          <w:sz w:val="24"/>
        </w:rPr>
        <w:tab/>
      </w:r>
      <w:r w:rsidRPr="00F971D2">
        <w:rPr>
          <w:rFonts w:asciiTheme="majorHAnsi" w:hAnsiTheme="majorHAnsi"/>
          <w:sz w:val="24"/>
        </w:rPr>
        <w:t>a. Numbe</w:t>
      </w:r>
      <w:r w:rsidR="005156A0">
        <w:rPr>
          <w:rFonts w:asciiTheme="majorHAnsi" w:hAnsiTheme="majorHAnsi"/>
          <w:sz w:val="24"/>
        </w:rPr>
        <w:t>r of Total Annual Responses: 960</w:t>
      </w:r>
    </w:p>
    <w:p w14:paraId="623DF6D8" w14:textId="67BF3C59" w:rsidR="00267545" w:rsidRPr="00F971D2" w:rsidRDefault="002B678D" w:rsidP="00267545">
      <w:pPr>
        <w:spacing w:after="0" w:line="240" w:lineRule="auto"/>
        <w:rPr>
          <w:rFonts w:asciiTheme="majorHAnsi" w:hAnsiTheme="majorHAnsi"/>
          <w:sz w:val="24"/>
        </w:rPr>
      </w:pPr>
      <w:r>
        <w:rPr>
          <w:rFonts w:asciiTheme="majorHAnsi" w:hAnsiTheme="majorHAnsi"/>
          <w:sz w:val="24"/>
        </w:rPr>
        <w:tab/>
        <w:t>b. Response Time</w:t>
      </w:r>
      <w:r w:rsidR="00267545" w:rsidRPr="00F971D2">
        <w:rPr>
          <w:rFonts w:asciiTheme="majorHAnsi" w:hAnsiTheme="majorHAnsi"/>
          <w:sz w:val="24"/>
        </w:rPr>
        <w:t xml:space="preserve">: </w:t>
      </w:r>
      <w:r w:rsidR="00F971D2" w:rsidRPr="00F971D2">
        <w:rPr>
          <w:rFonts w:asciiTheme="majorHAnsi" w:hAnsiTheme="majorHAnsi"/>
          <w:sz w:val="24"/>
        </w:rPr>
        <w:t>10</w:t>
      </w:r>
      <w:r w:rsidR="00267545" w:rsidRPr="00F971D2">
        <w:rPr>
          <w:rFonts w:asciiTheme="majorHAnsi" w:hAnsiTheme="majorHAnsi"/>
          <w:sz w:val="24"/>
        </w:rPr>
        <w:t xml:space="preserve"> minutes</w:t>
      </w:r>
    </w:p>
    <w:p w14:paraId="7E3395C8" w14:textId="3A07C2F7" w:rsidR="00267545" w:rsidRPr="00F971D2" w:rsidRDefault="00267545" w:rsidP="00267545">
      <w:pPr>
        <w:spacing w:after="0" w:line="240" w:lineRule="auto"/>
        <w:rPr>
          <w:rFonts w:asciiTheme="majorHAnsi" w:hAnsiTheme="majorHAnsi"/>
          <w:sz w:val="24"/>
        </w:rPr>
      </w:pPr>
      <w:r w:rsidRPr="00F971D2">
        <w:rPr>
          <w:rFonts w:asciiTheme="majorHAnsi" w:hAnsiTheme="majorHAnsi"/>
          <w:sz w:val="24"/>
        </w:rPr>
        <w:tab/>
        <w:t xml:space="preserve">c. Respondent Hourly Wage: </w:t>
      </w:r>
      <w:r w:rsidR="00F971D2" w:rsidRPr="00F971D2">
        <w:rPr>
          <w:rFonts w:asciiTheme="majorHAnsi" w:hAnsiTheme="majorHAnsi"/>
          <w:sz w:val="24"/>
        </w:rPr>
        <w:t>$30</w:t>
      </w:r>
    </w:p>
    <w:p w14:paraId="1C060747" w14:textId="6DB5C31A" w:rsidR="00267545" w:rsidRPr="00F971D2" w:rsidRDefault="002B678D" w:rsidP="00267545">
      <w:pPr>
        <w:spacing w:after="0" w:line="240" w:lineRule="auto"/>
        <w:rPr>
          <w:rFonts w:asciiTheme="majorHAnsi" w:hAnsiTheme="majorHAnsi"/>
          <w:sz w:val="24"/>
        </w:rPr>
      </w:pPr>
      <w:r>
        <w:rPr>
          <w:rFonts w:asciiTheme="majorHAnsi" w:hAnsiTheme="majorHAnsi"/>
          <w:sz w:val="24"/>
        </w:rPr>
        <w:tab/>
        <w:t>d. Labor Burden per Response</w:t>
      </w:r>
      <w:r w:rsidR="00267545" w:rsidRPr="00F971D2">
        <w:rPr>
          <w:rFonts w:asciiTheme="majorHAnsi" w:hAnsiTheme="majorHAnsi"/>
          <w:sz w:val="24"/>
        </w:rPr>
        <w:t xml:space="preserve">: </w:t>
      </w:r>
      <w:r w:rsidR="00F971D2" w:rsidRPr="00F971D2">
        <w:rPr>
          <w:rFonts w:asciiTheme="majorHAnsi" w:hAnsiTheme="majorHAnsi"/>
          <w:sz w:val="24"/>
        </w:rPr>
        <w:t>$5</w:t>
      </w:r>
    </w:p>
    <w:p w14:paraId="2E51FEBE" w14:textId="3ABA49A1" w:rsidR="00267545" w:rsidRPr="00F971D2" w:rsidRDefault="00267545" w:rsidP="00267545">
      <w:pPr>
        <w:spacing w:after="0" w:line="240" w:lineRule="auto"/>
        <w:rPr>
          <w:rFonts w:asciiTheme="majorHAnsi" w:hAnsiTheme="majorHAnsi"/>
          <w:sz w:val="24"/>
        </w:rPr>
      </w:pPr>
      <w:r w:rsidRPr="00F971D2">
        <w:rPr>
          <w:rFonts w:asciiTheme="majorHAnsi" w:hAnsiTheme="majorHAnsi"/>
          <w:sz w:val="24"/>
        </w:rPr>
        <w:tab/>
        <w:t>e. Total Labor Bur</w:t>
      </w:r>
      <w:r w:rsidR="002B678D">
        <w:rPr>
          <w:rFonts w:asciiTheme="majorHAnsi" w:hAnsiTheme="majorHAnsi"/>
          <w:sz w:val="24"/>
        </w:rPr>
        <w:t>den</w:t>
      </w:r>
      <w:r w:rsidRPr="00F971D2">
        <w:rPr>
          <w:rFonts w:asciiTheme="majorHAnsi" w:hAnsiTheme="majorHAnsi"/>
          <w:sz w:val="24"/>
        </w:rPr>
        <w:t xml:space="preserve">: </w:t>
      </w:r>
      <w:r w:rsidR="00F971D2" w:rsidRPr="00F971D2">
        <w:rPr>
          <w:rFonts w:asciiTheme="majorHAnsi" w:hAnsiTheme="majorHAnsi"/>
          <w:sz w:val="24"/>
        </w:rPr>
        <w:t>$</w:t>
      </w:r>
      <w:r w:rsidR="00B3689E">
        <w:rPr>
          <w:rFonts w:asciiTheme="majorHAnsi" w:hAnsiTheme="majorHAnsi"/>
          <w:sz w:val="24"/>
        </w:rPr>
        <w:t>4,800</w:t>
      </w:r>
    </w:p>
    <w:p w14:paraId="778C1A5F" w14:textId="54DCA8B8" w:rsidR="00267545" w:rsidRPr="00F971D2" w:rsidRDefault="00267545" w:rsidP="00267545">
      <w:pPr>
        <w:spacing w:after="0" w:line="240" w:lineRule="auto"/>
        <w:rPr>
          <w:rFonts w:asciiTheme="majorHAnsi" w:hAnsiTheme="majorHAnsi"/>
          <w:sz w:val="24"/>
        </w:rPr>
      </w:pPr>
    </w:p>
    <w:p w14:paraId="2BFC954B" w14:textId="2CBEF2E3" w:rsidR="00267545" w:rsidRPr="00F971D2" w:rsidRDefault="00236B30" w:rsidP="006F2DF8">
      <w:pPr>
        <w:spacing w:after="0" w:line="240" w:lineRule="auto"/>
        <w:rPr>
          <w:rFonts w:asciiTheme="majorHAnsi" w:hAnsiTheme="majorHAnsi"/>
          <w:sz w:val="24"/>
        </w:rPr>
      </w:pPr>
      <w:r>
        <w:rPr>
          <w:rFonts w:asciiTheme="majorHAnsi" w:hAnsiTheme="majorHAnsi"/>
          <w:b/>
          <w:sz w:val="24"/>
        </w:rPr>
        <w:t>Information being collected</w:t>
      </w:r>
      <w:r w:rsidR="00A70E59" w:rsidRPr="00F971D2">
        <w:rPr>
          <w:rFonts w:asciiTheme="majorHAnsi" w:hAnsiTheme="majorHAnsi"/>
          <w:b/>
          <w:sz w:val="24"/>
        </w:rPr>
        <w:t xml:space="preserve"> from references</w:t>
      </w:r>
      <w:r w:rsidR="00A70E59" w:rsidRPr="00F971D2">
        <w:rPr>
          <w:rFonts w:asciiTheme="majorHAnsi" w:hAnsiTheme="majorHAnsi"/>
          <w:sz w:val="24"/>
        </w:rPr>
        <w:t xml:space="preserve">. </w:t>
      </w:r>
    </w:p>
    <w:p w14:paraId="0C80FDDF" w14:textId="77777777" w:rsidR="00A70E59" w:rsidRDefault="00A70E59" w:rsidP="006F2DF8">
      <w:pPr>
        <w:spacing w:after="0" w:line="240" w:lineRule="auto"/>
        <w:rPr>
          <w:rFonts w:asciiTheme="majorHAnsi" w:hAnsiTheme="majorHAnsi"/>
          <w:sz w:val="24"/>
        </w:rPr>
      </w:pPr>
    </w:p>
    <w:p w14:paraId="06CBE92C" w14:textId="77777777" w:rsidR="00223135" w:rsidRPr="00AA291D" w:rsidRDefault="00223135" w:rsidP="00223135">
      <w:pPr>
        <w:spacing w:after="0" w:line="240" w:lineRule="auto"/>
        <w:rPr>
          <w:rFonts w:asciiTheme="majorHAnsi" w:hAnsiTheme="majorHAnsi"/>
          <w:sz w:val="24"/>
        </w:rPr>
      </w:pPr>
      <w:r>
        <w:rPr>
          <w:rFonts w:asciiTheme="majorHAnsi" w:hAnsiTheme="majorHAnsi"/>
          <w:sz w:val="24"/>
        </w:rPr>
        <w:t xml:space="preserve">The salary information listed below is based on the average wage for office clerks, general, for all US, Level 06 found on the Bureau of Labor Statistics website.  </w:t>
      </w:r>
    </w:p>
    <w:p w14:paraId="73DCDABE" w14:textId="77777777" w:rsidR="00236B30" w:rsidRPr="00F971D2" w:rsidRDefault="00236B30" w:rsidP="006F2DF8">
      <w:pPr>
        <w:spacing w:after="0" w:line="240" w:lineRule="auto"/>
        <w:rPr>
          <w:rFonts w:asciiTheme="majorHAnsi" w:hAnsiTheme="majorHAnsi"/>
          <w:sz w:val="24"/>
        </w:rPr>
      </w:pPr>
    </w:p>
    <w:p w14:paraId="031BBA61" w14:textId="24B64514" w:rsidR="00A70E59" w:rsidRPr="00F971D2" w:rsidRDefault="00A70E59" w:rsidP="00A70E59">
      <w:pPr>
        <w:pStyle w:val="ListParagraph"/>
        <w:numPr>
          <w:ilvl w:val="0"/>
          <w:numId w:val="25"/>
        </w:numPr>
        <w:spacing w:after="0" w:line="240" w:lineRule="auto"/>
        <w:rPr>
          <w:rFonts w:asciiTheme="majorHAnsi" w:hAnsiTheme="majorHAnsi"/>
          <w:sz w:val="24"/>
        </w:rPr>
      </w:pPr>
      <w:r w:rsidRPr="00F971D2">
        <w:rPr>
          <w:rFonts w:asciiTheme="majorHAnsi" w:hAnsiTheme="majorHAnsi"/>
          <w:sz w:val="24"/>
        </w:rPr>
        <w:t>Character Reference Questionnaire</w:t>
      </w:r>
    </w:p>
    <w:p w14:paraId="59C9D1B6" w14:textId="236682B0" w:rsidR="00A70E59" w:rsidRPr="00F971D2" w:rsidRDefault="00A70E59" w:rsidP="00A70E59">
      <w:pPr>
        <w:spacing w:after="0" w:line="240" w:lineRule="auto"/>
        <w:rPr>
          <w:rFonts w:asciiTheme="majorHAnsi" w:hAnsiTheme="majorHAnsi"/>
          <w:sz w:val="24"/>
        </w:rPr>
      </w:pPr>
      <w:r w:rsidRPr="00F971D2">
        <w:rPr>
          <w:rFonts w:asciiTheme="majorHAnsi" w:hAnsiTheme="majorHAnsi"/>
          <w:sz w:val="24"/>
        </w:rPr>
        <w:tab/>
        <w:t>a. Numbe</w:t>
      </w:r>
      <w:r w:rsidR="005156A0">
        <w:rPr>
          <w:rFonts w:asciiTheme="majorHAnsi" w:hAnsiTheme="majorHAnsi"/>
          <w:sz w:val="24"/>
        </w:rPr>
        <w:t>r of Total Annual Responses: 960</w:t>
      </w:r>
    </w:p>
    <w:p w14:paraId="2E7F0EFC" w14:textId="50664888" w:rsidR="00A70E59" w:rsidRPr="00F971D2" w:rsidRDefault="00A70E59" w:rsidP="00A70E59">
      <w:pPr>
        <w:spacing w:after="0" w:line="240" w:lineRule="auto"/>
        <w:rPr>
          <w:rFonts w:asciiTheme="majorHAnsi" w:hAnsiTheme="majorHAnsi"/>
          <w:sz w:val="24"/>
        </w:rPr>
      </w:pPr>
      <w:r w:rsidRPr="00F971D2">
        <w:rPr>
          <w:rFonts w:asciiTheme="majorHAnsi" w:hAnsiTheme="majorHAnsi"/>
          <w:sz w:val="24"/>
        </w:rPr>
        <w:tab/>
      </w:r>
      <w:r w:rsidR="002B678D">
        <w:rPr>
          <w:rFonts w:asciiTheme="majorHAnsi" w:hAnsiTheme="majorHAnsi"/>
          <w:sz w:val="24"/>
        </w:rPr>
        <w:t>b. Response Time</w:t>
      </w:r>
      <w:r w:rsidRPr="00F971D2">
        <w:rPr>
          <w:rFonts w:asciiTheme="majorHAnsi" w:hAnsiTheme="majorHAnsi"/>
          <w:sz w:val="24"/>
        </w:rPr>
        <w:t xml:space="preserve">: </w:t>
      </w:r>
      <w:r w:rsidR="00F971D2" w:rsidRPr="00F971D2">
        <w:rPr>
          <w:rFonts w:asciiTheme="majorHAnsi" w:hAnsiTheme="majorHAnsi"/>
          <w:sz w:val="24"/>
        </w:rPr>
        <w:t>10</w:t>
      </w:r>
      <w:r w:rsidRPr="00F971D2">
        <w:rPr>
          <w:rFonts w:asciiTheme="majorHAnsi" w:hAnsiTheme="majorHAnsi"/>
          <w:sz w:val="24"/>
        </w:rPr>
        <w:t xml:space="preserve"> minutes</w:t>
      </w:r>
    </w:p>
    <w:p w14:paraId="5B6E9830" w14:textId="77777777" w:rsidR="00A70E59" w:rsidRPr="00F971D2" w:rsidRDefault="00A70E59" w:rsidP="00A70E59">
      <w:pPr>
        <w:spacing w:after="0" w:line="240" w:lineRule="auto"/>
        <w:rPr>
          <w:rFonts w:asciiTheme="majorHAnsi" w:hAnsiTheme="majorHAnsi"/>
          <w:sz w:val="24"/>
        </w:rPr>
      </w:pPr>
      <w:r w:rsidRPr="00F971D2">
        <w:rPr>
          <w:rFonts w:asciiTheme="majorHAnsi" w:hAnsiTheme="majorHAnsi"/>
          <w:sz w:val="24"/>
        </w:rPr>
        <w:tab/>
        <w:t>c. Respondent Hourly Wage: $24</w:t>
      </w:r>
    </w:p>
    <w:p w14:paraId="3CD13D95" w14:textId="7AD4DF5E" w:rsidR="00A70E59" w:rsidRPr="00F971D2" w:rsidRDefault="002B678D" w:rsidP="00A70E59">
      <w:pPr>
        <w:spacing w:after="0" w:line="240" w:lineRule="auto"/>
        <w:rPr>
          <w:rFonts w:asciiTheme="majorHAnsi" w:hAnsiTheme="majorHAnsi"/>
          <w:sz w:val="24"/>
        </w:rPr>
      </w:pPr>
      <w:r>
        <w:rPr>
          <w:rFonts w:asciiTheme="majorHAnsi" w:hAnsiTheme="majorHAnsi"/>
          <w:sz w:val="24"/>
        </w:rPr>
        <w:tab/>
        <w:t>d. Labor Burden per Response</w:t>
      </w:r>
      <w:r w:rsidR="00A70E59" w:rsidRPr="00F971D2">
        <w:rPr>
          <w:rFonts w:asciiTheme="majorHAnsi" w:hAnsiTheme="majorHAnsi"/>
          <w:sz w:val="24"/>
        </w:rPr>
        <w:t xml:space="preserve">: </w:t>
      </w:r>
      <w:r w:rsidR="00F971D2" w:rsidRPr="00F971D2">
        <w:rPr>
          <w:rFonts w:asciiTheme="majorHAnsi" w:hAnsiTheme="majorHAnsi"/>
          <w:sz w:val="24"/>
        </w:rPr>
        <w:t>$4</w:t>
      </w:r>
    </w:p>
    <w:p w14:paraId="25D0D0A4" w14:textId="7FF92E8C" w:rsidR="00A70E59" w:rsidRPr="00A70E59" w:rsidRDefault="002B678D" w:rsidP="006F2DF8">
      <w:pPr>
        <w:spacing w:after="0" w:line="240" w:lineRule="auto"/>
        <w:rPr>
          <w:rFonts w:asciiTheme="majorHAnsi" w:hAnsiTheme="majorHAnsi"/>
          <w:sz w:val="24"/>
        </w:rPr>
      </w:pPr>
      <w:r>
        <w:rPr>
          <w:rFonts w:asciiTheme="majorHAnsi" w:hAnsiTheme="majorHAnsi"/>
          <w:sz w:val="24"/>
        </w:rPr>
        <w:tab/>
        <w:t>e. Total Labor Burden</w:t>
      </w:r>
      <w:r w:rsidR="00A70E59" w:rsidRPr="00F971D2">
        <w:rPr>
          <w:rFonts w:asciiTheme="majorHAnsi" w:hAnsiTheme="majorHAnsi"/>
          <w:sz w:val="24"/>
        </w:rPr>
        <w:t xml:space="preserve">: </w:t>
      </w:r>
      <w:r w:rsidR="00F971D2" w:rsidRPr="00F971D2">
        <w:rPr>
          <w:rFonts w:asciiTheme="majorHAnsi" w:hAnsiTheme="majorHAnsi"/>
          <w:sz w:val="24"/>
        </w:rPr>
        <w:t>$</w:t>
      </w:r>
      <w:r w:rsidR="00B3689E">
        <w:rPr>
          <w:rFonts w:asciiTheme="majorHAnsi" w:hAnsiTheme="majorHAnsi"/>
          <w:sz w:val="24"/>
        </w:rPr>
        <w:t>3,840</w:t>
      </w:r>
    </w:p>
    <w:p w14:paraId="2004D116" w14:textId="77777777" w:rsidR="00E56D2D" w:rsidRDefault="00E56D2D" w:rsidP="006F2DF8">
      <w:pPr>
        <w:spacing w:after="0" w:line="240" w:lineRule="auto"/>
        <w:rPr>
          <w:rFonts w:asciiTheme="majorHAnsi" w:hAnsiTheme="majorHAnsi"/>
          <w:sz w:val="24"/>
        </w:rPr>
      </w:pPr>
    </w:p>
    <w:p w14:paraId="53621976" w14:textId="4185DD64" w:rsidR="00236B30" w:rsidRDefault="00236B30" w:rsidP="006F2DF8">
      <w:pPr>
        <w:spacing w:after="0" w:line="240" w:lineRule="auto"/>
        <w:rPr>
          <w:rFonts w:asciiTheme="majorHAnsi" w:hAnsiTheme="majorHAnsi"/>
          <w:sz w:val="24"/>
        </w:rPr>
      </w:pPr>
      <w:r>
        <w:rPr>
          <w:rFonts w:asciiTheme="majorHAnsi" w:hAnsiTheme="majorHAnsi"/>
          <w:b/>
          <w:sz w:val="24"/>
        </w:rPr>
        <w:t>Information being collected from other law enforcement agencies</w:t>
      </w:r>
      <w:r>
        <w:rPr>
          <w:rFonts w:asciiTheme="majorHAnsi" w:hAnsiTheme="majorHAnsi"/>
          <w:sz w:val="24"/>
        </w:rPr>
        <w:t xml:space="preserve">. </w:t>
      </w:r>
    </w:p>
    <w:p w14:paraId="3C19B6C8" w14:textId="77777777" w:rsidR="00236B30" w:rsidRDefault="00236B30" w:rsidP="006F2DF8">
      <w:pPr>
        <w:spacing w:after="0" w:line="240" w:lineRule="auto"/>
        <w:rPr>
          <w:rFonts w:asciiTheme="majorHAnsi" w:hAnsiTheme="majorHAnsi"/>
          <w:sz w:val="24"/>
        </w:rPr>
      </w:pPr>
    </w:p>
    <w:p w14:paraId="1E900B5F" w14:textId="77777777" w:rsidR="0081780D" w:rsidRPr="00AA291D" w:rsidRDefault="0081780D" w:rsidP="0081780D">
      <w:pPr>
        <w:spacing w:after="0" w:line="240" w:lineRule="auto"/>
        <w:rPr>
          <w:rFonts w:asciiTheme="majorHAnsi" w:hAnsiTheme="majorHAnsi"/>
          <w:sz w:val="24"/>
        </w:rPr>
      </w:pPr>
      <w:r>
        <w:rPr>
          <w:rFonts w:asciiTheme="majorHAnsi" w:hAnsiTheme="majorHAnsi"/>
          <w:sz w:val="24"/>
        </w:rPr>
        <w:t xml:space="preserve">The salary information listed below is based on the average wage for office clerks, general, for all US, Level 06 found on the Bureau of Labor Statistics website.  </w:t>
      </w:r>
    </w:p>
    <w:p w14:paraId="1AA65B6C" w14:textId="77777777" w:rsidR="0044456E" w:rsidRDefault="0044456E" w:rsidP="006F2DF8">
      <w:pPr>
        <w:spacing w:after="0" w:line="240" w:lineRule="auto"/>
        <w:rPr>
          <w:rFonts w:asciiTheme="majorHAnsi" w:hAnsiTheme="majorHAnsi"/>
          <w:sz w:val="24"/>
        </w:rPr>
      </w:pPr>
    </w:p>
    <w:p w14:paraId="63126CDD" w14:textId="46D9B4E6" w:rsidR="0044456E" w:rsidRPr="00F971D2" w:rsidRDefault="0044456E" w:rsidP="0044456E">
      <w:pPr>
        <w:pStyle w:val="ListParagraph"/>
        <w:numPr>
          <w:ilvl w:val="0"/>
          <w:numId w:val="33"/>
        </w:numPr>
        <w:spacing w:after="0" w:line="240" w:lineRule="auto"/>
        <w:rPr>
          <w:rFonts w:asciiTheme="majorHAnsi" w:hAnsiTheme="majorHAnsi"/>
          <w:sz w:val="24"/>
        </w:rPr>
      </w:pPr>
      <w:r>
        <w:rPr>
          <w:rFonts w:asciiTheme="majorHAnsi" w:hAnsiTheme="majorHAnsi"/>
          <w:sz w:val="24"/>
        </w:rPr>
        <w:t>Application Status Request</w:t>
      </w:r>
    </w:p>
    <w:p w14:paraId="54E7389E" w14:textId="77777777" w:rsidR="0044456E" w:rsidRPr="00F971D2" w:rsidRDefault="0044456E" w:rsidP="0044456E">
      <w:pPr>
        <w:spacing w:after="0" w:line="240" w:lineRule="auto"/>
        <w:rPr>
          <w:rFonts w:asciiTheme="majorHAnsi" w:hAnsiTheme="majorHAnsi"/>
          <w:sz w:val="24"/>
        </w:rPr>
      </w:pPr>
      <w:r w:rsidRPr="00F971D2">
        <w:rPr>
          <w:rFonts w:asciiTheme="majorHAnsi" w:hAnsiTheme="majorHAnsi"/>
          <w:sz w:val="24"/>
        </w:rPr>
        <w:tab/>
        <w:t>a. Number of Total Annual Responses: 240</w:t>
      </w:r>
    </w:p>
    <w:p w14:paraId="4573F98A" w14:textId="0F1C9E60" w:rsidR="0044456E" w:rsidRPr="00F971D2" w:rsidRDefault="002B678D" w:rsidP="0044456E">
      <w:pPr>
        <w:spacing w:after="0" w:line="240" w:lineRule="auto"/>
        <w:rPr>
          <w:rFonts w:asciiTheme="majorHAnsi" w:hAnsiTheme="majorHAnsi"/>
          <w:sz w:val="24"/>
        </w:rPr>
      </w:pPr>
      <w:r>
        <w:rPr>
          <w:rFonts w:asciiTheme="majorHAnsi" w:hAnsiTheme="majorHAnsi"/>
          <w:sz w:val="24"/>
        </w:rPr>
        <w:tab/>
        <w:t>b. Response Time</w:t>
      </w:r>
      <w:r w:rsidR="0044456E" w:rsidRPr="00F971D2">
        <w:rPr>
          <w:rFonts w:asciiTheme="majorHAnsi" w:hAnsiTheme="majorHAnsi"/>
          <w:sz w:val="24"/>
        </w:rPr>
        <w:t xml:space="preserve">: </w:t>
      </w:r>
      <w:r w:rsidR="0044456E">
        <w:rPr>
          <w:rFonts w:asciiTheme="majorHAnsi" w:hAnsiTheme="majorHAnsi"/>
          <w:sz w:val="24"/>
        </w:rPr>
        <w:t>5</w:t>
      </w:r>
      <w:r w:rsidR="0044456E" w:rsidRPr="00F971D2">
        <w:rPr>
          <w:rFonts w:asciiTheme="majorHAnsi" w:hAnsiTheme="majorHAnsi"/>
          <w:sz w:val="24"/>
        </w:rPr>
        <w:t xml:space="preserve"> minutes</w:t>
      </w:r>
    </w:p>
    <w:p w14:paraId="0D38EB71" w14:textId="77777777" w:rsidR="0044456E" w:rsidRPr="00F971D2" w:rsidRDefault="0044456E" w:rsidP="0044456E">
      <w:pPr>
        <w:spacing w:after="0" w:line="240" w:lineRule="auto"/>
        <w:rPr>
          <w:rFonts w:asciiTheme="majorHAnsi" w:hAnsiTheme="majorHAnsi"/>
          <w:sz w:val="24"/>
        </w:rPr>
      </w:pPr>
      <w:r w:rsidRPr="00F971D2">
        <w:rPr>
          <w:rFonts w:asciiTheme="majorHAnsi" w:hAnsiTheme="majorHAnsi"/>
          <w:sz w:val="24"/>
        </w:rPr>
        <w:tab/>
        <w:t>c. Respondent Hourly Wage: $24</w:t>
      </w:r>
    </w:p>
    <w:p w14:paraId="5BAD0C64" w14:textId="23B9FB01" w:rsidR="0044456E" w:rsidRPr="00F971D2" w:rsidRDefault="0044456E" w:rsidP="0044456E">
      <w:pPr>
        <w:spacing w:after="0" w:line="240" w:lineRule="auto"/>
        <w:rPr>
          <w:rFonts w:asciiTheme="majorHAnsi" w:hAnsiTheme="majorHAnsi"/>
          <w:sz w:val="24"/>
        </w:rPr>
      </w:pPr>
      <w:r w:rsidRPr="00F971D2">
        <w:rPr>
          <w:rFonts w:asciiTheme="majorHAnsi" w:hAnsiTheme="majorHAnsi"/>
          <w:sz w:val="24"/>
        </w:rPr>
        <w:tab/>
      </w:r>
      <w:r w:rsidR="002B678D">
        <w:rPr>
          <w:rFonts w:asciiTheme="majorHAnsi" w:hAnsiTheme="majorHAnsi"/>
          <w:sz w:val="24"/>
        </w:rPr>
        <w:t>d. Labor Burden per Response</w:t>
      </w:r>
      <w:r w:rsidRPr="00F971D2">
        <w:rPr>
          <w:rFonts w:asciiTheme="majorHAnsi" w:hAnsiTheme="majorHAnsi"/>
          <w:sz w:val="24"/>
        </w:rPr>
        <w:t xml:space="preserve">: </w:t>
      </w:r>
      <w:r>
        <w:rPr>
          <w:rFonts w:asciiTheme="majorHAnsi" w:hAnsiTheme="majorHAnsi"/>
          <w:sz w:val="24"/>
        </w:rPr>
        <w:t>$2.5</w:t>
      </w:r>
    </w:p>
    <w:p w14:paraId="18C136F7" w14:textId="5A6B05EB" w:rsidR="0044456E" w:rsidRPr="00A70E59" w:rsidRDefault="0044456E" w:rsidP="0044456E">
      <w:pPr>
        <w:spacing w:after="0" w:line="240" w:lineRule="auto"/>
        <w:rPr>
          <w:rFonts w:asciiTheme="majorHAnsi" w:hAnsiTheme="majorHAnsi"/>
          <w:sz w:val="24"/>
        </w:rPr>
      </w:pPr>
      <w:r w:rsidRPr="00F971D2">
        <w:rPr>
          <w:rFonts w:asciiTheme="majorHAnsi" w:hAnsiTheme="majorHAnsi"/>
          <w:sz w:val="24"/>
        </w:rPr>
        <w:tab/>
        <w:t>e. Total Labor Burde</w:t>
      </w:r>
      <w:r w:rsidR="002B678D">
        <w:rPr>
          <w:rFonts w:asciiTheme="majorHAnsi" w:hAnsiTheme="majorHAnsi"/>
          <w:sz w:val="24"/>
        </w:rPr>
        <w:t>n</w:t>
      </w:r>
      <w:r w:rsidRPr="00F971D2">
        <w:rPr>
          <w:rFonts w:asciiTheme="majorHAnsi" w:hAnsiTheme="majorHAnsi"/>
          <w:sz w:val="24"/>
        </w:rPr>
        <w:t xml:space="preserve">: </w:t>
      </w:r>
      <w:r>
        <w:rPr>
          <w:rFonts w:asciiTheme="majorHAnsi" w:hAnsiTheme="majorHAnsi"/>
          <w:sz w:val="24"/>
        </w:rPr>
        <w:t>$600</w:t>
      </w:r>
    </w:p>
    <w:p w14:paraId="5760BC56" w14:textId="77777777" w:rsidR="00236B30" w:rsidRPr="00236B30" w:rsidRDefault="00236B30" w:rsidP="0044456E">
      <w:pPr>
        <w:spacing w:after="0" w:line="240" w:lineRule="auto"/>
        <w:rPr>
          <w:rFonts w:asciiTheme="majorHAnsi" w:hAnsiTheme="majorHAnsi"/>
          <w:sz w:val="24"/>
        </w:rPr>
      </w:pPr>
    </w:p>
    <w:p w14:paraId="520F4E58" w14:textId="77777777" w:rsidR="00520B36" w:rsidRDefault="00520B36" w:rsidP="006F2DF8">
      <w:pPr>
        <w:spacing w:after="0" w:line="240" w:lineRule="auto"/>
        <w:rPr>
          <w:rFonts w:asciiTheme="majorHAnsi" w:hAnsiTheme="majorHAnsi"/>
          <w:sz w:val="24"/>
        </w:rPr>
      </w:pPr>
    </w:p>
    <w:p w14:paraId="303D5FBC"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14:paraId="3D8E7A00" w14:textId="10F3E822" w:rsidR="00520B36" w:rsidRDefault="00520B36" w:rsidP="006F2DF8">
      <w:pPr>
        <w:spacing w:after="0" w:line="240" w:lineRule="auto"/>
        <w:rPr>
          <w:rFonts w:asciiTheme="majorHAnsi" w:hAnsiTheme="majorHAnsi"/>
          <w:sz w:val="24"/>
        </w:rPr>
      </w:pPr>
      <w:r>
        <w:rPr>
          <w:rFonts w:asciiTheme="majorHAnsi" w:hAnsiTheme="majorHAnsi"/>
          <w:sz w:val="24"/>
        </w:rPr>
        <w:tab/>
        <w:t>a. T</w:t>
      </w:r>
      <w:r w:rsidR="00000C13">
        <w:rPr>
          <w:rFonts w:asciiTheme="majorHAnsi" w:hAnsiTheme="majorHAnsi"/>
          <w:sz w:val="24"/>
        </w:rPr>
        <w:t>otal Number of Annual Responses</w:t>
      </w:r>
      <w:r w:rsidRPr="00254DCF">
        <w:rPr>
          <w:rFonts w:asciiTheme="majorHAnsi" w:hAnsiTheme="majorHAnsi"/>
          <w:sz w:val="24"/>
        </w:rPr>
        <w:t xml:space="preserve">: </w:t>
      </w:r>
      <w:r w:rsidR="000F5CA0">
        <w:rPr>
          <w:rFonts w:asciiTheme="majorHAnsi" w:hAnsiTheme="majorHAnsi"/>
          <w:sz w:val="24"/>
        </w:rPr>
        <w:t>3,60</w:t>
      </w:r>
      <w:r w:rsidR="00D67AE6">
        <w:rPr>
          <w:rFonts w:asciiTheme="majorHAnsi" w:hAnsiTheme="majorHAnsi"/>
          <w:sz w:val="24"/>
        </w:rPr>
        <w:t>0</w:t>
      </w:r>
    </w:p>
    <w:p w14:paraId="1DEB2F83" w14:textId="6AF39EF5"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000C13">
        <w:rPr>
          <w:rFonts w:asciiTheme="majorHAnsi" w:hAnsiTheme="majorHAnsi"/>
          <w:sz w:val="24"/>
        </w:rPr>
        <w:t>Total Labor Burden</w:t>
      </w:r>
      <w:r w:rsidR="0019309D">
        <w:rPr>
          <w:rFonts w:asciiTheme="majorHAnsi" w:hAnsiTheme="majorHAnsi"/>
          <w:sz w:val="24"/>
        </w:rPr>
        <w:t xml:space="preserve">: </w:t>
      </w:r>
      <w:r w:rsidR="000F5CA0">
        <w:rPr>
          <w:rFonts w:asciiTheme="majorHAnsi" w:hAnsiTheme="majorHAnsi"/>
          <w:sz w:val="24"/>
        </w:rPr>
        <w:t>$14,04</w:t>
      </w:r>
      <w:r w:rsidR="00C64BB3">
        <w:rPr>
          <w:rFonts w:asciiTheme="majorHAnsi" w:hAnsiTheme="majorHAnsi"/>
          <w:sz w:val="24"/>
        </w:rPr>
        <w:t>0</w:t>
      </w:r>
      <w:r w:rsidR="0019309D" w:rsidRPr="00FC1ACE">
        <w:rPr>
          <w:rFonts w:asciiTheme="majorHAnsi" w:hAnsiTheme="majorHAnsi"/>
          <w:sz w:val="24"/>
        </w:rPr>
        <w:t xml:space="preserve"> </w:t>
      </w:r>
    </w:p>
    <w:p w14:paraId="628A8270" w14:textId="77777777" w:rsidR="00520B36" w:rsidRPr="00337EF1" w:rsidRDefault="00520B36" w:rsidP="006F2DF8">
      <w:pPr>
        <w:spacing w:after="0" w:line="240" w:lineRule="auto"/>
        <w:rPr>
          <w:rFonts w:asciiTheme="majorHAnsi" w:hAnsiTheme="majorHAnsi"/>
          <w:sz w:val="24"/>
        </w:rPr>
      </w:pPr>
    </w:p>
    <w:p w14:paraId="7F1FD361" w14:textId="77777777" w:rsidR="0019309D" w:rsidRDefault="0019309D" w:rsidP="00337EF1">
      <w:pPr>
        <w:spacing w:after="0" w:line="240" w:lineRule="auto"/>
        <w:rPr>
          <w:rFonts w:asciiTheme="majorHAnsi" w:hAnsiTheme="majorHAnsi"/>
          <w:sz w:val="24"/>
        </w:rPr>
      </w:pPr>
    </w:p>
    <w:p w14:paraId="02FD1D6A" w14:textId="77777777" w:rsidR="0019309D" w:rsidRDefault="0019309D" w:rsidP="00337EF1">
      <w:pPr>
        <w:spacing w:after="0" w:line="240" w:lineRule="auto"/>
        <w:rPr>
          <w:rFonts w:asciiTheme="majorHAnsi" w:hAnsiTheme="majorHAnsi"/>
          <w:sz w:val="24"/>
        </w:rPr>
      </w:pPr>
    </w:p>
    <w:p w14:paraId="435E11A5"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55DC08A8" w14:textId="77777777" w:rsidR="007762CE" w:rsidRDefault="007762CE" w:rsidP="0019309D">
      <w:pPr>
        <w:spacing w:after="0" w:line="240" w:lineRule="auto"/>
        <w:rPr>
          <w:rFonts w:asciiTheme="majorHAnsi" w:hAnsiTheme="majorHAnsi"/>
          <w:i/>
          <w:sz w:val="24"/>
        </w:rPr>
      </w:pPr>
    </w:p>
    <w:p w14:paraId="02F15D35" w14:textId="11CF3975" w:rsidR="0019309D" w:rsidRDefault="0019309D" w:rsidP="0019309D">
      <w:pPr>
        <w:spacing w:after="0" w:line="240" w:lineRule="auto"/>
        <w:rPr>
          <w:rFonts w:asciiTheme="majorHAnsi" w:hAnsiTheme="majorHAnsi"/>
          <w:sz w:val="24"/>
        </w:rPr>
      </w:pPr>
      <w:r w:rsidRPr="007762C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009179A6" w14:textId="77777777" w:rsidR="0019309D" w:rsidRDefault="0019309D" w:rsidP="0019309D">
      <w:pPr>
        <w:spacing w:after="0" w:line="240" w:lineRule="auto"/>
        <w:rPr>
          <w:rFonts w:asciiTheme="majorHAnsi" w:hAnsiTheme="majorHAnsi"/>
          <w:sz w:val="24"/>
        </w:rPr>
      </w:pPr>
    </w:p>
    <w:p w14:paraId="67F47C0B" w14:textId="77777777" w:rsidR="0019309D" w:rsidRDefault="0019309D" w:rsidP="0019309D">
      <w:pPr>
        <w:spacing w:after="0" w:line="240" w:lineRule="auto"/>
        <w:rPr>
          <w:rFonts w:asciiTheme="majorHAnsi" w:hAnsiTheme="majorHAnsi"/>
          <w:sz w:val="24"/>
        </w:rPr>
      </w:pPr>
    </w:p>
    <w:p w14:paraId="29479F50"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3BB78752" w14:textId="77777777" w:rsidR="00F25499" w:rsidRDefault="00F25499" w:rsidP="0019309D">
      <w:pPr>
        <w:spacing w:after="0" w:line="240" w:lineRule="auto"/>
        <w:rPr>
          <w:rFonts w:asciiTheme="majorHAnsi" w:hAnsiTheme="majorHAnsi"/>
          <w:sz w:val="24"/>
        </w:rPr>
      </w:pPr>
    </w:p>
    <w:p w14:paraId="02EB930C" w14:textId="12A8DE1C" w:rsidR="003132C9"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14:paraId="36CD35E1" w14:textId="14925C8D" w:rsidR="0044456E" w:rsidRPr="0044456E" w:rsidRDefault="0044456E" w:rsidP="0019309D">
      <w:pPr>
        <w:spacing w:after="0" w:line="240" w:lineRule="auto"/>
        <w:rPr>
          <w:rFonts w:asciiTheme="majorHAnsi" w:hAnsiTheme="majorHAnsi"/>
          <w:sz w:val="24"/>
        </w:rPr>
      </w:pPr>
      <w:r>
        <w:rPr>
          <w:rFonts w:asciiTheme="majorHAnsi" w:hAnsiTheme="majorHAnsi"/>
          <w:sz w:val="24"/>
        </w:rPr>
        <w:t xml:space="preserve">The wages discussed in this section come from the average wage of the </w:t>
      </w:r>
      <w:r w:rsidR="0081780D">
        <w:rPr>
          <w:rFonts w:asciiTheme="majorHAnsi" w:hAnsiTheme="majorHAnsi"/>
          <w:sz w:val="24"/>
        </w:rPr>
        <w:t xml:space="preserve">PFPA </w:t>
      </w:r>
      <w:r>
        <w:rPr>
          <w:rFonts w:asciiTheme="majorHAnsi" w:hAnsiTheme="majorHAnsi"/>
          <w:sz w:val="24"/>
        </w:rPr>
        <w:t>recruiters who process this information</w:t>
      </w:r>
      <w:r w:rsidR="0081780D">
        <w:rPr>
          <w:rFonts w:asciiTheme="majorHAnsi" w:hAnsiTheme="majorHAnsi"/>
          <w:sz w:val="24"/>
        </w:rPr>
        <w:t xml:space="preserve">. </w:t>
      </w:r>
      <w:r w:rsidR="00D34336">
        <w:rPr>
          <w:rFonts w:asciiTheme="majorHAnsi" w:hAnsiTheme="majorHAnsi"/>
          <w:sz w:val="24"/>
        </w:rPr>
        <w:t>For the medical questionnaires, the data came from federalpay.org as DoD doctors must review the documentation.</w:t>
      </w:r>
    </w:p>
    <w:p w14:paraId="2274D42E" w14:textId="77777777" w:rsidR="003132C9" w:rsidRPr="00722FDB" w:rsidRDefault="003132C9" w:rsidP="0019309D">
      <w:pPr>
        <w:spacing w:after="0" w:line="240" w:lineRule="auto"/>
        <w:rPr>
          <w:rFonts w:asciiTheme="majorHAnsi" w:hAnsiTheme="majorHAnsi"/>
          <w:sz w:val="24"/>
          <w:u w:val="single"/>
        </w:rPr>
      </w:pPr>
    </w:p>
    <w:p w14:paraId="2CB441C7" w14:textId="2556BC68" w:rsidR="00722FDB" w:rsidRPr="00722FDB" w:rsidRDefault="003132C9" w:rsidP="00722FDB">
      <w:pPr>
        <w:spacing w:after="0" w:line="240" w:lineRule="auto"/>
        <w:ind w:firstLine="720"/>
        <w:rPr>
          <w:rFonts w:asciiTheme="majorHAnsi" w:hAnsiTheme="majorHAnsi"/>
          <w:sz w:val="24"/>
        </w:rPr>
      </w:pPr>
      <w:r>
        <w:rPr>
          <w:rFonts w:asciiTheme="majorHAnsi" w:hAnsiTheme="majorHAnsi"/>
          <w:b/>
          <w:sz w:val="24"/>
        </w:rPr>
        <w:t>Authorization for Release of Information</w:t>
      </w:r>
    </w:p>
    <w:p w14:paraId="1A4C4324" w14:textId="63CE2BEA"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1A75D5">
        <w:rPr>
          <w:rFonts w:asciiTheme="majorHAnsi" w:hAnsiTheme="majorHAnsi"/>
          <w:sz w:val="24"/>
        </w:rPr>
        <w:t>240</w:t>
      </w:r>
    </w:p>
    <w:p w14:paraId="7AB8795E" w14:textId="5FB51E13" w:rsidR="00722FDB" w:rsidRPr="0044456E"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EE6129">
        <w:rPr>
          <w:rFonts w:asciiTheme="majorHAnsi" w:hAnsiTheme="majorHAnsi"/>
          <w:sz w:val="24"/>
        </w:rPr>
        <w:t>5</w:t>
      </w:r>
      <w:r>
        <w:rPr>
          <w:rFonts w:asciiTheme="majorHAnsi" w:hAnsiTheme="majorHAnsi"/>
          <w:sz w:val="24"/>
        </w:rPr>
        <w:t xml:space="preserve"> </w:t>
      </w:r>
      <w:r w:rsidR="00EE6129">
        <w:rPr>
          <w:rFonts w:asciiTheme="majorHAnsi" w:hAnsiTheme="majorHAnsi"/>
          <w:sz w:val="24"/>
        </w:rPr>
        <w:t>minu</w:t>
      </w:r>
      <w:r w:rsidR="00EE6129" w:rsidRPr="0044456E">
        <w:rPr>
          <w:rFonts w:asciiTheme="majorHAnsi" w:hAnsiTheme="majorHAnsi"/>
          <w:sz w:val="24"/>
        </w:rPr>
        <w:t>tes</w:t>
      </w:r>
      <w:r w:rsidRPr="0044456E">
        <w:rPr>
          <w:rFonts w:asciiTheme="majorHAnsi" w:hAnsiTheme="majorHAnsi"/>
          <w:sz w:val="24"/>
        </w:rPr>
        <w:t xml:space="preserve"> </w:t>
      </w:r>
    </w:p>
    <w:p w14:paraId="1214FB52" w14:textId="3BF81949" w:rsidR="00722FDB" w:rsidRPr="0044456E" w:rsidRDefault="00722FDB" w:rsidP="00722FDB">
      <w:pPr>
        <w:spacing w:after="0" w:line="240" w:lineRule="auto"/>
        <w:rPr>
          <w:rFonts w:asciiTheme="majorHAnsi" w:hAnsiTheme="majorHAnsi"/>
          <w:sz w:val="24"/>
        </w:rPr>
      </w:pPr>
      <w:r w:rsidRPr="0044456E">
        <w:rPr>
          <w:rFonts w:asciiTheme="majorHAnsi" w:hAnsiTheme="majorHAnsi"/>
          <w:sz w:val="24"/>
        </w:rPr>
        <w:tab/>
        <w:t>c. Hourly Wage of Worker(s) Processing Responses : $</w:t>
      </w:r>
      <w:r w:rsidR="001A75D5" w:rsidRPr="0044456E">
        <w:rPr>
          <w:rFonts w:asciiTheme="majorHAnsi" w:hAnsiTheme="majorHAnsi"/>
          <w:sz w:val="24"/>
        </w:rPr>
        <w:t>38</w:t>
      </w:r>
    </w:p>
    <w:p w14:paraId="49FA291E" w14:textId="735D93AA" w:rsidR="00722FDB" w:rsidRPr="0044456E" w:rsidRDefault="00722FDB" w:rsidP="00722FDB">
      <w:pPr>
        <w:spacing w:after="0" w:line="240" w:lineRule="auto"/>
        <w:rPr>
          <w:rFonts w:asciiTheme="majorHAnsi" w:hAnsiTheme="majorHAnsi"/>
          <w:sz w:val="24"/>
        </w:rPr>
      </w:pPr>
      <w:r w:rsidRPr="0044456E">
        <w:rPr>
          <w:rFonts w:asciiTheme="majorHAnsi" w:hAnsiTheme="majorHAnsi"/>
          <w:sz w:val="24"/>
        </w:rPr>
        <w:tab/>
        <w:t>d. Cost to Process Each Response: $</w:t>
      </w:r>
      <w:r w:rsidR="00EE6129" w:rsidRPr="0044456E">
        <w:rPr>
          <w:rFonts w:asciiTheme="majorHAnsi" w:hAnsiTheme="majorHAnsi"/>
          <w:sz w:val="24"/>
        </w:rPr>
        <w:t>3.16</w:t>
      </w:r>
      <w:r w:rsidRPr="0044456E">
        <w:rPr>
          <w:rFonts w:asciiTheme="majorHAnsi" w:hAnsiTheme="majorHAnsi"/>
          <w:sz w:val="24"/>
        </w:rPr>
        <w:tab/>
      </w:r>
    </w:p>
    <w:p w14:paraId="1D0843CF" w14:textId="67F6C323" w:rsidR="00722FDB" w:rsidRPr="0044456E" w:rsidRDefault="00722FDB" w:rsidP="00722FDB">
      <w:pPr>
        <w:spacing w:after="0" w:line="240" w:lineRule="auto"/>
        <w:ind w:firstLine="720"/>
        <w:rPr>
          <w:rFonts w:asciiTheme="majorHAnsi" w:hAnsiTheme="majorHAnsi"/>
          <w:sz w:val="24"/>
        </w:rPr>
      </w:pPr>
      <w:r w:rsidRPr="0044456E">
        <w:rPr>
          <w:rFonts w:asciiTheme="majorHAnsi" w:hAnsiTheme="majorHAnsi"/>
          <w:sz w:val="24"/>
        </w:rPr>
        <w:t>e. Total Cost to Process Responses: $</w:t>
      </w:r>
      <w:r w:rsidR="00EE6129" w:rsidRPr="0044456E">
        <w:rPr>
          <w:rFonts w:asciiTheme="majorHAnsi" w:hAnsiTheme="majorHAnsi"/>
          <w:sz w:val="24"/>
        </w:rPr>
        <w:t>760</w:t>
      </w:r>
    </w:p>
    <w:p w14:paraId="2E4AFBE9" w14:textId="77777777" w:rsidR="003132C9" w:rsidRPr="0044456E" w:rsidRDefault="003132C9" w:rsidP="00722FDB">
      <w:pPr>
        <w:spacing w:after="0" w:line="240" w:lineRule="auto"/>
        <w:ind w:firstLine="720"/>
        <w:rPr>
          <w:rFonts w:asciiTheme="majorHAnsi" w:hAnsiTheme="majorHAnsi"/>
          <w:sz w:val="24"/>
        </w:rPr>
      </w:pPr>
    </w:p>
    <w:p w14:paraId="078F7DF6" w14:textId="2226063A"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b/>
          <w:sz w:val="24"/>
        </w:rPr>
        <w:t>Training Waiver Statement</w:t>
      </w:r>
    </w:p>
    <w:p w14:paraId="26DFFC05" w14:textId="34B17640"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 xml:space="preserve">a. Number of Total Annual Responses: </w:t>
      </w:r>
      <w:r w:rsidR="00EE6129" w:rsidRPr="0044456E">
        <w:rPr>
          <w:rFonts w:asciiTheme="majorHAnsi" w:hAnsiTheme="majorHAnsi"/>
          <w:sz w:val="24"/>
        </w:rPr>
        <w:t>240</w:t>
      </w:r>
    </w:p>
    <w:p w14:paraId="79D40163" w14:textId="4F84F899" w:rsidR="003132C9" w:rsidRPr="0044456E" w:rsidRDefault="003132C9" w:rsidP="003132C9">
      <w:pPr>
        <w:spacing w:after="0" w:line="240" w:lineRule="auto"/>
        <w:ind w:left="720"/>
        <w:rPr>
          <w:rFonts w:asciiTheme="majorHAnsi" w:hAnsiTheme="majorHAnsi"/>
          <w:sz w:val="24"/>
        </w:rPr>
      </w:pPr>
      <w:r w:rsidRPr="0044456E">
        <w:rPr>
          <w:rFonts w:asciiTheme="majorHAnsi" w:hAnsiTheme="majorHAnsi"/>
          <w:sz w:val="24"/>
        </w:rPr>
        <w:t xml:space="preserve">b. Processing Time per Response: </w:t>
      </w:r>
      <w:r w:rsidR="00EE6129" w:rsidRPr="0044456E">
        <w:rPr>
          <w:rFonts w:asciiTheme="majorHAnsi" w:hAnsiTheme="majorHAnsi"/>
          <w:sz w:val="24"/>
        </w:rPr>
        <w:t>5 minutes</w:t>
      </w:r>
      <w:r w:rsidRPr="0044456E">
        <w:rPr>
          <w:rFonts w:asciiTheme="majorHAnsi" w:hAnsiTheme="majorHAnsi"/>
          <w:sz w:val="24"/>
        </w:rPr>
        <w:t xml:space="preserve"> </w:t>
      </w:r>
    </w:p>
    <w:p w14:paraId="55462E4C" w14:textId="68CBE7EA"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c. Hourly Wage of Worker(s) Processing Responses : $</w:t>
      </w:r>
      <w:r w:rsidR="00EE6129" w:rsidRPr="0044456E">
        <w:rPr>
          <w:rFonts w:asciiTheme="majorHAnsi" w:hAnsiTheme="majorHAnsi"/>
          <w:sz w:val="24"/>
        </w:rPr>
        <w:t>38</w:t>
      </w:r>
    </w:p>
    <w:p w14:paraId="006AF2DA" w14:textId="00A90297"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d. Cost to Process Each Response: $</w:t>
      </w:r>
      <w:r w:rsidR="00EE6129" w:rsidRPr="0044456E">
        <w:rPr>
          <w:rFonts w:asciiTheme="majorHAnsi" w:hAnsiTheme="majorHAnsi"/>
          <w:sz w:val="24"/>
        </w:rPr>
        <w:t>3.16</w:t>
      </w:r>
      <w:r w:rsidRPr="0044456E">
        <w:rPr>
          <w:rFonts w:asciiTheme="majorHAnsi" w:hAnsiTheme="majorHAnsi"/>
          <w:sz w:val="24"/>
        </w:rPr>
        <w:tab/>
      </w:r>
    </w:p>
    <w:p w14:paraId="21F3557C" w14:textId="6ED50B68"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e. Total Cost to Process Responses: $</w:t>
      </w:r>
      <w:r w:rsidR="00EE6129" w:rsidRPr="0044456E">
        <w:rPr>
          <w:rFonts w:asciiTheme="majorHAnsi" w:hAnsiTheme="majorHAnsi"/>
          <w:sz w:val="24"/>
        </w:rPr>
        <w:t>760</w:t>
      </w:r>
    </w:p>
    <w:p w14:paraId="7B5DD71A" w14:textId="77777777" w:rsidR="003132C9" w:rsidRPr="0044456E" w:rsidRDefault="003132C9" w:rsidP="00121A60">
      <w:pPr>
        <w:spacing w:after="0" w:line="240" w:lineRule="auto"/>
        <w:rPr>
          <w:rFonts w:asciiTheme="majorHAnsi" w:hAnsiTheme="majorHAnsi"/>
          <w:sz w:val="24"/>
        </w:rPr>
      </w:pPr>
    </w:p>
    <w:p w14:paraId="7EE95B0C" w14:textId="345C1B2B" w:rsidR="003132C9" w:rsidRPr="00BA53C6" w:rsidRDefault="003132C9" w:rsidP="003132C9">
      <w:pPr>
        <w:spacing w:after="0" w:line="240" w:lineRule="auto"/>
        <w:ind w:firstLine="720"/>
        <w:rPr>
          <w:rFonts w:asciiTheme="majorHAnsi" w:hAnsiTheme="majorHAnsi"/>
          <w:sz w:val="24"/>
        </w:rPr>
      </w:pPr>
      <w:r w:rsidRPr="00BA53C6">
        <w:rPr>
          <w:rFonts w:asciiTheme="majorHAnsi" w:hAnsiTheme="majorHAnsi"/>
          <w:b/>
          <w:sz w:val="24"/>
        </w:rPr>
        <w:t>Supplemental Medical History Questionnaire</w:t>
      </w:r>
    </w:p>
    <w:p w14:paraId="5956D27F" w14:textId="5CCF4951" w:rsidR="003132C9" w:rsidRPr="00BA53C6" w:rsidRDefault="003132C9" w:rsidP="003132C9">
      <w:pPr>
        <w:spacing w:after="0" w:line="240" w:lineRule="auto"/>
        <w:ind w:firstLine="720"/>
        <w:rPr>
          <w:rFonts w:asciiTheme="majorHAnsi" w:hAnsiTheme="majorHAnsi"/>
          <w:sz w:val="24"/>
        </w:rPr>
      </w:pPr>
      <w:r w:rsidRPr="00BA53C6">
        <w:rPr>
          <w:rFonts w:asciiTheme="majorHAnsi" w:hAnsiTheme="majorHAnsi"/>
          <w:sz w:val="24"/>
        </w:rPr>
        <w:t xml:space="preserve">a. Number of Total Annual Responses: </w:t>
      </w:r>
      <w:r w:rsidR="00EE6129" w:rsidRPr="00BA53C6">
        <w:rPr>
          <w:rFonts w:asciiTheme="majorHAnsi" w:hAnsiTheme="majorHAnsi"/>
          <w:sz w:val="24"/>
        </w:rPr>
        <w:t>240</w:t>
      </w:r>
    </w:p>
    <w:p w14:paraId="72D624C8" w14:textId="54FFEFE5" w:rsidR="003132C9" w:rsidRPr="00BA53C6" w:rsidRDefault="003132C9" w:rsidP="003132C9">
      <w:pPr>
        <w:spacing w:after="0" w:line="240" w:lineRule="auto"/>
        <w:ind w:left="720"/>
        <w:rPr>
          <w:rFonts w:asciiTheme="majorHAnsi" w:hAnsiTheme="majorHAnsi"/>
          <w:sz w:val="24"/>
        </w:rPr>
      </w:pPr>
      <w:r w:rsidRPr="00BA53C6">
        <w:rPr>
          <w:rFonts w:asciiTheme="majorHAnsi" w:hAnsiTheme="majorHAnsi"/>
          <w:sz w:val="24"/>
        </w:rPr>
        <w:t xml:space="preserve">b. </w:t>
      </w:r>
      <w:r w:rsidR="00471256" w:rsidRPr="00BA53C6">
        <w:rPr>
          <w:rFonts w:asciiTheme="majorHAnsi" w:hAnsiTheme="majorHAnsi"/>
          <w:sz w:val="24"/>
        </w:rPr>
        <w:t>Processing Time per Response: 10</w:t>
      </w:r>
      <w:r w:rsidR="00EE6129" w:rsidRPr="00BA53C6">
        <w:rPr>
          <w:rFonts w:asciiTheme="majorHAnsi" w:hAnsiTheme="majorHAnsi"/>
          <w:sz w:val="24"/>
        </w:rPr>
        <w:t xml:space="preserve"> minutes</w:t>
      </w:r>
      <w:r w:rsidRPr="00BA53C6">
        <w:rPr>
          <w:rFonts w:asciiTheme="majorHAnsi" w:hAnsiTheme="majorHAnsi"/>
          <w:sz w:val="24"/>
        </w:rPr>
        <w:t xml:space="preserve"> </w:t>
      </w:r>
    </w:p>
    <w:p w14:paraId="1C4DF3E9" w14:textId="5E449178" w:rsidR="003132C9" w:rsidRPr="00BA53C6" w:rsidRDefault="003132C9" w:rsidP="003132C9">
      <w:pPr>
        <w:spacing w:after="0" w:line="240" w:lineRule="auto"/>
        <w:rPr>
          <w:rFonts w:asciiTheme="majorHAnsi" w:hAnsiTheme="majorHAnsi"/>
          <w:sz w:val="24"/>
        </w:rPr>
      </w:pPr>
      <w:r w:rsidRPr="00BA53C6">
        <w:rPr>
          <w:rFonts w:asciiTheme="majorHAnsi" w:hAnsiTheme="majorHAnsi"/>
          <w:sz w:val="24"/>
        </w:rPr>
        <w:tab/>
        <w:t>c. Hourly Wage of Worker(s) Processing Responses : $</w:t>
      </w:r>
      <w:r w:rsidR="00D34336" w:rsidRPr="00BA53C6">
        <w:rPr>
          <w:rFonts w:asciiTheme="majorHAnsi" w:hAnsiTheme="majorHAnsi"/>
          <w:sz w:val="24"/>
        </w:rPr>
        <w:t>65</w:t>
      </w:r>
    </w:p>
    <w:p w14:paraId="7592F0CE" w14:textId="7E238998" w:rsidR="003132C9" w:rsidRPr="00BA53C6" w:rsidRDefault="003132C9" w:rsidP="003132C9">
      <w:pPr>
        <w:spacing w:after="0" w:line="240" w:lineRule="auto"/>
        <w:rPr>
          <w:rFonts w:asciiTheme="majorHAnsi" w:hAnsiTheme="majorHAnsi"/>
          <w:sz w:val="24"/>
        </w:rPr>
      </w:pPr>
      <w:r w:rsidRPr="00BA53C6">
        <w:rPr>
          <w:rFonts w:asciiTheme="majorHAnsi" w:hAnsiTheme="majorHAnsi"/>
          <w:sz w:val="24"/>
        </w:rPr>
        <w:tab/>
        <w:t>d. Cost to Process Each Response: $</w:t>
      </w:r>
      <w:r w:rsidR="00D34336" w:rsidRPr="00BA53C6">
        <w:rPr>
          <w:rFonts w:asciiTheme="majorHAnsi" w:hAnsiTheme="majorHAnsi"/>
          <w:sz w:val="24"/>
        </w:rPr>
        <w:t>10.83</w:t>
      </w:r>
      <w:r w:rsidRPr="00BA53C6">
        <w:rPr>
          <w:rFonts w:asciiTheme="majorHAnsi" w:hAnsiTheme="majorHAnsi"/>
          <w:sz w:val="24"/>
        </w:rPr>
        <w:tab/>
      </w:r>
    </w:p>
    <w:p w14:paraId="212D13C3" w14:textId="3462787E" w:rsidR="003132C9" w:rsidRPr="00BA53C6" w:rsidRDefault="003132C9" w:rsidP="003132C9">
      <w:pPr>
        <w:spacing w:after="0" w:line="240" w:lineRule="auto"/>
        <w:ind w:firstLine="720"/>
        <w:rPr>
          <w:rFonts w:asciiTheme="majorHAnsi" w:hAnsiTheme="majorHAnsi"/>
          <w:sz w:val="24"/>
        </w:rPr>
      </w:pPr>
      <w:r w:rsidRPr="00BA53C6">
        <w:rPr>
          <w:rFonts w:asciiTheme="majorHAnsi" w:hAnsiTheme="majorHAnsi"/>
          <w:sz w:val="24"/>
        </w:rPr>
        <w:t>e. Total Cost to Process Responses: $</w:t>
      </w:r>
      <w:r w:rsidR="00D34336" w:rsidRPr="00BA53C6">
        <w:rPr>
          <w:rFonts w:asciiTheme="majorHAnsi" w:hAnsiTheme="majorHAnsi"/>
          <w:sz w:val="24"/>
        </w:rPr>
        <w:t>2,560</w:t>
      </w:r>
    </w:p>
    <w:p w14:paraId="558790D2" w14:textId="77777777" w:rsidR="003132C9" w:rsidRPr="0044456E" w:rsidRDefault="003132C9" w:rsidP="00D34336">
      <w:pPr>
        <w:spacing w:after="0" w:line="240" w:lineRule="auto"/>
        <w:rPr>
          <w:rFonts w:asciiTheme="majorHAnsi" w:hAnsiTheme="majorHAnsi"/>
          <w:sz w:val="24"/>
        </w:rPr>
      </w:pPr>
    </w:p>
    <w:p w14:paraId="2ACA9040" w14:textId="5339E4A1" w:rsidR="003132C9" w:rsidRPr="0044456E" w:rsidRDefault="00D353A3" w:rsidP="003132C9">
      <w:pPr>
        <w:spacing w:after="0" w:line="240" w:lineRule="auto"/>
        <w:ind w:firstLine="720"/>
        <w:rPr>
          <w:rFonts w:asciiTheme="majorHAnsi" w:hAnsiTheme="majorHAnsi"/>
          <w:b/>
          <w:sz w:val="24"/>
        </w:rPr>
      </w:pPr>
      <w:r w:rsidRPr="0044456E">
        <w:rPr>
          <w:rFonts w:asciiTheme="majorHAnsi" w:hAnsiTheme="majorHAnsi"/>
          <w:b/>
          <w:sz w:val="24"/>
        </w:rPr>
        <w:t>Internal Affairs Request</w:t>
      </w:r>
    </w:p>
    <w:p w14:paraId="380CA644" w14:textId="11720DFE"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 xml:space="preserve">a. Number of Total Annual Responses: </w:t>
      </w:r>
      <w:r w:rsidR="0081780D">
        <w:rPr>
          <w:rFonts w:asciiTheme="majorHAnsi" w:hAnsiTheme="majorHAnsi"/>
          <w:sz w:val="24"/>
        </w:rPr>
        <w:t>960</w:t>
      </w:r>
    </w:p>
    <w:p w14:paraId="58535AD4" w14:textId="2A9AE69A" w:rsidR="003132C9" w:rsidRPr="0044456E" w:rsidRDefault="003132C9" w:rsidP="003132C9">
      <w:pPr>
        <w:spacing w:after="0" w:line="240" w:lineRule="auto"/>
        <w:ind w:left="720"/>
        <w:rPr>
          <w:rFonts w:asciiTheme="majorHAnsi" w:hAnsiTheme="majorHAnsi"/>
          <w:sz w:val="24"/>
        </w:rPr>
      </w:pPr>
      <w:r w:rsidRPr="0044456E">
        <w:rPr>
          <w:rFonts w:asciiTheme="majorHAnsi" w:hAnsiTheme="majorHAnsi"/>
          <w:sz w:val="24"/>
        </w:rPr>
        <w:t xml:space="preserve">b. Processing Time per Response: </w:t>
      </w:r>
      <w:r w:rsidR="00EE6129" w:rsidRPr="0044456E">
        <w:rPr>
          <w:rFonts w:asciiTheme="majorHAnsi" w:hAnsiTheme="majorHAnsi"/>
          <w:sz w:val="24"/>
        </w:rPr>
        <w:t>5 minutes</w:t>
      </w:r>
      <w:r w:rsidRPr="0044456E">
        <w:rPr>
          <w:rFonts w:asciiTheme="majorHAnsi" w:hAnsiTheme="majorHAnsi"/>
          <w:sz w:val="24"/>
        </w:rPr>
        <w:t xml:space="preserve"> </w:t>
      </w:r>
    </w:p>
    <w:p w14:paraId="10D04A30" w14:textId="33519C88"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c. Hourly Wage of Worker(s) Processing Responses : $</w:t>
      </w:r>
      <w:r w:rsidR="00EE6129" w:rsidRPr="0044456E">
        <w:rPr>
          <w:rFonts w:asciiTheme="majorHAnsi" w:hAnsiTheme="majorHAnsi"/>
          <w:sz w:val="24"/>
        </w:rPr>
        <w:t>38</w:t>
      </w:r>
    </w:p>
    <w:p w14:paraId="21BADEBE" w14:textId="40B53F62"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d. Cost to Process Each Response: $</w:t>
      </w:r>
      <w:r w:rsidR="00EE6129" w:rsidRPr="0044456E">
        <w:rPr>
          <w:rFonts w:asciiTheme="majorHAnsi" w:hAnsiTheme="majorHAnsi"/>
          <w:sz w:val="24"/>
        </w:rPr>
        <w:t>3.16</w:t>
      </w:r>
      <w:r w:rsidRPr="0044456E">
        <w:rPr>
          <w:rFonts w:asciiTheme="majorHAnsi" w:hAnsiTheme="majorHAnsi"/>
          <w:sz w:val="24"/>
        </w:rPr>
        <w:tab/>
      </w:r>
    </w:p>
    <w:p w14:paraId="18FFE78F" w14:textId="044D62A1"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e. Total Cost to Process Responses: $</w:t>
      </w:r>
      <w:r w:rsidR="0081780D">
        <w:rPr>
          <w:rFonts w:asciiTheme="majorHAnsi" w:hAnsiTheme="majorHAnsi"/>
          <w:sz w:val="24"/>
        </w:rPr>
        <w:t>3,034</w:t>
      </w:r>
    </w:p>
    <w:p w14:paraId="0085DF0C" w14:textId="77777777" w:rsidR="003132C9" w:rsidRPr="0044456E" w:rsidRDefault="003132C9" w:rsidP="00722FDB">
      <w:pPr>
        <w:spacing w:after="0" w:line="240" w:lineRule="auto"/>
        <w:ind w:firstLine="720"/>
        <w:rPr>
          <w:rFonts w:asciiTheme="majorHAnsi" w:hAnsiTheme="majorHAnsi"/>
          <w:sz w:val="24"/>
        </w:rPr>
      </w:pPr>
    </w:p>
    <w:p w14:paraId="6DE38EA6" w14:textId="15384FBE" w:rsidR="003132C9" w:rsidRPr="0044456E" w:rsidRDefault="00D353A3" w:rsidP="003132C9">
      <w:pPr>
        <w:spacing w:after="0" w:line="240" w:lineRule="auto"/>
        <w:ind w:firstLine="720"/>
        <w:rPr>
          <w:rFonts w:asciiTheme="majorHAnsi" w:hAnsiTheme="majorHAnsi"/>
          <w:b/>
          <w:sz w:val="24"/>
        </w:rPr>
      </w:pPr>
      <w:r w:rsidRPr="0044456E">
        <w:rPr>
          <w:rFonts w:asciiTheme="majorHAnsi" w:hAnsiTheme="majorHAnsi"/>
          <w:b/>
          <w:sz w:val="24"/>
        </w:rPr>
        <w:t>Employer Reference Questionnaire</w:t>
      </w:r>
    </w:p>
    <w:p w14:paraId="4DE46114" w14:textId="4678FD36"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 xml:space="preserve">a. Number of Total Annual Responses: </w:t>
      </w:r>
      <w:r w:rsidR="0081780D">
        <w:rPr>
          <w:rFonts w:asciiTheme="majorHAnsi" w:hAnsiTheme="majorHAnsi"/>
          <w:sz w:val="24"/>
        </w:rPr>
        <w:t>960</w:t>
      </w:r>
    </w:p>
    <w:p w14:paraId="4D6D0FF6" w14:textId="40B57A7B" w:rsidR="003132C9" w:rsidRPr="0044456E" w:rsidRDefault="003132C9" w:rsidP="003132C9">
      <w:pPr>
        <w:spacing w:after="0" w:line="240" w:lineRule="auto"/>
        <w:ind w:left="720"/>
        <w:rPr>
          <w:rFonts w:asciiTheme="majorHAnsi" w:hAnsiTheme="majorHAnsi"/>
          <w:sz w:val="24"/>
        </w:rPr>
      </w:pPr>
      <w:r w:rsidRPr="0044456E">
        <w:rPr>
          <w:rFonts w:asciiTheme="majorHAnsi" w:hAnsiTheme="majorHAnsi"/>
          <w:sz w:val="24"/>
        </w:rPr>
        <w:t xml:space="preserve">b. Processing Time per Response: </w:t>
      </w:r>
      <w:r w:rsidR="00EE6129" w:rsidRPr="0044456E">
        <w:rPr>
          <w:rFonts w:asciiTheme="majorHAnsi" w:hAnsiTheme="majorHAnsi"/>
          <w:sz w:val="24"/>
        </w:rPr>
        <w:t>5 minutes</w:t>
      </w:r>
      <w:r w:rsidRPr="0044456E">
        <w:rPr>
          <w:rFonts w:asciiTheme="majorHAnsi" w:hAnsiTheme="majorHAnsi"/>
          <w:sz w:val="24"/>
        </w:rPr>
        <w:t xml:space="preserve"> </w:t>
      </w:r>
    </w:p>
    <w:p w14:paraId="6C0A2615" w14:textId="6932DE8F"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c. Hourly Wage of Worker(s) Processing Responses : $</w:t>
      </w:r>
      <w:r w:rsidR="00EE6129" w:rsidRPr="0044456E">
        <w:rPr>
          <w:rFonts w:asciiTheme="majorHAnsi" w:hAnsiTheme="majorHAnsi"/>
          <w:sz w:val="24"/>
        </w:rPr>
        <w:t>38</w:t>
      </w:r>
    </w:p>
    <w:p w14:paraId="5C63EC0A" w14:textId="27CD6DAB"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d. Cost to Process Each Response: $</w:t>
      </w:r>
      <w:r w:rsidR="00EE6129" w:rsidRPr="0044456E">
        <w:rPr>
          <w:rFonts w:asciiTheme="majorHAnsi" w:hAnsiTheme="majorHAnsi"/>
          <w:sz w:val="24"/>
        </w:rPr>
        <w:t>3.16</w:t>
      </w:r>
      <w:r w:rsidRPr="0044456E">
        <w:rPr>
          <w:rFonts w:asciiTheme="majorHAnsi" w:hAnsiTheme="majorHAnsi"/>
          <w:sz w:val="24"/>
        </w:rPr>
        <w:tab/>
      </w:r>
    </w:p>
    <w:p w14:paraId="00631194" w14:textId="0EF4EEEC"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e. Total Cost to Process Responses: $</w:t>
      </w:r>
      <w:r w:rsidR="0081780D">
        <w:rPr>
          <w:rFonts w:asciiTheme="majorHAnsi" w:hAnsiTheme="majorHAnsi"/>
          <w:sz w:val="24"/>
        </w:rPr>
        <w:t>3,034</w:t>
      </w:r>
    </w:p>
    <w:p w14:paraId="611E22DB" w14:textId="77777777" w:rsidR="00722FDB" w:rsidRPr="0044456E" w:rsidRDefault="00722FDB" w:rsidP="00722FDB">
      <w:pPr>
        <w:spacing w:after="0" w:line="240" w:lineRule="auto"/>
        <w:ind w:firstLine="720"/>
        <w:rPr>
          <w:rFonts w:asciiTheme="majorHAnsi" w:hAnsiTheme="majorHAnsi"/>
          <w:sz w:val="24"/>
        </w:rPr>
      </w:pPr>
    </w:p>
    <w:p w14:paraId="46743B91" w14:textId="42794C24" w:rsidR="003132C9" w:rsidRPr="0044456E" w:rsidRDefault="00D353A3" w:rsidP="003132C9">
      <w:pPr>
        <w:spacing w:after="0" w:line="240" w:lineRule="auto"/>
        <w:ind w:firstLine="720"/>
        <w:rPr>
          <w:rFonts w:asciiTheme="majorHAnsi" w:hAnsiTheme="majorHAnsi"/>
          <w:sz w:val="24"/>
        </w:rPr>
      </w:pPr>
      <w:r w:rsidRPr="0044456E">
        <w:rPr>
          <w:rFonts w:asciiTheme="majorHAnsi" w:hAnsiTheme="majorHAnsi"/>
          <w:b/>
          <w:sz w:val="24"/>
        </w:rPr>
        <w:t>Character Reference Questionnaire</w:t>
      </w:r>
    </w:p>
    <w:p w14:paraId="741DF2E1" w14:textId="0F6E7751"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 xml:space="preserve">a. Number of Total Annual Responses: </w:t>
      </w:r>
      <w:r w:rsidR="0081780D">
        <w:rPr>
          <w:rFonts w:asciiTheme="majorHAnsi" w:hAnsiTheme="majorHAnsi"/>
          <w:sz w:val="24"/>
        </w:rPr>
        <w:t>960</w:t>
      </w:r>
    </w:p>
    <w:p w14:paraId="3BFB8D56" w14:textId="7CE72D80" w:rsidR="003132C9" w:rsidRPr="0044456E" w:rsidRDefault="003132C9" w:rsidP="003132C9">
      <w:pPr>
        <w:spacing w:after="0" w:line="240" w:lineRule="auto"/>
        <w:ind w:left="720"/>
        <w:rPr>
          <w:rFonts w:asciiTheme="majorHAnsi" w:hAnsiTheme="majorHAnsi"/>
          <w:sz w:val="24"/>
        </w:rPr>
      </w:pPr>
      <w:r w:rsidRPr="0044456E">
        <w:rPr>
          <w:rFonts w:asciiTheme="majorHAnsi" w:hAnsiTheme="majorHAnsi"/>
          <w:sz w:val="24"/>
        </w:rPr>
        <w:t xml:space="preserve">b. Processing Time per Response: </w:t>
      </w:r>
      <w:r w:rsidR="00EE6129" w:rsidRPr="0044456E">
        <w:rPr>
          <w:rFonts w:asciiTheme="majorHAnsi" w:hAnsiTheme="majorHAnsi"/>
          <w:sz w:val="24"/>
        </w:rPr>
        <w:t>5 minutes</w:t>
      </w:r>
      <w:r w:rsidRPr="0044456E">
        <w:rPr>
          <w:rFonts w:asciiTheme="majorHAnsi" w:hAnsiTheme="majorHAnsi"/>
          <w:sz w:val="24"/>
        </w:rPr>
        <w:t xml:space="preserve"> </w:t>
      </w:r>
    </w:p>
    <w:p w14:paraId="3C69EFCA" w14:textId="0B934B25"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c. Hourly Wage of Worker(s) Processing Responses : $</w:t>
      </w:r>
      <w:r w:rsidR="00EE6129" w:rsidRPr="0044456E">
        <w:rPr>
          <w:rFonts w:asciiTheme="majorHAnsi" w:hAnsiTheme="majorHAnsi"/>
          <w:sz w:val="24"/>
        </w:rPr>
        <w:t>38</w:t>
      </w:r>
    </w:p>
    <w:p w14:paraId="4720E02A" w14:textId="657E973E"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d. Cost to Process Each Response: $</w:t>
      </w:r>
      <w:r w:rsidR="00EE6129" w:rsidRPr="0044456E">
        <w:rPr>
          <w:rFonts w:asciiTheme="majorHAnsi" w:hAnsiTheme="majorHAnsi"/>
          <w:sz w:val="24"/>
        </w:rPr>
        <w:t>3.16</w:t>
      </w:r>
      <w:r w:rsidRPr="0044456E">
        <w:rPr>
          <w:rFonts w:asciiTheme="majorHAnsi" w:hAnsiTheme="majorHAnsi"/>
          <w:sz w:val="24"/>
        </w:rPr>
        <w:tab/>
      </w:r>
    </w:p>
    <w:p w14:paraId="5344858C" w14:textId="447D189D"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e. Total Cost to Process Responses: $</w:t>
      </w:r>
      <w:r w:rsidR="0081780D">
        <w:rPr>
          <w:rFonts w:asciiTheme="majorHAnsi" w:hAnsiTheme="majorHAnsi"/>
          <w:sz w:val="24"/>
        </w:rPr>
        <w:t>3,034</w:t>
      </w:r>
    </w:p>
    <w:p w14:paraId="2C6305D5" w14:textId="77777777" w:rsidR="003132C9" w:rsidRPr="0044456E" w:rsidRDefault="003132C9" w:rsidP="00722FDB">
      <w:pPr>
        <w:spacing w:after="0" w:line="240" w:lineRule="auto"/>
        <w:ind w:firstLine="720"/>
        <w:rPr>
          <w:rFonts w:asciiTheme="majorHAnsi" w:hAnsiTheme="majorHAnsi"/>
          <w:sz w:val="24"/>
        </w:rPr>
      </w:pPr>
    </w:p>
    <w:p w14:paraId="2D31FDD9" w14:textId="39B71E10" w:rsidR="003132C9" w:rsidRPr="0044456E" w:rsidRDefault="00D353A3" w:rsidP="003132C9">
      <w:pPr>
        <w:spacing w:after="0" w:line="240" w:lineRule="auto"/>
        <w:ind w:firstLine="720"/>
        <w:rPr>
          <w:rFonts w:asciiTheme="majorHAnsi" w:hAnsiTheme="majorHAnsi"/>
          <w:b/>
          <w:sz w:val="24"/>
        </w:rPr>
      </w:pPr>
      <w:r w:rsidRPr="0044456E">
        <w:rPr>
          <w:rFonts w:asciiTheme="majorHAnsi" w:hAnsiTheme="majorHAnsi"/>
          <w:b/>
          <w:sz w:val="24"/>
        </w:rPr>
        <w:t>Application Status Request</w:t>
      </w:r>
    </w:p>
    <w:p w14:paraId="71E43E4D" w14:textId="255DC0B5" w:rsidR="003132C9" w:rsidRPr="0044456E" w:rsidRDefault="003132C9" w:rsidP="003132C9">
      <w:pPr>
        <w:spacing w:after="0" w:line="240" w:lineRule="auto"/>
        <w:ind w:firstLine="720"/>
        <w:rPr>
          <w:rFonts w:asciiTheme="majorHAnsi" w:hAnsiTheme="majorHAnsi"/>
          <w:sz w:val="24"/>
        </w:rPr>
      </w:pPr>
      <w:r w:rsidRPr="0044456E">
        <w:rPr>
          <w:rFonts w:asciiTheme="majorHAnsi" w:hAnsiTheme="majorHAnsi"/>
          <w:sz w:val="24"/>
        </w:rPr>
        <w:t xml:space="preserve">a. Number of Total Annual Responses: </w:t>
      </w:r>
      <w:r w:rsidR="00EE6129" w:rsidRPr="0044456E">
        <w:rPr>
          <w:rFonts w:asciiTheme="majorHAnsi" w:hAnsiTheme="majorHAnsi"/>
          <w:sz w:val="24"/>
        </w:rPr>
        <w:t>240</w:t>
      </w:r>
    </w:p>
    <w:p w14:paraId="5C371352" w14:textId="074A23AB" w:rsidR="003132C9" w:rsidRPr="0044456E" w:rsidRDefault="003132C9" w:rsidP="003132C9">
      <w:pPr>
        <w:spacing w:after="0" w:line="240" w:lineRule="auto"/>
        <w:ind w:left="720"/>
        <w:rPr>
          <w:rFonts w:asciiTheme="majorHAnsi" w:hAnsiTheme="majorHAnsi"/>
          <w:sz w:val="24"/>
        </w:rPr>
      </w:pPr>
      <w:r w:rsidRPr="0044456E">
        <w:rPr>
          <w:rFonts w:asciiTheme="majorHAnsi" w:hAnsiTheme="majorHAnsi"/>
          <w:sz w:val="24"/>
        </w:rPr>
        <w:t xml:space="preserve">b. Processing Time per Response: </w:t>
      </w:r>
      <w:r w:rsidR="00EE6129" w:rsidRPr="0044456E">
        <w:rPr>
          <w:rFonts w:asciiTheme="majorHAnsi" w:hAnsiTheme="majorHAnsi"/>
          <w:sz w:val="24"/>
        </w:rPr>
        <w:t>5 minutes</w:t>
      </w:r>
      <w:r w:rsidRPr="0044456E">
        <w:rPr>
          <w:rFonts w:asciiTheme="majorHAnsi" w:hAnsiTheme="majorHAnsi"/>
          <w:sz w:val="24"/>
        </w:rPr>
        <w:t xml:space="preserve"> </w:t>
      </w:r>
    </w:p>
    <w:p w14:paraId="47ED1AAA" w14:textId="39B0A9CA"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c. Hourly Wage of Worker(s) Processing Responses : $</w:t>
      </w:r>
      <w:r w:rsidR="00EE6129" w:rsidRPr="0044456E">
        <w:rPr>
          <w:rFonts w:asciiTheme="majorHAnsi" w:hAnsiTheme="majorHAnsi"/>
          <w:sz w:val="24"/>
        </w:rPr>
        <w:t>38</w:t>
      </w:r>
    </w:p>
    <w:p w14:paraId="6E24B87B" w14:textId="0E2618E1" w:rsidR="003132C9" w:rsidRPr="0044456E" w:rsidRDefault="003132C9" w:rsidP="003132C9">
      <w:pPr>
        <w:spacing w:after="0" w:line="240" w:lineRule="auto"/>
        <w:rPr>
          <w:rFonts w:asciiTheme="majorHAnsi" w:hAnsiTheme="majorHAnsi"/>
          <w:sz w:val="24"/>
        </w:rPr>
      </w:pPr>
      <w:r w:rsidRPr="0044456E">
        <w:rPr>
          <w:rFonts w:asciiTheme="majorHAnsi" w:hAnsiTheme="majorHAnsi"/>
          <w:sz w:val="24"/>
        </w:rPr>
        <w:tab/>
        <w:t>d. Cost to Process Each Response: $</w:t>
      </w:r>
      <w:r w:rsidR="00EE6129" w:rsidRPr="0044456E">
        <w:rPr>
          <w:rFonts w:asciiTheme="majorHAnsi" w:hAnsiTheme="majorHAnsi"/>
          <w:sz w:val="24"/>
        </w:rPr>
        <w:t>3.16</w:t>
      </w:r>
      <w:r w:rsidRPr="0044456E">
        <w:rPr>
          <w:rFonts w:asciiTheme="majorHAnsi" w:hAnsiTheme="majorHAnsi"/>
          <w:sz w:val="24"/>
        </w:rPr>
        <w:tab/>
      </w:r>
    </w:p>
    <w:p w14:paraId="11C646E4" w14:textId="66951B0B" w:rsidR="003132C9" w:rsidRDefault="003132C9" w:rsidP="003132C9">
      <w:pPr>
        <w:spacing w:after="0" w:line="240" w:lineRule="auto"/>
        <w:ind w:firstLine="720"/>
        <w:rPr>
          <w:rFonts w:asciiTheme="majorHAnsi" w:hAnsiTheme="majorHAnsi"/>
          <w:sz w:val="24"/>
        </w:rPr>
      </w:pPr>
      <w:r w:rsidRPr="0044456E">
        <w:rPr>
          <w:rFonts w:asciiTheme="majorHAnsi" w:hAnsiTheme="majorHAnsi"/>
          <w:sz w:val="24"/>
        </w:rPr>
        <w:t>e. Total Cost to Process Responses: $</w:t>
      </w:r>
      <w:r w:rsidR="00EE6129" w:rsidRPr="0044456E">
        <w:rPr>
          <w:rFonts w:asciiTheme="majorHAnsi" w:hAnsiTheme="majorHAnsi"/>
          <w:sz w:val="24"/>
        </w:rPr>
        <w:t>760</w:t>
      </w:r>
    </w:p>
    <w:p w14:paraId="73A61B5A" w14:textId="77777777" w:rsidR="003132C9" w:rsidRDefault="003132C9" w:rsidP="00722FDB">
      <w:pPr>
        <w:spacing w:after="0" w:line="240" w:lineRule="auto"/>
        <w:ind w:firstLine="720"/>
        <w:rPr>
          <w:rFonts w:asciiTheme="majorHAnsi" w:hAnsiTheme="majorHAnsi"/>
          <w:sz w:val="24"/>
        </w:rPr>
      </w:pPr>
    </w:p>
    <w:p w14:paraId="06C420FB" w14:textId="77777777" w:rsidR="003132C9" w:rsidRDefault="003132C9" w:rsidP="00722FDB">
      <w:pPr>
        <w:spacing w:after="0" w:line="240" w:lineRule="auto"/>
        <w:ind w:firstLine="720"/>
        <w:rPr>
          <w:rFonts w:asciiTheme="majorHAnsi" w:hAnsiTheme="majorHAnsi"/>
          <w:sz w:val="24"/>
        </w:rPr>
      </w:pPr>
    </w:p>
    <w:p w14:paraId="5C2C1069" w14:textId="77777777"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217E78B8" w14:textId="013B74C1" w:rsidR="00722FDB" w:rsidRDefault="00722FDB" w:rsidP="00722FDB">
      <w:pPr>
        <w:spacing w:after="0" w:line="240" w:lineRule="auto"/>
        <w:rPr>
          <w:rFonts w:asciiTheme="majorHAnsi" w:hAnsiTheme="majorHAnsi"/>
          <w:sz w:val="24"/>
        </w:rPr>
      </w:pPr>
      <w:r>
        <w:rPr>
          <w:rFonts w:asciiTheme="majorHAnsi" w:hAnsiTheme="majorHAnsi"/>
          <w:sz w:val="24"/>
        </w:rPr>
        <w:tab/>
        <w:t>a. Total Number of Annual Responses</w:t>
      </w:r>
      <w:r w:rsidRPr="00254DCF">
        <w:rPr>
          <w:rFonts w:asciiTheme="majorHAnsi" w:hAnsiTheme="majorHAnsi"/>
          <w:sz w:val="24"/>
        </w:rPr>
        <w:t xml:space="preserve">: </w:t>
      </w:r>
      <w:r w:rsidR="000F5CA0">
        <w:rPr>
          <w:rFonts w:asciiTheme="majorHAnsi" w:hAnsiTheme="majorHAnsi"/>
          <w:sz w:val="24"/>
        </w:rPr>
        <w:t>3,600</w:t>
      </w:r>
    </w:p>
    <w:p w14:paraId="0BE9E5E4" w14:textId="60FAB7F9" w:rsidR="00722FDB" w:rsidRDefault="00722FDB" w:rsidP="00722FDB">
      <w:pPr>
        <w:spacing w:after="0" w:line="240" w:lineRule="auto"/>
        <w:rPr>
          <w:rFonts w:asciiTheme="majorHAnsi" w:hAnsiTheme="majorHAnsi"/>
          <w:sz w:val="24"/>
        </w:rPr>
      </w:pPr>
      <w:r>
        <w:rPr>
          <w:rFonts w:asciiTheme="majorHAnsi" w:hAnsiTheme="majorHAnsi"/>
          <w:sz w:val="24"/>
        </w:rPr>
        <w:tab/>
        <w:t>b. Total Labor Burden</w:t>
      </w:r>
      <w:r w:rsidRPr="00280958">
        <w:rPr>
          <w:rFonts w:asciiTheme="majorHAnsi" w:hAnsiTheme="majorHAnsi"/>
          <w:i/>
          <w:sz w:val="24"/>
        </w:rPr>
        <w:t xml:space="preserve">: </w:t>
      </w:r>
      <w:r w:rsidR="00BA53C6">
        <w:rPr>
          <w:rFonts w:asciiTheme="majorHAnsi" w:hAnsiTheme="majorHAnsi"/>
          <w:sz w:val="24"/>
        </w:rPr>
        <w:t>$</w:t>
      </w:r>
      <w:r w:rsidR="000F5CA0">
        <w:rPr>
          <w:rFonts w:asciiTheme="majorHAnsi" w:hAnsiTheme="majorHAnsi"/>
          <w:sz w:val="24"/>
        </w:rPr>
        <w:t>13,182</w:t>
      </w:r>
      <w:r>
        <w:rPr>
          <w:rFonts w:asciiTheme="majorHAnsi" w:hAnsiTheme="majorHAnsi"/>
          <w:sz w:val="24"/>
        </w:rPr>
        <w:t xml:space="preserve"> </w:t>
      </w:r>
    </w:p>
    <w:p w14:paraId="27251467" w14:textId="77777777" w:rsidR="00722FDB" w:rsidRDefault="00722FDB" w:rsidP="00722FDB">
      <w:pPr>
        <w:spacing w:after="0" w:line="240" w:lineRule="auto"/>
        <w:rPr>
          <w:rFonts w:asciiTheme="majorHAnsi" w:hAnsiTheme="majorHAnsi"/>
          <w:sz w:val="24"/>
        </w:rPr>
      </w:pPr>
    </w:p>
    <w:p w14:paraId="548C6C36" w14:textId="77777777" w:rsidR="00722FDB" w:rsidRDefault="00722FDB" w:rsidP="00722FDB">
      <w:pPr>
        <w:spacing w:after="0" w:line="240" w:lineRule="auto"/>
        <w:rPr>
          <w:rFonts w:asciiTheme="majorHAnsi" w:hAnsiTheme="majorHAnsi"/>
          <w:sz w:val="24"/>
          <w:u w:val="single"/>
        </w:rPr>
      </w:pPr>
    </w:p>
    <w:p w14:paraId="2A2047AF" w14:textId="0D70BD94"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392587D8" w14:textId="77777777" w:rsidR="00000C13" w:rsidRDefault="00000C13" w:rsidP="00722FDB">
      <w:pPr>
        <w:spacing w:after="0" w:line="240" w:lineRule="auto"/>
        <w:rPr>
          <w:rFonts w:asciiTheme="majorHAnsi" w:hAnsiTheme="majorHAnsi"/>
          <w:sz w:val="24"/>
          <w:u w:val="single"/>
        </w:rPr>
      </w:pPr>
    </w:p>
    <w:p w14:paraId="42162DDB" w14:textId="37795866"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00000C13">
        <w:rPr>
          <w:rFonts w:asciiTheme="majorHAnsi" w:hAnsiTheme="majorHAnsi"/>
          <w:sz w:val="24"/>
        </w:rPr>
        <w:t>$0</w:t>
      </w:r>
    </w:p>
    <w:p w14:paraId="67E9F15D" w14:textId="0A009D74" w:rsidR="00486235" w:rsidRPr="00280958" w:rsidRDefault="00486235" w:rsidP="00486235">
      <w:pPr>
        <w:pStyle w:val="ListParagraph"/>
        <w:numPr>
          <w:ilvl w:val="0"/>
          <w:numId w:val="11"/>
        </w:numPr>
        <w:spacing w:after="0" w:line="240" w:lineRule="auto"/>
        <w:rPr>
          <w:rFonts w:asciiTheme="majorHAnsi" w:hAnsiTheme="majorHAnsi"/>
          <w:sz w:val="24"/>
          <w:u w:val="single"/>
        </w:rPr>
      </w:pPr>
      <w:r w:rsidRPr="00280958">
        <w:rPr>
          <w:rFonts w:asciiTheme="majorHAnsi" w:hAnsiTheme="majorHAnsi"/>
          <w:sz w:val="24"/>
          <w:u w:val="single"/>
        </w:rPr>
        <w:t xml:space="preserve">Printing: </w:t>
      </w:r>
      <w:r w:rsidR="00000C13">
        <w:rPr>
          <w:rFonts w:asciiTheme="majorHAnsi" w:hAnsiTheme="majorHAnsi"/>
          <w:sz w:val="24"/>
        </w:rPr>
        <w:t>$0</w:t>
      </w:r>
    </w:p>
    <w:p w14:paraId="14DD6F94" w14:textId="02F982B1"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Postage</w:t>
      </w:r>
      <w:r w:rsidRPr="00280958">
        <w:rPr>
          <w:rFonts w:asciiTheme="majorHAnsi" w:hAnsiTheme="majorHAnsi"/>
          <w:sz w:val="24"/>
          <w:u w:val="single"/>
        </w:rPr>
        <w:t xml:space="preserve">: </w:t>
      </w:r>
      <w:r w:rsidR="00000C13">
        <w:rPr>
          <w:rFonts w:asciiTheme="majorHAnsi" w:hAnsiTheme="majorHAnsi"/>
          <w:sz w:val="24"/>
        </w:rPr>
        <w:t>$0</w:t>
      </w:r>
    </w:p>
    <w:p w14:paraId="0E0E3EBC" w14:textId="49F825D4"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Software </w:t>
      </w:r>
      <w:r w:rsidRPr="00280958">
        <w:rPr>
          <w:rFonts w:asciiTheme="majorHAnsi" w:hAnsiTheme="majorHAnsi"/>
          <w:sz w:val="24"/>
          <w:u w:val="single"/>
        </w:rPr>
        <w:t xml:space="preserve">Purchases: </w:t>
      </w:r>
      <w:r w:rsidR="00000C13">
        <w:rPr>
          <w:rFonts w:asciiTheme="majorHAnsi" w:hAnsiTheme="majorHAnsi"/>
          <w:sz w:val="24"/>
        </w:rPr>
        <w:t>$0</w:t>
      </w:r>
    </w:p>
    <w:p w14:paraId="53896E17" w14:textId="7C2BB67A"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Licensing Costs: </w:t>
      </w:r>
      <w:r w:rsidRPr="00486235">
        <w:rPr>
          <w:rFonts w:asciiTheme="majorHAnsi" w:hAnsiTheme="majorHAnsi"/>
          <w:sz w:val="24"/>
        </w:rPr>
        <w:t>$</w:t>
      </w:r>
      <w:r w:rsidR="00195834">
        <w:rPr>
          <w:rFonts w:asciiTheme="majorHAnsi" w:hAnsiTheme="majorHAnsi"/>
          <w:sz w:val="24"/>
        </w:rPr>
        <w:t xml:space="preserve">300,000 for the Salesforce system. </w:t>
      </w:r>
    </w:p>
    <w:p w14:paraId="5A51403F" w14:textId="0E41F386"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Other: </w:t>
      </w:r>
      <w:r w:rsidRPr="00486235">
        <w:rPr>
          <w:rFonts w:asciiTheme="majorHAnsi" w:hAnsiTheme="majorHAnsi"/>
          <w:sz w:val="24"/>
        </w:rPr>
        <w:t>$</w:t>
      </w:r>
      <w:r w:rsidR="00000C13">
        <w:rPr>
          <w:rFonts w:asciiTheme="majorHAnsi" w:hAnsiTheme="majorHAnsi"/>
          <w:sz w:val="24"/>
        </w:rPr>
        <w:t>0</w:t>
      </w:r>
    </w:p>
    <w:p w14:paraId="7A1A8D32" w14:textId="7422782B"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Pr>
          <w:rFonts w:asciiTheme="majorHAnsi" w:hAnsiTheme="majorHAnsi"/>
          <w:sz w:val="24"/>
          <w:u w:val="single"/>
        </w:rPr>
        <w:t xml:space="preserve">Total </w:t>
      </w:r>
      <w:r w:rsidRPr="00486235">
        <w:rPr>
          <w:rFonts w:asciiTheme="majorHAnsi" w:hAnsiTheme="majorHAnsi"/>
          <w:i/>
          <w:sz w:val="24"/>
          <w:u w:val="single"/>
        </w:rPr>
        <w:t>(P: add A through F in this section)</w:t>
      </w:r>
      <w:r>
        <w:rPr>
          <w:rFonts w:asciiTheme="majorHAnsi" w:hAnsiTheme="majorHAnsi"/>
          <w:sz w:val="24"/>
          <w:u w:val="single"/>
        </w:rPr>
        <w:t xml:space="preserve">: </w:t>
      </w:r>
      <w:r w:rsidRPr="00486235">
        <w:rPr>
          <w:rFonts w:asciiTheme="majorHAnsi" w:hAnsiTheme="majorHAnsi"/>
          <w:sz w:val="24"/>
        </w:rPr>
        <w:t>$</w:t>
      </w:r>
      <w:r w:rsidR="00280958">
        <w:rPr>
          <w:rFonts w:asciiTheme="majorHAnsi" w:hAnsiTheme="majorHAnsi"/>
          <w:sz w:val="24"/>
        </w:rPr>
        <w:t>300,000</w:t>
      </w:r>
    </w:p>
    <w:p w14:paraId="67A7AEF9" w14:textId="77777777" w:rsidR="00486235" w:rsidRDefault="00486235" w:rsidP="00486235">
      <w:pPr>
        <w:spacing w:after="0" w:line="240" w:lineRule="auto"/>
        <w:rPr>
          <w:rFonts w:asciiTheme="majorHAnsi" w:hAnsiTheme="majorHAnsi"/>
          <w:sz w:val="24"/>
        </w:rPr>
      </w:pPr>
    </w:p>
    <w:p w14:paraId="26F07162" w14:textId="77777777" w:rsidR="00486235" w:rsidRDefault="00486235" w:rsidP="00486235">
      <w:pPr>
        <w:spacing w:after="0" w:line="240" w:lineRule="auto"/>
        <w:rPr>
          <w:rFonts w:asciiTheme="majorHAnsi" w:hAnsiTheme="majorHAnsi"/>
          <w:sz w:val="24"/>
        </w:rPr>
      </w:pPr>
    </w:p>
    <w:p w14:paraId="713A77CB" w14:textId="75B2F855" w:rsidR="00486235" w:rsidRPr="00280958"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00931C96">
        <w:rPr>
          <w:rFonts w:asciiTheme="majorHAnsi" w:hAnsiTheme="majorHAnsi"/>
          <w:sz w:val="24"/>
        </w:rPr>
        <w:t>$300,000</w:t>
      </w:r>
    </w:p>
    <w:p w14:paraId="6B12939D" w14:textId="21947577" w:rsidR="00486235" w:rsidRDefault="00486235" w:rsidP="00486235">
      <w:pPr>
        <w:spacing w:after="0" w:line="240" w:lineRule="auto"/>
        <w:rPr>
          <w:rFonts w:asciiTheme="majorHAnsi" w:hAnsiTheme="majorHAnsi"/>
          <w:sz w:val="24"/>
        </w:rPr>
      </w:pPr>
      <w:r w:rsidRPr="00280958">
        <w:rPr>
          <w:rFonts w:asciiTheme="majorHAnsi" w:hAnsiTheme="majorHAnsi"/>
          <w:sz w:val="24"/>
        </w:rPr>
        <w:t>2. Total Labor Co</w:t>
      </w:r>
      <w:r w:rsidR="00931C96">
        <w:rPr>
          <w:rFonts w:asciiTheme="majorHAnsi" w:hAnsiTheme="majorHAnsi"/>
          <w:sz w:val="24"/>
        </w:rPr>
        <w:t>st to the Federal Government: $</w:t>
      </w:r>
      <w:r w:rsidR="000F5CA0">
        <w:rPr>
          <w:rFonts w:asciiTheme="majorHAnsi" w:hAnsiTheme="majorHAnsi"/>
          <w:sz w:val="24"/>
        </w:rPr>
        <w:t>13,182</w:t>
      </w:r>
    </w:p>
    <w:p w14:paraId="42B5EB64" w14:textId="78DC714B" w:rsidR="00486235" w:rsidRDefault="00486235" w:rsidP="00486235">
      <w:pPr>
        <w:spacing w:after="0" w:line="240" w:lineRule="auto"/>
        <w:rPr>
          <w:rFonts w:asciiTheme="majorHAnsi" w:hAnsiTheme="majorHAnsi"/>
          <w:sz w:val="24"/>
        </w:rPr>
      </w:pPr>
      <w:r>
        <w:rPr>
          <w:rFonts w:asciiTheme="majorHAnsi" w:hAnsiTheme="majorHAnsi"/>
          <w:sz w:val="24"/>
        </w:rPr>
        <w:t xml:space="preserve">3. Total Cost to the Federal Government </w:t>
      </w:r>
      <w:r w:rsidRPr="00486235">
        <w:rPr>
          <w:rFonts w:asciiTheme="majorHAnsi" w:hAnsiTheme="majorHAnsi"/>
          <w:i/>
          <w:sz w:val="24"/>
        </w:rPr>
        <w:t>(P: Add 1 and 2 in this section</w:t>
      </w:r>
      <w:r w:rsidRPr="00280958">
        <w:rPr>
          <w:rFonts w:asciiTheme="majorHAnsi" w:hAnsiTheme="majorHAnsi"/>
          <w:i/>
          <w:sz w:val="24"/>
        </w:rPr>
        <w:t>)</w:t>
      </w:r>
      <w:r w:rsidR="000F5CA0">
        <w:rPr>
          <w:rFonts w:asciiTheme="majorHAnsi" w:hAnsiTheme="majorHAnsi"/>
          <w:sz w:val="24"/>
        </w:rPr>
        <w:t>: $313,18</w:t>
      </w:r>
      <w:r w:rsidR="00931C96">
        <w:rPr>
          <w:rFonts w:asciiTheme="majorHAnsi" w:hAnsiTheme="majorHAnsi"/>
          <w:sz w:val="24"/>
        </w:rPr>
        <w:t>2</w:t>
      </w:r>
    </w:p>
    <w:p w14:paraId="581430D2" w14:textId="77777777" w:rsidR="00486235" w:rsidRDefault="00486235" w:rsidP="00486235">
      <w:pPr>
        <w:spacing w:after="0" w:line="240" w:lineRule="auto"/>
        <w:rPr>
          <w:rFonts w:asciiTheme="majorHAnsi" w:hAnsiTheme="majorHAnsi"/>
          <w:sz w:val="24"/>
        </w:rPr>
      </w:pPr>
    </w:p>
    <w:p w14:paraId="19A1CBCC" w14:textId="77777777" w:rsidR="00486235" w:rsidRDefault="00486235" w:rsidP="00486235">
      <w:pPr>
        <w:spacing w:after="0" w:line="240" w:lineRule="auto"/>
        <w:rPr>
          <w:rFonts w:asciiTheme="majorHAnsi" w:hAnsiTheme="majorHAnsi"/>
          <w:sz w:val="24"/>
        </w:rPr>
      </w:pPr>
    </w:p>
    <w:p w14:paraId="6F140CF9" w14:textId="77777777" w:rsidR="00DA2B37" w:rsidRDefault="00DA2B37" w:rsidP="00486235">
      <w:pPr>
        <w:spacing w:after="0" w:line="240" w:lineRule="auto"/>
        <w:rPr>
          <w:rFonts w:asciiTheme="majorHAnsi" w:hAnsiTheme="majorHAnsi"/>
          <w:sz w:val="24"/>
        </w:rPr>
      </w:pPr>
    </w:p>
    <w:p w14:paraId="6F42B1AD"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3E00E4F7" w14:textId="77777777" w:rsidR="00E56D2D" w:rsidRDefault="00E56D2D" w:rsidP="00E56D2D">
      <w:pPr>
        <w:spacing w:after="0" w:line="240" w:lineRule="auto"/>
        <w:rPr>
          <w:rFonts w:asciiTheme="majorHAnsi" w:hAnsiTheme="majorHAnsi"/>
          <w:sz w:val="24"/>
        </w:rPr>
      </w:pPr>
    </w:p>
    <w:p w14:paraId="7261A0DA" w14:textId="6756E60A" w:rsidR="00DA2B37" w:rsidRDefault="0006549F" w:rsidP="00486235">
      <w:pPr>
        <w:spacing w:after="0" w:line="240" w:lineRule="auto"/>
        <w:rPr>
          <w:rFonts w:asciiTheme="majorHAnsi" w:hAnsiTheme="majorHAnsi"/>
          <w:sz w:val="24"/>
        </w:rPr>
      </w:pPr>
      <w:r w:rsidRPr="0006549F">
        <w:rPr>
          <w:rFonts w:asciiTheme="majorHAnsi" w:hAnsiTheme="majorHAnsi"/>
          <w:sz w:val="24"/>
        </w:rPr>
        <w:t>This is a new collection with a new associated burden.</w:t>
      </w:r>
    </w:p>
    <w:p w14:paraId="2664C6D4" w14:textId="77777777" w:rsidR="00DA2B37" w:rsidRDefault="00DA2B37" w:rsidP="00486235">
      <w:pPr>
        <w:spacing w:after="0" w:line="240" w:lineRule="auto"/>
        <w:rPr>
          <w:rFonts w:asciiTheme="majorHAnsi" w:hAnsiTheme="majorHAnsi"/>
          <w:sz w:val="24"/>
        </w:rPr>
      </w:pPr>
    </w:p>
    <w:p w14:paraId="032C81C5"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6A619E08" w14:textId="77777777" w:rsidR="00DA2B37" w:rsidRDefault="00DA2B37" w:rsidP="00486235">
      <w:pPr>
        <w:spacing w:after="0" w:line="240" w:lineRule="auto"/>
        <w:rPr>
          <w:rFonts w:asciiTheme="majorHAnsi" w:hAnsiTheme="majorHAnsi"/>
          <w:sz w:val="24"/>
        </w:rPr>
      </w:pPr>
    </w:p>
    <w:p w14:paraId="758DDC49" w14:textId="35A08F81" w:rsidR="00E56D2D" w:rsidRDefault="0006549F" w:rsidP="00486235">
      <w:pPr>
        <w:spacing w:after="0" w:line="240" w:lineRule="auto"/>
        <w:rPr>
          <w:rFonts w:asciiTheme="majorHAnsi" w:hAnsiTheme="majorHAnsi"/>
          <w:sz w:val="24"/>
        </w:rPr>
      </w:pPr>
      <w:r w:rsidRPr="0006549F">
        <w:rPr>
          <w:rFonts w:asciiTheme="majorHAnsi" w:hAnsiTheme="majorHAnsi"/>
          <w:sz w:val="24"/>
        </w:rPr>
        <w:t>The results of this information collection will not be published</w:t>
      </w:r>
    </w:p>
    <w:p w14:paraId="3DF8845B" w14:textId="77777777" w:rsidR="005C3A95" w:rsidRDefault="005C3A95" w:rsidP="00486235">
      <w:pPr>
        <w:spacing w:after="0" w:line="240" w:lineRule="auto"/>
        <w:rPr>
          <w:rFonts w:asciiTheme="majorHAnsi" w:hAnsiTheme="majorHAnsi"/>
          <w:sz w:val="24"/>
        </w:rPr>
      </w:pPr>
    </w:p>
    <w:p w14:paraId="01FA5CAC"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5503EBFF" w14:textId="77777777" w:rsidR="00E56D2D" w:rsidRDefault="00E56D2D" w:rsidP="00486235">
      <w:pPr>
        <w:spacing w:after="0" w:line="240" w:lineRule="auto"/>
        <w:rPr>
          <w:rFonts w:asciiTheme="majorHAnsi" w:hAnsiTheme="majorHAnsi"/>
          <w:sz w:val="24"/>
          <w:highlight w:val="cyan"/>
        </w:rPr>
      </w:pPr>
    </w:p>
    <w:p w14:paraId="635AA059" w14:textId="15E4EFC7" w:rsidR="00C62D17" w:rsidRPr="0006549F" w:rsidRDefault="0006549F" w:rsidP="0006549F">
      <w:pPr>
        <w:spacing w:after="0" w:line="240" w:lineRule="auto"/>
        <w:rPr>
          <w:rFonts w:asciiTheme="majorHAnsi" w:hAnsiTheme="majorHAnsi"/>
          <w:sz w:val="24"/>
        </w:rPr>
      </w:pPr>
      <w:r w:rsidRPr="0006549F">
        <w:rPr>
          <w:rFonts w:asciiTheme="majorHAnsi" w:hAnsiTheme="majorHAnsi"/>
          <w:sz w:val="24"/>
        </w:rPr>
        <w:t>We are not seeking approval to omit the display of the expiration date of the OMB approval on the collection instrument.</w:t>
      </w:r>
    </w:p>
    <w:p w14:paraId="26C65724" w14:textId="77777777" w:rsidR="00C62D17" w:rsidRDefault="00C62D17" w:rsidP="00486235">
      <w:pPr>
        <w:spacing w:after="0" w:line="240" w:lineRule="auto"/>
        <w:rPr>
          <w:rFonts w:asciiTheme="majorHAnsi" w:hAnsiTheme="majorHAnsi"/>
          <w:sz w:val="24"/>
        </w:rPr>
      </w:pPr>
    </w:p>
    <w:p w14:paraId="2209CDA2"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291E1807" w14:textId="77777777" w:rsidR="00E56D2D" w:rsidRDefault="00E56D2D" w:rsidP="00A50A0F">
      <w:pPr>
        <w:spacing w:after="0" w:line="240" w:lineRule="auto"/>
        <w:ind w:firstLine="720"/>
        <w:rPr>
          <w:rFonts w:asciiTheme="majorHAnsi" w:hAnsiTheme="majorHAnsi"/>
          <w:sz w:val="24"/>
          <w:highlight w:val="cyan"/>
        </w:rPr>
      </w:pPr>
    </w:p>
    <w:p w14:paraId="366BB403" w14:textId="757E6ACE" w:rsidR="00A50A0F" w:rsidRPr="0006549F" w:rsidRDefault="0006549F" w:rsidP="0006549F">
      <w:pPr>
        <w:spacing w:after="0" w:line="240" w:lineRule="auto"/>
        <w:rPr>
          <w:rFonts w:asciiTheme="majorHAnsi" w:hAnsiTheme="majorHAnsi"/>
          <w:sz w:val="24"/>
        </w:rPr>
      </w:pPr>
      <w:r w:rsidRPr="0006549F">
        <w:rPr>
          <w:rFonts w:asciiTheme="majorHAnsi" w:hAnsiTheme="majorHAnsi"/>
          <w:sz w:val="24"/>
        </w:rPr>
        <w:t>We are not requesting any exemptions to the provisions stated in 5 CFR 1320.9.</w:t>
      </w:r>
    </w:p>
    <w:sectPr w:rsidR="00A50A0F" w:rsidRPr="000654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27F0A" w14:textId="77777777" w:rsidR="001A75D5" w:rsidRDefault="001A75D5" w:rsidP="00FB569C">
      <w:pPr>
        <w:spacing w:after="0" w:line="240" w:lineRule="auto"/>
      </w:pPr>
      <w:r>
        <w:separator/>
      </w:r>
    </w:p>
  </w:endnote>
  <w:endnote w:type="continuationSeparator" w:id="0">
    <w:p w14:paraId="1B9E90C2" w14:textId="77777777" w:rsidR="001A75D5" w:rsidRDefault="001A75D5"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23B77" w14:textId="77777777" w:rsidR="001A75D5" w:rsidRDefault="001A75D5" w:rsidP="00FB569C">
      <w:pPr>
        <w:spacing w:after="0" w:line="240" w:lineRule="auto"/>
      </w:pPr>
      <w:r>
        <w:separator/>
      </w:r>
    </w:p>
  </w:footnote>
  <w:footnote w:type="continuationSeparator" w:id="0">
    <w:p w14:paraId="00C9D4E5" w14:textId="77777777" w:rsidR="001A75D5" w:rsidRDefault="001A75D5"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3A236B"/>
    <w:multiLevelType w:val="hybridMultilevel"/>
    <w:tmpl w:val="06204134"/>
    <w:lvl w:ilvl="0" w:tplc="38B879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69164C"/>
    <w:multiLevelType w:val="hybridMultilevel"/>
    <w:tmpl w:val="4F98F270"/>
    <w:lvl w:ilvl="0" w:tplc="7C5C543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01814"/>
    <w:multiLevelType w:val="hybridMultilevel"/>
    <w:tmpl w:val="D1E49622"/>
    <w:lvl w:ilvl="0" w:tplc="C15215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A6032C"/>
    <w:multiLevelType w:val="hybridMultilevel"/>
    <w:tmpl w:val="61849EF0"/>
    <w:lvl w:ilvl="0" w:tplc="2CEE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186A03"/>
    <w:multiLevelType w:val="hybridMultilevel"/>
    <w:tmpl w:val="95A6723E"/>
    <w:lvl w:ilvl="0" w:tplc="37D8C26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26042811"/>
    <w:multiLevelType w:val="hybridMultilevel"/>
    <w:tmpl w:val="61849EF0"/>
    <w:lvl w:ilvl="0" w:tplc="2CEE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A38EE"/>
    <w:multiLevelType w:val="hybridMultilevel"/>
    <w:tmpl w:val="06204134"/>
    <w:lvl w:ilvl="0" w:tplc="38B879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710A3E"/>
    <w:multiLevelType w:val="hybridMultilevel"/>
    <w:tmpl w:val="C44AC970"/>
    <w:lvl w:ilvl="0" w:tplc="18387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4380D81"/>
    <w:multiLevelType w:val="hybridMultilevel"/>
    <w:tmpl w:val="96860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17C30"/>
    <w:multiLevelType w:val="hybridMultilevel"/>
    <w:tmpl w:val="61849EF0"/>
    <w:lvl w:ilvl="0" w:tplc="2CEE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8A5285"/>
    <w:multiLevelType w:val="hybridMultilevel"/>
    <w:tmpl w:val="A8C40FD2"/>
    <w:lvl w:ilvl="0" w:tplc="A886B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653E3D"/>
    <w:multiLevelType w:val="hybridMultilevel"/>
    <w:tmpl w:val="61849EF0"/>
    <w:lvl w:ilvl="0" w:tplc="2CEE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C504C7"/>
    <w:multiLevelType w:val="hybridMultilevel"/>
    <w:tmpl w:val="AF6432BE"/>
    <w:lvl w:ilvl="0" w:tplc="5052DA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F658FB"/>
    <w:multiLevelType w:val="hybridMultilevel"/>
    <w:tmpl w:val="89B6B384"/>
    <w:lvl w:ilvl="0" w:tplc="B7CC8D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55DD58DE"/>
    <w:multiLevelType w:val="hybridMultilevel"/>
    <w:tmpl w:val="76BA6188"/>
    <w:lvl w:ilvl="0" w:tplc="00842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778A3"/>
    <w:multiLevelType w:val="hybridMultilevel"/>
    <w:tmpl w:val="6EBE103C"/>
    <w:lvl w:ilvl="0" w:tplc="4A8666F0">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nsid w:val="6CDE4FAF"/>
    <w:multiLevelType w:val="hybridMultilevel"/>
    <w:tmpl w:val="61849EF0"/>
    <w:lvl w:ilvl="0" w:tplc="2CEE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E36BB"/>
    <w:multiLevelType w:val="hybridMultilevel"/>
    <w:tmpl w:val="583ED3BE"/>
    <w:lvl w:ilvl="0" w:tplc="E9BEB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B34DBD"/>
    <w:multiLevelType w:val="hybridMultilevel"/>
    <w:tmpl w:val="D9F66382"/>
    <w:lvl w:ilvl="0" w:tplc="C8120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FE13E2"/>
    <w:multiLevelType w:val="hybridMultilevel"/>
    <w:tmpl w:val="1284CBD4"/>
    <w:lvl w:ilvl="0" w:tplc="57CE0C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E01760"/>
    <w:multiLevelType w:val="hybridMultilevel"/>
    <w:tmpl w:val="E98411DC"/>
    <w:lvl w:ilvl="0" w:tplc="BFDE54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551DF2"/>
    <w:multiLevelType w:val="hybridMultilevel"/>
    <w:tmpl w:val="06204134"/>
    <w:lvl w:ilvl="0" w:tplc="38B879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B239C7"/>
    <w:multiLevelType w:val="hybridMultilevel"/>
    <w:tmpl w:val="BBFAF10A"/>
    <w:lvl w:ilvl="0" w:tplc="F9C6D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0"/>
  </w:num>
  <w:num w:numId="3">
    <w:abstractNumId w:val="16"/>
  </w:num>
  <w:num w:numId="4">
    <w:abstractNumId w:val="11"/>
  </w:num>
  <w:num w:numId="5">
    <w:abstractNumId w:val="24"/>
  </w:num>
  <w:num w:numId="6">
    <w:abstractNumId w:val="1"/>
  </w:num>
  <w:num w:numId="7">
    <w:abstractNumId w:val="25"/>
  </w:num>
  <w:num w:numId="8">
    <w:abstractNumId w:val="21"/>
  </w:num>
  <w:num w:numId="9">
    <w:abstractNumId w:val="26"/>
  </w:num>
  <w:num w:numId="10">
    <w:abstractNumId w:val="4"/>
  </w:num>
  <w:num w:numId="11">
    <w:abstractNumId w:val="19"/>
  </w:num>
  <w:num w:numId="12">
    <w:abstractNumId w:val="22"/>
  </w:num>
  <w:num w:numId="13">
    <w:abstractNumId w:val="12"/>
  </w:num>
  <w:num w:numId="14">
    <w:abstractNumId w:val="2"/>
  </w:num>
  <w:num w:numId="15">
    <w:abstractNumId w:val="30"/>
  </w:num>
  <w:num w:numId="16">
    <w:abstractNumId w:val="13"/>
  </w:num>
  <w:num w:numId="17">
    <w:abstractNumId w:val="10"/>
  </w:num>
  <w:num w:numId="18">
    <w:abstractNumId w:val="23"/>
  </w:num>
  <w:num w:numId="19">
    <w:abstractNumId w:val="34"/>
  </w:num>
  <w:num w:numId="20">
    <w:abstractNumId w:val="32"/>
  </w:num>
  <w:num w:numId="21">
    <w:abstractNumId w:val="9"/>
  </w:num>
  <w:num w:numId="22">
    <w:abstractNumId w:val="33"/>
  </w:num>
  <w:num w:numId="23">
    <w:abstractNumId w:val="8"/>
  </w:num>
  <w:num w:numId="24">
    <w:abstractNumId w:val="6"/>
  </w:num>
  <w:num w:numId="25">
    <w:abstractNumId w:val="28"/>
  </w:num>
  <w:num w:numId="26">
    <w:abstractNumId w:val="20"/>
  </w:num>
  <w:num w:numId="27">
    <w:abstractNumId w:val="17"/>
  </w:num>
  <w:num w:numId="28">
    <w:abstractNumId w:val="3"/>
  </w:num>
  <w:num w:numId="29">
    <w:abstractNumId w:val="29"/>
  </w:num>
  <w:num w:numId="30">
    <w:abstractNumId w:val="7"/>
  </w:num>
  <w:num w:numId="31">
    <w:abstractNumId w:val="14"/>
  </w:num>
  <w:num w:numId="32">
    <w:abstractNumId w:val="27"/>
  </w:num>
  <w:num w:numId="33">
    <w:abstractNumId w:val="15"/>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0AC6"/>
    <w:rsid w:val="00000C13"/>
    <w:rsid w:val="000631C4"/>
    <w:rsid w:val="0006406D"/>
    <w:rsid w:val="0006549F"/>
    <w:rsid w:val="00074EDC"/>
    <w:rsid w:val="000B0E70"/>
    <w:rsid w:val="000F5CA0"/>
    <w:rsid w:val="00105F45"/>
    <w:rsid w:val="00121A60"/>
    <w:rsid w:val="00123B79"/>
    <w:rsid w:val="00133CA4"/>
    <w:rsid w:val="001527D1"/>
    <w:rsid w:val="0017177B"/>
    <w:rsid w:val="0019309D"/>
    <w:rsid w:val="00195834"/>
    <w:rsid w:val="001A2FC9"/>
    <w:rsid w:val="001A4A4E"/>
    <w:rsid w:val="001A75D5"/>
    <w:rsid w:val="001B0F8B"/>
    <w:rsid w:val="001C30E4"/>
    <w:rsid w:val="001C5923"/>
    <w:rsid w:val="001D7604"/>
    <w:rsid w:val="001E0FFF"/>
    <w:rsid w:val="001F526C"/>
    <w:rsid w:val="00200261"/>
    <w:rsid w:val="00203BC2"/>
    <w:rsid w:val="00211832"/>
    <w:rsid w:val="00212B9E"/>
    <w:rsid w:val="00222D1B"/>
    <w:rsid w:val="00223135"/>
    <w:rsid w:val="00236B30"/>
    <w:rsid w:val="0024335E"/>
    <w:rsid w:val="00254DCF"/>
    <w:rsid w:val="002567F9"/>
    <w:rsid w:val="00267545"/>
    <w:rsid w:val="0027743E"/>
    <w:rsid w:val="00280958"/>
    <w:rsid w:val="00294E92"/>
    <w:rsid w:val="002A24D4"/>
    <w:rsid w:val="002B678D"/>
    <w:rsid w:val="002C2038"/>
    <w:rsid w:val="002D4CFB"/>
    <w:rsid w:val="00303CDE"/>
    <w:rsid w:val="00306123"/>
    <w:rsid w:val="003132C9"/>
    <w:rsid w:val="003132E7"/>
    <w:rsid w:val="00331D7E"/>
    <w:rsid w:val="00337EF1"/>
    <w:rsid w:val="00352450"/>
    <w:rsid w:val="00375408"/>
    <w:rsid w:val="00394A8A"/>
    <w:rsid w:val="003A322D"/>
    <w:rsid w:val="003B2333"/>
    <w:rsid w:val="003B4C61"/>
    <w:rsid w:val="003C0540"/>
    <w:rsid w:val="003D4E88"/>
    <w:rsid w:val="004033A0"/>
    <w:rsid w:val="00420AE9"/>
    <w:rsid w:val="004375B7"/>
    <w:rsid w:val="0044456E"/>
    <w:rsid w:val="004609BB"/>
    <w:rsid w:val="00471256"/>
    <w:rsid w:val="004766B0"/>
    <w:rsid w:val="00480AFF"/>
    <w:rsid w:val="00486235"/>
    <w:rsid w:val="00490797"/>
    <w:rsid w:val="004A39E0"/>
    <w:rsid w:val="004C74D6"/>
    <w:rsid w:val="004F4F5D"/>
    <w:rsid w:val="00510F0C"/>
    <w:rsid w:val="005156A0"/>
    <w:rsid w:val="00520B36"/>
    <w:rsid w:val="00527CCC"/>
    <w:rsid w:val="005377F3"/>
    <w:rsid w:val="00551F85"/>
    <w:rsid w:val="00571698"/>
    <w:rsid w:val="00574ED7"/>
    <w:rsid w:val="00576EDB"/>
    <w:rsid w:val="0058769F"/>
    <w:rsid w:val="00596BBA"/>
    <w:rsid w:val="005B1135"/>
    <w:rsid w:val="005C3A95"/>
    <w:rsid w:val="005C7428"/>
    <w:rsid w:val="005D5C81"/>
    <w:rsid w:val="005F1DBB"/>
    <w:rsid w:val="005F236A"/>
    <w:rsid w:val="00603E09"/>
    <w:rsid w:val="00621E35"/>
    <w:rsid w:val="00642741"/>
    <w:rsid w:val="00652441"/>
    <w:rsid w:val="00686823"/>
    <w:rsid w:val="006A13FA"/>
    <w:rsid w:val="006E2DD6"/>
    <w:rsid w:val="006E563D"/>
    <w:rsid w:val="006F2DF8"/>
    <w:rsid w:val="0070226C"/>
    <w:rsid w:val="007207F8"/>
    <w:rsid w:val="00722FDB"/>
    <w:rsid w:val="00762040"/>
    <w:rsid w:val="0077261C"/>
    <w:rsid w:val="007762CE"/>
    <w:rsid w:val="00780E11"/>
    <w:rsid w:val="00796941"/>
    <w:rsid w:val="007A751E"/>
    <w:rsid w:val="0081780D"/>
    <w:rsid w:val="008635C4"/>
    <w:rsid w:val="008768F8"/>
    <w:rsid w:val="00882234"/>
    <w:rsid w:val="00887218"/>
    <w:rsid w:val="00893F14"/>
    <w:rsid w:val="008A06EF"/>
    <w:rsid w:val="008A2045"/>
    <w:rsid w:val="008A5182"/>
    <w:rsid w:val="008D1294"/>
    <w:rsid w:val="008E3029"/>
    <w:rsid w:val="008E723A"/>
    <w:rsid w:val="00914E04"/>
    <w:rsid w:val="00930807"/>
    <w:rsid w:val="00931C96"/>
    <w:rsid w:val="00951E20"/>
    <w:rsid w:val="00970005"/>
    <w:rsid w:val="0098628F"/>
    <w:rsid w:val="00994F2B"/>
    <w:rsid w:val="00996894"/>
    <w:rsid w:val="009A6246"/>
    <w:rsid w:val="009F2544"/>
    <w:rsid w:val="009F432F"/>
    <w:rsid w:val="00A3304A"/>
    <w:rsid w:val="00A41648"/>
    <w:rsid w:val="00A50A0F"/>
    <w:rsid w:val="00A70E59"/>
    <w:rsid w:val="00A76F7E"/>
    <w:rsid w:val="00A77157"/>
    <w:rsid w:val="00AA291D"/>
    <w:rsid w:val="00AD7FBE"/>
    <w:rsid w:val="00B3689E"/>
    <w:rsid w:val="00B52F4E"/>
    <w:rsid w:val="00B933B0"/>
    <w:rsid w:val="00BA376F"/>
    <w:rsid w:val="00BA53C6"/>
    <w:rsid w:val="00BD17A8"/>
    <w:rsid w:val="00BD4B63"/>
    <w:rsid w:val="00C0513A"/>
    <w:rsid w:val="00C2376F"/>
    <w:rsid w:val="00C33684"/>
    <w:rsid w:val="00C62D17"/>
    <w:rsid w:val="00C64BB3"/>
    <w:rsid w:val="00C77A00"/>
    <w:rsid w:val="00C80674"/>
    <w:rsid w:val="00C808F4"/>
    <w:rsid w:val="00CA15B1"/>
    <w:rsid w:val="00CC24D5"/>
    <w:rsid w:val="00CC2835"/>
    <w:rsid w:val="00CD1083"/>
    <w:rsid w:val="00D21AA6"/>
    <w:rsid w:val="00D34336"/>
    <w:rsid w:val="00D353A3"/>
    <w:rsid w:val="00D462F7"/>
    <w:rsid w:val="00D67AE6"/>
    <w:rsid w:val="00D80EDF"/>
    <w:rsid w:val="00DA2B37"/>
    <w:rsid w:val="00DD79AE"/>
    <w:rsid w:val="00DF48F5"/>
    <w:rsid w:val="00E02FF1"/>
    <w:rsid w:val="00E0595B"/>
    <w:rsid w:val="00E509B0"/>
    <w:rsid w:val="00E5409A"/>
    <w:rsid w:val="00E56D2D"/>
    <w:rsid w:val="00E672C0"/>
    <w:rsid w:val="00E76280"/>
    <w:rsid w:val="00E95FFB"/>
    <w:rsid w:val="00EA6C04"/>
    <w:rsid w:val="00EB1095"/>
    <w:rsid w:val="00EB4647"/>
    <w:rsid w:val="00EE6129"/>
    <w:rsid w:val="00EF06BE"/>
    <w:rsid w:val="00F25499"/>
    <w:rsid w:val="00F40BBB"/>
    <w:rsid w:val="00F86C35"/>
    <w:rsid w:val="00F971D2"/>
    <w:rsid w:val="00F97482"/>
    <w:rsid w:val="00FB569C"/>
    <w:rsid w:val="00FC1ACE"/>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603E09"/>
    <w:rPr>
      <w:sz w:val="16"/>
      <w:szCs w:val="16"/>
    </w:rPr>
  </w:style>
  <w:style w:type="paragraph" w:styleId="CommentText">
    <w:name w:val="annotation text"/>
    <w:basedOn w:val="Normal"/>
    <w:link w:val="CommentTextChar"/>
    <w:uiPriority w:val="99"/>
    <w:semiHidden/>
    <w:unhideWhenUsed/>
    <w:rsid w:val="00603E09"/>
    <w:pPr>
      <w:spacing w:line="240" w:lineRule="auto"/>
    </w:pPr>
    <w:rPr>
      <w:sz w:val="20"/>
      <w:szCs w:val="20"/>
    </w:rPr>
  </w:style>
  <w:style w:type="character" w:customStyle="1" w:styleId="CommentTextChar">
    <w:name w:val="Comment Text Char"/>
    <w:basedOn w:val="DefaultParagraphFont"/>
    <w:link w:val="CommentText"/>
    <w:uiPriority w:val="99"/>
    <w:semiHidden/>
    <w:rsid w:val="00603E09"/>
    <w:rPr>
      <w:sz w:val="20"/>
      <w:szCs w:val="20"/>
    </w:rPr>
  </w:style>
  <w:style w:type="paragraph" w:styleId="CommentSubject">
    <w:name w:val="annotation subject"/>
    <w:basedOn w:val="CommentText"/>
    <w:next w:val="CommentText"/>
    <w:link w:val="CommentSubjectChar"/>
    <w:uiPriority w:val="99"/>
    <w:semiHidden/>
    <w:unhideWhenUsed/>
    <w:rsid w:val="00603E09"/>
    <w:rPr>
      <w:b/>
      <w:bCs/>
    </w:rPr>
  </w:style>
  <w:style w:type="character" w:customStyle="1" w:styleId="CommentSubjectChar">
    <w:name w:val="Comment Subject Char"/>
    <w:basedOn w:val="CommentTextChar"/>
    <w:link w:val="CommentSubject"/>
    <w:uiPriority w:val="99"/>
    <w:semiHidden/>
    <w:rsid w:val="00603E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603E09"/>
    <w:rPr>
      <w:sz w:val="16"/>
      <w:szCs w:val="16"/>
    </w:rPr>
  </w:style>
  <w:style w:type="paragraph" w:styleId="CommentText">
    <w:name w:val="annotation text"/>
    <w:basedOn w:val="Normal"/>
    <w:link w:val="CommentTextChar"/>
    <w:uiPriority w:val="99"/>
    <w:semiHidden/>
    <w:unhideWhenUsed/>
    <w:rsid w:val="00603E09"/>
    <w:pPr>
      <w:spacing w:line="240" w:lineRule="auto"/>
    </w:pPr>
    <w:rPr>
      <w:sz w:val="20"/>
      <w:szCs w:val="20"/>
    </w:rPr>
  </w:style>
  <w:style w:type="character" w:customStyle="1" w:styleId="CommentTextChar">
    <w:name w:val="Comment Text Char"/>
    <w:basedOn w:val="DefaultParagraphFont"/>
    <w:link w:val="CommentText"/>
    <w:uiPriority w:val="99"/>
    <w:semiHidden/>
    <w:rsid w:val="00603E09"/>
    <w:rPr>
      <w:sz w:val="20"/>
      <w:szCs w:val="20"/>
    </w:rPr>
  </w:style>
  <w:style w:type="paragraph" w:styleId="CommentSubject">
    <w:name w:val="annotation subject"/>
    <w:basedOn w:val="CommentText"/>
    <w:next w:val="CommentText"/>
    <w:link w:val="CommentSubjectChar"/>
    <w:uiPriority w:val="99"/>
    <w:semiHidden/>
    <w:unhideWhenUsed/>
    <w:rsid w:val="00603E09"/>
    <w:rPr>
      <w:b/>
      <w:bCs/>
    </w:rPr>
  </w:style>
  <w:style w:type="character" w:customStyle="1" w:styleId="CommentSubjectChar">
    <w:name w:val="Comment Subject Char"/>
    <w:basedOn w:val="CommentTextChar"/>
    <w:link w:val="CommentSubject"/>
    <w:uiPriority w:val="99"/>
    <w:semiHidden/>
    <w:rsid w:val="00603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pm.gov/information-management/privacy-policy/sorn/opm-sorn-govt-5-recruiting-examining-and-placement-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A963-14F4-4AEA-9293-96101AC0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2019-10-25T17:28:00Z</dcterms:created>
  <dcterms:modified xsi:type="dcterms:W3CDTF">2019-10-25T17:28:00Z</dcterms:modified>
</cp:coreProperties>
</file>