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HostTable"/>
        <w:tblW w:w="0" w:type="auto"/>
        <w:tblLayout w:type="fixed"/>
        <w:tblLook w:val="04A0" w:firstRow="1" w:lastRow="0" w:firstColumn="1" w:lastColumn="0" w:noHBand="0" w:noVBand="1"/>
        <w:tblCaption w:val="Layout table"/>
      </w:tblPr>
      <w:tblGrid>
        <w:gridCol w:w="3741"/>
        <w:gridCol w:w="724"/>
        <w:gridCol w:w="502"/>
        <w:gridCol w:w="4815"/>
        <w:gridCol w:w="718"/>
        <w:gridCol w:w="3900"/>
      </w:tblGrid>
      <w:tr w:rsidR="00D26653">
        <w:trPr>
          <w:trHeight w:hRule="exact" w:val="10800"/>
        </w:trPr>
        <w:tc>
          <w:tcPr>
            <w:tcW w:w="3741" w:type="dxa"/>
          </w:tcPr>
          <w:tbl>
            <w:tblPr>
              <w:tblStyle w:val="HostTable"/>
              <w:tblW w:w="5000" w:type="pct"/>
              <w:tblLayout w:type="fixed"/>
              <w:tblLook w:val="04A0" w:firstRow="1" w:lastRow="0" w:firstColumn="1" w:lastColumn="0" w:noHBand="0" w:noVBand="1"/>
              <w:tblCaption w:val="Layout table"/>
            </w:tblPr>
            <w:tblGrid>
              <w:gridCol w:w="3741"/>
            </w:tblGrid>
            <w:tr w:rsidR="00D26653">
              <w:trPr>
                <w:trHeight w:hRule="exact" w:val="9864"/>
              </w:trPr>
              <w:tc>
                <w:tcPr>
                  <w:tcW w:w="5000" w:type="pct"/>
                  <w:shd w:val="clear" w:color="auto" w:fill="2B7471" w:themeFill="accent1" w:themeFillShade="80"/>
                </w:tcPr>
                <w:p w:rsidR="00D26653" w:rsidRPr="006D1613" w:rsidRDefault="006D1613" w:rsidP="006E3484">
                  <w:pPr>
                    <w:pStyle w:val="BlockHeading"/>
                    <w:jc w:val="center"/>
                    <w:rPr>
                      <w:sz w:val="28"/>
                      <w:szCs w:val="28"/>
                    </w:rPr>
                  </w:pPr>
                  <w:bookmarkStart w:id="0" w:name="_GoBack"/>
                  <w:bookmarkEnd w:id="0"/>
                  <w:r>
                    <w:rPr>
                      <w:sz w:val="28"/>
                      <w:szCs w:val="28"/>
                    </w:rPr>
                    <w:t>Y</w:t>
                  </w:r>
                  <w:r w:rsidR="00B97795">
                    <w:rPr>
                      <w:sz w:val="28"/>
                      <w:szCs w:val="28"/>
                    </w:rPr>
                    <w:t>our rights as a research participant</w:t>
                  </w:r>
                  <w:r w:rsidR="00D25347">
                    <w:rPr>
                      <w:sz w:val="28"/>
                      <w:szCs w:val="28"/>
                    </w:rPr>
                    <w:t xml:space="preserve"> </w:t>
                  </w:r>
                  <w:r w:rsidR="00E83453">
                    <w:rPr>
                      <w:sz w:val="28"/>
                      <w:szCs w:val="28"/>
                    </w:rPr>
                    <w:t>-</w:t>
                  </w:r>
                  <w:r w:rsidR="006E3484">
                    <w:rPr>
                      <w:sz w:val="28"/>
                      <w:szCs w:val="28"/>
                    </w:rPr>
                    <w:br/>
                    <w:t>check it o</w:t>
                  </w:r>
                  <w:r w:rsidR="00D25347">
                    <w:rPr>
                      <w:sz w:val="28"/>
                      <w:szCs w:val="28"/>
                    </w:rPr>
                    <w:t>ut!</w:t>
                  </w:r>
                </w:p>
                <w:p w:rsidR="006D1613" w:rsidRDefault="006D1613" w:rsidP="00571ED0">
                  <w:pPr>
                    <w:pStyle w:val="BlockText"/>
                  </w:pPr>
                  <w:r w:rsidRPr="006D1613">
                    <w:rPr>
                      <w:rFonts w:ascii="Webdings" w:hAnsi="Webdings"/>
                      <w:sz w:val="36"/>
                      <w:szCs w:val="36"/>
                    </w:rPr>
                    <w:t></w:t>
                  </w:r>
                  <w:r>
                    <w:t>You</w:t>
                  </w:r>
                  <w:r w:rsidR="00571ED0">
                    <w:t xml:space="preserve"> are</w:t>
                  </w:r>
                  <w:r>
                    <w:t xml:space="preserve"> important to the success of this study</w:t>
                  </w:r>
                  <w:r w:rsidR="00896F2E">
                    <w:t>,</w:t>
                  </w:r>
                  <w:r>
                    <w:t xml:space="preserve"> and we will </w:t>
                  </w:r>
                  <w:r w:rsidR="00D25347">
                    <w:t xml:space="preserve">always </w:t>
                  </w:r>
                  <w:r>
                    <w:t>answer any questions you have.</w:t>
                  </w:r>
                </w:p>
                <w:p w:rsidR="006D1613" w:rsidRDefault="006D1613" w:rsidP="006D1613">
                  <w:pPr>
                    <w:pStyle w:val="BlockText"/>
                  </w:pPr>
                  <w:r w:rsidRPr="006D1613">
                    <w:rPr>
                      <w:rFonts w:ascii="Webdings" w:hAnsi="Webdings"/>
                      <w:sz w:val="36"/>
                      <w:szCs w:val="36"/>
                    </w:rPr>
                    <w:t></w:t>
                  </w:r>
                  <w:r>
                    <w:t xml:space="preserve">Your participation is always voluntary. You </w:t>
                  </w:r>
                  <w:r w:rsidR="00655C04">
                    <w:t xml:space="preserve">may </w:t>
                  </w:r>
                  <w:r>
                    <w:t xml:space="preserve">decide to skip any </w:t>
                  </w:r>
                  <w:r w:rsidR="00655C04">
                    <w:t xml:space="preserve">survey </w:t>
                  </w:r>
                  <w:r>
                    <w:t>question or withdraw from the study at any time.</w:t>
                  </w:r>
                </w:p>
                <w:p w:rsidR="006D1613" w:rsidRDefault="006D1613" w:rsidP="00571ED0">
                  <w:pPr>
                    <w:pStyle w:val="BlockText"/>
                  </w:pPr>
                  <w:r w:rsidRPr="006D1613">
                    <w:rPr>
                      <w:rFonts w:ascii="Webdings" w:hAnsi="Webdings"/>
                      <w:sz w:val="36"/>
                      <w:szCs w:val="36"/>
                    </w:rPr>
                    <w:t></w:t>
                  </w:r>
                  <w:r w:rsidR="00571ED0" w:rsidRPr="00571ED0">
                    <w:rPr>
                      <w:szCs w:val="20"/>
                    </w:rPr>
                    <w:t>Your</w:t>
                  </w:r>
                  <w:r w:rsidR="00571ED0">
                    <w:rPr>
                      <w:szCs w:val="20"/>
                    </w:rPr>
                    <w:t xml:space="preserve"> information is </w:t>
                  </w:r>
                  <w:r w:rsidR="00D25347">
                    <w:rPr>
                      <w:szCs w:val="20"/>
                    </w:rPr>
                    <w:t xml:space="preserve">always </w:t>
                  </w:r>
                  <w:r w:rsidR="00571ED0">
                    <w:rPr>
                      <w:szCs w:val="20"/>
                    </w:rPr>
                    <w:t>confidential and will not be linked to your name or identi</w:t>
                  </w:r>
                  <w:r w:rsidR="00655C04">
                    <w:rPr>
                      <w:szCs w:val="20"/>
                    </w:rPr>
                    <w:t>t</w:t>
                  </w:r>
                  <w:r w:rsidR="00571ED0">
                    <w:rPr>
                      <w:szCs w:val="20"/>
                    </w:rPr>
                    <w:t xml:space="preserve">y. </w:t>
                  </w:r>
                  <w:r w:rsidR="00F973D1">
                    <w:rPr>
                      <w:szCs w:val="20"/>
                    </w:rPr>
                    <w:t>All data will be reported as a group, so no one will see your individual responses</w:t>
                  </w:r>
                  <w:r w:rsidR="00571ED0" w:rsidRPr="00571ED0">
                    <w:rPr>
                      <w:szCs w:val="20"/>
                    </w:rPr>
                    <w:t>.</w:t>
                  </w:r>
                </w:p>
                <w:p w:rsidR="006D1613" w:rsidRDefault="006D1613" w:rsidP="00D25347">
                  <w:pPr>
                    <w:pStyle w:val="BlockText"/>
                  </w:pPr>
                  <w:r w:rsidRPr="006D1613">
                    <w:rPr>
                      <w:rFonts w:ascii="Webdings" w:hAnsi="Webdings"/>
                      <w:sz w:val="36"/>
                      <w:szCs w:val="36"/>
                    </w:rPr>
                    <w:t></w:t>
                  </w:r>
                  <w:r w:rsidR="00D25347">
                    <w:t xml:space="preserve">Your rights as a research subject are always protected. </w:t>
                  </w:r>
                  <w:r w:rsidR="00E40A65">
                    <w:t>The MAT Study</w:t>
                  </w:r>
                  <w:r w:rsidR="00D25347">
                    <w:t xml:space="preserve"> was </w:t>
                  </w:r>
                  <w:r w:rsidR="00571ED0">
                    <w:t xml:space="preserve">reviewed and approved by </w:t>
                  </w:r>
                  <w:r w:rsidR="00D25347">
                    <w:t>an independent ethics review board</w:t>
                  </w:r>
                  <w:r w:rsidR="00571ED0">
                    <w:t>.</w:t>
                  </w:r>
                </w:p>
                <w:p w:rsidR="006D1613" w:rsidRDefault="006D1613" w:rsidP="006D1613">
                  <w:pPr>
                    <w:pStyle w:val="BlockText"/>
                  </w:pPr>
                </w:p>
                <w:p w:rsidR="006D1613" w:rsidRDefault="006D1613" w:rsidP="006D1613">
                  <w:pPr>
                    <w:pStyle w:val="BlockText"/>
                  </w:pPr>
                </w:p>
              </w:tc>
            </w:tr>
            <w:tr w:rsidR="00D26653">
              <w:trPr>
                <w:trHeight w:hRule="exact" w:val="504"/>
              </w:trPr>
              <w:tc>
                <w:tcPr>
                  <w:tcW w:w="5000" w:type="pct"/>
                  <w:shd w:val="clear" w:color="auto" w:fill="2B7471" w:themeFill="accent1" w:themeFillShade="80"/>
                </w:tcPr>
                <w:p w:rsidR="00D26653" w:rsidRDefault="00D26653"/>
              </w:tc>
            </w:tr>
            <w:tr w:rsidR="00D26653">
              <w:trPr>
                <w:trHeight w:hRule="exact" w:val="216"/>
              </w:trPr>
              <w:tc>
                <w:tcPr>
                  <w:tcW w:w="5000" w:type="pct"/>
                </w:tcPr>
                <w:p w:rsidR="00D26653" w:rsidRDefault="00D26653"/>
              </w:tc>
            </w:tr>
            <w:tr w:rsidR="00D26653">
              <w:trPr>
                <w:trHeight w:hRule="exact" w:val="216"/>
              </w:trPr>
              <w:tc>
                <w:tcPr>
                  <w:tcW w:w="5000" w:type="pct"/>
                  <w:shd w:val="clear" w:color="auto" w:fill="2B7471" w:themeFill="accent1" w:themeFillShade="80"/>
                </w:tcPr>
                <w:p w:rsidR="00D26653" w:rsidRDefault="00D26653"/>
              </w:tc>
            </w:tr>
          </w:tbl>
          <w:p w:rsidR="00D26653" w:rsidRDefault="00D26653"/>
        </w:tc>
        <w:tc>
          <w:tcPr>
            <w:tcW w:w="724" w:type="dxa"/>
          </w:tcPr>
          <w:p w:rsidR="00D26653" w:rsidRDefault="00D26653"/>
        </w:tc>
        <w:tc>
          <w:tcPr>
            <w:tcW w:w="502" w:type="dxa"/>
          </w:tcPr>
          <w:p w:rsidR="00D26653" w:rsidRDefault="00D26653" w:rsidP="009D25B4">
            <w:pPr>
              <w:pStyle w:val="Heading1"/>
            </w:pPr>
          </w:p>
        </w:tc>
        <w:tc>
          <w:tcPr>
            <w:tcW w:w="4815" w:type="dxa"/>
          </w:tcPr>
          <w:tbl>
            <w:tblPr>
              <w:tblStyle w:val="HostTable"/>
              <w:tblW w:w="5000" w:type="pct"/>
              <w:tblLayout w:type="fixed"/>
              <w:tblLook w:val="04A0" w:firstRow="1" w:lastRow="0" w:firstColumn="1" w:lastColumn="0" w:noHBand="0" w:noVBand="1"/>
              <w:tblCaption w:val="Layout table"/>
            </w:tblPr>
            <w:tblGrid>
              <w:gridCol w:w="4815"/>
            </w:tblGrid>
            <w:tr w:rsidR="00D26653" w:rsidRPr="009D25B4" w:rsidTr="009D25B4">
              <w:trPr>
                <w:cantSplit/>
                <w:trHeight w:hRule="exact" w:val="10224"/>
              </w:trPr>
              <w:tc>
                <w:tcPr>
                  <w:tcW w:w="5000" w:type="pct"/>
                </w:tcPr>
                <w:p w:rsidR="00D26653" w:rsidRDefault="009D25B4" w:rsidP="00013330">
                  <w:pPr>
                    <w:pStyle w:val="Heading1"/>
                    <w:ind w:right="332"/>
                    <w:jc w:val="center"/>
                  </w:pPr>
                  <w:r>
                    <w:t xml:space="preserve">The </w:t>
                  </w:r>
                  <w:r w:rsidR="00082355">
                    <w:t xml:space="preserve">RTI </w:t>
                  </w:r>
                  <w:r>
                    <w:t>Team</w:t>
                  </w:r>
                </w:p>
                <w:p w:rsidR="009D25B4" w:rsidRDefault="00CA388B" w:rsidP="00D25347">
                  <w:pPr>
                    <w:spacing w:after="0"/>
                    <w:ind w:right="332"/>
                    <w:jc w:val="center"/>
                    <w:rPr>
                      <w:noProof/>
                      <w:lang w:eastAsia="en-US"/>
                    </w:rPr>
                  </w:pPr>
                  <w:r>
                    <w:rPr>
                      <w:noProof/>
                      <w:lang w:eastAsia="en-US"/>
                    </w:rPr>
                    <w:t>Awaiting picture</w:t>
                  </w:r>
                </w:p>
                <w:p w:rsidR="008E78B3" w:rsidRDefault="008E78B3" w:rsidP="00D25347">
                  <w:pPr>
                    <w:spacing w:after="0"/>
                    <w:ind w:right="332"/>
                    <w:jc w:val="center"/>
                    <w:rPr>
                      <w:noProof/>
                      <w:lang w:eastAsia="en-US"/>
                    </w:rPr>
                  </w:pPr>
                </w:p>
                <w:p w:rsidR="008E78B3" w:rsidRDefault="008E78B3" w:rsidP="00D25347">
                  <w:pPr>
                    <w:spacing w:after="0"/>
                    <w:ind w:right="332"/>
                    <w:jc w:val="center"/>
                    <w:rPr>
                      <w:noProof/>
                      <w:lang w:eastAsia="en-US"/>
                    </w:rPr>
                  </w:pPr>
                </w:p>
                <w:p w:rsidR="008E78B3" w:rsidRDefault="008E78B3" w:rsidP="00D25347">
                  <w:pPr>
                    <w:spacing w:after="0"/>
                    <w:ind w:right="332"/>
                    <w:jc w:val="center"/>
                    <w:rPr>
                      <w:noProof/>
                      <w:lang w:eastAsia="en-US"/>
                    </w:rPr>
                  </w:pPr>
                </w:p>
                <w:p w:rsidR="008E78B3" w:rsidRDefault="008E78B3" w:rsidP="00D25347">
                  <w:pPr>
                    <w:spacing w:after="0"/>
                    <w:ind w:right="332"/>
                    <w:jc w:val="center"/>
                    <w:rPr>
                      <w:noProof/>
                      <w:lang w:eastAsia="en-US"/>
                    </w:rPr>
                  </w:pPr>
                </w:p>
                <w:p w:rsidR="008E78B3" w:rsidRDefault="008E78B3" w:rsidP="00D25347">
                  <w:pPr>
                    <w:spacing w:after="0"/>
                    <w:ind w:right="332"/>
                    <w:jc w:val="center"/>
                    <w:rPr>
                      <w:noProof/>
                      <w:lang w:eastAsia="en-US"/>
                    </w:rPr>
                  </w:pPr>
                </w:p>
                <w:p w:rsidR="008E78B3" w:rsidRDefault="008E78B3" w:rsidP="00D25347">
                  <w:pPr>
                    <w:spacing w:after="0"/>
                    <w:ind w:right="332"/>
                    <w:jc w:val="center"/>
                    <w:rPr>
                      <w:noProof/>
                      <w:lang w:eastAsia="en-US"/>
                    </w:rPr>
                  </w:pPr>
                </w:p>
                <w:p w:rsidR="008E78B3" w:rsidRDefault="008E78B3" w:rsidP="00B06D9C">
                  <w:pPr>
                    <w:spacing w:after="0"/>
                    <w:ind w:right="332"/>
                    <w:rPr>
                      <w:noProof/>
                      <w:lang w:eastAsia="en-US"/>
                    </w:rPr>
                  </w:pPr>
                </w:p>
                <w:p w:rsidR="008E78B3" w:rsidRDefault="008E78B3" w:rsidP="00D25347">
                  <w:pPr>
                    <w:spacing w:after="0"/>
                    <w:ind w:right="332"/>
                    <w:jc w:val="center"/>
                    <w:rPr>
                      <w:noProof/>
                      <w:lang w:eastAsia="en-US"/>
                    </w:rPr>
                  </w:pPr>
                </w:p>
                <w:p w:rsidR="008E78B3" w:rsidRDefault="008E78B3" w:rsidP="00D25347">
                  <w:pPr>
                    <w:spacing w:after="0"/>
                    <w:ind w:right="332"/>
                    <w:jc w:val="center"/>
                    <w:rPr>
                      <w:noProof/>
                      <w:lang w:eastAsia="en-US"/>
                    </w:rPr>
                  </w:pPr>
                </w:p>
                <w:p w:rsidR="008E78B3" w:rsidRDefault="008E78B3" w:rsidP="00D25347">
                  <w:pPr>
                    <w:spacing w:after="0"/>
                    <w:ind w:right="332"/>
                    <w:jc w:val="center"/>
                    <w:rPr>
                      <w:noProof/>
                      <w:lang w:eastAsia="en-US"/>
                    </w:rPr>
                  </w:pPr>
                </w:p>
                <w:p w:rsidR="008E78B3" w:rsidRDefault="008E78B3" w:rsidP="00D25347">
                  <w:pPr>
                    <w:spacing w:after="0"/>
                    <w:ind w:right="332"/>
                    <w:jc w:val="center"/>
                    <w:rPr>
                      <w:noProof/>
                      <w:lang w:eastAsia="en-US"/>
                    </w:rPr>
                  </w:pPr>
                </w:p>
                <w:p w:rsidR="009D25B4" w:rsidRPr="004311D0" w:rsidRDefault="00E40A65" w:rsidP="00013330">
                  <w:pPr>
                    <w:ind w:right="332"/>
                    <w:jc w:val="center"/>
                    <w:rPr>
                      <w:noProof/>
                      <w:sz w:val="16"/>
                      <w:lang w:eastAsia="en-US"/>
                    </w:rPr>
                  </w:pPr>
                  <w:r w:rsidRPr="00E40A65">
                    <w:rPr>
                      <w:noProof/>
                      <w:sz w:val="16"/>
                      <w:lang w:eastAsia="en-US"/>
                    </w:rPr>
                    <w:t xml:space="preserve">Dr. </w:t>
                  </w:r>
                  <w:r w:rsidR="004B46CE" w:rsidRPr="00E40A65">
                    <w:rPr>
                      <w:noProof/>
                      <w:sz w:val="16"/>
                      <w:lang w:eastAsia="en-US"/>
                    </w:rPr>
                    <w:t>Laura Dunlap</w:t>
                  </w:r>
                  <w:r>
                    <w:rPr>
                      <w:noProof/>
                      <w:sz w:val="16"/>
                      <w:lang w:eastAsia="en-US"/>
                    </w:rPr>
                    <w:t xml:space="preserve"> (RTI), Dr. </w:t>
                  </w:r>
                  <w:r w:rsidRPr="00E40A65">
                    <w:rPr>
                      <w:noProof/>
                      <w:sz w:val="16"/>
                      <w:lang w:eastAsia="en-US"/>
                    </w:rPr>
                    <w:t>Mark Edlund</w:t>
                  </w:r>
                  <w:r>
                    <w:rPr>
                      <w:noProof/>
                      <w:sz w:val="16"/>
                      <w:lang w:eastAsia="en-US"/>
                    </w:rPr>
                    <w:t xml:space="preserve"> (RTI)</w:t>
                  </w:r>
                  <w:r w:rsidR="00D25347" w:rsidRPr="00E40A65">
                    <w:rPr>
                      <w:noProof/>
                      <w:sz w:val="16"/>
                      <w:lang w:eastAsia="en-US"/>
                    </w:rPr>
                    <w:t>, Victoria</w:t>
                  </w:r>
                  <w:r w:rsidR="00F973D1" w:rsidRPr="00E40A65">
                    <w:rPr>
                      <w:noProof/>
                      <w:sz w:val="16"/>
                      <w:lang w:eastAsia="en-US"/>
                    </w:rPr>
                    <w:t xml:space="preserve"> Albright</w:t>
                  </w:r>
                  <w:r>
                    <w:rPr>
                      <w:noProof/>
                      <w:sz w:val="16"/>
                      <w:lang w:eastAsia="en-US"/>
                    </w:rPr>
                    <w:t xml:space="preserve"> (RTI)</w:t>
                  </w:r>
                  <w:r w:rsidRPr="00E40A65">
                    <w:rPr>
                      <w:noProof/>
                      <w:sz w:val="16"/>
                      <w:lang w:eastAsia="en-US"/>
                    </w:rPr>
                    <w:t xml:space="preserve">, </w:t>
                  </w:r>
                  <w:r>
                    <w:rPr>
                      <w:noProof/>
                      <w:sz w:val="16"/>
                      <w:lang w:eastAsia="en-US"/>
                    </w:rPr>
                    <w:t xml:space="preserve">Donovan Newton (CDC), Marci Hertz (CDC) </w:t>
                  </w:r>
                </w:p>
                <w:p w:rsidR="009D25B4" w:rsidRDefault="009D25B4" w:rsidP="009D25B4">
                  <w:pPr>
                    <w:pStyle w:val="Heading2"/>
                  </w:pPr>
                  <w:r>
                    <w:t xml:space="preserve">How do I learn more? </w:t>
                  </w:r>
                </w:p>
                <w:p w:rsidR="009D25B4" w:rsidRDefault="00FB490C" w:rsidP="00FB490C">
                  <w:pPr>
                    <w:pStyle w:val="ListBullet"/>
                    <w:numPr>
                      <w:ilvl w:val="0"/>
                      <w:numId w:val="0"/>
                    </w:numPr>
                    <w:ind w:right="152"/>
                  </w:pPr>
                  <w:r>
                    <w:t xml:space="preserve">We will give you more details </w:t>
                  </w:r>
                  <w:r w:rsidR="009D25B4">
                    <w:t>when we talk to you one-on-o</w:t>
                  </w:r>
                  <w:hyperlink r:id="rId8" w:history="1"/>
                  <w:r w:rsidR="009D25B4">
                    <w:t>ne about being</w:t>
                  </w:r>
                  <w:r w:rsidR="00E83453">
                    <w:t xml:space="preserve"> </w:t>
                  </w:r>
                  <w:r w:rsidR="009D25B4">
                    <w:t>in the study.</w:t>
                  </w:r>
                  <w:r w:rsidR="009575B5">
                    <w:t xml:space="preserve"> We encourage you to ask us</w:t>
                  </w:r>
                  <w:r w:rsidR="00F973D1">
                    <w:t xml:space="preserve"> any</w:t>
                  </w:r>
                  <w:r w:rsidR="00E83453">
                    <w:t xml:space="preserve"> </w:t>
                  </w:r>
                  <w:r w:rsidR="009575B5">
                    <w:t>questions</w:t>
                  </w:r>
                  <w:r w:rsidR="00F973D1">
                    <w:t xml:space="preserve"> you have.</w:t>
                  </w:r>
                  <w:r w:rsidR="009575B5">
                    <w:t xml:space="preserve"> </w:t>
                  </w:r>
                  <w:r w:rsidR="00F973D1">
                    <w:t>W</w:t>
                  </w:r>
                  <w:r w:rsidR="009575B5">
                    <w:t>e are excited about what</w:t>
                  </w:r>
                  <w:r w:rsidR="00E83453">
                    <w:t xml:space="preserve"> </w:t>
                  </w:r>
                  <w:r w:rsidR="009575B5">
                    <w:t>we are doing and hope you are too</w:t>
                  </w:r>
                  <w:r w:rsidR="00F973D1">
                    <w:t>!</w:t>
                  </w:r>
                  <w:r w:rsidR="009575B5">
                    <w:t xml:space="preserve"> We believe</w:t>
                  </w:r>
                  <w:r w:rsidR="00E83453">
                    <w:t xml:space="preserve"> </w:t>
                  </w:r>
                  <w:r w:rsidR="009575B5">
                    <w:t>our research will help make better lives.</w:t>
                  </w:r>
                  <w:r w:rsidR="00846566">
                    <w:t xml:space="preserve"> </w:t>
                  </w:r>
                </w:p>
                <w:p w:rsidR="009D25B4" w:rsidRDefault="00D601D5" w:rsidP="009D25B4">
                  <w:pPr>
                    <w:pStyle w:val="Heading1"/>
                  </w:pPr>
                  <w:r>
                    <w:t>Contact Information</w:t>
                  </w:r>
                </w:p>
                <w:sdt>
                  <w:sdtPr>
                    <w:rPr>
                      <w:b/>
                    </w:rPr>
                    <w:alias w:val="Company Name"/>
                    <w:tag w:val=""/>
                    <w:id w:val="2129574414"/>
                    <w:placeholder>
                      <w:docPart w:val="F0F9343BF5E542FC853EE0C2B4A9CD7B"/>
                    </w:placeholder>
                    <w:dataBinding w:prefixMappings="xmlns:ns0='http://schemas.openxmlformats.org/officeDocument/2006/extended-properties' " w:xpath="/ns0:Properties[1]/ns0:Company[1]" w:storeItemID="{6668398D-A668-4E3E-A5EB-62B293D839F1}"/>
                    <w:text/>
                  </w:sdtPr>
                  <w:sdtEndPr/>
                  <w:sdtContent>
                    <w:p w:rsidR="009D25B4" w:rsidRPr="00013330" w:rsidRDefault="009D25B4" w:rsidP="009D25B4">
                      <w:pPr>
                        <w:pStyle w:val="ContactInfo"/>
                        <w:rPr>
                          <w:b/>
                        </w:rPr>
                      </w:pPr>
                      <w:r w:rsidRPr="00013330">
                        <w:rPr>
                          <w:b/>
                        </w:rPr>
                        <w:t xml:space="preserve">Dr. </w:t>
                      </w:r>
                      <w:r w:rsidR="004B46CE">
                        <w:rPr>
                          <w:b/>
                        </w:rPr>
                        <w:t>Laura Dunlap</w:t>
                      </w:r>
                    </w:p>
                  </w:sdtContent>
                </w:sdt>
                <w:p w:rsidR="009D25B4" w:rsidRDefault="009D25B4" w:rsidP="009D25B4">
                  <w:pPr>
                    <w:pStyle w:val="ContactInfo"/>
                  </w:pPr>
                  <w:r>
                    <w:t>RTI International</w:t>
                  </w:r>
                </w:p>
                <w:p w:rsidR="009D25B4" w:rsidRDefault="009D25B4" w:rsidP="009D25B4">
                  <w:pPr>
                    <w:pStyle w:val="ContactInfo"/>
                  </w:pPr>
                  <w:r>
                    <w:t>3040 E. Cornwallis Road</w:t>
                  </w:r>
                </w:p>
                <w:p w:rsidR="009D25B4" w:rsidRDefault="009D25B4" w:rsidP="009D25B4">
                  <w:pPr>
                    <w:pStyle w:val="ContactInfo"/>
                  </w:pPr>
                  <w:r>
                    <w:t>Research Triangle Park</w:t>
                  </w:r>
                </w:p>
                <w:p w:rsidR="009D25B4" w:rsidRDefault="009D25B4" w:rsidP="009D25B4">
                  <w:pPr>
                    <w:pStyle w:val="ContactInfo"/>
                  </w:pPr>
                  <w:r>
                    <w:t>Durham, NC 27709</w:t>
                  </w:r>
                </w:p>
                <w:p w:rsidR="00F973D1" w:rsidRDefault="00F973D1" w:rsidP="00F973D1">
                  <w:pPr>
                    <w:pStyle w:val="ContactInfo"/>
                  </w:pPr>
                  <w:r>
                    <w:t>Toll Free: 1-888-834-7088</w:t>
                  </w:r>
                </w:p>
                <w:p w:rsidR="00F973D1" w:rsidRDefault="00F973D1" w:rsidP="00F973D1">
                  <w:pPr>
                    <w:pStyle w:val="ContactInfo"/>
                  </w:pPr>
                  <w:r w:rsidRPr="00E40A65">
                    <w:t>Email:</w:t>
                  </w:r>
                  <w:r>
                    <w:t xml:space="preserve"> </w:t>
                  </w:r>
                  <w:r w:rsidR="00917449">
                    <w:t>ljd@rti.org</w:t>
                  </w:r>
                </w:p>
                <w:p w:rsidR="00B06D9C" w:rsidRDefault="00B06D9C" w:rsidP="00F973D1">
                  <w:pPr>
                    <w:pStyle w:val="ContactInfo"/>
                  </w:pPr>
                </w:p>
                <w:p w:rsidR="00B06D9C" w:rsidRDefault="00B06D9C" w:rsidP="004E53FC">
                  <w:pPr>
                    <w:pStyle w:val="ContactInfo"/>
                  </w:pPr>
                </w:p>
                <w:p w:rsidR="009D25B4" w:rsidRPr="009575B5" w:rsidRDefault="009D25B4" w:rsidP="009D25B4">
                  <w:pPr>
                    <w:rPr>
                      <w:color w:val="0066FF"/>
                    </w:rPr>
                  </w:pPr>
                </w:p>
              </w:tc>
            </w:tr>
            <w:tr w:rsidR="00D26653" w:rsidRPr="009D25B4" w:rsidTr="00C36565">
              <w:trPr>
                <w:cantSplit/>
                <w:trHeight w:hRule="exact" w:val="4320"/>
              </w:trPr>
              <w:tc>
                <w:tcPr>
                  <w:tcW w:w="5000" w:type="pct"/>
                </w:tcPr>
                <w:p w:rsidR="00D26653" w:rsidRPr="009D25B4" w:rsidRDefault="00D26653" w:rsidP="009D25B4">
                  <w:pPr>
                    <w:pStyle w:val="ReturnAddress"/>
                    <w:rPr>
                      <w:rFonts w:asciiTheme="majorHAnsi" w:eastAsiaTheme="majorEastAsia" w:hAnsiTheme="majorHAnsi" w:cstheme="majorBidi"/>
                      <w:color w:val="2B7471" w:themeColor="accent1" w:themeShade="80"/>
                      <w:sz w:val="30"/>
                    </w:rPr>
                  </w:pPr>
                </w:p>
              </w:tc>
            </w:tr>
          </w:tbl>
          <w:p w:rsidR="00D26653" w:rsidRPr="009D25B4" w:rsidRDefault="00D26653">
            <w:pPr>
              <w:rPr>
                <w:rFonts w:asciiTheme="majorHAnsi" w:eastAsiaTheme="majorEastAsia" w:hAnsiTheme="majorHAnsi" w:cstheme="majorBidi"/>
                <w:color w:val="2B7471" w:themeColor="accent1" w:themeShade="80"/>
                <w:sz w:val="30"/>
              </w:rPr>
            </w:pPr>
          </w:p>
        </w:tc>
        <w:tc>
          <w:tcPr>
            <w:tcW w:w="718" w:type="dxa"/>
          </w:tcPr>
          <w:p w:rsidR="00D26653" w:rsidRDefault="00D26653"/>
        </w:tc>
        <w:tc>
          <w:tcPr>
            <w:tcW w:w="3900" w:type="dxa"/>
          </w:tcPr>
          <w:tbl>
            <w:tblPr>
              <w:tblStyle w:val="HostTable"/>
              <w:tblW w:w="5000" w:type="pct"/>
              <w:tblLayout w:type="fixed"/>
              <w:tblLook w:val="04A0" w:firstRow="1" w:lastRow="0" w:firstColumn="1" w:lastColumn="0" w:noHBand="0" w:noVBand="1"/>
              <w:tblCaption w:val="Layout table"/>
            </w:tblPr>
            <w:tblGrid>
              <w:gridCol w:w="3900"/>
            </w:tblGrid>
            <w:tr w:rsidR="00D26653" w:rsidTr="001F6C72">
              <w:trPr>
                <w:trHeight w:hRule="exact" w:val="4608"/>
              </w:trPr>
              <w:tc>
                <w:tcPr>
                  <w:tcW w:w="5000" w:type="pct"/>
                  <w:vAlign w:val="bottom"/>
                </w:tcPr>
                <w:p w:rsidR="00576DA1" w:rsidRPr="004311D0" w:rsidRDefault="00B84481" w:rsidP="00576DA1">
                  <w:pPr>
                    <w:pStyle w:val="Subtitle"/>
                    <w:rPr>
                      <w:color w:val="000000" w:themeColor="text1"/>
                      <w:sz w:val="26"/>
                      <w:szCs w:val="26"/>
                    </w:rPr>
                  </w:pPr>
                  <w:r>
                    <w:rPr>
                      <w:noProof/>
                      <w:lang w:eastAsia="en-US"/>
                    </w:rPr>
                    <mc:AlternateContent>
                      <mc:Choice Requires="wps">
                        <w:drawing>
                          <wp:anchor distT="45720" distB="45720" distL="114300" distR="114300" simplePos="0" relativeHeight="251668480" behindDoc="0" locked="0" layoutInCell="1" allowOverlap="1" wp14:anchorId="23222A7A" wp14:editId="70C45A31">
                            <wp:simplePos x="0" y="0"/>
                            <wp:positionH relativeFrom="column">
                              <wp:posOffset>675640</wp:posOffset>
                            </wp:positionH>
                            <wp:positionV relativeFrom="paragraph">
                              <wp:posOffset>-2056130</wp:posOffset>
                            </wp:positionV>
                            <wp:extent cx="296100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1404620"/>
                                    </a:xfrm>
                                    <a:prstGeom prst="rect">
                                      <a:avLst/>
                                    </a:prstGeom>
                                    <a:noFill/>
                                    <a:ln w="9525">
                                      <a:noFill/>
                                      <a:miter lim="800000"/>
                                      <a:headEnd/>
                                      <a:tailEnd/>
                                    </a:ln>
                                  </wps:spPr>
                                  <wps:txbx>
                                    <w:txbxContent>
                                      <w:p w:rsidR="00B84481" w:rsidRPr="00B84481" w:rsidRDefault="00B84481">
                                        <w:pPr>
                                          <w:rPr>
                                            <w:b/>
                                            <w:color w:val="426F28" w:themeColor="accent3" w:themeShade="80"/>
                                            <w:sz w:val="72"/>
                                            <w:szCs w:val="72"/>
                                          </w:rPr>
                                        </w:pPr>
                                        <w:r w:rsidRPr="00B84481">
                                          <w:rPr>
                                            <w:b/>
                                            <w:color w:val="426F28" w:themeColor="accent3" w:themeShade="80"/>
                                            <w:sz w:val="72"/>
                                            <w:szCs w:val="72"/>
                                          </w:rPr>
                                          <w:t xml:space="preserve">The </w:t>
                                        </w:r>
                                        <w:r w:rsidR="00E40A65">
                                          <w:rPr>
                                            <w:b/>
                                            <w:color w:val="426F28" w:themeColor="accent3" w:themeShade="80"/>
                                            <w:sz w:val="72"/>
                                            <w:szCs w:val="72"/>
                                          </w:rPr>
                                          <w:br/>
                                        </w:r>
                                        <w:r w:rsidRPr="00B84481">
                                          <w:rPr>
                                            <w:b/>
                                            <w:color w:val="426F28" w:themeColor="accent3" w:themeShade="80"/>
                                            <w:sz w:val="72"/>
                                            <w:szCs w:val="72"/>
                                          </w:rPr>
                                          <w:t>MAT</w:t>
                                        </w:r>
                                        <w:r w:rsidR="00E40A65">
                                          <w:rPr>
                                            <w:b/>
                                            <w:color w:val="426F28" w:themeColor="accent3" w:themeShade="80"/>
                                            <w:sz w:val="72"/>
                                            <w:szCs w:val="72"/>
                                          </w:rPr>
                                          <w:br/>
                                        </w:r>
                                        <w:r w:rsidRPr="00B84481">
                                          <w:rPr>
                                            <w:b/>
                                            <w:color w:val="426F28" w:themeColor="accent3" w:themeShade="80"/>
                                            <w:sz w:val="72"/>
                                            <w:szCs w:val="72"/>
                                          </w:rPr>
                                          <w:t>Study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pt;margin-top:-161.9pt;width:233.15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yrDgIAAPUDAAAOAAAAZHJzL2Uyb0RvYy54bWysU9tuGyEQfa/Uf0C813uR7cQr4yhN6qpS&#10;epGSfgBmWS8qMBSwd9Ov78A6jtW+Vd2HFTAzhzlnDuub0WhylD4osIxWs5ISaQW0yu4Z/f60fXdN&#10;SYjctlyDlYw+y0BvNm/frAfXyBp60K30BEFsaAbHaB+ja4oiiF4aHmbgpMVgB97wiFu/L1rPB0Q3&#10;uqjLclkM4FvnQcgQ8PR+CtJNxu86KeLXrgsyEs0o9hbz3+f/Lv2LzZo3e89dr8SpDf4PXRiuLF56&#10;hrrnkZODV39BGSU8BOjiTIApoOuUkJkDsqnKP9g89tzJzAXFCe4sU/h/sOLL8ZsnqmW0rq4osdzg&#10;kJ7kGMl7GEmd9BlcaDDt0WFiHPEY55y5BvcA4kcgFu56bvfy1nsYeslb7K9KlcVF6YQTEshu+Awt&#10;XsMPETLQ2HmTxEM5CKLjnJ7Ps0mtCDysV8uqLBeUCIxV83K+rPP0Ct68lDsf4kcJhqQFox6Hn+H5&#10;8SHE1A5vXlLSbRa2SutsAG3JwOhqUS9ywUXEqIj+1Mowel2mb3JMYvnBtrk4cqWnNV6g7Yl2Yjpx&#10;juNuxMSkxQ7aZxTAw+RDfDe46MH/omRADzIafh64l5ToTxZFXFXzeTJt3swXV8iY+MvI7jLCrUAo&#10;RiMl0/IuZqMnrsHdothblWV47eTUK3orq3N6B8m8l/uc9fpaN78BAAD//wMAUEsDBBQABgAIAAAA&#10;IQAHWYHt4AAAAA0BAAAPAAAAZHJzL2Rvd25yZXYueG1sTI/NTsMwEITvSLyDtUjcWjspTas0TlXx&#10;I3HgQgn3bWySiHgdxW6Tvj3LCY4z+2l2ptjPrhcXO4bOk4ZkqUBYqr3pqNFQfbwstiBCRDLYe7Ia&#10;rjbAvry9KTA3fqJ3eznGRnAIhRw1tDEOuZShbq3DsPSDJb59+dFhZDk20ow4cbjrZapUJh12xB9a&#10;HOxja+vv49lpiNEckmv17MLr5/z2NLWqXmOl9f3dfNiBiHaOfzD81ufqUHKnkz+TCaJnrbIHRjUs&#10;VumKRzCy3qQbECe2EpVmIMtC/l9R/gAAAP//AwBQSwECLQAUAAYACAAAACEAtoM4kv4AAADhAQAA&#10;EwAAAAAAAAAAAAAAAAAAAAAAW0NvbnRlbnRfVHlwZXNdLnhtbFBLAQItABQABgAIAAAAIQA4/SH/&#10;1gAAAJQBAAALAAAAAAAAAAAAAAAAAC8BAABfcmVscy8ucmVsc1BLAQItABQABgAIAAAAIQBDQryr&#10;DgIAAPUDAAAOAAAAAAAAAAAAAAAAAC4CAABkcnMvZTJvRG9jLnhtbFBLAQItABQABgAIAAAAIQAH&#10;WYHt4AAAAA0BAAAPAAAAAAAAAAAAAAAAAGgEAABkcnMvZG93bnJldi54bWxQSwUGAAAAAAQABADz&#10;AAAAdQUAAAAA&#10;" filled="f" stroked="f">
                            <v:textbox style="mso-fit-shape-to-text:t">
                              <w:txbxContent>
                                <w:p w:rsidR="00B84481" w:rsidRPr="00B84481" w:rsidRDefault="00B84481">
                                  <w:pPr>
                                    <w:rPr>
                                      <w:b/>
                                      <w:color w:val="426F28" w:themeColor="accent3" w:themeShade="80"/>
                                      <w:sz w:val="72"/>
                                      <w:szCs w:val="72"/>
                                    </w:rPr>
                                  </w:pPr>
                                  <w:r w:rsidRPr="00B84481">
                                    <w:rPr>
                                      <w:b/>
                                      <w:color w:val="426F28" w:themeColor="accent3" w:themeShade="80"/>
                                      <w:sz w:val="72"/>
                                      <w:szCs w:val="72"/>
                                    </w:rPr>
                                    <w:t xml:space="preserve">The </w:t>
                                  </w:r>
                                  <w:r w:rsidR="00E40A65">
                                    <w:rPr>
                                      <w:b/>
                                      <w:color w:val="426F28" w:themeColor="accent3" w:themeShade="80"/>
                                      <w:sz w:val="72"/>
                                      <w:szCs w:val="72"/>
                                    </w:rPr>
                                    <w:br/>
                                  </w:r>
                                  <w:r w:rsidRPr="00B84481">
                                    <w:rPr>
                                      <w:b/>
                                      <w:color w:val="426F28" w:themeColor="accent3" w:themeShade="80"/>
                                      <w:sz w:val="72"/>
                                      <w:szCs w:val="72"/>
                                    </w:rPr>
                                    <w:t>MAT</w:t>
                                  </w:r>
                                  <w:r w:rsidR="00E40A65">
                                    <w:rPr>
                                      <w:b/>
                                      <w:color w:val="426F28" w:themeColor="accent3" w:themeShade="80"/>
                                      <w:sz w:val="72"/>
                                      <w:szCs w:val="72"/>
                                    </w:rPr>
                                    <w:br/>
                                  </w:r>
                                  <w:r w:rsidRPr="00B84481">
                                    <w:rPr>
                                      <w:b/>
                                      <w:color w:val="426F28" w:themeColor="accent3" w:themeShade="80"/>
                                      <w:sz w:val="72"/>
                                      <w:szCs w:val="72"/>
                                    </w:rPr>
                                    <w:t>Study</w:t>
                                  </w:r>
                                </w:p>
                              </w:txbxContent>
                            </v:textbox>
                          </v:shape>
                        </w:pict>
                      </mc:Fallback>
                    </mc:AlternateContent>
                  </w:r>
                  <w:r>
                    <w:rPr>
                      <w:noProof/>
                      <w:lang w:eastAsia="en-US"/>
                    </w:rPr>
                    <w:drawing>
                      <wp:anchor distT="0" distB="0" distL="114300" distR="114300" simplePos="0" relativeHeight="251669504" behindDoc="1" locked="0" layoutInCell="1" allowOverlap="1" wp14:anchorId="37C4FBC4" wp14:editId="1AFB72AF">
                        <wp:simplePos x="0" y="0"/>
                        <wp:positionH relativeFrom="column">
                          <wp:posOffset>-400685</wp:posOffset>
                        </wp:positionH>
                        <wp:positionV relativeFrom="paragraph">
                          <wp:posOffset>-2684145</wp:posOffset>
                        </wp:positionV>
                        <wp:extent cx="3065780" cy="3076575"/>
                        <wp:effectExtent l="0" t="0" r="1270" b="9525"/>
                        <wp:wrapNone/>
                        <wp:docPr id="6" name="Picture 6" descr="https://www.clipartsgram.com/image/984962325-niexg9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lipartsgram.com/image/984962325-niexg9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5780" cy="307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653" w:rsidRPr="00624763" w:rsidRDefault="00D26653" w:rsidP="00624763">
                  <w:pPr>
                    <w:pStyle w:val="Subtitle"/>
                    <w:jc w:val="center"/>
                    <w:rPr>
                      <w:color w:val="000000" w:themeColor="text1"/>
                      <w:sz w:val="26"/>
                      <w:szCs w:val="26"/>
                      <w:highlight w:val="yellow"/>
                    </w:rPr>
                  </w:pPr>
                </w:p>
              </w:tc>
            </w:tr>
            <w:tr w:rsidR="00D26653">
              <w:trPr>
                <w:trHeight w:hRule="exact" w:val="288"/>
              </w:trPr>
              <w:tc>
                <w:tcPr>
                  <w:tcW w:w="5000" w:type="pct"/>
                </w:tcPr>
                <w:p w:rsidR="00D26653" w:rsidRDefault="00D26653"/>
              </w:tc>
            </w:tr>
            <w:tr w:rsidR="00D26653">
              <w:trPr>
                <w:trHeight w:hRule="exact" w:val="6624"/>
              </w:trPr>
              <w:tc>
                <w:tcPr>
                  <w:tcW w:w="5000" w:type="pct"/>
                </w:tcPr>
                <w:p w:rsidR="00D26653" w:rsidRDefault="00B84481">
                  <w:r w:rsidRPr="00B84481">
                    <w:rPr>
                      <w:noProof/>
                      <w:color w:val="000000" w:themeColor="text1"/>
                      <w:sz w:val="26"/>
                      <w:szCs w:val="26"/>
                      <w:lang w:eastAsia="en-US"/>
                    </w:rPr>
                    <mc:AlternateContent>
                      <mc:Choice Requires="wps">
                        <w:drawing>
                          <wp:anchor distT="45720" distB="45720" distL="114300" distR="114300" simplePos="0" relativeHeight="251671552" behindDoc="0" locked="0" layoutInCell="1" allowOverlap="1" wp14:anchorId="3B6B6D4E" wp14:editId="234D18FD">
                            <wp:simplePos x="0" y="0"/>
                            <wp:positionH relativeFrom="column">
                              <wp:posOffset>66675</wp:posOffset>
                            </wp:positionH>
                            <wp:positionV relativeFrom="paragraph">
                              <wp:posOffset>396240</wp:posOffset>
                            </wp:positionV>
                            <wp:extent cx="2360930" cy="1404620"/>
                            <wp:effectExtent l="0" t="0" r="0" b="57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B84481" w:rsidRPr="00B84481" w:rsidRDefault="00E40A65" w:rsidP="00B84481">
                                        <w:pPr>
                                          <w:jc w:val="center"/>
                                          <w:rPr>
                                            <w:color w:val="0070C0"/>
                                          </w:rPr>
                                        </w:pPr>
                                        <w:r>
                                          <w:rPr>
                                            <w:color w:val="0070C0"/>
                                            <w:sz w:val="28"/>
                                            <w:szCs w:val="26"/>
                                          </w:rPr>
                                          <w:t>Learning how to make a difference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5pt;margin-top:31.2pt;width:185.9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08MDwIAAPsDAAAOAAAAZHJzL2Uyb0RvYy54bWysU9uO2yAQfa/Uf0C8N75skm6sOKvtblNV&#10;2l6k3X4AxjhGBYYCiZ1+fQecpFH7VpUHBMzMmTlnhvXdqBU5COclmJoWs5wSYTi00uxq+u1l++aW&#10;Eh+YaZkCI2p6FJ7ebV6/Wg+2EiX0oFrhCIIYXw22pn0Itsoyz3uhmZ+BFQaNHTjNAl7dLmsdGxBd&#10;q6zM82U2gGutAy68x9fHyUg3Cb/rBA9fus6LQFRNsbaQdpf2Ju7ZZs2qnWO2l/xUBvuHKjSTBpNe&#10;oB5ZYGTv5F9QWnIHHrow46Az6DrJReKAbIr8DzbPPbMicUFxvL3I5P8fLP98+OqIbLF3BSWGaezR&#10;ixgDeQcjKaM8g/UVej1b9AsjPqNrourtE/Dvnhh46JnZiXvnYOgFa7G8IkZmV6ETjo8gzfAJWkzD&#10;9gES0Ng5HbVDNQiiY5uOl9bEUjg+ljfLfHWDJo62Yp7Pl2VqXsaqc7h1PnwQoEk81NRh7xM8Ozz5&#10;EMth1dklZjOwlUql/itDhpquFuUiBVxZtAw4nkrqmt7mcU0DE1m+N20KDkyq6YwJlDnRjkwnzmFs&#10;xkngs5oNtEfUwcE0jfh78NCD+0nJgJNYU/9jz5ygRH00qOWqmM/j6KbLfPEWiRN3bWmuLcxwhKpp&#10;oGQ6PoQ07pGyt/eo+VYmNWJzpkpOJeOEJZFOvyGO8PU9ef3+s5tfAAAA//8DAFBLAwQUAAYACAAA&#10;ACEANWIh3t0AAAAJAQAADwAAAGRycy9kb3ducmV2LnhtbEyPzU7DMBCE70i8g7WVuFGnCY2iEKeq&#10;+JE4cKGE+zZe4qixHcVuk749ywmOoxnNfFPtFjuIC02h907BZp2AINd63btOQfP5el+ACBGdxsE7&#10;UnClALv69qbCUvvZfdDlEDvBJS6UqMDEOJZShtaQxbD2Izn2vv1kMbKcOqknnLncDjJNklxa7B0v&#10;GBzpyVB7Opytghj1fnNtXmx4+1ren2eTtFtslLpbLftHEJGW+BeGX3xGh5qZjv7sdBAD62TLSQV5&#10;+gCC/axIMxBHBWmR5SDrSv5/UP8AAAD//wMAUEsBAi0AFAAGAAgAAAAhALaDOJL+AAAA4QEAABMA&#10;AAAAAAAAAAAAAAAAAAAAAFtDb250ZW50X1R5cGVzXS54bWxQSwECLQAUAAYACAAAACEAOP0h/9YA&#10;AACUAQAACwAAAAAAAAAAAAAAAAAvAQAAX3JlbHMvLnJlbHNQSwECLQAUAAYACAAAACEAZwNPDA8C&#10;AAD7AwAADgAAAAAAAAAAAAAAAAAuAgAAZHJzL2Uyb0RvYy54bWxQSwECLQAUAAYACAAAACEANWIh&#10;3t0AAAAJAQAADwAAAAAAAAAAAAAAAABpBAAAZHJzL2Rvd25yZXYueG1sUEsFBgAAAAAEAAQA8wAA&#10;AHMFAAAAAA==&#10;" filled="f" stroked="f">
                            <v:textbox style="mso-fit-shape-to-text:t">
                              <w:txbxContent>
                                <w:p w:rsidR="00B84481" w:rsidRPr="00B84481" w:rsidRDefault="00E40A65" w:rsidP="00B84481">
                                  <w:pPr>
                                    <w:jc w:val="center"/>
                                    <w:rPr>
                                      <w:color w:val="0070C0"/>
                                    </w:rPr>
                                  </w:pPr>
                                  <w:r>
                                    <w:rPr>
                                      <w:color w:val="0070C0"/>
                                      <w:sz w:val="28"/>
                                      <w:szCs w:val="26"/>
                                    </w:rPr>
                                    <w:t>Learning how to make a difference</w:t>
                                  </w:r>
                                </w:p>
                              </w:txbxContent>
                            </v:textbox>
                            <w10:wrap type="square"/>
                          </v:shape>
                        </w:pict>
                      </mc:Fallback>
                    </mc:AlternateContent>
                  </w:r>
                  <w:r>
                    <w:rPr>
                      <w:noProof/>
                      <w:lang w:eastAsia="en-US"/>
                    </w:rPr>
                    <w:drawing>
                      <wp:anchor distT="0" distB="0" distL="114300" distR="114300" simplePos="0" relativeHeight="251666432" behindDoc="0" locked="0" layoutInCell="1" allowOverlap="1" wp14:anchorId="5FC4589B" wp14:editId="0A882314">
                        <wp:simplePos x="0" y="0"/>
                        <wp:positionH relativeFrom="column">
                          <wp:posOffset>0</wp:posOffset>
                        </wp:positionH>
                        <wp:positionV relativeFrom="paragraph">
                          <wp:posOffset>941705</wp:posOffset>
                        </wp:positionV>
                        <wp:extent cx="4049346" cy="2707411"/>
                        <wp:effectExtent l="0" t="0" r="8890" b="0"/>
                        <wp:wrapTopAndBottom/>
                        <wp:docPr id="7" name="Picture 7" descr="Image result for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cove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9346" cy="2707411"/>
                                </a:xfrm>
                                <a:prstGeom prst="rect">
                                  <a:avLst/>
                                </a:prstGeom>
                                <a:noFill/>
                                <a:ln w="76200">
                                  <a:noFill/>
                                </a:ln>
                              </pic:spPr>
                            </pic:pic>
                          </a:graphicData>
                        </a:graphic>
                        <wp14:sizeRelH relativeFrom="margin">
                          <wp14:pctWidth>0</wp14:pctWidth>
                        </wp14:sizeRelH>
                        <wp14:sizeRelV relativeFrom="margin">
                          <wp14:pctHeight>0</wp14:pctHeight>
                        </wp14:sizeRelV>
                      </wp:anchor>
                    </w:drawing>
                  </w:r>
                </w:p>
              </w:tc>
            </w:tr>
            <w:tr w:rsidR="00D26653">
              <w:trPr>
                <w:trHeight w:hRule="exact" w:val="216"/>
              </w:trPr>
              <w:tc>
                <w:tcPr>
                  <w:tcW w:w="5000" w:type="pct"/>
                </w:tcPr>
                <w:p w:rsidR="00D26653" w:rsidRDefault="00D26653"/>
              </w:tc>
            </w:tr>
            <w:tr w:rsidR="00D26653">
              <w:trPr>
                <w:trHeight w:hRule="exact" w:val="360"/>
              </w:trPr>
              <w:tc>
                <w:tcPr>
                  <w:tcW w:w="5000" w:type="pct"/>
                  <w:shd w:val="clear" w:color="auto" w:fill="2B7471" w:themeFill="accent1" w:themeFillShade="80"/>
                </w:tcPr>
                <w:p w:rsidR="00D26653" w:rsidRDefault="00D26653"/>
              </w:tc>
            </w:tr>
          </w:tbl>
          <w:p w:rsidR="00D26653" w:rsidRDefault="00D26653"/>
        </w:tc>
      </w:tr>
    </w:tbl>
    <w:p w:rsidR="00D26653" w:rsidRDefault="006D6F99">
      <w:r>
        <w:rPr>
          <w:noProof/>
          <w:lang w:eastAsia="en-US"/>
        </w:rPr>
        <mc:AlternateContent>
          <mc:Choice Requires="wpg">
            <w:drawing>
              <wp:anchor distT="0" distB="0" distL="114300" distR="114300" simplePos="0" relativeHeight="251651072" behindDoc="1" locked="0" layoutInCell="1" allowOverlap="1" wp14:anchorId="23B677E8" wp14:editId="2A22B741">
                <wp:simplePos x="0" y="0"/>
                <wp:positionH relativeFrom="column">
                  <wp:posOffset>2824162</wp:posOffset>
                </wp:positionH>
                <wp:positionV relativeFrom="page">
                  <wp:posOffset>0</wp:posOffset>
                </wp:positionV>
                <wp:extent cx="3378898" cy="7772400"/>
                <wp:effectExtent l="0" t="0" r="12065" b="19050"/>
                <wp:wrapNone/>
                <wp:docPr id="3" name="Fold guide lines" descr="Fold guide lines. Delete before printing."/>
                <wp:cNvGraphicFramePr/>
                <a:graphic xmlns:a="http://schemas.openxmlformats.org/drawingml/2006/main">
                  <a:graphicData uri="http://schemas.microsoft.com/office/word/2010/wordprocessingGroup">
                    <wpg:wgp>
                      <wpg:cNvGrpSpPr/>
                      <wpg:grpSpPr>
                        <a:xfrm>
                          <a:off x="0" y="0"/>
                          <a:ext cx="3378898"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59BE3F" id="Fold guide lines" o:spid="_x0000_s1026" alt="Fold guide lines. Delete before printing." style="position:absolute;margin-left:222.35pt;margin-top:0;width:266.05pt;height:612pt;z-index:-251665408;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rChwIAADkIAAAOAAAAZHJzL2Uyb0RvYy54bWzsVU1v4jAQva+0/8HKvSSEUmhU6KFduOxH&#10;VXZ/gHEmiSXHtmxD4N/v2PkA0apSu9IeVsvBYHvmzcx7M/ju/lALsgdjuZKLaDxKIgKSqZzLchH9&#10;+rm6mkfEOipzKpSERXQEG90vP3+6a3QGqaqUyMEQBJE2a/QiqpzTWRxbVkFN7UhpkHhZKFNTh1tT&#10;xrmhDaLXIk6T5CZulMm1UQysxdPH9jJaBvyiAOZ+FIUFR8QiwtxcWE1Yt36Nl3c0Kw3VFWddGvQD&#10;WdSUSww6QD1SR8nO8BdQNWdGWVW4EVN1rIqCMwg1YDXj5KKatVE7HWops6bUA01I7QVPH4Zl3/dP&#10;hvB8EU0iImmNEq1QE1LueA5EcIl6kRwsQ84uL0bkEQQ4IFtAgYBow6VDEUae1UaXGYKvjd7oJ9Md&#10;lO3OE3UoTO2/kQJyCHocBz3g4AjDw8lkNp/fYgcxvJvNZul10inGKpTV+11N08ktpn5yZtWXwX1+&#10;k16/dI/76LFPcsip0diC9sSy/TOWNxXVEMSznoiO5XHP8sYZysvKkQclJbapMmTc8hbMH2RHms0s&#10;8vcKYy8r72nDPr8gbKiYZtpYtwZVo1oWp8ErHBqX7r9ahzKhaW/igwrpV6sEz1dciLDxswkPwpA9&#10;xanaluMAIHb1N5W3Z/Np0iqFaGGUvXnAPkPCO4+OIvQ1hl/uKKCN/AwFdiaK3AYYgNoYlDGQLnAW&#10;kNDauxWY5eCYhMzedOzsvSuE/4v3OA8eIbKSbnCuuVTmteju0KdctPY9A23dnoKtyo9B/UANtqSf&#10;pr/Qm+kbvZm+qzcn+JlPp+dj+b85/9nmDH+j+D6FAe/eUv8Anu9Dl59e/OVvAAAA//8DAFBLAwQU&#10;AAYACAAAACEAmnhKvuAAAAAJAQAADwAAAGRycy9kb3ducmV2LnhtbEyPQUvDQBCF74L/YRnBm90k&#10;xrbGbEop6qkItkLxNs1Ok9Dsbshuk/TfO570OLzHm+/LV5NpxUC9b5xVEM8iEGRLpxtbKfjavz0s&#10;QfiAVmPrLCm4kodVcXuTY6bdaD9p2IVK8Ij1GSqoQ+gyKX1Zk0E/cx1Zzk6uNxj47Cupexx53LQy&#10;iaK5NNhY/lBjR5uayvPuYhS8jziuH+PXYXs+ba7f+6ePwzYmpe7vpvULiEBT+CvDLz6jQ8FMR3ex&#10;2otWQZqmC64qYCOOnxdzNjlyL0nSCGSRy/8GxQ8AAAD//wMAUEsBAi0AFAAGAAgAAAAhALaDOJL+&#10;AAAA4QEAABMAAAAAAAAAAAAAAAAAAAAAAFtDb250ZW50X1R5cGVzXS54bWxQSwECLQAUAAYACAAA&#10;ACEAOP0h/9YAAACUAQAACwAAAAAAAAAAAAAAAAAvAQAAX3JlbHMvLnJlbHNQSwECLQAUAAYACAAA&#10;ACEA5djKwocCAAA5CAAADgAAAAAAAAAAAAAAAAAuAgAAZHJzL2Uyb0RvYy54bWxQSwECLQAUAAYA&#10;CAAAACEAmnhKvuAAAAAJAQAADwAAAAAAAAAAAAAAAADhBAAAZHJzL2Rvd25yZXYueG1sUEsFBgAA&#10;AAAEAAQA8wAAAO4FAAAAAA==&#10;">
                <v:line id="Straight Connector 1" o:spid="_x0000_s1027" style="position:absolute;visibility:visible;mso-wrap-style:square" from="-523,0" to="-523,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xI8AAAADaAAAADwAAAGRycy9kb3ducmV2LnhtbERPTYvCMBC9C/6HMIK3NV1BcatRVsHi&#10;oh509T40Y1ttJqWJtvvvjbDgaXi8z5ktWlOKB9WusKzgcxCBIE6tLjhTcPpdf0xAOI+ssbRMCv7I&#10;wWLe7cww1rbhAz2OPhMhhF2MCnLvq1hKl+Zk0A1sRRy4i60N+gDrTOoamxBuSjmMorE0WHBoyLGi&#10;VU7p7Xg3CtY/uN+OmuX4nOxWh2SUft2viVaq32u/pyA8tf4t/ndvdJgPr1deV8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k8SPAAAAA2gAAAA8AAAAAAAAAAAAAAAAA&#10;oQIAAGRycy9kb3ducmV2LnhtbFBLBQYAAAAABAAEAPkAAACOAwAAAAA=&#10;" strokecolor="#d8d8d8 [2732]" strokeweight=".5pt">
                  <v:stroke joinstyle="miter"/>
                </v:line>
                <v:line id="Straight Connector 2" o:spid="_x0000_s1028" style="position:absolute;visibility:visible;mso-wrap-style:square" from="33338,0" to="33338,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vVMIAAADaAAAADwAAAGRycy9kb3ducmV2LnhtbESPQYvCMBSE74L/ITzBm6YrKG41yipY&#10;dlEPunp/NM+22ryUJtruv98IgsdhZr5h5svWlOJBtSssK/gYRiCIU6sLzhScfjeDKQjnkTWWlknB&#10;HzlYLrqdOcbaNnygx9FnIkDYxagg976KpXRpTgbd0FbEwbvY2qAPss6krrEJcFPKURRNpMGCw0KO&#10;Fa1zSm/Hu1Gw+cH9dtysJudktz4k4/Tzfk20Uv1e+zUD4an17/Cr/a0VjOB5Jdw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ZvVMIAAADaAAAADwAAAAAAAAAAAAAA&#10;AAChAgAAZHJzL2Rvd25yZXYueG1sUEsFBgAAAAAEAAQA+QAAAJADAAAAAA==&#10;" strokecolor="#d8d8d8 [2732]" strokeweight=".5pt">
                  <v:stroke joinstyle="miter"/>
                </v:line>
                <w10:wrap anchory="page"/>
              </v:group>
            </w:pict>
          </mc:Fallback>
        </mc:AlternateContent>
      </w:r>
    </w:p>
    <w:tbl>
      <w:tblPr>
        <w:tblStyle w:val="HostTable"/>
        <w:tblW w:w="0" w:type="auto"/>
        <w:tblLayout w:type="fixed"/>
        <w:tblLook w:val="04A0" w:firstRow="1" w:lastRow="0" w:firstColumn="1" w:lastColumn="0" w:noHBand="0" w:noVBand="1"/>
        <w:tblCaption w:val="Layout table"/>
      </w:tblPr>
      <w:tblGrid>
        <w:gridCol w:w="5041"/>
        <w:gridCol w:w="4465"/>
        <w:gridCol w:w="865"/>
        <w:gridCol w:w="4029"/>
      </w:tblGrid>
      <w:tr w:rsidR="00D26653" w:rsidTr="004311D0">
        <w:trPr>
          <w:trHeight w:hRule="exact" w:val="10080"/>
        </w:trPr>
        <w:tc>
          <w:tcPr>
            <w:tcW w:w="5041" w:type="dxa"/>
          </w:tcPr>
          <w:tbl>
            <w:tblPr>
              <w:tblStyle w:val="HostTable"/>
              <w:tblW w:w="5000" w:type="pct"/>
              <w:tblLayout w:type="fixed"/>
              <w:tblLook w:val="04A0" w:firstRow="1" w:lastRow="0" w:firstColumn="1" w:lastColumn="0" w:noHBand="0" w:noVBand="1"/>
              <w:tblCaption w:val="Layout table"/>
            </w:tblPr>
            <w:tblGrid>
              <w:gridCol w:w="5041"/>
            </w:tblGrid>
            <w:tr w:rsidR="00D26653" w:rsidTr="004311D0">
              <w:trPr>
                <w:trHeight w:hRule="exact" w:val="3582"/>
              </w:trPr>
              <w:tc>
                <w:tcPr>
                  <w:tcW w:w="5000" w:type="pct"/>
                  <w:shd w:val="clear" w:color="auto" w:fill="2B7471" w:themeFill="accent1" w:themeFillShade="80"/>
                </w:tcPr>
                <w:p w:rsidR="00D26653" w:rsidRDefault="00C36565">
                  <w:r>
                    <w:rPr>
                      <w:noProof/>
                      <w:lang w:eastAsia="en-US"/>
                    </w:rPr>
                    <w:lastRenderedPageBreak/>
                    <w:drawing>
                      <wp:inline distT="0" distB="0" distL="0" distR="0" wp14:anchorId="10DD0664" wp14:editId="0A4AF2A3">
                        <wp:extent cx="2940461" cy="2286000"/>
                        <wp:effectExtent l="0" t="0" r="0" b="0"/>
                        <wp:docPr id="8" name="Picture 8" descr="Image result for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ecove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0461" cy="2286000"/>
                                </a:xfrm>
                                <a:prstGeom prst="rect">
                                  <a:avLst/>
                                </a:prstGeom>
                                <a:noFill/>
                                <a:ln w="76200">
                                  <a:noFill/>
                                </a:ln>
                              </pic:spPr>
                            </pic:pic>
                          </a:graphicData>
                        </a:graphic>
                      </wp:inline>
                    </w:drawing>
                  </w:r>
                </w:p>
              </w:tc>
            </w:tr>
            <w:tr w:rsidR="00D26653" w:rsidTr="004311D0">
              <w:trPr>
                <w:trHeight w:hRule="exact" w:val="6768"/>
              </w:trPr>
              <w:tc>
                <w:tcPr>
                  <w:tcW w:w="5000" w:type="pct"/>
                  <w:tcMar>
                    <w:right w:w="864" w:type="dxa"/>
                  </w:tcMar>
                </w:tcPr>
                <w:p w:rsidR="00D26653" w:rsidRDefault="00376377" w:rsidP="00376377">
                  <w:pPr>
                    <w:pStyle w:val="Heading1"/>
                  </w:pPr>
                  <w:r>
                    <w:t xml:space="preserve">What </w:t>
                  </w:r>
                  <w:r w:rsidR="0018010D">
                    <w:t xml:space="preserve">Is </w:t>
                  </w:r>
                  <w:r>
                    <w:t>This About?</w:t>
                  </w:r>
                </w:p>
                <w:p w:rsidR="00C36565" w:rsidRDefault="002825E8" w:rsidP="00D34E58">
                  <w:pPr>
                    <w:spacing w:after="0"/>
                  </w:pPr>
                  <w:r>
                    <w:t>We are studying the ev</w:t>
                  </w:r>
                  <w:r w:rsidR="00D87161">
                    <w:t xml:space="preserve">eryday lives of people who have sought and received treatment or help with their </w:t>
                  </w:r>
                  <w:r w:rsidR="00846566">
                    <w:t xml:space="preserve">addiction. </w:t>
                  </w:r>
                  <w:r w:rsidR="00D87161" w:rsidRPr="00D87161">
                    <w:t xml:space="preserve">The MAT Study seeks to understand how your life goes once you enter treatment and after you leave treatment. </w:t>
                  </w:r>
                </w:p>
                <w:p w:rsidR="00D87161" w:rsidRDefault="00D87161" w:rsidP="004311D0">
                  <w:pPr>
                    <w:spacing w:after="0"/>
                    <w:rPr>
                      <w:b/>
                      <w:bCs/>
                    </w:rPr>
                  </w:pPr>
                </w:p>
                <w:p w:rsidR="00C36565" w:rsidRPr="00C36565" w:rsidRDefault="00C36565" w:rsidP="004311D0">
                  <w:pPr>
                    <w:spacing w:after="0"/>
                    <w:rPr>
                      <w:b/>
                      <w:bCs/>
                    </w:rPr>
                  </w:pPr>
                  <w:r w:rsidRPr="00C36565">
                    <w:rPr>
                      <w:b/>
                      <w:bCs/>
                    </w:rPr>
                    <w:t>Why me?</w:t>
                  </w:r>
                </w:p>
                <w:p w:rsidR="00777521" w:rsidRDefault="0090587F" w:rsidP="002825E8">
                  <w:pPr>
                    <w:spacing w:after="0"/>
                  </w:pPr>
                  <w:r>
                    <w:t xml:space="preserve">This study is reaching out to individuals who </w:t>
                  </w:r>
                  <w:r w:rsidR="00B97795">
                    <w:t>have</w:t>
                  </w:r>
                  <w:r w:rsidR="00D87161">
                    <w:t xml:space="preserve"> just started a treatment or care program for </w:t>
                  </w:r>
                  <w:r w:rsidR="00CF2384">
                    <w:t>thei</w:t>
                  </w:r>
                  <w:r w:rsidR="00B97795">
                    <w:t>r substance</w:t>
                  </w:r>
                  <w:r w:rsidR="00D87161">
                    <w:t xml:space="preserve"> use. We are surveying </w:t>
                  </w:r>
                  <w:r w:rsidR="00CF2384">
                    <w:t>about 3,000 people like yourself across the United States</w:t>
                  </w:r>
                  <w:r w:rsidR="0012299F">
                    <w:t>.</w:t>
                  </w:r>
                </w:p>
                <w:p w:rsidR="00777521" w:rsidRDefault="00777521" w:rsidP="004311D0">
                  <w:pPr>
                    <w:spacing w:after="0"/>
                  </w:pPr>
                </w:p>
                <w:p w:rsidR="00D26653" w:rsidRPr="004311D0" w:rsidRDefault="00D00EFB" w:rsidP="004311D0">
                  <w:pPr>
                    <w:spacing w:after="0"/>
                    <w:rPr>
                      <w:b/>
                    </w:rPr>
                  </w:pPr>
                  <w:r w:rsidRPr="004311D0">
                    <w:rPr>
                      <w:b/>
                    </w:rPr>
                    <w:t>What will I have to do?</w:t>
                  </w:r>
                </w:p>
                <w:p w:rsidR="00CF2384" w:rsidRDefault="00CF2384" w:rsidP="002825E8">
                  <w:r>
                    <w:t>W</w:t>
                  </w:r>
                  <w:r w:rsidR="00D00EFB">
                    <w:t xml:space="preserve">e will ask you to take </w:t>
                  </w:r>
                  <w:r>
                    <w:t>five</w:t>
                  </w:r>
                  <w:r w:rsidR="00D00EFB">
                    <w:t xml:space="preserve"> </w:t>
                  </w:r>
                  <w:r w:rsidR="0012299F">
                    <w:t>surveys</w:t>
                  </w:r>
                  <w:r>
                    <w:t xml:space="preserve">: one in a few days, one in 3 months, 6 months, 12 months, and 24 months. </w:t>
                  </w:r>
                  <w:r w:rsidR="00983C34">
                    <w:t xml:space="preserve"> Each survey</w:t>
                  </w:r>
                  <w:r w:rsidR="0012299F">
                    <w:t xml:space="preserve"> last</w:t>
                  </w:r>
                  <w:r w:rsidR="00983C34">
                    <w:t>s</w:t>
                  </w:r>
                  <w:r w:rsidR="0012299F">
                    <w:t xml:space="preserve"> about </w:t>
                  </w:r>
                  <w:r>
                    <w:t>50</w:t>
                  </w:r>
                  <w:r w:rsidR="00983C34">
                    <w:t xml:space="preserve"> minutes</w:t>
                  </w:r>
                  <w:r w:rsidR="006837E0">
                    <w:t xml:space="preserve"> depending on your answers</w:t>
                  </w:r>
                  <w:r w:rsidR="00983C34">
                    <w:t>.</w:t>
                  </w:r>
                  <w:r w:rsidR="00D00EFB">
                    <w:t xml:space="preserve"> You will take the survey in private</w:t>
                  </w:r>
                  <w:r w:rsidR="002825E8">
                    <w:t xml:space="preserve">. You </w:t>
                  </w:r>
                  <w:r w:rsidR="00B2543C">
                    <w:t xml:space="preserve">will </w:t>
                  </w:r>
                  <w:r w:rsidR="002825E8">
                    <w:t xml:space="preserve">read the questions on </w:t>
                  </w:r>
                  <w:r w:rsidR="006837E0">
                    <w:t xml:space="preserve">a laptop </w:t>
                  </w:r>
                  <w:r w:rsidR="002825E8">
                    <w:t>screen</w:t>
                  </w:r>
                  <w:r>
                    <w:t xml:space="preserve"> and answer them</w:t>
                  </w:r>
                  <w:r w:rsidR="006837E0">
                    <w:t xml:space="preserve"> </w:t>
                  </w:r>
                  <w:r>
                    <w:t xml:space="preserve">using a mouse.  </w:t>
                  </w:r>
                </w:p>
                <w:p w:rsidR="00CF2384" w:rsidRDefault="00CF2384" w:rsidP="002825E8"/>
                <w:p w:rsidR="00CF2384" w:rsidRDefault="00CF2384" w:rsidP="002825E8"/>
                <w:p w:rsidR="00CF2384" w:rsidRDefault="00CF2384" w:rsidP="002825E8"/>
                <w:p w:rsidR="00CF2384" w:rsidRDefault="00CF2384" w:rsidP="002825E8"/>
                <w:p w:rsidR="00D26653" w:rsidRDefault="00477E55" w:rsidP="002825E8">
                  <w:r>
                    <w:t>enter</w:t>
                  </w:r>
                  <w:r w:rsidR="00B2543C">
                    <w:t xml:space="preserve"> your own answers</w:t>
                  </w:r>
                  <w:r w:rsidR="002825E8">
                    <w:t xml:space="preserve">. </w:t>
                  </w:r>
                </w:p>
                <w:p w:rsidR="00D00EFB" w:rsidRDefault="00D00EFB" w:rsidP="00D00EFB"/>
              </w:tc>
            </w:tr>
          </w:tbl>
          <w:p w:rsidR="00D26653" w:rsidRDefault="00D26653"/>
        </w:tc>
        <w:tc>
          <w:tcPr>
            <w:tcW w:w="4465" w:type="dxa"/>
          </w:tcPr>
          <w:tbl>
            <w:tblPr>
              <w:tblStyle w:val="HostTable"/>
              <w:tblW w:w="5000" w:type="pct"/>
              <w:tblLayout w:type="fixed"/>
              <w:tblLook w:val="04A0" w:firstRow="1" w:lastRow="0" w:firstColumn="1" w:lastColumn="0" w:noHBand="0" w:noVBand="1"/>
              <w:tblCaption w:val="Layout table"/>
            </w:tblPr>
            <w:tblGrid>
              <w:gridCol w:w="4465"/>
            </w:tblGrid>
            <w:tr w:rsidR="00D26653" w:rsidTr="004311D0">
              <w:trPr>
                <w:trHeight w:hRule="exact" w:val="3582"/>
              </w:trPr>
              <w:tc>
                <w:tcPr>
                  <w:tcW w:w="5000" w:type="pct"/>
                  <w:shd w:val="clear" w:color="auto" w:fill="2B7471" w:themeFill="accent1" w:themeFillShade="80"/>
                  <w:vAlign w:val="center"/>
                </w:tcPr>
                <w:p w:rsidR="00C36565" w:rsidRPr="002E0ED1" w:rsidRDefault="00624B64" w:rsidP="00CF2384">
                  <w:pPr>
                    <w:pStyle w:val="Quote"/>
                    <w:spacing w:line="360" w:lineRule="auto"/>
                    <w:rPr>
                      <w:color w:val="auto"/>
                      <w:highlight w:val="yellow"/>
                    </w:rPr>
                  </w:pPr>
                  <w:r w:rsidRPr="00430957">
                    <w:t>“</w:t>
                  </w:r>
                  <w:r w:rsidR="00CA388B">
                    <w:t>…</w:t>
                  </w:r>
                  <w:r w:rsidR="00C36565" w:rsidRPr="00430957">
                    <w:t>It</w:t>
                  </w:r>
                  <w:r w:rsidRPr="00430957">
                    <w:t xml:space="preserve">’s </w:t>
                  </w:r>
                  <w:r w:rsidR="00F07598" w:rsidRPr="00430957">
                    <w:t>about giving</w:t>
                  </w:r>
                  <w:r w:rsidR="00C36565" w:rsidRPr="00430957">
                    <w:t xml:space="preserve"> back to everyone working to regain control of their lives.</w:t>
                  </w:r>
                  <w:r w:rsidRPr="00430957">
                    <w:t>”</w:t>
                  </w:r>
                  <w:r w:rsidR="00F07598" w:rsidRPr="00430957">
                    <w:br/>
                  </w:r>
                  <w:r w:rsidR="00F07598" w:rsidRPr="00430957">
                    <w:br/>
                  </w:r>
                  <w:r w:rsidR="00846566">
                    <w:t xml:space="preserve">   </w:t>
                  </w:r>
                  <w:r w:rsidR="00F07598" w:rsidRPr="00430957">
                    <w:t xml:space="preserve"> - Dr. </w:t>
                  </w:r>
                  <w:r w:rsidR="00CF2384">
                    <w:t>Laura Dunlap</w:t>
                  </w:r>
                </w:p>
              </w:tc>
            </w:tr>
            <w:tr w:rsidR="00D26653" w:rsidTr="004311D0">
              <w:trPr>
                <w:trHeight w:hRule="exact" w:val="7174"/>
              </w:trPr>
              <w:tc>
                <w:tcPr>
                  <w:tcW w:w="5000" w:type="pct"/>
                  <w:tcMar>
                    <w:top w:w="864" w:type="dxa"/>
                  </w:tcMar>
                </w:tcPr>
                <w:p w:rsidR="00CF2384" w:rsidRDefault="00CF2384" w:rsidP="002825E8">
                  <w:pPr>
                    <w:spacing w:after="0"/>
                    <w:rPr>
                      <w:rFonts w:asciiTheme="majorHAnsi" w:eastAsiaTheme="majorEastAsia" w:hAnsiTheme="majorHAnsi" w:cstheme="majorBidi"/>
                      <w:b/>
                      <w:bCs/>
                    </w:rPr>
                  </w:pPr>
                </w:p>
                <w:p w:rsidR="00777521" w:rsidRDefault="00D00EFB" w:rsidP="002825E8">
                  <w:pPr>
                    <w:spacing w:after="0"/>
                  </w:pPr>
                  <w:r>
                    <w:rPr>
                      <w:rFonts w:asciiTheme="majorHAnsi" w:eastAsiaTheme="majorEastAsia" w:hAnsiTheme="majorHAnsi" w:cstheme="majorBidi"/>
                      <w:b/>
                      <w:bCs/>
                    </w:rPr>
                    <w:t xml:space="preserve">What will you ask </w:t>
                  </w:r>
                  <w:r w:rsidR="00B2543C">
                    <w:rPr>
                      <w:rFonts w:asciiTheme="majorHAnsi" w:eastAsiaTheme="majorEastAsia" w:hAnsiTheme="majorHAnsi" w:cstheme="majorBidi"/>
                      <w:b/>
                      <w:bCs/>
                    </w:rPr>
                    <w:t xml:space="preserve">me </w:t>
                  </w:r>
                  <w:r>
                    <w:rPr>
                      <w:rFonts w:asciiTheme="majorHAnsi" w:eastAsiaTheme="majorEastAsia" w:hAnsiTheme="majorHAnsi" w:cstheme="majorBidi"/>
                      <w:b/>
                      <w:bCs/>
                    </w:rPr>
                    <w:t>about?</w:t>
                  </w:r>
                  <w:r w:rsidR="00F4453D">
                    <w:rPr>
                      <w:rFonts w:asciiTheme="majorHAnsi" w:eastAsiaTheme="majorEastAsia" w:hAnsiTheme="majorHAnsi" w:cstheme="majorBidi"/>
                      <w:b/>
                      <w:bCs/>
                    </w:rPr>
                    <w:br/>
                  </w:r>
                  <w:r w:rsidR="002825E8">
                    <w:t>W</w:t>
                  </w:r>
                  <w:r>
                    <w:t>e will ask</w:t>
                  </w:r>
                  <w:r w:rsidR="00B2543C">
                    <w:t xml:space="preserve"> </w:t>
                  </w:r>
                  <w:r w:rsidR="002825E8">
                    <w:t xml:space="preserve">about </w:t>
                  </w:r>
                  <w:r>
                    <w:t>your employment</w:t>
                  </w:r>
                  <w:r w:rsidR="00961285">
                    <w:t xml:space="preserve"> status</w:t>
                  </w:r>
                  <w:r>
                    <w:t xml:space="preserve">, physical and emotional health, </w:t>
                  </w:r>
                  <w:r w:rsidR="00CF2384">
                    <w:t xml:space="preserve">use of drugs, </w:t>
                  </w:r>
                  <w:r w:rsidR="00D87161">
                    <w:t xml:space="preserve">overdoses, </w:t>
                  </w:r>
                  <w:r w:rsidR="00961285">
                    <w:t>medical care</w:t>
                  </w:r>
                  <w:r w:rsidR="00D87161">
                    <w:t xml:space="preserve">, trips to the ED or hospital, </w:t>
                  </w:r>
                  <w:r w:rsidR="002825E8">
                    <w:t xml:space="preserve">relationships with friends and family, </w:t>
                  </w:r>
                  <w:r w:rsidR="00B2543C">
                    <w:t>any legal problems</w:t>
                  </w:r>
                  <w:r w:rsidR="00961285">
                    <w:t xml:space="preserve">, and </w:t>
                  </w:r>
                  <w:r>
                    <w:t>overall well-being</w:t>
                  </w:r>
                  <w:r w:rsidR="00961285">
                    <w:t>.</w:t>
                  </w:r>
                  <w:r w:rsidR="00D87161">
                    <w:t xml:space="preserve"> </w:t>
                  </w:r>
                </w:p>
                <w:p w:rsidR="00961285" w:rsidRDefault="00961285" w:rsidP="00CE5730">
                  <w:pPr>
                    <w:spacing w:after="0"/>
                  </w:pPr>
                </w:p>
                <w:p w:rsidR="0018010D" w:rsidRDefault="00961285" w:rsidP="00DC25E4">
                  <w:pPr>
                    <w:autoSpaceDE w:val="0"/>
                    <w:autoSpaceDN w:val="0"/>
                    <w:adjustRightInd w:val="0"/>
                    <w:spacing w:after="0"/>
                  </w:pPr>
                  <w:r>
                    <w:rPr>
                      <w:b/>
                      <w:bCs/>
                    </w:rPr>
                    <w:t>What do I get for being in the study</w:t>
                  </w:r>
                  <w:r w:rsidRPr="00961285">
                    <w:rPr>
                      <w:b/>
                      <w:bCs/>
                    </w:rPr>
                    <w:t>?</w:t>
                  </w:r>
                  <w:r w:rsidR="00F4453D">
                    <w:rPr>
                      <w:b/>
                      <w:bCs/>
                    </w:rPr>
                    <w:br/>
                  </w:r>
                  <w:r w:rsidR="0018010D">
                    <w:t xml:space="preserve">You will receive </w:t>
                  </w:r>
                  <w:r w:rsidR="0090587F">
                    <w:t>up to $180</w:t>
                  </w:r>
                  <w:r w:rsidR="0018010D">
                    <w:t xml:space="preserve"> for completing </w:t>
                  </w:r>
                  <w:r w:rsidR="00DC25E4">
                    <w:t xml:space="preserve">all </w:t>
                  </w:r>
                  <w:r w:rsidR="00CF2384">
                    <w:t xml:space="preserve">five </w:t>
                  </w:r>
                  <w:r w:rsidR="0018010D">
                    <w:t>online surveys</w:t>
                  </w:r>
                  <w:r w:rsidR="0012299F">
                    <w:t xml:space="preserve"> over the 24-month period. </w:t>
                  </w:r>
                </w:p>
                <w:p w:rsidR="00CE5730" w:rsidRDefault="00CE5730" w:rsidP="00CE5730">
                  <w:pPr>
                    <w:autoSpaceDE w:val="0"/>
                    <w:autoSpaceDN w:val="0"/>
                    <w:adjustRightInd w:val="0"/>
                    <w:spacing w:after="0"/>
                  </w:pPr>
                </w:p>
                <w:p w:rsidR="00961285" w:rsidRPr="0018010D" w:rsidRDefault="0018010D" w:rsidP="00D34E58">
                  <w:pPr>
                    <w:autoSpaceDE w:val="0"/>
                    <w:autoSpaceDN w:val="0"/>
                    <w:adjustRightInd w:val="0"/>
                    <w:spacing w:after="0"/>
                    <w:rPr>
                      <w:b/>
                      <w:bCs/>
                    </w:rPr>
                  </w:pPr>
                  <w:r>
                    <w:rPr>
                      <w:b/>
                      <w:bCs/>
                    </w:rPr>
                    <w:t>What will you do with the study results?</w:t>
                  </w:r>
                  <w:r w:rsidR="00F4453D">
                    <w:rPr>
                      <w:b/>
                      <w:bCs/>
                    </w:rPr>
                    <w:br/>
                  </w:r>
                  <w:r w:rsidR="00D34E58">
                    <w:t xml:space="preserve">The study results will help us </w:t>
                  </w:r>
                  <w:r w:rsidR="00FA0573">
                    <w:t xml:space="preserve">identify </w:t>
                  </w:r>
                  <w:r w:rsidR="00D34E58">
                    <w:t xml:space="preserve">things that </w:t>
                  </w:r>
                  <w:r w:rsidR="00FA0573">
                    <w:t xml:space="preserve">happen in </w:t>
                  </w:r>
                  <w:r w:rsidR="00E83453">
                    <w:t xml:space="preserve">everyday life </w:t>
                  </w:r>
                  <w:r w:rsidR="00B2543C">
                    <w:t xml:space="preserve">that </w:t>
                  </w:r>
                  <w:r w:rsidR="00FA0573">
                    <w:t xml:space="preserve">may </w:t>
                  </w:r>
                  <w:r w:rsidR="00B2543C">
                    <w:t xml:space="preserve">affect relapse and remission. </w:t>
                  </w:r>
                  <w:r>
                    <w:t>The</w:t>
                  </w:r>
                  <w:r w:rsidR="00DC25E4">
                    <w:t>se</w:t>
                  </w:r>
                  <w:r>
                    <w:t xml:space="preserve"> findings </w:t>
                  </w:r>
                  <w:r w:rsidR="00DC25E4">
                    <w:t xml:space="preserve">may </w:t>
                  </w:r>
                  <w:r w:rsidR="00D34E58">
                    <w:t>help people</w:t>
                  </w:r>
                  <w:r>
                    <w:t xml:space="preserve"> </w:t>
                  </w:r>
                  <w:r w:rsidR="0012299F">
                    <w:t xml:space="preserve">like yourself </w:t>
                  </w:r>
                  <w:r w:rsidR="00DC25E4">
                    <w:t xml:space="preserve">by </w:t>
                  </w:r>
                  <w:r>
                    <w:t>aid</w:t>
                  </w:r>
                  <w:r w:rsidR="00DC25E4">
                    <w:t>ing</w:t>
                  </w:r>
                  <w:r>
                    <w:t xml:space="preserve"> in the development of new </w:t>
                  </w:r>
                  <w:r w:rsidR="00DC25E4">
                    <w:t>treatment strategies for</w:t>
                  </w:r>
                  <w:r>
                    <w:t xml:space="preserve"> the future</w:t>
                  </w:r>
                  <w:r w:rsidR="00CF2384">
                    <w:t xml:space="preserve"> and increasing our knowledge about what opioid use treatments are most effective.</w:t>
                  </w:r>
                </w:p>
                <w:p w:rsidR="00D26653" w:rsidRDefault="00D26653" w:rsidP="00376377">
                  <w:pPr>
                    <w:pStyle w:val="Heading1"/>
                  </w:pPr>
                </w:p>
                <w:p w:rsidR="00D26653" w:rsidRDefault="00D26653" w:rsidP="00376377"/>
              </w:tc>
            </w:tr>
          </w:tbl>
          <w:p w:rsidR="00D26653" w:rsidRDefault="00D26653"/>
        </w:tc>
        <w:tc>
          <w:tcPr>
            <w:tcW w:w="865" w:type="dxa"/>
          </w:tcPr>
          <w:p w:rsidR="00D26653" w:rsidRDefault="00D26653"/>
        </w:tc>
        <w:tc>
          <w:tcPr>
            <w:tcW w:w="4029" w:type="dxa"/>
          </w:tcPr>
          <w:p w:rsidR="00D26653" w:rsidRDefault="00961285" w:rsidP="00961285">
            <w:pPr>
              <w:pStyle w:val="Heading2"/>
            </w:pPr>
            <w:r w:rsidRPr="00961285">
              <w:t>Who is conducting this study?</w:t>
            </w:r>
          </w:p>
          <w:p w:rsidR="00B2543C" w:rsidRDefault="00624763" w:rsidP="001E7568">
            <w:pPr>
              <w:pStyle w:val="ListBullet"/>
              <w:numPr>
                <w:ilvl w:val="0"/>
                <w:numId w:val="0"/>
              </w:numPr>
            </w:pPr>
            <w:r w:rsidRPr="00624763">
              <w:t>RTI International (RTI)</w:t>
            </w:r>
            <w:r w:rsidR="00DC25E4">
              <w:t xml:space="preserve"> </w:t>
            </w:r>
            <w:r w:rsidR="00E83453">
              <w:t xml:space="preserve">is working </w:t>
            </w:r>
            <w:r w:rsidR="00DC25E4">
              <w:t xml:space="preserve">in partnership with </w:t>
            </w:r>
            <w:r w:rsidR="00B84481">
              <w:t xml:space="preserve">the CDC and </w:t>
            </w:r>
            <w:r w:rsidR="00DC25E4">
              <w:t xml:space="preserve">your </w:t>
            </w:r>
            <w:r w:rsidR="0090587F">
              <w:t>treatment facility</w:t>
            </w:r>
            <w:r w:rsidR="001E7568">
              <w:t xml:space="preserve">. </w:t>
            </w:r>
            <w:r w:rsidR="00DC25E4">
              <w:t xml:space="preserve">RTI is a </w:t>
            </w:r>
            <w:r w:rsidRPr="00624763">
              <w:t>nonprofit research organization founded in 1955</w:t>
            </w:r>
            <w:r w:rsidR="004157F8">
              <w:t xml:space="preserve">. </w:t>
            </w:r>
            <w:r w:rsidR="008E78B3">
              <w:t xml:space="preserve">The study is led by Dr. </w:t>
            </w:r>
            <w:r w:rsidR="0090587F">
              <w:t>Laura Dunlap</w:t>
            </w:r>
            <w:r w:rsidR="008E78B3">
              <w:t xml:space="preserve">, a research scientist at RTI. Dr. </w:t>
            </w:r>
            <w:r w:rsidR="0090587F">
              <w:t>Dunlap</w:t>
            </w:r>
            <w:r w:rsidR="008E78B3">
              <w:t xml:space="preserve"> </w:t>
            </w:r>
            <w:r w:rsidR="00B2543C" w:rsidRPr="00983C34">
              <w:t xml:space="preserve">has </w:t>
            </w:r>
            <w:r w:rsidR="00DC25E4" w:rsidRPr="00983C34">
              <w:t xml:space="preserve">conducted </w:t>
            </w:r>
            <w:r w:rsidR="00FA0573" w:rsidRPr="00983C34">
              <w:t>research</w:t>
            </w:r>
            <w:r w:rsidR="00DC25E4" w:rsidRPr="00983C34">
              <w:t xml:space="preserve"> </w:t>
            </w:r>
            <w:r w:rsidR="00983C34">
              <w:t>with RTI</w:t>
            </w:r>
            <w:r w:rsidR="00B2543C" w:rsidRPr="00983C34">
              <w:t xml:space="preserve"> for over 20 years</w:t>
            </w:r>
            <w:r w:rsidR="00B2543C">
              <w:t>.</w:t>
            </w:r>
            <w:r w:rsidR="00DC25E4">
              <w:t xml:space="preserve"> </w:t>
            </w:r>
            <w:r w:rsidR="00B2543C">
              <w:t xml:space="preserve">This study is being conducted on behalf of </w:t>
            </w:r>
            <w:r w:rsidR="0090587F">
              <w:t>the</w:t>
            </w:r>
            <w:r w:rsidR="00E40A65">
              <w:t xml:space="preserve"> National Center for Injury Prevention and Control, part of the </w:t>
            </w:r>
            <w:r w:rsidR="0090587F">
              <w:t>Center</w:t>
            </w:r>
            <w:r w:rsidR="00E40A65">
              <w:t>s</w:t>
            </w:r>
            <w:r w:rsidR="0090587F">
              <w:t xml:space="preserve"> for Disease Control (CDC)</w:t>
            </w:r>
            <w:r w:rsidR="00E40A65">
              <w:t>.</w:t>
            </w:r>
          </w:p>
          <w:p w:rsidR="00B2543C" w:rsidRDefault="00B2543C" w:rsidP="00CE5730">
            <w:pPr>
              <w:pStyle w:val="ListBullet"/>
              <w:numPr>
                <w:ilvl w:val="0"/>
                <w:numId w:val="0"/>
              </w:numPr>
              <w:spacing w:after="0"/>
            </w:pPr>
          </w:p>
          <w:p w:rsidR="00F4453D" w:rsidRDefault="00624B64" w:rsidP="00CE5730">
            <w:pPr>
              <w:pStyle w:val="ListBullet"/>
              <w:numPr>
                <w:ilvl w:val="0"/>
                <w:numId w:val="0"/>
              </w:numPr>
              <w:spacing w:after="0"/>
            </w:pPr>
            <w:r w:rsidRPr="004311D0">
              <w:rPr>
                <w:b/>
              </w:rPr>
              <w:t>What about my privacy?</w:t>
            </w:r>
            <w:r w:rsidR="00F4453D">
              <w:t xml:space="preserve"> </w:t>
            </w:r>
          </w:p>
          <w:p w:rsidR="00624B64" w:rsidRDefault="00624B64" w:rsidP="00FA0573">
            <w:pPr>
              <w:autoSpaceDE w:val="0"/>
              <w:autoSpaceDN w:val="0"/>
              <w:adjustRightInd w:val="0"/>
              <w:spacing w:after="0"/>
              <w:rPr>
                <w:rFonts w:cs="Arial"/>
                <w:kern w:val="0"/>
              </w:rPr>
            </w:pPr>
            <w:r w:rsidRPr="00624B64">
              <w:rPr>
                <w:rFonts w:cs="Arial"/>
                <w:kern w:val="0"/>
              </w:rPr>
              <w:t>Study records that identify you will be kept confidential as required by law.</w:t>
            </w:r>
            <w:r>
              <w:rPr>
                <w:rFonts w:cs="Arial"/>
                <w:kern w:val="0"/>
              </w:rPr>
              <w:t xml:space="preserve"> </w:t>
            </w:r>
            <w:r w:rsidRPr="00624B64">
              <w:rPr>
                <w:rFonts w:cs="Arial"/>
                <w:kern w:val="0"/>
              </w:rPr>
              <w:t xml:space="preserve">The </w:t>
            </w:r>
            <w:r w:rsidR="00846566">
              <w:rPr>
                <w:rFonts w:cs="Arial"/>
                <w:kern w:val="0"/>
              </w:rPr>
              <w:t>U.S.</w:t>
            </w:r>
            <w:r w:rsidRPr="00624B64">
              <w:rPr>
                <w:rFonts w:cs="Arial"/>
                <w:kern w:val="0"/>
              </w:rPr>
              <w:t xml:space="preserve"> government has </w:t>
            </w:r>
            <w:r w:rsidR="00FA0573">
              <w:rPr>
                <w:rFonts w:cs="Arial"/>
                <w:kern w:val="0"/>
              </w:rPr>
              <w:t>a</w:t>
            </w:r>
            <w:r w:rsidRPr="00624B64">
              <w:rPr>
                <w:rFonts w:cs="Arial"/>
                <w:kern w:val="0"/>
              </w:rPr>
              <w:t xml:space="preserve"> privacy rule to protect the</w:t>
            </w:r>
            <w:r>
              <w:rPr>
                <w:rFonts w:cs="Arial"/>
                <w:kern w:val="0"/>
              </w:rPr>
              <w:t xml:space="preserve"> </w:t>
            </w:r>
            <w:r w:rsidRPr="00624B64">
              <w:rPr>
                <w:rFonts w:cs="Arial"/>
                <w:kern w:val="0"/>
              </w:rPr>
              <w:t>privacy rights of patients and research subjects. This rule was issued under</w:t>
            </w:r>
            <w:r>
              <w:rPr>
                <w:rFonts w:cs="Arial"/>
                <w:kern w:val="0"/>
              </w:rPr>
              <w:t xml:space="preserve"> </w:t>
            </w:r>
            <w:r w:rsidRPr="00624B64">
              <w:rPr>
                <w:rFonts w:cs="Arial"/>
                <w:kern w:val="0"/>
              </w:rPr>
              <w:t>a law called the Health Insurance Portability and Accountability Act of 1996</w:t>
            </w:r>
            <w:r>
              <w:rPr>
                <w:rFonts w:cs="Arial"/>
                <w:kern w:val="0"/>
              </w:rPr>
              <w:t xml:space="preserve"> </w:t>
            </w:r>
            <w:r w:rsidRPr="00624B64">
              <w:rPr>
                <w:rFonts w:cs="Arial"/>
                <w:kern w:val="0"/>
              </w:rPr>
              <w:t>(HIPAA). Th</w:t>
            </w:r>
            <w:r w:rsidR="00FA0573">
              <w:rPr>
                <w:rFonts w:cs="Arial"/>
                <w:kern w:val="0"/>
              </w:rPr>
              <w:t>e</w:t>
            </w:r>
            <w:r w:rsidRPr="00624B64">
              <w:rPr>
                <w:rFonts w:cs="Arial"/>
                <w:kern w:val="0"/>
              </w:rPr>
              <w:t xml:space="preserve"> </w:t>
            </w:r>
            <w:r w:rsidR="004311D0">
              <w:rPr>
                <w:rFonts w:cs="Arial"/>
                <w:kern w:val="0"/>
              </w:rPr>
              <w:t>p</w:t>
            </w:r>
            <w:r w:rsidRPr="00624B64">
              <w:rPr>
                <w:rFonts w:cs="Arial"/>
                <w:kern w:val="0"/>
              </w:rPr>
              <w:t xml:space="preserve">rivacy </w:t>
            </w:r>
            <w:r w:rsidR="004311D0">
              <w:rPr>
                <w:rFonts w:cs="Arial"/>
                <w:kern w:val="0"/>
              </w:rPr>
              <w:t>r</w:t>
            </w:r>
            <w:r w:rsidR="00FA0573">
              <w:rPr>
                <w:rFonts w:cs="Arial"/>
                <w:kern w:val="0"/>
              </w:rPr>
              <w:t>ule</w:t>
            </w:r>
            <w:r w:rsidRPr="00624B64">
              <w:rPr>
                <w:rFonts w:cs="Arial"/>
                <w:kern w:val="0"/>
              </w:rPr>
              <w:t xml:space="preserve"> protect</w:t>
            </w:r>
            <w:r w:rsidR="00FA0573">
              <w:rPr>
                <w:rFonts w:cs="Arial"/>
                <w:kern w:val="0"/>
              </w:rPr>
              <w:t>s</w:t>
            </w:r>
            <w:r w:rsidRPr="00624B64">
              <w:rPr>
                <w:rFonts w:cs="Arial"/>
                <w:kern w:val="0"/>
              </w:rPr>
              <w:t xml:space="preserve"> the confidentiality of your</w:t>
            </w:r>
            <w:r>
              <w:rPr>
                <w:rFonts w:cs="Arial"/>
                <w:kern w:val="0"/>
              </w:rPr>
              <w:t xml:space="preserve"> </w:t>
            </w:r>
            <w:r w:rsidR="00FA0573">
              <w:rPr>
                <w:rFonts w:cs="Arial"/>
                <w:kern w:val="0"/>
              </w:rPr>
              <w:t>personal</w:t>
            </w:r>
            <w:r w:rsidR="00E83453">
              <w:rPr>
                <w:rFonts w:cs="Arial"/>
                <w:kern w:val="0"/>
              </w:rPr>
              <w:t xml:space="preserve"> health information</w:t>
            </w:r>
            <w:r w:rsidRPr="00624B64">
              <w:rPr>
                <w:rFonts w:cs="Arial"/>
                <w:kern w:val="0"/>
              </w:rPr>
              <w:t>.</w:t>
            </w:r>
          </w:p>
          <w:p w:rsidR="00CE5730" w:rsidRDefault="00CE5730" w:rsidP="00CE5730">
            <w:pPr>
              <w:autoSpaceDE w:val="0"/>
              <w:autoSpaceDN w:val="0"/>
              <w:adjustRightInd w:val="0"/>
              <w:spacing w:after="0"/>
            </w:pPr>
          </w:p>
          <w:p w:rsidR="00624B64" w:rsidRPr="00576DA1" w:rsidRDefault="004311D0" w:rsidP="001E7568">
            <w:pPr>
              <w:pStyle w:val="Heading2"/>
              <w:spacing w:before="0" w:after="0"/>
            </w:pPr>
            <w:r>
              <w:t xml:space="preserve">Is </w:t>
            </w:r>
            <w:r w:rsidR="00D87161">
              <w:t xml:space="preserve">the MAT Study </w:t>
            </w:r>
            <w:r>
              <w:t>differe</w:t>
            </w:r>
            <w:r w:rsidRPr="00983C34">
              <w:t xml:space="preserve">nt from </w:t>
            </w:r>
            <w:r w:rsidR="00D87161">
              <w:t>the treatment I am getting here</w:t>
            </w:r>
            <w:r w:rsidR="00983C34" w:rsidRPr="00983C34">
              <w:t>?</w:t>
            </w:r>
            <w:r w:rsidR="00624B64">
              <w:br/>
            </w:r>
            <w:r w:rsidR="00983C34">
              <w:rPr>
                <w:b w:val="0"/>
                <w:bCs w:val="0"/>
              </w:rPr>
              <w:t>Your treatment center</w:t>
            </w:r>
            <w:r w:rsidR="00624B64">
              <w:rPr>
                <w:b w:val="0"/>
                <w:bCs w:val="0"/>
              </w:rPr>
              <w:t xml:space="preserve"> is helping </w:t>
            </w:r>
            <w:r w:rsidR="00E83453">
              <w:rPr>
                <w:b w:val="0"/>
                <w:bCs w:val="0"/>
              </w:rPr>
              <w:t>t</w:t>
            </w:r>
            <w:r w:rsidR="00624B64">
              <w:rPr>
                <w:b w:val="0"/>
                <w:bCs w:val="0"/>
              </w:rPr>
              <w:t xml:space="preserve">he </w:t>
            </w:r>
            <w:r w:rsidR="001E7568">
              <w:rPr>
                <w:b w:val="0"/>
                <w:bCs w:val="0"/>
              </w:rPr>
              <w:t>RTI</w:t>
            </w:r>
            <w:r w:rsidR="00624B64" w:rsidRPr="00576DA1">
              <w:rPr>
                <w:b w:val="0"/>
                <w:bCs w:val="0"/>
              </w:rPr>
              <w:t xml:space="preserve"> </w:t>
            </w:r>
            <w:r w:rsidR="00E83453">
              <w:rPr>
                <w:b w:val="0"/>
                <w:bCs w:val="0"/>
              </w:rPr>
              <w:t>s</w:t>
            </w:r>
            <w:r w:rsidR="00624B64">
              <w:rPr>
                <w:b w:val="0"/>
                <w:bCs w:val="0"/>
              </w:rPr>
              <w:t xml:space="preserve">tudy </w:t>
            </w:r>
            <w:r w:rsidR="00E83453">
              <w:rPr>
                <w:b w:val="0"/>
                <w:bCs w:val="0"/>
              </w:rPr>
              <w:t xml:space="preserve">team to </w:t>
            </w:r>
            <w:r w:rsidR="00624B64">
              <w:rPr>
                <w:b w:val="0"/>
                <w:bCs w:val="0"/>
              </w:rPr>
              <w:t xml:space="preserve">reach out to </w:t>
            </w:r>
            <w:r w:rsidR="00D87161">
              <w:rPr>
                <w:b w:val="0"/>
                <w:bCs w:val="0"/>
              </w:rPr>
              <w:t>clients</w:t>
            </w:r>
            <w:r w:rsidR="00624B64">
              <w:rPr>
                <w:b w:val="0"/>
                <w:bCs w:val="0"/>
              </w:rPr>
              <w:t xml:space="preserve"> like yourself</w:t>
            </w:r>
            <w:r w:rsidR="00D87161">
              <w:rPr>
                <w:b w:val="0"/>
                <w:bCs w:val="0"/>
              </w:rPr>
              <w:t xml:space="preserve"> so we can see if you want to be part of the MAT Study</w:t>
            </w:r>
            <w:r w:rsidR="00624B64">
              <w:rPr>
                <w:b w:val="0"/>
                <w:bCs w:val="0"/>
              </w:rPr>
              <w:t xml:space="preserve">. </w:t>
            </w:r>
            <w:r w:rsidR="00E40A65">
              <w:rPr>
                <w:b w:val="0"/>
                <w:bCs w:val="0"/>
              </w:rPr>
              <w:t>The MAT Study</w:t>
            </w:r>
            <w:r w:rsidR="00983C34">
              <w:rPr>
                <w:b w:val="0"/>
                <w:bCs w:val="0"/>
              </w:rPr>
              <w:t xml:space="preserve"> does not affect or interfere with the treatment plan provided b</w:t>
            </w:r>
            <w:r w:rsidR="00E40A65">
              <w:rPr>
                <w:b w:val="0"/>
                <w:bCs w:val="0"/>
              </w:rPr>
              <w:t xml:space="preserve">y your clinician. </w:t>
            </w:r>
            <w:r w:rsidR="00D87161">
              <w:rPr>
                <w:b w:val="0"/>
                <w:bCs w:val="0"/>
              </w:rPr>
              <w:t xml:space="preserve">Your treatment provider will never know the answers you give on your surveys.  </w:t>
            </w:r>
            <w:r w:rsidR="00E40A65">
              <w:rPr>
                <w:b w:val="0"/>
                <w:bCs w:val="0"/>
              </w:rPr>
              <w:t xml:space="preserve">  </w:t>
            </w:r>
          </w:p>
          <w:p w:rsidR="00624B64" w:rsidRDefault="00624B64" w:rsidP="00624B64">
            <w:pPr>
              <w:autoSpaceDE w:val="0"/>
              <w:autoSpaceDN w:val="0"/>
              <w:adjustRightInd w:val="0"/>
            </w:pPr>
          </w:p>
        </w:tc>
      </w:tr>
      <w:tr w:rsidR="00D26653" w:rsidTr="004311D0">
        <w:trPr>
          <w:trHeight w:hRule="exact" w:val="504"/>
        </w:trPr>
        <w:tc>
          <w:tcPr>
            <w:tcW w:w="5041" w:type="dxa"/>
          </w:tcPr>
          <w:p w:rsidR="00D26653" w:rsidRDefault="00D26653"/>
        </w:tc>
        <w:tc>
          <w:tcPr>
            <w:tcW w:w="4465" w:type="dxa"/>
          </w:tcPr>
          <w:p w:rsidR="00D26653" w:rsidRDefault="00D26653"/>
        </w:tc>
        <w:tc>
          <w:tcPr>
            <w:tcW w:w="865" w:type="dxa"/>
          </w:tcPr>
          <w:p w:rsidR="00D26653" w:rsidRDefault="00D26653"/>
        </w:tc>
        <w:tc>
          <w:tcPr>
            <w:tcW w:w="4029" w:type="dxa"/>
          </w:tcPr>
          <w:p w:rsidR="00D26653" w:rsidRDefault="00D26653"/>
        </w:tc>
      </w:tr>
      <w:tr w:rsidR="00624763" w:rsidTr="006A15B1">
        <w:trPr>
          <w:trHeight w:hRule="exact" w:val="216"/>
        </w:trPr>
        <w:tc>
          <w:tcPr>
            <w:tcW w:w="14400" w:type="dxa"/>
            <w:gridSpan w:val="4"/>
            <w:shd w:val="clear" w:color="auto" w:fill="2B7471" w:themeFill="accent1" w:themeFillShade="80"/>
          </w:tcPr>
          <w:p w:rsidR="00624763" w:rsidRPr="002E0ED1" w:rsidRDefault="00624763" w:rsidP="00624763">
            <w:pPr>
              <w:jc w:val="center"/>
              <w:rPr>
                <w:color w:val="auto"/>
                <w:highlight w:val="yellow"/>
              </w:rPr>
            </w:pPr>
          </w:p>
        </w:tc>
      </w:tr>
    </w:tbl>
    <w:p w:rsidR="00034A29" w:rsidRDefault="00034A29"/>
    <w:p w:rsidR="00034A29" w:rsidRDefault="00034A29" w:rsidP="00034A29">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ind w:left="540" w:hanging="540"/>
        <w:jc w:val="center"/>
        <w:sectPr w:rsidR="00034A29">
          <w:pgSz w:w="15840" w:h="12240" w:orient="landscape"/>
          <w:pgMar w:top="720" w:right="720" w:bottom="432" w:left="720" w:header="720" w:footer="720" w:gutter="0"/>
          <w:cols w:space="720"/>
          <w:docGrid w:linePitch="360"/>
        </w:sectPr>
      </w:pPr>
      <w:r>
        <w:br w:type="page"/>
      </w:r>
    </w:p>
    <w:p w:rsidR="00730940" w:rsidRPr="00810724" w:rsidRDefault="00730940" w:rsidP="00730940">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ind w:left="540" w:hanging="540"/>
        <w:jc w:val="center"/>
        <w:rPr>
          <w:rFonts w:cs="Arial"/>
          <w:b/>
          <w:sz w:val="28"/>
          <w:szCs w:val="28"/>
        </w:rPr>
      </w:pPr>
      <w:r>
        <w:rPr>
          <w:b/>
          <w:sz w:val="24"/>
        </w:rPr>
        <w:t>MAT</w:t>
      </w:r>
      <w:r w:rsidRPr="00171250">
        <w:rPr>
          <w:rFonts w:cs="Arial"/>
          <w:b/>
          <w:sz w:val="24"/>
          <w:szCs w:val="28"/>
        </w:rPr>
        <w:t xml:space="preserve"> Immediate Danger Protocol</w:t>
      </w:r>
    </w:p>
    <w:p w:rsidR="00730940" w:rsidRPr="00810724" w:rsidRDefault="00730940" w:rsidP="00730940">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ind w:left="540" w:hanging="540"/>
        <w:jc w:val="center"/>
        <w:rPr>
          <w:rFonts w:cs="Arial"/>
          <w:b/>
          <w:sz w:val="22"/>
          <w:szCs w:val="22"/>
        </w:rPr>
      </w:pPr>
    </w:p>
    <w:p w:rsidR="00730940" w:rsidRPr="00810724" w:rsidRDefault="00730940" w:rsidP="00730940">
      <w:pPr>
        <w:numPr>
          <w:ilvl w:val="12"/>
          <w:numId w:val="0"/>
        </w:num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ind w:left="540" w:hanging="540"/>
        <w:jc w:val="center"/>
        <w:rPr>
          <w:rFonts w:cs="Arial"/>
          <w:b/>
          <w:sz w:val="22"/>
          <w:szCs w:val="22"/>
        </w:rPr>
      </w:pPr>
      <w:r w:rsidRPr="00810724">
        <w:rPr>
          <w:rFonts w:cs="Arial"/>
          <w:b/>
          <w:sz w:val="22"/>
          <w:szCs w:val="22"/>
        </w:rPr>
        <w:t>Someone Expresses an Interest in Hurting or Killing Themselves or Someone Else or they are in Immediate Danger</w:t>
      </w:r>
    </w:p>
    <w:p w:rsidR="00730940" w:rsidRPr="00810724" w:rsidRDefault="00730940" w:rsidP="00730940">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rPr>
          <w:rFonts w:cs="Arial"/>
          <w:szCs w:val="20"/>
        </w:rPr>
      </w:pPr>
    </w:p>
    <w:p w:rsidR="00730940" w:rsidRPr="00F16FDD" w:rsidRDefault="00730940" w:rsidP="00730940">
      <w:pPr>
        <w:numPr>
          <w:ilvl w:val="12"/>
          <w:numId w:val="0"/>
        </w:numPr>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rPr>
          <w:rFonts w:cs="Arial"/>
          <w:szCs w:val="20"/>
        </w:rPr>
      </w:pPr>
      <w:r w:rsidRPr="00F16FDD">
        <w:rPr>
          <w:rFonts w:cs="Arial"/>
          <w:szCs w:val="20"/>
        </w:rPr>
        <w:t>It is highly unlikely, but someone may spontaneously tell you that they are planning to seriously hurt or kill themselves or someone else, or that they feel they are in immediate danger.</w:t>
      </w:r>
      <w:r w:rsidRPr="00F16FDD" w:rsidDel="00AA5D45">
        <w:rPr>
          <w:rFonts w:cs="Arial"/>
          <w:szCs w:val="20"/>
        </w:rPr>
        <w:t xml:space="preserve"> </w:t>
      </w:r>
      <w:r w:rsidRPr="00F16FDD">
        <w:rPr>
          <w:rFonts w:cs="Arial"/>
          <w:szCs w:val="20"/>
        </w:rPr>
        <w:t xml:space="preserve">For example, a person could tell you that s/he is going to hurt someone </w:t>
      </w:r>
      <w:r w:rsidRPr="00F16FDD">
        <w:rPr>
          <w:szCs w:val="20"/>
        </w:rPr>
        <w:t xml:space="preserve">or is themselves at risked of being harmed. </w:t>
      </w:r>
    </w:p>
    <w:p w:rsidR="00730940" w:rsidRPr="00F16FDD" w:rsidRDefault="00730940" w:rsidP="00730940">
      <w:pPr>
        <w:numPr>
          <w:ilvl w:val="12"/>
          <w:numId w:val="0"/>
        </w:numPr>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rPr>
          <w:rFonts w:cs="Arial"/>
          <w:szCs w:val="20"/>
        </w:rPr>
      </w:pPr>
    </w:p>
    <w:p w:rsidR="00730940" w:rsidRPr="00F16FDD" w:rsidRDefault="00730940" w:rsidP="00730940">
      <w:pPr>
        <w:pStyle w:val="ListParagraph"/>
        <w:numPr>
          <w:ilvl w:val="0"/>
          <w:numId w:val="9"/>
        </w:numPr>
        <w:tabs>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line="276" w:lineRule="auto"/>
        <w:rPr>
          <w:rFonts w:cs="Arial"/>
          <w:i/>
          <w:iCs/>
          <w:szCs w:val="20"/>
        </w:rPr>
      </w:pPr>
      <w:r w:rsidRPr="00F16FDD">
        <w:rPr>
          <w:szCs w:val="20"/>
        </w:rPr>
        <w:t xml:space="preserve"> </w:t>
      </w:r>
      <w:r w:rsidRPr="00F16FDD">
        <w:rPr>
          <w:rFonts w:cs="Arial"/>
          <w:szCs w:val="20"/>
        </w:rPr>
        <w:t>If a respondent provides credible information that they may kill or seriously harm some else, or they are at risk of harm you should report this to [project staff member] to discuss the appropriate course of action unless there is immediate danger which necessitates calling authorities</w:t>
      </w:r>
      <w:r>
        <w:rPr>
          <w:rFonts w:cs="Arial"/>
          <w:szCs w:val="20"/>
        </w:rPr>
        <w:t xml:space="preserve"> (911 or other local emergency response number)</w:t>
      </w:r>
      <w:r w:rsidRPr="00F16FDD">
        <w:rPr>
          <w:rFonts w:cs="Arial"/>
          <w:szCs w:val="20"/>
        </w:rPr>
        <w:t xml:space="preserve"> to report the incident without delay.  You will use the following script:</w:t>
      </w:r>
    </w:p>
    <w:p w:rsidR="00730940" w:rsidRPr="00F16FDD" w:rsidRDefault="00730940" w:rsidP="00730940">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rPr>
          <w:rFonts w:cs="Arial"/>
          <w:szCs w:val="20"/>
        </w:rPr>
      </w:pPr>
    </w:p>
    <w:p w:rsidR="00730940" w:rsidRPr="00F16FDD" w:rsidRDefault="00730940" w:rsidP="00730940">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ind w:left="720"/>
        <w:rPr>
          <w:rFonts w:cs="Arial"/>
          <w:i/>
          <w:iCs/>
          <w:szCs w:val="20"/>
        </w:rPr>
      </w:pPr>
      <w:r w:rsidRPr="00F16FDD">
        <w:rPr>
          <w:rFonts w:cs="Arial"/>
          <w:szCs w:val="20"/>
        </w:rPr>
        <w:t>“</w:t>
      </w:r>
      <w:r w:rsidRPr="00F16FDD">
        <w:rPr>
          <w:rFonts w:cs="Arial"/>
          <w:i/>
          <w:iCs/>
          <w:szCs w:val="20"/>
        </w:rPr>
        <w:t xml:space="preserve">We are conducting a research study, and during an interview the participant expressed an interest in harming or killing someone.  I am alerting you because I believe that this person might pose a credible threat and that the person they threatened to harm is in immediate danger.”  </w:t>
      </w:r>
    </w:p>
    <w:p w:rsidR="00730940" w:rsidRPr="00F16FDD" w:rsidRDefault="00730940" w:rsidP="00730940">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ind w:left="360"/>
        <w:rPr>
          <w:rFonts w:cs="Arial"/>
          <w:i/>
          <w:iCs/>
          <w:szCs w:val="20"/>
        </w:rPr>
      </w:pPr>
    </w:p>
    <w:p w:rsidR="00730940" w:rsidRPr="00F16FDD" w:rsidRDefault="00730940" w:rsidP="00730940">
      <w:pPr>
        <w:numPr>
          <w:ilvl w:val="0"/>
          <w:numId w:val="7"/>
        </w:numPr>
        <w:tabs>
          <w:tab w:val="clear" w:pos="720"/>
          <w:tab w:val="num" w:pos="360"/>
        </w:tabs>
        <w:spacing w:after="0"/>
        <w:ind w:left="360"/>
        <w:rPr>
          <w:rFonts w:cs="Arial"/>
          <w:szCs w:val="20"/>
        </w:rPr>
      </w:pPr>
      <w:r w:rsidRPr="00F16FDD">
        <w:rPr>
          <w:rFonts w:cs="Arial"/>
          <w:szCs w:val="20"/>
        </w:rPr>
        <w:t>You must also complete and submit an incident report form by e-mail to the project’s Principal Investigator (Dr. Laura Dunlap) and data collection manager</w:t>
      </w:r>
      <w:r>
        <w:rPr>
          <w:rFonts w:cs="Arial"/>
          <w:szCs w:val="20"/>
        </w:rPr>
        <w:t xml:space="preserve"> (Ellen Stutts)</w:t>
      </w:r>
      <w:r w:rsidRPr="00F16FDD">
        <w:rPr>
          <w:rFonts w:cs="Arial"/>
          <w:szCs w:val="20"/>
        </w:rPr>
        <w:t xml:space="preserve"> at </w:t>
      </w:r>
      <w:hyperlink r:id="rId12" w:history="1">
        <w:r w:rsidRPr="00D5406D">
          <w:rPr>
            <w:rStyle w:val="Hyperlink"/>
            <w:rFonts w:cs="Arial"/>
            <w:szCs w:val="20"/>
          </w:rPr>
          <w:t>TheMATStudy@RTI.org</w:t>
        </w:r>
      </w:hyperlink>
      <w:r>
        <w:rPr>
          <w:rFonts w:cs="Arial"/>
          <w:szCs w:val="20"/>
        </w:rPr>
        <w:t xml:space="preserve"> </w:t>
      </w:r>
      <w:r w:rsidRPr="00F16FDD">
        <w:rPr>
          <w:rFonts w:cs="Arial"/>
          <w:szCs w:val="20"/>
        </w:rPr>
        <w:t xml:space="preserve">on the same day as the incident, and also attempt to contact Dr. Dunlap </w:t>
      </w:r>
      <w:r>
        <w:rPr>
          <w:rFonts w:cs="Arial"/>
          <w:szCs w:val="20"/>
        </w:rPr>
        <w:t xml:space="preserve">and Ms. Stutts </w:t>
      </w:r>
      <w:r w:rsidRPr="00F16FDD">
        <w:rPr>
          <w:rFonts w:cs="Arial"/>
          <w:szCs w:val="20"/>
        </w:rPr>
        <w:t xml:space="preserve">via phone (using the contact information on the front page of this document) on the same day of the incident with a description of what you witnessed, and the actions that you took. </w:t>
      </w:r>
    </w:p>
    <w:p w:rsidR="00730940" w:rsidRPr="00F16FDD" w:rsidRDefault="00730940" w:rsidP="00730940">
      <w:pPr>
        <w:rPr>
          <w:rFonts w:cs="Arial"/>
          <w:szCs w:val="20"/>
        </w:rPr>
      </w:pPr>
    </w:p>
    <w:p w:rsidR="00730940" w:rsidRPr="00F16FDD" w:rsidRDefault="00730940" w:rsidP="00730940">
      <w:pPr>
        <w:numPr>
          <w:ilvl w:val="0"/>
          <w:numId w:val="8"/>
        </w:numPr>
        <w:autoSpaceDE w:val="0"/>
        <w:autoSpaceDN w:val="0"/>
        <w:adjustRightInd w:val="0"/>
        <w:spacing w:after="0"/>
        <w:ind w:left="360"/>
        <w:rPr>
          <w:rFonts w:cs="Arial"/>
          <w:b/>
          <w:bCs/>
          <w:szCs w:val="20"/>
        </w:rPr>
      </w:pPr>
      <w:r w:rsidRPr="00F16FDD">
        <w:rPr>
          <w:rFonts w:cs="Arial"/>
          <w:szCs w:val="20"/>
        </w:rPr>
        <w:t xml:space="preserve">Dr. Dunlap will be required to submit a report to the chair of the IRB Committee within 2 business days of receiving the completed Incident Report Form.  </w:t>
      </w:r>
      <w:r w:rsidRPr="00F16FDD">
        <w:rPr>
          <w:rFonts w:cs="Arial"/>
          <w:color w:val="000000"/>
          <w:szCs w:val="20"/>
        </w:rPr>
        <w:t xml:space="preserve"> </w:t>
      </w:r>
    </w:p>
    <w:p w:rsidR="00730940" w:rsidRDefault="00730940" w:rsidP="00730940">
      <w:pPr>
        <w:rPr>
          <w:szCs w:val="20"/>
        </w:rPr>
      </w:pPr>
    </w:p>
    <w:p w:rsidR="00730940" w:rsidRPr="00F16FDD" w:rsidRDefault="00730940" w:rsidP="00730940">
      <w:pPr>
        <w:numPr>
          <w:ilvl w:val="0"/>
          <w:numId w:val="8"/>
        </w:numPr>
        <w:autoSpaceDE w:val="0"/>
        <w:autoSpaceDN w:val="0"/>
        <w:adjustRightInd w:val="0"/>
        <w:spacing w:after="0"/>
        <w:ind w:left="360"/>
        <w:rPr>
          <w:rFonts w:cs="Arial"/>
          <w:b/>
          <w:bCs/>
          <w:szCs w:val="20"/>
        </w:rPr>
      </w:pPr>
      <w:r>
        <w:rPr>
          <w:rFonts w:cs="Arial"/>
          <w:szCs w:val="20"/>
        </w:rPr>
        <w:t xml:space="preserve">Observe the Distressed Respondent Protocol for handling the situation in the moment. </w:t>
      </w:r>
    </w:p>
    <w:p w:rsidR="00730940" w:rsidRDefault="00730940">
      <w:pPr>
        <w:rPr>
          <w:szCs w:val="20"/>
        </w:rPr>
      </w:pPr>
      <w:r>
        <w:rPr>
          <w:szCs w:val="20"/>
        </w:rPr>
        <w:br w:type="page"/>
      </w:r>
    </w:p>
    <w:p w:rsidR="00730940" w:rsidRPr="00F16FDD" w:rsidRDefault="00730940" w:rsidP="00730940">
      <w:pPr>
        <w:rPr>
          <w:szCs w:val="20"/>
        </w:rPr>
      </w:pPr>
    </w:p>
    <w:p w:rsidR="001645FC" w:rsidRPr="001344AE" w:rsidRDefault="001645FC" w:rsidP="001645FC">
      <w:pPr>
        <w:ind w:firstLine="720"/>
        <w:jc w:val="center"/>
        <w:rPr>
          <w:b/>
          <w:bCs/>
          <w:sz w:val="24"/>
          <w:szCs w:val="28"/>
        </w:rPr>
      </w:pPr>
      <w:r w:rsidRPr="001344AE">
        <w:rPr>
          <w:b/>
          <w:bCs/>
          <w:sz w:val="24"/>
          <w:szCs w:val="28"/>
        </w:rPr>
        <w:t>Distressed Respondent Protocol</w:t>
      </w:r>
    </w:p>
    <w:p w:rsidR="001645FC" w:rsidRPr="003D4DB3" w:rsidRDefault="001645FC" w:rsidP="001645FC">
      <w:pPr>
        <w:numPr>
          <w:ilvl w:val="12"/>
          <w:numId w:val="0"/>
        </w:numPr>
        <w:jc w:val="center"/>
        <w:rPr>
          <w:rFonts w:ascii="Arial" w:hAnsi="Arial" w:cs="Arial"/>
          <w:b/>
          <w:szCs w:val="20"/>
          <w:u w:val="single"/>
        </w:rPr>
      </w:pPr>
    </w:p>
    <w:p w:rsidR="001645FC" w:rsidRDefault="001645FC" w:rsidP="001645FC">
      <w:pPr>
        <w:numPr>
          <w:ilvl w:val="12"/>
          <w:numId w:val="0"/>
        </w:numPr>
        <w:rPr>
          <w:rFonts w:cs="Arial"/>
          <w:bCs/>
          <w:szCs w:val="20"/>
        </w:rPr>
      </w:pPr>
      <w:r w:rsidRPr="001344AE">
        <w:rPr>
          <w:rFonts w:cs="Arial"/>
          <w:bCs/>
          <w:szCs w:val="20"/>
        </w:rPr>
        <w:t xml:space="preserve">While having </w:t>
      </w:r>
      <w:r>
        <w:rPr>
          <w:rFonts w:cs="Arial"/>
          <w:bCs/>
          <w:szCs w:val="20"/>
        </w:rPr>
        <w:t xml:space="preserve">a </w:t>
      </w:r>
      <w:r w:rsidRPr="001344AE">
        <w:rPr>
          <w:rFonts w:cs="Arial"/>
          <w:bCs/>
          <w:szCs w:val="20"/>
        </w:rPr>
        <w:t xml:space="preserve">respondent become distressed during the </w:t>
      </w:r>
      <w:r>
        <w:rPr>
          <w:rFonts w:cs="Arial"/>
          <w:bCs/>
          <w:szCs w:val="20"/>
        </w:rPr>
        <w:t>questionnaire</w:t>
      </w:r>
      <w:r w:rsidRPr="001344AE">
        <w:rPr>
          <w:rFonts w:cs="Arial"/>
          <w:bCs/>
          <w:szCs w:val="20"/>
        </w:rPr>
        <w:t xml:space="preserve"> process is very unlikely, </w:t>
      </w:r>
      <w:r>
        <w:rPr>
          <w:rFonts w:cs="Arial"/>
          <w:bCs/>
          <w:szCs w:val="20"/>
        </w:rPr>
        <w:t>field</w:t>
      </w:r>
      <w:r w:rsidRPr="001344AE">
        <w:rPr>
          <w:rFonts w:cs="Arial"/>
          <w:bCs/>
          <w:szCs w:val="20"/>
        </w:rPr>
        <w:t xml:space="preserve"> staff must be prepared to respond appropriately. </w:t>
      </w:r>
    </w:p>
    <w:p w:rsidR="001645FC" w:rsidRPr="001344AE" w:rsidRDefault="001645FC" w:rsidP="001645FC">
      <w:pPr>
        <w:numPr>
          <w:ilvl w:val="12"/>
          <w:numId w:val="0"/>
        </w:numPr>
        <w:rPr>
          <w:rFonts w:cs="Arial"/>
          <w:bCs/>
          <w:szCs w:val="20"/>
        </w:rPr>
      </w:pPr>
    </w:p>
    <w:p w:rsidR="001645FC" w:rsidRPr="00FB6EB5" w:rsidRDefault="001645FC" w:rsidP="001645FC">
      <w:pPr>
        <w:numPr>
          <w:ilvl w:val="12"/>
          <w:numId w:val="0"/>
        </w:numPr>
        <w:rPr>
          <w:rFonts w:cs="Arial"/>
          <w:bCs/>
          <w:szCs w:val="20"/>
        </w:rPr>
      </w:pPr>
      <w:r w:rsidRPr="00FB6EB5">
        <w:rPr>
          <w:rFonts w:cs="Arial"/>
          <w:b/>
          <w:bCs/>
          <w:szCs w:val="20"/>
          <w:u w:val="single"/>
        </w:rPr>
        <w:t>Standard Distressed Respondent Protocol</w:t>
      </w:r>
    </w:p>
    <w:p w:rsidR="001645FC" w:rsidRPr="001344AE" w:rsidRDefault="001645FC" w:rsidP="001645FC">
      <w:pPr>
        <w:numPr>
          <w:ilvl w:val="12"/>
          <w:numId w:val="0"/>
        </w:numPr>
        <w:ind w:firstLine="540"/>
        <w:rPr>
          <w:rFonts w:cs="Arial"/>
          <w:bCs/>
          <w:szCs w:val="20"/>
        </w:rPr>
      </w:pPr>
    </w:p>
    <w:p w:rsidR="001645FC" w:rsidRDefault="001645FC" w:rsidP="001645FC">
      <w:pPr>
        <w:numPr>
          <w:ilvl w:val="12"/>
          <w:numId w:val="0"/>
        </w:numPr>
        <w:rPr>
          <w:rFonts w:cs="Arial"/>
          <w:bCs/>
          <w:szCs w:val="20"/>
        </w:rPr>
      </w:pPr>
      <w:r w:rsidRPr="001344AE">
        <w:rPr>
          <w:rFonts w:cs="Arial"/>
          <w:bCs/>
          <w:szCs w:val="20"/>
        </w:rPr>
        <w:t xml:space="preserve">If a respondent becomes visibly upset (as evidenced by crying, shaking, trembling voice, anger, agitation, extreme frustration, etc.), during the </w:t>
      </w:r>
      <w:r>
        <w:rPr>
          <w:rFonts w:cs="Arial"/>
          <w:bCs/>
          <w:szCs w:val="20"/>
        </w:rPr>
        <w:t>questionnaire</w:t>
      </w:r>
      <w:r w:rsidRPr="001344AE">
        <w:rPr>
          <w:rFonts w:cs="Arial"/>
          <w:bCs/>
          <w:szCs w:val="20"/>
        </w:rPr>
        <w:t xml:space="preserve">, you will follow </w:t>
      </w:r>
      <w:r>
        <w:rPr>
          <w:rFonts w:cs="Arial"/>
          <w:bCs/>
          <w:szCs w:val="20"/>
        </w:rPr>
        <w:t>the</w:t>
      </w:r>
      <w:r w:rsidRPr="001344AE">
        <w:rPr>
          <w:rFonts w:cs="Arial"/>
          <w:bCs/>
          <w:szCs w:val="20"/>
        </w:rPr>
        <w:t xml:space="preserve"> </w:t>
      </w:r>
      <w:r>
        <w:rPr>
          <w:rFonts w:cs="Arial"/>
          <w:bCs/>
          <w:szCs w:val="20"/>
        </w:rPr>
        <w:t>S</w:t>
      </w:r>
      <w:r w:rsidRPr="001344AE">
        <w:rPr>
          <w:rFonts w:cs="Arial"/>
          <w:bCs/>
          <w:szCs w:val="20"/>
        </w:rPr>
        <w:t xml:space="preserve">tandard </w:t>
      </w:r>
      <w:r>
        <w:rPr>
          <w:rFonts w:cs="Arial"/>
          <w:bCs/>
          <w:szCs w:val="20"/>
        </w:rPr>
        <w:t>P</w:t>
      </w:r>
      <w:r w:rsidRPr="001344AE">
        <w:rPr>
          <w:rFonts w:cs="Arial"/>
          <w:bCs/>
          <w:szCs w:val="20"/>
        </w:rPr>
        <w:t>rotocol in stages.</w:t>
      </w:r>
      <w:r>
        <w:rPr>
          <w:rFonts w:cs="Arial"/>
          <w:bCs/>
          <w:szCs w:val="20"/>
        </w:rPr>
        <w:t xml:space="preserve"> The Standard Protocol is only for distressed respondents that have </w:t>
      </w:r>
      <w:r w:rsidRPr="00F656D9">
        <w:rPr>
          <w:rFonts w:cs="Arial"/>
          <w:bCs/>
          <w:szCs w:val="20"/>
          <w:u w:val="single"/>
        </w:rPr>
        <w:t>not</w:t>
      </w:r>
      <w:r>
        <w:rPr>
          <w:rFonts w:cs="Arial"/>
          <w:bCs/>
          <w:szCs w:val="20"/>
        </w:rPr>
        <w:t xml:space="preserve"> expressed suicidal or self-harm ideation and intent. The protocol for respondents who mention current and serious suicidal thoughts is outlined below. </w:t>
      </w:r>
    </w:p>
    <w:p w:rsidR="001645FC" w:rsidRPr="001344AE" w:rsidRDefault="001645FC" w:rsidP="001645FC">
      <w:pPr>
        <w:numPr>
          <w:ilvl w:val="12"/>
          <w:numId w:val="0"/>
        </w:numPr>
        <w:rPr>
          <w:rFonts w:cs="Arial"/>
          <w:bCs/>
          <w:szCs w:val="20"/>
        </w:rPr>
      </w:pPr>
    </w:p>
    <w:p w:rsidR="001645FC" w:rsidRPr="001344AE" w:rsidRDefault="001645FC" w:rsidP="001645FC">
      <w:pPr>
        <w:numPr>
          <w:ilvl w:val="12"/>
          <w:numId w:val="0"/>
        </w:numPr>
        <w:rPr>
          <w:rFonts w:cs="Arial"/>
          <w:bCs/>
          <w:szCs w:val="20"/>
        </w:rPr>
      </w:pPr>
      <w:r w:rsidRPr="00F656D9">
        <w:rPr>
          <w:rFonts w:cs="Arial"/>
          <w:b/>
          <w:bCs/>
          <w:szCs w:val="20"/>
        </w:rPr>
        <w:t>Stage 1</w:t>
      </w:r>
      <w:r>
        <w:rPr>
          <w:rFonts w:cs="Arial"/>
          <w:bCs/>
          <w:szCs w:val="20"/>
        </w:rPr>
        <w:t xml:space="preserve">: </w:t>
      </w:r>
      <w:r w:rsidRPr="001344AE">
        <w:rPr>
          <w:rFonts w:cs="Arial"/>
          <w:bCs/>
          <w:szCs w:val="20"/>
        </w:rPr>
        <w:t>At the first sign that a respondent (R) might be upset or distressed, you will say:</w:t>
      </w:r>
    </w:p>
    <w:p w:rsidR="001645FC" w:rsidRPr="001344AE" w:rsidRDefault="001645FC" w:rsidP="001645FC">
      <w:pPr>
        <w:numPr>
          <w:ilvl w:val="12"/>
          <w:numId w:val="0"/>
        </w:numPr>
        <w:rPr>
          <w:rFonts w:cs="Arial"/>
          <w:bCs/>
          <w:szCs w:val="20"/>
        </w:rPr>
      </w:pPr>
    </w:p>
    <w:p w:rsidR="001645FC" w:rsidRPr="001344AE" w:rsidRDefault="001645FC" w:rsidP="001645FC">
      <w:pPr>
        <w:numPr>
          <w:ilvl w:val="12"/>
          <w:numId w:val="0"/>
        </w:numPr>
        <w:ind w:left="720"/>
        <w:rPr>
          <w:rFonts w:cs="Arial"/>
          <w:bCs/>
          <w:i/>
          <w:szCs w:val="20"/>
        </w:rPr>
      </w:pPr>
      <w:r>
        <w:rPr>
          <w:rFonts w:cs="Arial"/>
          <w:bCs/>
          <w:i/>
          <w:szCs w:val="20"/>
        </w:rPr>
        <w:t xml:space="preserve">“Answering these </w:t>
      </w:r>
      <w:r w:rsidRPr="001344AE">
        <w:rPr>
          <w:rFonts w:cs="Arial"/>
          <w:bCs/>
          <w:i/>
          <w:szCs w:val="20"/>
        </w:rPr>
        <w:t xml:space="preserve">questions appears to be upsetting to you.  Would you like to stop the </w:t>
      </w:r>
      <w:r>
        <w:rPr>
          <w:rFonts w:cs="Arial"/>
          <w:bCs/>
          <w:i/>
          <w:szCs w:val="20"/>
        </w:rPr>
        <w:t>questionnaire</w:t>
      </w:r>
      <w:r w:rsidRPr="001344AE">
        <w:rPr>
          <w:rFonts w:cs="Arial"/>
          <w:bCs/>
          <w:i/>
          <w:szCs w:val="20"/>
        </w:rPr>
        <w:t xml:space="preserve">, or take a short break?  </w:t>
      </w:r>
    </w:p>
    <w:p w:rsidR="001645FC" w:rsidRPr="001344AE" w:rsidRDefault="001645FC" w:rsidP="001645FC">
      <w:pPr>
        <w:numPr>
          <w:ilvl w:val="12"/>
          <w:numId w:val="0"/>
        </w:numPr>
        <w:rPr>
          <w:rFonts w:cs="Arial"/>
          <w:bCs/>
          <w:szCs w:val="20"/>
        </w:rPr>
      </w:pPr>
    </w:p>
    <w:p w:rsidR="001645FC" w:rsidRPr="001344AE" w:rsidRDefault="001645FC" w:rsidP="001645FC">
      <w:pPr>
        <w:numPr>
          <w:ilvl w:val="12"/>
          <w:numId w:val="0"/>
        </w:numPr>
        <w:rPr>
          <w:rFonts w:cs="Arial"/>
          <w:bCs/>
          <w:szCs w:val="20"/>
        </w:rPr>
      </w:pPr>
      <w:r w:rsidRPr="001344AE">
        <w:rPr>
          <w:rFonts w:cs="Arial"/>
          <w:bCs/>
          <w:szCs w:val="20"/>
        </w:rPr>
        <w:t xml:space="preserve">If the R wants to stop the </w:t>
      </w:r>
      <w:r>
        <w:rPr>
          <w:rFonts w:cs="Arial"/>
          <w:bCs/>
          <w:szCs w:val="20"/>
        </w:rPr>
        <w:t>questionnaire</w:t>
      </w:r>
      <w:r w:rsidRPr="001344AE">
        <w:rPr>
          <w:rFonts w:cs="Arial"/>
          <w:bCs/>
          <w:szCs w:val="20"/>
        </w:rPr>
        <w:t xml:space="preserve">, you will stop and thank the R for his or her time, and provide the </w:t>
      </w:r>
      <w:r>
        <w:rPr>
          <w:rFonts w:cs="Arial"/>
          <w:bCs/>
          <w:szCs w:val="20"/>
        </w:rPr>
        <w:t>R</w:t>
      </w:r>
      <w:r w:rsidRPr="001344AE">
        <w:rPr>
          <w:rFonts w:cs="Arial"/>
          <w:bCs/>
          <w:szCs w:val="20"/>
        </w:rPr>
        <w:t xml:space="preserve"> with the full payment for participation.  The R will continue the </w:t>
      </w:r>
      <w:r>
        <w:rPr>
          <w:rFonts w:cs="Arial"/>
          <w:bCs/>
          <w:szCs w:val="20"/>
        </w:rPr>
        <w:t>questionnaire</w:t>
      </w:r>
      <w:r w:rsidRPr="001344AE">
        <w:rPr>
          <w:rFonts w:cs="Arial"/>
          <w:bCs/>
          <w:szCs w:val="20"/>
        </w:rPr>
        <w:t xml:space="preserve"> only if the R indicates they just want to take a break and only if signs of distress are no longer displayed.</w:t>
      </w:r>
      <w:r>
        <w:rPr>
          <w:rFonts w:cs="Arial"/>
          <w:bCs/>
          <w:szCs w:val="20"/>
        </w:rPr>
        <w:t xml:space="preserve"> You can provide R with telephone contact information for the </w:t>
      </w:r>
      <w:r>
        <w:rPr>
          <w:rFonts w:cs="Arial"/>
        </w:rPr>
        <w:t>National Suicide Prevention Lifeline, which is a national network of local crisis centers that provides free and confidential emotional support to people in suicidal crisis or emotional distress 24 hours a day, 7 days a week.</w:t>
      </w:r>
      <w:r>
        <w:rPr>
          <w:rFonts w:cs="Arial"/>
          <w:bCs/>
          <w:szCs w:val="20"/>
        </w:rPr>
        <w:t xml:space="preserve"> The telephone number is 1-800-273-TALK.</w:t>
      </w:r>
    </w:p>
    <w:p w:rsidR="001645FC" w:rsidRPr="001344AE" w:rsidRDefault="001645FC" w:rsidP="001645FC">
      <w:pPr>
        <w:numPr>
          <w:ilvl w:val="12"/>
          <w:numId w:val="0"/>
        </w:numPr>
        <w:rPr>
          <w:rFonts w:cs="Arial"/>
          <w:bCs/>
          <w:szCs w:val="20"/>
        </w:rPr>
      </w:pPr>
    </w:p>
    <w:p w:rsidR="001645FC" w:rsidRPr="001344AE" w:rsidRDefault="001645FC" w:rsidP="001645FC">
      <w:pPr>
        <w:numPr>
          <w:ilvl w:val="12"/>
          <w:numId w:val="0"/>
        </w:numPr>
        <w:rPr>
          <w:rFonts w:cs="Arial"/>
          <w:bCs/>
          <w:szCs w:val="20"/>
        </w:rPr>
      </w:pPr>
      <w:r w:rsidRPr="008E790A">
        <w:rPr>
          <w:rFonts w:cs="Arial"/>
          <w:b/>
          <w:bCs/>
          <w:szCs w:val="20"/>
        </w:rPr>
        <w:t>Stage 2:</w:t>
      </w:r>
      <w:r>
        <w:rPr>
          <w:rFonts w:cs="Arial"/>
          <w:bCs/>
          <w:szCs w:val="20"/>
        </w:rPr>
        <w:t xml:space="preserve"> </w:t>
      </w:r>
      <w:r w:rsidRPr="001344AE">
        <w:rPr>
          <w:rFonts w:cs="Arial"/>
          <w:bCs/>
          <w:szCs w:val="20"/>
        </w:rPr>
        <w:t xml:space="preserve">If the </w:t>
      </w:r>
      <w:r>
        <w:rPr>
          <w:rFonts w:cs="Arial"/>
          <w:bCs/>
          <w:szCs w:val="20"/>
        </w:rPr>
        <w:t>questionnaire</w:t>
      </w:r>
      <w:r w:rsidRPr="001344AE">
        <w:rPr>
          <w:rFonts w:cs="Arial"/>
          <w:bCs/>
          <w:szCs w:val="20"/>
        </w:rPr>
        <w:t xml:space="preserve"> continues and the R becomes upset a second time, you will say:</w:t>
      </w:r>
    </w:p>
    <w:p w:rsidR="001645FC" w:rsidRPr="001344AE" w:rsidRDefault="001645FC" w:rsidP="001645FC">
      <w:pPr>
        <w:numPr>
          <w:ilvl w:val="12"/>
          <w:numId w:val="0"/>
        </w:numPr>
        <w:rPr>
          <w:rFonts w:cs="Arial"/>
          <w:bCs/>
          <w:szCs w:val="20"/>
        </w:rPr>
      </w:pPr>
    </w:p>
    <w:p w:rsidR="001645FC" w:rsidRPr="001344AE" w:rsidRDefault="001645FC" w:rsidP="001645FC">
      <w:pPr>
        <w:numPr>
          <w:ilvl w:val="12"/>
          <w:numId w:val="0"/>
        </w:numPr>
        <w:ind w:left="720"/>
        <w:rPr>
          <w:rFonts w:cs="Arial"/>
          <w:bCs/>
          <w:i/>
          <w:szCs w:val="20"/>
        </w:rPr>
      </w:pPr>
      <w:r w:rsidRPr="001344AE">
        <w:rPr>
          <w:rFonts w:cs="Arial"/>
          <w:bCs/>
          <w:i/>
          <w:szCs w:val="20"/>
        </w:rPr>
        <w:t xml:space="preserve">“Would you like to stop the </w:t>
      </w:r>
      <w:r>
        <w:rPr>
          <w:rFonts w:cs="Arial"/>
          <w:bCs/>
          <w:i/>
          <w:szCs w:val="20"/>
        </w:rPr>
        <w:t>questionnaire</w:t>
      </w:r>
      <w:r w:rsidRPr="001344AE">
        <w:rPr>
          <w:rFonts w:cs="Arial"/>
          <w:bCs/>
          <w:i/>
          <w:szCs w:val="20"/>
        </w:rPr>
        <w:t xml:space="preserve"> or take another short break?”</w:t>
      </w:r>
    </w:p>
    <w:p w:rsidR="001645FC" w:rsidRPr="001344AE" w:rsidRDefault="001645FC" w:rsidP="001645FC">
      <w:pPr>
        <w:numPr>
          <w:ilvl w:val="12"/>
          <w:numId w:val="0"/>
        </w:numPr>
        <w:rPr>
          <w:rFonts w:cs="Arial"/>
          <w:bCs/>
          <w:szCs w:val="20"/>
        </w:rPr>
      </w:pPr>
    </w:p>
    <w:p w:rsidR="001645FC" w:rsidRPr="001344AE" w:rsidRDefault="001645FC" w:rsidP="001645FC">
      <w:pPr>
        <w:numPr>
          <w:ilvl w:val="12"/>
          <w:numId w:val="0"/>
        </w:numPr>
        <w:rPr>
          <w:rFonts w:cs="Arial"/>
          <w:bCs/>
          <w:szCs w:val="20"/>
        </w:rPr>
      </w:pPr>
      <w:r w:rsidRPr="001344AE">
        <w:rPr>
          <w:rFonts w:cs="Arial"/>
          <w:bCs/>
          <w:szCs w:val="20"/>
        </w:rPr>
        <w:t>If the R wants to take a break, you will let him/her break until the R seems composed, at which time you will say:</w:t>
      </w:r>
    </w:p>
    <w:p w:rsidR="001645FC" w:rsidRPr="001344AE" w:rsidRDefault="001645FC" w:rsidP="001645FC">
      <w:pPr>
        <w:numPr>
          <w:ilvl w:val="12"/>
          <w:numId w:val="0"/>
        </w:numPr>
        <w:rPr>
          <w:rFonts w:cs="Arial"/>
          <w:bCs/>
          <w:szCs w:val="20"/>
        </w:rPr>
      </w:pPr>
    </w:p>
    <w:p w:rsidR="001645FC" w:rsidRPr="001344AE" w:rsidRDefault="001645FC" w:rsidP="001645FC">
      <w:pPr>
        <w:numPr>
          <w:ilvl w:val="12"/>
          <w:numId w:val="0"/>
        </w:numPr>
        <w:ind w:left="720"/>
        <w:rPr>
          <w:rFonts w:cs="Arial"/>
          <w:bCs/>
          <w:i/>
          <w:szCs w:val="20"/>
        </w:rPr>
      </w:pPr>
      <w:r w:rsidRPr="001344AE">
        <w:rPr>
          <w:rFonts w:cs="Arial"/>
          <w:bCs/>
          <w:i/>
          <w:szCs w:val="20"/>
        </w:rPr>
        <w:t xml:space="preserve">“Would you like to continue or would you like to stop the </w:t>
      </w:r>
      <w:r>
        <w:rPr>
          <w:rFonts w:cs="Arial"/>
          <w:bCs/>
          <w:i/>
          <w:szCs w:val="20"/>
        </w:rPr>
        <w:t>questionnaire</w:t>
      </w:r>
      <w:r w:rsidRPr="001344AE">
        <w:rPr>
          <w:rFonts w:cs="Arial"/>
          <w:bCs/>
          <w:i/>
          <w:szCs w:val="20"/>
        </w:rPr>
        <w:t xml:space="preserve">?  </w:t>
      </w:r>
    </w:p>
    <w:p w:rsidR="001645FC" w:rsidRPr="001344AE" w:rsidRDefault="001645FC" w:rsidP="001645FC">
      <w:pPr>
        <w:numPr>
          <w:ilvl w:val="12"/>
          <w:numId w:val="0"/>
        </w:numPr>
        <w:rPr>
          <w:rFonts w:cs="Arial"/>
          <w:bCs/>
          <w:szCs w:val="20"/>
        </w:rPr>
      </w:pPr>
    </w:p>
    <w:p w:rsidR="001645FC" w:rsidRPr="001344AE" w:rsidRDefault="001645FC" w:rsidP="001645FC">
      <w:pPr>
        <w:numPr>
          <w:ilvl w:val="12"/>
          <w:numId w:val="0"/>
        </w:numPr>
        <w:spacing w:after="120"/>
        <w:rPr>
          <w:rFonts w:cs="Arial"/>
          <w:bCs/>
          <w:szCs w:val="20"/>
        </w:rPr>
      </w:pPr>
      <w:r w:rsidRPr="001344AE">
        <w:rPr>
          <w:rFonts w:cs="Arial"/>
          <w:bCs/>
          <w:szCs w:val="20"/>
        </w:rPr>
        <w:t xml:space="preserve">If the R wants to stop the </w:t>
      </w:r>
      <w:r>
        <w:rPr>
          <w:rFonts w:cs="Arial"/>
          <w:bCs/>
          <w:szCs w:val="20"/>
        </w:rPr>
        <w:t>questionnaire</w:t>
      </w:r>
      <w:r w:rsidRPr="001344AE">
        <w:rPr>
          <w:rFonts w:cs="Arial"/>
          <w:bCs/>
          <w:szCs w:val="20"/>
        </w:rPr>
        <w:t>:</w:t>
      </w:r>
    </w:p>
    <w:p w:rsidR="001645FC" w:rsidRPr="001344AE" w:rsidRDefault="001645FC" w:rsidP="001645FC">
      <w:pPr>
        <w:numPr>
          <w:ilvl w:val="0"/>
          <w:numId w:val="10"/>
        </w:numPr>
        <w:spacing w:after="120"/>
        <w:rPr>
          <w:rFonts w:cs="Arial"/>
          <w:bCs/>
          <w:szCs w:val="20"/>
        </w:rPr>
      </w:pPr>
      <w:r w:rsidRPr="001344AE">
        <w:rPr>
          <w:rFonts w:cs="Arial"/>
          <w:bCs/>
          <w:szCs w:val="20"/>
        </w:rPr>
        <w:t xml:space="preserve">Stop the </w:t>
      </w:r>
      <w:r>
        <w:rPr>
          <w:rFonts w:cs="Arial"/>
          <w:bCs/>
          <w:szCs w:val="20"/>
        </w:rPr>
        <w:t>questionnaire</w:t>
      </w:r>
      <w:r w:rsidRPr="001344AE">
        <w:rPr>
          <w:rFonts w:cs="Arial"/>
          <w:bCs/>
          <w:szCs w:val="20"/>
        </w:rPr>
        <w:t xml:space="preserve">, </w:t>
      </w:r>
    </w:p>
    <w:p w:rsidR="001645FC" w:rsidRPr="001344AE" w:rsidRDefault="001645FC" w:rsidP="001645FC">
      <w:pPr>
        <w:numPr>
          <w:ilvl w:val="0"/>
          <w:numId w:val="10"/>
        </w:numPr>
        <w:spacing w:after="120"/>
        <w:rPr>
          <w:rFonts w:cs="Arial"/>
          <w:bCs/>
          <w:szCs w:val="20"/>
        </w:rPr>
      </w:pPr>
      <w:r w:rsidRPr="001344AE">
        <w:rPr>
          <w:rFonts w:cs="Arial"/>
          <w:bCs/>
          <w:szCs w:val="20"/>
        </w:rPr>
        <w:t>Thank the respondent for their time,</w:t>
      </w:r>
    </w:p>
    <w:p w:rsidR="001645FC" w:rsidRDefault="001645FC" w:rsidP="001645FC">
      <w:pPr>
        <w:numPr>
          <w:ilvl w:val="0"/>
          <w:numId w:val="11"/>
        </w:numPr>
        <w:spacing w:after="120"/>
        <w:rPr>
          <w:rFonts w:cs="Arial"/>
          <w:szCs w:val="20"/>
        </w:rPr>
      </w:pPr>
      <w:r w:rsidRPr="001344AE">
        <w:rPr>
          <w:rFonts w:cs="Arial"/>
          <w:bCs/>
          <w:szCs w:val="20"/>
        </w:rPr>
        <w:t xml:space="preserve">Provide the </w:t>
      </w:r>
      <w:r>
        <w:rPr>
          <w:rFonts w:cs="Arial"/>
          <w:bCs/>
          <w:szCs w:val="20"/>
        </w:rPr>
        <w:t xml:space="preserve">full </w:t>
      </w:r>
      <w:r w:rsidRPr="001344AE">
        <w:rPr>
          <w:rFonts w:cs="Arial"/>
          <w:bCs/>
          <w:szCs w:val="20"/>
        </w:rPr>
        <w:t>payment</w:t>
      </w:r>
    </w:p>
    <w:p w:rsidR="001645FC" w:rsidRPr="00F6244B" w:rsidRDefault="001645FC" w:rsidP="001645FC">
      <w:pPr>
        <w:numPr>
          <w:ilvl w:val="0"/>
          <w:numId w:val="11"/>
        </w:numPr>
        <w:spacing w:after="120"/>
        <w:rPr>
          <w:rFonts w:cs="Arial"/>
          <w:szCs w:val="20"/>
        </w:rPr>
      </w:pPr>
      <w:r>
        <w:rPr>
          <w:rFonts w:cs="Arial"/>
          <w:bCs/>
          <w:szCs w:val="20"/>
        </w:rPr>
        <w:t>P</w:t>
      </w:r>
      <w:r w:rsidRPr="00F6244B">
        <w:rPr>
          <w:rFonts w:cs="Arial"/>
          <w:bCs/>
          <w:szCs w:val="20"/>
        </w:rPr>
        <w:t xml:space="preserve">rovide R with telephone contact information for the </w:t>
      </w:r>
      <w:r w:rsidRPr="00F6244B">
        <w:rPr>
          <w:rFonts w:cs="Arial"/>
        </w:rPr>
        <w:t>National Suicide Prevention Lifeline</w:t>
      </w:r>
      <w:r w:rsidRPr="00F6244B">
        <w:rPr>
          <w:rFonts w:cs="Arial"/>
          <w:bCs/>
          <w:szCs w:val="20"/>
        </w:rPr>
        <w:t xml:space="preserve"> </w:t>
      </w:r>
      <w:r>
        <w:rPr>
          <w:rFonts w:cs="Arial"/>
          <w:bCs/>
          <w:szCs w:val="20"/>
        </w:rPr>
        <w:t>(</w:t>
      </w:r>
      <w:r w:rsidRPr="00F6244B">
        <w:rPr>
          <w:rFonts w:cs="Arial"/>
          <w:bCs/>
          <w:szCs w:val="20"/>
        </w:rPr>
        <w:t>1-800-273-TALK</w:t>
      </w:r>
      <w:r>
        <w:rPr>
          <w:rFonts w:cs="Arial"/>
          <w:bCs/>
          <w:szCs w:val="20"/>
        </w:rPr>
        <w:t>) if you have not done so already</w:t>
      </w:r>
      <w:r w:rsidRPr="00F6244B">
        <w:rPr>
          <w:rFonts w:cs="Arial"/>
          <w:bCs/>
          <w:szCs w:val="20"/>
        </w:rPr>
        <w:t>.</w:t>
      </w:r>
    </w:p>
    <w:p w:rsidR="001645FC" w:rsidRPr="001344AE" w:rsidRDefault="001645FC" w:rsidP="001645FC">
      <w:pPr>
        <w:numPr>
          <w:ilvl w:val="0"/>
          <w:numId w:val="8"/>
        </w:numPr>
        <w:autoSpaceDE w:val="0"/>
        <w:autoSpaceDN w:val="0"/>
        <w:adjustRightInd w:val="0"/>
        <w:spacing w:after="120"/>
        <w:rPr>
          <w:rFonts w:cs="Arial"/>
          <w:color w:val="000000"/>
        </w:rPr>
      </w:pPr>
      <w:r w:rsidRPr="001344AE">
        <w:rPr>
          <w:rFonts w:cs="Arial"/>
          <w:szCs w:val="20"/>
        </w:rPr>
        <w:t xml:space="preserve">Complete the Incident Report Form template with a detailed description of events, and email it to the project’s Principal Investigator (Dr. </w:t>
      </w:r>
      <w:r>
        <w:rPr>
          <w:rFonts w:cs="Arial"/>
          <w:szCs w:val="20"/>
        </w:rPr>
        <w:t>Laura Dunlap</w:t>
      </w:r>
      <w:r w:rsidRPr="001344AE">
        <w:rPr>
          <w:rFonts w:cs="Arial"/>
          <w:szCs w:val="20"/>
        </w:rPr>
        <w:t>) and data collection manager (</w:t>
      </w:r>
      <w:r>
        <w:rPr>
          <w:rFonts w:cs="Arial"/>
          <w:szCs w:val="20"/>
        </w:rPr>
        <w:t>Ellen Stutts</w:t>
      </w:r>
      <w:r w:rsidRPr="001344AE">
        <w:rPr>
          <w:rFonts w:cs="Arial"/>
          <w:szCs w:val="20"/>
        </w:rPr>
        <w:t xml:space="preserve">) at </w:t>
      </w:r>
      <w:hyperlink r:id="rId13" w:history="1">
        <w:r w:rsidRPr="00F034A3" w:rsidDel="00EA4657">
          <w:rPr>
            <w:rStyle w:val="Hyperlink"/>
            <w:rFonts w:cs="Arial"/>
            <w:szCs w:val="20"/>
          </w:rPr>
          <w:t>TBA</w:t>
        </w:r>
        <w:r w:rsidRPr="00F034A3">
          <w:rPr>
            <w:rStyle w:val="Hyperlink"/>
            <w:rFonts w:cs="Arial"/>
            <w:szCs w:val="20"/>
          </w:rPr>
          <w:t>TheMATStudy@RTI.org</w:t>
        </w:r>
      </w:hyperlink>
      <w:r w:rsidRPr="001344AE">
        <w:rPr>
          <w:rFonts w:cs="Arial"/>
          <w:szCs w:val="20"/>
        </w:rPr>
        <w:t xml:space="preserve"> within 24 hours of the occurrence of the event.  Do not include any identifying information about the respondent in the report that is sent to RTI.</w:t>
      </w:r>
    </w:p>
    <w:p w:rsidR="001645FC" w:rsidRPr="001344AE" w:rsidRDefault="001645FC" w:rsidP="001645FC">
      <w:pPr>
        <w:numPr>
          <w:ilvl w:val="0"/>
          <w:numId w:val="8"/>
        </w:numPr>
        <w:autoSpaceDE w:val="0"/>
        <w:autoSpaceDN w:val="0"/>
        <w:adjustRightInd w:val="0"/>
        <w:spacing w:after="120"/>
        <w:rPr>
          <w:rFonts w:cs="Arial"/>
          <w:color w:val="000000"/>
        </w:rPr>
      </w:pPr>
      <w:r w:rsidRPr="001344AE">
        <w:rPr>
          <w:rFonts w:cs="Arial"/>
          <w:szCs w:val="20"/>
        </w:rPr>
        <w:t xml:space="preserve">Within 2 business days of receiving the completed Incident Report form, Dr. </w:t>
      </w:r>
      <w:r>
        <w:rPr>
          <w:rFonts w:cs="Arial"/>
          <w:szCs w:val="20"/>
        </w:rPr>
        <w:t>Dunlap</w:t>
      </w:r>
      <w:r w:rsidRPr="001344AE">
        <w:rPr>
          <w:rFonts w:cs="Arial"/>
          <w:szCs w:val="20"/>
        </w:rPr>
        <w:t xml:space="preserve"> will consult with the IRB to determine if a report to the IRB is required.</w:t>
      </w:r>
      <w:r w:rsidRPr="001344AE">
        <w:rPr>
          <w:rFonts w:cs="Arial"/>
        </w:rPr>
        <w:t xml:space="preserve">  </w:t>
      </w:r>
      <w:r w:rsidRPr="001344AE">
        <w:rPr>
          <w:rFonts w:cs="Arial"/>
          <w:color w:val="000000"/>
        </w:rPr>
        <w:t xml:space="preserve"> </w:t>
      </w:r>
    </w:p>
    <w:p w:rsidR="001645FC" w:rsidRDefault="001645FC" w:rsidP="001645FC">
      <w:pPr>
        <w:numPr>
          <w:ilvl w:val="12"/>
          <w:numId w:val="0"/>
        </w:numPr>
        <w:rPr>
          <w:rFonts w:cs="Arial"/>
          <w:bCs/>
          <w:szCs w:val="20"/>
        </w:rPr>
      </w:pPr>
    </w:p>
    <w:p w:rsidR="001645FC" w:rsidRPr="001344AE" w:rsidRDefault="001645FC" w:rsidP="001645FC">
      <w:pPr>
        <w:numPr>
          <w:ilvl w:val="12"/>
          <w:numId w:val="0"/>
        </w:numPr>
        <w:rPr>
          <w:rFonts w:cs="Arial"/>
          <w:bCs/>
          <w:szCs w:val="20"/>
        </w:rPr>
      </w:pPr>
      <w:r w:rsidRPr="008E790A">
        <w:rPr>
          <w:rFonts w:cs="Arial"/>
          <w:b/>
          <w:bCs/>
          <w:szCs w:val="20"/>
        </w:rPr>
        <w:t>Stage 3</w:t>
      </w:r>
      <w:r>
        <w:rPr>
          <w:rFonts w:cs="Arial"/>
          <w:bCs/>
          <w:szCs w:val="20"/>
        </w:rPr>
        <w:t xml:space="preserve">: </w:t>
      </w:r>
      <w:r w:rsidRPr="001344AE">
        <w:rPr>
          <w:rFonts w:cs="Arial"/>
          <w:bCs/>
          <w:szCs w:val="20"/>
        </w:rPr>
        <w:t xml:space="preserve">If the </w:t>
      </w:r>
      <w:r>
        <w:rPr>
          <w:rFonts w:cs="Arial"/>
          <w:bCs/>
          <w:szCs w:val="20"/>
        </w:rPr>
        <w:t>questionnaire</w:t>
      </w:r>
      <w:r w:rsidRPr="001344AE">
        <w:rPr>
          <w:rFonts w:cs="Arial"/>
          <w:bCs/>
          <w:szCs w:val="20"/>
        </w:rPr>
        <w:t xml:space="preserve"> continues and the R becomes upset a </w:t>
      </w:r>
      <w:r>
        <w:rPr>
          <w:rFonts w:cs="Arial"/>
          <w:bCs/>
          <w:szCs w:val="20"/>
        </w:rPr>
        <w:t>third</w:t>
      </w:r>
      <w:r w:rsidRPr="001344AE">
        <w:rPr>
          <w:rFonts w:cs="Arial"/>
          <w:bCs/>
          <w:szCs w:val="20"/>
        </w:rPr>
        <w:t xml:space="preserve"> time, you will say:</w:t>
      </w:r>
    </w:p>
    <w:p w:rsidR="001645FC" w:rsidRPr="001344AE" w:rsidRDefault="001645FC" w:rsidP="001645FC">
      <w:pPr>
        <w:numPr>
          <w:ilvl w:val="12"/>
          <w:numId w:val="0"/>
        </w:numPr>
        <w:rPr>
          <w:rFonts w:cs="Arial"/>
          <w:bCs/>
          <w:szCs w:val="20"/>
        </w:rPr>
      </w:pPr>
    </w:p>
    <w:p w:rsidR="001645FC" w:rsidRPr="001344AE" w:rsidRDefault="001645FC" w:rsidP="001645FC">
      <w:pPr>
        <w:numPr>
          <w:ilvl w:val="12"/>
          <w:numId w:val="0"/>
        </w:numPr>
        <w:ind w:left="720"/>
        <w:rPr>
          <w:rFonts w:cs="Arial"/>
          <w:bCs/>
          <w:i/>
          <w:szCs w:val="20"/>
        </w:rPr>
      </w:pPr>
      <w:r w:rsidRPr="001344AE">
        <w:rPr>
          <w:rFonts w:cs="Arial"/>
          <w:bCs/>
          <w:i/>
          <w:szCs w:val="20"/>
        </w:rPr>
        <w:t>“</w:t>
      </w:r>
      <w:r>
        <w:rPr>
          <w:rFonts w:cs="Arial"/>
          <w:bCs/>
          <w:i/>
          <w:szCs w:val="20"/>
        </w:rPr>
        <w:t xml:space="preserve">Answering these </w:t>
      </w:r>
      <w:r w:rsidRPr="001344AE">
        <w:rPr>
          <w:rFonts w:cs="Arial"/>
          <w:bCs/>
          <w:i/>
          <w:szCs w:val="20"/>
        </w:rPr>
        <w:t xml:space="preserve">questions appears to be upsetting to you.  </w:t>
      </w:r>
      <w:r>
        <w:rPr>
          <w:rFonts w:cs="Arial"/>
          <w:bCs/>
          <w:i/>
          <w:szCs w:val="20"/>
        </w:rPr>
        <w:t xml:space="preserve">Let’s stop the questionnaire. </w:t>
      </w:r>
    </w:p>
    <w:p w:rsidR="001645FC" w:rsidRPr="001344AE" w:rsidRDefault="001645FC" w:rsidP="001645FC">
      <w:pPr>
        <w:numPr>
          <w:ilvl w:val="12"/>
          <w:numId w:val="0"/>
        </w:numPr>
        <w:rPr>
          <w:rFonts w:cs="Arial"/>
          <w:bCs/>
          <w:szCs w:val="20"/>
        </w:rPr>
      </w:pPr>
    </w:p>
    <w:p w:rsidR="001645FC" w:rsidRPr="001344AE" w:rsidRDefault="001645FC" w:rsidP="001645FC">
      <w:pPr>
        <w:numPr>
          <w:ilvl w:val="12"/>
          <w:numId w:val="0"/>
        </w:numPr>
        <w:spacing w:after="120"/>
        <w:rPr>
          <w:rFonts w:cs="Arial"/>
          <w:bCs/>
          <w:szCs w:val="20"/>
        </w:rPr>
      </w:pPr>
      <w:r>
        <w:rPr>
          <w:rFonts w:cs="Arial"/>
          <w:bCs/>
          <w:szCs w:val="20"/>
        </w:rPr>
        <w:t>In</w:t>
      </w:r>
      <w:r w:rsidRPr="001344AE">
        <w:rPr>
          <w:rFonts w:cs="Arial"/>
          <w:bCs/>
          <w:szCs w:val="20"/>
        </w:rPr>
        <w:t xml:space="preserve"> stop</w:t>
      </w:r>
      <w:r>
        <w:rPr>
          <w:rFonts w:cs="Arial"/>
          <w:bCs/>
          <w:szCs w:val="20"/>
        </w:rPr>
        <w:t>ping</w:t>
      </w:r>
      <w:r w:rsidRPr="001344AE">
        <w:rPr>
          <w:rFonts w:cs="Arial"/>
          <w:bCs/>
          <w:szCs w:val="20"/>
        </w:rPr>
        <w:t xml:space="preserve"> the </w:t>
      </w:r>
      <w:r>
        <w:rPr>
          <w:rFonts w:cs="Arial"/>
          <w:bCs/>
          <w:szCs w:val="20"/>
        </w:rPr>
        <w:t>questionnaire, you will</w:t>
      </w:r>
      <w:r w:rsidRPr="001344AE">
        <w:rPr>
          <w:rFonts w:cs="Arial"/>
          <w:bCs/>
          <w:szCs w:val="20"/>
        </w:rPr>
        <w:t>:</w:t>
      </w:r>
    </w:p>
    <w:p w:rsidR="001645FC" w:rsidRPr="001344AE" w:rsidRDefault="001645FC" w:rsidP="001645FC">
      <w:pPr>
        <w:numPr>
          <w:ilvl w:val="0"/>
          <w:numId w:val="10"/>
        </w:numPr>
        <w:spacing w:after="120"/>
        <w:rPr>
          <w:rFonts w:cs="Arial"/>
          <w:bCs/>
          <w:szCs w:val="20"/>
        </w:rPr>
      </w:pPr>
      <w:r w:rsidRPr="001344AE">
        <w:rPr>
          <w:rFonts w:cs="Arial"/>
          <w:bCs/>
          <w:szCs w:val="20"/>
        </w:rPr>
        <w:t xml:space="preserve">Stop the </w:t>
      </w:r>
      <w:r>
        <w:rPr>
          <w:rFonts w:cs="Arial"/>
          <w:bCs/>
          <w:szCs w:val="20"/>
        </w:rPr>
        <w:t>questionnaire</w:t>
      </w:r>
      <w:r w:rsidRPr="001344AE">
        <w:rPr>
          <w:rFonts w:cs="Arial"/>
          <w:bCs/>
          <w:szCs w:val="20"/>
        </w:rPr>
        <w:t xml:space="preserve">, </w:t>
      </w:r>
    </w:p>
    <w:p w:rsidR="001645FC" w:rsidRPr="001344AE" w:rsidRDefault="001645FC" w:rsidP="001645FC">
      <w:pPr>
        <w:numPr>
          <w:ilvl w:val="0"/>
          <w:numId w:val="10"/>
        </w:numPr>
        <w:spacing w:after="120"/>
        <w:rPr>
          <w:rFonts w:cs="Arial"/>
          <w:bCs/>
          <w:szCs w:val="20"/>
        </w:rPr>
      </w:pPr>
      <w:r w:rsidRPr="001344AE">
        <w:rPr>
          <w:rFonts w:cs="Arial"/>
          <w:bCs/>
          <w:szCs w:val="20"/>
        </w:rPr>
        <w:t>Thank the respondent for their time,</w:t>
      </w:r>
    </w:p>
    <w:p w:rsidR="001645FC" w:rsidRDefault="001645FC" w:rsidP="001645FC">
      <w:pPr>
        <w:numPr>
          <w:ilvl w:val="0"/>
          <w:numId w:val="11"/>
        </w:numPr>
        <w:spacing w:after="120"/>
        <w:rPr>
          <w:rFonts w:cs="Arial"/>
          <w:szCs w:val="20"/>
        </w:rPr>
      </w:pPr>
      <w:r w:rsidRPr="001344AE">
        <w:rPr>
          <w:rFonts w:cs="Arial"/>
          <w:bCs/>
          <w:szCs w:val="20"/>
        </w:rPr>
        <w:t xml:space="preserve">Provide the </w:t>
      </w:r>
      <w:r>
        <w:rPr>
          <w:rFonts w:cs="Arial"/>
          <w:bCs/>
          <w:szCs w:val="20"/>
        </w:rPr>
        <w:t xml:space="preserve">full </w:t>
      </w:r>
      <w:r w:rsidRPr="001344AE">
        <w:rPr>
          <w:rFonts w:cs="Arial"/>
          <w:bCs/>
          <w:szCs w:val="20"/>
        </w:rPr>
        <w:t>payment</w:t>
      </w:r>
      <w:r>
        <w:rPr>
          <w:rFonts w:cs="Arial"/>
          <w:bCs/>
          <w:szCs w:val="20"/>
        </w:rPr>
        <w:t>,</w:t>
      </w:r>
    </w:p>
    <w:p w:rsidR="001645FC" w:rsidRPr="00F6244B" w:rsidRDefault="001645FC" w:rsidP="001645FC">
      <w:pPr>
        <w:numPr>
          <w:ilvl w:val="0"/>
          <w:numId w:val="11"/>
        </w:numPr>
        <w:spacing w:after="120"/>
        <w:rPr>
          <w:rFonts w:cs="Arial"/>
          <w:szCs w:val="20"/>
        </w:rPr>
      </w:pPr>
      <w:r>
        <w:rPr>
          <w:rFonts w:cs="Arial"/>
          <w:bCs/>
          <w:szCs w:val="20"/>
        </w:rPr>
        <w:t>P</w:t>
      </w:r>
      <w:r w:rsidRPr="00F6244B">
        <w:rPr>
          <w:rFonts w:cs="Arial"/>
          <w:bCs/>
          <w:szCs w:val="20"/>
        </w:rPr>
        <w:t xml:space="preserve">rovide R with telephone contact information for the </w:t>
      </w:r>
      <w:r w:rsidRPr="00F6244B">
        <w:rPr>
          <w:rFonts w:cs="Arial"/>
        </w:rPr>
        <w:t>National Suicide Prevention Lifeline</w:t>
      </w:r>
      <w:r w:rsidRPr="00F6244B">
        <w:rPr>
          <w:rFonts w:cs="Arial"/>
          <w:bCs/>
          <w:szCs w:val="20"/>
        </w:rPr>
        <w:t xml:space="preserve"> </w:t>
      </w:r>
      <w:r>
        <w:rPr>
          <w:rFonts w:cs="Arial"/>
          <w:bCs/>
          <w:szCs w:val="20"/>
        </w:rPr>
        <w:t>(</w:t>
      </w:r>
      <w:r w:rsidRPr="00F6244B">
        <w:rPr>
          <w:rFonts w:cs="Arial"/>
          <w:bCs/>
          <w:szCs w:val="20"/>
        </w:rPr>
        <w:t>1-800-273-TALK</w:t>
      </w:r>
      <w:r>
        <w:rPr>
          <w:rFonts w:cs="Arial"/>
          <w:bCs/>
          <w:szCs w:val="20"/>
        </w:rPr>
        <w:t>)</w:t>
      </w:r>
      <w:r w:rsidRPr="00F6244B">
        <w:rPr>
          <w:rFonts w:cs="Arial"/>
          <w:bCs/>
          <w:szCs w:val="20"/>
        </w:rPr>
        <w:t>.</w:t>
      </w:r>
    </w:p>
    <w:p w:rsidR="001645FC" w:rsidRPr="0063492A" w:rsidRDefault="001645FC" w:rsidP="001645FC">
      <w:pPr>
        <w:numPr>
          <w:ilvl w:val="0"/>
          <w:numId w:val="8"/>
        </w:numPr>
        <w:autoSpaceDE w:val="0"/>
        <w:autoSpaceDN w:val="0"/>
        <w:adjustRightInd w:val="0"/>
        <w:spacing w:after="120"/>
        <w:rPr>
          <w:rFonts w:cs="Arial"/>
          <w:color w:val="000000"/>
        </w:rPr>
      </w:pPr>
      <w:r>
        <w:t>Ask the respondent if there is someone they would like you to contact to help them.</w:t>
      </w:r>
    </w:p>
    <w:p w:rsidR="001645FC" w:rsidRPr="001344AE" w:rsidRDefault="001645FC" w:rsidP="001645FC">
      <w:pPr>
        <w:numPr>
          <w:ilvl w:val="0"/>
          <w:numId w:val="8"/>
        </w:numPr>
        <w:autoSpaceDE w:val="0"/>
        <w:autoSpaceDN w:val="0"/>
        <w:adjustRightInd w:val="0"/>
        <w:spacing w:after="120"/>
        <w:rPr>
          <w:rFonts w:cs="Arial"/>
          <w:color w:val="000000"/>
        </w:rPr>
      </w:pPr>
      <w:r>
        <w:t>Immediately after leaving the respondent, c</w:t>
      </w:r>
      <w:r w:rsidRPr="001344AE">
        <w:rPr>
          <w:rFonts w:cs="Arial"/>
          <w:szCs w:val="20"/>
        </w:rPr>
        <w:t xml:space="preserve">omplete the Incident Report Form template with a detailed description of events, and email it to the project’s Principal Investigator (Dr. </w:t>
      </w:r>
      <w:r>
        <w:rPr>
          <w:rFonts w:cs="Arial"/>
          <w:szCs w:val="20"/>
        </w:rPr>
        <w:t>Laura Dunlap</w:t>
      </w:r>
      <w:r w:rsidRPr="001344AE">
        <w:rPr>
          <w:rFonts w:cs="Arial"/>
          <w:szCs w:val="20"/>
        </w:rPr>
        <w:t>) and data collection manager</w:t>
      </w:r>
      <w:r>
        <w:rPr>
          <w:rFonts w:cs="Arial"/>
          <w:szCs w:val="20"/>
        </w:rPr>
        <w:t>, Ellen Stutts,</w:t>
      </w:r>
      <w:r w:rsidRPr="001344AE">
        <w:rPr>
          <w:rFonts w:cs="Arial"/>
          <w:szCs w:val="20"/>
        </w:rPr>
        <w:t xml:space="preserve"> at </w:t>
      </w:r>
      <w:r w:rsidRPr="00F034A3">
        <w:t>TheMATStudy@RTI.org</w:t>
      </w:r>
      <w:r w:rsidRPr="001344AE">
        <w:rPr>
          <w:rFonts w:cs="Arial"/>
          <w:szCs w:val="20"/>
        </w:rPr>
        <w:t xml:space="preserve"> within 24 hours of the occurrence of the event.  Do not include any identifying information about the respondent in the report that is sent to RTI.</w:t>
      </w:r>
    </w:p>
    <w:p w:rsidR="001645FC" w:rsidRPr="001344AE" w:rsidRDefault="001645FC" w:rsidP="001645FC">
      <w:pPr>
        <w:numPr>
          <w:ilvl w:val="0"/>
          <w:numId w:val="8"/>
        </w:numPr>
        <w:autoSpaceDE w:val="0"/>
        <w:autoSpaceDN w:val="0"/>
        <w:adjustRightInd w:val="0"/>
        <w:spacing w:after="120"/>
        <w:rPr>
          <w:rFonts w:cs="Arial"/>
          <w:color w:val="000000"/>
        </w:rPr>
      </w:pPr>
      <w:r w:rsidRPr="001344AE">
        <w:rPr>
          <w:rFonts w:cs="Arial"/>
          <w:szCs w:val="20"/>
        </w:rPr>
        <w:t xml:space="preserve">Within 2 business days of receiving the completed Incident Report form, Dr. </w:t>
      </w:r>
      <w:r>
        <w:rPr>
          <w:rFonts w:cs="Arial"/>
          <w:szCs w:val="20"/>
        </w:rPr>
        <w:t>Dunlap</w:t>
      </w:r>
      <w:r w:rsidRPr="001344AE">
        <w:rPr>
          <w:rFonts w:cs="Arial"/>
          <w:szCs w:val="20"/>
        </w:rPr>
        <w:t xml:space="preserve"> will consult with the IRB to determine if a report to the IRB is required.</w:t>
      </w:r>
      <w:r w:rsidRPr="001344AE">
        <w:rPr>
          <w:rFonts w:cs="Arial"/>
        </w:rPr>
        <w:t xml:space="preserve">  </w:t>
      </w:r>
      <w:r w:rsidRPr="001344AE">
        <w:rPr>
          <w:rFonts w:cs="Arial"/>
          <w:color w:val="000000"/>
        </w:rPr>
        <w:t xml:space="preserve"> </w:t>
      </w:r>
    </w:p>
    <w:p w:rsidR="001645FC" w:rsidRDefault="001645FC" w:rsidP="001645FC">
      <w:pPr>
        <w:autoSpaceDE w:val="0"/>
        <w:autoSpaceDN w:val="0"/>
        <w:adjustRightInd w:val="0"/>
        <w:rPr>
          <w:rFonts w:cs="Arial"/>
          <w:color w:val="000000"/>
        </w:rPr>
      </w:pPr>
    </w:p>
    <w:p w:rsidR="001645FC" w:rsidRPr="002B3650" w:rsidRDefault="001645FC" w:rsidP="001645FC">
      <w:pPr>
        <w:autoSpaceDE w:val="0"/>
        <w:autoSpaceDN w:val="0"/>
        <w:adjustRightInd w:val="0"/>
        <w:rPr>
          <w:rFonts w:cs="Arial"/>
          <w:b/>
          <w:color w:val="000000"/>
          <w:u w:val="single"/>
        </w:rPr>
      </w:pPr>
      <w:r>
        <w:rPr>
          <w:rFonts w:cs="Arial"/>
          <w:b/>
          <w:color w:val="000000"/>
          <w:u w:val="single"/>
        </w:rPr>
        <w:t>Suicidal Ideation and Intent</w:t>
      </w:r>
      <w:r w:rsidRPr="002B3650">
        <w:rPr>
          <w:rFonts w:cs="Arial"/>
          <w:b/>
          <w:color w:val="000000"/>
          <w:u w:val="single"/>
        </w:rPr>
        <w:t xml:space="preserve"> Protocol</w:t>
      </w:r>
    </w:p>
    <w:p w:rsidR="001645FC" w:rsidRPr="001344AE" w:rsidRDefault="001645FC" w:rsidP="001645FC">
      <w:pPr>
        <w:autoSpaceDE w:val="0"/>
        <w:autoSpaceDN w:val="0"/>
        <w:adjustRightInd w:val="0"/>
        <w:rPr>
          <w:rFonts w:cs="Arial"/>
          <w:color w:val="000000"/>
        </w:rPr>
      </w:pPr>
    </w:p>
    <w:p w:rsidR="001645FC" w:rsidRDefault="001645FC" w:rsidP="001645FC">
      <w:r>
        <w:t>There are questions in the MAT Client Questionnaire that ask respondents about their history of suicidal ideation and intent. You will not know the respondent’s answers to these questions; they are private. You shall not ask how a respondent answered these questions.</w:t>
      </w:r>
    </w:p>
    <w:p w:rsidR="001645FC" w:rsidRDefault="001645FC" w:rsidP="001645FC"/>
    <w:p w:rsidR="001645FC" w:rsidRDefault="001645FC" w:rsidP="001645FC">
      <w:r>
        <w:t>However, there is a chance that a respondent may choose to self-disclose information to you that indicates they are at risk of harm to self. If a respondent voluntarily discloses feelings of current and serious suicidal thoughts, observe the protocol outlined below.</w:t>
      </w:r>
    </w:p>
    <w:p w:rsidR="001645FC" w:rsidRDefault="001645FC" w:rsidP="001645FC"/>
    <w:p w:rsidR="001645FC" w:rsidRDefault="001645FC" w:rsidP="001645FC">
      <w:r w:rsidRPr="002B3650">
        <w:rPr>
          <w:b/>
        </w:rPr>
        <w:t>St</w:t>
      </w:r>
      <w:r>
        <w:rPr>
          <w:b/>
        </w:rPr>
        <w:t>ep</w:t>
      </w:r>
      <w:r w:rsidRPr="002B3650">
        <w:rPr>
          <w:b/>
        </w:rPr>
        <w:t xml:space="preserve"> 1:</w:t>
      </w:r>
      <w:r>
        <w:t xml:space="preserve"> When a respondent reveals to you that they have suicidal or self-harm ideation and intent, immediately end the interview. </w:t>
      </w:r>
    </w:p>
    <w:p w:rsidR="001645FC" w:rsidRDefault="001645FC" w:rsidP="001645FC"/>
    <w:p w:rsidR="001645FC" w:rsidRDefault="001645FC" w:rsidP="001645FC">
      <w:r w:rsidRPr="0063492A">
        <w:rPr>
          <w:b/>
        </w:rPr>
        <w:t>Step 2:</w:t>
      </w:r>
      <w:r>
        <w:t xml:space="preserve"> </w:t>
      </w:r>
      <w:r w:rsidRPr="002B3650">
        <w:rPr>
          <w:b/>
          <w:u w:val="single"/>
        </w:rPr>
        <w:t>Do not</w:t>
      </w:r>
      <w:r>
        <w:t xml:space="preserve"> ask for details about their feelings, ideation, or plans. Instead, you will say:</w:t>
      </w:r>
    </w:p>
    <w:p w:rsidR="001645FC" w:rsidRDefault="001645FC" w:rsidP="001645FC"/>
    <w:p w:rsidR="001645FC" w:rsidRDefault="001645FC" w:rsidP="001645FC">
      <w:pPr>
        <w:ind w:left="720"/>
        <w:rPr>
          <w:i/>
        </w:rPr>
      </w:pPr>
      <w:r>
        <w:rPr>
          <w:i/>
        </w:rPr>
        <w:t xml:space="preserve">“You just told me that you have thoughts about your death or dying. Do you have a doctor, counselor, or someone you can talk to about how you are feeling? I strongly suggest you contact this person so you can talk to him or her about how you have been feeling, especially about the thoughts you’ve been having about death and dying. </w:t>
      </w:r>
    </w:p>
    <w:p w:rsidR="001645FC" w:rsidRDefault="001645FC" w:rsidP="001645FC">
      <w:pPr>
        <w:ind w:left="720"/>
        <w:rPr>
          <w:i/>
        </w:rPr>
      </w:pPr>
    </w:p>
    <w:p w:rsidR="001645FC" w:rsidRDefault="001645FC" w:rsidP="001645FC">
      <w:pPr>
        <w:ind w:left="720"/>
        <w:rPr>
          <w:i/>
        </w:rPr>
      </w:pPr>
      <w:r>
        <w:rPr>
          <w:i/>
        </w:rPr>
        <w:t>There is also a national hotline number you can call where counselors are available to talk any time of the day or night. Their toll-free number is 1-800-273-8255. Can you write that number down for me?</w:t>
      </w:r>
    </w:p>
    <w:p w:rsidR="001645FC" w:rsidRDefault="001645FC" w:rsidP="001645FC">
      <w:pPr>
        <w:ind w:left="720"/>
        <w:rPr>
          <w:i/>
        </w:rPr>
      </w:pPr>
    </w:p>
    <w:p w:rsidR="001645FC" w:rsidRPr="002B3650" w:rsidRDefault="001645FC" w:rsidP="001645FC">
      <w:pPr>
        <w:ind w:left="720"/>
        <w:rPr>
          <w:i/>
        </w:rPr>
      </w:pPr>
      <w:r>
        <w:rPr>
          <w:i/>
        </w:rPr>
        <w:t>Would you be willing to either call your health professional or the hotline? Okay.”</w:t>
      </w:r>
    </w:p>
    <w:p w:rsidR="001645FC" w:rsidRDefault="001645FC" w:rsidP="001645FC"/>
    <w:p w:rsidR="001645FC" w:rsidRDefault="001645FC" w:rsidP="001645FC">
      <w:r w:rsidRPr="0063492A">
        <w:rPr>
          <w:b/>
        </w:rPr>
        <w:t>Step 3:</w:t>
      </w:r>
      <w:r>
        <w:t xml:space="preserve"> Ask the respondent if there is someone they would like you to contact to help them.</w:t>
      </w:r>
    </w:p>
    <w:p w:rsidR="001645FC" w:rsidRDefault="001645FC" w:rsidP="001645FC"/>
    <w:p w:rsidR="001645FC" w:rsidRPr="001344AE" w:rsidRDefault="001645FC" w:rsidP="001645FC">
      <w:r w:rsidRPr="0063492A">
        <w:rPr>
          <w:b/>
        </w:rPr>
        <w:t>Step 4:</w:t>
      </w:r>
      <w:r>
        <w:t xml:space="preserve"> Immediately after leaving the respondent, record concise notes of the event and contact your field supervisor. Complete and file a Distressed Respondent Report with your field supervisor informing him or her that a toll-free number referral was given, the respondent’s case ID, interviewer’s ID, date, time, a detailed description of the interaction between the interviewer and respondent, and if the appropriate protocols were followed.</w:t>
      </w:r>
    </w:p>
    <w:p w:rsidR="001645FC" w:rsidRPr="001344AE" w:rsidRDefault="001645FC" w:rsidP="001645FC">
      <w:pPr>
        <w:autoSpaceDE w:val="0"/>
        <w:autoSpaceDN w:val="0"/>
        <w:adjustRightInd w:val="0"/>
      </w:pPr>
    </w:p>
    <w:p w:rsidR="001645FC" w:rsidRDefault="001645FC">
      <w:r>
        <w:br w:type="page"/>
      </w:r>
    </w:p>
    <w:p w:rsidR="001645FC" w:rsidRPr="006D11B7" w:rsidRDefault="001645FC" w:rsidP="001645FC">
      <w:pPr>
        <w:autoSpaceDE w:val="0"/>
        <w:autoSpaceDN w:val="0"/>
        <w:adjustRightInd w:val="0"/>
        <w:jc w:val="center"/>
        <w:rPr>
          <w:b/>
          <w:bCs/>
          <w:sz w:val="24"/>
          <w:szCs w:val="28"/>
        </w:rPr>
      </w:pPr>
      <w:r w:rsidRPr="006D11B7">
        <w:rPr>
          <w:b/>
          <w:bCs/>
          <w:sz w:val="24"/>
          <w:szCs w:val="28"/>
        </w:rPr>
        <w:t>Study Incident Report Form</w:t>
      </w:r>
    </w:p>
    <w:p w:rsidR="001645FC" w:rsidRDefault="001645FC" w:rsidP="001645FC">
      <w:pPr>
        <w:autoSpaceDE w:val="0"/>
        <w:autoSpaceDN w:val="0"/>
        <w:adjustRightInd w:val="0"/>
        <w:rPr>
          <w:b/>
          <w:bCs/>
        </w:rPr>
      </w:pPr>
    </w:p>
    <w:p w:rsidR="001645FC" w:rsidRPr="006D11B7" w:rsidRDefault="001645FC" w:rsidP="001645FC">
      <w:pPr>
        <w:autoSpaceDE w:val="0"/>
        <w:autoSpaceDN w:val="0"/>
        <w:adjustRightInd w:val="0"/>
        <w:rPr>
          <w:b/>
          <w:bCs/>
        </w:rPr>
      </w:pPr>
    </w:p>
    <w:p w:rsidR="001645FC" w:rsidRPr="006D11B7" w:rsidRDefault="001645FC" w:rsidP="001645FC">
      <w:pPr>
        <w:tabs>
          <w:tab w:val="left" w:pos="1440"/>
        </w:tabs>
        <w:autoSpaceDE w:val="0"/>
        <w:autoSpaceDN w:val="0"/>
        <w:adjustRightInd w:val="0"/>
        <w:rPr>
          <w:b/>
        </w:rPr>
      </w:pPr>
      <w:r w:rsidRPr="006D11B7">
        <w:rPr>
          <w:b/>
        </w:rPr>
        <w:t>Instructions: Do not include any identifying information about the respondent in the report that is sent to RTI International</w:t>
      </w:r>
    </w:p>
    <w:p w:rsidR="001645FC" w:rsidRPr="006D11B7" w:rsidRDefault="001645FC" w:rsidP="001645FC">
      <w:pPr>
        <w:autoSpaceDE w:val="0"/>
        <w:autoSpaceDN w:val="0"/>
        <w:adjustRightInd w:val="0"/>
        <w:rPr>
          <w:b/>
          <w:bCs/>
        </w:rPr>
      </w:pPr>
    </w:p>
    <w:p w:rsidR="001645FC" w:rsidRPr="006D11B7" w:rsidRDefault="001645FC" w:rsidP="001645FC">
      <w:pPr>
        <w:autoSpaceDE w:val="0"/>
        <w:autoSpaceDN w:val="0"/>
        <w:adjustRightInd w:val="0"/>
      </w:pPr>
      <w:r w:rsidRPr="006D11B7">
        <w:rPr>
          <w:b/>
          <w:bCs/>
        </w:rPr>
        <w:t xml:space="preserve">Date of Event:  </w:t>
      </w:r>
    </w:p>
    <w:p w:rsidR="001645FC" w:rsidRPr="006D11B7" w:rsidRDefault="001645FC" w:rsidP="001645FC">
      <w:pPr>
        <w:autoSpaceDE w:val="0"/>
        <w:autoSpaceDN w:val="0"/>
        <w:adjustRightInd w:val="0"/>
      </w:pPr>
    </w:p>
    <w:p w:rsidR="001645FC" w:rsidRPr="006D11B7" w:rsidRDefault="001645FC" w:rsidP="001645FC">
      <w:pPr>
        <w:tabs>
          <w:tab w:val="left" w:pos="720"/>
          <w:tab w:val="left" w:pos="1440"/>
          <w:tab w:val="left" w:pos="2160"/>
          <w:tab w:val="left" w:pos="2880"/>
        </w:tabs>
        <w:autoSpaceDE w:val="0"/>
        <w:autoSpaceDN w:val="0"/>
        <w:adjustRightInd w:val="0"/>
        <w:ind w:left="2880" w:hanging="2880"/>
        <w:rPr>
          <w:b/>
        </w:rPr>
      </w:pPr>
    </w:p>
    <w:p w:rsidR="001645FC" w:rsidRPr="006D11B7" w:rsidRDefault="001645FC" w:rsidP="001645FC">
      <w:pPr>
        <w:tabs>
          <w:tab w:val="left" w:pos="720"/>
          <w:tab w:val="left" w:pos="1440"/>
          <w:tab w:val="left" w:pos="2160"/>
          <w:tab w:val="left" w:pos="2880"/>
        </w:tabs>
        <w:autoSpaceDE w:val="0"/>
        <w:autoSpaceDN w:val="0"/>
        <w:adjustRightInd w:val="0"/>
        <w:ind w:left="2880" w:hanging="2880"/>
      </w:pPr>
      <w:r w:rsidRPr="006D11B7">
        <w:rPr>
          <w:b/>
        </w:rPr>
        <w:t>Facility location:</w:t>
      </w:r>
      <w:r w:rsidRPr="006D11B7">
        <w:tab/>
      </w:r>
    </w:p>
    <w:p w:rsidR="001645FC" w:rsidRPr="006D11B7" w:rsidRDefault="001645FC" w:rsidP="001645FC">
      <w:pPr>
        <w:tabs>
          <w:tab w:val="left" w:pos="720"/>
          <w:tab w:val="left" w:pos="1440"/>
          <w:tab w:val="left" w:pos="2160"/>
          <w:tab w:val="left" w:pos="2880"/>
        </w:tabs>
        <w:autoSpaceDE w:val="0"/>
        <w:autoSpaceDN w:val="0"/>
        <w:adjustRightInd w:val="0"/>
        <w:ind w:left="2880" w:hanging="2880"/>
      </w:pPr>
    </w:p>
    <w:p w:rsidR="001645FC" w:rsidRPr="006D11B7" w:rsidRDefault="001645FC" w:rsidP="001645FC">
      <w:pPr>
        <w:tabs>
          <w:tab w:val="left" w:pos="720"/>
          <w:tab w:val="left" w:pos="1440"/>
          <w:tab w:val="left" w:pos="2160"/>
          <w:tab w:val="left" w:pos="2880"/>
        </w:tabs>
        <w:autoSpaceDE w:val="0"/>
        <w:autoSpaceDN w:val="0"/>
        <w:adjustRightInd w:val="0"/>
        <w:ind w:left="2880" w:hanging="2880"/>
        <w:rPr>
          <w:b/>
        </w:rPr>
      </w:pPr>
    </w:p>
    <w:p w:rsidR="001645FC" w:rsidRPr="006D11B7" w:rsidRDefault="001645FC" w:rsidP="001645FC">
      <w:pPr>
        <w:tabs>
          <w:tab w:val="left" w:pos="720"/>
          <w:tab w:val="left" w:pos="1440"/>
          <w:tab w:val="left" w:pos="2160"/>
          <w:tab w:val="left" w:pos="2880"/>
        </w:tabs>
        <w:autoSpaceDE w:val="0"/>
        <w:autoSpaceDN w:val="0"/>
        <w:adjustRightInd w:val="0"/>
        <w:ind w:left="2880" w:hanging="2880"/>
      </w:pPr>
      <w:r w:rsidRPr="006D11B7">
        <w:rPr>
          <w:b/>
        </w:rPr>
        <w:t>Name and contact info of facility staff person reporting event:</w:t>
      </w:r>
    </w:p>
    <w:p w:rsidR="001645FC" w:rsidRPr="006D11B7" w:rsidRDefault="001645FC" w:rsidP="001645FC">
      <w:pPr>
        <w:tabs>
          <w:tab w:val="left" w:pos="720"/>
          <w:tab w:val="left" w:pos="1440"/>
          <w:tab w:val="left" w:pos="2160"/>
          <w:tab w:val="left" w:pos="2880"/>
        </w:tabs>
        <w:autoSpaceDE w:val="0"/>
        <w:autoSpaceDN w:val="0"/>
        <w:adjustRightInd w:val="0"/>
        <w:ind w:left="2880" w:hanging="2880"/>
      </w:pPr>
    </w:p>
    <w:p w:rsidR="001645FC" w:rsidRPr="006D11B7" w:rsidRDefault="001645FC" w:rsidP="001645FC">
      <w:pPr>
        <w:autoSpaceDE w:val="0"/>
        <w:autoSpaceDN w:val="0"/>
        <w:adjustRightInd w:val="0"/>
      </w:pPr>
    </w:p>
    <w:p w:rsidR="001645FC" w:rsidRPr="006D11B7" w:rsidRDefault="001645FC" w:rsidP="001645FC">
      <w:pPr>
        <w:autoSpaceDE w:val="0"/>
        <w:autoSpaceDN w:val="0"/>
        <w:adjustRightInd w:val="0"/>
      </w:pPr>
      <w:r w:rsidRPr="006D11B7">
        <w:rPr>
          <w:b/>
        </w:rPr>
        <w:t>Description of Event</w:t>
      </w:r>
      <w:r w:rsidRPr="006D11B7">
        <w:t xml:space="preserve">: </w:t>
      </w:r>
    </w:p>
    <w:p w:rsidR="001645FC" w:rsidRPr="006D11B7" w:rsidRDefault="001645FC" w:rsidP="001645FC">
      <w:pPr>
        <w:autoSpaceDE w:val="0"/>
        <w:autoSpaceDN w:val="0"/>
        <w:adjustRightInd w:val="0"/>
      </w:pPr>
    </w:p>
    <w:p w:rsidR="001645FC" w:rsidRPr="006D11B7" w:rsidRDefault="001645FC" w:rsidP="001645FC">
      <w:pPr>
        <w:autoSpaceDE w:val="0"/>
        <w:autoSpaceDN w:val="0"/>
        <w:adjustRightInd w:val="0"/>
        <w:spacing w:after="99"/>
      </w:pPr>
    </w:p>
    <w:p w:rsidR="001645FC" w:rsidRPr="006D11B7" w:rsidRDefault="001645FC" w:rsidP="001645FC">
      <w:pPr>
        <w:autoSpaceDE w:val="0"/>
        <w:autoSpaceDN w:val="0"/>
        <w:adjustRightInd w:val="0"/>
        <w:spacing w:after="99"/>
      </w:pPr>
      <w:r w:rsidRPr="006D11B7">
        <w:rPr>
          <w:b/>
        </w:rPr>
        <w:t>Description of Actions Taken by Facility Staff (in response to event)</w:t>
      </w:r>
      <w:r w:rsidRPr="006D11B7">
        <w:t xml:space="preserve">: </w:t>
      </w:r>
    </w:p>
    <w:p w:rsidR="001645FC" w:rsidRPr="006D11B7" w:rsidRDefault="001645FC" w:rsidP="001645FC">
      <w:pPr>
        <w:autoSpaceDE w:val="0"/>
        <w:autoSpaceDN w:val="0"/>
        <w:adjustRightInd w:val="0"/>
        <w:spacing w:after="99"/>
      </w:pPr>
    </w:p>
    <w:p w:rsidR="001645FC" w:rsidRPr="006D11B7" w:rsidRDefault="001645FC" w:rsidP="001645FC">
      <w:pPr>
        <w:autoSpaceDE w:val="0"/>
        <w:autoSpaceDN w:val="0"/>
        <w:adjustRightInd w:val="0"/>
        <w:spacing w:after="99"/>
      </w:pPr>
    </w:p>
    <w:p w:rsidR="001645FC" w:rsidRPr="006D11B7" w:rsidRDefault="001645FC" w:rsidP="001645FC">
      <w:pPr>
        <w:autoSpaceDE w:val="0"/>
        <w:autoSpaceDN w:val="0"/>
        <w:adjustRightInd w:val="0"/>
        <w:spacing w:after="99"/>
      </w:pPr>
      <w:r w:rsidRPr="006D11B7">
        <w:rPr>
          <w:b/>
        </w:rPr>
        <w:t>Description of Any Deviations from Approved Data Collection Procedures</w:t>
      </w:r>
      <w:r w:rsidRPr="006D11B7">
        <w:t xml:space="preserve">: </w:t>
      </w:r>
    </w:p>
    <w:p w:rsidR="001645FC" w:rsidRPr="006D11B7" w:rsidRDefault="001645FC" w:rsidP="001645FC">
      <w:pPr>
        <w:autoSpaceDE w:val="0"/>
        <w:autoSpaceDN w:val="0"/>
        <w:adjustRightInd w:val="0"/>
        <w:spacing w:after="99"/>
      </w:pPr>
    </w:p>
    <w:p w:rsidR="001645FC" w:rsidRPr="006D11B7" w:rsidRDefault="001645FC" w:rsidP="001645FC">
      <w:pPr>
        <w:autoSpaceDE w:val="0"/>
        <w:autoSpaceDN w:val="0"/>
        <w:adjustRightInd w:val="0"/>
        <w:spacing w:after="99"/>
      </w:pPr>
    </w:p>
    <w:p w:rsidR="001645FC" w:rsidRPr="006D11B7" w:rsidRDefault="001645FC" w:rsidP="001645FC">
      <w:pPr>
        <w:tabs>
          <w:tab w:val="left" w:pos="720"/>
          <w:tab w:val="left" w:pos="1440"/>
          <w:tab w:val="left" w:pos="2160"/>
          <w:tab w:val="left" w:pos="2880"/>
          <w:tab w:val="left" w:pos="3600"/>
          <w:tab w:val="left" w:pos="4320"/>
          <w:tab w:val="left" w:pos="5040"/>
        </w:tabs>
        <w:autoSpaceDE w:val="0"/>
        <w:autoSpaceDN w:val="0"/>
        <w:adjustRightInd w:val="0"/>
        <w:spacing w:after="99"/>
        <w:ind w:left="5040" w:hanging="5040"/>
      </w:pPr>
      <w:r w:rsidRPr="006D11B7">
        <w:rPr>
          <w:b/>
        </w:rPr>
        <w:t>Status of Situation (as of the date of this report)</w:t>
      </w:r>
      <w:r w:rsidRPr="006D11B7">
        <w:t xml:space="preserve">: </w:t>
      </w:r>
    </w:p>
    <w:p w:rsidR="001645FC" w:rsidRPr="006D11B7" w:rsidRDefault="001645FC" w:rsidP="001645FC">
      <w:pPr>
        <w:autoSpaceDE w:val="0"/>
        <w:autoSpaceDN w:val="0"/>
        <w:adjustRightInd w:val="0"/>
        <w:spacing w:after="99"/>
      </w:pPr>
    </w:p>
    <w:p w:rsidR="001645FC" w:rsidRPr="006D11B7" w:rsidRDefault="001645FC" w:rsidP="001645FC">
      <w:pPr>
        <w:autoSpaceDE w:val="0"/>
        <w:autoSpaceDN w:val="0"/>
        <w:adjustRightInd w:val="0"/>
        <w:spacing w:after="99"/>
      </w:pPr>
    </w:p>
    <w:p w:rsidR="001645FC" w:rsidRPr="006D11B7" w:rsidRDefault="001645FC" w:rsidP="001645FC">
      <w:pPr>
        <w:autoSpaceDE w:val="0"/>
        <w:autoSpaceDN w:val="0"/>
        <w:adjustRightInd w:val="0"/>
        <w:spacing w:after="99"/>
      </w:pPr>
      <w:r w:rsidRPr="006D11B7">
        <w:rPr>
          <w:b/>
        </w:rPr>
        <w:t>Recommendations for Further Action (if any)</w:t>
      </w:r>
      <w:r w:rsidRPr="006D11B7">
        <w:t xml:space="preserve">: </w:t>
      </w:r>
    </w:p>
    <w:p w:rsidR="001645FC" w:rsidRPr="006D11B7" w:rsidRDefault="001645FC" w:rsidP="001645FC">
      <w:pPr>
        <w:autoSpaceDE w:val="0"/>
        <w:autoSpaceDN w:val="0"/>
        <w:adjustRightInd w:val="0"/>
        <w:rPr>
          <w:rFonts w:cs="Arial"/>
          <w:b/>
          <w:bCs/>
          <w:szCs w:val="20"/>
          <w:u w:val="single"/>
        </w:rPr>
      </w:pPr>
    </w:p>
    <w:p w:rsidR="001645FC" w:rsidRPr="006D11B7" w:rsidRDefault="001645FC" w:rsidP="001645FC">
      <w:pPr>
        <w:spacing w:before="61"/>
        <w:ind w:right="360"/>
        <w:rPr>
          <w:rFonts w:eastAsia="Arial"/>
          <w:b/>
          <w:bCs/>
          <w:i/>
          <w:spacing w:val="1"/>
        </w:rPr>
      </w:pPr>
      <w:r w:rsidRPr="006D11B7">
        <w:rPr>
          <w:rFonts w:eastAsia="Arial"/>
          <w:b/>
          <w:bCs/>
          <w:i/>
          <w:spacing w:val="1"/>
        </w:rPr>
        <w:t xml:space="preserve"> </w:t>
      </w:r>
    </w:p>
    <w:p w:rsidR="001645FC" w:rsidRPr="006D11B7" w:rsidRDefault="001645FC" w:rsidP="001645FC"/>
    <w:p w:rsidR="00D26653" w:rsidRDefault="00D26653" w:rsidP="001645FC">
      <w:pPr>
        <w:ind w:firstLine="720"/>
        <w:jc w:val="center"/>
      </w:pPr>
    </w:p>
    <w:sectPr w:rsidR="00D26653" w:rsidSect="00034A29">
      <w:pgSz w:w="12240" w:h="15840"/>
      <w:pgMar w:top="720" w:right="43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1">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74CBC8" w:themeColor="accent1"/>
      </w:rPr>
    </w:lvl>
  </w:abstractNum>
  <w:abstractNum w:abstractNumId="2">
    <w:nsid w:val="072B34AA"/>
    <w:multiLevelType w:val="hybridMultilevel"/>
    <w:tmpl w:val="4B240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0712D0"/>
    <w:multiLevelType w:val="hybridMultilevel"/>
    <w:tmpl w:val="B96C1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B53106"/>
    <w:multiLevelType w:val="hybridMultilevel"/>
    <w:tmpl w:val="D52CA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973B97"/>
    <w:multiLevelType w:val="hybridMultilevel"/>
    <w:tmpl w:val="8936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F26CCF"/>
    <w:multiLevelType w:val="hybridMultilevel"/>
    <w:tmpl w:val="28E68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B02D1F"/>
    <w:multiLevelType w:val="hybridMultilevel"/>
    <w:tmpl w:val="C022650A"/>
    <w:lvl w:ilvl="0" w:tplc="C90429B8">
      <w:numFmt w:val="bullet"/>
      <w:lvlText w:val="-"/>
      <w:lvlJc w:val="left"/>
      <w:pPr>
        <w:ind w:left="936" w:hanging="360"/>
      </w:pPr>
      <w:rPr>
        <w:rFonts w:ascii="Verdana" w:eastAsiaTheme="majorEastAsia" w:hAnsi="Verdana" w:cstheme="majorBid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lvlOverride w:ilvl="0">
      <w:startOverride w:val="1"/>
    </w:lvlOverride>
  </w:num>
  <w:num w:numId="6">
    <w:abstractNumId w:val="7"/>
  </w:num>
  <w:num w:numId="7">
    <w:abstractNumId w:val="6"/>
  </w:num>
  <w:num w:numId="8">
    <w:abstractNumId w:val="4"/>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16"/>
    <w:rsid w:val="00013330"/>
    <w:rsid w:val="00034A29"/>
    <w:rsid w:val="00052AB3"/>
    <w:rsid w:val="000646D6"/>
    <w:rsid w:val="00082355"/>
    <w:rsid w:val="000A1448"/>
    <w:rsid w:val="0012299F"/>
    <w:rsid w:val="00150627"/>
    <w:rsid w:val="001645FC"/>
    <w:rsid w:val="0018010D"/>
    <w:rsid w:val="001B7A68"/>
    <w:rsid w:val="001E7568"/>
    <w:rsid w:val="001F6C72"/>
    <w:rsid w:val="002521FC"/>
    <w:rsid w:val="002825E8"/>
    <w:rsid w:val="002E0ED1"/>
    <w:rsid w:val="002F01F7"/>
    <w:rsid w:val="00331DE6"/>
    <w:rsid w:val="00353111"/>
    <w:rsid w:val="00376377"/>
    <w:rsid w:val="00394230"/>
    <w:rsid w:val="003F5265"/>
    <w:rsid w:val="004157F8"/>
    <w:rsid w:val="00430957"/>
    <w:rsid w:val="004311D0"/>
    <w:rsid w:val="00437CE7"/>
    <w:rsid w:val="00477E55"/>
    <w:rsid w:val="00496AA7"/>
    <w:rsid w:val="004B46CE"/>
    <w:rsid w:val="004E53FC"/>
    <w:rsid w:val="004F7A73"/>
    <w:rsid w:val="00564316"/>
    <w:rsid w:val="00571ED0"/>
    <w:rsid w:val="00576DA1"/>
    <w:rsid w:val="00624763"/>
    <w:rsid w:val="00624B64"/>
    <w:rsid w:val="00626DF9"/>
    <w:rsid w:val="00655C04"/>
    <w:rsid w:val="00680651"/>
    <w:rsid w:val="006837E0"/>
    <w:rsid w:val="0069031F"/>
    <w:rsid w:val="0069465A"/>
    <w:rsid w:val="006D1613"/>
    <w:rsid w:val="006D6F99"/>
    <w:rsid w:val="006E3484"/>
    <w:rsid w:val="0072616D"/>
    <w:rsid w:val="00730940"/>
    <w:rsid w:val="007722B0"/>
    <w:rsid w:val="00777521"/>
    <w:rsid w:val="00782414"/>
    <w:rsid w:val="00846566"/>
    <w:rsid w:val="0089623D"/>
    <w:rsid w:val="00896F2E"/>
    <w:rsid w:val="008E78B3"/>
    <w:rsid w:val="0090587F"/>
    <w:rsid w:val="00917449"/>
    <w:rsid w:val="00927F72"/>
    <w:rsid w:val="009575B5"/>
    <w:rsid w:val="00961285"/>
    <w:rsid w:val="00983C34"/>
    <w:rsid w:val="009C7D96"/>
    <w:rsid w:val="009D25B4"/>
    <w:rsid w:val="00A477D2"/>
    <w:rsid w:val="00B06D9C"/>
    <w:rsid w:val="00B2543C"/>
    <w:rsid w:val="00B84481"/>
    <w:rsid w:val="00B97795"/>
    <w:rsid w:val="00BC4832"/>
    <w:rsid w:val="00BC4C4A"/>
    <w:rsid w:val="00C36565"/>
    <w:rsid w:val="00C72380"/>
    <w:rsid w:val="00CA388B"/>
    <w:rsid w:val="00CE5730"/>
    <w:rsid w:val="00CF2384"/>
    <w:rsid w:val="00D00EFB"/>
    <w:rsid w:val="00D14568"/>
    <w:rsid w:val="00D25347"/>
    <w:rsid w:val="00D26653"/>
    <w:rsid w:val="00D34E58"/>
    <w:rsid w:val="00D601D5"/>
    <w:rsid w:val="00D87161"/>
    <w:rsid w:val="00DC25E4"/>
    <w:rsid w:val="00DD6657"/>
    <w:rsid w:val="00E21169"/>
    <w:rsid w:val="00E40A65"/>
    <w:rsid w:val="00E80CDC"/>
    <w:rsid w:val="00E83453"/>
    <w:rsid w:val="00F07598"/>
    <w:rsid w:val="00F4453D"/>
    <w:rsid w:val="00F973D1"/>
    <w:rsid w:val="00FA0573"/>
    <w:rsid w:val="00FB078A"/>
    <w:rsid w:val="00FB455D"/>
    <w:rsid w:val="00FB49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62626" w:themeColor="text1" w:themeTint="D9"/>
        <w:kern w:val="2"/>
        <w:sz w:val="18"/>
        <w:szCs w:val="18"/>
        <w:lang w:val="en-US" w:eastAsia="ja-JP" w:bidi="ar-SA"/>
        <w14:ligatures w14:val="standard"/>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Number" w:semiHidden="0" w:uiPriority="3" w:unhideWhenUsed="0"/>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FB"/>
  </w:style>
  <w:style w:type="paragraph" w:styleId="Heading1">
    <w:name w:val="heading 1"/>
    <w:basedOn w:val="Normal"/>
    <w:next w:val="Normal"/>
    <w:link w:val="Heading1Char"/>
    <w:uiPriority w:val="3"/>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3"/>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pPr>
      <w:spacing w:before="98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1"/>
    <w:unhideWhenUsed/>
    <w:qFormat/>
    <w:pPr>
      <w:spacing w:line="252" w:lineRule="auto"/>
      <w:ind w:left="504" w:right="504"/>
    </w:pPr>
    <w:rPr>
      <w:color w:val="FFFFFF" w:themeColor="background1"/>
      <w:sz w:val="20"/>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1"/>
    <w:qFormat/>
    <w:pPr>
      <w:spacing w:before="1440" w:after="0" w:line="288" w:lineRule="auto"/>
      <w:contextualSpacing/>
    </w:pPr>
    <w:rPr>
      <w:color w:val="595959" w:themeColor="text1" w:themeTint="A6"/>
    </w:rPr>
  </w:style>
  <w:style w:type="paragraph" w:customStyle="1" w:styleId="ReturnAddress">
    <w:name w:val="Return Address"/>
    <w:basedOn w:val="Normal"/>
    <w:uiPriority w:val="1"/>
    <w:qFormat/>
    <w:pPr>
      <w:spacing w:after="0" w:line="288" w:lineRule="auto"/>
    </w:pPr>
    <w:rPr>
      <w:color w:val="595959" w:themeColor="text1" w:themeTint="A6"/>
    </w:rPr>
  </w:style>
  <w:style w:type="paragraph" w:styleId="Title">
    <w:name w:val="Title"/>
    <w:basedOn w:val="Normal"/>
    <w:link w:val="TitleChar"/>
    <w:uiPriority w:val="1"/>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2"/>
    <w:qFormat/>
    <w:pPr>
      <w:numPr>
        <w:ilvl w:val="1"/>
      </w:numPr>
      <w:spacing w:after="0"/>
      <w:contextualSpacing/>
    </w:pPr>
    <w:rPr>
      <w:color w:val="2B7471" w:themeColor="accent1" w:themeShade="80"/>
    </w:rPr>
  </w:style>
  <w:style w:type="character" w:customStyle="1" w:styleId="SubtitleChar">
    <w:name w:val="Subtitle Char"/>
    <w:basedOn w:val="DefaultParagraphFont"/>
    <w:link w:val="Subtitle"/>
    <w:uiPriority w:val="2"/>
    <w:rPr>
      <w:color w:val="2B7471" w:themeColor="accent1" w:themeShade="80"/>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3"/>
    <w:rPr>
      <w:rFonts w:asciiTheme="majorHAnsi" w:eastAsiaTheme="majorEastAsia" w:hAnsiTheme="majorHAnsi" w:cstheme="majorBidi"/>
      <w:b/>
      <w:bCs/>
    </w:rPr>
  </w:style>
  <w:style w:type="paragraph" w:styleId="Quote">
    <w:name w:val="Quote"/>
    <w:basedOn w:val="Normal"/>
    <w:link w:val="QuoteChar"/>
    <w:uiPriority w:val="3"/>
    <w:unhideWhenUsed/>
    <w:qFormat/>
    <w:pPr>
      <w:spacing w:before="480" w:after="480"/>
      <w:ind w:left="504" w:right="504"/>
      <w:contextualSpacing/>
    </w:pPr>
    <w:rPr>
      <w:rFonts w:asciiTheme="majorHAnsi" w:eastAsiaTheme="majorEastAsia" w:hAnsiTheme="majorHAnsi" w:cstheme="majorBidi"/>
      <w:color w:val="FFFFFF" w:themeColor="background1"/>
      <w:sz w:val="22"/>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sz w:val="22"/>
    </w:rPr>
  </w:style>
  <w:style w:type="paragraph" w:styleId="ListBullet">
    <w:name w:val="List Bullet"/>
    <w:basedOn w:val="Normal"/>
    <w:uiPriority w:val="3"/>
    <w:unhideWhenUsed/>
    <w:qFormat/>
    <w:pPr>
      <w:numPr>
        <w:numId w:val="1"/>
      </w:numPr>
      <w:tabs>
        <w:tab w:val="left" w:pos="360"/>
      </w:tabs>
      <w:spacing w:after="120"/>
    </w:pPr>
    <w:rPr>
      <w:color w:val="323232" w:themeColor="text2"/>
    </w:rPr>
  </w:style>
  <w:style w:type="paragraph" w:customStyle="1" w:styleId="ContactInfo">
    <w:name w:val="Contact Info"/>
    <w:basedOn w:val="Normal"/>
    <w:uiPriority w:val="4"/>
    <w:qFormat/>
    <w:pPr>
      <w:spacing w:after="0"/>
    </w:pPr>
  </w:style>
  <w:style w:type="paragraph" w:customStyle="1" w:styleId="Website">
    <w:name w:val="Website"/>
    <w:basedOn w:val="Normal"/>
    <w:next w:val="Normal"/>
    <w:uiPriority w:val="4"/>
    <w:qFormat/>
    <w:pPr>
      <w:spacing w:before="120"/>
    </w:pPr>
    <w:rPr>
      <w:color w:val="2B7471" w:themeColor="accent1" w:themeShade="80"/>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b/>
      <w:bCs/>
      <w:color w:val="2B7471" w:themeColor="accent1" w:themeShade="80"/>
    </w:rPr>
  </w:style>
  <w:style w:type="paragraph" w:styleId="ListNumber">
    <w:name w:val="List Number"/>
    <w:basedOn w:val="Normal"/>
    <w:uiPriority w:val="3"/>
    <w:pPr>
      <w:numPr>
        <w:numId w:val="4"/>
      </w:numPr>
      <w:tabs>
        <w:tab w:val="left" w:pos="360"/>
      </w:tabs>
      <w:spacing w:after="12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character" w:styleId="Hyperlink">
    <w:name w:val="Hyperlink"/>
    <w:basedOn w:val="DefaultParagraphFont"/>
    <w:uiPriority w:val="99"/>
    <w:unhideWhenUsed/>
    <w:rsid w:val="00376377"/>
    <w:rPr>
      <w:color w:val="74CBC8" w:themeColor="hyperlink"/>
      <w:u w:val="single"/>
    </w:rPr>
  </w:style>
  <w:style w:type="character" w:styleId="CommentReference">
    <w:name w:val="annotation reference"/>
    <w:basedOn w:val="DefaultParagraphFont"/>
    <w:uiPriority w:val="99"/>
    <w:semiHidden/>
    <w:unhideWhenUsed/>
    <w:rsid w:val="00E21169"/>
    <w:rPr>
      <w:sz w:val="16"/>
      <w:szCs w:val="16"/>
    </w:rPr>
  </w:style>
  <w:style w:type="paragraph" w:styleId="CommentText">
    <w:name w:val="annotation text"/>
    <w:basedOn w:val="Normal"/>
    <w:link w:val="CommentTextChar"/>
    <w:uiPriority w:val="99"/>
    <w:semiHidden/>
    <w:unhideWhenUsed/>
    <w:rsid w:val="00E21169"/>
    <w:pPr>
      <w:spacing w:line="240" w:lineRule="auto"/>
    </w:pPr>
    <w:rPr>
      <w:sz w:val="20"/>
      <w:szCs w:val="20"/>
    </w:rPr>
  </w:style>
  <w:style w:type="character" w:customStyle="1" w:styleId="CommentTextChar">
    <w:name w:val="Comment Text Char"/>
    <w:basedOn w:val="DefaultParagraphFont"/>
    <w:link w:val="CommentText"/>
    <w:uiPriority w:val="99"/>
    <w:semiHidden/>
    <w:rsid w:val="00E21169"/>
    <w:rPr>
      <w:sz w:val="20"/>
      <w:szCs w:val="20"/>
    </w:rPr>
  </w:style>
  <w:style w:type="paragraph" w:styleId="CommentSubject">
    <w:name w:val="annotation subject"/>
    <w:basedOn w:val="CommentText"/>
    <w:next w:val="CommentText"/>
    <w:link w:val="CommentSubjectChar"/>
    <w:uiPriority w:val="99"/>
    <w:semiHidden/>
    <w:unhideWhenUsed/>
    <w:rsid w:val="00E21169"/>
    <w:rPr>
      <w:b/>
      <w:bCs/>
    </w:rPr>
  </w:style>
  <w:style w:type="character" w:customStyle="1" w:styleId="CommentSubjectChar">
    <w:name w:val="Comment Subject Char"/>
    <w:basedOn w:val="CommentTextChar"/>
    <w:link w:val="CommentSubject"/>
    <w:uiPriority w:val="99"/>
    <w:semiHidden/>
    <w:rsid w:val="00E21169"/>
    <w:rPr>
      <w:b/>
      <w:bCs/>
      <w:sz w:val="20"/>
      <w:szCs w:val="20"/>
    </w:rPr>
  </w:style>
  <w:style w:type="paragraph" w:styleId="Revision">
    <w:name w:val="Revision"/>
    <w:hidden/>
    <w:uiPriority w:val="99"/>
    <w:semiHidden/>
    <w:rsid w:val="00F973D1"/>
    <w:pPr>
      <w:spacing w:after="0" w:line="240" w:lineRule="auto"/>
    </w:pPr>
  </w:style>
  <w:style w:type="paragraph" w:styleId="ListParagraph">
    <w:name w:val="List Paragraph"/>
    <w:basedOn w:val="Normal"/>
    <w:uiPriority w:val="34"/>
    <w:qFormat/>
    <w:rsid w:val="00034A29"/>
    <w:pPr>
      <w:spacing w:after="0" w:line="240" w:lineRule="auto"/>
      <w:ind w:left="720"/>
      <w:contextualSpacing/>
    </w:pPr>
    <w:rPr>
      <w:rFonts w:ascii="Verdana" w:eastAsiaTheme="minorEastAsia" w:hAnsi="Verdana" w:cs="Times New Roman"/>
      <w:color w:val="auto"/>
      <w:kern w:val="0"/>
      <w:sz w:val="20"/>
      <w:szCs w:val="24"/>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62626" w:themeColor="text1" w:themeTint="D9"/>
        <w:kern w:val="2"/>
        <w:sz w:val="18"/>
        <w:szCs w:val="18"/>
        <w:lang w:val="en-US" w:eastAsia="ja-JP" w:bidi="ar-SA"/>
        <w14:ligatures w14:val="standard"/>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Number" w:semiHidden="0" w:uiPriority="3" w:unhideWhenUsed="0"/>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FB"/>
  </w:style>
  <w:style w:type="paragraph" w:styleId="Heading1">
    <w:name w:val="heading 1"/>
    <w:basedOn w:val="Normal"/>
    <w:next w:val="Normal"/>
    <w:link w:val="Heading1Char"/>
    <w:uiPriority w:val="3"/>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3"/>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pPr>
      <w:spacing w:before="98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1"/>
    <w:unhideWhenUsed/>
    <w:qFormat/>
    <w:pPr>
      <w:spacing w:line="252" w:lineRule="auto"/>
      <w:ind w:left="504" w:right="504"/>
    </w:pPr>
    <w:rPr>
      <w:color w:val="FFFFFF" w:themeColor="background1"/>
      <w:sz w:val="20"/>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1"/>
    <w:qFormat/>
    <w:pPr>
      <w:spacing w:before="1440" w:after="0" w:line="288" w:lineRule="auto"/>
      <w:contextualSpacing/>
    </w:pPr>
    <w:rPr>
      <w:color w:val="595959" w:themeColor="text1" w:themeTint="A6"/>
    </w:rPr>
  </w:style>
  <w:style w:type="paragraph" w:customStyle="1" w:styleId="ReturnAddress">
    <w:name w:val="Return Address"/>
    <w:basedOn w:val="Normal"/>
    <w:uiPriority w:val="1"/>
    <w:qFormat/>
    <w:pPr>
      <w:spacing w:after="0" w:line="288" w:lineRule="auto"/>
    </w:pPr>
    <w:rPr>
      <w:color w:val="595959" w:themeColor="text1" w:themeTint="A6"/>
    </w:rPr>
  </w:style>
  <w:style w:type="paragraph" w:styleId="Title">
    <w:name w:val="Title"/>
    <w:basedOn w:val="Normal"/>
    <w:link w:val="TitleChar"/>
    <w:uiPriority w:val="1"/>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2"/>
    <w:qFormat/>
    <w:pPr>
      <w:numPr>
        <w:ilvl w:val="1"/>
      </w:numPr>
      <w:spacing w:after="0"/>
      <w:contextualSpacing/>
    </w:pPr>
    <w:rPr>
      <w:color w:val="2B7471" w:themeColor="accent1" w:themeShade="80"/>
    </w:rPr>
  </w:style>
  <w:style w:type="character" w:customStyle="1" w:styleId="SubtitleChar">
    <w:name w:val="Subtitle Char"/>
    <w:basedOn w:val="DefaultParagraphFont"/>
    <w:link w:val="Subtitle"/>
    <w:uiPriority w:val="2"/>
    <w:rPr>
      <w:color w:val="2B7471" w:themeColor="accent1" w:themeShade="80"/>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3"/>
    <w:rPr>
      <w:rFonts w:asciiTheme="majorHAnsi" w:eastAsiaTheme="majorEastAsia" w:hAnsiTheme="majorHAnsi" w:cstheme="majorBidi"/>
      <w:b/>
      <w:bCs/>
    </w:rPr>
  </w:style>
  <w:style w:type="paragraph" w:styleId="Quote">
    <w:name w:val="Quote"/>
    <w:basedOn w:val="Normal"/>
    <w:link w:val="QuoteChar"/>
    <w:uiPriority w:val="3"/>
    <w:unhideWhenUsed/>
    <w:qFormat/>
    <w:pPr>
      <w:spacing w:before="480" w:after="480"/>
      <w:ind w:left="504" w:right="504"/>
      <w:contextualSpacing/>
    </w:pPr>
    <w:rPr>
      <w:rFonts w:asciiTheme="majorHAnsi" w:eastAsiaTheme="majorEastAsia" w:hAnsiTheme="majorHAnsi" w:cstheme="majorBidi"/>
      <w:color w:val="FFFFFF" w:themeColor="background1"/>
      <w:sz w:val="22"/>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sz w:val="22"/>
    </w:rPr>
  </w:style>
  <w:style w:type="paragraph" w:styleId="ListBullet">
    <w:name w:val="List Bullet"/>
    <w:basedOn w:val="Normal"/>
    <w:uiPriority w:val="3"/>
    <w:unhideWhenUsed/>
    <w:qFormat/>
    <w:pPr>
      <w:numPr>
        <w:numId w:val="1"/>
      </w:numPr>
      <w:tabs>
        <w:tab w:val="left" w:pos="360"/>
      </w:tabs>
      <w:spacing w:after="120"/>
    </w:pPr>
    <w:rPr>
      <w:color w:val="323232" w:themeColor="text2"/>
    </w:rPr>
  </w:style>
  <w:style w:type="paragraph" w:customStyle="1" w:styleId="ContactInfo">
    <w:name w:val="Contact Info"/>
    <w:basedOn w:val="Normal"/>
    <w:uiPriority w:val="4"/>
    <w:qFormat/>
    <w:pPr>
      <w:spacing w:after="0"/>
    </w:pPr>
  </w:style>
  <w:style w:type="paragraph" w:customStyle="1" w:styleId="Website">
    <w:name w:val="Website"/>
    <w:basedOn w:val="Normal"/>
    <w:next w:val="Normal"/>
    <w:uiPriority w:val="4"/>
    <w:qFormat/>
    <w:pPr>
      <w:spacing w:before="120"/>
    </w:pPr>
    <w:rPr>
      <w:color w:val="2B7471" w:themeColor="accent1" w:themeShade="80"/>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b/>
      <w:bCs/>
      <w:color w:val="2B7471" w:themeColor="accent1" w:themeShade="80"/>
    </w:rPr>
  </w:style>
  <w:style w:type="paragraph" w:styleId="ListNumber">
    <w:name w:val="List Number"/>
    <w:basedOn w:val="Normal"/>
    <w:uiPriority w:val="3"/>
    <w:pPr>
      <w:numPr>
        <w:numId w:val="4"/>
      </w:numPr>
      <w:tabs>
        <w:tab w:val="left" w:pos="360"/>
      </w:tabs>
      <w:spacing w:after="120"/>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character" w:styleId="Hyperlink">
    <w:name w:val="Hyperlink"/>
    <w:basedOn w:val="DefaultParagraphFont"/>
    <w:uiPriority w:val="99"/>
    <w:unhideWhenUsed/>
    <w:rsid w:val="00376377"/>
    <w:rPr>
      <w:color w:val="74CBC8" w:themeColor="hyperlink"/>
      <w:u w:val="single"/>
    </w:rPr>
  </w:style>
  <w:style w:type="character" w:styleId="CommentReference">
    <w:name w:val="annotation reference"/>
    <w:basedOn w:val="DefaultParagraphFont"/>
    <w:uiPriority w:val="99"/>
    <w:semiHidden/>
    <w:unhideWhenUsed/>
    <w:rsid w:val="00E21169"/>
    <w:rPr>
      <w:sz w:val="16"/>
      <w:szCs w:val="16"/>
    </w:rPr>
  </w:style>
  <w:style w:type="paragraph" w:styleId="CommentText">
    <w:name w:val="annotation text"/>
    <w:basedOn w:val="Normal"/>
    <w:link w:val="CommentTextChar"/>
    <w:uiPriority w:val="99"/>
    <w:semiHidden/>
    <w:unhideWhenUsed/>
    <w:rsid w:val="00E21169"/>
    <w:pPr>
      <w:spacing w:line="240" w:lineRule="auto"/>
    </w:pPr>
    <w:rPr>
      <w:sz w:val="20"/>
      <w:szCs w:val="20"/>
    </w:rPr>
  </w:style>
  <w:style w:type="character" w:customStyle="1" w:styleId="CommentTextChar">
    <w:name w:val="Comment Text Char"/>
    <w:basedOn w:val="DefaultParagraphFont"/>
    <w:link w:val="CommentText"/>
    <w:uiPriority w:val="99"/>
    <w:semiHidden/>
    <w:rsid w:val="00E21169"/>
    <w:rPr>
      <w:sz w:val="20"/>
      <w:szCs w:val="20"/>
    </w:rPr>
  </w:style>
  <w:style w:type="paragraph" w:styleId="CommentSubject">
    <w:name w:val="annotation subject"/>
    <w:basedOn w:val="CommentText"/>
    <w:next w:val="CommentText"/>
    <w:link w:val="CommentSubjectChar"/>
    <w:uiPriority w:val="99"/>
    <w:semiHidden/>
    <w:unhideWhenUsed/>
    <w:rsid w:val="00E21169"/>
    <w:rPr>
      <w:b/>
      <w:bCs/>
    </w:rPr>
  </w:style>
  <w:style w:type="character" w:customStyle="1" w:styleId="CommentSubjectChar">
    <w:name w:val="Comment Subject Char"/>
    <w:basedOn w:val="CommentTextChar"/>
    <w:link w:val="CommentSubject"/>
    <w:uiPriority w:val="99"/>
    <w:semiHidden/>
    <w:rsid w:val="00E21169"/>
    <w:rPr>
      <w:b/>
      <w:bCs/>
      <w:sz w:val="20"/>
      <w:szCs w:val="20"/>
    </w:rPr>
  </w:style>
  <w:style w:type="paragraph" w:styleId="Revision">
    <w:name w:val="Revision"/>
    <w:hidden/>
    <w:uiPriority w:val="99"/>
    <w:semiHidden/>
    <w:rsid w:val="00F973D1"/>
    <w:pPr>
      <w:spacing w:after="0" w:line="240" w:lineRule="auto"/>
    </w:pPr>
  </w:style>
  <w:style w:type="paragraph" w:styleId="ListParagraph">
    <w:name w:val="List Paragraph"/>
    <w:basedOn w:val="Normal"/>
    <w:uiPriority w:val="34"/>
    <w:qFormat/>
    <w:rsid w:val="00034A29"/>
    <w:pPr>
      <w:spacing w:after="0" w:line="240" w:lineRule="auto"/>
      <w:ind w:left="720"/>
      <w:contextualSpacing/>
    </w:pPr>
    <w:rPr>
      <w:rFonts w:ascii="Verdana" w:eastAsiaTheme="minorEastAsia" w:hAnsi="Verdana" w:cs="Times New Roman"/>
      <w:color w:val="auto"/>
      <w:kern w:val="0"/>
      <w:sz w:val="20"/>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ovak@rti.org" TargetMode="External"/><Relationship Id="rId13" Type="http://schemas.openxmlformats.org/officeDocument/2006/relationships/hyperlink" Target="mailto:TBATheMATStudy@RTI.org"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heMATStudy@RT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bright\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F9343BF5E542FC853EE0C2B4A9CD7B"/>
        <w:category>
          <w:name w:val="General"/>
          <w:gallery w:val="placeholder"/>
        </w:category>
        <w:types>
          <w:type w:val="bbPlcHdr"/>
        </w:types>
        <w:behaviors>
          <w:behavior w:val="content"/>
        </w:behaviors>
        <w:guid w:val="{51809C83-65FE-44DF-9C79-C66D6DCDE683}"/>
      </w:docPartPr>
      <w:docPartBody>
        <w:p w:rsidR="009866A7" w:rsidRDefault="003659E3" w:rsidP="003659E3">
          <w:pPr>
            <w:pStyle w:val="F0F9343BF5E542FC853EE0C2B4A9CD7B"/>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80D466"/>
    <w:lvl w:ilvl="0">
      <w:start w:val="1"/>
      <w:numFmt w:val="bullet"/>
      <w:pStyle w:val="ListBullet"/>
      <w:lvlText w:val=""/>
      <w:lvlJc w:val="left"/>
      <w:pPr>
        <w:tabs>
          <w:tab w:val="num" w:pos="360"/>
        </w:tabs>
        <w:ind w:left="360" w:hanging="360"/>
      </w:pPr>
      <w:rPr>
        <w:rFonts w:ascii="Symbol" w:hAnsi="Symbol" w:hint="default"/>
        <w:color w:val="4F81BD" w:themeColor="accent1"/>
      </w:rPr>
    </w:lvl>
  </w:abstractNum>
  <w:num w:numId="1">
    <w:abstractNumId w:val="0"/>
  </w:num>
  <w:num w:numId="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3"/>
    <w:rsid w:val="00206B55"/>
    <w:rsid w:val="003659E3"/>
    <w:rsid w:val="00373274"/>
    <w:rsid w:val="00381ECE"/>
    <w:rsid w:val="004426AD"/>
    <w:rsid w:val="008434E0"/>
    <w:rsid w:val="009866A7"/>
    <w:rsid w:val="00E74F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4B43AACA7E485994FA77ADD31FE169">
    <w:name w:val="594B43AACA7E485994FA77ADD31FE169"/>
  </w:style>
  <w:style w:type="paragraph" w:styleId="BlockText">
    <w:name w:val="Block Text"/>
    <w:basedOn w:val="Normal"/>
    <w:uiPriority w:val="1"/>
    <w:unhideWhenUsed/>
    <w:qFormat/>
    <w:pPr>
      <w:spacing w:line="252" w:lineRule="auto"/>
      <w:ind w:left="504" w:right="504"/>
    </w:pPr>
    <w:rPr>
      <w:rFonts w:eastAsiaTheme="minorHAnsi"/>
      <w:color w:val="FFFFFF" w:themeColor="background1"/>
      <w:kern w:val="2"/>
      <w:sz w:val="20"/>
      <w:szCs w:val="18"/>
      <w:lang w:eastAsia="ja-JP"/>
      <w14:ligatures w14:val="standard"/>
    </w:rPr>
  </w:style>
  <w:style w:type="paragraph" w:customStyle="1" w:styleId="077ED6DD5CD041C7AF5F0834D36B2439">
    <w:name w:val="077ED6DD5CD041C7AF5F0834D36B2439"/>
  </w:style>
  <w:style w:type="paragraph" w:customStyle="1" w:styleId="BBC21A304DBF4E069DD369FFCC49B1EC">
    <w:name w:val="BBC21A304DBF4E069DD369FFCC49B1EC"/>
  </w:style>
  <w:style w:type="paragraph" w:customStyle="1" w:styleId="A23A57CB14B64C0496B275A67392FB38">
    <w:name w:val="A23A57CB14B64C0496B275A67392FB38"/>
  </w:style>
  <w:style w:type="paragraph" w:customStyle="1" w:styleId="B1FF3AFC75F34262B388BEFD780E72AA">
    <w:name w:val="B1FF3AFC75F34262B388BEFD780E72AA"/>
  </w:style>
  <w:style w:type="paragraph" w:customStyle="1" w:styleId="8AF3E6389C4046F792118F86F154DC06">
    <w:name w:val="8AF3E6389C4046F792118F86F154DC06"/>
  </w:style>
  <w:style w:type="paragraph" w:customStyle="1" w:styleId="AE15625BACF24DD3BF61AC7AA85C0283">
    <w:name w:val="AE15625BACF24DD3BF61AC7AA85C0283"/>
  </w:style>
  <w:style w:type="paragraph" w:customStyle="1" w:styleId="9899053F2AAD4539B9E44DDCDB31ED24">
    <w:name w:val="9899053F2AAD4539B9E44DDCDB31ED24"/>
  </w:style>
  <w:style w:type="paragraph" w:customStyle="1" w:styleId="B800E147B01145B4AA22F85E865859AD">
    <w:name w:val="B800E147B01145B4AA22F85E865859AD"/>
  </w:style>
  <w:style w:type="paragraph" w:customStyle="1" w:styleId="544F8790D79F4F77A8B8C428E857ABFD">
    <w:name w:val="544F8790D79F4F77A8B8C428E857ABFD"/>
  </w:style>
  <w:style w:type="paragraph" w:customStyle="1" w:styleId="4BB87CD481F54B229CACB812973B67E4">
    <w:name w:val="4BB87CD481F54B229CACB812973B67E4"/>
  </w:style>
  <w:style w:type="paragraph" w:styleId="Quote">
    <w:name w:val="Quote"/>
    <w:basedOn w:val="Normal"/>
    <w:link w:val="QuoteChar"/>
    <w:uiPriority w:val="3"/>
    <w:unhideWhenUsed/>
    <w:qFormat/>
    <w:pPr>
      <w:spacing w:before="480" w:after="480" w:line="276" w:lineRule="auto"/>
      <w:ind w:left="504" w:right="504"/>
      <w:contextualSpacing/>
    </w:pPr>
    <w:rPr>
      <w:rFonts w:asciiTheme="majorHAnsi" w:eastAsiaTheme="majorEastAsia" w:hAnsiTheme="majorHAnsi" w:cstheme="majorBidi"/>
      <w:color w:val="FFFFFF" w:themeColor="background1"/>
      <w:kern w:val="2"/>
      <w:szCs w:val="18"/>
      <w:lang w:eastAsia="ja-JP"/>
      <w14:ligatures w14:val="standard"/>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kern w:val="2"/>
      <w:szCs w:val="18"/>
      <w:lang w:eastAsia="ja-JP"/>
      <w14:ligatures w14:val="standard"/>
    </w:rPr>
  </w:style>
  <w:style w:type="paragraph" w:customStyle="1" w:styleId="E9C3F48CB9AB48A2B3F2EF88E1B76CA4">
    <w:name w:val="E9C3F48CB9AB48A2B3F2EF88E1B76CA4"/>
  </w:style>
  <w:style w:type="paragraph" w:customStyle="1" w:styleId="9201D9932B40495584AFEB7C79B670F7">
    <w:name w:val="9201D9932B40495584AFEB7C79B670F7"/>
  </w:style>
  <w:style w:type="paragraph" w:customStyle="1" w:styleId="AA0F5E7266D5486E89E3C4BAF3FB89E5">
    <w:name w:val="AA0F5E7266D5486E89E3C4BAF3FB89E5"/>
  </w:style>
  <w:style w:type="paragraph" w:customStyle="1" w:styleId="03FA2D35845B450CA572D8954AD3C645">
    <w:name w:val="03FA2D35845B450CA572D8954AD3C645"/>
  </w:style>
  <w:style w:type="paragraph" w:customStyle="1" w:styleId="CF581BDB089648E4854425AD8F72838A">
    <w:name w:val="CF581BDB089648E4854425AD8F72838A"/>
  </w:style>
  <w:style w:type="paragraph" w:customStyle="1" w:styleId="5851B9870D20476F85ED32DCA719093C">
    <w:name w:val="5851B9870D20476F85ED32DCA719093C"/>
  </w:style>
  <w:style w:type="paragraph" w:customStyle="1" w:styleId="B4D852B8062C44FA88DB8AF43707B3AF">
    <w:name w:val="B4D852B8062C44FA88DB8AF43707B3AF"/>
  </w:style>
  <w:style w:type="paragraph" w:styleId="ListBullet">
    <w:name w:val="List Bullet"/>
    <w:basedOn w:val="Normal"/>
    <w:uiPriority w:val="3"/>
    <w:unhideWhenUsed/>
    <w:qFormat/>
    <w:pPr>
      <w:numPr>
        <w:numId w:val="1"/>
      </w:numPr>
      <w:tabs>
        <w:tab w:val="left" w:pos="360"/>
      </w:tabs>
      <w:spacing w:after="120" w:line="276" w:lineRule="auto"/>
    </w:pPr>
    <w:rPr>
      <w:rFonts w:eastAsiaTheme="minorHAnsi"/>
      <w:color w:val="1F497D" w:themeColor="text2"/>
      <w:kern w:val="2"/>
      <w:sz w:val="18"/>
      <w:szCs w:val="18"/>
      <w:lang w:eastAsia="ja-JP"/>
      <w14:ligatures w14:val="standard"/>
    </w:rPr>
  </w:style>
  <w:style w:type="paragraph" w:customStyle="1" w:styleId="BCD186FE9769480BB720AFA09BA18DB3">
    <w:name w:val="BCD186FE9769480BB720AFA09BA18DB3"/>
  </w:style>
  <w:style w:type="paragraph" w:customStyle="1" w:styleId="51628571607D4AE9855D8665B3E42DAB">
    <w:name w:val="51628571607D4AE9855D8665B3E42DAB"/>
  </w:style>
  <w:style w:type="paragraph" w:customStyle="1" w:styleId="F216669F5A124286AC914192191C1755">
    <w:name w:val="F216669F5A124286AC914192191C1755"/>
  </w:style>
  <w:style w:type="paragraph" w:customStyle="1" w:styleId="A5320266287344AAB37871C5310809C6">
    <w:name w:val="A5320266287344AAB37871C5310809C6"/>
  </w:style>
  <w:style w:type="paragraph" w:customStyle="1" w:styleId="3EDBAAC6E26B44CCBD58635B2A02E9F6">
    <w:name w:val="3EDBAAC6E26B44CCBD58635B2A02E9F6"/>
    <w:rsid w:val="003659E3"/>
  </w:style>
  <w:style w:type="paragraph" w:customStyle="1" w:styleId="491CAD9B8DFC405B8058552DC8D7870D">
    <w:name w:val="491CAD9B8DFC405B8058552DC8D7870D"/>
    <w:rsid w:val="003659E3"/>
  </w:style>
  <w:style w:type="paragraph" w:customStyle="1" w:styleId="4997AE30CEB1457BB8CABA4E6BC1B0B7">
    <w:name w:val="4997AE30CEB1457BB8CABA4E6BC1B0B7"/>
    <w:rsid w:val="003659E3"/>
  </w:style>
  <w:style w:type="paragraph" w:customStyle="1" w:styleId="2E2138140C3A49FDBD1B75D5202D3BE0">
    <w:name w:val="2E2138140C3A49FDBD1B75D5202D3BE0"/>
    <w:rsid w:val="003659E3"/>
  </w:style>
  <w:style w:type="paragraph" w:customStyle="1" w:styleId="8BD841E382454AC3A3A7032C0224D60E">
    <w:name w:val="8BD841E382454AC3A3A7032C0224D60E"/>
    <w:rsid w:val="003659E3"/>
  </w:style>
  <w:style w:type="paragraph" w:customStyle="1" w:styleId="9669C6FD3D8C4E65AFCEDBDCCA0B85C2">
    <w:name w:val="9669C6FD3D8C4E65AFCEDBDCCA0B85C2"/>
    <w:rsid w:val="003659E3"/>
  </w:style>
  <w:style w:type="paragraph" w:customStyle="1" w:styleId="6B3FBD56FA1A4E4FA47619003DAEE032">
    <w:name w:val="6B3FBD56FA1A4E4FA47619003DAEE032"/>
    <w:rsid w:val="003659E3"/>
  </w:style>
  <w:style w:type="paragraph" w:customStyle="1" w:styleId="F80D67A19333454BAF3ACFA774980AF2">
    <w:name w:val="F80D67A19333454BAF3ACFA774980AF2"/>
    <w:rsid w:val="003659E3"/>
  </w:style>
  <w:style w:type="paragraph" w:customStyle="1" w:styleId="7A5198721C954611A2F187E84D20ABD7">
    <w:name w:val="7A5198721C954611A2F187E84D20ABD7"/>
    <w:rsid w:val="003659E3"/>
  </w:style>
  <w:style w:type="paragraph" w:customStyle="1" w:styleId="F0F9343BF5E542FC853EE0C2B4A9CD7B">
    <w:name w:val="F0F9343BF5E542FC853EE0C2B4A9CD7B"/>
    <w:rsid w:val="003659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4B43AACA7E485994FA77ADD31FE169">
    <w:name w:val="594B43AACA7E485994FA77ADD31FE169"/>
  </w:style>
  <w:style w:type="paragraph" w:styleId="BlockText">
    <w:name w:val="Block Text"/>
    <w:basedOn w:val="Normal"/>
    <w:uiPriority w:val="1"/>
    <w:unhideWhenUsed/>
    <w:qFormat/>
    <w:pPr>
      <w:spacing w:line="252" w:lineRule="auto"/>
      <w:ind w:left="504" w:right="504"/>
    </w:pPr>
    <w:rPr>
      <w:rFonts w:eastAsiaTheme="minorHAnsi"/>
      <w:color w:val="FFFFFF" w:themeColor="background1"/>
      <w:kern w:val="2"/>
      <w:sz w:val="20"/>
      <w:szCs w:val="18"/>
      <w:lang w:eastAsia="ja-JP"/>
      <w14:ligatures w14:val="standard"/>
    </w:rPr>
  </w:style>
  <w:style w:type="paragraph" w:customStyle="1" w:styleId="077ED6DD5CD041C7AF5F0834D36B2439">
    <w:name w:val="077ED6DD5CD041C7AF5F0834D36B2439"/>
  </w:style>
  <w:style w:type="paragraph" w:customStyle="1" w:styleId="BBC21A304DBF4E069DD369FFCC49B1EC">
    <w:name w:val="BBC21A304DBF4E069DD369FFCC49B1EC"/>
  </w:style>
  <w:style w:type="paragraph" w:customStyle="1" w:styleId="A23A57CB14B64C0496B275A67392FB38">
    <w:name w:val="A23A57CB14B64C0496B275A67392FB38"/>
  </w:style>
  <w:style w:type="paragraph" w:customStyle="1" w:styleId="B1FF3AFC75F34262B388BEFD780E72AA">
    <w:name w:val="B1FF3AFC75F34262B388BEFD780E72AA"/>
  </w:style>
  <w:style w:type="paragraph" w:customStyle="1" w:styleId="8AF3E6389C4046F792118F86F154DC06">
    <w:name w:val="8AF3E6389C4046F792118F86F154DC06"/>
  </w:style>
  <w:style w:type="paragraph" w:customStyle="1" w:styleId="AE15625BACF24DD3BF61AC7AA85C0283">
    <w:name w:val="AE15625BACF24DD3BF61AC7AA85C0283"/>
  </w:style>
  <w:style w:type="paragraph" w:customStyle="1" w:styleId="9899053F2AAD4539B9E44DDCDB31ED24">
    <w:name w:val="9899053F2AAD4539B9E44DDCDB31ED24"/>
  </w:style>
  <w:style w:type="paragraph" w:customStyle="1" w:styleId="B800E147B01145B4AA22F85E865859AD">
    <w:name w:val="B800E147B01145B4AA22F85E865859AD"/>
  </w:style>
  <w:style w:type="paragraph" w:customStyle="1" w:styleId="544F8790D79F4F77A8B8C428E857ABFD">
    <w:name w:val="544F8790D79F4F77A8B8C428E857ABFD"/>
  </w:style>
  <w:style w:type="paragraph" w:customStyle="1" w:styleId="4BB87CD481F54B229CACB812973B67E4">
    <w:name w:val="4BB87CD481F54B229CACB812973B67E4"/>
  </w:style>
  <w:style w:type="paragraph" w:styleId="Quote">
    <w:name w:val="Quote"/>
    <w:basedOn w:val="Normal"/>
    <w:link w:val="QuoteChar"/>
    <w:uiPriority w:val="3"/>
    <w:unhideWhenUsed/>
    <w:qFormat/>
    <w:pPr>
      <w:spacing w:before="480" w:after="480" w:line="276" w:lineRule="auto"/>
      <w:ind w:left="504" w:right="504"/>
      <w:contextualSpacing/>
    </w:pPr>
    <w:rPr>
      <w:rFonts w:asciiTheme="majorHAnsi" w:eastAsiaTheme="majorEastAsia" w:hAnsiTheme="majorHAnsi" w:cstheme="majorBidi"/>
      <w:color w:val="FFFFFF" w:themeColor="background1"/>
      <w:kern w:val="2"/>
      <w:szCs w:val="18"/>
      <w:lang w:eastAsia="ja-JP"/>
      <w14:ligatures w14:val="standard"/>
    </w:rPr>
  </w:style>
  <w:style w:type="character" w:customStyle="1" w:styleId="QuoteChar">
    <w:name w:val="Quote Char"/>
    <w:basedOn w:val="DefaultParagraphFont"/>
    <w:link w:val="Quote"/>
    <w:uiPriority w:val="3"/>
    <w:rPr>
      <w:rFonts w:asciiTheme="majorHAnsi" w:eastAsiaTheme="majorEastAsia" w:hAnsiTheme="majorHAnsi" w:cstheme="majorBidi"/>
      <w:color w:val="FFFFFF" w:themeColor="background1"/>
      <w:kern w:val="2"/>
      <w:szCs w:val="18"/>
      <w:lang w:eastAsia="ja-JP"/>
      <w14:ligatures w14:val="standard"/>
    </w:rPr>
  </w:style>
  <w:style w:type="paragraph" w:customStyle="1" w:styleId="E9C3F48CB9AB48A2B3F2EF88E1B76CA4">
    <w:name w:val="E9C3F48CB9AB48A2B3F2EF88E1B76CA4"/>
  </w:style>
  <w:style w:type="paragraph" w:customStyle="1" w:styleId="9201D9932B40495584AFEB7C79B670F7">
    <w:name w:val="9201D9932B40495584AFEB7C79B670F7"/>
  </w:style>
  <w:style w:type="paragraph" w:customStyle="1" w:styleId="AA0F5E7266D5486E89E3C4BAF3FB89E5">
    <w:name w:val="AA0F5E7266D5486E89E3C4BAF3FB89E5"/>
  </w:style>
  <w:style w:type="paragraph" w:customStyle="1" w:styleId="03FA2D35845B450CA572D8954AD3C645">
    <w:name w:val="03FA2D35845B450CA572D8954AD3C645"/>
  </w:style>
  <w:style w:type="paragraph" w:customStyle="1" w:styleId="CF581BDB089648E4854425AD8F72838A">
    <w:name w:val="CF581BDB089648E4854425AD8F72838A"/>
  </w:style>
  <w:style w:type="paragraph" w:customStyle="1" w:styleId="5851B9870D20476F85ED32DCA719093C">
    <w:name w:val="5851B9870D20476F85ED32DCA719093C"/>
  </w:style>
  <w:style w:type="paragraph" w:customStyle="1" w:styleId="B4D852B8062C44FA88DB8AF43707B3AF">
    <w:name w:val="B4D852B8062C44FA88DB8AF43707B3AF"/>
  </w:style>
  <w:style w:type="paragraph" w:styleId="ListBullet">
    <w:name w:val="List Bullet"/>
    <w:basedOn w:val="Normal"/>
    <w:uiPriority w:val="3"/>
    <w:unhideWhenUsed/>
    <w:qFormat/>
    <w:pPr>
      <w:numPr>
        <w:numId w:val="1"/>
      </w:numPr>
      <w:tabs>
        <w:tab w:val="left" w:pos="360"/>
      </w:tabs>
      <w:spacing w:after="120" w:line="276" w:lineRule="auto"/>
    </w:pPr>
    <w:rPr>
      <w:rFonts w:eastAsiaTheme="minorHAnsi"/>
      <w:color w:val="1F497D" w:themeColor="text2"/>
      <w:kern w:val="2"/>
      <w:sz w:val="18"/>
      <w:szCs w:val="18"/>
      <w:lang w:eastAsia="ja-JP"/>
      <w14:ligatures w14:val="standard"/>
    </w:rPr>
  </w:style>
  <w:style w:type="paragraph" w:customStyle="1" w:styleId="BCD186FE9769480BB720AFA09BA18DB3">
    <w:name w:val="BCD186FE9769480BB720AFA09BA18DB3"/>
  </w:style>
  <w:style w:type="paragraph" w:customStyle="1" w:styleId="51628571607D4AE9855D8665B3E42DAB">
    <w:name w:val="51628571607D4AE9855D8665B3E42DAB"/>
  </w:style>
  <w:style w:type="paragraph" w:customStyle="1" w:styleId="F216669F5A124286AC914192191C1755">
    <w:name w:val="F216669F5A124286AC914192191C1755"/>
  </w:style>
  <w:style w:type="paragraph" w:customStyle="1" w:styleId="A5320266287344AAB37871C5310809C6">
    <w:name w:val="A5320266287344AAB37871C5310809C6"/>
  </w:style>
  <w:style w:type="paragraph" w:customStyle="1" w:styleId="3EDBAAC6E26B44CCBD58635B2A02E9F6">
    <w:name w:val="3EDBAAC6E26B44CCBD58635B2A02E9F6"/>
    <w:rsid w:val="003659E3"/>
  </w:style>
  <w:style w:type="paragraph" w:customStyle="1" w:styleId="491CAD9B8DFC405B8058552DC8D7870D">
    <w:name w:val="491CAD9B8DFC405B8058552DC8D7870D"/>
    <w:rsid w:val="003659E3"/>
  </w:style>
  <w:style w:type="paragraph" w:customStyle="1" w:styleId="4997AE30CEB1457BB8CABA4E6BC1B0B7">
    <w:name w:val="4997AE30CEB1457BB8CABA4E6BC1B0B7"/>
    <w:rsid w:val="003659E3"/>
  </w:style>
  <w:style w:type="paragraph" w:customStyle="1" w:styleId="2E2138140C3A49FDBD1B75D5202D3BE0">
    <w:name w:val="2E2138140C3A49FDBD1B75D5202D3BE0"/>
    <w:rsid w:val="003659E3"/>
  </w:style>
  <w:style w:type="paragraph" w:customStyle="1" w:styleId="8BD841E382454AC3A3A7032C0224D60E">
    <w:name w:val="8BD841E382454AC3A3A7032C0224D60E"/>
    <w:rsid w:val="003659E3"/>
  </w:style>
  <w:style w:type="paragraph" w:customStyle="1" w:styleId="9669C6FD3D8C4E65AFCEDBDCCA0B85C2">
    <w:name w:val="9669C6FD3D8C4E65AFCEDBDCCA0B85C2"/>
    <w:rsid w:val="003659E3"/>
  </w:style>
  <w:style w:type="paragraph" w:customStyle="1" w:styleId="6B3FBD56FA1A4E4FA47619003DAEE032">
    <w:name w:val="6B3FBD56FA1A4E4FA47619003DAEE032"/>
    <w:rsid w:val="003659E3"/>
  </w:style>
  <w:style w:type="paragraph" w:customStyle="1" w:styleId="F80D67A19333454BAF3ACFA774980AF2">
    <w:name w:val="F80D67A19333454BAF3ACFA774980AF2"/>
    <w:rsid w:val="003659E3"/>
  </w:style>
  <w:style w:type="paragraph" w:customStyle="1" w:styleId="7A5198721C954611A2F187E84D20ABD7">
    <w:name w:val="7A5198721C954611A2F187E84D20ABD7"/>
    <w:rsid w:val="003659E3"/>
  </w:style>
  <w:style w:type="paragraph" w:customStyle="1" w:styleId="F0F9343BF5E542FC853EE0C2B4A9CD7B">
    <w:name w:val="F0F9343BF5E542FC853EE0C2B4A9CD7B"/>
    <w:rsid w:val="00365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C07A8CB-267B-43CE-8A53-582BDE495201}">
  <ds:schemaRefs>
    <ds:schemaRef ds:uri="http://schemas.microsoft.com/sharepoint/v3/contenttype/forms"/>
  </ds:schemaRefs>
</ds:datastoreItem>
</file>

<file path=customXml/itemProps2.xml><?xml version="1.0" encoding="utf-8"?>
<ds:datastoreItem xmlns:ds="http://schemas.openxmlformats.org/officeDocument/2006/customXml" ds:itemID="{9ECA92FD-62CE-4436-B842-D76EA4FE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0</TotalTime>
  <Pages>2</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Dr. Laura Dunlap</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Albright, Victoria</dc:creator>
  <cp:lastModifiedBy>SYSTEM</cp:lastModifiedBy>
  <cp:revision>2</cp:revision>
  <cp:lastPrinted>2016-02-03T16:23:00Z</cp:lastPrinted>
  <dcterms:created xsi:type="dcterms:W3CDTF">2017-11-08T19:50:00Z</dcterms:created>
  <dcterms:modified xsi:type="dcterms:W3CDTF">2017-11-08T19:50:00Z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ies>
</file>