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4C9E856A" w14:textId="2F90C932">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Pr="0092020E" w:rsidR="00686301">
        <w:rPr>
          <w:sz w:val="28"/>
        </w:rPr>
        <w:t>OMB#</w:t>
      </w:r>
      <w:r w:rsidRPr="0092020E">
        <w:rPr>
          <w:sz w:val="28"/>
        </w:rPr>
        <w:t xml:space="preserve">: </w:t>
      </w:r>
      <w:r w:rsidRPr="0092020E" w:rsidR="006D5F47">
        <w:rPr>
          <w:sz w:val="28"/>
        </w:rPr>
        <w:t>0925</w:t>
      </w:r>
      <w:r w:rsidRPr="0092020E">
        <w:rPr>
          <w:sz w:val="28"/>
        </w:rPr>
        <w:t>-</w:t>
      </w:r>
      <w:r w:rsidRPr="0092020E" w:rsidR="00A115C6">
        <w:rPr>
          <w:sz w:val="28"/>
        </w:rPr>
        <w:t>06</w:t>
      </w:r>
      <w:r w:rsidRPr="0092020E" w:rsidR="005B6F63">
        <w:rPr>
          <w:sz w:val="28"/>
        </w:rPr>
        <w:t>42</w:t>
      </w:r>
      <w:r w:rsidRPr="0092020E" w:rsidR="00427C3C">
        <w:rPr>
          <w:sz w:val="28"/>
        </w:rPr>
        <w:t>,</w:t>
      </w:r>
      <w:r w:rsidRPr="0092020E" w:rsidR="00686301">
        <w:rPr>
          <w:sz w:val="28"/>
        </w:rPr>
        <w:t xml:space="preserve"> Exp</w:t>
      </w:r>
      <w:r w:rsidRPr="0092020E" w:rsidR="00427C3C">
        <w:rPr>
          <w:sz w:val="28"/>
        </w:rPr>
        <w:t xml:space="preserve">iration </w:t>
      </w:r>
      <w:r w:rsidRPr="0092020E" w:rsidR="00686301">
        <w:rPr>
          <w:sz w:val="28"/>
        </w:rPr>
        <w:t>Date:</w:t>
      </w:r>
      <w:r w:rsidRPr="0092020E" w:rsidR="005B6F63">
        <w:rPr>
          <w:sz w:val="28"/>
        </w:rPr>
        <w:t>05</w:t>
      </w:r>
      <w:r w:rsidRPr="0092020E" w:rsidR="00686301">
        <w:rPr>
          <w:sz w:val="28"/>
        </w:rPr>
        <w:t>/</w:t>
      </w:r>
      <w:r w:rsidRPr="0092020E" w:rsidR="00F66BBE">
        <w:rPr>
          <w:sz w:val="28"/>
        </w:rPr>
        <w:t>31/</w:t>
      </w:r>
      <w:r w:rsidRPr="0092020E" w:rsidR="005B6F63">
        <w:rPr>
          <w:sz w:val="28"/>
        </w:rPr>
        <w:t>2020</w:t>
      </w:r>
      <w:r>
        <w:rPr>
          <w:sz w:val="28"/>
        </w:rPr>
        <w:t>)</w:t>
      </w:r>
    </w:p>
    <w:p w:rsidR="0092020E" w:rsidP="00434E33" w:rsidRDefault="0092020E" w14:paraId="05EF8436" w14:textId="3E2F1A57">
      <w:pPr>
        <w:rPr>
          <w:b/>
        </w:rPr>
      </w:pPr>
      <w:r>
        <w:rPr>
          <w:b/>
          <w:noProof/>
        </w:rPr>
        <mc:AlternateContent>
          <mc:Choice Requires="wps">
            <w:drawing>
              <wp:anchor distT="0" distB="0" distL="114300" distR="114300" simplePos="0" relativeHeight="251657216" behindDoc="0" locked="0" layoutInCell="0" allowOverlap="1" wp14:editId="4C8340CC" wp14:anchorId="08068F87">
                <wp:simplePos x="0" y="0"/>
                <wp:positionH relativeFrom="column">
                  <wp:posOffset>-14990</wp:posOffset>
                </wp:positionH>
                <wp:positionV relativeFrom="paragraph">
                  <wp:posOffset>77824</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1.2pt,6.15pt" to="466.8pt,6.15pt" w14:anchorId="48B0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"/>
            </w:pict>
          </mc:Fallback>
        </mc:AlternateContent>
      </w:r>
    </w:p>
    <w:p w:rsidR="00E716CD" w:rsidP="00434E33" w:rsidRDefault="005E714A" w14:paraId="78711AFB" w14:textId="14ACA47D">
      <w:r w:rsidRPr="00434E33">
        <w:rPr>
          <w:b/>
        </w:rPr>
        <w:t>TITLE OF INFORMATION COLLECTION:</w:t>
      </w:r>
      <w:r>
        <w:t xml:space="preserve">  </w:t>
      </w:r>
    </w:p>
    <w:p w:rsidRPr="001C3DF4" w:rsidR="00E50293" w:rsidP="001C3DF4" w:rsidRDefault="004E7BE8" w14:paraId="75E904DA" w14:textId="19870ECD">
      <w:pPr>
        <w:pStyle w:val="Header"/>
        <w:tabs>
          <w:tab w:val="clear" w:pos="4320"/>
          <w:tab w:val="clear" w:pos="8640"/>
        </w:tabs>
        <w:rPr>
          <w:snapToGrid/>
        </w:rPr>
      </w:pPr>
      <w:r w:rsidRPr="001C3DF4">
        <w:rPr>
          <w:snapToGrid/>
        </w:rPr>
        <w:t>Cancer Prevention Fellowship Program (</w:t>
      </w:r>
      <w:r w:rsidRPr="001C3DF4" w:rsidR="00861F47">
        <w:rPr>
          <w:snapToGrid/>
        </w:rPr>
        <w:t>CPFP</w:t>
      </w:r>
      <w:r w:rsidRPr="001C3DF4">
        <w:rPr>
          <w:snapToGrid/>
        </w:rPr>
        <w:t>)</w:t>
      </w:r>
      <w:r w:rsidRPr="001C3DF4" w:rsidR="00766B8F">
        <w:rPr>
          <w:snapToGrid/>
        </w:rPr>
        <w:t xml:space="preserve"> </w:t>
      </w:r>
      <w:r w:rsidR="002306F6">
        <w:t>Speaking About Science Workshop</w:t>
      </w:r>
      <w:r w:rsidR="00E50D6A">
        <w:t xml:space="preserve"> Feedback Survey</w:t>
      </w:r>
    </w:p>
    <w:p w:rsidR="005E714A" w:rsidRDefault="005E714A" w14:paraId="076C0B3F" w14:textId="77777777"/>
    <w:p w:rsidR="00397FFE" w:rsidRDefault="00397FFE" w14:paraId="1540476B" w14:textId="77777777">
      <w:pPr>
        <w:rPr>
          <w:b/>
        </w:rPr>
      </w:pPr>
    </w:p>
    <w:p w:rsidR="001B0AAA" w:rsidRDefault="00F15956" w14:paraId="56F820AA" w14:textId="7C9257D3">
      <w:r>
        <w:rPr>
          <w:b/>
        </w:rPr>
        <w:t>PURPOSE</w:t>
      </w:r>
      <w:r w:rsidRPr="009239AA">
        <w:rPr>
          <w:b/>
        </w:rPr>
        <w:t>:</w:t>
      </w:r>
      <w:r w:rsidRPr="009239AA" w:rsidR="00C14CC4">
        <w:rPr>
          <w:b/>
        </w:rPr>
        <w:t xml:space="preserve">  </w:t>
      </w:r>
    </w:p>
    <w:p w:rsidRPr="001C3DF4" w:rsidR="0092020E" w:rsidP="00434E33" w:rsidRDefault="009A113E" w14:paraId="0262FAEB" w14:textId="68F4207E">
      <w:pPr>
        <w:pStyle w:val="Header"/>
        <w:tabs>
          <w:tab w:val="clear" w:pos="4320"/>
          <w:tab w:val="clear" w:pos="8640"/>
        </w:tabs>
        <w:rPr>
          <w:snapToGrid/>
        </w:rPr>
      </w:pPr>
      <w:r w:rsidRPr="001C3DF4">
        <w:rPr>
          <w:snapToGrid/>
        </w:rPr>
        <w:t xml:space="preserve">The purpose of this survey is to </w:t>
      </w:r>
      <w:r>
        <w:t xml:space="preserve">gather input and feedback to improve service delivery of </w:t>
      </w:r>
      <w:r>
        <w:rPr>
          <w:snapToGrid/>
        </w:rPr>
        <w:t>the CPFP</w:t>
      </w:r>
      <w:r w:rsidRPr="00350428" w:rsidR="007D4DEA">
        <w:rPr>
          <w:color w:val="211D1E"/>
        </w:rPr>
        <w:t xml:space="preserve"> </w:t>
      </w:r>
      <w:r w:rsidR="002306F6">
        <w:rPr>
          <w:color w:val="211D1E"/>
        </w:rPr>
        <w:t xml:space="preserve">Speaking about </w:t>
      </w:r>
      <w:r>
        <w:rPr>
          <w:color w:val="211D1E"/>
        </w:rPr>
        <w:t xml:space="preserve">Science workshop.  </w:t>
      </w:r>
      <w:r w:rsidRPr="009A113E">
        <w:rPr>
          <w:color w:val="211D1E"/>
        </w:rPr>
        <w:t>The goal of this course is to prepare Cancer Prevention Fellows</w:t>
      </w:r>
      <w:r>
        <w:rPr>
          <w:color w:val="211D1E"/>
        </w:rPr>
        <w:t xml:space="preserve"> (CPF)</w:t>
      </w:r>
      <w:r w:rsidRPr="009A113E">
        <w:rPr>
          <w:color w:val="211D1E"/>
        </w:rPr>
        <w:t xml:space="preserve"> for their Fellows Research Meeting talks and future scientific presentations.</w:t>
      </w:r>
      <w:r w:rsidRPr="001C3DF4" w:rsidR="008770D5">
        <w:rPr>
          <w:snapToGrid/>
        </w:rPr>
        <w:t xml:space="preserve"> </w:t>
      </w:r>
      <w:r w:rsidR="001C3DF4">
        <w:rPr>
          <w:snapToGrid/>
        </w:rPr>
        <w:t>T</w:t>
      </w:r>
      <w:r w:rsidRPr="001C3DF4" w:rsidR="001C3DF4">
        <w:rPr>
          <w:snapToGrid/>
        </w:rPr>
        <w:t>his survey will be administered</w:t>
      </w:r>
      <w:r w:rsidR="001C3DF4">
        <w:rPr>
          <w:snapToGrid/>
        </w:rPr>
        <w:t xml:space="preserve"> </w:t>
      </w:r>
      <w:r>
        <w:rPr>
          <w:snapToGrid/>
        </w:rPr>
        <w:t>annually each year between the months of January and May, as fellows complete the workshop.</w:t>
      </w:r>
    </w:p>
    <w:p w:rsidR="008770D5" w:rsidP="00434E33" w:rsidRDefault="008770D5" w14:paraId="4821151C" w14:textId="77777777">
      <w:pPr>
        <w:pStyle w:val="Header"/>
        <w:tabs>
          <w:tab w:val="clear" w:pos="4320"/>
          <w:tab w:val="clear" w:pos="8640"/>
        </w:tabs>
        <w:rPr>
          <w:b/>
        </w:rPr>
      </w:pPr>
    </w:p>
    <w:p w:rsidR="00397FFE" w:rsidP="00434E33" w:rsidRDefault="00397FFE" w14:paraId="7175A1AB" w14:textId="6F159794">
      <w:pPr>
        <w:pStyle w:val="Header"/>
        <w:tabs>
          <w:tab w:val="clear" w:pos="4320"/>
          <w:tab w:val="clear" w:pos="8640"/>
        </w:tabs>
        <w:rPr>
          <w:b/>
        </w:rPr>
      </w:pPr>
    </w:p>
    <w:p w:rsidR="00397FFE" w:rsidP="00434E33" w:rsidRDefault="00397FFE" w14:paraId="2A64EAD9" w14:textId="77777777">
      <w:pPr>
        <w:pStyle w:val="Header"/>
        <w:tabs>
          <w:tab w:val="clear" w:pos="4320"/>
          <w:tab w:val="clear" w:pos="8640"/>
        </w:tabs>
        <w:rPr>
          <w:b/>
        </w:rPr>
      </w:pPr>
    </w:p>
    <w:p w:rsidRPr="00434E33" w:rsidR="00434E33" w:rsidP="00434E33" w:rsidRDefault="00434E33" w14:paraId="12E1AC7A" w14:textId="0816E5AC">
      <w:pPr>
        <w:pStyle w:val="Header"/>
        <w:tabs>
          <w:tab w:val="clear" w:pos="4320"/>
          <w:tab w:val="clear" w:pos="8640"/>
        </w:tabs>
        <w:rPr>
          <w:i/>
          <w:snapToGrid/>
        </w:rPr>
      </w:pPr>
      <w:r w:rsidRPr="00434E33">
        <w:rPr>
          <w:b/>
        </w:rPr>
        <w:t>DESCRIPTION OF RESPONDENTS</w:t>
      </w:r>
      <w:r>
        <w:t xml:space="preserve">: </w:t>
      </w:r>
    </w:p>
    <w:p w:rsidR="009A113E" w:rsidP="009A113E" w:rsidRDefault="009A113E" w14:paraId="30D6CCF6" w14:textId="0101365B">
      <w:r>
        <w:t>Respondents will be current CPFs, postdoctoral research fellows within the Division of Cancer Prevention at the NCI.</w:t>
      </w:r>
    </w:p>
    <w:p w:rsidR="00F15956" w:rsidRDefault="00F15956" w14:paraId="13B85785" w14:textId="77777777"/>
    <w:p w:rsidR="00397FFE" w:rsidRDefault="00397FFE" w14:paraId="3BDE1BBB" w14:textId="77777777">
      <w:pPr>
        <w:rPr>
          <w:b/>
        </w:rPr>
      </w:pPr>
    </w:p>
    <w:p w:rsidR="00397FFE" w:rsidRDefault="00397FFE" w14:paraId="73FDEA62" w14:textId="77777777">
      <w:pPr>
        <w:rPr>
          <w:b/>
        </w:rPr>
      </w:pPr>
    </w:p>
    <w:p w:rsidRPr="00F06866" w:rsidR="00F06866" w:rsidRDefault="00F06866" w14:paraId="49E334ED" w14:textId="0E8DE103">
      <w:pPr>
        <w:rPr>
          <w:b/>
        </w:rPr>
      </w:pPr>
      <w:r>
        <w:rPr>
          <w:b/>
        </w:rPr>
        <w:t>TYPE OF COLLECTION:</w:t>
      </w:r>
      <w:r w:rsidRPr="00F06866">
        <w:t xml:space="preserve"> (Check one)</w:t>
      </w:r>
    </w:p>
    <w:p w:rsidRPr="00F06866" w:rsidR="00F06866" w:rsidP="0096108F" w:rsidRDefault="0096108F" w14:paraId="39802185"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4E7BE8">
        <w:rPr>
          <w:bCs/>
          <w:sz w:val="24"/>
        </w:rPr>
        <w:t xml:space="preserve"> </w:t>
      </w:r>
      <w:r w:rsidR="004E7BE8">
        <w:rPr>
          <w:bCs/>
          <w:sz w:val="24"/>
        </w:rPr>
        <w:tab/>
        <w:t>[</w:t>
      </w:r>
      <w:r w:rsidRPr="004E7BE8" w:rsidR="004E7BE8">
        <w:rPr>
          <w:b/>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392BD9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F800E4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Pr="00F06866" w:rsidR="00C80C1E">
        <w:rPr>
          <w:bCs/>
          <w:sz w:val="24"/>
          <w:u w:val="single"/>
        </w:rPr>
        <w:t>______</w:t>
      </w:r>
    </w:p>
    <w:p w:rsidR="00434E33" w:rsidRDefault="00434E33" w14:paraId="5EB01A52" w14:textId="77777777">
      <w:pPr>
        <w:pStyle w:val="Header"/>
        <w:tabs>
          <w:tab w:val="clear" w:pos="4320"/>
          <w:tab w:val="clear" w:pos="8640"/>
        </w:tabs>
      </w:pPr>
    </w:p>
    <w:p w:rsidR="00397FFE" w:rsidRDefault="00397FFE" w14:paraId="29925D90" w14:textId="77777777">
      <w:pPr>
        <w:rPr>
          <w:b/>
        </w:rPr>
      </w:pPr>
    </w:p>
    <w:p w:rsidR="00397FFE" w:rsidRDefault="00397FFE" w14:paraId="243B35DB" w14:textId="77777777">
      <w:pPr>
        <w:rPr>
          <w:b/>
        </w:rPr>
      </w:pPr>
    </w:p>
    <w:p w:rsidR="00CA2650" w:rsidRDefault="00441434" w14:paraId="24EEB0E7" w14:textId="6F1C1AC0">
      <w:pPr>
        <w:rPr>
          <w:b/>
        </w:rPr>
      </w:pPr>
      <w:r>
        <w:rPr>
          <w:b/>
        </w:rPr>
        <w:t>C</w:t>
      </w:r>
      <w:r w:rsidR="009C13B9">
        <w:rPr>
          <w:b/>
        </w:rPr>
        <w:t>ERTIFICATION:</w:t>
      </w:r>
    </w:p>
    <w:p w:rsidRPr="009C13B9" w:rsidR="009A113E" w:rsidP="009A113E" w:rsidRDefault="009A113E" w14:paraId="48B82C46" w14:textId="77777777">
      <w:r>
        <w:t xml:space="preserve">I certify the following to be true: </w:t>
      </w:r>
    </w:p>
    <w:p w:rsidR="009A113E" w:rsidP="009A113E" w:rsidRDefault="009A113E" w14:paraId="5C875C55" w14:textId="77777777">
      <w:pPr>
        <w:pStyle w:val="ListParagraph"/>
        <w:numPr>
          <w:ilvl w:val="0"/>
          <w:numId w:val="14"/>
        </w:numPr>
      </w:pPr>
      <w:r>
        <w:t>The collection is voluntary.</w:t>
      </w:r>
      <w:r w:rsidRPr="00C14CC4">
        <w:t xml:space="preserve"> </w:t>
      </w:r>
    </w:p>
    <w:p w:rsidR="009A113E" w:rsidP="009A113E" w:rsidRDefault="009A113E" w14:paraId="4FEE201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9A113E" w:rsidP="009A113E" w:rsidRDefault="009A113E" w14:paraId="7D51EBD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A113E" w:rsidP="009A113E" w:rsidRDefault="009A113E" w14:paraId="4AD0AC7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A113E" w:rsidP="009A113E" w:rsidRDefault="009A113E" w14:paraId="4275D8C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A113E" w:rsidP="009A113E" w:rsidRDefault="009A113E" w14:paraId="3E0937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A113E" w:rsidP="009A113E" w:rsidRDefault="009A113E" w14:paraId="02A07691" w14:textId="77777777"/>
    <w:p w:rsidRPr="00397FFE" w:rsidR="009A113E" w:rsidP="009A113E" w:rsidRDefault="009A113E" w14:paraId="60F158F6" w14:textId="77777777">
      <w:r>
        <w:t xml:space="preserve">Name: </w:t>
      </w:r>
      <w:r w:rsidRPr="00397FFE">
        <w:t>Lisa Signorello, Director, Cancer Prevention Fellowship Program, NCI (cpfpcoordinator@mail.nih.gov)</w:t>
      </w:r>
    </w:p>
    <w:p w:rsidRPr="00397FFE" w:rsidR="009C13B9" w:rsidP="009C13B9" w:rsidRDefault="009C13B9" w14:paraId="7510DBE7" w14:textId="77777777">
      <w:pPr>
        <w:pStyle w:val="ListParagraph"/>
        <w:ind w:left="360"/>
      </w:pPr>
    </w:p>
    <w:p w:rsidR="00397FFE" w:rsidRDefault="00397FFE" w14:paraId="0C5AF27E" w14:textId="77777777">
      <w:r>
        <w:br w:type="page"/>
      </w:r>
    </w:p>
    <w:p w:rsidR="009C13B9" w:rsidP="009C13B9" w:rsidRDefault="009C13B9" w14:paraId="22D11465" w14:textId="1B9DB5FA">
      <w:r>
        <w:lastRenderedPageBreak/>
        <w:t>To assist review, please provide answers to the following question:</w:t>
      </w:r>
    </w:p>
    <w:p w:rsidR="009C13B9" w:rsidP="009C13B9" w:rsidRDefault="009C13B9" w14:paraId="4A083AB0" w14:textId="77777777">
      <w:pPr>
        <w:pStyle w:val="ListParagraph"/>
        <w:ind w:left="360"/>
      </w:pPr>
    </w:p>
    <w:p w:rsidRPr="00C86E91" w:rsidR="009C13B9" w:rsidP="00C86E91" w:rsidRDefault="00C86E91" w14:paraId="38C03D2B" w14:textId="77777777">
      <w:pPr>
        <w:rPr>
          <w:b/>
        </w:rPr>
      </w:pPr>
      <w:r w:rsidRPr="00C86E91">
        <w:rPr>
          <w:b/>
        </w:rPr>
        <w:t>Personally Identifiable Information:</w:t>
      </w:r>
    </w:p>
    <w:p w:rsidR="00C86E91" w:rsidP="00C86E91" w:rsidRDefault="009C13B9" w14:paraId="41F75C2F" w14:textId="77777777">
      <w:pPr>
        <w:pStyle w:val="ListParagraph"/>
        <w:numPr>
          <w:ilvl w:val="0"/>
          <w:numId w:val="18"/>
        </w:numPr>
      </w:pPr>
      <w:r>
        <w:t>Is</w:t>
      </w:r>
      <w:r w:rsidR="00237B48">
        <w:t xml:space="preserve"> personally identifiable information (PII) collected</w:t>
      </w:r>
      <w:r>
        <w:t xml:space="preserve">?  </w:t>
      </w:r>
      <w:r w:rsidR="009239AA">
        <w:t>[  ] Yes  [</w:t>
      </w:r>
      <w:r w:rsidRPr="004E7BE8" w:rsidR="004E7BE8">
        <w:rPr>
          <w:b/>
        </w:rPr>
        <w:t>X</w:t>
      </w:r>
      <w:r w:rsidR="009239AA">
        <w:t xml:space="preserve">]  No </w:t>
      </w:r>
    </w:p>
    <w:p w:rsidR="00C86E91" w:rsidP="00C86E91" w:rsidRDefault="009C13B9" w14:paraId="49984E71" w14:textId="181587DE">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9A113E">
        <w:t xml:space="preserve"> </w:t>
      </w:r>
      <w:r w:rsidR="009239AA">
        <w:t xml:space="preserve"> ] No</w:t>
      </w:r>
      <w:r w:rsidR="00C86E91">
        <w:t xml:space="preserve">   </w:t>
      </w:r>
    </w:p>
    <w:p w:rsidR="009A113E" w:rsidP="009A113E" w:rsidRDefault="009A113E" w14:paraId="0CD633BD" w14:textId="77777777">
      <w:pPr>
        <w:pStyle w:val="ListParagraph"/>
        <w:numPr>
          <w:ilvl w:val="0"/>
          <w:numId w:val="18"/>
        </w:numPr>
      </w:pPr>
      <w:r>
        <w:t>If Yes, has an up-to-date System of Records Notice (SORN) been published?  N/A</w:t>
      </w:r>
    </w:p>
    <w:p w:rsidR="00633F74" w:rsidP="00633F74" w:rsidRDefault="00633F74" w14:paraId="4BAB3035" w14:textId="77777777">
      <w:pPr>
        <w:pStyle w:val="ListParagraph"/>
        <w:ind w:left="360"/>
      </w:pPr>
    </w:p>
    <w:p w:rsidRPr="00C86E91" w:rsidR="00C86E91" w:rsidP="00C86E91" w:rsidRDefault="00CB1078" w14:paraId="0165497C" w14:textId="77777777">
      <w:pPr>
        <w:pStyle w:val="ListParagraph"/>
        <w:ind w:left="0"/>
        <w:rPr>
          <w:b/>
        </w:rPr>
      </w:pPr>
      <w:r>
        <w:rPr>
          <w:b/>
        </w:rPr>
        <w:t>Gifts or Payments</w:t>
      </w:r>
      <w:r w:rsidR="00C86E91">
        <w:rPr>
          <w:b/>
        </w:rPr>
        <w:t>:</w:t>
      </w:r>
    </w:p>
    <w:p w:rsidR="00C86E91" w:rsidP="00C86E91" w:rsidRDefault="00C86E91" w14:paraId="25C0C090" w14:textId="77777777">
      <w:r>
        <w:t>Is an incentive (e.g., money or reimbursement of expenses, token of appreciation) provid</w:t>
      </w:r>
      <w:r w:rsidR="004E7BE8">
        <w:t>ed to participants?  [  ] Yes [</w:t>
      </w:r>
      <w:r w:rsidRPr="004E7BE8" w:rsidR="004E7BE8">
        <w:rPr>
          <w:b/>
        </w:rPr>
        <w:t>X</w:t>
      </w:r>
      <w:r>
        <w:t xml:space="preserve">] No  </w:t>
      </w:r>
    </w:p>
    <w:p w:rsidR="004D6E14" w:rsidRDefault="004D6E14" w14:paraId="6EA815B9" w14:textId="77777777">
      <w:pPr>
        <w:rPr>
          <w:b/>
        </w:rPr>
      </w:pPr>
    </w:p>
    <w:p w:rsidR="00F24CFC" w:rsidRDefault="00F24CFC" w14:paraId="41565580" w14:textId="77777777">
      <w:pPr>
        <w:rPr>
          <w:b/>
        </w:rPr>
      </w:pPr>
    </w:p>
    <w:p w:rsidR="005E714A" w:rsidP="00C86E91" w:rsidRDefault="003668D6" w14:paraId="281AF854" w14:textId="4EE2C4E0">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DB5666A"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4"/>
        <w:gridCol w:w="1644"/>
        <w:gridCol w:w="1907"/>
        <w:gridCol w:w="1891"/>
        <w:gridCol w:w="1614"/>
      </w:tblGrid>
      <w:tr w:rsidR="00397FFE" w:rsidTr="00397FFE" w14:paraId="4BF43081" w14:textId="77777777">
        <w:trPr>
          <w:trHeight w:val="274"/>
        </w:trPr>
        <w:tc>
          <w:tcPr>
            <w:tcW w:w="1227" w:type="pct"/>
            <w:vAlign w:val="center"/>
          </w:tcPr>
          <w:p w:rsidRPr="002D26E2" w:rsidR="00397FFE" w:rsidP="00427C3C" w:rsidRDefault="00397FFE" w14:paraId="2326B751" w14:textId="6BBE6A8B">
            <w:pPr>
              <w:jc w:val="center"/>
              <w:rPr>
                <w:b/>
              </w:rPr>
            </w:pPr>
            <w:r w:rsidRPr="002D26E2">
              <w:rPr>
                <w:b/>
              </w:rPr>
              <w:t>Category of Respondent</w:t>
            </w:r>
          </w:p>
        </w:tc>
        <w:tc>
          <w:tcPr>
            <w:tcW w:w="879" w:type="pct"/>
            <w:vAlign w:val="center"/>
          </w:tcPr>
          <w:p w:rsidRPr="002D26E2" w:rsidR="00397FFE" w:rsidP="00427C3C" w:rsidRDefault="00397FFE" w14:paraId="5E371186" w14:textId="11B49577">
            <w:pPr>
              <w:jc w:val="center"/>
              <w:rPr>
                <w:b/>
              </w:rPr>
            </w:pPr>
            <w:r w:rsidRPr="002D26E2">
              <w:rPr>
                <w:b/>
              </w:rPr>
              <w:t>No. of Respondents</w:t>
            </w:r>
            <w:r>
              <w:rPr>
                <w:b/>
              </w:rPr>
              <w:t>*</w:t>
            </w:r>
          </w:p>
        </w:tc>
        <w:tc>
          <w:tcPr>
            <w:tcW w:w="1020" w:type="pct"/>
            <w:vAlign w:val="center"/>
          </w:tcPr>
          <w:p w:rsidRPr="002D26E2" w:rsidR="00397FFE" w:rsidP="00427C3C" w:rsidRDefault="00397FFE" w14:paraId="01A823D7" w14:textId="030A3C7A">
            <w:pPr>
              <w:jc w:val="center"/>
              <w:rPr>
                <w:b/>
              </w:rPr>
            </w:pPr>
            <w:r>
              <w:rPr>
                <w:b/>
              </w:rPr>
              <w:t>No. of Responses per Respondent</w:t>
            </w:r>
          </w:p>
        </w:tc>
        <w:tc>
          <w:tcPr>
            <w:tcW w:w="1011" w:type="pct"/>
            <w:vAlign w:val="center"/>
          </w:tcPr>
          <w:p w:rsidR="00397FFE" w:rsidP="00427C3C" w:rsidRDefault="00397FFE" w14:paraId="2A73A0A2" w14:textId="3ABED00A">
            <w:pPr>
              <w:jc w:val="center"/>
              <w:rPr>
                <w:b/>
              </w:rPr>
            </w:pPr>
            <w:r>
              <w:rPr>
                <w:b/>
              </w:rPr>
              <w:t>Time per</w:t>
            </w:r>
          </w:p>
          <w:p w:rsidR="00397FFE" w:rsidP="00427C3C" w:rsidRDefault="00397FFE" w14:paraId="30E6432A" w14:textId="453FE08F">
            <w:pPr>
              <w:jc w:val="center"/>
              <w:rPr>
                <w:b/>
              </w:rPr>
            </w:pPr>
            <w:r>
              <w:rPr>
                <w:b/>
              </w:rPr>
              <w:t>Response</w:t>
            </w:r>
          </w:p>
          <w:p w:rsidRPr="002D26E2" w:rsidR="00397FFE" w:rsidP="00427C3C" w:rsidRDefault="00397FFE" w14:paraId="0CAB7F36" w14:textId="3E969F06">
            <w:pPr>
              <w:jc w:val="center"/>
              <w:rPr>
                <w:b/>
              </w:rPr>
            </w:pPr>
            <w:r>
              <w:rPr>
                <w:b/>
              </w:rPr>
              <w:t>(in hours)</w:t>
            </w:r>
          </w:p>
        </w:tc>
        <w:tc>
          <w:tcPr>
            <w:tcW w:w="863" w:type="pct"/>
            <w:vAlign w:val="center"/>
          </w:tcPr>
          <w:p w:rsidR="00397FFE" w:rsidP="00427C3C" w:rsidRDefault="00397FFE" w14:paraId="2A3BE763" w14:textId="77777777">
            <w:pPr>
              <w:jc w:val="center"/>
              <w:rPr>
                <w:b/>
              </w:rPr>
            </w:pPr>
            <w:r>
              <w:rPr>
                <w:b/>
              </w:rPr>
              <w:t xml:space="preserve">Total </w:t>
            </w:r>
            <w:r w:rsidRPr="002D26E2">
              <w:rPr>
                <w:b/>
              </w:rPr>
              <w:t>Burden</w:t>
            </w:r>
          </w:p>
          <w:p w:rsidRPr="002D26E2" w:rsidR="00397FFE" w:rsidP="00427C3C" w:rsidRDefault="00397FFE" w14:paraId="57289BF7" w14:textId="335F7130">
            <w:pPr>
              <w:jc w:val="center"/>
              <w:rPr>
                <w:b/>
              </w:rPr>
            </w:pPr>
            <w:r>
              <w:rPr>
                <w:b/>
              </w:rPr>
              <w:t>Hours</w:t>
            </w:r>
          </w:p>
        </w:tc>
      </w:tr>
      <w:tr w:rsidR="00397FFE" w:rsidTr="00397FFE" w14:paraId="0AD2A158" w14:textId="77777777">
        <w:trPr>
          <w:trHeight w:val="332"/>
        </w:trPr>
        <w:tc>
          <w:tcPr>
            <w:tcW w:w="1227" w:type="pct"/>
          </w:tcPr>
          <w:p w:rsidR="00397FFE" w:rsidP="00843796" w:rsidRDefault="00397FFE" w14:paraId="71F597E2" w14:textId="5D2F7462">
            <w:r>
              <w:t>Individuals - Survey</w:t>
            </w:r>
          </w:p>
        </w:tc>
        <w:tc>
          <w:tcPr>
            <w:tcW w:w="879" w:type="pct"/>
          </w:tcPr>
          <w:p w:rsidR="00397FFE" w:rsidP="004E7BE8" w:rsidRDefault="00397FFE" w14:paraId="5F1D683A" w14:textId="52B76670">
            <w:pPr>
              <w:jc w:val="center"/>
            </w:pPr>
            <w:r>
              <w:t>15</w:t>
            </w:r>
          </w:p>
        </w:tc>
        <w:tc>
          <w:tcPr>
            <w:tcW w:w="1020" w:type="pct"/>
          </w:tcPr>
          <w:p w:rsidR="00397FFE" w:rsidP="004E7BE8" w:rsidRDefault="00397FFE" w14:paraId="0634529D" w14:textId="2E6D3C89">
            <w:pPr>
              <w:jc w:val="center"/>
            </w:pPr>
            <w:r>
              <w:t>1</w:t>
            </w:r>
          </w:p>
        </w:tc>
        <w:tc>
          <w:tcPr>
            <w:tcW w:w="1011" w:type="pct"/>
          </w:tcPr>
          <w:p w:rsidR="00397FFE" w:rsidP="00F66BBE" w:rsidRDefault="00397FFE" w14:paraId="205206D6" w14:textId="667F60C5">
            <w:pPr>
              <w:jc w:val="center"/>
            </w:pPr>
            <w:r>
              <w:t>20/60</w:t>
            </w:r>
          </w:p>
        </w:tc>
        <w:tc>
          <w:tcPr>
            <w:tcW w:w="863" w:type="pct"/>
          </w:tcPr>
          <w:p w:rsidR="00397FFE" w:rsidP="004E7BE8" w:rsidRDefault="00397FFE" w14:paraId="05DD0342" w14:textId="4E604FA7">
            <w:pPr>
              <w:jc w:val="center"/>
            </w:pPr>
            <w:r>
              <w:t>5</w:t>
            </w:r>
          </w:p>
        </w:tc>
      </w:tr>
      <w:tr w:rsidR="00397FFE" w:rsidTr="00397FFE" w14:paraId="57EAA31F" w14:textId="77777777">
        <w:trPr>
          <w:trHeight w:val="289"/>
        </w:trPr>
        <w:tc>
          <w:tcPr>
            <w:tcW w:w="1227" w:type="pct"/>
          </w:tcPr>
          <w:p w:rsidRPr="002D26E2" w:rsidR="00397FFE" w:rsidP="00843796" w:rsidRDefault="00397FFE" w14:paraId="0A8F44C3" w14:textId="77777777">
            <w:pPr>
              <w:rPr>
                <w:b/>
              </w:rPr>
            </w:pPr>
            <w:r w:rsidRPr="002D26E2">
              <w:rPr>
                <w:b/>
              </w:rPr>
              <w:t>Totals</w:t>
            </w:r>
          </w:p>
        </w:tc>
        <w:tc>
          <w:tcPr>
            <w:tcW w:w="879" w:type="pct"/>
          </w:tcPr>
          <w:p w:rsidRPr="002D26E2" w:rsidR="00397FFE" w:rsidP="004E7BE8" w:rsidRDefault="00397FFE" w14:paraId="7D6B1C56" w14:textId="7C662057">
            <w:pPr>
              <w:jc w:val="center"/>
              <w:rPr>
                <w:b/>
              </w:rPr>
            </w:pPr>
            <w:r>
              <w:rPr>
                <w:b/>
              </w:rPr>
              <w:t xml:space="preserve"> </w:t>
            </w:r>
          </w:p>
        </w:tc>
        <w:tc>
          <w:tcPr>
            <w:tcW w:w="1020" w:type="pct"/>
          </w:tcPr>
          <w:p w:rsidRPr="00397FFE" w:rsidR="00397FFE" w:rsidP="004E7BE8" w:rsidRDefault="00397FFE" w14:paraId="112B0F99" w14:textId="719C8AB6">
            <w:pPr>
              <w:jc w:val="center"/>
              <w:rPr>
                <w:b/>
              </w:rPr>
            </w:pPr>
            <w:r w:rsidRPr="00397FFE">
              <w:rPr>
                <w:b/>
              </w:rPr>
              <w:t>15</w:t>
            </w:r>
          </w:p>
        </w:tc>
        <w:tc>
          <w:tcPr>
            <w:tcW w:w="1011" w:type="pct"/>
          </w:tcPr>
          <w:p w:rsidR="00397FFE" w:rsidP="004E7BE8" w:rsidRDefault="00397FFE" w14:paraId="3C0219E7" w14:textId="1D068FEF">
            <w:pPr>
              <w:jc w:val="center"/>
            </w:pPr>
          </w:p>
        </w:tc>
        <w:tc>
          <w:tcPr>
            <w:tcW w:w="863" w:type="pct"/>
          </w:tcPr>
          <w:p w:rsidRPr="002D26E2" w:rsidR="00397FFE" w:rsidP="004E7BE8" w:rsidRDefault="00397FFE" w14:paraId="37A88B09" w14:textId="2CE65A9D">
            <w:pPr>
              <w:jc w:val="center"/>
              <w:rPr>
                <w:b/>
              </w:rPr>
            </w:pPr>
            <w:r>
              <w:rPr>
                <w:b/>
              </w:rPr>
              <w:t>5</w:t>
            </w:r>
          </w:p>
        </w:tc>
      </w:tr>
    </w:tbl>
    <w:p w:rsidRPr="00714FFD" w:rsidR="00144F58" w:rsidP="00535D34" w:rsidRDefault="00144F58" w14:paraId="2E59FCA4" w14:textId="1F7F15B1">
      <w:pPr>
        <w:rPr>
          <w:sz w:val="20"/>
          <w:szCs w:val="20"/>
        </w:rPr>
      </w:pPr>
      <w:r w:rsidRPr="00714FFD">
        <w:rPr>
          <w:sz w:val="20"/>
          <w:szCs w:val="20"/>
        </w:rPr>
        <w:t>*</w:t>
      </w:r>
      <w:r w:rsidRPr="00714FFD" w:rsidR="00535D34">
        <w:rPr>
          <w:sz w:val="20"/>
          <w:szCs w:val="20"/>
        </w:rPr>
        <w:t>Estimated annual number of respondents.</w:t>
      </w:r>
    </w:p>
    <w:p w:rsidRPr="009A036B" w:rsidR="009A036B" w:rsidP="009A036B" w:rsidRDefault="009A036B" w14:paraId="6A7A56B9" w14:textId="77777777">
      <w:pPr>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4"/>
        <w:gridCol w:w="2882"/>
        <w:gridCol w:w="1532"/>
        <w:gridCol w:w="2152"/>
      </w:tblGrid>
      <w:tr w:rsidRPr="009A036B" w:rsidR="00397FFE" w:rsidTr="00397FFE" w14:paraId="1FDFA600" w14:textId="77777777">
        <w:trPr>
          <w:trHeight w:val="274"/>
        </w:trPr>
        <w:tc>
          <w:tcPr>
            <w:tcW w:w="1489" w:type="pct"/>
            <w:vAlign w:val="center"/>
          </w:tcPr>
          <w:p w:rsidRPr="009A036B" w:rsidR="00397FFE" w:rsidP="00427C3C" w:rsidRDefault="00397FFE" w14:paraId="1870B9C3" w14:textId="4E6E5B51">
            <w:pPr>
              <w:jc w:val="center"/>
              <w:rPr>
                <w:b/>
              </w:rPr>
            </w:pPr>
            <w:r w:rsidRPr="00CA2010">
              <w:rPr>
                <w:b/>
              </w:rPr>
              <w:t>Category of Respondent</w:t>
            </w:r>
          </w:p>
        </w:tc>
        <w:tc>
          <w:tcPr>
            <w:tcW w:w="1541" w:type="pct"/>
            <w:vAlign w:val="center"/>
          </w:tcPr>
          <w:p w:rsidRPr="009A036B" w:rsidR="00397FFE" w:rsidP="00397FFE" w:rsidRDefault="00397FFE" w14:paraId="512EBEF9" w14:textId="0C2006F1">
            <w:pPr>
              <w:jc w:val="center"/>
              <w:rPr>
                <w:b/>
              </w:rPr>
            </w:pPr>
            <w:r w:rsidRPr="00CA2010">
              <w:rPr>
                <w:b/>
              </w:rPr>
              <w:t>Total Burden</w:t>
            </w:r>
            <w:r>
              <w:rPr>
                <w:b/>
              </w:rPr>
              <w:t xml:space="preserve"> </w:t>
            </w:r>
            <w:r w:rsidRPr="00CA2010">
              <w:rPr>
                <w:b/>
              </w:rPr>
              <w:t>Hours</w:t>
            </w:r>
          </w:p>
        </w:tc>
        <w:tc>
          <w:tcPr>
            <w:tcW w:w="819" w:type="pct"/>
            <w:vAlign w:val="center"/>
          </w:tcPr>
          <w:p w:rsidRPr="009A036B" w:rsidR="00397FFE" w:rsidP="00427C3C" w:rsidRDefault="00397FFE" w14:paraId="096130AD" w14:textId="77777777">
            <w:pPr>
              <w:jc w:val="center"/>
              <w:rPr>
                <w:b/>
              </w:rPr>
            </w:pPr>
            <w:r>
              <w:rPr>
                <w:b/>
              </w:rPr>
              <w:t>Wage Rate*</w:t>
            </w:r>
          </w:p>
        </w:tc>
        <w:tc>
          <w:tcPr>
            <w:tcW w:w="1152" w:type="pct"/>
            <w:vAlign w:val="center"/>
          </w:tcPr>
          <w:p w:rsidRPr="009A036B" w:rsidR="00397FFE" w:rsidP="00427C3C" w:rsidRDefault="00397FFE" w14:paraId="709504A2" w14:textId="03D1AAD3">
            <w:pPr>
              <w:jc w:val="center"/>
              <w:rPr>
                <w:b/>
              </w:rPr>
            </w:pPr>
            <w:r>
              <w:rPr>
                <w:b/>
              </w:rPr>
              <w:t>Total Burden Cost</w:t>
            </w:r>
          </w:p>
        </w:tc>
      </w:tr>
      <w:tr w:rsidRPr="009A036B" w:rsidR="00397FFE" w:rsidTr="00397FFE" w14:paraId="5DF34706" w14:textId="77777777">
        <w:trPr>
          <w:trHeight w:val="260"/>
        </w:trPr>
        <w:tc>
          <w:tcPr>
            <w:tcW w:w="1489" w:type="pct"/>
          </w:tcPr>
          <w:p w:rsidRPr="009A036B" w:rsidR="00397FFE" w:rsidP="00D76EA0" w:rsidRDefault="00397FFE" w14:paraId="61F01E3F" w14:textId="2EE52EA9">
            <w:r>
              <w:t>Individuals - Survey</w:t>
            </w:r>
          </w:p>
        </w:tc>
        <w:tc>
          <w:tcPr>
            <w:tcW w:w="1541" w:type="pct"/>
            <w:vAlign w:val="center"/>
          </w:tcPr>
          <w:p w:rsidRPr="009A036B" w:rsidR="00397FFE" w:rsidP="00714FFD" w:rsidRDefault="00397FFE" w14:paraId="52019DAD" w14:textId="03BDB0F7">
            <w:pPr>
              <w:jc w:val="center"/>
            </w:pPr>
            <w:r>
              <w:t>5</w:t>
            </w:r>
          </w:p>
        </w:tc>
        <w:tc>
          <w:tcPr>
            <w:tcW w:w="819" w:type="pct"/>
            <w:vAlign w:val="center"/>
          </w:tcPr>
          <w:p w:rsidRPr="009A036B" w:rsidR="00397FFE" w:rsidP="00D057CE" w:rsidRDefault="00397FFE" w14:paraId="230AE0D9" w14:textId="2808E58D">
            <w:pPr>
              <w:tabs>
                <w:tab w:val="left" w:pos="343"/>
              </w:tabs>
              <w:jc w:val="center"/>
            </w:pPr>
            <w:r>
              <w:t>$24.98</w:t>
            </w:r>
          </w:p>
        </w:tc>
        <w:tc>
          <w:tcPr>
            <w:tcW w:w="1152" w:type="pct"/>
            <w:vAlign w:val="center"/>
          </w:tcPr>
          <w:p w:rsidRPr="009A036B" w:rsidR="00397FFE" w:rsidP="00D057CE" w:rsidRDefault="00397FFE" w14:paraId="7360A6FE" w14:textId="5C822D5F">
            <w:pPr>
              <w:jc w:val="center"/>
            </w:pPr>
            <w:r>
              <w:t>$124.90</w:t>
            </w:r>
          </w:p>
        </w:tc>
      </w:tr>
      <w:tr w:rsidRPr="009A036B" w:rsidR="00397FFE" w:rsidTr="00397FFE" w14:paraId="5773873C" w14:textId="77777777">
        <w:trPr>
          <w:trHeight w:val="289"/>
        </w:trPr>
        <w:tc>
          <w:tcPr>
            <w:tcW w:w="1489" w:type="pct"/>
          </w:tcPr>
          <w:p w:rsidRPr="009A036B" w:rsidR="00397FFE" w:rsidP="009A036B" w:rsidRDefault="00397FFE" w14:paraId="200DA6CB" w14:textId="5C60381D">
            <w:pPr>
              <w:rPr>
                <w:b/>
              </w:rPr>
            </w:pPr>
            <w:r w:rsidRPr="009A036B">
              <w:rPr>
                <w:b/>
              </w:rPr>
              <w:t>Total</w:t>
            </w:r>
          </w:p>
        </w:tc>
        <w:tc>
          <w:tcPr>
            <w:tcW w:w="1541" w:type="pct"/>
            <w:vAlign w:val="center"/>
          </w:tcPr>
          <w:p w:rsidRPr="009A036B" w:rsidR="00397FFE" w:rsidP="00714FFD" w:rsidRDefault="00397FFE" w14:paraId="7BC990E8" w14:textId="7755DC14">
            <w:pPr>
              <w:jc w:val="center"/>
              <w:rPr>
                <w:b/>
              </w:rPr>
            </w:pPr>
            <w:r>
              <w:rPr>
                <w:b/>
              </w:rPr>
              <w:t xml:space="preserve"> </w:t>
            </w:r>
          </w:p>
        </w:tc>
        <w:tc>
          <w:tcPr>
            <w:tcW w:w="819" w:type="pct"/>
            <w:vAlign w:val="center"/>
          </w:tcPr>
          <w:p w:rsidRPr="00714FFD" w:rsidR="00397FFE" w:rsidP="00D057CE" w:rsidRDefault="00397FFE" w14:paraId="7EC908CB" w14:textId="5D5A0D1C">
            <w:pPr>
              <w:jc w:val="center"/>
              <w:rPr>
                <w:b/>
                <w:bCs/>
              </w:rPr>
            </w:pPr>
            <w:r>
              <w:rPr>
                <w:b/>
                <w:bCs/>
              </w:rPr>
              <w:t xml:space="preserve"> </w:t>
            </w:r>
          </w:p>
        </w:tc>
        <w:tc>
          <w:tcPr>
            <w:tcW w:w="1152" w:type="pct"/>
            <w:vAlign w:val="center"/>
          </w:tcPr>
          <w:p w:rsidRPr="00714FFD" w:rsidR="00397FFE" w:rsidP="00D057CE" w:rsidRDefault="00397FFE" w14:paraId="01633EF9" w14:textId="5EA6AB61">
            <w:pPr>
              <w:jc w:val="center"/>
              <w:rPr>
                <w:b/>
                <w:bCs/>
              </w:rPr>
            </w:pPr>
            <w:r w:rsidRPr="00714FFD">
              <w:rPr>
                <w:b/>
                <w:bCs/>
              </w:rPr>
              <w:t>$124.90</w:t>
            </w:r>
          </w:p>
        </w:tc>
      </w:tr>
    </w:tbl>
    <w:p w:rsidRPr="00591610" w:rsidR="00714FFD" w:rsidP="00714FFD" w:rsidRDefault="00714FFD" w14:paraId="25C3FE27" w14:textId="77777777">
      <w:pPr>
        <w:rPr>
          <w:b/>
          <w:sz w:val="20"/>
          <w:szCs w:val="20"/>
        </w:rPr>
      </w:pPr>
      <w:r w:rsidRPr="00591610">
        <w:rPr>
          <w:sz w:val="20"/>
          <w:szCs w:val="20"/>
        </w:rPr>
        <w:t>*</w:t>
      </w:r>
      <w:r w:rsidRPr="00591610" w:rsidDel="00A23551">
        <w:rPr>
          <w:sz w:val="20"/>
          <w:szCs w:val="20"/>
        </w:rPr>
        <w:t xml:space="preserve"> </w:t>
      </w:r>
      <w:r w:rsidRPr="00591610">
        <w:rPr>
          <w:sz w:val="20"/>
          <w:szCs w:val="20"/>
        </w:rPr>
        <w:t xml:space="preserve">Averaged mean hourly wage rate for respondents based on BLS National Occupational Employment and Wage Estimates for </w:t>
      </w:r>
      <w:r>
        <w:rPr>
          <w:sz w:val="20"/>
          <w:szCs w:val="20"/>
        </w:rPr>
        <w:t>All Occupations (occupation code 00-0000)</w:t>
      </w:r>
      <w:r w:rsidRPr="00591610">
        <w:rPr>
          <w:sz w:val="20"/>
          <w:szCs w:val="20"/>
        </w:rPr>
        <w:t>,</w:t>
      </w:r>
      <w:r w:rsidRPr="00591610" w:rsidDel="00A23551">
        <w:rPr>
          <w:sz w:val="20"/>
          <w:szCs w:val="20"/>
        </w:rPr>
        <w:t xml:space="preserve"> </w:t>
      </w:r>
      <w:hyperlink w:history="1" w:anchor="29-0000" r:id="rId8">
        <w:r w:rsidRPr="00591610">
          <w:rPr>
            <w:rStyle w:val="Hyperlink"/>
            <w:sz w:val="20"/>
            <w:szCs w:val="20"/>
          </w:rPr>
          <w:t>https://www.bls.gov/oes/current/oes_nat.htm#29-0000</w:t>
        </w:r>
      </w:hyperlink>
      <w:r w:rsidRPr="00591610">
        <w:rPr>
          <w:sz w:val="20"/>
          <w:szCs w:val="20"/>
        </w:rPr>
        <w:t>.</w:t>
      </w:r>
    </w:p>
    <w:p w:rsidRPr="009A036B" w:rsidR="003A1093" w:rsidP="009A036B" w:rsidRDefault="003A1093" w14:paraId="337F00A5" w14:textId="77777777"/>
    <w:p w:rsidRPr="009A036B" w:rsidR="009A036B" w:rsidP="009A036B" w:rsidRDefault="00714FFD" w14:paraId="7183B2A4" w14:textId="7C0AC396">
      <w:r>
        <w:rPr>
          <w:b/>
        </w:rPr>
        <w:t xml:space="preserve">FEDERAL COST:  </w:t>
      </w:r>
      <w:r>
        <w:t>The estimated annual cost to the Federal government is $</w:t>
      </w:r>
      <w:r w:rsidR="006619EA">
        <w:t>986.16</w:t>
      </w:r>
      <w:r>
        <w:t>.</w:t>
      </w:r>
    </w:p>
    <w:p w:rsidRPr="009A036B" w:rsidR="009A036B" w:rsidP="009A036B" w:rsidRDefault="009A036B" w14:paraId="64692E7E" w14:textId="77777777"/>
    <w:tbl>
      <w:tblPr>
        <w:tblW w:w="10070" w:type="dxa"/>
        <w:tblCellMar>
          <w:left w:w="0" w:type="dxa"/>
          <w:right w:w="0" w:type="dxa"/>
        </w:tblCellMar>
        <w:tblLook w:val="04A0" w:firstRow="1" w:lastRow="0" w:firstColumn="1" w:lastColumn="0" w:noHBand="0" w:noVBand="1"/>
      </w:tblPr>
      <w:tblGrid>
        <w:gridCol w:w="2690"/>
        <w:gridCol w:w="1423"/>
        <w:gridCol w:w="1457"/>
        <w:gridCol w:w="1189"/>
        <w:gridCol w:w="1584"/>
        <w:gridCol w:w="1727"/>
      </w:tblGrid>
      <w:tr w:rsidRPr="009A036B" w:rsidR="009A036B" w:rsidTr="00612F75" w14:paraId="7A8CC4BD" w14:textId="77777777">
        <w:trPr>
          <w:trHeight w:val="619"/>
        </w:trPr>
        <w:tc>
          <w:tcPr>
            <w:tcW w:w="269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9A036B" w:rsidR="009A036B" w:rsidP="00427C3C" w:rsidRDefault="009A036B" w14:paraId="32298DC9" w14:textId="5820323A">
            <w:pPr>
              <w:jc w:val="center"/>
              <w:rPr>
                <w:b/>
                <w:bCs/>
              </w:rPr>
            </w:pPr>
            <w:r w:rsidRPr="009A036B">
              <w:rPr>
                <w:b/>
                <w:bCs/>
              </w:rPr>
              <w:t>Staff</w:t>
            </w:r>
          </w:p>
        </w:tc>
        <w:tc>
          <w:tcPr>
            <w:tcW w:w="1423" w:type="dxa"/>
            <w:tcBorders>
              <w:top w:val="single" w:color="auto" w:sz="8" w:space="0"/>
              <w:left w:val="nil"/>
              <w:bottom w:val="single" w:color="auto" w:sz="8" w:space="0"/>
              <w:right w:val="single" w:color="auto" w:sz="8" w:space="0"/>
            </w:tcBorders>
            <w:shd w:val="clear" w:color="auto" w:fill="auto"/>
            <w:vAlign w:val="center"/>
          </w:tcPr>
          <w:p w:rsidRPr="009A036B" w:rsidR="009A036B" w:rsidP="00427C3C" w:rsidRDefault="009A036B" w14:paraId="1DCE3109" w14:textId="77777777">
            <w:pPr>
              <w:jc w:val="center"/>
              <w:rPr>
                <w:b/>
                <w:bCs/>
              </w:rPr>
            </w:pPr>
            <w:r w:rsidRPr="009A036B">
              <w:rPr>
                <w:b/>
                <w:bCs/>
              </w:rPr>
              <w:t>Grade/Step</w:t>
            </w:r>
          </w:p>
        </w:tc>
        <w:tc>
          <w:tcPr>
            <w:tcW w:w="14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427C3C" w:rsidRDefault="009A036B" w14:paraId="0A3BE7FC" w14:textId="7E019932">
            <w:pPr>
              <w:jc w:val="center"/>
              <w:rPr>
                <w:b/>
                <w:bCs/>
              </w:rPr>
            </w:pPr>
            <w:r w:rsidRPr="009A036B">
              <w:rPr>
                <w:b/>
                <w:bCs/>
              </w:rPr>
              <w:t>Salary</w:t>
            </w:r>
            <w:r w:rsidR="00F66BBE">
              <w:rPr>
                <w:b/>
                <w:bCs/>
              </w:rPr>
              <w:t>**</w:t>
            </w:r>
          </w:p>
        </w:tc>
        <w:tc>
          <w:tcPr>
            <w:tcW w:w="11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427C3C" w:rsidRDefault="009A036B" w14:paraId="373F6D7D" w14:textId="77777777">
            <w:pPr>
              <w:jc w:val="center"/>
              <w:rPr>
                <w:b/>
                <w:bCs/>
              </w:rPr>
            </w:pPr>
            <w:r w:rsidRPr="009A036B">
              <w:rPr>
                <w:b/>
                <w:bCs/>
              </w:rPr>
              <w:t>% of Effort</w:t>
            </w:r>
          </w:p>
        </w:tc>
        <w:tc>
          <w:tcPr>
            <w:tcW w:w="1584" w:type="dxa"/>
            <w:tcBorders>
              <w:top w:val="single" w:color="auto" w:sz="8" w:space="0"/>
              <w:left w:val="nil"/>
              <w:bottom w:val="single" w:color="auto" w:sz="8" w:space="0"/>
              <w:right w:val="single" w:color="auto" w:sz="8" w:space="0"/>
            </w:tcBorders>
            <w:shd w:val="clear" w:color="auto" w:fill="auto"/>
            <w:vAlign w:val="center"/>
          </w:tcPr>
          <w:p w:rsidR="00427C3C" w:rsidP="00427C3C" w:rsidRDefault="009A036B" w14:paraId="68292495" w14:textId="77777777">
            <w:pPr>
              <w:jc w:val="center"/>
              <w:rPr>
                <w:b/>
                <w:bCs/>
              </w:rPr>
            </w:pPr>
            <w:r w:rsidRPr="009A036B">
              <w:rPr>
                <w:b/>
                <w:bCs/>
              </w:rPr>
              <w:t xml:space="preserve">Fringe </w:t>
            </w:r>
          </w:p>
          <w:p w:rsidRPr="009A036B" w:rsidR="009A036B" w:rsidP="00427C3C" w:rsidRDefault="009A036B" w14:paraId="17581E11" w14:textId="267B6D9F">
            <w:pPr>
              <w:jc w:val="center"/>
              <w:rPr>
                <w:b/>
                <w:bCs/>
              </w:rPr>
            </w:pPr>
            <w:r w:rsidRPr="009A036B">
              <w:rPr>
                <w:b/>
                <w:bCs/>
              </w:rPr>
              <w:t>(if applicable)</w:t>
            </w:r>
          </w:p>
        </w:tc>
        <w:tc>
          <w:tcPr>
            <w:tcW w:w="1727" w:type="dxa"/>
            <w:tcBorders>
              <w:top w:val="single" w:color="auto" w:sz="8" w:space="0"/>
              <w:left w:val="nil"/>
              <w:bottom w:val="single" w:color="auto" w:sz="8" w:space="0"/>
              <w:right w:val="single" w:color="auto" w:sz="8" w:space="0"/>
            </w:tcBorders>
            <w:shd w:val="clear" w:color="auto" w:fill="auto"/>
            <w:vAlign w:val="center"/>
          </w:tcPr>
          <w:p w:rsidRPr="009A036B" w:rsidR="009A036B" w:rsidP="00427C3C" w:rsidRDefault="009A036B" w14:paraId="2A863ADC" w14:textId="77777777">
            <w:pPr>
              <w:jc w:val="center"/>
              <w:rPr>
                <w:b/>
                <w:bCs/>
              </w:rPr>
            </w:pPr>
            <w:r w:rsidRPr="009A036B">
              <w:rPr>
                <w:b/>
                <w:bCs/>
              </w:rPr>
              <w:t>Total Cost to Gov’t</w:t>
            </w:r>
          </w:p>
        </w:tc>
      </w:tr>
      <w:tr w:rsidRPr="009A036B" w:rsidR="009A036B" w:rsidTr="00612F75" w14:paraId="218703A5"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64770E" w14:textId="77777777">
            <w:pPr>
              <w:rPr>
                <w:b/>
              </w:rPr>
            </w:pPr>
            <w:r w:rsidRPr="009A036B">
              <w:rPr>
                <w:b/>
              </w:rPr>
              <w:t>Federal Oversight</w:t>
            </w:r>
          </w:p>
        </w:tc>
        <w:tc>
          <w:tcPr>
            <w:tcW w:w="1423" w:type="dxa"/>
            <w:tcBorders>
              <w:top w:val="nil"/>
              <w:left w:val="nil"/>
              <w:bottom w:val="single" w:color="auto" w:sz="8" w:space="0"/>
              <w:right w:val="single" w:color="auto" w:sz="8" w:space="0"/>
            </w:tcBorders>
          </w:tcPr>
          <w:p w:rsidRPr="009A036B" w:rsidR="009A036B" w:rsidP="009A036B" w:rsidRDefault="009A036B" w14:paraId="7A38193E" w14:textId="77777777"/>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2D5276" w14:textId="77777777"/>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C16B48" w14:textId="77777777"/>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053D9103" w14:textId="77777777"/>
        </w:tc>
        <w:tc>
          <w:tcPr>
            <w:tcW w:w="1727" w:type="dxa"/>
            <w:tcBorders>
              <w:top w:val="nil"/>
              <w:left w:val="nil"/>
              <w:bottom w:val="single" w:color="auto" w:sz="8" w:space="0"/>
              <w:right w:val="single" w:color="auto" w:sz="8" w:space="0"/>
            </w:tcBorders>
          </w:tcPr>
          <w:p w:rsidRPr="009A036B" w:rsidR="009A036B" w:rsidP="00427C3C" w:rsidRDefault="009A036B" w14:paraId="25F0CA20" w14:textId="67D14F86">
            <w:pPr>
              <w:jc w:val="center"/>
            </w:pPr>
          </w:p>
        </w:tc>
      </w:tr>
      <w:tr w:rsidRPr="009A036B" w:rsidR="009A036B" w:rsidTr="00612F75" w14:paraId="1BB2103E"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612F75" w14:paraId="53A3987F" w14:textId="5900A4D8">
            <w:r>
              <w:t>Program Director</w:t>
            </w:r>
          </w:p>
        </w:tc>
        <w:tc>
          <w:tcPr>
            <w:tcW w:w="1423" w:type="dxa"/>
            <w:tcBorders>
              <w:top w:val="nil"/>
              <w:left w:val="nil"/>
              <w:bottom w:val="single" w:color="auto" w:sz="8" w:space="0"/>
              <w:right w:val="single" w:color="auto" w:sz="8" w:space="0"/>
            </w:tcBorders>
          </w:tcPr>
          <w:p w:rsidRPr="009A036B" w:rsidR="009A036B" w:rsidP="00612F75" w:rsidRDefault="00612F75" w14:paraId="461E2BE2" w14:textId="3650E8D3">
            <w:pPr>
              <w:jc w:val="center"/>
            </w:pPr>
            <w:r>
              <w:t>15/</w:t>
            </w:r>
            <w:r w:rsidR="004C1801">
              <w:t>7</w:t>
            </w:r>
          </w:p>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612F75" w:rsidRDefault="004C1801" w14:paraId="0E865E96" w14:textId="11A96661">
            <w:pPr>
              <w:jc w:val="center"/>
            </w:pPr>
            <w:r>
              <w:t>$170,800</w:t>
            </w:r>
          </w:p>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612F75" w:rsidRDefault="004C1801" w14:paraId="53E76008" w14:textId="538070A2">
            <w:pPr>
              <w:jc w:val="center"/>
            </w:pPr>
            <w:r>
              <w:t xml:space="preserve">. </w:t>
            </w:r>
            <w:r w:rsidR="00397FFE">
              <w:t>0</w:t>
            </w:r>
            <w:r>
              <w:t>1%</w:t>
            </w:r>
          </w:p>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6E5BEDF1" w14:textId="77777777"/>
        </w:tc>
        <w:tc>
          <w:tcPr>
            <w:tcW w:w="1727" w:type="dxa"/>
            <w:tcBorders>
              <w:top w:val="nil"/>
              <w:left w:val="nil"/>
              <w:bottom w:val="single" w:color="auto" w:sz="8" w:space="0"/>
              <w:right w:val="single" w:color="auto" w:sz="8" w:space="0"/>
            </w:tcBorders>
          </w:tcPr>
          <w:p w:rsidRPr="009A036B" w:rsidR="009A036B" w:rsidP="00427C3C" w:rsidRDefault="00612F28" w14:paraId="57C42AFD" w14:textId="7BD514E5">
            <w:pPr>
              <w:jc w:val="center"/>
            </w:pPr>
            <w:r>
              <w:t>$</w:t>
            </w:r>
            <w:r w:rsidR="004C1801">
              <w:t>170.80</w:t>
            </w:r>
          </w:p>
        </w:tc>
      </w:tr>
      <w:tr w:rsidRPr="009A036B" w:rsidR="009A036B" w:rsidTr="00397FFE" w14:paraId="72B5D71A"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8DC3EC" w14:textId="77777777">
            <w:pPr>
              <w:rPr>
                <w:b/>
              </w:rPr>
            </w:pPr>
            <w:r w:rsidRPr="009A036B">
              <w:rPr>
                <w:b/>
              </w:rPr>
              <w:t>Contractor Cost</w:t>
            </w:r>
          </w:p>
        </w:tc>
        <w:tc>
          <w:tcPr>
            <w:tcW w:w="1423" w:type="dxa"/>
            <w:tcBorders>
              <w:top w:val="nil"/>
              <w:left w:val="nil"/>
              <w:bottom w:val="single" w:color="auto" w:sz="8" w:space="0"/>
              <w:right w:val="single" w:color="auto" w:sz="8" w:space="0"/>
            </w:tcBorders>
            <w:shd w:val="clear" w:color="auto" w:fill="BFBFBF"/>
          </w:tcPr>
          <w:p w:rsidRPr="009A036B" w:rsidR="009A036B" w:rsidP="009A036B" w:rsidRDefault="009A036B" w14:paraId="20A23769" w14:textId="77777777"/>
        </w:tc>
        <w:tc>
          <w:tcPr>
            <w:tcW w:w="1457"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6619EA" w:rsidRDefault="00397FFE" w14:paraId="0A348898" w14:textId="0A11272C">
            <w:pPr>
              <w:jc w:val="center"/>
            </w:pPr>
            <w:r>
              <w:t xml:space="preserve"> </w:t>
            </w:r>
          </w:p>
        </w:tc>
        <w:tc>
          <w:tcPr>
            <w:tcW w:w="1189"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9A036B" w:rsidP="006619EA" w:rsidRDefault="00397FFE" w14:paraId="1C68F3B5" w14:textId="77CA86F1">
            <w:pPr>
              <w:jc w:val="center"/>
            </w:pPr>
            <w:r>
              <w:t xml:space="preserve"> </w:t>
            </w:r>
          </w:p>
        </w:tc>
        <w:tc>
          <w:tcPr>
            <w:tcW w:w="1584" w:type="dxa"/>
            <w:tcBorders>
              <w:top w:val="nil"/>
              <w:left w:val="nil"/>
              <w:bottom w:val="single" w:color="auto" w:sz="8" w:space="0"/>
              <w:right w:val="single" w:color="auto" w:sz="8" w:space="0"/>
            </w:tcBorders>
            <w:shd w:val="clear" w:color="auto" w:fill="BFBFBF" w:themeFill="background1" w:themeFillShade="BF"/>
          </w:tcPr>
          <w:p w:rsidRPr="009A036B" w:rsidR="009A036B" w:rsidP="009A036B" w:rsidRDefault="009A036B" w14:paraId="015A1AFC" w14:textId="77777777"/>
        </w:tc>
        <w:tc>
          <w:tcPr>
            <w:tcW w:w="1727" w:type="dxa"/>
            <w:tcBorders>
              <w:top w:val="nil"/>
              <w:left w:val="nil"/>
              <w:bottom w:val="single" w:color="auto" w:sz="8" w:space="0"/>
              <w:right w:val="single" w:color="auto" w:sz="8" w:space="0"/>
            </w:tcBorders>
          </w:tcPr>
          <w:p w:rsidRPr="009A036B" w:rsidR="009A036B" w:rsidP="00427C3C" w:rsidRDefault="00427C3C" w14:paraId="78C9D9CF" w14:textId="2A9C29AB">
            <w:pPr>
              <w:jc w:val="center"/>
            </w:pPr>
            <w:r>
              <w:t>$</w:t>
            </w:r>
            <w:r w:rsidR="006619EA">
              <w:t>815.36</w:t>
            </w:r>
          </w:p>
        </w:tc>
      </w:tr>
      <w:tr w:rsidRPr="009A036B" w:rsidR="009A036B" w:rsidTr="00612F75" w14:paraId="7B05C315"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50A0465" w14:textId="77777777"/>
        </w:tc>
        <w:tc>
          <w:tcPr>
            <w:tcW w:w="1423" w:type="dxa"/>
            <w:tcBorders>
              <w:top w:val="nil"/>
              <w:left w:val="nil"/>
              <w:bottom w:val="single" w:color="auto" w:sz="8" w:space="0"/>
              <w:right w:val="single" w:color="auto" w:sz="8" w:space="0"/>
            </w:tcBorders>
          </w:tcPr>
          <w:p w:rsidRPr="009A036B" w:rsidR="009A036B" w:rsidP="009A036B" w:rsidRDefault="009A036B" w14:paraId="2C576B96" w14:textId="77777777"/>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C72B9D" w14:textId="77777777"/>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3E102DF" w14:textId="77777777"/>
        </w:tc>
        <w:tc>
          <w:tcPr>
            <w:tcW w:w="1584" w:type="dxa"/>
            <w:tcBorders>
              <w:top w:val="nil"/>
              <w:left w:val="nil"/>
              <w:bottom w:val="single" w:color="auto" w:sz="8" w:space="0"/>
              <w:right w:val="single" w:color="auto" w:sz="8" w:space="0"/>
            </w:tcBorders>
          </w:tcPr>
          <w:p w:rsidRPr="009A036B" w:rsidR="009A036B" w:rsidP="009A036B" w:rsidRDefault="009A036B" w14:paraId="4A3800E0" w14:textId="77777777"/>
        </w:tc>
        <w:tc>
          <w:tcPr>
            <w:tcW w:w="1727" w:type="dxa"/>
            <w:tcBorders>
              <w:top w:val="nil"/>
              <w:left w:val="nil"/>
              <w:bottom w:val="single" w:color="auto" w:sz="8" w:space="0"/>
              <w:right w:val="single" w:color="auto" w:sz="8" w:space="0"/>
            </w:tcBorders>
          </w:tcPr>
          <w:p w:rsidRPr="009A036B" w:rsidR="009A036B" w:rsidP="00427C3C" w:rsidRDefault="009A036B" w14:paraId="61865F60" w14:textId="77777777">
            <w:pPr>
              <w:jc w:val="center"/>
            </w:pPr>
          </w:p>
        </w:tc>
      </w:tr>
      <w:tr w:rsidRPr="009A036B" w:rsidR="009A036B" w:rsidTr="00612F75" w14:paraId="5C3A08F0"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7C3C" w:rsidR="009A036B" w:rsidP="009A036B" w:rsidRDefault="009A036B" w14:paraId="2719FB56" w14:textId="77777777">
            <w:pPr>
              <w:rPr>
                <w:b/>
              </w:rPr>
            </w:pPr>
            <w:r w:rsidRPr="00427C3C">
              <w:rPr>
                <w:b/>
              </w:rPr>
              <w:t>Travel</w:t>
            </w:r>
          </w:p>
        </w:tc>
        <w:tc>
          <w:tcPr>
            <w:tcW w:w="1423" w:type="dxa"/>
            <w:tcBorders>
              <w:top w:val="nil"/>
              <w:left w:val="nil"/>
              <w:bottom w:val="single" w:color="auto" w:sz="8" w:space="0"/>
              <w:right w:val="single" w:color="auto" w:sz="8" w:space="0"/>
            </w:tcBorders>
            <w:shd w:val="clear" w:color="auto" w:fill="BFBFBF"/>
          </w:tcPr>
          <w:p w:rsidRPr="009A036B" w:rsidR="009A036B" w:rsidP="009A036B" w:rsidRDefault="009A036B" w14:paraId="2ACBCBB7" w14:textId="77777777"/>
        </w:tc>
        <w:tc>
          <w:tcPr>
            <w:tcW w:w="14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752EB2B" w14:textId="77777777"/>
        </w:tc>
        <w:tc>
          <w:tcPr>
            <w:tcW w:w="11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314B998" w14:textId="77777777"/>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7D20E869" w14:textId="77777777"/>
        </w:tc>
        <w:tc>
          <w:tcPr>
            <w:tcW w:w="1727" w:type="dxa"/>
            <w:tcBorders>
              <w:top w:val="nil"/>
              <w:left w:val="nil"/>
              <w:bottom w:val="single" w:color="auto" w:sz="8" w:space="0"/>
              <w:right w:val="single" w:color="auto" w:sz="8" w:space="0"/>
            </w:tcBorders>
          </w:tcPr>
          <w:p w:rsidRPr="009A036B" w:rsidR="009A036B" w:rsidP="00427C3C" w:rsidRDefault="00D045DD" w14:paraId="72810F6F" w14:textId="6880AAF7">
            <w:pPr>
              <w:jc w:val="center"/>
            </w:pPr>
            <w:r>
              <w:t>$0</w:t>
            </w:r>
          </w:p>
        </w:tc>
      </w:tr>
      <w:tr w:rsidRPr="009A036B" w:rsidR="009A036B" w:rsidTr="00612F75" w14:paraId="75F02FC1"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7C3C" w:rsidR="009A036B" w:rsidP="009A036B" w:rsidRDefault="009A036B" w14:paraId="3975C384" w14:textId="77777777">
            <w:pPr>
              <w:rPr>
                <w:b/>
              </w:rPr>
            </w:pPr>
            <w:r w:rsidRPr="00427C3C">
              <w:rPr>
                <w:b/>
              </w:rPr>
              <w:t>Other Cost</w:t>
            </w:r>
          </w:p>
        </w:tc>
        <w:tc>
          <w:tcPr>
            <w:tcW w:w="1423" w:type="dxa"/>
            <w:tcBorders>
              <w:top w:val="nil"/>
              <w:left w:val="nil"/>
              <w:bottom w:val="single" w:color="auto" w:sz="8" w:space="0"/>
              <w:right w:val="single" w:color="auto" w:sz="8" w:space="0"/>
            </w:tcBorders>
            <w:shd w:val="clear" w:color="auto" w:fill="BFBFBF"/>
          </w:tcPr>
          <w:p w:rsidRPr="009A036B" w:rsidR="009A036B" w:rsidP="009A036B" w:rsidRDefault="009A036B" w14:paraId="75DA811B" w14:textId="77777777"/>
        </w:tc>
        <w:tc>
          <w:tcPr>
            <w:tcW w:w="14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A97E710" w14:textId="77777777"/>
        </w:tc>
        <w:tc>
          <w:tcPr>
            <w:tcW w:w="11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882D34" w14:textId="77777777"/>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533AD5F1" w14:textId="77777777"/>
        </w:tc>
        <w:tc>
          <w:tcPr>
            <w:tcW w:w="1727" w:type="dxa"/>
            <w:tcBorders>
              <w:top w:val="nil"/>
              <w:left w:val="nil"/>
              <w:bottom w:val="single" w:color="auto" w:sz="8" w:space="0"/>
              <w:right w:val="single" w:color="auto" w:sz="8" w:space="0"/>
            </w:tcBorders>
          </w:tcPr>
          <w:p w:rsidRPr="009A036B" w:rsidR="009A036B" w:rsidP="00427C3C" w:rsidRDefault="00D045DD" w14:paraId="132E6548" w14:textId="44D492D2">
            <w:pPr>
              <w:jc w:val="center"/>
            </w:pPr>
            <w:r>
              <w:t>$0</w:t>
            </w:r>
          </w:p>
        </w:tc>
      </w:tr>
      <w:tr w:rsidRPr="009A036B" w:rsidR="009A036B" w:rsidTr="00612F75" w14:paraId="18129F99"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A95FDC" w:rsidRDefault="009A036B" w14:paraId="1A64EC96" w14:textId="245B9317">
            <w:pPr>
              <w:jc w:val="right"/>
              <w:rPr>
                <w:bCs/>
              </w:rPr>
            </w:pPr>
          </w:p>
        </w:tc>
        <w:tc>
          <w:tcPr>
            <w:tcW w:w="1423" w:type="dxa"/>
            <w:tcBorders>
              <w:top w:val="nil"/>
              <w:left w:val="nil"/>
              <w:bottom w:val="single" w:color="auto" w:sz="8" w:space="0"/>
              <w:right w:val="single" w:color="auto" w:sz="8" w:space="0"/>
            </w:tcBorders>
            <w:shd w:val="clear" w:color="auto" w:fill="BFBFBF"/>
          </w:tcPr>
          <w:p w:rsidRPr="009A036B" w:rsidR="009A036B" w:rsidP="009A036B" w:rsidRDefault="009A036B" w14:paraId="2CD4F881" w14:textId="77777777"/>
        </w:tc>
        <w:tc>
          <w:tcPr>
            <w:tcW w:w="14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014E47AE" w14:textId="77777777"/>
        </w:tc>
        <w:tc>
          <w:tcPr>
            <w:tcW w:w="118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3209762" w14:textId="77777777">
            <w:pPr>
              <w:rPr>
                <w:b/>
              </w:rPr>
            </w:pPr>
          </w:p>
        </w:tc>
        <w:tc>
          <w:tcPr>
            <w:tcW w:w="1584" w:type="dxa"/>
            <w:tcBorders>
              <w:top w:val="nil"/>
              <w:left w:val="nil"/>
              <w:bottom w:val="single" w:color="auto" w:sz="8" w:space="0"/>
              <w:right w:val="single" w:color="auto" w:sz="8" w:space="0"/>
            </w:tcBorders>
            <w:shd w:val="clear" w:color="auto" w:fill="BFBFBF"/>
          </w:tcPr>
          <w:p w:rsidRPr="009A036B" w:rsidR="009A036B" w:rsidP="009A036B" w:rsidRDefault="009A036B" w14:paraId="045C54C9" w14:textId="77777777">
            <w:pPr>
              <w:rPr>
                <w:b/>
              </w:rPr>
            </w:pPr>
          </w:p>
        </w:tc>
        <w:tc>
          <w:tcPr>
            <w:tcW w:w="1727" w:type="dxa"/>
            <w:tcBorders>
              <w:top w:val="nil"/>
              <w:left w:val="nil"/>
              <w:bottom w:val="single" w:color="auto" w:sz="8" w:space="0"/>
              <w:right w:val="single" w:color="auto" w:sz="8" w:space="0"/>
            </w:tcBorders>
          </w:tcPr>
          <w:p w:rsidRPr="00B93B2B" w:rsidR="009A036B" w:rsidP="00427C3C" w:rsidRDefault="009A036B" w14:paraId="652D5B40" w14:textId="6826B24B">
            <w:pPr>
              <w:jc w:val="center"/>
            </w:pPr>
          </w:p>
        </w:tc>
      </w:tr>
      <w:tr w:rsidRPr="009A036B" w:rsidR="009A036B" w:rsidTr="00612F75" w14:paraId="1130F262" w14:textId="77777777">
        <w:trPr>
          <w:trHeight w:val="300"/>
        </w:trPr>
        <w:tc>
          <w:tcPr>
            <w:tcW w:w="269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B93B2B" w14:paraId="1D817D9C" w14:textId="509EE89E">
            <w:r w:rsidRPr="00427C3C">
              <w:rPr>
                <w:b/>
              </w:rPr>
              <w:t>T</w:t>
            </w:r>
            <w:r>
              <w:rPr>
                <w:b/>
              </w:rPr>
              <w:t>otal</w:t>
            </w:r>
          </w:p>
        </w:tc>
        <w:tc>
          <w:tcPr>
            <w:tcW w:w="1423" w:type="dxa"/>
            <w:tcBorders>
              <w:top w:val="nil"/>
              <w:left w:val="nil"/>
              <w:bottom w:val="single" w:color="auto" w:sz="8" w:space="0"/>
              <w:right w:val="single" w:color="auto" w:sz="8" w:space="0"/>
            </w:tcBorders>
          </w:tcPr>
          <w:p w:rsidRPr="009A036B" w:rsidR="009A036B" w:rsidP="009A036B" w:rsidRDefault="009A036B" w14:paraId="0BBC9906" w14:textId="77777777"/>
        </w:tc>
        <w:tc>
          <w:tcPr>
            <w:tcW w:w="145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D473C5E" w14:textId="77777777"/>
        </w:tc>
        <w:tc>
          <w:tcPr>
            <w:tcW w:w="1189"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0E3BD0A" w14:textId="77777777"/>
        </w:tc>
        <w:tc>
          <w:tcPr>
            <w:tcW w:w="1584" w:type="dxa"/>
            <w:tcBorders>
              <w:top w:val="nil"/>
              <w:left w:val="nil"/>
              <w:bottom w:val="single" w:color="auto" w:sz="8" w:space="0"/>
              <w:right w:val="single" w:color="auto" w:sz="8" w:space="0"/>
            </w:tcBorders>
          </w:tcPr>
          <w:p w:rsidRPr="009A036B" w:rsidR="009A036B" w:rsidP="009A036B" w:rsidRDefault="009A036B" w14:paraId="0BD7E8C6" w14:textId="77777777"/>
        </w:tc>
        <w:tc>
          <w:tcPr>
            <w:tcW w:w="1727" w:type="dxa"/>
            <w:tcBorders>
              <w:top w:val="nil"/>
              <w:left w:val="nil"/>
              <w:bottom w:val="single" w:color="auto" w:sz="8" w:space="0"/>
              <w:right w:val="single" w:color="auto" w:sz="8" w:space="0"/>
            </w:tcBorders>
          </w:tcPr>
          <w:p w:rsidRPr="009A036B" w:rsidR="009A036B" w:rsidP="00B93B2B" w:rsidRDefault="00612F28" w14:paraId="7509B9FC" w14:textId="1B5E3502">
            <w:pPr>
              <w:jc w:val="center"/>
            </w:pPr>
            <w:r>
              <w:rPr>
                <w:b/>
              </w:rPr>
              <w:t>$</w:t>
            </w:r>
            <w:r w:rsidR="006619EA">
              <w:rPr>
                <w:b/>
              </w:rPr>
              <w:t>986.16</w:t>
            </w:r>
          </w:p>
        </w:tc>
      </w:tr>
    </w:tbl>
    <w:p w:rsidRPr="00345D57" w:rsidR="00714FFD" w:rsidP="00714FFD" w:rsidRDefault="00714FFD" w14:paraId="67419247" w14:textId="5089DA16">
      <w:pPr>
        <w:rPr>
          <w:sz w:val="20"/>
          <w:szCs w:val="20"/>
        </w:rPr>
      </w:pPr>
      <w:r w:rsidRPr="00345D57">
        <w:rPr>
          <w:bCs/>
          <w:sz w:val="20"/>
          <w:szCs w:val="20"/>
          <w:lang w:eastAsia="zh-CN"/>
        </w:rPr>
        <w:t>**The salary in the table above is cited from</w:t>
      </w:r>
      <w:r w:rsidRPr="00345D57">
        <w:rPr>
          <w:sz w:val="20"/>
          <w:szCs w:val="20"/>
        </w:rPr>
        <w:t xml:space="preserve"> </w:t>
      </w:r>
      <w:hyperlink w:history="1" r:id="rId9">
        <w:r w:rsidRPr="005F5D19" w:rsidR="00397FFE">
          <w:rPr>
            <w:rStyle w:val="Hyperlink"/>
            <w:sz w:val="20"/>
            <w:szCs w:val="20"/>
          </w:rPr>
          <w:t>https://www.opm.gov/policy-data-oversight/pay-leave/salaries-wages/salary-tables/pdf/20020/DCB.pdf</w:t>
        </w:r>
      </w:hyperlink>
      <w:r w:rsidRPr="00345D57">
        <w:rPr>
          <w:color w:val="5B9BD5" w:themeColor="accent1"/>
          <w:sz w:val="20"/>
          <w:szCs w:val="20"/>
          <w:u w:val="single"/>
        </w:rPr>
        <w:t xml:space="preserve"> </w:t>
      </w:r>
      <w:r w:rsidRPr="00345D57">
        <w:rPr>
          <w:sz w:val="20"/>
          <w:szCs w:val="20"/>
        </w:rPr>
        <w:t xml:space="preserve">  </w:t>
      </w:r>
    </w:p>
    <w:p w:rsidRPr="00591610" w:rsidR="00714FFD" w:rsidP="00714FFD" w:rsidRDefault="00714FFD" w14:paraId="5995AE4B" w14:textId="77777777">
      <w:pPr>
        <w:rPr>
          <w:b/>
          <w:bCs/>
          <w:sz w:val="20"/>
          <w:szCs w:val="20"/>
          <w:u w:val="single"/>
        </w:rPr>
      </w:pPr>
      <w:r>
        <w:rPr>
          <w:b/>
          <w:bCs/>
          <w:sz w:val="20"/>
          <w:szCs w:val="20"/>
          <w:u w:val="single"/>
        </w:rPr>
        <w:br w:type="page"/>
      </w:r>
    </w:p>
    <w:p w:rsidR="00ED6492" w:rsidRDefault="00ED6492" w14:paraId="36D232A9" w14:textId="77777777">
      <w:pPr>
        <w:rPr>
          <w:b/>
          <w:bCs/>
          <w:u w:val="single"/>
        </w:rPr>
      </w:pPr>
    </w:p>
    <w:p w:rsidR="0069403B" w:rsidP="00F06866" w:rsidRDefault="00ED6492" w14:paraId="38EE49E6" w14:textId="28D5110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2895C17E" w14:textId="77777777">
      <w:pPr>
        <w:rPr>
          <w:b/>
        </w:rPr>
      </w:pPr>
    </w:p>
    <w:p w:rsidR="00F06866" w:rsidP="00F06866" w:rsidRDefault="00636621" w14:paraId="142CB673" w14:textId="77777777">
      <w:pPr>
        <w:rPr>
          <w:b/>
        </w:rPr>
      </w:pPr>
      <w:r>
        <w:rPr>
          <w:b/>
        </w:rPr>
        <w:t>The</w:t>
      </w:r>
      <w:r w:rsidR="0069403B">
        <w:rPr>
          <w:b/>
        </w:rPr>
        <w:t xml:space="preserve"> select</w:t>
      </w:r>
      <w:r>
        <w:rPr>
          <w:b/>
        </w:rPr>
        <w:t>ion of your targeted respondents</w:t>
      </w:r>
    </w:p>
    <w:p w:rsidR="0069403B" w:rsidP="0069403B" w:rsidRDefault="0069403B" w14:paraId="12600BAF" w14:textId="4944F85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rsidR="00CE3FA2">
        <w:t xml:space="preserve">[ </w:t>
      </w:r>
      <w:r w:rsidR="005F49E4">
        <w:t>x</w:t>
      </w:r>
      <w:r>
        <w:t>] Yes</w:t>
      </w:r>
      <w:r>
        <w:tab/>
        <w:t>[ ] No</w:t>
      </w:r>
    </w:p>
    <w:p w:rsidR="00636621" w:rsidP="00636621" w:rsidRDefault="00636621" w14:paraId="09ACEB01" w14:textId="77777777">
      <w:pPr>
        <w:pStyle w:val="ListParagraph"/>
      </w:pPr>
    </w:p>
    <w:p w:rsidR="00636621" w:rsidP="001B0AAA" w:rsidRDefault="00636621" w14:paraId="49C0423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FB8B19C" w14:textId="77777777">
      <w:pPr>
        <w:pStyle w:val="ListParagraph"/>
      </w:pPr>
    </w:p>
    <w:p w:rsidR="00454C0F" w:rsidP="00397FFE" w:rsidRDefault="00454C0F" w14:paraId="1B829D05" w14:textId="6BEC26EC">
      <w:pPr>
        <w:pStyle w:val="ListParagraph"/>
      </w:pPr>
      <w:r>
        <w:t xml:space="preserve">The CPFP office maintains names and email addresses of all current CPFs, and this list provides us with information on all our potential respondents. We plan to sample all of the </w:t>
      </w:r>
      <w:r w:rsidR="00714FFD">
        <w:t xml:space="preserve">eligible </w:t>
      </w:r>
      <w:r>
        <w:t>respondents (CPFs).</w:t>
      </w:r>
    </w:p>
    <w:p w:rsidR="00A403BB" w:rsidP="00A403BB" w:rsidRDefault="00A403BB" w14:paraId="7CCE794B" w14:textId="77777777"/>
    <w:p w:rsidR="00714FFD" w:rsidP="00714FFD" w:rsidRDefault="00714FFD" w14:paraId="4D38CAC9" w14:textId="77777777">
      <w:pPr>
        <w:rPr>
          <w:b/>
        </w:rPr>
      </w:pPr>
      <w:r w:rsidRPr="00542AF1">
        <w:rPr>
          <w:b/>
        </w:rPr>
        <w:t>Administration</w:t>
      </w:r>
      <w:r>
        <w:rPr>
          <w:b/>
        </w:rPr>
        <w:t xml:space="preserve"> of the Instrument</w:t>
      </w:r>
    </w:p>
    <w:p w:rsidR="00714FFD" w:rsidP="00714FFD" w:rsidRDefault="00714FFD" w14:paraId="16C84EB9" w14:textId="77777777">
      <w:pPr>
        <w:pStyle w:val="ListParagraph"/>
        <w:numPr>
          <w:ilvl w:val="0"/>
          <w:numId w:val="17"/>
        </w:numPr>
      </w:pPr>
      <w:r>
        <w:t>How will you collect the information? (Check all that apply)</w:t>
      </w:r>
    </w:p>
    <w:p w:rsidR="00714FFD" w:rsidP="00714FFD" w:rsidRDefault="00714FFD" w14:paraId="1D80D08C" w14:textId="77777777">
      <w:pPr>
        <w:ind w:left="720"/>
      </w:pPr>
      <w:r>
        <w:t xml:space="preserve">[X] Web-based or other forms of Social Media </w:t>
      </w:r>
      <w:r>
        <w:tab/>
      </w:r>
      <w:r>
        <w:tab/>
        <w:t>[  ] Telephone</w:t>
      </w:r>
      <w:r>
        <w:tab/>
      </w:r>
    </w:p>
    <w:p w:rsidR="00714FFD" w:rsidP="00714FFD" w:rsidRDefault="00714FFD" w14:paraId="71CD4D51" w14:textId="77777777">
      <w:pPr>
        <w:ind w:left="720"/>
      </w:pPr>
      <w:r>
        <w:t>[  ] In-person</w:t>
      </w:r>
      <w:r>
        <w:tab/>
      </w:r>
      <w:r>
        <w:tab/>
      </w:r>
      <w:r>
        <w:tab/>
      </w:r>
      <w:r>
        <w:tab/>
      </w:r>
      <w:r>
        <w:tab/>
      </w:r>
      <w:r>
        <w:tab/>
      </w:r>
      <w:r>
        <w:tab/>
        <w:t xml:space="preserve">[  ] Mail </w:t>
      </w:r>
    </w:p>
    <w:p w:rsidR="00714FFD" w:rsidP="00714FFD" w:rsidRDefault="00714FFD" w14:paraId="6C1C210C" w14:textId="77777777">
      <w:pPr>
        <w:ind w:left="720"/>
      </w:pPr>
      <w:r>
        <w:t>[  ] Other, Explain</w:t>
      </w:r>
    </w:p>
    <w:p w:rsidR="00714FFD" w:rsidP="00714FFD" w:rsidRDefault="00714FFD" w14:paraId="0E2CB6AF" w14:textId="77777777">
      <w:pPr>
        <w:ind w:left="720"/>
      </w:pPr>
    </w:p>
    <w:p w:rsidRPr="004E7F6A" w:rsidR="00714FFD" w:rsidP="00714FFD" w:rsidRDefault="00714FFD" w14:paraId="64690BA6" w14:textId="77777777">
      <w:pPr>
        <w:pStyle w:val="ListParagraph"/>
        <w:numPr>
          <w:ilvl w:val="0"/>
          <w:numId w:val="17"/>
        </w:numPr>
      </w:pPr>
      <w:r>
        <w:t>Will interviewers or facilitators be used?  [  ] Yes [X] No</w:t>
      </w:r>
    </w:p>
    <w:p w:rsidRPr="00E42308" w:rsidR="005E714A" w:rsidP="00714FFD" w:rsidRDefault="005E714A" w14:paraId="078B59F4" w14:textId="6611A020">
      <w:pPr>
        <w:rPr>
          <w:b/>
        </w:rPr>
      </w:pPr>
    </w:p>
    <w:sectPr w:rsidRPr="00E42308"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433F0" w14:textId="77777777" w:rsidR="00F40AA1" w:rsidRDefault="00F40AA1">
      <w:r>
        <w:separator/>
      </w:r>
    </w:p>
  </w:endnote>
  <w:endnote w:type="continuationSeparator" w:id="0">
    <w:p w14:paraId="0DFEB720" w14:textId="77777777" w:rsidR="00F40AA1" w:rsidRDefault="00F4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599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17B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07308" w14:textId="77777777" w:rsidR="00F40AA1" w:rsidRDefault="00F40AA1">
      <w:r>
        <w:separator/>
      </w:r>
    </w:p>
  </w:footnote>
  <w:footnote w:type="continuationSeparator" w:id="0">
    <w:p w14:paraId="18067EEB" w14:textId="77777777" w:rsidR="00F40AA1" w:rsidRDefault="00F4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BE47"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74519"/>
    <w:rsid w:val="000913EC"/>
    <w:rsid w:val="000B2838"/>
    <w:rsid w:val="000D44CA"/>
    <w:rsid w:val="000E200B"/>
    <w:rsid w:val="000E5C90"/>
    <w:rsid w:val="000F68BE"/>
    <w:rsid w:val="001025BD"/>
    <w:rsid w:val="00107F32"/>
    <w:rsid w:val="00144F58"/>
    <w:rsid w:val="00150402"/>
    <w:rsid w:val="00162F83"/>
    <w:rsid w:val="001855D1"/>
    <w:rsid w:val="00185C6E"/>
    <w:rsid w:val="001927A4"/>
    <w:rsid w:val="00194AC6"/>
    <w:rsid w:val="001A23B0"/>
    <w:rsid w:val="001A25CC"/>
    <w:rsid w:val="001B0AAA"/>
    <w:rsid w:val="001C39F7"/>
    <w:rsid w:val="001C3DF4"/>
    <w:rsid w:val="002107B0"/>
    <w:rsid w:val="00224ED7"/>
    <w:rsid w:val="002306F6"/>
    <w:rsid w:val="00237B48"/>
    <w:rsid w:val="0024521E"/>
    <w:rsid w:val="00263C3D"/>
    <w:rsid w:val="00274D0B"/>
    <w:rsid w:val="00284110"/>
    <w:rsid w:val="002B3C95"/>
    <w:rsid w:val="002D0B92"/>
    <w:rsid w:val="002D26E2"/>
    <w:rsid w:val="003668D6"/>
    <w:rsid w:val="00397FFE"/>
    <w:rsid w:val="003A1093"/>
    <w:rsid w:val="003A7074"/>
    <w:rsid w:val="003D5BBE"/>
    <w:rsid w:val="003E3C61"/>
    <w:rsid w:val="003E5E75"/>
    <w:rsid w:val="003F1C5B"/>
    <w:rsid w:val="00427C3C"/>
    <w:rsid w:val="00431EB1"/>
    <w:rsid w:val="00434E33"/>
    <w:rsid w:val="00441434"/>
    <w:rsid w:val="0045264C"/>
    <w:rsid w:val="00454C0F"/>
    <w:rsid w:val="004876EC"/>
    <w:rsid w:val="004C1801"/>
    <w:rsid w:val="004D6E14"/>
    <w:rsid w:val="004E7BE8"/>
    <w:rsid w:val="004F12E7"/>
    <w:rsid w:val="005009B0"/>
    <w:rsid w:val="00535D34"/>
    <w:rsid w:val="00556117"/>
    <w:rsid w:val="0057791D"/>
    <w:rsid w:val="00597401"/>
    <w:rsid w:val="005A1006"/>
    <w:rsid w:val="005A772A"/>
    <w:rsid w:val="005B6F63"/>
    <w:rsid w:val="005E714A"/>
    <w:rsid w:val="005F0030"/>
    <w:rsid w:val="005F49E4"/>
    <w:rsid w:val="005F7B43"/>
    <w:rsid w:val="00612F28"/>
    <w:rsid w:val="00612F75"/>
    <w:rsid w:val="006140A0"/>
    <w:rsid w:val="00615D35"/>
    <w:rsid w:val="00633F74"/>
    <w:rsid w:val="00636621"/>
    <w:rsid w:val="00642B49"/>
    <w:rsid w:val="00652316"/>
    <w:rsid w:val="006619EA"/>
    <w:rsid w:val="00663C0E"/>
    <w:rsid w:val="006832D9"/>
    <w:rsid w:val="00686301"/>
    <w:rsid w:val="0069403B"/>
    <w:rsid w:val="006D5F47"/>
    <w:rsid w:val="006F3DDE"/>
    <w:rsid w:val="00704678"/>
    <w:rsid w:val="00714FFD"/>
    <w:rsid w:val="007370C4"/>
    <w:rsid w:val="007425E7"/>
    <w:rsid w:val="00766B8F"/>
    <w:rsid w:val="00766D95"/>
    <w:rsid w:val="007717BC"/>
    <w:rsid w:val="0077703F"/>
    <w:rsid w:val="007D4DEA"/>
    <w:rsid w:val="00802607"/>
    <w:rsid w:val="008101A5"/>
    <w:rsid w:val="00822664"/>
    <w:rsid w:val="00835C20"/>
    <w:rsid w:val="00843796"/>
    <w:rsid w:val="00861F47"/>
    <w:rsid w:val="008720EE"/>
    <w:rsid w:val="008770D5"/>
    <w:rsid w:val="00895229"/>
    <w:rsid w:val="008F0203"/>
    <w:rsid w:val="008F50D4"/>
    <w:rsid w:val="00903EA9"/>
    <w:rsid w:val="0092020E"/>
    <w:rsid w:val="009239AA"/>
    <w:rsid w:val="00935ADA"/>
    <w:rsid w:val="00946B6C"/>
    <w:rsid w:val="00955A71"/>
    <w:rsid w:val="0096108F"/>
    <w:rsid w:val="00985BE2"/>
    <w:rsid w:val="009A00AC"/>
    <w:rsid w:val="009A036B"/>
    <w:rsid w:val="009A113E"/>
    <w:rsid w:val="009A2A24"/>
    <w:rsid w:val="009B1E05"/>
    <w:rsid w:val="009C13B9"/>
    <w:rsid w:val="009D01A2"/>
    <w:rsid w:val="009D3E7F"/>
    <w:rsid w:val="009F5923"/>
    <w:rsid w:val="00A115C6"/>
    <w:rsid w:val="00A229F1"/>
    <w:rsid w:val="00A33B8F"/>
    <w:rsid w:val="00A403BB"/>
    <w:rsid w:val="00A674DF"/>
    <w:rsid w:val="00A83AA6"/>
    <w:rsid w:val="00A949D6"/>
    <w:rsid w:val="00A95FDC"/>
    <w:rsid w:val="00AA2FA0"/>
    <w:rsid w:val="00AC60E8"/>
    <w:rsid w:val="00AD7E50"/>
    <w:rsid w:val="00AE14B1"/>
    <w:rsid w:val="00AE1809"/>
    <w:rsid w:val="00B3352B"/>
    <w:rsid w:val="00B80D76"/>
    <w:rsid w:val="00B93B2B"/>
    <w:rsid w:val="00BA2105"/>
    <w:rsid w:val="00BA7E06"/>
    <w:rsid w:val="00BB43B5"/>
    <w:rsid w:val="00BB6219"/>
    <w:rsid w:val="00BC676D"/>
    <w:rsid w:val="00BD290F"/>
    <w:rsid w:val="00BD6DDD"/>
    <w:rsid w:val="00C14CC4"/>
    <w:rsid w:val="00C33C52"/>
    <w:rsid w:val="00C40D8B"/>
    <w:rsid w:val="00C80C1E"/>
    <w:rsid w:val="00C8407A"/>
    <w:rsid w:val="00C8488C"/>
    <w:rsid w:val="00C86E91"/>
    <w:rsid w:val="00CA19A3"/>
    <w:rsid w:val="00CA2010"/>
    <w:rsid w:val="00CA2650"/>
    <w:rsid w:val="00CB1078"/>
    <w:rsid w:val="00CC6FAF"/>
    <w:rsid w:val="00CE3FA2"/>
    <w:rsid w:val="00D045DD"/>
    <w:rsid w:val="00D057CE"/>
    <w:rsid w:val="00D24698"/>
    <w:rsid w:val="00D6383F"/>
    <w:rsid w:val="00D76EA0"/>
    <w:rsid w:val="00DB4A58"/>
    <w:rsid w:val="00DB59D0"/>
    <w:rsid w:val="00DC33D3"/>
    <w:rsid w:val="00DE7436"/>
    <w:rsid w:val="00E223B6"/>
    <w:rsid w:val="00E26329"/>
    <w:rsid w:val="00E40B50"/>
    <w:rsid w:val="00E42308"/>
    <w:rsid w:val="00E50293"/>
    <w:rsid w:val="00E50D6A"/>
    <w:rsid w:val="00E53A4A"/>
    <w:rsid w:val="00E65FFC"/>
    <w:rsid w:val="00E716CD"/>
    <w:rsid w:val="00E80951"/>
    <w:rsid w:val="00E85A66"/>
    <w:rsid w:val="00E86CC6"/>
    <w:rsid w:val="00EB56B3"/>
    <w:rsid w:val="00ED6492"/>
    <w:rsid w:val="00ED6766"/>
    <w:rsid w:val="00EF2095"/>
    <w:rsid w:val="00F06866"/>
    <w:rsid w:val="00F15956"/>
    <w:rsid w:val="00F24167"/>
    <w:rsid w:val="00F24CFC"/>
    <w:rsid w:val="00F313CA"/>
    <w:rsid w:val="00F3170F"/>
    <w:rsid w:val="00F3436D"/>
    <w:rsid w:val="00F40AA1"/>
    <w:rsid w:val="00F66BBE"/>
    <w:rsid w:val="00F976B0"/>
    <w:rsid w:val="00FA6DE7"/>
    <w:rsid w:val="00FC0A8E"/>
    <w:rsid w:val="00FC485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1C5F7"/>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A1093"/>
    <w:rPr>
      <w:color w:val="0563C1" w:themeColor="hyperlink"/>
      <w:u w:val="single"/>
    </w:rPr>
  </w:style>
  <w:style w:type="character" w:styleId="UnresolvedMention">
    <w:name w:val="Unresolved Mention"/>
    <w:basedOn w:val="DefaultParagraphFont"/>
    <w:uiPriority w:val="99"/>
    <w:semiHidden/>
    <w:unhideWhenUsed/>
    <w:rsid w:val="003A1093"/>
    <w:rPr>
      <w:color w:val="605E5C"/>
      <w:shd w:val="clear" w:color="auto" w:fill="E1DFDD"/>
    </w:rPr>
  </w:style>
  <w:style w:type="character" w:styleId="FollowedHyperlink">
    <w:name w:val="FollowedHyperlink"/>
    <w:basedOn w:val="DefaultParagraphFont"/>
    <w:rsid w:val="00872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7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659B-0BB0-4499-BE31-BE36A3F4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2020-01-28T21:07:00Z</dcterms:created>
  <dcterms:modified xsi:type="dcterms:W3CDTF">2020-01-28T21:07:00Z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