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7DD772" w14:textId="77777777" w:rsidR="005C3DC2" w:rsidRPr="0038317A" w:rsidRDefault="005C3DC2" w:rsidP="005C3DC2">
      <w:pPr>
        <w:ind w:left="1440" w:firstLine="720"/>
      </w:pPr>
      <w:bookmarkStart w:id="0" w:name="_GoBack"/>
      <w:bookmarkEnd w:id="0"/>
    </w:p>
    <w:p w14:paraId="59BF0B3A" w14:textId="44A7E817" w:rsidR="005C3DC2" w:rsidRPr="0038317A" w:rsidRDefault="00B635E1" w:rsidP="005952FA">
      <w:pPr>
        <w:jc w:val="center"/>
        <w:rPr>
          <w:noProof/>
          <w:sz w:val="32"/>
          <w:szCs w:val="32"/>
        </w:rPr>
      </w:pPr>
      <w:r>
        <w:rPr>
          <w:noProof/>
          <w:sz w:val="32"/>
          <w:szCs w:val="32"/>
        </w:rPr>
        <w:t>Supporting Statement A</w:t>
      </w:r>
    </w:p>
    <w:p w14:paraId="111E8F9B" w14:textId="77777777" w:rsidR="005C3DC2" w:rsidRPr="00124638" w:rsidRDefault="005C3DC2" w:rsidP="005952FA">
      <w:pPr>
        <w:jc w:val="center"/>
        <w:rPr>
          <w:noProof/>
          <w:sz w:val="32"/>
          <w:szCs w:val="32"/>
        </w:rPr>
      </w:pPr>
    </w:p>
    <w:p w14:paraId="5C77F77C" w14:textId="77777777" w:rsidR="00680E77" w:rsidRPr="00124638" w:rsidRDefault="00680E77" w:rsidP="005952FA">
      <w:pPr>
        <w:jc w:val="center"/>
        <w:rPr>
          <w:noProof/>
          <w:sz w:val="32"/>
          <w:szCs w:val="32"/>
        </w:rPr>
      </w:pPr>
    </w:p>
    <w:p w14:paraId="015E4983" w14:textId="77777777" w:rsidR="00CA02BF" w:rsidRPr="00124638" w:rsidRDefault="00CA02BF" w:rsidP="005952FA">
      <w:pPr>
        <w:jc w:val="center"/>
        <w:rPr>
          <w:noProof/>
          <w:sz w:val="32"/>
          <w:szCs w:val="32"/>
        </w:rPr>
      </w:pPr>
    </w:p>
    <w:p w14:paraId="1936C490" w14:textId="77777777" w:rsidR="00CA02BF" w:rsidRPr="00124638" w:rsidRDefault="00CA02BF" w:rsidP="005952FA">
      <w:pPr>
        <w:jc w:val="center"/>
        <w:rPr>
          <w:noProof/>
          <w:sz w:val="32"/>
          <w:szCs w:val="32"/>
        </w:rPr>
      </w:pPr>
    </w:p>
    <w:p w14:paraId="651F94F7" w14:textId="77777777" w:rsidR="00CA02BF" w:rsidRPr="00124638" w:rsidRDefault="00CA02BF" w:rsidP="005952FA">
      <w:pPr>
        <w:jc w:val="center"/>
        <w:rPr>
          <w:noProof/>
          <w:sz w:val="32"/>
          <w:szCs w:val="32"/>
        </w:rPr>
      </w:pPr>
    </w:p>
    <w:p w14:paraId="24B35C42" w14:textId="77777777" w:rsidR="00725A24" w:rsidRPr="00124638" w:rsidRDefault="005952FA" w:rsidP="005952FA">
      <w:pPr>
        <w:jc w:val="center"/>
        <w:rPr>
          <w:noProof/>
          <w:sz w:val="32"/>
          <w:szCs w:val="32"/>
        </w:rPr>
      </w:pPr>
      <w:r w:rsidRPr="00124638">
        <w:rPr>
          <w:noProof/>
          <w:sz w:val="32"/>
          <w:szCs w:val="32"/>
        </w:rPr>
        <w:t xml:space="preserve">Center for Cancer </w:t>
      </w:r>
      <w:r w:rsidR="00E056B3" w:rsidRPr="00124638">
        <w:rPr>
          <w:noProof/>
          <w:sz w:val="32"/>
          <w:szCs w:val="32"/>
        </w:rPr>
        <w:t>Training</w:t>
      </w:r>
      <w:r w:rsidRPr="00124638">
        <w:rPr>
          <w:noProof/>
          <w:sz w:val="32"/>
          <w:szCs w:val="32"/>
        </w:rPr>
        <w:t xml:space="preserve"> </w:t>
      </w:r>
      <w:r w:rsidR="004F4102" w:rsidRPr="00124638">
        <w:rPr>
          <w:noProof/>
          <w:sz w:val="32"/>
          <w:szCs w:val="32"/>
        </w:rPr>
        <w:t xml:space="preserve">(CCT) </w:t>
      </w:r>
      <w:r w:rsidRPr="00124638">
        <w:rPr>
          <w:noProof/>
          <w:sz w:val="32"/>
          <w:szCs w:val="32"/>
        </w:rPr>
        <w:t xml:space="preserve">Application Form for </w:t>
      </w:r>
    </w:p>
    <w:p w14:paraId="63AFC3AB" w14:textId="77777777" w:rsidR="00911017" w:rsidRDefault="004F4102" w:rsidP="005952FA">
      <w:pPr>
        <w:jc w:val="center"/>
        <w:rPr>
          <w:noProof/>
          <w:sz w:val="32"/>
          <w:szCs w:val="32"/>
        </w:rPr>
      </w:pPr>
      <w:r w:rsidRPr="00124638">
        <w:rPr>
          <w:noProof/>
          <w:sz w:val="32"/>
          <w:szCs w:val="32"/>
        </w:rPr>
        <w:t>electronic Individual Development Plan (eIDP)</w:t>
      </w:r>
      <w:r w:rsidR="00443743">
        <w:rPr>
          <w:noProof/>
          <w:sz w:val="32"/>
          <w:szCs w:val="32"/>
        </w:rPr>
        <w:t xml:space="preserve"> </w:t>
      </w:r>
    </w:p>
    <w:p w14:paraId="07A2A61B" w14:textId="463ABE0A" w:rsidR="005C3DC2" w:rsidRPr="0038317A" w:rsidRDefault="00911017" w:rsidP="005952FA">
      <w:pPr>
        <w:jc w:val="center"/>
        <w:rPr>
          <w:noProof/>
          <w:sz w:val="32"/>
          <w:szCs w:val="32"/>
        </w:rPr>
      </w:pPr>
      <w:r>
        <w:rPr>
          <w:noProof/>
          <w:sz w:val="32"/>
          <w:szCs w:val="32"/>
        </w:rPr>
        <w:t xml:space="preserve">National Cancer Institute </w:t>
      </w:r>
      <w:r w:rsidR="00443743">
        <w:rPr>
          <w:noProof/>
          <w:sz w:val="32"/>
          <w:szCs w:val="32"/>
        </w:rPr>
        <w:t>(NCI)</w:t>
      </w:r>
    </w:p>
    <w:p w14:paraId="05CB17DA" w14:textId="77777777" w:rsidR="00967AAE" w:rsidRPr="0038317A" w:rsidRDefault="00967AAE" w:rsidP="005952FA">
      <w:pPr>
        <w:jc w:val="center"/>
        <w:rPr>
          <w:noProof/>
          <w:sz w:val="32"/>
          <w:szCs w:val="32"/>
        </w:rPr>
      </w:pPr>
    </w:p>
    <w:p w14:paraId="5B5EC8F5" w14:textId="77777777" w:rsidR="00967AAE" w:rsidRPr="0038317A" w:rsidRDefault="00967AAE" w:rsidP="00967AAE">
      <w:pPr>
        <w:ind w:left="1440" w:firstLine="720"/>
        <w:rPr>
          <w:sz w:val="32"/>
          <w:szCs w:val="32"/>
        </w:rPr>
      </w:pPr>
      <w:r w:rsidRPr="0038317A">
        <w:rPr>
          <w:sz w:val="32"/>
          <w:szCs w:val="32"/>
        </w:rPr>
        <w:t xml:space="preserve">                    </w:t>
      </w:r>
    </w:p>
    <w:p w14:paraId="5E5032C6" w14:textId="77777777" w:rsidR="00967AAE" w:rsidRPr="0038317A" w:rsidRDefault="00967AAE" w:rsidP="00967AAE">
      <w:pPr>
        <w:ind w:left="1440" w:firstLine="720"/>
        <w:rPr>
          <w:sz w:val="32"/>
          <w:szCs w:val="32"/>
        </w:rPr>
      </w:pPr>
    </w:p>
    <w:p w14:paraId="45B8B29E" w14:textId="77777777" w:rsidR="00967AAE" w:rsidRPr="0038317A" w:rsidRDefault="00967AAE" w:rsidP="00967AAE">
      <w:pPr>
        <w:ind w:left="1440" w:firstLine="720"/>
        <w:rPr>
          <w:sz w:val="32"/>
          <w:szCs w:val="32"/>
        </w:rPr>
      </w:pPr>
    </w:p>
    <w:p w14:paraId="59A92553" w14:textId="4DFD2CFE" w:rsidR="00967AAE" w:rsidRPr="00DA1E74" w:rsidRDefault="00410D88" w:rsidP="005952FA">
      <w:pPr>
        <w:jc w:val="center"/>
        <w:rPr>
          <w:sz w:val="32"/>
          <w:szCs w:val="32"/>
        </w:rPr>
      </w:pPr>
      <w:r>
        <w:rPr>
          <w:noProof/>
          <w:sz w:val="32"/>
          <w:szCs w:val="32"/>
        </w:rPr>
        <w:t>July 15, 2019</w:t>
      </w:r>
    </w:p>
    <w:p w14:paraId="4909B765" w14:textId="77777777" w:rsidR="00967AAE" w:rsidRPr="00DA1E74" w:rsidRDefault="00967AAE" w:rsidP="00967AAE">
      <w:pPr>
        <w:ind w:left="1440" w:firstLine="720"/>
        <w:rPr>
          <w:sz w:val="32"/>
          <w:szCs w:val="32"/>
        </w:rPr>
      </w:pPr>
    </w:p>
    <w:p w14:paraId="14CD7A28" w14:textId="77777777" w:rsidR="00EF5CAC" w:rsidRPr="00DA1E74" w:rsidRDefault="00EF5CAC" w:rsidP="00967AAE">
      <w:pPr>
        <w:rPr>
          <w:sz w:val="32"/>
          <w:szCs w:val="32"/>
        </w:rPr>
      </w:pPr>
      <w:r w:rsidRPr="00DA1E74">
        <w:rPr>
          <w:sz w:val="32"/>
          <w:szCs w:val="32"/>
        </w:rPr>
        <w:t xml:space="preserve">                        </w:t>
      </w:r>
    </w:p>
    <w:p w14:paraId="29D4098E" w14:textId="77777777" w:rsidR="00967AAE" w:rsidRPr="00DA1E74" w:rsidRDefault="00967AAE" w:rsidP="00967AAE">
      <w:pPr>
        <w:rPr>
          <w:sz w:val="32"/>
          <w:szCs w:val="32"/>
        </w:rPr>
      </w:pPr>
    </w:p>
    <w:p w14:paraId="467F48D4" w14:textId="77777777" w:rsidR="005C3DC2" w:rsidRPr="00DA1E74" w:rsidRDefault="005C3DC2" w:rsidP="005C3DC2">
      <w:pPr>
        <w:rPr>
          <w:sz w:val="32"/>
          <w:szCs w:val="32"/>
        </w:rPr>
      </w:pPr>
    </w:p>
    <w:p w14:paraId="1C19C85B" w14:textId="77777777" w:rsidR="005C3DC2" w:rsidRPr="00DA1E74" w:rsidRDefault="005C3DC2" w:rsidP="005C3DC2">
      <w:pPr>
        <w:rPr>
          <w:sz w:val="32"/>
          <w:szCs w:val="32"/>
        </w:rPr>
      </w:pPr>
    </w:p>
    <w:p w14:paraId="24280EA5" w14:textId="77777777" w:rsidR="005C3DC2" w:rsidRPr="00DA1E74" w:rsidRDefault="005C3DC2" w:rsidP="005C3DC2">
      <w:pPr>
        <w:rPr>
          <w:sz w:val="32"/>
          <w:szCs w:val="32"/>
        </w:rPr>
      </w:pPr>
    </w:p>
    <w:p w14:paraId="728079EE" w14:textId="77777777" w:rsidR="005C3DC2" w:rsidRPr="00DA1E74" w:rsidRDefault="005C3DC2" w:rsidP="005C3DC2">
      <w:pPr>
        <w:rPr>
          <w:sz w:val="32"/>
          <w:szCs w:val="32"/>
        </w:rPr>
      </w:pPr>
    </w:p>
    <w:p w14:paraId="45D297DF" w14:textId="77777777" w:rsidR="005C3DC2" w:rsidRPr="00DA1E74" w:rsidRDefault="005C3DC2" w:rsidP="005C3DC2">
      <w:pPr>
        <w:rPr>
          <w:sz w:val="32"/>
          <w:szCs w:val="32"/>
        </w:rPr>
      </w:pPr>
    </w:p>
    <w:p w14:paraId="3B191BF5" w14:textId="77777777" w:rsidR="005C3DC2" w:rsidRPr="00403334" w:rsidRDefault="005C3DC2" w:rsidP="005C3DC2">
      <w:pPr>
        <w:rPr>
          <w:sz w:val="28"/>
          <w:szCs w:val="28"/>
        </w:rPr>
      </w:pPr>
      <w:r w:rsidRPr="00403334">
        <w:rPr>
          <w:sz w:val="28"/>
          <w:szCs w:val="28"/>
        </w:rPr>
        <w:t>Name:</w:t>
      </w:r>
      <w:r w:rsidR="00A17634" w:rsidRPr="00403334">
        <w:rPr>
          <w:sz w:val="28"/>
          <w:szCs w:val="28"/>
        </w:rPr>
        <w:t xml:space="preserve"> </w:t>
      </w:r>
      <w:r w:rsidR="004F4102" w:rsidRPr="00403334">
        <w:rPr>
          <w:sz w:val="28"/>
          <w:szCs w:val="28"/>
        </w:rPr>
        <w:t>Erika Ginsburg</w:t>
      </w:r>
    </w:p>
    <w:p w14:paraId="4D524697" w14:textId="0263F823" w:rsidR="005C3DC2" w:rsidRPr="00403334" w:rsidRDefault="005C3DC2" w:rsidP="005C3DC2">
      <w:pPr>
        <w:rPr>
          <w:sz w:val="28"/>
          <w:szCs w:val="28"/>
        </w:rPr>
      </w:pPr>
      <w:r w:rsidRPr="00403334">
        <w:rPr>
          <w:sz w:val="28"/>
          <w:szCs w:val="28"/>
        </w:rPr>
        <w:t>Address:</w:t>
      </w:r>
      <w:r w:rsidR="00A17634" w:rsidRPr="00403334">
        <w:rPr>
          <w:sz w:val="28"/>
          <w:szCs w:val="28"/>
        </w:rPr>
        <w:t xml:space="preserve"> </w:t>
      </w:r>
      <w:r w:rsidR="00443743">
        <w:rPr>
          <w:sz w:val="28"/>
          <w:szCs w:val="28"/>
        </w:rPr>
        <w:t xml:space="preserve">National Cancer Institute, </w:t>
      </w:r>
      <w:r w:rsidR="00A17634" w:rsidRPr="00403334">
        <w:rPr>
          <w:sz w:val="28"/>
          <w:szCs w:val="28"/>
        </w:rPr>
        <w:t>9609 Medical Center Drive</w:t>
      </w:r>
      <w:r w:rsidR="004F4102" w:rsidRPr="00403334">
        <w:rPr>
          <w:sz w:val="28"/>
          <w:szCs w:val="28"/>
        </w:rPr>
        <w:t xml:space="preserve">, </w:t>
      </w:r>
      <w:r w:rsidR="00A17634" w:rsidRPr="00403334">
        <w:rPr>
          <w:sz w:val="28"/>
          <w:szCs w:val="28"/>
        </w:rPr>
        <w:t>2W10</w:t>
      </w:r>
      <w:r w:rsidR="004F4102" w:rsidRPr="00403334">
        <w:rPr>
          <w:sz w:val="28"/>
          <w:szCs w:val="28"/>
        </w:rPr>
        <w:t>6</w:t>
      </w:r>
    </w:p>
    <w:p w14:paraId="686AFEB9" w14:textId="77777777" w:rsidR="005C3DC2" w:rsidRPr="00403334" w:rsidRDefault="005C3DC2" w:rsidP="005C3DC2">
      <w:pPr>
        <w:rPr>
          <w:sz w:val="28"/>
          <w:szCs w:val="28"/>
        </w:rPr>
      </w:pPr>
      <w:r w:rsidRPr="00403334">
        <w:rPr>
          <w:sz w:val="28"/>
          <w:szCs w:val="28"/>
        </w:rPr>
        <w:t>Telephone:</w:t>
      </w:r>
      <w:r w:rsidR="00A17634" w:rsidRPr="00403334">
        <w:rPr>
          <w:sz w:val="28"/>
          <w:szCs w:val="28"/>
        </w:rPr>
        <w:t xml:space="preserve"> 240-276-</w:t>
      </w:r>
      <w:r w:rsidR="004F4102" w:rsidRPr="00403334">
        <w:rPr>
          <w:sz w:val="28"/>
          <w:szCs w:val="28"/>
        </w:rPr>
        <w:t>5627</w:t>
      </w:r>
    </w:p>
    <w:p w14:paraId="6BBAE050" w14:textId="77777777" w:rsidR="002A5B21" w:rsidRPr="00403334" w:rsidRDefault="002A5B21" w:rsidP="005C3DC2">
      <w:pPr>
        <w:rPr>
          <w:sz w:val="28"/>
          <w:szCs w:val="28"/>
        </w:rPr>
      </w:pPr>
      <w:r w:rsidRPr="00403334">
        <w:rPr>
          <w:sz w:val="28"/>
          <w:szCs w:val="28"/>
        </w:rPr>
        <w:t>Email:</w:t>
      </w:r>
      <w:r w:rsidR="00A17634" w:rsidRPr="00403334">
        <w:rPr>
          <w:sz w:val="28"/>
          <w:szCs w:val="28"/>
        </w:rPr>
        <w:t xml:space="preserve"> </w:t>
      </w:r>
      <w:r w:rsidR="004F4102" w:rsidRPr="00403334">
        <w:rPr>
          <w:sz w:val="28"/>
          <w:szCs w:val="28"/>
        </w:rPr>
        <w:t>ginsbure@mail.nih.gov</w:t>
      </w:r>
    </w:p>
    <w:p w14:paraId="7B3C467C" w14:textId="6ACC7589" w:rsidR="005C3DC2" w:rsidRDefault="005C3DC2" w:rsidP="005C3DC2">
      <w:pPr>
        <w:rPr>
          <w:sz w:val="32"/>
          <w:szCs w:val="32"/>
        </w:rPr>
      </w:pPr>
    </w:p>
    <w:p w14:paraId="05818A98" w14:textId="77777777" w:rsidR="00443743" w:rsidRPr="00443743" w:rsidRDefault="00443743" w:rsidP="00443743">
      <w:pPr>
        <w:pStyle w:val="P1-StandPara"/>
        <w:tabs>
          <w:tab w:val="left" w:pos="720"/>
          <w:tab w:val="right" w:leader="dot" w:pos="9504"/>
        </w:tabs>
        <w:spacing w:before="120" w:line="240" w:lineRule="auto"/>
        <w:ind w:firstLine="0"/>
        <w:rPr>
          <w:sz w:val="28"/>
          <w:szCs w:val="28"/>
        </w:rPr>
      </w:pPr>
      <w:r w:rsidRPr="00443743">
        <w:rPr>
          <w:sz w:val="28"/>
          <w:szCs w:val="28"/>
        </w:rPr>
        <w:t>Check off which applies:</w:t>
      </w:r>
    </w:p>
    <w:p w14:paraId="55AE9AD2" w14:textId="182504D6" w:rsidR="00443743" w:rsidRPr="00E73921" w:rsidRDefault="00443743" w:rsidP="00443743">
      <w:pPr>
        <w:numPr>
          <w:ilvl w:val="0"/>
          <w:numId w:val="9"/>
        </w:numPr>
        <w:rPr>
          <w:sz w:val="28"/>
          <w:szCs w:val="28"/>
        </w:rPr>
      </w:pPr>
      <w:r w:rsidRPr="00E73921">
        <w:rPr>
          <w:sz w:val="28"/>
          <w:szCs w:val="28"/>
        </w:rPr>
        <w:t xml:space="preserve">New </w:t>
      </w:r>
    </w:p>
    <w:p w14:paraId="26764D92" w14:textId="77777777" w:rsidR="00443743" w:rsidRPr="00443743" w:rsidRDefault="00443743" w:rsidP="00443743">
      <w:pPr>
        <w:numPr>
          <w:ilvl w:val="0"/>
          <w:numId w:val="9"/>
        </w:numPr>
        <w:rPr>
          <w:sz w:val="28"/>
          <w:szCs w:val="28"/>
        </w:rPr>
      </w:pPr>
      <w:r w:rsidRPr="00443743">
        <w:rPr>
          <w:sz w:val="28"/>
          <w:szCs w:val="28"/>
        </w:rPr>
        <w:t>Revision</w:t>
      </w:r>
      <w:r w:rsidRPr="00443743">
        <w:rPr>
          <w:sz w:val="28"/>
          <w:szCs w:val="28"/>
        </w:rPr>
        <w:tab/>
      </w:r>
      <w:r w:rsidRPr="00443743">
        <w:rPr>
          <w:sz w:val="28"/>
          <w:szCs w:val="28"/>
        </w:rPr>
        <w:tab/>
      </w:r>
      <w:r w:rsidRPr="00443743">
        <w:rPr>
          <w:sz w:val="28"/>
          <w:szCs w:val="28"/>
        </w:rPr>
        <w:tab/>
      </w:r>
    </w:p>
    <w:p w14:paraId="238AA75E" w14:textId="77777777" w:rsidR="00443743" w:rsidRPr="00443743" w:rsidRDefault="00443743" w:rsidP="00443743">
      <w:pPr>
        <w:numPr>
          <w:ilvl w:val="0"/>
          <w:numId w:val="9"/>
        </w:numPr>
        <w:rPr>
          <w:sz w:val="28"/>
          <w:szCs w:val="28"/>
        </w:rPr>
      </w:pPr>
      <w:r w:rsidRPr="00443743">
        <w:rPr>
          <w:sz w:val="28"/>
          <w:szCs w:val="28"/>
        </w:rPr>
        <w:t>Reinstatement with Change</w:t>
      </w:r>
    </w:p>
    <w:p w14:paraId="19438603" w14:textId="77777777" w:rsidR="00443743" w:rsidRPr="00443743" w:rsidRDefault="00443743" w:rsidP="00443743">
      <w:pPr>
        <w:numPr>
          <w:ilvl w:val="0"/>
          <w:numId w:val="9"/>
        </w:numPr>
        <w:rPr>
          <w:sz w:val="28"/>
          <w:szCs w:val="28"/>
        </w:rPr>
      </w:pPr>
      <w:r w:rsidRPr="00443743">
        <w:rPr>
          <w:sz w:val="28"/>
          <w:szCs w:val="28"/>
        </w:rPr>
        <w:t>Reinstatement without Change</w:t>
      </w:r>
    </w:p>
    <w:p w14:paraId="4E78D1CB" w14:textId="77777777" w:rsidR="00443743" w:rsidRPr="00443743" w:rsidRDefault="00443743" w:rsidP="00443743">
      <w:pPr>
        <w:numPr>
          <w:ilvl w:val="0"/>
          <w:numId w:val="9"/>
        </w:numPr>
        <w:rPr>
          <w:sz w:val="28"/>
          <w:szCs w:val="28"/>
        </w:rPr>
      </w:pPr>
      <w:r w:rsidRPr="00443743">
        <w:rPr>
          <w:sz w:val="28"/>
          <w:szCs w:val="28"/>
        </w:rPr>
        <w:t>Extension</w:t>
      </w:r>
    </w:p>
    <w:p w14:paraId="0C153523" w14:textId="77777777" w:rsidR="00443743" w:rsidRPr="00443743" w:rsidRDefault="00443743" w:rsidP="00443743">
      <w:pPr>
        <w:numPr>
          <w:ilvl w:val="0"/>
          <w:numId w:val="9"/>
        </w:numPr>
        <w:rPr>
          <w:sz w:val="28"/>
          <w:szCs w:val="28"/>
        </w:rPr>
      </w:pPr>
      <w:r w:rsidRPr="00443743">
        <w:rPr>
          <w:sz w:val="28"/>
          <w:szCs w:val="28"/>
        </w:rPr>
        <w:t>Emergency</w:t>
      </w:r>
    </w:p>
    <w:p w14:paraId="5C0149DB" w14:textId="359CA860" w:rsidR="00443743" w:rsidRPr="00E73921" w:rsidRDefault="00E73921" w:rsidP="007627B9">
      <w:pPr>
        <w:numPr>
          <w:ilvl w:val="0"/>
          <w:numId w:val="9"/>
        </w:numPr>
        <w:rPr>
          <w:b/>
          <w:sz w:val="28"/>
          <w:szCs w:val="28"/>
        </w:rPr>
      </w:pPr>
      <w:r w:rsidRPr="00E73921">
        <w:rPr>
          <w:b/>
          <w:sz w:val="28"/>
          <w:szCs w:val="28"/>
        </w:rPr>
        <w:t xml:space="preserve">X </w:t>
      </w:r>
      <w:r w:rsidR="00443743" w:rsidRPr="00E73921">
        <w:rPr>
          <w:b/>
          <w:sz w:val="28"/>
          <w:szCs w:val="28"/>
        </w:rPr>
        <w:t>Existing Collection in Use Without an OMB Number</w:t>
      </w:r>
    </w:p>
    <w:p w14:paraId="63F58D30" w14:textId="6E7CB8BB" w:rsidR="00443743" w:rsidRPr="00443743" w:rsidRDefault="00443743" w:rsidP="00443743">
      <w:pPr>
        <w:pStyle w:val="P1-StandPara"/>
        <w:spacing w:before="120" w:after="120"/>
        <w:ind w:left="2880"/>
        <w:jc w:val="center"/>
        <w:rPr>
          <w:b/>
          <w:sz w:val="28"/>
          <w:szCs w:val="28"/>
          <w:u w:val="single"/>
        </w:rPr>
      </w:pPr>
      <w:r w:rsidRPr="00443743">
        <w:rPr>
          <w:b/>
          <w:sz w:val="28"/>
          <w:szCs w:val="28"/>
          <w:u w:val="single"/>
        </w:rPr>
        <w:lastRenderedPageBreak/>
        <w:t>Table of Contents</w:t>
      </w:r>
      <w:r w:rsidRPr="00443743">
        <w:rPr>
          <w:b/>
          <w:sz w:val="24"/>
          <w:szCs w:val="24"/>
        </w:rPr>
        <w:t xml:space="preserve">             </w:t>
      </w:r>
      <w:r w:rsidRPr="00443743">
        <w:rPr>
          <w:b/>
          <w:sz w:val="24"/>
          <w:szCs w:val="24"/>
        </w:rPr>
        <w:tab/>
      </w:r>
      <w:r w:rsidRPr="00443743">
        <w:rPr>
          <w:b/>
          <w:sz w:val="24"/>
          <w:szCs w:val="24"/>
        </w:rPr>
        <w:tab/>
      </w:r>
      <w:r w:rsidRPr="00443743">
        <w:rPr>
          <w:b/>
          <w:sz w:val="24"/>
          <w:szCs w:val="24"/>
        </w:rPr>
        <w:tab/>
      </w:r>
      <w:r w:rsidRPr="00443743">
        <w:rPr>
          <w:b/>
          <w:sz w:val="28"/>
          <w:szCs w:val="28"/>
          <w:u w:val="single"/>
        </w:rPr>
        <w:t>Page</w:t>
      </w:r>
    </w:p>
    <w:p w14:paraId="5E365941" w14:textId="30B086D7" w:rsidR="00443743" w:rsidRPr="00443743" w:rsidRDefault="00443743" w:rsidP="00443743">
      <w:pPr>
        <w:pStyle w:val="P1-StandPara"/>
        <w:tabs>
          <w:tab w:val="left" w:pos="720"/>
          <w:tab w:val="left" w:leader="dot" w:pos="9360"/>
        </w:tabs>
        <w:ind w:firstLine="0"/>
        <w:rPr>
          <w:sz w:val="24"/>
          <w:szCs w:val="24"/>
        </w:rPr>
      </w:pPr>
      <w:r w:rsidRPr="00443743">
        <w:rPr>
          <w:sz w:val="24"/>
          <w:szCs w:val="24"/>
        </w:rPr>
        <w:fldChar w:fldCharType="begin"/>
      </w:r>
      <w:r w:rsidRPr="00443743">
        <w:rPr>
          <w:sz w:val="24"/>
          <w:szCs w:val="24"/>
        </w:rPr>
        <w:instrText xml:space="preserve"> TOC \o "1-2" \u </w:instrText>
      </w:r>
      <w:r w:rsidRPr="00443743">
        <w:rPr>
          <w:sz w:val="24"/>
          <w:szCs w:val="24"/>
        </w:rPr>
        <w:fldChar w:fldCharType="separate"/>
      </w:r>
      <w:r w:rsidRPr="00443743">
        <w:rPr>
          <w:sz w:val="24"/>
          <w:szCs w:val="24"/>
        </w:rPr>
        <w:t>A.</w:t>
      </w:r>
      <w:r w:rsidRPr="00443743">
        <w:rPr>
          <w:sz w:val="24"/>
          <w:szCs w:val="24"/>
        </w:rPr>
        <w:tab/>
        <w:t>JUSTIFICATION</w:t>
      </w:r>
      <w:r w:rsidRPr="00443743">
        <w:rPr>
          <w:sz w:val="24"/>
          <w:szCs w:val="24"/>
        </w:rPr>
        <w:tab/>
      </w:r>
      <w:r w:rsidR="00541A78">
        <w:rPr>
          <w:sz w:val="24"/>
          <w:szCs w:val="24"/>
        </w:rPr>
        <w:t>1</w:t>
      </w:r>
    </w:p>
    <w:p w14:paraId="660B0540" w14:textId="7F31A69D" w:rsidR="00443743" w:rsidRPr="00443743" w:rsidRDefault="00443743" w:rsidP="00443743">
      <w:pPr>
        <w:pStyle w:val="P1-StandPara"/>
        <w:tabs>
          <w:tab w:val="left" w:pos="720"/>
          <w:tab w:val="left" w:leader="dot" w:pos="9360"/>
        </w:tabs>
        <w:ind w:firstLine="0"/>
        <w:rPr>
          <w:sz w:val="24"/>
          <w:szCs w:val="24"/>
        </w:rPr>
      </w:pPr>
      <w:r w:rsidRPr="00443743">
        <w:rPr>
          <w:sz w:val="24"/>
          <w:szCs w:val="24"/>
        </w:rPr>
        <w:t>A.1</w:t>
      </w:r>
      <w:r w:rsidRPr="00443743">
        <w:rPr>
          <w:sz w:val="24"/>
          <w:szCs w:val="24"/>
        </w:rPr>
        <w:tab/>
        <w:t>Circumstances Making the Collection of Information Necessary</w:t>
      </w:r>
      <w:r w:rsidRPr="00443743">
        <w:rPr>
          <w:sz w:val="24"/>
          <w:szCs w:val="24"/>
        </w:rPr>
        <w:tab/>
      </w:r>
      <w:r w:rsidR="00541A78">
        <w:rPr>
          <w:sz w:val="24"/>
          <w:szCs w:val="24"/>
        </w:rPr>
        <w:t>1</w:t>
      </w:r>
    </w:p>
    <w:p w14:paraId="4FD56501" w14:textId="6F995D6F" w:rsidR="00443743" w:rsidRPr="00443743" w:rsidRDefault="00443743" w:rsidP="00443743">
      <w:pPr>
        <w:pStyle w:val="P1-StandPara"/>
        <w:tabs>
          <w:tab w:val="left" w:pos="720"/>
          <w:tab w:val="left" w:leader="dot" w:pos="9360"/>
        </w:tabs>
        <w:ind w:firstLine="0"/>
        <w:rPr>
          <w:sz w:val="24"/>
          <w:szCs w:val="24"/>
        </w:rPr>
      </w:pPr>
      <w:r w:rsidRPr="00443743">
        <w:rPr>
          <w:sz w:val="24"/>
          <w:szCs w:val="24"/>
        </w:rPr>
        <w:t>A.2.</w:t>
      </w:r>
      <w:r w:rsidRPr="00443743">
        <w:rPr>
          <w:sz w:val="24"/>
          <w:szCs w:val="24"/>
        </w:rPr>
        <w:tab/>
        <w:t>Purpose and Use of the Information COLLECTION</w:t>
      </w:r>
      <w:r w:rsidRPr="00443743">
        <w:rPr>
          <w:sz w:val="24"/>
          <w:szCs w:val="24"/>
        </w:rPr>
        <w:tab/>
      </w:r>
      <w:r w:rsidR="00413B96">
        <w:rPr>
          <w:sz w:val="24"/>
          <w:szCs w:val="24"/>
        </w:rPr>
        <w:t>1</w:t>
      </w:r>
    </w:p>
    <w:p w14:paraId="4890C1C3" w14:textId="120B39A8" w:rsidR="00443743" w:rsidRPr="00443743" w:rsidRDefault="00443743" w:rsidP="00443743">
      <w:pPr>
        <w:pStyle w:val="P1-StandPara"/>
        <w:tabs>
          <w:tab w:val="left" w:pos="720"/>
          <w:tab w:val="left" w:leader="dot" w:pos="9360"/>
        </w:tabs>
        <w:ind w:firstLine="0"/>
        <w:rPr>
          <w:sz w:val="24"/>
          <w:szCs w:val="24"/>
        </w:rPr>
      </w:pPr>
      <w:r w:rsidRPr="00443743">
        <w:rPr>
          <w:sz w:val="24"/>
          <w:szCs w:val="24"/>
        </w:rPr>
        <w:t>A.3</w:t>
      </w:r>
      <w:r w:rsidRPr="00443743">
        <w:rPr>
          <w:sz w:val="24"/>
          <w:szCs w:val="24"/>
        </w:rPr>
        <w:tab/>
        <w:t>Use of Information Technology and Burden Reduction</w:t>
      </w:r>
      <w:r w:rsidRPr="00443743">
        <w:rPr>
          <w:sz w:val="24"/>
          <w:szCs w:val="24"/>
        </w:rPr>
        <w:tab/>
      </w:r>
      <w:r w:rsidR="008B42AC">
        <w:rPr>
          <w:sz w:val="24"/>
          <w:szCs w:val="24"/>
        </w:rPr>
        <w:t>2</w:t>
      </w:r>
    </w:p>
    <w:p w14:paraId="74662CFB" w14:textId="53AFAF82" w:rsidR="00443743" w:rsidRPr="00443743" w:rsidRDefault="00443743" w:rsidP="00443743">
      <w:pPr>
        <w:pStyle w:val="P1-StandPara"/>
        <w:tabs>
          <w:tab w:val="left" w:pos="720"/>
          <w:tab w:val="left" w:leader="dot" w:pos="9360"/>
        </w:tabs>
        <w:ind w:firstLine="0"/>
        <w:rPr>
          <w:sz w:val="24"/>
          <w:szCs w:val="24"/>
        </w:rPr>
      </w:pPr>
      <w:r w:rsidRPr="00443743">
        <w:rPr>
          <w:sz w:val="24"/>
          <w:szCs w:val="24"/>
        </w:rPr>
        <w:t>A.4</w:t>
      </w:r>
      <w:r w:rsidRPr="00443743">
        <w:rPr>
          <w:sz w:val="24"/>
          <w:szCs w:val="24"/>
        </w:rPr>
        <w:tab/>
        <w:t>Efforts to Identify Duplication and Use of Similar Information</w:t>
      </w:r>
      <w:r w:rsidRPr="00443743">
        <w:rPr>
          <w:sz w:val="24"/>
          <w:szCs w:val="24"/>
        </w:rPr>
        <w:tab/>
      </w:r>
      <w:r w:rsidR="008B42AC">
        <w:rPr>
          <w:sz w:val="24"/>
          <w:szCs w:val="24"/>
        </w:rPr>
        <w:t>3</w:t>
      </w:r>
    </w:p>
    <w:p w14:paraId="0ED87C8B" w14:textId="15ECE106" w:rsidR="00443743" w:rsidRPr="00443743" w:rsidRDefault="00443743" w:rsidP="00443743">
      <w:pPr>
        <w:pStyle w:val="P1-StandPara"/>
        <w:tabs>
          <w:tab w:val="left" w:pos="720"/>
          <w:tab w:val="left" w:leader="dot" w:pos="9360"/>
        </w:tabs>
        <w:ind w:firstLine="0"/>
        <w:rPr>
          <w:sz w:val="24"/>
          <w:szCs w:val="24"/>
        </w:rPr>
      </w:pPr>
      <w:r w:rsidRPr="00443743">
        <w:rPr>
          <w:sz w:val="24"/>
          <w:szCs w:val="24"/>
        </w:rPr>
        <w:t>A.5</w:t>
      </w:r>
      <w:r w:rsidRPr="00443743">
        <w:rPr>
          <w:sz w:val="24"/>
          <w:szCs w:val="24"/>
        </w:rPr>
        <w:tab/>
        <w:t>Impact on Small Businesses or Other Small Entities</w:t>
      </w:r>
      <w:r w:rsidRPr="00443743">
        <w:rPr>
          <w:sz w:val="24"/>
          <w:szCs w:val="24"/>
        </w:rPr>
        <w:tab/>
      </w:r>
      <w:r w:rsidR="008B42AC">
        <w:rPr>
          <w:sz w:val="24"/>
          <w:szCs w:val="24"/>
        </w:rPr>
        <w:t>3</w:t>
      </w:r>
    </w:p>
    <w:p w14:paraId="222E8E94" w14:textId="3B817201" w:rsidR="00443743" w:rsidRPr="00443743" w:rsidRDefault="00443743" w:rsidP="00443743">
      <w:pPr>
        <w:pStyle w:val="P1-StandPara"/>
        <w:tabs>
          <w:tab w:val="left" w:pos="720"/>
          <w:tab w:val="left" w:leader="dot" w:pos="9360"/>
        </w:tabs>
        <w:ind w:firstLine="0"/>
        <w:rPr>
          <w:sz w:val="24"/>
          <w:szCs w:val="24"/>
        </w:rPr>
      </w:pPr>
      <w:r w:rsidRPr="00443743">
        <w:rPr>
          <w:sz w:val="24"/>
          <w:szCs w:val="24"/>
        </w:rPr>
        <w:t>A.6</w:t>
      </w:r>
      <w:r w:rsidRPr="00443743">
        <w:rPr>
          <w:sz w:val="24"/>
          <w:szCs w:val="24"/>
        </w:rPr>
        <w:tab/>
        <w:t>Consequences of Collecting the Information Less Frequently</w:t>
      </w:r>
      <w:r w:rsidRPr="00443743">
        <w:rPr>
          <w:sz w:val="24"/>
          <w:szCs w:val="24"/>
        </w:rPr>
        <w:tab/>
      </w:r>
      <w:r w:rsidR="008B42AC">
        <w:rPr>
          <w:sz w:val="24"/>
          <w:szCs w:val="24"/>
        </w:rPr>
        <w:t>3</w:t>
      </w:r>
    </w:p>
    <w:p w14:paraId="6F209270" w14:textId="6FFF6D7F" w:rsidR="00443743" w:rsidRPr="00443743" w:rsidRDefault="00443743" w:rsidP="00443743">
      <w:pPr>
        <w:pStyle w:val="P1-StandPara"/>
        <w:tabs>
          <w:tab w:val="left" w:pos="720"/>
          <w:tab w:val="left" w:leader="dot" w:pos="9360"/>
        </w:tabs>
        <w:ind w:firstLine="0"/>
        <w:rPr>
          <w:sz w:val="24"/>
          <w:szCs w:val="24"/>
        </w:rPr>
      </w:pPr>
      <w:r w:rsidRPr="00443743">
        <w:rPr>
          <w:sz w:val="24"/>
          <w:szCs w:val="24"/>
        </w:rPr>
        <w:t>A.7</w:t>
      </w:r>
      <w:r w:rsidRPr="00443743">
        <w:rPr>
          <w:sz w:val="24"/>
          <w:szCs w:val="24"/>
        </w:rPr>
        <w:tab/>
        <w:t>Special Circumstances Relating to the Guidelines of 5 CFR 1320.5</w:t>
      </w:r>
      <w:r w:rsidRPr="00443743">
        <w:rPr>
          <w:sz w:val="24"/>
          <w:szCs w:val="24"/>
        </w:rPr>
        <w:tab/>
      </w:r>
      <w:r w:rsidR="008B42AC">
        <w:rPr>
          <w:sz w:val="24"/>
          <w:szCs w:val="24"/>
        </w:rPr>
        <w:t>3</w:t>
      </w:r>
    </w:p>
    <w:p w14:paraId="4F9EC840" w14:textId="54C9C7C2" w:rsidR="00443743" w:rsidRPr="00443743" w:rsidRDefault="00443743" w:rsidP="00443743">
      <w:pPr>
        <w:pStyle w:val="P1-StandPara"/>
        <w:tabs>
          <w:tab w:val="left" w:pos="720"/>
          <w:tab w:val="left" w:leader="dot" w:pos="9360"/>
        </w:tabs>
        <w:ind w:left="720" w:hanging="720"/>
        <w:rPr>
          <w:sz w:val="24"/>
          <w:szCs w:val="24"/>
        </w:rPr>
      </w:pPr>
      <w:r w:rsidRPr="00443743">
        <w:rPr>
          <w:sz w:val="24"/>
          <w:szCs w:val="24"/>
        </w:rPr>
        <w:t>A.8</w:t>
      </w:r>
      <w:r w:rsidRPr="00443743">
        <w:rPr>
          <w:sz w:val="24"/>
          <w:szCs w:val="24"/>
        </w:rPr>
        <w:tab/>
        <w:t>Comments in Response to the Federal Register Notice and Efforts to Consult Outside Agency</w:t>
      </w:r>
      <w:r w:rsidRPr="00443743">
        <w:rPr>
          <w:sz w:val="24"/>
          <w:szCs w:val="24"/>
        </w:rPr>
        <w:tab/>
      </w:r>
      <w:r w:rsidR="00234F09">
        <w:rPr>
          <w:sz w:val="24"/>
          <w:szCs w:val="24"/>
        </w:rPr>
        <w:t>3</w:t>
      </w:r>
    </w:p>
    <w:p w14:paraId="197518F1" w14:textId="6ADCB3C8" w:rsidR="00443743" w:rsidRPr="00443743" w:rsidRDefault="00443743" w:rsidP="00443743">
      <w:pPr>
        <w:pStyle w:val="P1-StandPara"/>
        <w:tabs>
          <w:tab w:val="left" w:pos="720"/>
          <w:tab w:val="left" w:leader="dot" w:pos="9360"/>
        </w:tabs>
        <w:ind w:firstLine="0"/>
        <w:rPr>
          <w:sz w:val="24"/>
          <w:szCs w:val="24"/>
        </w:rPr>
      </w:pPr>
      <w:r w:rsidRPr="00443743">
        <w:rPr>
          <w:sz w:val="24"/>
          <w:szCs w:val="24"/>
        </w:rPr>
        <w:t>A.9</w:t>
      </w:r>
      <w:r w:rsidRPr="00443743">
        <w:rPr>
          <w:sz w:val="24"/>
          <w:szCs w:val="24"/>
        </w:rPr>
        <w:tab/>
        <w:t>Explanation of Any Payment of Gift to Respondents</w:t>
      </w:r>
      <w:r w:rsidRPr="00443743">
        <w:rPr>
          <w:sz w:val="24"/>
          <w:szCs w:val="24"/>
        </w:rPr>
        <w:tab/>
      </w:r>
      <w:r w:rsidR="000C1200">
        <w:rPr>
          <w:sz w:val="24"/>
          <w:szCs w:val="24"/>
        </w:rPr>
        <w:t>3</w:t>
      </w:r>
    </w:p>
    <w:p w14:paraId="3C4A9949" w14:textId="3B0FDA73" w:rsidR="00443743" w:rsidRPr="00443743" w:rsidRDefault="00443743" w:rsidP="00443743">
      <w:pPr>
        <w:pStyle w:val="P1-StandPara"/>
        <w:tabs>
          <w:tab w:val="left" w:pos="720"/>
          <w:tab w:val="left" w:leader="dot" w:pos="9360"/>
        </w:tabs>
        <w:ind w:firstLine="0"/>
        <w:rPr>
          <w:sz w:val="24"/>
          <w:szCs w:val="24"/>
        </w:rPr>
      </w:pPr>
      <w:r w:rsidRPr="00443743">
        <w:rPr>
          <w:sz w:val="24"/>
          <w:szCs w:val="24"/>
        </w:rPr>
        <w:t>A.10</w:t>
      </w:r>
      <w:r w:rsidRPr="00443743">
        <w:rPr>
          <w:sz w:val="24"/>
          <w:szCs w:val="24"/>
        </w:rPr>
        <w:tab/>
        <w:t>Assurance of Confidentiality Provided to Respondents</w:t>
      </w:r>
      <w:r w:rsidRPr="00443743">
        <w:rPr>
          <w:sz w:val="24"/>
          <w:szCs w:val="24"/>
        </w:rPr>
        <w:tab/>
      </w:r>
      <w:r w:rsidR="000C1200">
        <w:rPr>
          <w:sz w:val="24"/>
          <w:szCs w:val="24"/>
        </w:rPr>
        <w:t>3</w:t>
      </w:r>
    </w:p>
    <w:p w14:paraId="14E76727" w14:textId="3630DA5B" w:rsidR="00443743" w:rsidRPr="00443743" w:rsidRDefault="00443743" w:rsidP="00443743">
      <w:pPr>
        <w:pStyle w:val="P1-StandPara"/>
        <w:tabs>
          <w:tab w:val="left" w:pos="720"/>
          <w:tab w:val="left" w:leader="dot" w:pos="9360"/>
        </w:tabs>
        <w:ind w:firstLine="0"/>
        <w:rPr>
          <w:sz w:val="24"/>
          <w:szCs w:val="24"/>
        </w:rPr>
      </w:pPr>
      <w:r w:rsidRPr="00443743">
        <w:rPr>
          <w:sz w:val="24"/>
          <w:szCs w:val="24"/>
        </w:rPr>
        <w:t>A.11</w:t>
      </w:r>
      <w:r w:rsidRPr="00443743">
        <w:rPr>
          <w:sz w:val="24"/>
          <w:szCs w:val="24"/>
        </w:rPr>
        <w:tab/>
        <w:t>Justification for Sensitive Questions</w:t>
      </w:r>
      <w:r w:rsidRPr="00443743">
        <w:rPr>
          <w:sz w:val="24"/>
          <w:szCs w:val="24"/>
        </w:rPr>
        <w:tab/>
      </w:r>
      <w:r w:rsidR="00AA48E3">
        <w:rPr>
          <w:sz w:val="24"/>
          <w:szCs w:val="24"/>
        </w:rPr>
        <w:t>4</w:t>
      </w:r>
    </w:p>
    <w:p w14:paraId="0C6D10A6" w14:textId="0B35A995" w:rsidR="00443743" w:rsidRPr="00443743" w:rsidRDefault="00443743" w:rsidP="00443743">
      <w:pPr>
        <w:pStyle w:val="P1-StandPara"/>
        <w:tabs>
          <w:tab w:val="left" w:pos="720"/>
          <w:tab w:val="left" w:leader="dot" w:pos="9360"/>
        </w:tabs>
        <w:ind w:firstLine="0"/>
        <w:rPr>
          <w:sz w:val="24"/>
          <w:szCs w:val="24"/>
        </w:rPr>
      </w:pPr>
      <w:r w:rsidRPr="00443743">
        <w:rPr>
          <w:sz w:val="24"/>
          <w:szCs w:val="24"/>
        </w:rPr>
        <w:t>A.12</w:t>
      </w:r>
      <w:r w:rsidRPr="00443743">
        <w:rPr>
          <w:sz w:val="24"/>
          <w:szCs w:val="24"/>
        </w:rPr>
        <w:tab/>
        <w:t>Estimates of Hour Burden Including Annualized Hourly Costs</w:t>
      </w:r>
      <w:r w:rsidRPr="00443743">
        <w:rPr>
          <w:sz w:val="24"/>
          <w:szCs w:val="24"/>
        </w:rPr>
        <w:tab/>
      </w:r>
      <w:r w:rsidR="00AA48E3">
        <w:rPr>
          <w:sz w:val="24"/>
          <w:szCs w:val="24"/>
        </w:rPr>
        <w:t>4</w:t>
      </w:r>
    </w:p>
    <w:p w14:paraId="4F245CBD" w14:textId="4240047E" w:rsidR="00443743" w:rsidRPr="00443743" w:rsidRDefault="00443743" w:rsidP="00443743">
      <w:pPr>
        <w:pStyle w:val="P1-StandPara"/>
        <w:tabs>
          <w:tab w:val="left" w:pos="720"/>
          <w:tab w:val="left" w:leader="dot" w:pos="9360"/>
        </w:tabs>
        <w:ind w:firstLine="0"/>
        <w:rPr>
          <w:sz w:val="24"/>
          <w:szCs w:val="24"/>
        </w:rPr>
      </w:pPr>
      <w:r w:rsidRPr="00443743">
        <w:rPr>
          <w:sz w:val="24"/>
          <w:szCs w:val="24"/>
        </w:rPr>
        <w:t>A.13</w:t>
      </w:r>
      <w:r w:rsidRPr="00443743">
        <w:rPr>
          <w:sz w:val="24"/>
          <w:szCs w:val="24"/>
        </w:rPr>
        <w:tab/>
        <w:t>Estimate of Other Total Annual Cost Burden to Respondents or Recordkeepers</w:t>
      </w:r>
      <w:r w:rsidRPr="00443743">
        <w:rPr>
          <w:sz w:val="24"/>
          <w:szCs w:val="24"/>
        </w:rPr>
        <w:tab/>
      </w:r>
      <w:r w:rsidR="006950DE">
        <w:rPr>
          <w:sz w:val="24"/>
          <w:szCs w:val="24"/>
        </w:rPr>
        <w:t>5</w:t>
      </w:r>
    </w:p>
    <w:p w14:paraId="41068D7C" w14:textId="2CF92460" w:rsidR="00443743" w:rsidRPr="00443743" w:rsidRDefault="00443743" w:rsidP="00443743">
      <w:pPr>
        <w:pStyle w:val="P1-StandPara"/>
        <w:tabs>
          <w:tab w:val="left" w:pos="720"/>
          <w:tab w:val="left" w:leader="dot" w:pos="9360"/>
        </w:tabs>
        <w:ind w:firstLine="0"/>
        <w:rPr>
          <w:sz w:val="24"/>
          <w:szCs w:val="24"/>
        </w:rPr>
      </w:pPr>
      <w:r w:rsidRPr="00443743">
        <w:rPr>
          <w:sz w:val="24"/>
          <w:szCs w:val="24"/>
        </w:rPr>
        <w:t>A.14</w:t>
      </w:r>
      <w:r w:rsidRPr="00443743">
        <w:rPr>
          <w:sz w:val="24"/>
          <w:szCs w:val="24"/>
        </w:rPr>
        <w:tab/>
        <w:t>Annualized Cost to the Federal Government</w:t>
      </w:r>
      <w:r w:rsidRPr="00443743">
        <w:rPr>
          <w:sz w:val="24"/>
          <w:szCs w:val="24"/>
        </w:rPr>
        <w:tab/>
      </w:r>
      <w:r w:rsidR="006950DE">
        <w:rPr>
          <w:sz w:val="24"/>
          <w:szCs w:val="24"/>
        </w:rPr>
        <w:t>5</w:t>
      </w:r>
    </w:p>
    <w:p w14:paraId="336EAB2F" w14:textId="6CF53F1A" w:rsidR="00443743" w:rsidRPr="00443743" w:rsidRDefault="00443743" w:rsidP="00443743">
      <w:pPr>
        <w:pStyle w:val="P1-StandPara"/>
        <w:tabs>
          <w:tab w:val="left" w:pos="720"/>
          <w:tab w:val="left" w:leader="dot" w:pos="9360"/>
        </w:tabs>
        <w:ind w:firstLine="0"/>
        <w:rPr>
          <w:sz w:val="24"/>
          <w:szCs w:val="24"/>
        </w:rPr>
      </w:pPr>
      <w:r w:rsidRPr="00443743">
        <w:rPr>
          <w:sz w:val="24"/>
          <w:szCs w:val="24"/>
        </w:rPr>
        <w:t>A.15</w:t>
      </w:r>
      <w:r w:rsidRPr="00443743">
        <w:rPr>
          <w:sz w:val="24"/>
          <w:szCs w:val="24"/>
        </w:rPr>
        <w:tab/>
        <w:t>Explanation for Program Changes or Adjustments</w:t>
      </w:r>
      <w:r w:rsidRPr="00443743">
        <w:rPr>
          <w:sz w:val="24"/>
          <w:szCs w:val="24"/>
        </w:rPr>
        <w:tab/>
      </w:r>
      <w:r w:rsidR="006950DE">
        <w:rPr>
          <w:sz w:val="24"/>
          <w:szCs w:val="24"/>
        </w:rPr>
        <w:t>5</w:t>
      </w:r>
    </w:p>
    <w:p w14:paraId="37A9FB72" w14:textId="37AEEC2D" w:rsidR="00443743" w:rsidRPr="00443743" w:rsidRDefault="00443743" w:rsidP="00443743">
      <w:pPr>
        <w:pStyle w:val="P1-StandPara"/>
        <w:tabs>
          <w:tab w:val="left" w:pos="720"/>
          <w:tab w:val="left" w:leader="dot" w:pos="9360"/>
        </w:tabs>
        <w:ind w:firstLine="0"/>
        <w:rPr>
          <w:sz w:val="24"/>
          <w:szCs w:val="24"/>
        </w:rPr>
      </w:pPr>
      <w:r w:rsidRPr="00443743">
        <w:rPr>
          <w:sz w:val="24"/>
          <w:szCs w:val="24"/>
        </w:rPr>
        <w:t>A.16</w:t>
      </w:r>
      <w:r w:rsidRPr="00443743">
        <w:rPr>
          <w:sz w:val="24"/>
          <w:szCs w:val="24"/>
        </w:rPr>
        <w:tab/>
        <w:t>Plans for Tabulation and Publication and Project Time Schedule</w:t>
      </w:r>
      <w:r w:rsidRPr="00443743">
        <w:rPr>
          <w:sz w:val="24"/>
          <w:szCs w:val="24"/>
        </w:rPr>
        <w:tab/>
      </w:r>
      <w:r w:rsidR="001C1255">
        <w:rPr>
          <w:sz w:val="24"/>
          <w:szCs w:val="24"/>
        </w:rPr>
        <w:t>6</w:t>
      </w:r>
    </w:p>
    <w:p w14:paraId="0F20284C" w14:textId="430EF4FD" w:rsidR="00443743" w:rsidRPr="00443743" w:rsidRDefault="00443743" w:rsidP="00443743">
      <w:pPr>
        <w:pStyle w:val="P1-StandPara"/>
        <w:tabs>
          <w:tab w:val="left" w:pos="720"/>
          <w:tab w:val="left" w:leader="dot" w:pos="9360"/>
        </w:tabs>
        <w:ind w:firstLine="0"/>
        <w:rPr>
          <w:sz w:val="24"/>
          <w:szCs w:val="24"/>
        </w:rPr>
      </w:pPr>
      <w:r w:rsidRPr="00443743">
        <w:rPr>
          <w:sz w:val="24"/>
          <w:szCs w:val="24"/>
        </w:rPr>
        <w:t>A.17</w:t>
      </w:r>
      <w:r w:rsidRPr="00443743">
        <w:rPr>
          <w:sz w:val="24"/>
          <w:szCs w:val="24"/>
        </w:rPr>
        <w:tab/>
        <w:t>Reason(s) Display of OMB Expiration Date is Inappropriate</w:t>
      </w:r>
      <w:r w:rsidRPr="00443743">
        <w:rPr>
          <w:sz w:val="24"/>
          <w:szCs w:val="24"/>
        </w:rPr>
        <w:tab/>
      </w:r>
      <w:r w:rsidR="006950DE">
        <w:rPr>
          <w:sz w:val="24"/>
          <w:szCs w:val="24"/>
        </w:rPr>
        <w:t>6</w:t>
      </w:r>
    </w:p>
    <w:p w14:paraId="5FB6A3F4" w14:textId="6CEC5F3F" w:rsidR="00443743" w:rsidRPr="00443743" w:rsidRDefault="00443743" w:rsidP="00443743">
      <w:pPr>
        <w:pStyle w:val="P1-StandPara"/>
        <w:tabs>
          <w:tab w:val="left" w:pos="720"/>
          <w:tab w:val="left" w:leader="dot" w:pos="9360"/>
        </w:tabs>
        <w:ind w:firstLine="0"/>
        <w:rPr>
          <w:sz w:val="24"/>
          <w:szCs w:val="24"/>
        </w:rPr>
      </w:pPr>
      <w:r w:rsidRPr="00443743">
        <w:rPr>
          <w:sz w:val="24"/>
          <w:szCs w:val="24"/>
        </w:rPr>
        <w:t>A.18</w:t>
      </w:r>
      <w:r w:rsidRPr="00443743">
        <w:rPr>
          <w:sz w:val="24"/>
          <w:szCs w:val="24"/>
        </w:rPr>
        <w:tab/>
        <w:t>Exceptions to Certification for Paperwork Reduction Act Submissions</w:t>
      </w:r>
      <w:r w:rsidRPr="00443743">
        <w:rPr>
          <w:sz w:val="24"/>
          <w:szCs w:val="24"/>
        </w:rPr>
        <w:tab/>
      </w:r>
      <w:r w:rsidR="006950DE">
        <w:rPr>
          <w:sz w:val="24"/>
          <w:szCs w:val="24"/>
        </w:rPr>
        <w:t>6</w:t>
      </w:r>
    </w:p>
    <w:p w14:paraId="7CBCB841" w14:textId="77777777" w:rsidR="00443743" w:rsidRPr="00443743" w:rsidRDefault="00443743" w:rsidP="00443743">
      <w:pPr>
        <w:pStyle w:val="P1-StandPara"/>
        <w:ind w:firstLine="0"/>
        <w:rPr>
          <w:sz w:val="24"/>
          <w:szCs w:val="24"/>
        </w:rPr>
      </w:pPr>
    </w:p>
    <w:p w14:paraId="0BDD09E3" w14:textId="77777777" w:rsidR="00443743" w:rsidRPr="00443743" w:rsidRDefault="00443743" w:rsidP="00443743">
      <w:pPr>
        <w:pStyle w:val="P1-StandPara"/>
        <w:ind w:firstLine="0"/>
        <w:jc w:val="center"/>
        <w:rPr>
          <w:sz w:val="24"/>
          <w:szCs w:val="24"/>
        </w:rPr>
        <w:sectPr w:rsidR="00443743" w:rsidRPr="00443743" w:rsidSect="00443743">
          <w:footerReference w:type="even" r:id="rId9"/>
          <w:footerReference w:type="default" r:id="rId10"/>
          <w:pgSz w:w="12240" w:h="15840"/>
          <w:pgMar w:top="1296" w:right="1296" w:bottom="1296" w:left="1296" w:header="720" w:footer="720" w:gutter="0"/>
          <w:pgNumType w:fmt="lowerRoman" w:start="1"/>
          <w:cols w:space="720"/>
          <w:titlePg/>
          <w:docGrid w:linePitch="360"/>
        </w:sectPr>
      </w:pPr>
    </w:p>
    <w:p w14:paraId="4A1612EE" w14:textId="39D0F0F4" w:rsidR="00443743" w:rsidRPr="00132699" w:rsidRDefault="00443743" w:rsidP="00443743">
      <w:pPr>
        <w:pStyle w:val="P1-StandPara"/>
        <w:tabs>
          <w:tab w:val="left" w:pos="720"/>
          <w:tab w:val="right" w:leader="dot" w:pos="9504"/>
        </w:tabs>
        <w:spacing w:before="120" w:line="240" w:lineRule="auto"/>
        <w:rPr>
          <w:rFonts w:ascii="Calibri" w:hAnsi="Calibri"/>
          <w:sz w:val="24"/>
          <w:szCs w:val="24"/>
        </w:rPr>
      </w:pPr>
      <w:r w:rsidRPr="00443743">
        <w:rPr>
          <w:sz w:val="24"/>
          <w:szCs w:val="24"/>
        </w:rPr>
        <w:lastRenderedPageBreak/>
        <w:fldChar w:fldCharType="end"/>
      </w:r>
    </w:p>
    <w:p w14:paraId="6F7CB074" w14:textId="77777777" w:rsidR="00D26B69" w:rsidRPr="00F52F2D" w:rsidRDefault="009219DD" w:rsidP="00DA1E74">
      <w:pPr>
        <w:jc w:val="center"/>
        <w:rPr>
          <w:b/>
          <w:caps/>
          <w:noProof/>
        </w:rPr>
      </w:pPr>
      <w:r w:rsidRPr="00DA1E74">
        <w:rPr>
          <w:b/>
          <w:caps/>
          <w:noProof/>
        </w:rPr>
        <w:t>Attachments</w:t>
      </w:r>
    </w:p>
    <w:p w14:paraId="1D8A3546" w14:textId="77777777" w:rsidR="00680E77" w:rsidRPr="00DA1E74" w:rsidRDefault="00680E77" w:rsidP="00DA1E74">
      <w:pPr>
        <w:jc w:val="center"/>
        <w:rPr>
          <w:b/>
          <w:caps/>
          <w:noProof/>
        </w:rPr>
      </w:pPr>
    </w:p>
    <w:p w14:paraId="5A2A7DE5" w14:textId="30B1F334" w:rsidR="009219DD" w:rsidRDefault="009219DD" w:rsidP="00725A24">
      <w:pPr>
        <w:spacing w:line="360" w:lineRule="auto"/>
      </w:pPr>
      <w:r w:rsidRPr="00725A24">
        <w:t xml:space="preserve">Attachment </w:t>
      </w:r>
      <w:r w:rsidR="00287BDB">
        <w:t>1a</w:t>
      </w:r>
      <w:r w:rsidR="00002A87">
        <w:t xml:space="preserve"> </w:t>
      </w:r>
      <w:r w:rsidR="00D67A1B">
        <w:t>-</w:t>
      </w:r>
      <w:r w:rsidRPr="00725A24">
        <w:t xml:space="preserve"> </w:t>
      </w:r>
      <w:r w:rsidR="004F4102" w:rsidRPr="00725A24">
        <w:t>eIDP</w:t>
      </w:r>
      <w:r w:rsidR="00CB5FA4" w:rsidRPr="00725A24">
        <w:t xml:space="preserve"> </w:t>
      </w:r>
      <w:r w:rsidR="00124638">
        <w:t xml:space="preserve">Trainees </w:t>
      </w:r>
      <w:r w:rsidR="00CB5FA4" w:rsidRPr="00725A24">
        <w:t>Screenshot</w:t>
      </w:r>
      <w:r w:rsidR="005B7D2D">
        <w:t>s</w:t>
      </w:r>
    </w:p>
    <w:p w14:paraId="4CCB2B85" w14:textId="5713D306" w:rsidR="00287BDB" w:rsidRPr="00725A24" w:rsidRDefault="00287BDB" w:rsidP="00725A24">
      <w:pPr>
        <w:spacing w:line="360" w:lineRule="auto"/>
      </w:pPr>
      <w:r>
        <w:t xml:space="preserve">Attachment 1b - </w:t>
      </w:r>
      <w:r w:rsidRPr="00287BDB">
        <w:t>eIDP Burden Statement</w:t>
      </w:r>
    </w:p>
    <w:p w14:paraId="274C698A" w14:textId="6B418811" w:rsidR="00882F96" w:rsidRDefault="00725A24" w:rsidP="00725A24">
      <w:pPr>
        <w:spacing w:line="360" w:lineRule="auto"/>
      </w:pPr>
      <w:r>
        <w:t>A</w:t>
      </w:r>
      <w:r w:rsidR="006C6F80" w:rsidRPr="00725A24">
        <w:t xml:space="preserve">ttachment </w:t>
      </w:r>
      <w:r w:rsidR="001944BF">
        <w:t>2</w:t>
      </w:r>
      <w:r w:rsidR="009E5572">
        <w:t>a</w:t>
      </w:r>
      <w:r w:rsidR="00882F96">
        <w:t xml:space="preserve"> </w:t>
      </w:r>
      <w:r w:rsidR="009E5572">
        <w:t>–</w:t>
      </w:r>
      <w:r w:rsidR="00882F96">
        <w:t xml:space="preserve"> </w:t>
      </w:r>
      <w:r w:rsidR="009E5572">
        <w:t xml:space="preserve">Exit Survey Part 1 - </w:t>
      </w:r>
      <w:r w:rsidR="00882F96">
        <w:t>Alumni Network Survey</w:t>
      </w:r>
    </w:p>
    <w:p w14:paraId="08E837B7" w14:textId="4C0DED56" w:rsidR="00882F96" w:rsidRDefault="00882F96" w:rsidP="00725A24">
      <w:pPr>
        <w:spacing w:line="360" w:lineRule="auto"/>
      </w:pPr>
      <w:r>
        <w:t xml:space="preserve">Attachment 2b </w:t>
      </w:r>
      <w:r w:rsidR="009E5572">
        <w:t xml:space="preserve">– Exit Survey Part 2 </w:t>
      </w:r>
      <w:r w:rsidR="00D67A1B">
        <w:t>-</w:t>
      </w:r>
      <w:r>
        <w:t xml:space="preserve"> Feedback Survey</w:t>
      </w:r>
    </w:p>
    <w:p w14:paraId="675A7289" w14:textId="03EE6792" w:rsidR="00E45191" w:rsidRDefault="00725A24" w:rsidP="00725A24">
      <w:pPr>
        <w:spacing w:line="360" w:lineRule="auto"/>
      </w:pPr>
      <w:r>
        <w:t>A</w:t>
      </w:r>
      <w:r w:rsidRPr="00C65649">
        <w:t>ttachment</w:t>
      </w:r>
      <w:r w:rsidR="00803347" w:rsidRPr="00725A24">
        <w:t xml:space="preserve"> </w:t>
      </w:r>
      <w:r w:rsidR="001944BF">
        <w:t>3</w:t>
      </w:r>
      <w:r w:rsidR="008C3489">
        <w:t xml:space="preserve"> </w:t>
      </w:r>
      <w:r w:rsidR="00443743">
        <w:t xml:space="preserve">– </w:t>
      </w:r>
      <w:r>
        <w:t>E</w:t>
      </w:r>
      <w:r w:rsidR="004F4102" w:rsidRPr="00725A24">
        <w:t xml:space="preserve">mail </w:t>
      </w:r>
      <w:r w:rsidR="005B7D2D">
        <w:t>Notification</w:t>
      </w:r>
    </w:p>
    <w:p w14:paraId="6C080223" w14:textId="7CDE9B0F" w:rsidR="00B03D47" w:rsidRDefault="00B03D47" w:rsidP="00725A24">
      <w:pPr>
        <w:spacing w:line="360" w:lineRule="auto"/>
      </w:pPr>
      <w:r>
        <w:t xml:space="preserve">Attachment 4 – Privacy </w:t>
      </w:r>
      <w:r w:rsidR="008921D8">
        <w:t>Impact Assessment</w:t>
      </w:r>
    </w:p>
    <w:p w14:paraId="02EF7EFF" w14:textId="2385D8D9" w:rsidR="008921D8" w:rsidRPr="00725A24" w:rsidRDefault="008921D8" w:rsidP="00725A24">
      <w:pPr>
        <w:spacing w:line="360" w:lineRule="auto"/>
      </w:pPr>
      <w:r>
        <w:t>Attachment 5 – Privacy Act Memo</w:t>
      </w:r>
    </w:p>
    <w:p w14:paraId="4EDC0B8D" w14:textId="77777777" w:rsidR="006C6F80" w:rsidRPr="00725A24" w:rsidRDefault="006C6F80"/>
    <w:p w14:paraId="0C1AFCE5" w14:textId="77777777" w:rsidR="00443743" w:rsidRDefault="00E45191" w:rsidP="00DB2250">
      <w:pPr>
        <w:rPr>
          <w:b/>
          <w:caps/>
          <w:noProof/>
        </w:rPr>
        <w:sectPr w:rsidR="00443743" w:rsidSect="00443743">
          <w:footerReference w:type="even" r:id="rId11"/>
          <w:pgSz w:w="12240" w:h="15840"/>
          <w:pgMar w:top="1440" w:right="1800" w:bottom="1440" w:left="1800" w:header="720" w:footer="720" w:gutter="0"/>
          <w:pgNumType w:fmt="lowerRoman"/>
          <w:cols w:space="720"/>
          <w:docGrid w:linePitch="360"/>
        </w:sectPr>
      </w:pPr>
      <w:r w:rsidRPr="00DA1E74">
        <w:rPr>
          <w:b/>
          <w:caps/>
          <w:noProof/>
        </w:rPr>
        <w:br w:type="page"/>
      </w:r>
    </w:p>
    <w:p w14:paraId="0BE96EBB" w14:textId="3512A3F3" w:rsidR="00355094" w:rsidRDefault="00443743" w:rsidP="00443743">
      <w:pPr>
        <w:pStyle w:val="P1-StandPara"/>
        <w:numPr>
          <w:ilvl w:val="0"/>
          <w:numId w:val="10"/>
        </w:numPr>
        <w:tabs>
          <w:tab w:val="left" w:pos="720"/>
          <w:tab w:val="right" w:leader="dot" w:pos="9504"/>
        </w:tabs>
        <w:spacing w:before="120" w:after="120"/>
        <w:ind w:hanging="720"/>
        <w:rPr>
          <w:b/>
          <w:sz w:val="24"/>
          <w:szCs w:val="24"/>
        </w:rPr>
      </w:pPr>
      <w:r>
        <w:rPr>
          <w:b/>
          <w:sz w:val="24"/>
          <w:szCs w:val="24"/>
        </w:rPr>
        <w:t>Justification</w:t>
      </w:r>
    </w:p>
    <w:p w14:paraId="0A99B2AD" w14:textId="2ECFCDEE" w:rsidR="00443743" w:rsidRDefault="00443743" w:rsidP="00443743">
      <w:pPr>
        <w:pStyle w:val="P1-StandPara"/>
        <w:tabs>
          <w:tab w:val="left" w:pos="720"/>
          <w:tab w:val="right" w:leader="dot" w:pos="9504"/>
        </w:tabs>
        <w:spacing w:line="240" w:lineRule="auto"/>
        <w:ind w:firstLine="0"/>
        <w:rPr>
          <w:sz w:val="24"/>
          <w:szCs w:val="24"/>
        </w:rPr>
      </w:pPr>
      <w:r w:rsidRPr="00443743">
        <w:rPr>
          <w:sz w:val="24"/>
          <w:szCs w:val="24"/>
        </w:rPr>
        <w:t xml:space="preserve">This information collection request is to </w:t>
      </w:r>
      <w:r w:rsidRPr="009C7583">
        <w:rPr>
          <w:sz w:val="24"/>
          <w:szCs w:val="24"/>
        </w:rPr>
        <w:t>approve the electronic Individual Development Plan (eIDP)</w:t>
      </w:r>
      <w:r w:rsidR="009C7583">
        <w:rPr>
          <w:sz w:val="24"/>
          <w:szCs w:val="24"/>
        </w:rPr>
        <w:t xml:space="preserve"> </w:t>
      </w:r>
      <w:r w:rsidR="009C7583" w:rsidRPr="00153795">
        <w:rPr>
          <w:sz w:val="24"/>
          <w:szCs w:val="24"/>
        </w:rPr>
        <w:t>for three years</w:t>
      </w:r>
      <w:r w:rsidRPr="00153795">
        <w:rPr>
          <w:sz w:val="24"/>
          <w:szCs w:val="24"/>
        </w:rPr>
        <w:t>.</w:t>
      </w:r>
      <w:r w:rsidRPr="009C7583">
        <w:rPr>
          <w:sz w:val="24"/>
          <w:szCs w:val="24"/>
        </w:rPr>
        <w:t xml:space="preserve">  </w:t>
      </w:r>
      <w:r w:rsidR="009C7583" w:rsidRPr="00443743">
        <w:rPr>
          <w:sz w:val="24"/>
          <w:szCs w:val="24"/>
        </w:rPr>
        <w:t xml:space="preserve">The National Cancer Institute’s (NCI) Center for Cancer Training (CCT) supports NCI's goal of training cancer researchers with various educational levels (postbaccalaureate, graduate students, postdoctoral fellows) and for varying periods of time (3 months to 5 years). </w:t>
      </w:r>
      <w:r w:rsidR="008455D2" w:rsidRPr="008455D2">
        <w:rPr>
          <w:sz w:val="24"/>
          <w:szCs w:val="24"/>
        </w:rPr>
        <w:t xml:space="preserve">The eIDP </w:t>
      </w:r>
      <w:r w:rsidR="008455D2">
        <w:rPr>
          <w:sz w:val="24"/>
          <w:szCs w:val="24"/>
        </w:rPr>
        <w:t>is</w:t>
      </w:r>
      <w:r w:rsidR="008455D2" w:rsidRPr="009C7583">
        <w:rPr>
          <w:sz w:val="24"/>
          <w:szCs w:val="24"/>
        </w:rPr>
        <w:t xml:space="preserve"> a</w:t>
      </w:r>
      <w:r w:rsidR="008455D2">
        <w:rPr>
          <w:sz w:val="24"/>
          <w:szCs w:val="24"/>
        </w:rPr>
        <w:t>n online,</w:t>
      </w:r>
      <w:r w:rsidR="008455D2" w:rsidRPr="009C7583">
        <w:rPr>
          <w:sz w:val="24"/>
          <w:szCs w:val="24"/>
        </w:rPr>
        <w:t xml:space="preserve"> detailed questionnaire focused on responses to career and professional goals and expectations while the trainee works at the </w:t>
      </w:r>
      <w:r w:rsidR="008455D2">
        <w:rPr>
          <w:sz w:val="24"/>
          <w:szCs w:val="24"/>
        </w:rPr>
        <w:t>N</w:t>
      </w:r>
      <w:r w:rsidR="008455D2" w:rsidRPr="009C7583">
        <w:rPr>
          <w:sz w:val="24"/>
          <w:szCs w:val="24"/>
        </w:rPr>
        <w:t>CI.</w:t>
      </w:r>
      <w:r w:rsidR="008455D2">
        <w:rPr>
          <w:sz w:val="24"/>
          <w:szCs w:val="24"/>
        </w:rPr>
        <w:t xml:space="preserve">  </w:t>
      </w:r>
      <w:bookmarkStart w:id="1" w:name="OLE_LINK1"/>
      <w:bookmarkStart w:id="2" w:name="OLE_LINK2"/>
      <w:r w:rsidR="008455D2">
        <w:rPr>
          <w:sz w:val="24"/>
          <w:szCs w:val="24"/>
        </w:rPr>
        <w:t xml:space="preserve">The eIDP </w:t>
      </w:r>
      <w:r w:rsidR="008455D2" w:rsidRPr="008455D2">
        <w:rPr>
          <w:sz w:val="24"/>
          <w:szCs w:val="24"/>
        </w:rPr>
        <w:t>ensure</w:t>
      </w:r>
      <w:r w:rsidR="008455D2">
        <w:rPr>
          <w:sz w:val="24"/>
          <w:szCs w:val="24"/>
        </w:rPr>
        <w:t>s the</w:t>
      </w:r>
      <w:r w:rsidR="008455D2" w:rsidRPr="008455D2">
        <w:rPr>
          <w:sz w:val="24"/>
          <w:szCs w:val="24"/>
        </w:rPr>
        <w:t xml:space="preserve"> NCI trainees are receiving proper career and professional guidance, making appropriate progress, and determining activities to achieve their goals.  The eIDP is </w:t>
      </w:r>
      <w:r w:rsidR="008455D2">
        <w:rPr>
          <w:sz w:val="24"/>
          <w:szCs w:val="24"/>
        </w:rPr>
        <w:t xml:space="preserve">also </w:t>
      </w:r>
      <w:r w:rsidR="008455D2" w:rsidRPr="008455D2">
        <w:rPr>
          <w:sz w:val="24"/>
          <w:szCs w:val="24"/>
        </w:rPr>
        <w:t>used to track trainees’ career and professional goals and to ensure trainees receive the tools needed to achieve those goals.</w:t>
      </w:r>
      <w:r w:rsidR="009C7583">
        <w:rPr>
          <w:sz w:val="24"/>
          <w:szCs w:val="24"/>
        </w:rPr>
        <w:t xml:space="preserve"> </w:t>
      </w:r>
      <w:r w:rsidR="008455D2">
        <w:rPr>
          <w:sz w:val="24"/>
          <w:szCs w:val="24"/>
        </w:rPr>
        <w:t xml:space="preserve"> </w:t>
      </w:r>
      <w:bookmarkEnd w:id="1"/>
      <w:bookmarkEnd w:id="2"/>
      <w:r w:rsidRPr="009C7583">
        <w:rPr>
          <w:sz w:val="24"/>
          <w:szCs w:val="24"/>
        </w:rPr>
        <w:t>It is expected the trainees will complete the eIDP annually and that the eIDP process could be improved by their responses.  The effectiveness of training could also be enhanced by the reports received by the trainees completing the eIDP.</w:t>
      </w:r>
      <w:r w:rsidR="00DD56E6">
        <w:rPr>
          <w:sz w:val="24"/>
          <w:szCs w:val="24"/>
        </w:rPr>
        <w:t xml:space="preserve">  Individual Development Plans have been collected by paper and pencil from trainees </w:t>
      </w:r>
      <w:r w:rsidR="00DD56E6" w:rsidRPr="00153795">
        <w:rPr>
          <w:sz w:val="24"/>
          <w:szCs w:val="24"/>
        </w:rPr>
        <w:t>since 200</w:t>
      </w:r>
      <w:r w:rsidR="00FF0B6B">
        <w:rPr>
          <w:sz w:val="24"/>
          <w:szCs w:val="24"/>
        </w:rPr>
        <w:t>1</w:t>
      </w:r>
      <w:r w:rsidR="00BF6D6D" w:rsidRPr="00153795">
        <w:rPr>
          <w:sz w:val="24"/>
          <w:szCs w:val="24"/>
        </w:rPr>
        <w:t>.</w:t>
      </w:r>
      <w:r w:rsidR="00DD56E6" w:rsidRPr="00153795">
        <w:rPr>
          <w:sz w:val="24"/>
          <w:szCs w:val="24"/>
        </w:rPr>
        <w:t xml:space="preserve"> </w:t>
      </w:r>
      <w:r w:rsidR="00BF6D6D">
        <w:rPr>
          <w:sz w:val="24"/>
          <w:szCs w:val="24"/>
        </w:rPr>
        <w:t xml:space="preserve"> </w:t>
      </w:r>
      <w:r w:rsidR="00DD56E6">
        <w:rPr>
          <w:sz w:val="24"/>
          <w:szCs w:val="24"/>
        </w:rPr>
        <w:t xml:space="preserve">As a result of the electronic system, it was brought to CCT’s attention that this also required PRA clearance.  </w:t>
      </w:r>
      <w:r w:rsidRPr="009C7583">
        <w:rPr>
          <w:sz w:val="24"/>
          <w:szCs w:val="24"/>
        </w:rPr>
        <w:t xml:space="preserve">  </w:t>
      </w:r>
    </w:p>
    <w:p w14:paraId="3099F544" w14:textId="77777777" w:rsidR="009C7583" w:rsidRPr="00443743" w:rsidRDefault="009C7583" w:rsidP="00443743">
      <w:pPr>
        <w:pStyle w:val="P1-StandPara"/>
        <w:tabs>
          <w:tab w:val="left" w:pos="720"/>
          <w:tab w:val="right" w:leader="dot" w:pos="9504"/>
        </w:tabs>
        <w:spacing w:line="240" w:lineRule="auto"/>
        <w:ind w:firstLine="0"/>
        <w:rPr>
          <w:sz w:val="24"/>
          <w:szCs w:val="24"/>
        </w:rPr>
      </w:pPr>
    </w:p>
    <w:p w14:paraId="15E799D2" w14:textId="399107EA" w:rsidR="00BF4042" w:rsidRPr="00735C41" w:rsidRDefault="00BF4042" w:rsidP="00735C41">
      <w:pPr>
        <w:pStyle w:val="P1-StandPara"/>
        <w:tabs>
          <w:tab w:val="left" w:pos="720"/>
          <w:tab w:val="right" w:leader="dot" w:pos="9504"/>
        </w:tabs>
        <w:spacing w:before="120" w:after="120"/>
        <w:ind w:firstLine="0"/>
        <w:rPr>
          <w:b/>
          <w:sz w:val="24"/>
          <w:szCs w:val="24"/>
        </w:rPr>
      </w:pPr>
      <w:r w:rsidRPr="00F52F2D">
        <w:rPr>
          <w:b/>
          <w:sz w:val="24"/>
          <w:szCs w:val="24"/>
        </w:rPr>
        <w:t>A.1</w:t>
      </w:r>
      <w:r w:rsidRPr="00F52F2D">
        <w:rPr>
          <w:b/>
          <w:sz w:val="24"/>
          <w:szCs w:val="24"/>
        </w:rPr>
        <w:tab/>
        <w:t>Circumstances Making the Collection of Information Necessary</w:t>
      </w:r>
      <w:r w:rsidRPr="00DA1E74">
        <w:t> </w:t>
      </w:r>
    </w:p>
    <w:p w14:paraId="7104C09D" w14:textId="25270D7F" w:rsidR="0014340C" w:rsidRDefault="00AF0738" w:rsidP="00BF4042">
      <w:r w:rsidRPr="00DA1E74">
        <w:t xml:space="preserve">The National Cancer Institute’s (NCI) Center for Cancer </w:t>
      </w:r>
      <w:r w:rsidR="00E056B3" w:rsidRPr="00DA1E74">
        <w:t>Training</w:t>
      </w:r>
      <w:r w:rsidRPr="00DA1E74">
        <w:t xml:space="preserve"> (CC</w:t>
      </w:r>
      <w:r w:rsidR="00E056B3" w:rsidRPr="00DA1E74">
        <w:t>T</w:t>
      </w:r>
      <w:r w:rsidR="000C3E67" w:rsidRPr="00DA1E74">
        <w:t xml:space="preserve">) </w:t>
      </w:r>
      <w:r w:rsidR="00E056B3" w:rsidRPr="00DA1E74">
        <w:t>supports NCI's goal of training cancer researchers for the 21st century</w:t>
      </w:r>
      <w:r w:rsidR="00F01F14" w:rsidRPr="00DA1E74">
        <w:t xml:space="preserve">. </w:t>
      </w:r>
      <w:r w:rsidR="00656E1B">
        <w:t xml:space="preserve">Trainees come to the NCI </w:t>
      </w:r>
      <w:r w:rsidR="00831B11">
        <w:t>with</w:t>
      </w:r>
      <w:r w:rsidR="00656E1B">
        <w:t xml:space="preserve"> </w:t>
      </w:r>
      <w:r w:rsidR="00656E1B">
        <w:rPr>
          <w:noProof/>
        </w:rPr>
        <w:t>various educational levels (postbaccalaureate, graduate students, postdoctoral fellows) and for varying periods of time (3 months to 5 years).  Training at the NCI focuses on the development of science, professional, and career skills. Completing an annual Individual Development Plan (IDP) is a crucial step in facilitating trainees’ career and professional development</w:t>
      </w:r>
      <w:r w:rsidR="00831B11">
        <w:rPr>
          <w:noProof/>
        </w:rPr>
        <w:t xml:space="preserve"> and is a standard in graduat</w:t>
      </w:r>
      <w:r w:rsidR="000419AC">
        <w:rPr>
          <w:noProof/>
        </w:rPr>
        <w:t>e</w:t>
      </w:r>
      <w:r w:rsidR="00831B11">
        <w:rPr>
          <w:noProof/>
        </w:rPr>
        <w:t xml:space="preserve"> and postdoctoral education</w:t>
      </w:r>
      <w:r w:rsidR="00656E1B">
        <w:rPr>
          <w:noProof/>
        </w:rPr>
        <w:t>.  An IDP</w:t>
      </w:r>
      <w:r w:rsidR="00831B11">
        <w:rPr>
          <w:noProof/>
        </w:rPr>
        <w:t xml:space="preserve"> is an effective tool for trainees to think about their career goals and skills needed to achieve them during their tenure at the NCI.  Trainees work together with their research mentor to organize and summarize </w:t>
      </w:r>
      <w:r w:rsidR="000419AC">
        <w:rPr>
          <w:noProof/>
        </w:rPr>
        <w:t xml:space="preserve">their </w:t>
      </w:r>
      <w:r w:rsidR="00831B11">
        <w:rPr>
          <w:noProof/>
        </w:rPr>
        <w:t>research projects, consider career goals, and set training goals and expect</w:t>
      </w:r>
      <w:r w:rsidR="000419AC">
        <w:rPr>
          <w:noProof/>
        </w:rPr>
        <w:t>a</w:t>
      </w:r>
      <w:r w:rsidR="00831B11">
        <w:rPr>
          <w:noProof/>
        </w:rPr>
        <w:t>tions</w:t>
      </w:r>
      <w:r w:rsidR="000419AC">
        <w:rPr>
          <w:noProof/>
        </w:rPr>
        <w:t>.</w:t>
      </w:r>
    </w:p>
    <w:p w14:paraId="008C0A3C" w14:textId="77777777" w:rsidR="006211BF" w:rsidRPr="00DA1E74" w:rsidRDefault="006211BF" w:rsidP="00BF4042"/>
    <w:p w14:paraId="573A9D5E" w14:textId="15F1814E" w:rsidR="00294F71" w:rsidRPr="006211BF" w:rsidRDefault="00455259" w:rsidP="00294F71">
      <w:pPr>
        <w:rPr>
          <w:noProof/>
        </w:rPr>
      </w:pPr>
      <w:r w:rsidRPr="00DA1E74">
        <w:t xml:space="preserve">This information collection request is </w:t>
      </w:r>
      <w:r w:rsidR="00294F71">
        <w:t>t</w:t>
      </w:r>
      <w:r w:rsidRPr="00DA1E74">
        <w:t xml:space="preserve">o </w:t>
      </w:r>
      <w:r w:rsidR="00443743">
        <w:t>approve</w:t>
      </w:r>
      <w:r w:rsidR="00294F71">
        <w:t xml:space="preserve"> the</w:t>
      </w:r>
      <w:r w:rsidRPr="00DA1E74">
        <w:t xml:space="preserve"> </w:t>
      </w:r>
      <w:r w:rsidR="00831B11">
        <w:t xml:space="preserve">electronic Individual Development Plan (eIDP). </w:t>
      </w:r>
      <w:r w:rsidRPr="00DA1E74">
        <w:t xml:space="preserve"> </w:t>
      </w:r>
      <w:r w:rsidR="000419AC" w:rsidRPr="000803DA">
        <w:t>The data collected comes from a detailed questionnaire focused on responses to career and professional goals and expectations while the trainee works at the NCI.  It is expected that the trainees will complete the eIDP annually and that the eIDP process could be improved by their responses.  The effectiveness of training could also be enhanced by the reports received by the trainees completing the eIDP.</w:t>
      </w:r>
      <w:r w:rsidR="00294F71" w:rsidRPr="00294F71">
        <w:rPr>
          <w:noProof/>
        </w:rPr>
        <w:t xml:space="preserve"> </w:t>
      </w:r>
      <w:r w:rsidR="00294F71">
        <w:rPr>
          <w:noProof/>
        </w:rPr>
        <w:t xml:space="preserve"> </w:t>
      </w:r>
      <w:r w:rsidR="00294F71" w:rsidRPr="006211BF">
        <w:rPr>
          <w:noProof/>
        </w:rPr>
        <w:t>The eIDP fulfills the requirements of the National Cancer Institute (NCI) training authority as established under: Section 413 (b) (3) of the Public Health Service Act, 42 USC 285a-2 (b) (3), as amended pertaining to the NCI, which states that the Director, NCI, in carrying out the National Cancer Program . . . shall . . . "support appropriate programs of education and training (including continuing education and laboratory and clinical research training)</w:t>
      </w:r>
      <w:r w:rsidR="0047604C">
        <w:rPr>
          <w:noProof/>
        </w:rPr>
        <w:t>.</w:t>
      </w:r>
      <w:r w:rsidR="00294F71" w:rsidRPr="006211BF">
        <w:rPr>
          <w:noProof/>
        </w:rPr>
        <w:t>”</w:t>
      </w:r>
    </w:p>
    <w:p w14:paraId="1C02DBFA" w14:textId="77777777" w:rsidR="000419AC" w:rsidRDefault="000419AC" w:rsidP="00455259">
      <w:pPr>
        <w:rPr>
          <w:color w:val="FF0000"/>
        </w:rPr>
      </w:pPr>
    </w:p>
    <w:p w14:paraId="679EFB2B" w14:textId="77777777" w:rsidR="00CA04F3" w:rsidRPr="00DA1E74" w:rsidRDefault="00CA04F3" w:rsidP="00CA04F3">
      <w:pPr>
        <w:rPr>
          <w:vanish/>
        </w:rPr>
      </w:pPr>
    </w:p>
    <w:p w14:paraId="591688FF" w14:textId="77777777" w:rsidR="006E557B" w:rsidRPr="00DA1E74" w:rsidRDefault="006E557B" w:rsidP="006E557B">
      <w:pPr>
        <w:pStyle w:val="Heading2"/>
        <w:spacing w:after="0" w:line="480" w:lineRule="auto"/>
        <w:ind w:left="0" w:firstLine="0"/>
        <w:rPr>
          <w:sz w:val="24"/>
          <w:szCs w:val="24"/>
        </w:rPr>
      </w:pPr>
      <w:bookmarkStart w:id="3" w:name="_Toc443881743"/>
      <w:bookmarkStart w:id="4" w:name="_Toc451592232"/>
      <w:bookmarkStart w:id="5" w:name="_Toc5610273"/>
      <w:bookmarkStart w:id="6" w:name="_Toc99178779"/>
      <w:r w:rsidRPr="00DA1E74">
        <w:rPr>
          <w:sz w:val="24"/>
          <w:szCs w:val="24"/>
        </w:rPr>
        <w:t>A.2    Purpose and Use of the Information</w:t>
      </w:r>
      <w:bookmarkEnd w:id="3"/>
      <w:bookmarkEnd w:id="4"/>
      <w:bookmarkEnd w:id="5"/>
      <w:bookmarkEnd w:id="6"/>
      <w:r w:rsidRPr="00DA1E74">
        <w:rPr>
          <w:sz w:val="24"/>
          <w:szCs w:val="24"/>
        </w:rPr>
        <w:t xml:space="preserve"> Collection</w:t>
      </w:r>
    </w:p>
    <w:p w14:paraId="63CEF1F6" w14:textId="4846EEBA" w:rsidR="008455D2" w:rsidRDefault="000264FE" w:rsidP="008455D2">
      <w:pPr>
        <w:autoSpaceDE w:val="0"/>
        <w:autoSpaceDN w:val="0"/>
        <w:adjustRightInd w:val="0"/>
      </w:pPr>
      <w:r w:rsidRPr="000803DA">
        <w:t>The purpose of the eIDP (</w:t>
      </w:r>
      <w:r w:rsidRPr="000803DA">
        <w:rPr>
          <w:b/>
        </w:rPr>
        <w:t>Attachment 1</w:t>
      </w:r>
      <w:r w:rsidR="001F2A46">
        <w:rPr>
          <w:b/>
        </w:rPr>
        <w:t>a</w:t>
      </w:r>
      <w:r w:rsidRPr="000803DA">
        <w:t xml:space="preserve">) is to ensure that NCI trainees are receiving proper career and professional guidance, making appropriate progress, and determining activities to achieve their goals.  </w:t>
      </w:r>
      <w:r w:rsidR="008455D2" w:rsidRPr="00DA1E74">
        <w:t xml:space="preserve">The </w:t>
      </w:r>
      <w:r w:rsidR="008455D2">
        <w:t>eIDP</w:t>
      </w:r>
      <w:r w:rsidR="008455D2" w:rsidRPr="00DA1E74">
        <w:t xml:space="preserve"> is used to </w:t>
      </w:r>
      <w:r w:rsidR="008455D2">
        <w:t>track</w:t>
      </w:r>
      <w:r w:rsidR="008455D2" w:rsidRPr="00DA1E74">
        <w:t xml:space="preserve"> trainees</w:t>
      </w:r>
      <w:r w:rsidR="008455D2">
        <w:t>’ career and professional goals and to ensure trainees receive the tools needed to achieve those goals.</w:t>
      </w:r>
    </w:p>
    <w:p w14:paraId="51E8EC30" w14:textId="77777777" w:rsidR="000264FE" w:rsidRDefault="000264FE" w:rsidP="0014340C">
      <w:pPr>
        <w:autoSpaceDE w:val="0"/>
        <w:autoSpaceDN w:val="0"/>
        <w:adjustRightInd w:val="0"/>
      </w:pPr>
      <w:r w:rsidRPr="000803DA">
        <w:t>All field</w:t>
      </w:r>
      <w:r>
        <w:t>s</w:t>
      </w:r>
      <w:r w:rsidRPr="000803DA">
        <w:t xml:space="preserve"> within the eIDP are required fields.</w:t>
      </w:r>
      <w:r>
        <w:br/>
      </w:r>
    </w:p>
    <w:p w14:paraId="57E8A0A3" w14:textId="10867639" w:rsidR="0054233C" w:rsidRPr="0054233C" w:rsidRDefault="007640C7" w:rsidP="0054233C">
      <w:pPr>
        <w:rPr>
          <w:noProof/>
        </w:rPr>
      </w:pPr>
      <w:r w:rsidRPr="0062257A">
        <w:t xml:space="preserve">This request is </w:t>
      </w:r>
      <w:r w:rsidR="00DD56E6" w:rsidRPr="0062257A">
        <w:t xml:space="preserve">to approve the eIDP </w:t>
      </w:r>
      <w:r w:rsidRPr="0062257A">
        <w:t xml:space="preserve">involving approximately </w:t>
      </w:r>
      <w:r w:rsidR="004430BE" w:rsidRPr="0062257A">
        <w:t xml:space="preserve">1000 </w:t>
      </w:r>
      <w:r w:rsidR="000F3FA3" w:rsidRPr="0062257A">
        <w:t>trainees</w:t>
      </w:r>
      <w:r w:rsidRPr="0062257A">
        <w:t xml:space="preserve"> in order to collect input on the application and review processes.  </w:t>
      </w:r>
      <w:r w:rsidR="00DD56E6" w:rsidRPr="0062257A">
        <w:t>Individual Development Plans have been collected by paper and pencil from trainees since 200</w:t>
      </w:r>
      <w:r w:rsidR="00FF0B6B" w:rsidRPr="0062257A">
        <w:t>1</w:t>
      </w:r>
      <w:r w:rsidR="003C46F8" w:rsidRPr="0062257A">
        <w:t>.</w:t>
      </w:r>
      <w:r w:rsidR="00DD56E6" w:rsidRPr="0062257A">
        <w:t xml:space="preserve"> </w:t>
      </w:r>
      <w:r w:rsidR="00365DE2" w:rsidRPr="0062257A">
        <w:t xml:space="preserve">With the implementation </w:t>
      </w:r>
      <w:r w:rsidR="0062257A" w:rsidRPr="0062257A">
        <w:t xml:space="preserve">of an electronic system, </w:t>
      </w:r>
      <w:r w:rsidR="0062257A" w:rsidRPr="0054233C">
        <w:t>a</w:t>
      </w:r>
      <w:r w:rsidR="002B2800" w:rsidRPr="0054233C">
        <w:t xml:space="preserve"> pilot </w:t>
      </w:r>
      <w:r w:rsidR="0054233C" w:rsidRPr="0054233C">
        <w:t xml:space="preserve">sub-study, </w:t>
      </w:r>
      <w:r w:rsidR="0054233C">
        <w:t>“</w:t>
      </w:r>
      <w:r w:rsidR="0054233C" w:rsidRPr="0054233C">
        <w:rPr>
          <w:noProof/>
        </w:rPr>
        <w:t>Pilot Testing the National Cancer Institute’s Center for Cancer Training (CCT) Application Form for electronic Individual Development Plan (eIDP)</w:t>
      </w:r>
    </w:p>
    <w:p w14:paraId="140419C1" w14:textId="11722F84" w:rsidR="002B2800" w:rsidRPr="0062257A" w:rsidRDefault="0054233C" w:rsidP="0054233C">
      <w:pPr>
        <w:pStyle w:val="P1-StandPara"/>
        <w:tabs>
          <w:tab w:val="left" w:pos="720"/>
          <w:tab w:val="right" w:leader="dot" w:pos="9504"/>
        </w:tabs>
        <w:spacing w:line="240" w:lineRule="auto"/>
        <w:ind w:firstLine="0"/>
        <w:rPr>
          <w:sz w:val="24"/>
          <w:szCs w:val="24"/>
        </w:rPr>
      </w:pPr>
      <w:r w:rsidRPr="0054233C">
        <w:rPr>
          <w:sz w:val="24"/>
          <w:szCs w:val="24"/>
        </w:rPr>
        <w:t>was submitted and</w:t>
      </w:r>
      <w:r w:rsidR="002B2800" w:rsidRPr="0054233C">
        <w:rPr>
          <w:sz w:val="24"/>
          <w:szCs w:val="24"/>
        </w:rPr>
        <w:t xml:space="preserve"> approved </w:t>
      </w:r>
      <w:r w:rsidRPr="0054233C">
        <w:rPr>
          <w:sz w:val="24"/>
          <w:szCs w:val="24"/>
        </w:rPr>
        <w:t>under</w:t>
      </w:r>
      <w:r w:rsidR="002B2800" w:rsidRPr="0054233C">
        <w:rPr>
          <w:sz w:val="24"/>
          <w:szCs w:val="24"/>
        </w:rPr>
        <w:t xml:space="preserve"> OMB (#0925-0046) and implemented</w:t>
      </w:r>
      <w:r w:rsidR="002B2800" w:rsidRPr="0062257A">
        <w:rPr>
          <w:sz w:val="24"/>
          <w:szCs w:val="24"/>
        </w:rPr>
        <w:t xml:space="preserve"> in December 2018.  The pilot improved the clarity of the instructions for the eIDP system, and incorporated feedback from the trainees to improve the overall trainee IDP experience, which </w:t>
      </w:r>
      <w:r w:rsidR="0062257A" w:rsidRPr="0062257A">
        <w:rPr>
          <w:sz w:val="24"/>
          <w:szCs w:val="24"/>
        </w:rPr>
        <w:t>advance</w:t>
      </w:r>
      <w:r w:rsidR="0062257A">
        <w:rPr>
          <w:sz w:val="24"/>
          <w:szCs w:val="24"/>
        </w:rPr>
        <w:t>s</w:t>
      </w:r>
      <w:r w:rsidR="002B2800" w:rsidRPr="0062257A">
        <w:rPr>
          <w:sz w:val="24"/>
          <w:szCs w:val="24"/>
        </w:rPr>
        <w:t xml:space="preserve"> the effectiveness of training.</w:t>
      </w:r>
    </w:p>
    <w:p w14:paraId="10C38A3B" w14:textId="0ADE7A3D" w:rsidR="002C5C5C" w:rsidRDefault="002C5C5C" w:rsidP="002B2800">
      <w:pPr>
        <w:pStyle w:val="P1-StandPara"/>
        <w:tabs>
          <w:tab w:val="left" w:pos="720"/>
          <w:tab w:val="right" w:leader="dot" w:pos="9504"/>
        </w:tabs>
        <w:spacing w:line="240" w:lineRule="auto"/>
        <w:ind w:firstLine="0"/>
      </w:pPr>
    </w:p>
    <w:p w14:paraId="68CCB018" w14:textId="18E127E0" w:rsidR="005510AD" w:rsidRPr="00DA1E74" w:rsidRDefault="005510AD" w:rsidP="005510AD">
      <w:pPr>
        <w:autoSpaceDE w:val="0"/>
        <w:autoSpaceDN w:val="0"/>
        <w:adjustRightInd w:val="0"/>
      </w:pPr>
      <w:r w:rsidRPr="00DA1E74">
        <w:t xml:space="preserve">The </w:t>
      </w:r>
      <w:r w:rsidR="00C30EF0">
        <w:t>eIDP</w:t>
      </w:r>
      <w:r w:rsidRPr="00DA1E74">
        <w:t xml:space="preserve"> utilize</w:t>
      </w:r>
      <w:r w:rsidR="00C30EF0">
        <w:t>s</w:t>
      </w:r>
      <w:r w:rsidRPr="00DA1E74">
        <w:t xml:space="preserve"> many of the following information fields: </w:t>
      </w:r>
    </w:p>
    <w:p w14:paraId="0F8C7BBD" w14:textId="25CD9764" w:rsidR="005510AD" w:rsidRPr="00DA1E74" w:rsidRDefault="00C30EF0" w:rsidP="005510AD">
      <w:pPr>
        <w:numPr>
          <w:ilvl w:val="0"/>
          <w:numId w:val="4"/>
        </w:numPr>
        <w:autoSpaceDE w:val="0"/>
        <w:autoSpaceDN w:val="0"/>
        <w:adjustRightInd w:val="0"/>
      </w:pPr>
      <w:r>
        <w:t>General</w:t>
      </w:r>
      <w:r w:rsidR="005510AD" w:rsidRPr="00DA1E74">
        <w:t xml:space="preserve"> information (name, </w:t>
      </w:r>
      <w:r>
        <w:t>year of training, training title, terminal degree, lab/branch</w:t>
      </w:r>
      <w:r w:rsidR="00493D23">
        <w:t>/office</w:t>
      </w:r>
      <w:r>
        <w:t xml:space="preserve"> name, research mentor and lab/branch</w:t>
      </w:r>
      <w:r w:rsidR="00493D23">
        <w:t>/office</w:t>
      </w:r>
      <w:r>
        <w:t xml:space="preserve"> chief names</w:t>
      </w:r>
      <w:r w:rsidR="005510AD" w:rsidRPr="00DA1E74">
        <w:t xml:space="preserve">); </w:t>
      </w:r>
    </w:p>
    <w:p w14:paraId="1B73AE2C" w14:textId="50F99460" w:rsidR="005510AD" w:rsidRPr="00DA1E74" w:rsidRDefault="005510AD" w:rsidP="005510AD">
      <w:pPr>
        <w:numPr>
          <w:ilvl w:val="0"/>
          <w:numId w:val="4"/>
        </w:numPr>
        <w:autoSpaceDE w:val="0"/>
        <w:autoSpaceDN w:val="0"/>
        <w:adjustRightInd w:val="0"/>
      </w:pPr>
      <w:r w:rsidRPr="00DA1E74">
        <w:t>Contact information (e-mail, phone</w:t>
      </w:r>
      <w:r w:rsidR="00AF79D4">
        <w:t xml:space="preserve"> and location</w:t>
      </w:r>
      <w:r w:rsidRPr="00DA1E74">
        <w:t xml:space="preserve"> for current</w:t>
      </w:r>
      <w:r w:rsidR="00AF79D4">
        <w:t xml:space="preserve"> lab/branch</w:t>
      </w:r>
      <w:r w:rsidR="00276A0C">
        <w:t>/office</w:t>
      </w:r>
      <w:r w:rsidRPr="00DA1E74">
        <w:t xml:space="preserve">); </w:t>
      </w:r>
    </w:p>
    <w:p w14:paraId="3FED7D6A" w14:textId="77777777" w:rsidR="005510AD" w:rsidRDefault="00AF79D4" w:rsidP="005510AD">
      <w:pPr>
        <w:numPr>
          <w:ilvl w:val="0"/>
          <w:numId w:val="4"/>
        </w:numPr>
        <w:autoSpaceDE w:val="0"/>
        <w:autoSpaceDN w:val="0"/>
        <w:adjustRightInd w:val="0"/>
      </w:pPr>
      <w:r>
        <w:t>Research training activities (project description, training needed to accomplish research goals, deliverables);</w:t>
      </w:r>
    </w:p>
    <w:p w14:paraId="14F12487" w14:textId="77777777" w:rsidR="00AF79D4" w:rsidRDefault="00AF79D4" w:rsidP="005510AD">
      <w:pPr>
        <w:numPr>
          <w:ilvl w:val="0"/>
          <w:numId w:val="4"/>
        </w:numPr>
        <w:autoSpaceDE w:val="0"/>
        <w:autoSpaceDN w:val="0"/>
        <w:adjustRightInd w:val="0"/>
      </w:pPr>
      <w:r>
        <w:t>Career goals and training activities (future career path, skills needed to achieve goals);</w:t>
      </w:r>
    </w:p>
    <w:p w14:paraId="0212FA6E" w14:textId="77777777" w:rsidR="00AF79D4" w:rsidRPr="00DA1E74" w:rsidRDefault="00AF79D4" w:rsidP="005510AD">
      <w:pPr>
        <w:numPr>
          <w:ilvl w:val="0"/>
          <w:numId w:val="4"/>
        </w:numPr>
        <w:autoSpaceDE w:val="0"/>
        <w:autoSpaceDN w:val="0"/>
        <w:adjustRightInd w:val="0"/>
      </w:pPr>
      <w:r>
        <w:t>Expectations for training (trainee and mentor expectations)</w:t>
      </w:r>
    </w:p>
    <w:p w14:paraId="2D1E07F5" w14:textId="77777777" w:rsidR="005510AD" w:rsidRDefault="005510AD" w:rsidP="0014340C">
      <w:pPr>
        <w:autoSpaceDE w:val="0"/>
        <w:autoSpaceDN w:val="0"/>
        <w:adjustRightInd w:val="0"/>
      </w:pPr>
    </w:p>
    <w:p w14:paraId="25F1714E" w14:textId="19B203C2" w:rsidR="0014340C" w:rsidRDefault="00D26B69" w:rsidP="006C6F80">
      <w:pPr>
        <w:pStyle w:val="P1-StandPara"/>
        <w:spacing w:line="240" w:lineRule="auto"/>
        <w:ind w:right="-216" w:firstLine="0"/>
        <w:rPr>
          <w:sz w:val="24"/>
          <w:szCs w:val="24"/>
        </w:rPr>
      </w:pPr>
      <w:r w:rsidRPr="00AF79D4">
        <w:rPr>
          <w:sz w:val="24"/>
          <w:szCs w:val="24"/>
        </w:rPr>
        <w:t xml:space="preserve">The </w:t>
      </w:r>
      <w:r w:rsidR="00A66D59">
        <w:rPr>
          <w:sz w:val="24"/>
          <w:szCs w:val="24"/>
        </w:rPr>
        <w:t xml:space="preserve">eIDP </w:t>
      </w:r>
      <w:r w:rsidR="00372904" w:rsidRPr="00DA1E74">
        <w:rPr>
          <w:sz w:val="24"/>
          <w:szCs w:val="24"/>
        </w:rPr>
        <w:t xml:space="preserve">will be administered </w:t>
      </w:r>
      <w:r w:rsidR="005510AD">
        <w:rPr>
          <w:sz w:val="24"/>
          <w:szCs w:val="24"/>
        </w:rPr>
        <w:t xml:space="preserve">electronically </w:t>
      </w:r>
      <w:r w:rsidR="00372904" w:rsidRPr="00DA1E74">
        <w:rPr>
          <w:sz w:val="24"/>
          <w:szCs w:val="24"/>
        </w:rPr>
        <w:t xml:space="preserve">to </w:t>
      </w:r>
      <w:r w:rsidR="00606002">
        <w:rPr>
          <w:sz w:val="24"/>
          <w:szCs w:val="24"/>
        </w:rPr>
        <w:t xml:space="preserve">new </w:t>
      </w:r>
      <w:r w:rsidR="00C30EF0">
        <w:rPr>
          <w:sz w:val="24"/>
          <w:szCs w:val="24"/>
        </w:rPr>
        <w:t>trainees</w:t>
      </w:r>
      <w:r w:rsidR="00606002">
        <w:rPr>
          <w:sz w:val="24"/>
          <w:szCs w:val="24"/>
        </w:rPr>
        <w:t xml:space="preserve"> as they on-board or to current trainees</w:t>
      </w:r>
      <w:r w:rsidR="00372904" w:rsidRPr="00DA1E74">
        <w:rPr>
          <w:sz w:val="24"/>
          <w:szCs w:val="24"/>
        </w:rPr>
        <w:t xml:space="preserve"> </w:t>
      </w:r>
      <w:r w:rsidR="00606002">
        <w:rPr>
          <w:sz w:val="24"/>
          <w:szCs w:val="24"/>
        </w:rPr>
        <w:t xml:space="preserve">on a rolling basis </w:t>
      </w:r>
      <w:r w:rsidR="004430BE">
        <w:rPr>
          <w:sz w:val="24"/>
          <w:szCs w:val="24"/>
        </w:rPr>
        <w:t>upon their yearly appointment renewal dates (</w:t>
      </w:r>
      <w:r w:rsidR="004430BE" w:rsidRPr="00834149">
        <w:rPr>
          <w:b/>
          <w:sz w:val="24"/>
          <w:szCs w:val="24"/>
        </w:rPr>
        <w:t>Attachment</w:t>
      </w:r>
      <w:r w:rsidR="008921D8">
        <w:rPr>
          <w:b/>
          <w:sz w:val="24"/>
          <w:szCs w:val="24"/>
        </w:rPr>
        <w:t>s</w:t>
      </w:r>
      <w:r w:rsidR="00606002" w:rsidRPr="00834149">
        <w:rPr>
          <w:b/>
          <w:sz w:val="24"/>
          <w:szCs w:val="24"/>
        </w:rPr>
        <w:t xml:space="preserve"> 1</w:t>
      </w:r>
      <w:r w:rsidR="001F2A46">
        <w:rPr>
          <w:b/>
          <w:sz w:val="24"/>
          <w:szCs w:val="24"/>
        </w:rPr>
        <w:t>a and 1b</w:t>
      </w:r>
      <w:r w:rsidR="00606002">
        <w:rPr>
          <w:sz w:val="24"/>
          <w:szCs w:val="24"/>
        </w:rPr>
        <w:t xml:space="preserve">). </w:t>
      </w:r>
      <w:r w:rsidR="00803347">
        <w:rPr>
          <w:sz w:val="24"/>
          <w:szCs w:val="24"/>
        </w:rPr>
        <w:t>Upon completion of their training at the NCI, trainees will be asked to electronically complete an exit survey (</w:t>
      </w:r>
      <w:r w:rsidR="00803347" w:rsidRPr="00803347">
        <w:rPr>
          <w:b/>
          <w:sz w:val="24"/>
          <w:szCs w:val="24"/>
        </w:rPr>
        <w:t>Attachment</w:t>
      </w:r>
      <w:r w:rsidR="00A517E4">
        <w:rPr>
          <w:b/>
          <w:sz w:val="24"/>
          <w:szCs w:val="24"/>
        </w:rPr>
        <w:t>s</w:t>
      </w:r>
      <w:r w:rsidR="00803347" w:rsidRPr="00803347">
        <w:rPr>
          <w:b/>
          <w:sz w:val="24"/>
          <w:szCs w:val="24"/>
        </w:rPr>
        <w:t xml:space="preserve"> </w:t>
      </w:r>
      <w:r w:rsidR="00606002">
        <w:rPr>
          <w:b/>
          <w:sz w:val="24"/>
          <w:szCs w:val="24"/>
        </w:rPr>
        <w:t>2</w:t>
      </w:r>
      <w:r w:rsidR="004430BE">
        <w:rPr>
          <w:b/>
          <w:sz w:val="24"/>
          <w:szCs w:val="24"/>
        </w:rPr>
        <w:t xml:space="preserve">a </w:t>
      </w:r>
      <w:r w:rsidR="00636C6F">
        <w:rPr>
          <w:b/>
          <w:sz w:val="24"/>
          <w:szCs w:val="24"/>
        </w:rPr>
        <w:t xml:space="preserve">and </w:t>
      </w:r>
      <w:r w:rsidR="00606002">
        <w:rPr>
          <w:b/>
          <w:sz w:val="24"/>
          <w:szCs w:val="24"/>
        </w:rPr>
        <w:t>2</w:t>
      </w:r>
      <w:r w:rsidR="004430BE">
        <w:rPr>
          <w:b/>
          <w:sz w:val="24"/>
          <w:szCs w:val="24"/>
        </w:rPr>
        <w:t>b</w:t>
      </w:r>
      <w:r w:rsidR="00803347">
        <w:rPr>
          <w:sz w:val="24"/>
          <w:szCs w:val="24"/>
        </w:rPr>
        <w:t xml:space="preserve">).  </w:t>
      </w:r>
      <w:r w:rsidR="006C6F80" w:rsidRPr="00425499">
        <w:rPr>
          <w:noProof/>
          <w:sz w:val="24"/>
          <w:szCs w:val="24"/>
        </w:rPr>
        <w:t>Electronic</w:t>
      </w:r>
      <w:r w:rsidR="006C6F80" w:rsidRPr="00DA1E74">
        <w:rPr>
          <w:sz w:val="24"/>
          <w:szCs w:val="24"/>
        </w:rPr>
        <w:t xml:space="preserve"> </w:t>
      </w:r>
      <w:r w:rsidR="006C6F80">
        <w:rPr>
          <w:sz w:val="24"/>
          <w:szCs w:val="24"/>
        </w:rPr>
        <w:t>e</w:t>
      </w:r>
      <w:r w:rsidR="006C6F80" w:rsidRPr="00DA1E74">
        <w:rPr>
          <w:sz w:val="24"/>
          <w:szCs w:val="24"/>
        </w:rPr>
        <w:t xml:space="preserve">mail will be used to request completion of the </w:t>
      </w:r>
      <w:r w:rsidR="006C6F80">
        <w:rPr>
          <w:sz w:val="24"/>
          <w:szCs w:val="24"/>
        </w:rPr>
        <w:t xml:space="preserve">eIDP </w:t>
      </w:r>
      <w:r w:rsidR="006C6F80" w:rsidRPr="00DA1E74">
        <w:rPr>
          <w:sz w:val="24"/>
          <w:szCs w:val="24"/>
        </w:rPr>
        <w:t>(</w:t>
      </w:r>
      <w:r w:rsidR="006C6F80" w:rsidRPr="00C67B8E">
        <w:rPr>
          <w:b/>
          <w:sz w:val="24"/>
          <w:szCs w:val="24"/>
        </w:rPr>
        <w:t xml:space="preserve">Attachment </w:t>
      </w:r>
      <w:r w:rsidR="00B035DD">
        <w:rPr>
          <w:b/>
          <w:sz w:val="24"/>
          <w:szCs w:val="24"/>
        </w:rPr>
        <w:t>3</w:t>
      </w:r>
      <w:r w:rsidR="006C6F80" w:rsidRPr="00DA1E74">
        <w:rPr>
          <w:sz w:val="24"/>
          <w:szCs w:val="24"/>
        </w:rPr>
        <w:t>)</w:t>
      </w:r>
      <w:r w:rsidR="006C6F80">
        <w:rPr>
          <w:sz w:val="24"/>
          <w:szCs w:val="24"/>
        </w:rPr>
        <w:t xml:space="preserve">. </w:t>
      </w:r>
    </w:p>
    <w:p w14:paraId="70F0EC28" w14:textId="77777777" w:rsidR="006C6F80" w:rsidRPr="00DA1E74" w:rsidRDefault="006C6F80" w:rsidP="006C6F80">
      <w:pPr>
        <w:pStyle w:val="P1-StandPara"/>
        <w:spacing w:line="240" w:lineRule="auto"/>
        <w:ind w:right="-216" w:firstLine="0"/>
      </w:pPr>
    </w:p>
    <w:p w14:paraId="3A947CCD" w14:textId="77777777" w:rsidR="00CA04F3" w:rsidRPr="00F52F2D" w:rsidRDefault="00CA04F3" w:rsidP="00CA04F3">
      <w:pPr>
        <w:rPr>
          <w:vanish/>
        </w:rPr>
      </w:pPr>
    </w:p>
    <w:p w14:paraId="6D84988A" w14:textId="77777777" w:rsidR="006E557B" w:rsidRPr="00DA1E74" w:rsidRDefault="006E557B" w:rsidP="006E557B">
      <w:pPr>
        <w:pStyle w:val="Heading2"/>
        <w:spacing w:after="0" w:line="480" w:lineRule="auto"/>
        <w:ind w:left="0" w:firstLine="0"/>
        <w:rPr>
          <w:sz w:val="24"/>
          <w:szCs w:val="24"/>
        </w:rPr>
      </w:pPr>
      <w:bookmarkStart w:id="7" w:name="_Toc443881744"/>
      <w:bookmarkStart w:id="8" w:name="_Toc451592233"/>
      <w:bookmarkStart w:id="9" w:name="_Toc5610274"/>
      <w:bookmarkStart w:id="10" w:name="_Toc99178780"/>
      <w:r w:rsidRPr="00DA1E74">
        <w:rPr>
          <w:sz w:val="24"/>
          <w:szCs w:val="24"/>
        </w:rPr>
        <w:t>A.3     Use of Information Technology and Burden Reduction</w:t>
      </w:r>
      <w:bookmarkEnd w:id="7"/>
      <w:bookmarkEnd w:id="8"/>
      <w:bookmarkEnd w:id="9"/>
      <w:bookmarkEnd w:id="10"/>
    </w:p>
    <w:p w14:paraId="05D1BBDD" w14:textId="70F42C37" w:rsidR="00960F21" w:rsidRDefault="002C7065" w:rsidP="002C7065">
      <w:pPr>
        <w:pStyle w:val="P1-StandPara"/>
        <w:spacing w:line="240" w:lineRule="auto"/>
        <w:ind w:right="-216" w:firstLine="0"/>
        <w:rPr>
          <w:sz w:val="24"/>
          <w:szCs w:val="24"/>
        </w:rPr>
      </w:pPr>
      <w:r w:rsidRPr="00A725E8">
        <w:rPr>
          <w:sz w:val="24"/>
          <w:szCs w:val="24"/>
        </w:rPr>
        <w:t>A completed Individual Development Plan has always been required annually by the trainee, but until now it has been paper based.  Using an electronic IDP is advantageous because it will save time and lessen</w:t>
      </w:r>
      <w:r w:rsidR="007253F9">
        <w:rPr>
          <w:sz w:val="24"/>
          <w:szCs w:val="24"/>
        </w:rPr>
        <w:t>s</w:t>
      </w:r>
      <w:r w:rsidRPr="00A725E8">
        <w:rPr>
          <w:sz w:val="24"/>
          <w:szCs w:val="24"/>
        </w:rPr>
        <w:t xml:space="preserve"> the burden to the users compared to managing paper copies. </w:t>
      </w:r>
    </w:p>
    <w:p w14:paraId="54A0F986" w14:textId="77777777" w:rsidR="00960F21" w:rsidRDefault="00960F21" w:rsidP="002C7065">
      <w:pPr>
        <w:pStyle w:val="P1-StandPara"/>
        <w:spacing w:line="240" w:lineRule="auto"/>
        <w:ind w:right="-216" w:firstLine="0"/>
        <w:rPr>
          <w:sz w:val="24"/>
          <w:szCs w:val="24"/>
        </w:rPr>
      </w:pPr>
    </w:p>
    <w:p w14:paraId="76D3A3AF" w14:textId="1C248C5F" w:rsidR="00684ED5" w:rsidRDefault="00DE1DFD" w:rsidP="00684ED5">
      <w:r w:rsidRPr="00A725E8">
        <w:t xml:space="preserve">The </w:t>
      </w:r>
      <w:r w:rsidR="00DC5FFE">
        <w:t xml:space="preserve">trainee will be invited to complete the web-based </w:t>
      </w:r>
      <w:r w:rsidR="002C7065" w:rsidRPr="00A725E8">
        <w:t>eIDP</w:t>
      </w:r>
      <w:r w:rsidRPr="00A725E8">
        <w:t xml:space="preserve"> </w:t>
      </w:r>
      <w:r w:rsidR="00DC5FFE">
        <w:t xml:space="preserve">through </w:t>
      </w:r>
      <w:r w:rsidR="005510AD" w:rsidRPr="00A725E8">
        <w:t>an email (</w:t>
      </w:r>
      <w:r w:rsidR="005510AD" w:rsidRPr="00A725E8">
        <w:rPr>
          <w:b/>
        </w:rPr>
        <w:t xml:space="preserve">Attachment </w:t>
      </w:r>
      <w:r w:rsidR="00153795">
        <w:rPr>
          <w:b/>
        </w:rPr>
        <w:t>3</w:t>
      </w:r>
      <w:r w:rsidR="005510AD" w:rsidRPr="00A725E8">
        <w:t>)</w:t>
      </w:r>
      <w:r w:rsidR="00C67B8E" w:rsidRPr="00A725E8">
        <w:t>.</w:t>
      </w:r>
      <w:r w:rsidR="005510AD" w:rsidRPr="00A725E8">
        <w:t xml:space="preserve"> </w:t>
      </w:r>
      <w:r w:rsidR="00684ED5" w:rsidRPr="00684ED5">
        <w:t xml:space="preserve">The NCI Privacy Act Coordinator was </w:t>
      </w:r>
      <w:r w:rsidR="002C5C5C" w:rsidRPr="00684ED5">
        <w:t>consulted,</w:t>
      </w:r>
      <w:r w:rsidR="00684ED5" w:rsidRPr="00684ED5">
        <w:t xml:space="preserve"> and a Privacy Impact Assess</w:t>
      </w:r>
      <w:r w:rsidR="002C5C5C">
        <w:t xml:space="preserve">ment (PIA) is </w:t>
      </w:r>
      <w:r w:rsidR="00EF6948">
        <w:t xml:space="preserve">was submitted </w:t>
      </w:r>
      <w:r w:rsidR="00B035DD">
        <w:t>and</w:t>
      </w:r>
      <w:r w:rsidR="00EF6948">
        <w:t xml:space="preserve"> approv</w:t>
      </w:r>
      <w:r w:rsidR="00B035DD">
        <w:t>ed</w:t>
      </w:r>
      <w:r w:rsidR="008921D8">
        <w:t xml:space="preserve"> by HHS</w:t>
      </w:r>
      <w:r w:rsidR="00B035DD">
        <w:t xml:space="preserve"> (</w:t>
      </w:r>
      <w:r w:rsidR="00B035DD" w:rsidRPr="00C42E07">
        <w:rPr>
          <w:b/>
        </w:rPr>
        <w:t>Attachment 4)</w:t>
      </w:r>
      <w:r w:rsidR="00EF6948" w:rsidRPr="00C42E07">
        <w:rPr>
          <w:b/>
        </w:rPr>
        <w:t>.</w:t>
      </w:r>
    </w:p>
    <w:p w14:paraId="0B51EBCB" w14:textId="1166D6B0" w:rsidR="00C24311" w:rsidRDefault="00C24311" w:rsidP="00684ED5"/>
    <w:p w14:paraId="04050AE2" w14:textId="719B01B4" w:rsidR="00C24311" w:rsidRPr="00153795" w:rsidRDefault="00C24311" w:rsidP="00C24311">
      <w:pPr>
        <w:autoSpaceDE w:val="0"/>
        <w:autoSpaceDN w:val="0"/>
        <w:adjustRightInd w:val="0"/>
      </w:pPr>
      <w:r w:rsidRPr="00153795">
        <w:t>Applicants voluntarily submit their information to the eIDP by computer.  Information collected is only made available through the system to NIH account holders who are NCI or NIH scientific and program officials who supervise trainees</w:t>
      </w:r>
      <w:r w:rsidR="001B4B61" w:rsidRPr="00153795">
        <w:t>.</w:t>
      </w:r>
      <w:r w:rsidR="00153795">
        <w:t xml:space="preserve"> </w:t>
      </w:r>
      <w:r w:rsidRPr="00153795">
        <w:t xml:space="preserve">These authorized individuals will access eIDPs using through NIH credentials.  eIDPs for current trainees will be kept in the system for </w:t>
      </w:r>
      <w:r w:rsidR="009F21C2" w:rsidRPr="00153795">
        <w:t>5 years after the cutoff of course material after it is superseded or becomes obsolete. Longer retention is authorized if required for business use.</w:t>
      </w:r>
    </w:p>
    <w:p w14:paraId="507F354D" w14:textId="77777777" w:rsidR="00C24311" w:rsidRPr="00153795" w:rsidRDefault="00C24311" w:rsidP="00C24311">
      <w:pPr>
        <w:autoSpaceDE w:val="0"/>
        <w:autoSpaceDN w:val="0"/>
        <w:adjustRightInd w:val="0"/>
      </w:pPr>
    </w:p>
    <w:p w14:paraId="3B2CA377" w14:textId="206B708E" w:rsidR="00C24311" w:rsidRPr="00C24311" w:rsidRDefault="00C24311" w:rsidP="00C24311">
      <w:pPr>
        <w:pStyle w:val="P1-StandPara"/>
        <w:spacing w:line="240" w:lineRule="auto"/>
        <w:ind w:firstLine="0"/>
        <w:rPr>
          <w:sz w:val="24"/>
          <w:szCs w:val="24"/>
        </w:rPr>
      </w:pPr>
      <w:r w:rsidRPr="00153795">
        <w:rPr>
          <w:sz w:val="24"/>
          <w:szCs w:val="24"/>
        </w:rPr>
        <w:t xml:space="preserve">The trainees’ information </w:t>
      </w:r>
      <w:r w:rsidR="00234F09" w:rsidRPr="00153795">
        <w:rPr>
          <w:sz w:val="24"/>
          <w:szCs w:val="24"/>
        </w:rPr>
        <w:t>is</w:t>
      </w:r>
      <w:r w:rsidRPr="00153795">
        <w:rPr>
          <w:sz w:val="24"/>
          <w:szCs w:val="24"/>
        </w:rPr>
        <w:t xml:space="preserve"> stored on information systems that are protected at all entry points by firewalls and intrusion detection devices.</w:t>
      </w:r>
    </w:p>
    <w:p w14:paraId="3146CBCB" w14:textId="77777777" w:rsidR="00C24311" w:rsidRPr="00684ED5" w:rsidRDefault="00C24311" w:rsidP="00684ED5"/>
    <w:p w14:paraId="3E58102E" w14:textId="77777777" w:rsidR="006E557B" w:rsidRPr="00DA1E74" w:rsidRDefault="006E557B" w:rsidP="006E557B"/>
    <w:p w14:paraId="5371936B" w14:textId="77777777" w:rsidR="004A2F05" w:rsidRPr="00735C41" w:rsidRDefault="006E557B" w:rsidP="004D6B1D">
      <w:pPr>
        <w:pStyle w:val="Heading2"/>
        <w:tabs>
          <w:tab w:val="clear" w:pos="1152"/>
          <w:tab w:val="left" w:pos="720"/>
        </w:tabs>
        <w:spacing w:after="0" w:line="480" w:lineRule="auto"/>
        <w:ind w:left="0" w:firstLine="0"/>
        <w:rPr>
          <w:sz w:val="24"/>
          <w:szCs w:val="24"/>
        </w:rPr>
      </w:pPr>
      <w:bookmarkStart w:id="11" w:name="_Toc443881745"/>
      <w:bookmarkStart w:id="12" w:name="_Toc451592234"/>
      <w:bookmarkStart w:id="13" w:name="_Toc5610275"/>
      <w:bookmarkStart w:id="14" w:name="_Toc99178781"/>
      <w:r w:rsidRPr="00F52F2D">
        <w:rPr>
          <w:sz w:val="24"/>
          <w:szCs w:val="24"/>
        </w:rPr>
        <w:t>A.4</w:t>
      </w:r>
      <w:r w:rsidRPr="00DA1E74">
        <w:rPr>
          <w:sz w:val="24"/>
          <w:szCs w:val="24"/>
        </w:rPr>
        <w:tab/>
        <w:t>Efforts to Identify Duplication and Use of Similar Information</w:t>
      </w:r>
      <w:bookmarkEnd w:id="11"/>
      <w:bookmarkEnd w:id="12"/>
      <w:bookmarkEnd w:id="13"/>
      <w:bookmarkEnd w:id="14"/>
    </w:p>
    <w:p w14:paraId="4731607D" w14:textId="35CBCF2F" w:rsidR="004A2F05" w:rsidRPr="00DA1E74" w:rsidRDefault="008B42AC" w:rsidP="006E557B">
      <w:r>
        <w:t>Once the eIDP is implemented, the former Individual Development Plan completed on paper will cease to be collected.</w:t>
      </w:r>
      <w:r w:rsidR="00C24311">
        <w:t xml:space="preserve">  </w:t>
      </w:r>
      <w:r w:rsidR="00EB75CA">
        <w:t xml:space="preserve">Implementation of the eIDP will be phased in </w:t>
      </w:r>
      <w:r w:rsidR="00EB75CA" w:rsidRPr="00153795">
        <w:t xml:space="preserve">over a </w:t>
      </w:r>
      <w:r w:rsidR="001A4740" w:rsidRPr="00153795">
        <w:t>one-year</w:t>
      </w:r>
      <w:r w:rsidR="00EB75CA" w:rsidRPr="00153795">
        <w:t xml:space="preserve"> period. </w:t>
      </w:r>
      <w:r w:rsidR="00A452D5" w:rsidRPr="00153795">
        <w:t>To simplify the transition to the electronic system, the eIDP will be</w:t>
      </w:r>
      <w:r w:rsidR="00A452D5" w:rsidRPr="00DB513E">
        <w:t xml:space="preserve"> implemented on a rolling basis.</w:t>
      </w:r>
      <w:r w:rsidR="00A452D5" w:rsidRPr="00DB513E">
        <w:rPr>
          <w:b/>
        </w:rPr>
        <w:t xml:space="preserve">  </w:t>
      </w:r>
      <w:r w:rsidR="00A452D5" w:rsidRPr="00153795">
        <w:t>The trainee</w:t>
      </w:r>
      <w:r w:rsidR="00A452D5">
        <w:t xml:space="preserve"> will</w:t>
      </w:r>
      <w:r w:rsidR="00A452D5" w:rsidRPr="00153795">
        <w:t xml:space="preserve"> </w:t>
      </w:r>
      <w:r w:rsidR="00A452D5" w:rsidRPr="00DB513E">
        <w:t xml:space="preserve">receive an automated email from eIDP system when it is time </w:t>
      </w:r>
      <w:r w:rsidR="00A452D5">
        <w:t>to</w:t>
      </w:r>
      <w:r w:rsidR="00A452D5" w:rsidRPr="00DB513E">
        <w:t xml:space="preserve"> complete </w:t>
      </w:r>
      <w:r w:rsidR="00A452D5">
        <w:t>the eIDP</w:t>
      </w:r>
      <w:r w:rsidR="00A452D5" w:rsidRPr="00DB513E">
        <w:t xml:space="preserve">. </w:t>
      </w:r>
      <w:r w:rsidR="0094669F">
        <w:t xml:space="preserve">Initiation of the eIDP will be based either on when the trainee first arrives to the NCI or upon their appointment renewal date.  </w:t>
      </w:r>
      <w:r w:rsidR="00A452D5" w:rsidRPr="00DB513E">
        <w:t xml:space="preserve"> </w:t>
      </w:r>
      <w:r w:rsidR="009279CE" w:rsidRPr="00DA1E74">
        <w:t xml:space="preserve">This information will not </w:t>
      </w:r>
      <w:r w:rsidR="009279CE" w:rsidRPr="00425499">
        <w:rPr>
          <w:noProof/>
        </w:rPr>
        <w:t>be collected</w:t>
      </w:r>
      <w:r w:rsidR="009279CE" w:rsidRPr="00DA1E74">
        <w:t xml:space="preserve"> anywhere else and </w:t>
      </w:r>
      <w:r w:rsidR="007640C7" w:rsidRPr="00DA1E74">
        <w:t xml:space="preserve">is </w:t>
      </w:r>
      <w:r w:rsidR="009279CE" w:rsidRPr="00DA1E74">
        <w:t xml:space="preserve">unique to </w:t>
      </w:r>
      <w:r w:rsidR="002C7065">
        <w:t>the trainees’ eIDP</w:t>
      </w:r>
      <w:r w:rsidR="009279CE" w:rsidRPr="00DA1E74">
        <w:t>.</w:t>
      </w:r>
    </w:p>
    <w:p w14:paraId="1F5A8989" w14:textId="77777777" w:rsidR="00CA04F3" w:rsidRPr="00DA1E74" w:rsidRDefault="00CA04F3" w:rsidP="00CA04F3">
      <w:pPr>
        <w:rPr>
          <w:vanish/>
        </w:rPr>
      </w:pPr>
    </w:p>
    <w:p w14:paraId="6F5B19CB" w14:textId="77777777" w:rsidR="00B41EC6" w:rsidRPr="00DA1E74" w:rsidRDefault="00B41EC6" w:rsidP="006E557B"/>
    <w:p w14:paraId="14F97676" w14:textId="77777777" w:rsidR="00B41EC6" w:rsidRPr="00DA1E74" w:rsidRDefault="00B41EC6" w:rsidP="00B41EC6">
      <w:pPr>
        <w:pStyle w:val="Heading2"/>
        <w:spacing w:after="0" w:line="480" w:lineRule="auto"/>
        <w:ind w:left="720" w:hanging="720"/>
        <w:rPr>
          <w:sz w:val="24"/>
          <w:szCs w:val="24"/>
        </w:rPr>
      </w:pPr>
      <w:bookmarkStart w:id="15" w:name="_Toc443881746"/>
      <w:bookmarkStart w:id="16" w:name="_Toc451592235"/>
      <w:bookmarkStart w:id="17" w:name="_Toc5610276"/>
      <w:bookmarkStart w:id="18" w:name="_Toc99178782"/>
      <w:r w:rsidRPr="00DA1E74">
        <w:rPr>
          <w:sz w:val="24"/>
          <w:szCs w:val="24"/>
        </w:rPr>
        <w:t>A.5</w:t>
      </w:r>
      <w:r w:rsidRPr="00DA1E74">
        <w:rPr>
          <w:sz w:val="24"/>
          <w:szCs w:val="24"/>
        </w:rPr>
        <w:tab/>
        <w:t>Impact on Small Businesses or Other Small Entities</w:t>
      </w:r>
      <w:bookmarkEnd w:id="15"/>
      <w:bookmarkEnd w:id="16"/>
      <w:bookmarkEnd w:id="17"/>
      <w:bookmarkEnd w:id="18"/>
    </w:p>
    <w:p w14:paraId="41424E21" w14:textId="5DEA89D3" w:rsidR="00B41EC6" w:rsidRPr="00F52F2D" w:rsidRDefault="00960F21" w:rsidP="006E557B">
      <w:r>
        <w:t>There is no impact on small businesses or other small entities.</w:t>
      </w:r>
    </w:p>
    <w:p w14:paraId="27BC29D9" w14:textId="77777777" w:rsidR="00CA04F3" w:rsidRPr="00DA1E74" w:rsidRDefault="00CA04F3" w:rsidP="00CA04F3">
      <w:pPr>
        <w:rPr>
          <w:vanish/>
        </w:rPr>
      </w:pPr>
    </w:p>
    <w:p w14:paraId="661EE2A0" w14:textId="77777777" w:rsidR="00B41EC6" w:rsidRPr="00F52F2D" w:rsidRDefault="00B41EC6" w:rsidP="006E557B"/>
    <w:p w14:paraId="49E90A70" w14:textId="77777777" w:rsidR="00DA487D" w:rsidRPr="00735C41" w:rsidRDefault="00B41EC6" w:rsidP="00735C41">
      <w:pPr>
        <w:pStyle w:val="Heading2"/>
        <w:spacing w:after="0" w:line="480" w:lineRule="auto"/>
        <w:ind w:left="720" w:hanging="720"/>
        <w:rPr>
          <w:sz w:val="24"/>
          <w:szCs w:val="24"/>
        </w:rPr>
      </w:pPr>
      <w:bookmarkStart w:id="19" w:name="_Toc443881747"/>
      <w:bookmarkStart w:id="20" w:name="_Toc451592236"/>
      <w:bookmarkStart w:id="21" w:name="_Toc5610277"/>
      <w:bookmarkStart w:id="22" w:name="_Toc99178783"/>
      <w:r w:rsidRPr="00DA1E74">
        <w:rPr>
          <w:sz w:val="24"/>
          <w:szCs w:val="24"/>
        </w:rPr>
        <w:t>A.6</w:t>
      </w:r>
      <w:r w:rsidRPr="00DA1E74">
        <w:rPr>
          <w:sz w:val="24"/>
          <w:szCs w:val="24"/>
        </w:rPr>
        <w:tab/>
        <w:t>Consequences of Collecting the Information Less Frequently</w:t>
      </w:r>
      <w:bookmarkEnd w:id="19"/>
      <w:bookmarkEnd w:id="20"/>
      <w:bookmarkEnd w:id="21"/>
      <w:bookmarkEnd w:id="22"/>
    </w:p>
    <w:p w14:paraId="0C423D43" w14:textId="55922AFE" w:rsidR="00CA04F3" w:rsidRPr="00F52F2D" w:rsidRDefault="00960F21" w:rsidP="00D07FDC">
      <w:pPr>
        <w:autoSpaceDE w:val="0"/>
        <w:autoSpaceDN w:val="0"/>
        <w:adjustRightInd w:val="0"/>
        <w:rPr>
          <w:vanish/>
        </w:rPr>
      </w:pPr>
      <w:r>
        <w:t>I</w:t>
      </w:r>
      <w:r w:rsidR="009279CE" w:rsidRPr="00DA1E74">
        <w:t xml:space="preserve">nformation </w:t>
      </w:r>
      <w:r>
        <w:t xml:space="preserve">will be </w:t>
      </w:r>
      <w:r w:rsidR="009279CE" w:rsidRPr="00DA1E74">
        <w:t>collect</w:t>
      </w:r>
      <w:r>
        <w:t>ed and</w:t>
      </w:r>
      <w:r w:rsidR="002C7065">
        <w:t xml:space="preserve"> updated</w:t>
      </w:r>
      <w:r>
        <w:t xml:space="preserve"> once</w:t>
      </w:r>
      <w:r w:rsidR="002C7065">
        <w:t xml:space="preserve"> annually until the trainee leaves the NCI</w:t>
      </w:r>
      <w:r w:rsidR="009279CE" w:rsidRPr="00DA1E74">
        <w:t>.</w:t>
      </w:r>
      <w:r w:rsidR="002C7065">
        <w:t xml:space="preserve">  Annual collection of the eIDP is needed to better train and track the </w:t>
      </w:r>
      <w:r w:rsidR="007802FB">
        <w:t>trainee population in order to support NCI’s goal of training future cancer researchers.</w:t>
      </w:r>
    </w:p>
    <w:p w14:paraId="6434ED42" w14:textId="77777777" w:rsidR="00B41EC6" w:rsidRPr="00DA1E74" w:rsidRDefault="00B41EC6" w:rsidP="006E557B"/>
    <w:p w14:paraId="5D7EE679" w14:textId="77777777" w:rsidR="00B41EC6" w:rsidRPr="00DA1E74" w:rsidRDefault="00B41EC6" w:rsidP="006E557B"/>
    <w:p w14:paraId="685CA691" w14:textId="77777777" w:rsidR="00B41EC6" w:rsidRPr="00DA1E74" w:rsidRDefault="00B41EC6" w:rsidP="002C7065">
      <w:pPr>
        <w:pStyle w:val="Heading2"/>
        <w:tabs>
          <w:tab w:val="clear" w:pos="1152"/>
          <w:tab w:val="left" w:pos="720"/>
        </w:tabs>
        <w:spacing w:after="0" w:line="480" w:lineRule="auto"/>
        <w:ind w:left="0" w:firstLine="0"/>
        <w:rPr>
          <w:sz w:val="24"/>
          <w:szCs w:val="24"/>
        </w:rPr>
      </w:pPr>
      <w:bookmarkStart w:id="23" w:name="_Toc443881748"/>
      <w:bookmarkStart w:id="24" w:name="_Toc451592237"/>
      <w:bookmarkStart w:id="25" w:name="_Toc5610278"/>
      <w:bookmarkStart w:id="26" w:name="_Toc99178784"/>
      <w:r w:rsidRPr="00DA1E74">
        <w:rPr>
          <w:sz w:val="24"/>
          <w:szCs w:val="24"/>
        </w:rPr>
        <w:t>A.7</w:t>
      </w:r>
      <w:r w:rsidR="002C7065">
        <w:rPr>
          <w:sz w:val="24"/>
          <w:szCs w:val="24"/>
        </w:rPr>
        <w:tab/>
      </w:r>
      <w:r w:rsidRPr="00DA1E74">
        <w:rPr>
          <w:sz w:val="24"/>
          <w:szCs w:val="24"/>
        </w:rPr>
        <w:t>Special Circumstances Relating to the Guidelines of 5 CFR 1320.5</w:t>
      </w:r>
      <w:bookmarkEnd w:id="23"/>
      <w:bookmarkEnd w:id="24"/>
      <w:bookmarkEnd w:id="25"/>
      <w:bookmarkEnd w:id="26"/>
    </w:p>
    <w:p w14:paraId="4D0B300F" w14:textId="63882405" w:rsidR="005D3103" w:rsidRPr="00F52F2D" w:rsidRDefault="007802FB" w:rsidP="00684ED5">
      <w:pPr>
        <w:autoSpaceDE w:val="0"/>
        <w:autoSpaceDN w:val="0"/>
        <w:adjustRightInd w:val="0"/>
      </w:pPr>
      <w:r>
        <w:t>This survey will be implemented in a manner that fully complies with 5 C.F.R. 1320.5.</w:t>
      </w:r>
    </w:p>
    <w:p w14:paraId="413F9A72" w14:textId="77777777" w:rsidR="00CA04F3" w:rsidRPr="00DA1E74" w:rsidRDefault="00CA04F3" w:rsidP="00CA04F3">
      <w:pPr>
        <w:rPr>
          <w:vanish/>
        </w:rPr>
      </w:pPr>
    </w:p>
    <w:p w14:paraId="4014EFF0" w14:textId="77777777" w:rsidR="00C94EE3" w:rsidRPr="00DA1E74" w:rsidRDefault="00C94EE3" w:rsidP="00C94EE3"/>
    <w:p w14:paraId="7E45B2EF" w14:textId="0C6B66AE" w:rsidR="005A0DCA" w:rsidRDefault="0005035B" w:rsidP="00283F98">
      <w:pPr>
        <w:pStyle w:val="Heading2"/>
        <w:spacing w:after="0" w:line="240" w:lineRule="auto"/>
        <w:ind w:left="720" w:hanging="720"/>
        <w:rPr>
          <w:sz w:val="24"/>
          <w:szCs w:val="24"/>
        </w:rPr>
      </w:pPr>
      <w:bookmarkStart w:id="27" w:name="_Toc443881749"/>
      <w:bookmarkStart w:id="28" w:name="_Toc451592238"/>
      <w:bookmarkStart w:id="29" w:name="_Toc5610279"/>
      <w:bookmarkStart w:id="30" w:name="_Toc99178785"/>
      <w:r w:rsidRPr="00DA1E74">
        <w:rPr>
          <w:sz w:val="24"/>
          <w:szCs w:val="24"/>
        </w:rPr>
        <w:t>A.8</w:t>
      </w:r>
      <w:r w:rsidR="00C24311">
        <w:rPr>
          <w:sz w:val="24"/>
          <w:szCs w:val="24"/>
        </w:rPr>
        <w:t>.1</w:t>
      </w:r>
      <w:r w:rsidRPr="00DA1E74">
        <w:rPr>
          <w:sz w:val="24"/>
          <w:szCs w:val="24"/>
        </w:rPr>
        <w:tab/>
        <w:t xml:space="preserve">Comments in Response to the Federal Register Notice </w:t>
      </w:r>
      <w:bookmarkEnd w:id="27"/>
      <w:bookmarkEnd w:id="28"/>
      <w:bookmarkEnd w:id="29"/>
      <w:bookmarkEnd w:id="30"/>
    </w:p>
    <w:p w14:paraId="0D0AF186" w14:textId="77777777" w:rsidR="00015DC4" w:rsidRDefault="00015DC4" w:rsidP="00015DC4">
      <w:pPr>
        <w:autoSpaceDE w:val="0"/>
        <w:autoSpaceDN w:val="0"/>
        <w:adjustRightInd w:val="0"/>
        <w:outlineLvl w:val="0"/>
      </w:pPr>
    </w:p>
    <w:p w14:paraId="15748C82" w14:textId="31F43A16" w:rsidR="00C24311" w:rsidRDefault="00015DC4" w:rsidP="00015DC4">
      <w:pPr>
        <w:autoSpaceDE w:val="0"/>
        <w:autoSpaceDN w:val="0"/>
        <w:adjustRightInd w:val="0"/>
        <w:outlineLvl w:val="0"/>
      </w:pPr>
      <w:r w:rsidRPr="00015DC4">
        <w:t xml:space="preserve">The 60-day Federal Register Notice was published on </w:t>
      </w:r>
      <w:r w:rsidR="00504378">
        <w:t>March 15</w:t>
      </w:r>
      <w:r w:rsidRPr="00015DC4">
        <w:t>, 20</w:t>
      </w:r>
      <w:r w:rsidR="00504378">
        <w:t>19</w:t>
      </w:r>
      <w:r w:rsidRPr="00015DC4">
        <w:t xml:space="preserve"> (Vol. </w:t>
      </w:r>
      <w:r w:rsidR="00504378">
        <w:t>84</w:t>
      </w:r>
      <w:r w:rsidRPr="00015DC4">
        <w:t xml:space="preserve">, </w:t>
      </w:r>
      <w:r w:rsidR="00504378">
        <w:t xml:space="preserve">No. 5, </w:t>
      </w:r>
      <w:r w:rsidRPr="00015DC4">
        <w:t xml:space="preserve">P. </w:t>
      </w:r>
      <w:r w:rsidR="00504378">
        <w:t>9537</w:t>
      </w:r>
      <w:r w:rsidRPr="00015DC4">
        <w:t>) and allowed 60 days for public comment.  No public comments were received.</w:t>
      </w:r>
    </w:p>
    <w:p w14:paraId="671D0C0D" w14:textId="77777777" w:rsidR="00015DC4" w:rsidRDefault="00015DC4" w:rsidP="00015DC4">
      <w:pPr>
        <w:autoSpaceDE w:val="0"/>
        <w:autoSpaceDN w:val="0"/>
        <w:adjustRightInd w:val="0"/>
        <w:outlineLvl w:val="0"/>
      </w:pPr>
    </w:p>
    <w:p w14:paraId="17534CFE" w14:textId="031DACCF" w:rsidR="00C24311" w:rsidRPr="00015DC4" w:rsidRDefault="00C24311" w:rsidP="00015DC4">
      <w:pPr>
        <w:pStyle w:val="Heading2"/>
        <w:spacing w:after="0" w:line="240" w:lineRule="auto"/>
        <w:ind w:left="720" w:hanging="720"/>
        <w:rPr>
          <w:sz w:val="24"/>
          <w:szCs w:val="24"/>
        </w:rPr>
      </w:pPr>
      <w:r w:rsidRPr="00DA1E74">
        <w:rPr>
          <w:sz w:val="24"/>
          <w:szCs w:val="24"/>
        </w:rPr>
        <w:t>A.8</w:t>
      </w:r>
      <w:r>
        <w:rPr>
          <w:sz w:val="24"/>
          <w:szCs w:val="24"/>
        </w:rPr>
        <w:t>.2</w:t>
      </w:r>
      <w:r w:rsidRPr="00DA1E74">
        <w:rPr>
          <w:sz w:val="24"/>
          <w:szCs w:val="24"/>
        </w:rPr>
        <w:tab/>
        <w:t>Efforts to Consult Outside Agency</w:t>
      </w:r>
    </w:p>
    <w:p w14:paraId="0FEF0D46" w14:textId="77777777" w:rsidR="00FA2441" w:rsidRDefault="00FA2441" w:rsidP="00C27111">
      <w:pPr>
        <w:autoSpaceDE w:val="0"/>
        <w:autoSpaceDN w:val="0"/>
        <w:adjustRightInd w:val="0"/>
      </w:pPr>
    </w:p>
    <w:p w14:paraId="3FFD2D25" w14:textId="08DFE208" w:rsidR="00C27111" w:rsidRPr="00C27111" w:rsidRDefault="00C27111" w:rsidP="00C27111">
      <w:pPr>
        <w:autoSpaceDE w:val="0"/>
        <w:autoSpaceDN w:val="0"/>
        <w:adjustRightInd w:val="0"/>
      </w:pPr>
      <w:r w:rsidRPr="00C27111">
        <w:t>No efforts have been made to consult with an outside agency.</w:t>
      </w:r>
    </w:p>
    <w:p w14:paraId="2190D1B0" w14:textId="77777777" w:rsidR="00CA04F3" w:rsidRPr="00DA1E74" w:rsidRDefault="00CA04F3" w:rsidP="00CA04F3">
      <w:pPr>
        <w:rPr>
          <w:vanish/>
        </w:rPr>
      </w:pPr>
    </w:p>
    <w:p w14:paraId="4BC91FF5" w14:textId="77777777" w:rsidR="004A70E1" w:rsidRPr="00DA1E74" w:rsidRDefault="004A70E1" w:rsidP="00253C78">
      <w:pPr>
        <w:rPr>
          <w:sz w:val="32"/>
          <w:szCs w:val="32"/>
        </w:rPr>
      </w:pPr>
    </w:p>
    <w:p w14:paraId="7DDBDDBB" w14:textId="77777777" w:rsidR="008439EE" w:rsidRPr="00735C41" w:rsidRDefault="0005035B" w:rsidP="00735C41">
      <w:pPr>
        <w:pStyle w:val="Heading2"/>
        <w:spacing w:after="0" w:line="480" w:lineRule="auto"/>
        <w:ind w:left="720" w:hanging="720"/>
        <w:rPr>
          <w:sz w:val="24"/>
          <w:szCs w:val="24"/>
        </w:rPr>
      </w:pPr>
      <w:bookmarkStart w:id="31" w:name="_Toc443881750"/>
      <w:bookmarkStart w:id="32" w:name="_Toc451592239"/>
      <w:bookmarkStart w:id="33" w:name="_Toc5610280"/>
      <w:bookmarkStart w:id="34" w:name="_Toc99178786"/>
      <w:r w:rsidRPr="00DA1E74">
        <w:rPr>
          <w:sz w:val="24"/>
          <w:szCs w:val="24"/>
        </w:rPr>
        <w:t>A.9</w:t>
      </w:r>
      <w:r w:rsidRPr="00DA1E74">
        <w:rPr>
          <w:sz w:val="24"/>
          <w:szCs w:val="24"/>
        </w:rPr>
        <w:tab/>
        <w:t>Explanation of Any Payment of Gift to Respondents</w:t>
      </w:r>
      <w:bookmarkEnd w:id="31"/>
      <w:bookmarkEnd w:id="32"/>
      <w:bookmarkEnd w:id="33"/>
      <w:bookmarkEnd w:id="34"/>
    </w:p>
    <w:p w14:paraId="76D64611" w14:textId="24C06C9C" w:rsidR="00DA487D" w:rsidRPr="00DA1E74" w:rsidRDefault="00DA487D" w:rsidP="00253C78">
      <w:r w:rsidRPr="00DA1E74">
        <w:t xml:space="preserve">No payments or gifts will </w:t>
      </w:r>
      <w:r w:rsidRPr="00425499">
        <w:rPr>
          <w:noProof/>
        </w:rPr>
        <w:t>be distributed</w:t>
      </w:r>
      <w:r w:rsidRPr="00DA1E74">
        <w:t xml:space="preserve"> to </w:t>
      </w:r>
      <w:r w:rsidR="00735C41">
        <w:t xml:space="preserve">the </w:t>
      </w:r>
      <w:r w:rsidRPr="00DA1E74">
        <w:t>individuals</w:t>
      </w:r>
      <w:r w:rsidR="00735C41">
        <w:t xml:space="preserve"> completing the eIDP</w:t>
      </w:r>
      <w:r w:rsidR="007640C7" w:rsidRPr="00DA1E74">
        <w:t>.</w:t>
      </w:r>
    </w:p>
    <w:p w14:paraId="154AF330" w14:textId="77777777" w:rsidR="00455259" w:rsidRPr="00F52F2D" w:rsidRDefault="00455259" w:rsidP="00253C78">
      <w:pPr>
        <w:rPr>
          <w:sz w:val="32"/>
          <w:szCs w:val="32"/>
        </w:rPr>
      </w:pPr>
    </w:p>
    <w:p w14:paraId="77603966" w14:textId="77777777" w:rsidR="00CA04F3" w:rsidRPr="00DA1E74" w:rsidRDefault="00CA04F3" w:rsidP="00CA04F3">
      <w:pPr>
        <w:rPr>
          <w:vanish/>
        </w:rPr>
      </w:pPr>
    </w:p>
    <w:p w14:paraId="4186EA67" w14:textId="77777777" w:rsidR="00B459A9" w:rsidRPr="00735C41" w:rsidRDefault="0005035B" w:rsidP="00735C41">
      <w:pPr>
        <w:pStyle w:val="Heading2"/>
        <w:spacing w:after="0" w:line="480" w:lineRule="auto"/>
        <w:ind w:left="720" w:hanging="720"/>
        <w:rPr>
          <w:sz w:val="24"/>
          <w:szCs w:val="24"/>
        </w:rPr>
      </w:pPr>
      <w:bookmarkStart w:id="35" w:name="_Toc443881751"/>
      <w:bookmarkStart w:id="36" w:name="_Toc451592240"/>
      <w:bookmarkStart w:id="37" w:name="_Toc5610281"/>
      <w:bookmarkStart w:id="38" w:name="_Toc99178787"/>
      <w:r w:rsidRPr="00DA1E74">
        <w:rPr>
          <w:sz w:val="24"/>
          <w:szCs w:val="24"/>
        </w:rPr>
        <w:t>A.10</w:t>
      </w:r>
      <w:r w:rsidRPr="00DA1E74">
        <w:rPr>
          <w:sz w:val="24"/>
          <w:szCs w:val="24"/>
        </w:rPr>
        <w:tab/>
        <w:t>Assurance of Confidentiality Provided to Respondents</w:t>
      </w:r>
      <w:bookmarkEnd w:id="35"/>
      <w:bookmarkEnd w:id="36"/>
      <w:bookmarkEnd w:id="37"/>
      <w:bookmarkEnd w:id="38"/>
    </w:p>
    <w:p w14:paraId="6FDB3E11" w14:textId="48809B19" w:rsidR="00DA487D" w:rsidRDefault="009279CE" w:rsidP="00DA487D">
      <w:pPr>
        <w:autoSpaceDE w:val="0"/>
        <w:autoSpaceDN w:val="0"/>
        <w:adjustRightInd w:val="0"/>
      </w:pPr>
      <w:r w:rsidRPr="00DA1E74">
        <w:t xml:space="preserve">All information will be kept private to the extent provided by law. </w:t>
      </w:r>
      <w:r w:rsidR="00735C41">
        <w:t>Only intramural trainees</w:t>
      </w:r>
      <w:r w:rsidR="00153795">
        <w:t xml:space="preserve">, </w:t>
      </w:r>
      <w:r w:rsidR="00153795" w:rsidRPr="00834149">
        <w:t>NCI scientific staff or program officials who supervise trainees</w:t>
      </w:r>
      <w:r w:rsidR="00735C41" w:rsidRPr="00834149">
        <w:t xml:space="preserve"> will have the ability to initiate </w:t>
      </w:r>
      <w:r w:rsidR="00153795" w:rsidRPr="00834149">
        <w:t>trainee</w:t>
      </w:r>
      <w:r w:rsidR="00C42E07" w:rsidRPr="00834149">
        <w:t>s’</w:t>
      </w:r>
      <w:r w:rsidR="00153795">
        <w:t xml:space="preserve"> </w:t>
      </w:r>
      <w:r w:rsidR="00735C41">
        <w:t>eIDP</w:t>
      </w:r>
      <w:r w:rsidR="00C42E07">
        <w:t>s</w:t>
      </w:r>
      <w:r w:rsidR="00153795">
        <w:t xml:space="preserve"> </w:t>
      </w:r>
      <w:r w:rsidR="00735C41">
        <w:t>using their NIH login credentials.</w:t>
      </w:r>
    </w:p>
    <w:p w14:paraId="412E1E55" w14:textId="214E83C3" w:rsidR="003A5685" w:rsidRDefault="003A5685" w:rsidP="00DA487D">
      <w:pPr>
        <w:autoSpaceDE w:val="0"/>
        <w:autoSpaceDN w:val="0"/>
        <w:adjustRightInd w:val="0"/>
      </w:pPr>
    </w:p>
    <w:p w14:paraId="11AB3311" w14:textId="43430333" w:rsidR="003A5685" w:rsidRPr="003A5685" w:rsidRDefault="00646189" w:rsidP="003A5685">
      <w:pPr>
        <w:pStyle w:val="P1-StandPara"/>
        <w:spacing w:line="240" w:lineRule="auto"/>
        <w:ind w:firstLine="0"/>
        <w:rPr>
          <w:sz w:val="24"/>
          <w:szCs w:val="24"/>
        </w:rPr>
      </w:pPr>
      <w:r w:rsidRPr="00002A87">
        <w:rPr>
          <w:bCs/>
          <w:noProof/>
          <w:sz w:val="24"/>
          <w:szCs w:val="24"/>
        </w:rPr>
        <w:t>Personally</w:t>
      </w:r>
      <w:r w:rsidRPr="00002A87">
        <w:rPr>
          <w:bCs/>
          <w:sz w:val="24"/>
          <w:szCs w:val="24"/>
        </w:rPr>
        <w:t xml:space="preserve"> Identifiable Information (PII)</w:t>
      </w:r>
      <w:r>
        <w:rPr>
          <w:bCs/>
          <w:sz w:val="24"/>
          <w:szCs w:val="24"/>
        </w:rPr>
        <w:t xml:space="preserve"> that is</w:t>
      </w:r>
      <w:r w:rsidRPr="00002A87">
        <w:rPr>
          <w:bCs/>
          <w:sz w:val="24"/>
          <w:szCs w:val="24"/>
        </w:rPr>
        <w:t xml:space="preserve"> collected </w:t>
      </w:r>
      <w:r w:rsidRPr="00002A87">
        <w:rPr>
          <w:bCs/>
          <w:noProof/>
          <w:sz w:val="24"/>
          <w:szCs w:val="24"/>
        </w:rPr>
        <w:t>includes:</w:t>
      </w:r>
      <w:r w:rsidRPr="00002A87">
        <w:rPr>
          <w:bCs/>
          <w:sz w:val="24"/>
          <w:szCs w:val="24"/>
        </w:rPr>
        <w:t xml:space="preserve"> name, contact information, and education.</w:t>
      </w:r>
      <w:r w:rsidR="008921D8">
        <w:rPr>
          <w:bCs/>
          <w:sz w:val="24"/>
          <w:szCs w:val="24"/>
        </w:rPr>
        <w:t xml:space="preserve">  </w:t>
      </w:r>
      <w:r w:rsidR="003A5685">
        <w:rPr>
          <w:sz w:val="24"/>
          <w:szCs w:val="24"/>
        </w:rPr>
        <w:t>The NIH Privacy Act Officer has reviewed this submission and concluded t</w:t>
      </w:r>
      <w:r w:rsidR="003A5685" w:rsidRPr="003A5685">
        <w:rPr>
          <w:sz w:val="24"/>
          <w:szCs w:val="24"/>
        </w:rPr>
        <w:t>he information collected is covered by the NIH Privacy Act Systems of Records Notice (SORN) is #09–25–0014, “Clinical Research; Student Records, HHS/PHS/NIH/OD/OIR/OE.” (</w:t>
      </w:r>
      <w:r w:rsidR="00A01133" w:rsidRPr="004F4014">
        <w:rPr>
          <w:b/>
          <w:sz w:val="24"/>
          <w:szCs w:val="24"/>
        </w:rPr>
        <w:t xml:space="preserve">Attachment </w:t>
      </w:r>
      <w:r w:rsidR="008921D8">
        <w:rPr>
          <w:b/>
          <w:sz w:val="24"/>
          <w:szCs w:val="24"/>
        </w:rPr>
        <w:t>5</w:t>
      </w:r>
      <w:r w:rsidR="003A5685" w:rsidRPr="003A5685">
        <w:rPr>
          <w:sz w:val="24"/>
          <w:szCs w:val="24"/>
        </w:rPr>
        <w:t>)</w:t>
      </w:r>
      <w:r w:rsidR="00A01133">
        <w:rPr>
          <w:sz w:val="24"/>
          <w:szCs w:val="24"/>
        </w:rPr>
        <w:t>.</w:t>
      </w:r>
      <w:r w:rsidR="003A5685" w:rsidRPr="003A5685">
        <w:rPr>
          <w:sz w:val="24"/>
          <w:szCs w:val="24"/>
        </w:rPr>
        <w:t xml:space="preserve"> </w:t>
      </w:r>
    </w:p>
    <w:p w14:paraId="5C21A45C" w14:textId="77777777" w:rsidR="003A5685" w:rsidRPr="00DA1E74" w:rsidRDefault="003A5685" w:rsidP="00DA487D">
      <w:pPr>
        <w:autoSpaceDE w:val="0"/>
        <w:autoSpaceDN w:val="0"/>
        <w:adjustRightInd w:val="0"/>
      </w:pPr>
    </w:p>
    <w:p w14:paraId="2F679117" w14:textId="77777777" w:rsidR="00CA04F3" w:rsidRPr="00F52F2D" w:rsidRDefault="00CA04F3" w:rsidP="00CA04F3">
      <w:pPr>
        <w:rPr>
          <w:vanish/>
        </w:rPr>
      </w:pPr>
    </w:p>
    <w:p w14:paraId="34DD106B" w14:textId="53F76D52" w:rsidR="0005035B" w:rsidRPr="00DA1E74" w:rsidRDefault="0005035B" w:rsidP="00A1583B">
      <w:pPr>
        <w:pStyle w:val="Heading2"/>
        <w:spacing w:after="0" w:line="480" w:lineRule="auto"/>
        <w:ind w:left="720" w:hanging="720"/>
        <w:rPr>
          <w:sz w:val="24"/>
          <w:szCs w:val="24"/>
        </w:rPr>
      </w:pPr>
      <w:bookmarkStart w:id="39" w:name="_Toc443881752"/>
      <w:bookmarkStart w:id="40" w:name="_Toc451592241"/>
      <w:bookmarkStart w:id="41" w:name="_Toc5610282"/>
      <w:bookmarkStart w:id="42" w:name="_Toc99178788"/>
      <w:r w:rsidRPr="00DA1E74">
        <w:rPr>
          <w:sz w:val="24"/>
          <w:szCs w:val="24"/>
        </w:rPr>
        <w:t>A.11</w:t>
      </w:r>
      <w:r w:rsidR="00A1583B">
        <w:rPr>
          <w:sz w:val="24"/>
          <w:szCs w:val="24"/>
        </w:rPr>
        <w:tab/>
      </w:r>
      <w:r w:rsidRPr="00DA1E74">
        <w:rPr>
          <w:sz w:val="24"/>
          <w:szCs w:val="24"/>
        </w:rPr>
        <w:t>Justification for Sensitive Questions</w:t>
      </w:r>
      <w:bookmarkEnd w:id="39"/>
      <w:bookmarkEnd w:id="40"/>
      <w:bookmarkEnd w:id="41"/>
      <w:bookmarkEnd w:id="42"/>
    </w:p>
    <w:p w14:paraId="1FCBB9FB" w14:textId="4EBB3790" w:rsidR="005B62AE" w:rsidRPr="00527FFE" w:rsidRDefault="008D76B1" w:rsidP="009219DD">
      <w:pPr>
        <w:autoSpaceDE w:val="0"/>
        <w:autoSpaceDN w:val="0"/>
        <w:adjustRightInd w:val="0"/>
        <w:outlineLvl w:val="0"/>
        <w:rPr>
          <w:bCs/>
        </w:rPr>
      </w:pPr>
      <w:r>
        <w:rPr>
          <w:bCs/>
        </w:rPr>
        <w:t xml:space="preserve">Some sensitive questions will be asked including gender and ethnicity.  </w:t>
      </w:r>
      <w:r w:rsidR="00527FFE" w:rsidRPr="00527FFE">
        <w:rPr>
          <w:bCs/>
        </w:rPr>
        <w:t>Gender</w:t>
      </w:r>
      <w:r w:rsidR="00001AC2" w:rsidRPr="00527FFE">
        <w:rPr>
          <w:bCs/>
        </w:rPr>
        <w:t xml:space="preserve"> is pre-populated from data available from the NIH Enterprise Directory.  </w:t>
      </w:r>
      <w:r w:rsidR="00527FFE" w:rsidRPr="00527FFE">
        <w:rPr>
          <w:bCs/>
        </w:rPr>
        <w:t>The</w:t>
      </w:r>
      <w:r w:rsidR="005B62AE" w:rsidRPr="00527FFE">
        <w:rPr>
          <w:bCs/>
        </w:rPr>
        <w:t xml:space="preserve"> trainee may complete optional field</w:t>
      </w:r>
      <w:r w:rsidR="00527FFE" w:rsidRPr="00527FFE">
        <w:rPr>
          <w:bCs/>
        </w:rPr>
        <w:t>s for gender/ethnicity</w:t>
      </w:r>
      <w:r w:rsidR="005B62AE" w:rsidRPr="00527FFE">
        <w:rPr>
          <w:bCs/>
        </w:rPr>
        <w:t>.</w:t>
      </w:r>
      <w:r w:rsidR="00001AC2" w:rsidRPr="00527FFE">
        <w:rPr>
          <w:bCs/>
        </w:rPr>
        <w:t xml:space="preserve"> </w:t>
      </w:r>
      <w:r w:rsidR="005B62AE" w:rsidRPr="00527FFE">
        <w:rPr>
          <w:bCs/>
        </w:rPr>
        <w:t xml:space="preserve">Data collected will be used for internal tracking to ensure </w:t>
      </w:r>
      <w:r w:rsidR="00F263AC">
        <w:rPr>
          <w:bCs/>
        </w:rPr>
        <w:t xml:space="preserve">the NCI </w:t>
      </w:r>
      <w:r w:rsidR="005B62AE" w:rsidRPr="00527FFE">
        <w:rPr>
          <w:bCs/>
        </w:rPr>
        <w:t>attract</w:t>
      </w:r>
      <w:r w:rsidR="00F263AC">
        <w:rPr>
          <w:bCs/>
        </w:rPr>
        <w:t>s</w:t>
      </w:r>
      <w:r w:rsidR="005B62AE" w:rsidRPr="00527FFE">
        <w:rPr>
          <w:bCs/>
        </w:rPr>
        <w:t xml:space="preserve"> a diverse trainee population.</w:t>
      </w:r>
    </w:p>
    <w:p w14:paraId="1B96CED4" w14:textId="77777777" w:rsidR="00F263AC" w:rsidRDefault="00F263AC" w:rsidP="00684ED5">
      <w:pPr>
        <w:pStyle w:val="P1-StandPara"/>
        <w:spacing w:line="240" w:lineRule="auto"/>
        <w:ind w:firstLine="0"/>
        <w:rPr>
          <w:bCs/>
          <w:sz w:val="24"/>
          <w:szCs w:val="24"/>
        </w:rPr>
      </w:pPr>
    </w:p>
    <w:p w14:paraId="69825A5B" w14:textId="789823C4" w:rsidR="00684ED5" w:rsidRPr="00002A87" w:rsidRDefault="009279CE" w:rsidP="00684ED5">
      <w:pPr>
        <w:pStyle w:val="P1-StandPara"/>
        <w:spacing w:line="240" w:lineRule="auto"/>
        <w:ind w:firstLine="0"/>
        <w:rPr>
          <w:rFonts w:asciiTheme="minorHAnsi" w:hAnsiTheme="minorHAnsi"/>
          <w:sz w:val="24"/>
          <w:szCs w:val="24"/>
        </w:rPr>
      </w:pPr>
      <w:r w:rsidRPr="00002A87">
        <w:rPr>
          <w:sz w:val="24"/>
          <w:szCs w:val="24"/>
        </w:rPr>
        <w:t xml:space="preserve">Federal regulations for the protection of human subjects do not apply to this activity.  </w:t>
      </w:r>
    </w:p>
    <w:p w14:paraId="2CB24CD3" w14:textId="77777777" w:rsidR="00CA04F3" w:rsidRPr="00F52F2D" w:rsidRDefault="00CA04F3" w:rsidP="00CA04F3">
      <w:pPr>
        <w:rPr>
          <w:vanish/>
        </w:rPr>
      </w:pPr>
    </w:p>
    <w:p w14:paraId="4F3A0A13" w14:textId="77777777" w:rsidR="003E5D3E" w:rsidRPr="00DA1E74" w:rsidRDefault="003E5D3E" w:rsidP="00253C78">
      <w:pPr>
        <w:rPr>
          <w:sz w:val="32"/>
          <w:szCs w:val="32"/>
        </w:rPr>
      </w:pPr>
    </w:p>
    <w:p w14:paraId="00A1696D" w14:textId="77777777" w:rsidR="007C16BD" w:rsidRPr="00DA1E74" w:rsidRDefault="007C16BD" w:rsidP="007C16BD">
      <w:pPr>
        <w:pStyle w:val="Heading2"/>
        <w:tabs>
          <w:tab w:val="clear" w:pos="1152"/>
          <w:tab w:val="left" w:pos="450"/>
        </w:tabs>
        <w:spacing w:after="0" w:line="480" w:lineRule="auto"/>
        <w:ind w:left="720" w:hanging="720"/>
        <w:jc w:val="left"/>
      </w:pPr>
      <w:r w:rsidRPr="00F52F2D">
        <w:rPr>
          <w:sz w:val="24"/>
          <w:szCs w:val="24"/>
        </w:rPr>
        <w:t>A.12</w:t>
      </w:r>
      <w:r w:rsidR="005B62AE">
        <w:rPr>
          <w:sz w:val="24"/>
          <w:szCs w:val="24"/>
        </w:rPr>
        <w:t>.1</w:t>
      </w:r>
      <w:r w:rsidRPr="00F52F2D">
        <w:rPr>
          <w:sz w:val="24"/>
          <w:szCs w:val="24"/>
        </w:rPr>
        <w:tab/>
      </w:r>
      <w:r w:rsidR="005B62AE">
        <w:rPr>
          <w:sz w:val="24"/>
          <w:szCs w:val="24"/>
        </w:rPr>
        <w:t>Estimated Annualized</w:t>
      </w:r>
      <w:r w:rsidRPr="00F52F2D">
        <w:rPr>
          <w:sz w:val="24"/>
          <w:szCs w:val="24"/>
        </w:rPr>
        <w:t xml:space="preserve"> Burden </w:t>
      </w:r>
      <w:r w:rsidR="005B62AE">
        <w:rPr>
          <w:sz w:val="24"/>
          <w:szCs w:val="24"/>
        </w:rPr>
        <w:t>Hours</w:t>
      </w:r>
      <w:r w:rsidRPr="00DA1E74">
        <w:t xml:space="preserve"> </w:t>
      </w:r>
    </w:p>
    <w:p w14:paraId="168C735D" w14:textId="1077B6E0" w:rsidR="002A1CDD" w:rsidRDefault="00C319A1" w:rsidP="00CF3C5C">
      <w:pPr>
        <w:autoSpaceDE w:val="0"/>
        <w:autoSpaceDN w:val="0"/>
        <w:adjustRightInd w:val="0"/>
      </w:pPr>
      <w:r w:rsidRPr="000803DA">
        <w:t xml:space="preserve">A list of trainees who are required to complete the eIDP is identified by </w:t>
      </w:r>
      <w:r>
        <w:t xml:space="preserve">NCI’s </w:t>
      </w:r>
      <w:r w:rsidRPr="000803DA">
        <w:t>C</w:t>
      </w:r>
      <w:r>
        <w:t xml:space="preserve">enter for Biomedical Informatics &amp; Information Technology </w:t>
      </w:r>
      <w:r w:rsidR="0033101E">
        <w:t xml:space="preserve">(CBIIT) </w:t>
      </w:r>
      <w:r>
        <w:t>using information available through</w:t>
      </w:r>
      <w:r w:rsidR="00A733F1">
        <w:t xml:space="preserve"> NIH Enterprise Directory </w:t>
      </w:r>
      <w:r>
        <w:t>and the</w:t>
      </w:r>
      <w:r w:rsidR="00A733F1">
        <w:t xml:space="preserve"> Fellowship Payment System</w:t>
      </w:r>
      <w:r w:rsidRPr="000803DA">
        <w:t xml:space="preserve">. </w:t>
      </w:r>
      <w:r>
        <w:t xml:space="preserve"> </w:t>
      </w:r>
      <w:r w:rsidR="001A0771">
        <w:t xml:space="preserve">It is estimated there will be </w:t>
      </w:r>
      <w:r w:rsidR="00A452D5" w:rsidRPr="00153795">
        <w:t>1000</w:t>
      </w:r>
      <w:r w:rsidR="00A452D5">
        <w:t xml:space="preserve"> </w:t>
      </w:r>
      <w:r w:rsidR="001A0771">
        <w:t>trainee res</w:t>
      </w:r>
      <w:r w:rsidR="000F45DC">
        <w:t xml:space="preserve">pondents who will complete the eIDP, the Alumni Exit Survey, </w:t>
      </w:r>
      <w:r w:rsidR="00EB75CA">
        <w:t xml:space="preserve">and </w:t>
      </w:r>
      <w:r w:rsidR="000F45DC">
        <w:t>the Exit Feedback Survey</w:t>
      </w:r>
      <w:r w:rsidR="00A16FF6">
        <w:t xml:space="preserve"> every year</w:t>
      </w:r>
      <w:r w:rsidR="001A0771">
        <w:t xml:space="preserve">. The </w:t>
      </w:r>
      <w:r w:rsidR="005B62AE">
        <w:t>eIDP</w:t>
      </w:r>
      <w:r w:rsidR="005855ED">
        <w:t xml:space="preserve"> and </w:t>
      </w:r>
      <w:r w:rsidR="00EB75CA">
        <w:t xml:space="preserve">two </w:t>
      </w:r>
      <w:r w:rsidR="005855ED">
        <w:t xml:space="preserve">surveys </w:t>
      </w:r>
      <w:r w:rsidR="0021623E">
        <w:t xml:space="preserve">will </w:t>
      </w:r>
      <w:r w:rsidR="005855ED">
        <w:t xml:space="preserve">take </w:t>
      </w:r>
      <w:r w:rsidR="0021623E">
        <w:t xml:space="preserve">approximately </w:t>
      </w:r>
      <w:r w:rsidR="00E4238C">
        <w:t>5</w:t>
      </w:r>
      <w:r w:rsidR="005855ED">
        <w:t xml:space="preserve"> to 60 minutes to complete, depending on the form.  </w:t>
      </w:r>
      <w:r w:rsidR="00DE7758" w:rsidRPr="00DA1E74">
        <w:t>The est</w:t>
      </w:r>
      <w:r w:rsidR="00CE4295" w:rsidRPr="00DA1E74">
        <w:t>imated hour burden</w:t>
      </w:r>
      <w:r w:rsidR="00DE7758" w:rsidRPr="00DA1E74">
        <w:t xml:space="preserve"> included </w:t>
      </w:r>
      <w:r w:rsidR="007640C7" w:rsidRPr="00DA1E74">
        <w:t>for this information collection</w:t>
      </w:r>
      <w:r w:rsidR="00B25B57">
        <w:t xml:space="preserve"> is </w:t>
      </w:r>
      <w:r w:rsidR="00636796">
        <w:t>1</w:t>
      </w:r>
      <w:r w:rsidR="003220D0">
        <w:t>,</w:t>
      </w:r>
      <w:r w:rsidR="00636796">
        <w:t>209</w:t>
      </w:r>
      <w:r w:rsidR="006E01C8">
        <w:t xml:space="preserve"> </w:t>
      </w:r>
      <w:r w:rsidR="00B25B57">
        <w:t>hours (Table A.12-1)</w:t>
      </w:r>
      <w:r w:rsidR="00B9180A">
        <w:t>, which amount</w:t>
      </w:r>
      <w:r w:rsidR="00A16FF6">
        <w:t>s</w:t>
      </w:r>
      <w:r w:rsidR="00B9180A">
        <w:t xml:space="preserve"> to a total of </w:t>
      </w:r>
      <w:r w:rsidR="00636796">
        <w:t>3</w:t>
      </w:r>
      <w:r w:rsidR="003220D0">
        <w:t>,</w:t>
      </w:r>
      <w:r w:rsidR="00636796">
        <w:t>627</w:t>
      </w:r>
      <w:r w:rsidR="006E01C8">
        <w:t xml:space="preserve"> </w:t>
      </w:r>
      <w:r w:rsidR="00B9180A">
        <w:t>hours over a three-year information collection period</w:t>
      </w:r>
      <w:r w:rsidR="00DE7758" w:rsidRPr="00DA1E74">
        <w:t>.</w:t>
      </w:r>
    </w:p>
    <w:p w14:paraId="1C486550" w14:textId="77777777" w:rsidR="002A1CDD" w:rsidRDefault="002A1CDD" w:rsidP="00904949">
      <w:pPr>
        <w:jc w:val="center"/>
      </w:pPr>
    </w:p>
    <w:p w14:paraId="43CA91F6" w14:textId="77777777" w:rsidR="005F727D" w:rsidRDefault="005F727D">
      <w:r>
        <w:br w:type="page"/>
      </w:r>
    </w:p>
    <w:p w14:paraId="44200B0F" w14:textId="6960DB51" w:rsidR="00C27111" w:rsidRDefault="007640C7" w:rsidP="00904949">
      <w:pPr>
        <w:jc w:val="center"/>
      </w:pPr>
      <w:r w:rsidRPr="00DA1E74">
        <w:t xml:space="preserve">Table A12-1. Estimated Annualized </w:t>
      </w:r>
      <w:r w:rsidR="00FA2441">
        <w:t>Burden Hours</w:t>
      </w:r>
    </w:p>
    <w:p w14:paraId="2CEBC02D" w14:textId="77777777" w:rsidR="00FA2441" w:rsidRDefault="00FA2441" w:rsidP="00B25B57">
      <w:pPr>
        <w:jc w:val="center"/>
      </w:pPr>
    </w:p>
    <w:tbl>
      <w:tblPr>
        <w:tblW w:w="4963"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4A0" w:firstRow="1" w:lastRow="0" w:firstColumn="1" w:lastColumn="0" w:noHBand="0" w:noVBand="1"/>
      </w:tblPr>
      <w:tblGrid>
        <w:gridCol w:w="2219"/>
        <w:gridCol w:w="1479"/>
        <w:gridCol w:w="2309"/>
        <w:gridCol w:w="1833"/>
        <w:gridCol w:w="1679"/>
      </w:tblGrid>
      <w:tr w:rsidR="00B82B74" w:rsidRPr="00CB5FA4" w14:paraId="05F9737F" w14:textId="77777777" w:rsidTr="0093491A">
        <w:trPr>
          <w:cantSplit/>
          <w:trHeight w:val="895"/>
        </w:trPr>
        <w:tc>
          <w:tcPr>
            <w:tcW w:w="1165" w:type="pct"/>
            <w:shd w:val="clear" w:color="auto" w:fill="auto"/>
            <w:vAlign w:val="center"/>
            <w:hideMark/>
          </w:tcPr>
          <w:p w14:paraId="629B86B1" w14:textId="23E1E13D" w:rsidR="00B82B74" w:rsidRPr="00A1583B" w:rsidRDefault="00B82B74" w:rsidP="00CB5FA4">
            <w:pPr>
              <w:jc w:val="center"/>
              <w:rPr>
                <w:b/>
                <w:sz w:val="22"/>
                <w:szCs w:val="22"/>
              </w:rPr>
            </w:pPr>
            <w:r>
              <w:rPr>
                <w:b/>
                <w:sz w:val="22"/>
                <w:szCs w:val="22"/>
              </w:rPr>
              <w:t xml:space="preserve">Type </w:t>
            </w:r>
            <w:r w:rsidRPr="00A1583B">
              <w:rPr>
                <w:b/>
                <w:sz w:val="22"/>
                <w:szCs w:val="22"/>
              </w:rPr>
              <w:t>of Respondent</w:t>
            </w:r>
          </w:p>
        </w:tc>
        <w:tc>
          <w:tcPr>
            <w:tcW w:w="777" w:type="pct"/>
            <w:shd w:val="clear" w:color="auto" w:fill="auto"/>
            <w:vAlign w:val="center"/>
            <w:hideMark/>
          </w:tcPr>
          <w:p w14:paraId="038B2080" w14:textId="62760D0D" w:rsidR="00B82B74" w:rsidRPr="00A1583B" w:rsidRDefault="00B82B74" w:rsidP="00CB5FA4">
            <w:pPr>
              <w:jc w:val="center"/>
              <w:rPr>
                <w:b/>
                <w:sz w:val="22"/>
                <w:szCs w:val="22"/>
              </w:rPr>
            </w:pPr>
            <w:r w:rsidRPr="00A1583B">
              <w:rPr>
                <w:b/>
                <w:sz w:val="22"/>
                <w:szCs w:val="22"/>
              </w:rPr>
              <w:t>Number of Respondents</w:t>
            </w:r>
          </w:p>
        </w:tc>
        <w:tc>
          <w:tcPr>
            <w:tcW w:w="1213" w:type="pct"/>
            <w:shd w:val="clear" w:color="auto" w:fill="auto"/>
            <w:vAlign w:val="center"/>
            <w:hideMark/>
          </w:tcPr>
          <w:p w14:paraId="0B6A8D12" w14:textId="4C83A66E" w:rsidR="00B82B74" w:rsidRPr="00A1583B" w:rsidRDefault="00B82B74" w:rsidP="00CB5FA4">
            <w:pPr>
              <w:jc w:val="center"/>
              <w:rPr>
                <w:b/>
                <w:sz w:val="22"/>
                <w:szCs w:val="22"/>
              </w:rPr>
            </w:pPr>
            <w:r w:rsidRPr="00A1583B">
              <w:rPr>
                <w:b/>
                <w:sz w:val="22"/>
                <w:szCs w:val="22"/>
              </w:rPr>
              <w:t>Number of Responses Per Respondent</w:t>
            </w:r>
          </w:p>
        </w:tc>
        <w:tc>
          <w:tcPr>
            <w:tcW w:w="963" w:type="pct"/>
            <w:shd w:val="clear" w:color="auto" w:fill="auto"/>
            <w:vAlign w:val="center"/>
            <w:hideMark/>
          </w:tcPr>
          <w:p w14:paraId="11B2925B" w14:textId="6D494354" w:rsidR="00B82B74" w:rsidRPr="00A1583B" w:rsidRDefault="00B82B74" w:rsidP="00CB5FA4">
            <w:pPr>
              <w:jc w:val="center"/>
              <w:rPr>
                <w:b/>
                <w:sz w:val="22"/>
                <w:szCs w:val="22"/>
              </w:rPr>
            </w:pPr>
            <w:r w:rsidRPr="00A1583B">
              <w:rPr>
                <w:b/>
                <w:sz w:val="22"/>
                <w:szCs w:val="22"/>
              </w:rPr>
              <w:t xml:space="preserve">Average Time </w:t>
            </w:r>
            <w:r>
              <w:rPr>
                <w:b/>
                <w:sz w:val="22"/>
                <w:szCs w:val="22"/>
              </w:rPr>
              <w:t>Per Response</w:t>
            </w:r>
            <w:r w:rsidRPr="00A1583B">
              <w:rPr>
                <w:b/>
                <w:sz w:val="22"/>
                <w:szCs w:val="22"/>
              </w:rPr>
              <w:t xml:space="preserve"> (in hours)</w:t>
            </w:r>
          </w:p>
        </w:tc>
        <w:tc>
          <w:tcPr>
            <w:tcW w:w="882" w:type="pct"/>
            <w:shd w:val="clear" w:color="auto" w:fill="auto"/>
            <w:vAlign w:val="center"/>
            <w:hideMark/>
          </w:tcPr>
          <w:p w14:paraId="0AA563FC" w14:textId="2107F67E" w:rsidR="00B82B74" w:rsidRPr="00A1583B" w:rsidRDefault="00B82B74" w:rsidP="00CB5FA4">
            <w:pPr>
              <w:jc w:val="center"/>
              <w:rPr>
                <w:b/>
                <w:sz w:val="22"/>
                <w:szCs w:val="22"/>
              </w:rPr>
            </w:pPr>
            <w:r w:rsidRPr="00A1583B">
              <w:rPr>
                <w:b/>
                <w:sz w:val="22"/>
                <w:szCs w:val="22"/>
              </w:rPr>
              <w:t>Total Annual Burden Hours</w:t>
            </w:r>
          </w:p>
        </w:tc>
      </w:tr>
      <w:tr w:rsidR="00B82B74" w:rsidRPr="00DA1E74" w14:paraId="11518D84" w14:textId="77777777" w:rsidTr="005F70ED">
        <w:trPr>
          <w:cantSplit/>
          <w:trHeight w:val="312"/>
        </w:trPr>
        <w:tc>
          <w:tcPr>
            <w:tcW w:w="1165" w:type="pct"/>
            <w:shd w:val="clear" w:color="auto" w:fill="auto"/>
            <w:noWrap/>
            <w:vAlign w:val="bottom"/>
            <w:hideMark/>
          </w:tcPr>
          <w:p w14:paraId="79FEBC37" w14:textId="77777777" w:rsidR="00B82B74" w:rsidRDefault="00B82B74" w:rsidP="004475CE">
            <w:r>
              <w:t>Individuals</w:t>
            </w:r>
          </w:p>
          <w:p w14:paraId="39B5F085" w14:textId="7DEAF51E" w:rsidR="00B82B74" w:rsidRPr="00DA1E74" w:rsidRDefault="00B82B74" w:rsidP="004475CE">
            <w:r>
              <w:t xml:space="preserve">   Trainees</w:t>
            </w:r>
          </w:p>
        </w:tc>
        <w:tc>
          <w:tcPr>
            <w:tcW w:w="777" w:type="pct"/>
            <w:shd w:val="clear" w:color="auto" w:fill="auto"/>
            <w:noWrap/>
            <w:vAlign w:val="center"/>
            <w:hideMark/>
          </w:tcPr>
          <w:p w14:paraId="13D8F589" w14:textId="10225527" w:rsidR="00B82B74" w:rsidRPr="00153795" w:rsidRDefault="00B82B74" w:rsidP="005F70ED">
            <w:pPr>
              <w:jc w:val="center"/>
            </w:pPr>
            <w:r>
              <w:t>10</w:t>
            </w:r>
            <w:r w:rsidRPr="00153795">
              <w:t>00</w:t>
            </w:r>
          </w:p>
        </w:tc>
        <w:tc>
          <w:tcPr>
            <w:tcW w:w="1213" w:type="pct"/>
            <w:shd w:val="clear" w:color="auto" w:fill="auto"/>
            <w:noWrap/>
            <w:vAlign w:val="center"/>
            <w:hideMark/>
          </w:tcPr>
          <w:p w14:paraId="05504CBC" w14:textId="77777777" w:rsidR="00B82B74" w:rsidRPr="003C46F8" w:rsidRDefault="00B82B74" w:rsidP="005F70ED">
            <w:pPr>
              <w:jc w:val="center"/>
            </w:pPr>
            <w:r w:rsidRPr="003C46F8">
              <w:t>1</w:t>
            </w:r>
          </w:p>
        </w:tc>
        <w:tc>
          <w:tcPr>
            <w:tcW w:w="963" w:type="pct"/>
            <w:shd w:val="clear" w:color="auto" w:fill="auto"/>
            <w:vAlign w:val="center"/>
            <w:hideMark/>
          </w:tcPr>
          <w:p w14:paraId="749C721B" w14:textId="6B2EF941" w:rsidR="00B82B74" w:rsidRPr="003C46F8" w:rsidRDefault="00B82B74" w:rsidP="005F70ED">
            <w:pPr>
              <w:jc w:val="center"/>
            </w:pPr>
            <w:r w:rsidRPr="003C46F8">
              <w:t>1</w:t>
            </w:r>
          </w:p>
        </w:tc>
        <w:tc>
          <w:tcPr>
            <w:tcW w:w="882" w:type="pct"/>
            <w:shd w:val="clear" w:color="auto" w:fill="auto"/>
            <w:vAlign w:val="center"/>
            <w:hideMark/>
          </w:tcPr>
          <w:p w14:paraId="30D25D49" w14:textId="1FA16E78" w:rsidR="00B82B74" w:rsidRPr="00153795" w:rsidRDefault="00B82B74" w:rsidP="005F70ED">
            <w:pPr>
              <w:jc w:val="center"/>
            </w:pPr>
            <w:r>
              <w:t>10</w:t>
            </w:r>
            <w:r w:rsidRPr="00153795">
              <w:t>00</w:t>
            </w:r>
          </w:p>
        </w:tc>
      </w:tr>
      <w:tr w:rsidR="00B82B74" w:rsidRPr="00DA1E74" w14:paraId="7CA6D175" w14:textId="77777777" w:rsidTr="005F70ED">
        <w:trPr>
          <w:cantSplit/>
          <w:trHeight w:val="312"/>
        </w:trPr>
        <w:tc>
          <w:tcPr>
            <w:tcW w:w="1165" w:type="pct"/>
            <w:shd w:val="clear" w:color="auto" w:fill="auto"/>
            <w:noWrap/>
            <w:vAlign w:val="bottom"/>
          </w:tcPr>
          <w:p w14:paraId="2AB7DF24" w14:textId="77777777" w:rsidR="00B82B74" w:rsidRDefault="00B82B74" w:rsidP="009D3366">
            <w:r>
              <w:t>Individuals</w:t>
            </w:r>
          </w:p>
          <w:p w14:paraId="2771580E" w14:textId="07F9BB47" w:rsidR="00B82B74" w:rsidRDefault="00B82B74" w:rsidP="009D3366">
            <w:r>
              <w:t xml:space="preserve">   Alumni</w:t>
            </w:r>
          </w:p>
        </w:tc>
        <w:tc>
          <w:tcPr>
            <w:tcW w:w="777" w:type="pct"/>
            <w:shd w:val="clear" w:color="auto" w:fill="auto"/>
            <w:noWrap/>
            <w:vAlign w:val="center"/>
          </w:tcPr>
          <w:p w14:paraId="424BCCF4" w14:textId="2FBA995B" w:rsidR="00B82B74" w:rsidRPr="00153795" w:rsidRDefault="00B82B74" w:rsidP="005F70ED">
            <w:pPr>
              <w:jc w:val="center"/>
            </w:pPr>
            <w:r>
              <w:t>5</w:t>
            </w:r>
            <w:r w:rsidRPr="00153795">
              <w:t>00</w:t>
            </w:r>
          </w:p>
        </w:tc>
        <w:tc>
          <w:tcPr>
            <w:tcW w:w="1213" w:type="pct"/>
            <w:shd w:val="clear" w:color="auto" w:fill="auto"/>
            <w:noWrap/>
            <w:vAlign w:val="center"/>
          </w:tcPr>
          <w:p w14:paraId="71028B7F" w14:textId="2EC9068D" w:rsidR="00B82B74" w:rsidRPr="003C46F8" w:rsidRDefault="00B82B74" w:rsidP="005F70ED">
            <w:pPr>
              <w:jc w:val="center"/>
            </w:pPr>
            <w:r w:rsidRPr="003C46F8">
              <w:t>1</w:t>
            </w:r>
          </w:p>
        </w:tc>
        <w:tc>
          <w:tcPr>
            <w:tcW w:w="963" w:type="pct"/>
            <w:shd w:val="clear" w:color="auto" w:fill="auto"/>
            <w:vAlign w:val="center"/>
          </w:tcPr>
          <w:p w14:paraId="09AE85B2" w14:textId="679834BF" w:rsidR="00B82B74" w:rsidRPr="003C46F8" w:rsidRDefault="00B82B74" w:rsidP="005F70ED">
            <w:pPr>
              <w:jc w:val="center"/>
            </w:pPr>
            <w:r w:rsidRPr="003C46F8">
              <w:t>5/60</w:t>
            </w:r>
          </w:p>
        </w:tc>
        <w:tc>
          <w:tcPr>
            <w:tcW w:w="882" w:type="pct"/>
            <w:shd w:val="clear" w:color="auto" w:fill="auto"/>
            <w:vAlign w:val="center"/>
          </w:tcPr>
          <w:p w14:paraId="074BA934" w14:textId="7627347C" w:rsidR="00B82B74" w:rsidRPr="00153795" w:rsidRDefault="00B82B74" w:rsidP="005F70ED">
            <w:pPr>
              <w:jc w:val="center"/>
            </w:pPr>
            <w:r>
              <w:t>42</w:t>
            </w:r>
          </w:p>
        </w:tc>
      </w:tr>
      <w:tr w:rsidR="00B82B74" w:rsidRPr="00DA1E74" w14:paraId="2B2E4524" w14:textId="77777777" w:rsidTr="005F70ED">
        <w:trPr>
          <w:cantSplit/>
          <w:trHeight w:val="312"/>
        </w:trPr>
        <w:tc>
          <w:tcPr>
            <w:tcW w:w="1165" w:type="pct"/>
            <w:shd w:val="clear" w:color="auto" w:fill="auto"/>
            <w:noWrap/>
            <w:vAlign w:val="bottom"/>
          </w:tcPr>
          <w:p w14:paraId="0FB2E159" w14:textId="77777777" w:rsidR="00B82B74" w:rsidRDefault="00B82B74" w:rsidP="009D3366">
            <w:r>
              <w:t>Individuals</w:t>
            </w:r>
          </w:p>
          <w:p w14:paraId="3F8316E2" w14:textId="570ED116" w:rsidR="00B82B74" w:rsidRDefault="00B82B74" w:rsidP="009D3366">
            <w:r>
              <w:t xml:space="preserve">   Feedback</w:t>
            </w:r>
          </w:p>
        </w:tc>
        <w:tc>
          <w:tcPr>
            <w:tcW w:w="777" w:type="pct"/>
            <w:shd w:val="clear" w:color="auto" w:fill="auto"/>
            <w:noWrap/>
            <w:vAlign w:val="center"/>
          </w:tcPr>
          <w:p w14:paraId="2311ABC1" w14:textId="458DD7A6" w:rsidR="00B82B74" w:rsidRPr="00153795" w:rsidRDefault="00B82B74" w:rsidP="005F70ED">
            <w:pPr>
              <w:jc w:val="center"/>
            </w:pPr>
            <w:r>
              <w:t>5</w:t>
            </w:r>
            <w:r w:rsidRPr="00153795">
              <w:t>00</w:t>
            </w:r>
          </w:p>
        </w:tc>
        <w:tc>
          <w:tcPr>
            <w:tcW w:w="1213" w:type="pct"/>
            <w:shd w:val="clear" w:color="auto" w:fill="auto"/>
            <w:noWrap/>
            <w:vAlign w:val="center"/>
          </w:tcPr>
          <w:p w14:paraId="77F6C1CF" w14:textId="7995EB3A" w:rsidR="00B82B74" w:rsidRPr="003C46F8" w:rsidRDefault="00B82B74" w:rsidP="005F70ED">
            <w:pPr>
              <w:jc w:val="center"/>
            </w:pPr>
            <w:r w:rsidRPr="003C46F8">
              <w:t>1</w:t>
            </w:r>
          </w:p>
        </w:tc>
        <w:tc>
          <w:tcPr>
            <w:tcW w:w="963" w:type="pct"/>
            <w:shd w:val="clear" w:color="auto" w:fill="auto"/>
            <w:vAlign w:val="center"/>
          </w:tcPr>
          <w:p w14:paraId="507612F7" w14:textId="75DABB1E" w:rsidR="00B82B74" w:rsidRPr="003C46F8" w:rsidRDefault="00B82B74" w:rsidP="005F70ED">
            <w:pPr>
              <w:jc w:val="center"/>
            </w:pPr>
            <w:r w:rsidRPr="003C46F8">
              <w:t>20/60</w:t>
            </w:r>
          </w:p>
        </w:tc>
        <w:tc>
          <w:tcPr>
            <w:tcW w:w="882" w:type="pct"/>
            <w:shd w:val="clear" w:color="auto" w:fill="auto"/>
            <w:vAlign w:val="center"/>
          </w:tcPr>
          <w:p w14:paraId="5CC275CE" w14:textId="7FA30DA9" w:rsidR="00B82B74" w:rsidRPr="00153795" w:rsidRDefault="00B82B74" w:rsidP="005F70ED">
            <w:pPr>
              <w:jc w:val="center"/>
            </w:pPr>
            <w:r>
              <w:t>167</w:t>
            </w:r>
          </w:p>
        </w:tc>
      </w:tr>
      <w:tr w:rsidR="00B82B74" w:rsidRPr="00DA1E74" w14:paraId="75EFE6F9" w14:textId="77777777" w:rsidTr="005F70ED">
        <w:trPr>
          <w:cantSplit/>
          <w:trHeight w:val="312"/>
        </w:trPr>
        <w:tc>
          <w:tcPr>
            <w:tcW w:w="1165" w:type="pct"/>
            <w:shd w:val="clear" w:color="auto" w:fill="auto"/>
            <w:noWrap/>
            <w:vAlign w:val="bottom"/>
            <w:hideMark/>
          </w:tcPr>
          <w:p w14:paraId="4CDBE8A3" w14:textId="100BC248" w:rsidR="00B82B74" w:rsidRPr="00DA1E74" w:rsidRDefault="00B82B74" w:rsidP="009D3366">
            <w:r w:rsidRPr="00DA1E74">
              <w:t>Total</w:t>
            </w:r>
            <w:r>
              <w:t>s</w:t>
            </w:r>
          </w:p>
        </w:tc>
        <w:tc>
          <w:tcPr>
            <w:tcW w:w="777" w:type="pct"/>
            <w:shd w:val="clear" w:color="auto" w:fill="auto"/>
            <w:noWrap/>
            <w:vAlign w:val="center"/>
            <w:hideMark/>
          </w:tcPr>
          <w:p w14:paraId="2B788C95" w14:textId="519DAC6A" w:rsidR="00B82B74" w:rsidRPr="00153795" w:rsidRDefault="0075602F" w:rsidP="005F70ED">
            <w:pPr>
              <w:jc w:val="center"/>
            </w:pPr>
            <w:r>
              <w:t>1000</w:t>
            </w:r>
          </w:p>
        </w:tc>
        <w:tc>
          <w:tcPr>
            <w:tcW w:w="1213" w:type="pct"/>
            <w:shd w:val="clear" w:color="auto" w:fill="auto"/>
            <w:noWrap/>
            <w:vAlign w:val="center"/>
            <w:hideMark/>
          </w:tcPr>
          <w:p w14:paraId="4AB60D7D" w14:textId="0B3A0C55" w:rsidR="00B82B74" w:rsidRPr="003C46F8" w:rsidRDefault="0075602F" w:rsidP="005F70ED">
            <w:pPr>
              <w:jc w:val="center"/>
            </w:pPr>
            <w:r>
              <w:t>1000</w:t>
            </w:r>
          </w:p>
        </w:tc>
        <w:tc>
          <w:tcPr>
            <w:tcW w:w="963" w:type="pct"/>
            <w:shd w:val="clear" w:color="auto" w:fill="auto"/>
            <w:vAlign w:val="center"/>
            <w:hideMark/>
          </w:tcPr>
          <w:p w14:paraId="45305AB0" w14:textId="5417A579" w:rsidR="00B82B74" w:rsidRPr="003C46F8" w:rsidRDefault="00B82B74" w:rsidP="005F70ED">
            <w:pPr>
              <w:jc w:val="center"/>
            </w:pPr>
          </w:p>
        </w:tc>
        <w:tc>
          <w:tcPr>
            <w:tcW w:w="882" w:type="pct"/>
            <w:shd w:val="clear" w:color="auto" w:fill="auto"/>
            <w:vAlign w:val="center"/>
            <w:hideMark/>
          </w:tcPr>
          <w:p w14:paraId="6B13E974" w14:textId="14607688" w:rsidR="00B82B74" w:rsidRPr="003C46F8" w:rsidRDefault="00B82B74" w:rsidP="005F70ED">
            <w:pPr>
              <w:jc w:val="center"/>
            </w:pPr>
            <w:r>
              <w:t>1</w:t>
            </w:r>
            <w:r w:rsidR="00E4238C">
              <w:t>,</w:t>
            </w:r>
            <w:r>
              <w:t>209</w:t>
            </w:r>
          </w:p>
        </w:tc>
      </w:tr>
    </w:tbl>
    <w:p w14:paraId="408E7826" w14:textId="77777777" w:rsidR="000F3F12" w:rsidRDefault="000F3F12" w:rsidP="00253C78">
      <w:pPr>
        <w:rPr>
          <w:rFonts w:ascii="Arial" w:hAnsi="Arial" w:cs="Arial"/>
          <w:sz w:val="22"/>
          <w:szCs w:val="22"/>
        </w:rPr>
      </w:pPr>
    </w:p>
    <w:p w14:paraId="34A4127C" w14:textId="77777777" w:rsidR="000F3F12" w:rsidRDefault="000F3F12" w:rsidP="007D338E">
      <w:pPr>
        <w:pStyle w:val="Heading2"/>
        <w:tabs>
          <w:tab w:val="clear" w:pos="1152"/>
          <w:tab w:val="left" w:pos="450"/>
        </w:tabs>
        <w:spacing w:after="0" w:line="480" w:lineRule="auto"/>
        <w:ind w:left="720" w:hanging="720"/>
        <w:jc w:val="left"/>
      </w:pPr>
      <w:bookmarkStart w:id="43" w:name="_Hlk424144"/>
      <w:r w:rsidRPr="00F52F2D">
        <w:rPr>
          <w:sz w:val="24"/>
          <w:szCs w:val="24"/>
        </w:rPr>
        <w:t>A.12</w:t>
      </w:r>
      <w:r>
        <w:rPr>
          <w:sz w:val="24"/>
          <w:szCs w:val="24"/>
        </w:rPr>
        <w:t>.2</w:t>
      </w:r>
      <w:r w:rsidRPr="00F52F2D">
        <w:rPr>
          <w:sz w:val="24"/>
          <w:szCs w:val="24"/>
        </w:rPr>
        <w:tab/>
      </w:r>
      <w:r>
        <w:rPr>
          <w:sz w:val="24"/>
          <w:szCs w:val="24"/>
        </w:rPr>
        <w:t>Annualized</w:t>
      </w:r>
      <w:r w:rsidRPr="00F52F2D">
        <w:rPr>
          <w:sz w:val="24"/>
          <w:szCs w:val="24"/>
        </w:rPr>
        <w:t xml:space="preserve"> </w:t>
      </w:r>
      <w:r>
        <w:rPr>
          <w:sz w:val="24"/>
          <w:szCs w:val="24"/>
        </w:rPr>
        <w:t>Cost to Respondents</w:t>
      </w:r>
      <w:r w:rsidRPr="00DA1E74">
        <w:t xml:space="preserve"> </w:t>
      </w:r>
    </w:p>
    <w:bookmarkEnd w:id="43"/>
    <w:p w14:paraId="1566003B" w14:textId="2AE07D84" w:rsidR="009218B9" w:rsidRDefault="007640C7" w:rsidP="009218B9">
      <w:pPr>
        <w:rPr>
          <w:rStyle w:val="Hyperlink"/>
        </w:rPr>
      </w:pPr>
      <w:r w:rsidRPr="00DA1E74">
        <w:t>The a</w:t>
      </w:r>
      <w:r w:rsidR="00F33DD6">
        <w:t>nnualized cost to r</w:t>
      </w:r>
      <w:r w:rsidR="00CE4295" w:rsidRPr="00DA1E74">
        <w:t>espondents</w:t>
      </w:r>
      <w:r w:rsidRPr="00DA1E74">
        <w:t xml:space="preserve"> is </w:t>
      </w:r>
      <w:r w:rsidR="005855ED">
        <w:t xml:space="preserve">estimated to be </w:t>
      </w:r>
      <w:r w:rsidR="0021187A" w:rsidRPr="004F4014">
        <w:t>$</w:t>
      </w:r>
      <w:r w:rsidR="007B1FB2">
        <w:t>55,843.71</w:t>
      </w:r>
      <w:r w:rsidR="00B25B57">
        <w:t xml:space="preserve"> (Table A.12.2)</w:t>
      </w:r>
      <w:r w:rsidR="00B9180A">
        <w:t xml:space="preserve"> or approximately $</w:t>
      </w:r>
      <w:r w:rsidR="007B1FB2">
        <w:t>167,531.13</w:t>
      </w:r>
      <w:r w:rsidR="00EA0B89">
        <w:t xml:space="preserve"> </w:t>
      </w:r>
      <w:r w:rsidR="00B9180A">
        <w:t>over a three-year information collection period</w:t>
      </w:r>
      <w:r w:rsidRPr="00DA1E74">
        <w:t xml:space="preserve">. </w:t>
      </w:r>
      <w:r w:rsidR="00CE4295" w:rsidRPr="00DA1E74">
        <w:t xml:space="preserve"> </w:t>
      </w:r>
    </w:p>
    <w:p w14:paraId="0523A177" w14:textId="77777777" w:rsidR="007640C7" w:rsidRPr="00DA1E74" w:rsidRDefault="007640C7" w:rsidP="007640C7"/>
    <w:p w14:paraId="42F61764" w14:textId="44CEE9FB" w:rsidR="00CE4295" w:rsidRDefault="007640C7" w:rsidP="00904949">
      <w:pPr>
        <w:jc w:val="center"/>
      </w:pPr>
      <w:r w:rsidRPr="00DA1E74">
        <w:t>A12.2</w:t>
      </w:r>
      <w:r w:rsidR="000F3F12">
        <w:t>.</w:t>
      </w:r>
      <w:r w:rsidRPr="00DA1E74">
        <w:t xml:space="preserve"> Annualized Cost to </w:t>
      </w:r>
      <w:r w:rsidR="000F3F12">
        <w:t xml:space="preserve">the </w:t>
      </w:r>
      <w:r w:rsidRPr="00DA1E74">
        <w:t>Respondents</w:t>
      </w:r>
    </w:p>
    <w:tbl>
      <w:tblPr>
        <w:tblpPr w:leftFromText="180" w:rightFromText="180" w:vertAnchor="text" w:horzAnchor="margin" w:tblpY="207"/>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39"/>
        <w:gridCol w:w="2581"/>
        <w:gridCol w:w="2160"/>
        <w:gridCol w:w="2610"/>
      </w:tblGrid>
      <w:tr w:rsidR="0093491A" w:rsidRPr="00DA1E74" w14:paraId="4A7E2141" w14:textId="77777777" w:rsidTr="0093491A">
        <w:trPr>
          <w:trHeight w:val="665"/>
        </w:trPr>
        <w:tc>
          <w:tcPr>
            <w:tcW w:w="2639" w:type="dxa"/>
            <w:vAlign w:val="center"/>
          </w:tcPr>
          <w:p w14:paraId="4BF4404B" w14:textId="77777777" w:rsidR="0093491A" w:rsidRPr="00C27111" w:rsidRDefault="0093491A" w:rsidP="0093491A">
            <w:pPr>
              <w:jc w:val="center"/>
              <w:rPr>
                <w:b/>
                <w:sz w:val="22"/>
                <w:szCs w:val="22"/>
              </w:rPr>
            </w:pPr>
            <w:r>
              <w:rPr>
                <w:b/>
                <w:sz w:val="22"/>
                <w:szCs w:val="22"/>
              </w:rPr>
              <w:t>Type of Respondent</w:t>
            </w:r>
          </w:p>
        </w:tc>
        <w:tc>
          <w:tcPr>
            <w:tcW w:w="2581" w:type="dxa"/>
            <w:vAlign w:val="center"/>
          </w:tcPr>
          <w:p w14:paraId="74535908" w14:textId="77777777" w:rsidR="0093491A" w:rsidRPr="00C27111" w:rsidRDefault="0093491A" w:rsidP="0093491A">
            <w:pPr>
              <w:jc w:val="center"/>
              <w:rPr>
                <w:b/>
                <w:sz w:val="22"/>
                <w:szCs w:val="22"/>
              </w:rPr>
            </w:pPr>
            <w:r w:rsidRPr="00A1583B">
              <w:rPr>
                <w:b/>
                <w:sz w:val="22"/>
                <w:szCs w:val="22"/>
              </w:rPr>
              <w:t>Total Annual Burden Hours</w:t>
            </w:r>
          </w:p>
        </w:tc>
        <w:tc>
          <w:tcPr>
            <w:tcW w:w="2160" w:type="dxa"/>
            <w:vAlign w:val="center"/>
          </w:tcPr>
          <w:p w14:paraId="3C8B754D" w14:textId="77777777" w:rsidR="0093491A" w:rsidRPr="00C27111" w:rsidRDefault="0093491A" w:rsidP="0093491A">
            <w:pPr>
              <w:jc w:val="center"/>
              <w:rPr>
                <w:b/>
                <w:sz w:val="22"/>
                <w:szCs w:val="22"/>
              </w:rPr>
            </w:pPr>
            <w:r w:rsidRPr="00C27111">
              <w:rPr>
                <w:b/>
                <w:sz w:val="22"/>
                <w:szCs w:val="22"/>
              </w:rPr>
              <w:t>Hourly Wage Rate</w:t>
            </w:r>
            <w:r>
              <w:rPr>
                <w:b/>
                <w:sz w:val="22"/>
                <w:szCs w:val="22"/>
              </w:rPr>
              <w:t>*</w:t>
            </w:r>
          </w:p>
        </w:tc>
        <w:tc>
          <w:tcPr>
            <w:tcW w:w="2610" w:type="dxa"/>
            <w:vAlign w:val="center"/>
          </w:tcPr>
          <w:p w14:paraId="4D1FEC4E" w14:textId="77777777" w:rsidR="0093491A" w:rsidRPr="00C27111" w:rsidRDefault="0093491A" w:rsidP="0093491A">
            <w:pPr>
              <w:jc w:val="center"/>
              <w:rPr>
                <w:b/>
                <w:sz w:val="22"/>
                <w:szCs w:val="22"/>
              </w:rPr>
            </w:pPr>
            <w:r w:rsidRPr="00C27111">
              <w:rPr>
                <w:b/>
                <w:sz w:val="22"/>
                <w:szCs w:val="22"/>
              </w:rPr>
              <w:t>Respondent</w:t>
            </w:r>
          </w:p>
          <w:p w14:paraId="5CB9444D" w14:textId="77777777" w:rsidR="0093491A" w:rsidRPr="00C27111" w:rsidRDefault="0093491A" w:rsidP="0093491A">
            <w:pPr>
              <w:jc w:val="center"/>
              <w:rPr>
                <w:b/>
                <w:sz w:val="22"/>
                <w:szCs w:val="22"/>
              </w:rPr>
            </w:pPr>
            <w:r w:rsidRPr="00C27111">
              <w:rPr>
                <w:b/>
                <w:sz w:val="22"/>
                <w:szCs w:val="22"/>
              </w:rPr>
              <w:t>Cost</w:t>
            </w:r>
          </w:p>
        </w:tc>
      </w:tr>
      <w:tr w:rsidR="0093491A" w:rsidRPr="00DA1E74" w14:paraId="0F49AEC8" w14:textId="77777777" w:rsidTr="0093491A">
        <w:trPr>
          <w:trHeight w:val="259"/>
        </w:trPr>
        <w:tc>
          <w:tcPr>
            <w:tcW w:w="2639" w:type="dxa"/>
          </w:tcPr>
          <w:p w14:paraId="63CE87F0" w14:textId="77777777" w:rsidR="0093491A" w:rsidRPr="00DA1E74" w:rsidRDefault="0093491A" w:rsidP="005C2D2D">
            <w:r>
              <w:t>Individuals</w:t>
            </w:r>
          </w:p>
        </w:tc>
        <w:tc>
          <w:tcPr>
            <w:tcW w:w="2581" w:type="dxa"/>
            <w:vAlign w:val="bottom"/>
          </w:tcPr>
          <w:p w14:paraId="0541ED6A" w14:textId="77777777" w:rsidR="0093491A" w:rsidRPr="00153795" w:rsidRDefault="0093491A" w:rsidP="0093491A">
            <w:pPr>
              <w:jc w:val="center"/>
            </w:pPr>
            <w:r w:rsidRPr="00153795">
              <w:t>1</w:t>
            </w:r>
            <w:r>
              <w:t>209</w:t>
            </w:r>
          </w:p>
        </w:tc>
        <w:tc>
          <w:tcPr>
            <w:tcW w:w="2160" w:type="dxa"/>
            <w:vAlign w:val="center"/>
          </w:tcPr>
          <w:p w14:paraId="4D3DAC36" w14:textId="77777777" w:rsidR="0093491A" w:rsidRPr="00153795" w:rsidRDefault="0093491A" w:rsidP="0093491A">
            <w:pPr>
              <w:jc w:val="center"/>
            </w:pPr>
            <w:r w:rsidRPr="00153795">
              <w:t>$4</w:t>
            </w:r>
            <w:r>
              <w:t>6</w:t>
            </w:r>
            <w:r w:rsidRPr="00153795">
              <w:t>.19</w:t>
            </w:r>
          </w:p>
        </w:tc>
        <w:tc>
          <w:tcPr>
            <w:tcW w:w="2610" w:type="dxa"/>
            <w:vAlign w:val="center"/>
          </w:tcPr>
          <w:p w14:paraId="52047001" w14:textId="77777777" w:rsidR="0093491A" w:rsidRPr="00153795" w:rsidRDefault="0093491A" w:rsidP="0093491A">
            <w:pPr>
              <w:ind w:right="70"/>
              <w:jc w:val="center"/>
            </w:pPr>
            <w:r w:rsidRPr="00153795">
              <w:t>$</w:t>
            </w:r>
            <w:r>
              <w:t>55,843.71</w:t>
            </w:r>
          </w:p>
        </w:tc>
      </w:tr>
      <w:tr w:rsidR="0093491A" w:rsidRPr="00DA1E74" w14:paraId="39BB4DEC" w14:textId="77777777" w:rsidTr="0093491A">
        <w:trPr>
          <w:trHeight w:val="259"/>
        </w:trPr>
        <w:tc>
          <w:tcPr>
            <w:tcW w:w="2639" w:type="dxa"/>
            <w:vAlign w:val="center"/>
          </w:tcPr>
          <w:p w14:paraId="18C2EF06" w14:textId="50262852" w:rsidR="0093491A" w:rsidDel="00C27111" w:rsidRDefault="0093491A" w:rsidP="005C2D2D">
            <w:r>
              <w:t>Total</w:t>
            </w:r>
          </w:p>
        </w:tc>
        <w:tc>
          <w:tcPr>
            <w:tcW w:w="2581" w:type="dxa"/>
            <w:vAlign w:val="bottom"/>
          </w:tcPr>
          <w:p w14:paraId="09586DC8" w14:textId="618BED94" w:rsidR="0093491A" w:rsidRPr="002A1CDD" w:rsidRDefault="0093491A" w:rsidP="0093491A">
            <w:pPr>
              <w:jc w:val="center"/>
              <w:rPr>
                <w:strike/>
              </w:rPr>
            </w:pPr>
          </w:p>
        </w:tc>
        <w:tc>
          <w:tcPr>
            <w:tcW w:w="2160" w:type="dxa"/>
            <w:vAlign w:val="center"/>
          </w:tcPr>
          <w:p w14:paraId="207858C4" w14:textId="77777777" w:rsidR="0093491A" w:rsidRPr="00153795" w:rsidRDefault="0093491A" w:rsidP="0093491A">
            <w:pPr>
              <w:jc w:val="center"/>
            </w:pPr>
          </w:p>
        </w:tc>
        <w:tc>
          <w:tcPr>
            <w:tcW w:w="2610" w:type="dxa"/>
            <w:vAlign w:val="center"/>
          </w:tcPr>
          <w:p w14:paraId="43F21924" w14:textId="77777777" w:rsidR="0093491A" w:rsidRPr="00153795" w:rsidRDefault="0093491A" w:rsidP="0093491A">
            <w:pPr>
              <w:ind w:right="70"/>
              <w:jc w:val="center"/>
            </w:pPr>
            <w:r w:rsidRPr="00153795">
              <w:t>$</w:t>
            </w:r>
            <w:r>
              <w:t>55,843.71</w:t>
            </w:r>
          </w:p>
        </w:tc>
      </w:tr>
    </w:tbl>
    <w:p w14:paraId="76A0FBFE" w14:textId="565F6857" w:rsidR="00DB2250" w:rsidRDefault="007B1FB2" w:rsidP="00253C78">
      <w:r>
        <w:t>*</w:t>
      </w:r>
      <w:r w:rsidR="00B9180A">
        <w:t xml:space="preserve">The source of the </w:t>
      </w:r>
      <w:r w:rsidR="001A4740">
        <w:t xml:space="preserve">mean </w:t>
      </w:r>
      <w:r w:rsidR="00B9180A">
        <w:t>Hourly Wage Rate is a Medical Scientist (19-1042) from the Bureau of Labor and Statistics (</w:t>
      </w:r>
      <w:hyperlink r:id="rId12" w:history="1">
        <w:r w:rsidR="00B9180A" w:rsidRPr="001546C5">
          <w:rPr>
            <w:rStyle w:val="Hyperlink"/>
          </w:rPr>
          <w:t>https://www.bls.gov/oes/current/oes_nat.htm</w:t>
        </w:r>
      </w:hyperlink>
      <w:r w:rsidR="00B9180A">
        <w:t>).</w:t>
      </w:r>
    </w:p>
    <w:p w14:paraId="43FA9869" w14:textId="77777777" w:rsidR="00B9180A" w:rsidRPr="00DA1E74" w:rsidRDefault="00B9180A" w:rsidP="00253C78"/>
    <w:p w14:paraId="66191CA9" w14:textId="77777777" w:rsidR="00CA04F3" w:rsidRPr="00F52F2D" w:rsidRDefault="00CA04F3" w:rsidP="009218B9">
      <w:pPr>
        <w:rPr>
          <w:vanish/>
        </w:rPr>
      </w:pPr>
    </w:p>
    <w:p w14:paraId="6C6D7182" w14:textId="77777777" w:rsidR="0093431F" w:rsidRDefault="0093431F" w:rsidP="009218B9">
      <w:pPr>
        <w:pStyle w:val="Heading2"/>
        <w:tabs>
          <w:tab w:val="clear" w:pos="1152"/>
          <w:tab w:val="left" w:pos="720"/>
        </w:tabs>
        <w:spacing w:after="0" w:line="240" w:lineRule="auto"/>
        <w:ind w:left="0" w:firstLine="0"/>
        <w:jc w:val="left"/>
        <w:rPr>
          <w:sz w:val="24"/>
          <w:szCs w:val="24"/>
        </w:rPr>
      </w:pPr>
      <w:bookmarkStart w:id="44" w:name="_Toc443881756"/>
      <w:bookmarkStart w:id="45" w:name="_Toc451592243"/>
      <w:bookmarkStart w:id="46" w:name="_Toc5610284"/>
      <w:bookmarkStart w:id="47" w:name="_Toc99178790"/>
      <w:bookmarkStart w:id="48" w:name="_Hlk1462628"/>
      <w:r w:rsidRPr="00DA1E74">
        <w:rPr>
          <w:sz w:val="24"/>
          <w:szCs w:val="24"/>
        </w:rPr>
        <w:t>A.13</w:t>
      </w:r>
      <w:r w:rsidRPr="00DA1E74">
        <w:rPr>
          <w:sz w:val="24"/>
          <w:szCs w:val="24"/>
        </w:rPr>
        <w:tab/>
        <w:t>Estimate of Other Total Annual Cost</w:t>
      </w:r>
      <w:r w:rsidR="00BC4E67" w:rsidRPr="00DA1E74">
        <w:rPr>
          <w:sz w:val="24"/>
          <w:szCs w:val="24"/>
        </w:rPr>
        <w:t xml:space="preserve"> Burden to Respondents or Record </w:t>
      </w:r>
      <w:r w:rsidRPr="00DA1E74">
        <w:rPr>
          <w:sz w:val="24"/>
          <w:szCs w:val="24"/>
        </w:rPr>
        <w:t>Keepers</w:t>
      </w:r>
      <w:bookmarkEnd w:id="44"/>
      <w:bookmarkEnd w:id="45"/>
      <w:bookmarkEnd w:id="46"/>
      <w:bookmarkEnd w:id="47"/>
    </w:p>
    <w:p w14:paraId="3DA87A91" w14:textId="77777777" w:rsidR="009218B9" w:rsidRPr="009218B9" w:rsidRDefault="009218B9" w:rsidP="009218B9">
      <w:pPr>
        <w:pStyle w:val="P1-StandPara"/>
        <w:spacing w:line="240" w:lineRule="auto"/>
      </w:pPr>
    </w:p>
    <w:p w14:paraId="50C63F6A" w14:textId="1BB30392" w:rsidR="00DB2250" w:rsidRPr="00DA1E74" w:rsidRDefault="00A321E1" w:rsidP="00E36A07">
      <w:bookmarkStart w:id="49" w:name="_Toc443881757"/>
      <w:bookmarkStart w:id="50" w:name="_Toc451592244"/>
      <w:bookmarkStart w:id="51" w:name="_Toc5610285"/>
      <w:bookmarkStart w:id="52" w:name="_Toc99178791"/>
      <w:bookmarkEnd w:id="48"/>
      <w:r>
        <w:t xml:space="preserve">There are no capital costs, operating costs, or maintenance costs to report.  </w:t>
      </w:r>
    </w:p>
    <w:p w14:paraId="42084446" w14:textId="77777777" w:rsidR="005F70ED" w:rsidRDefault="005F70ED" w:rsidP="00A725E8">
      <w:pPr>
        <w:pStyle w:val="Heading2"/>
        <w:tabs>
          <w:tab w:val="clear" w:pos="1152"/>
          <w:tab w:val="left" w:pos="720"/>
        </w:tabs>
        <w:spacing w:after="0" w:line="480" w:lineRule="auto"/>
        <w:ind w:left="0" w:firstLine="0"/>
        <w:rPr>
          <w:sz w:val="24"/>
          <w:szCs w:val="24"/>
        </w:rPr>
      </w:pPr>
      <w:bookmarkStart w:id="53" w:name="_Hlk1462454"/>
    </w:p>
    <w:p w14:paraId="4A1EB405" w14:textId="7B17258B" w:rsidR="00E36A07" w:rsidRPr="00A725E8" w:rsidRDefault="00E36A07" w:rsidP="00A725E8">
      <w:pPr>
        <w:pStyle w:val="Heading2"/>
        <w:tabs>
          <w:tab w:val="clear" w:pos="1152"/>
          <w:tab w:val="left" w:pos="720"/>
        </w:tabs>
        <w:spacing w:after="0" w:line="480" w:lineRule="auto"/>
        <w:ind w:left="0" w:firstLine="0"/>
        <w:rPr>
          <w:sz w:val="24"/>
          <w:szCs w:val="24"/>
        </w:rPr>
      </w:pPr>
      <w:r w:rsidRPr="00F52F2D">
        <w:rPr>
          <w:sz w:val="24"/>
          <w:szCs w:val="24"/>
        </w:rPr>
        <w:t>A.14</w:t>
      </w:r>
      <w:r w:rsidRPr="00F52F2D">
        <w:rPr>
          <w:sz w:val="24"/>
          <w:szCs w:val="24"/>
        </w:rPr>
        <w:tab/>
        <w:t>Annualized Cost to the Federal Government</w:t>
      </w:r>
      <w:bookmarkEnd w:id="49"/>
      <w:bookmarkEnd w:id="50"/>
      <w:bookmarkEnd w:id="51"/>
      <w:bookmarkEnd w:id="52"/>
      <w:r w:rsidRPr="00DA1E74">
        <w:rPr>
          <w:sz w:val="24"/>
          <w:szCs w:val="24"/>
        </w:rPr>
        <w:t xml:space="preserve">  </w:t>
      </w:r>
    </w:p>
    <w:p w14:paraId="61952C40" w14:textId="5BAF6BEA" w:rsidR="002A1CDD" w:rsidRDefault="00257BCC" w:rsidP="00CF3C5C">
      <w:pPr>
        <w:widowControl w:val="0"/>
        <w:adjustRightInd w:val="0"/>
        <w:snapToGrid w:val="0"/>
      </w:pPr>
      <w:r w:rsidRPr="00DA1E74">
        <w:t xml:space="preserve">The annualized cost to the Federal Government for the proposed data collection effort is estimated to be </w:t>
      </w:r>
      <w:r w:rsidRPr="00153795">
        <w:t>$</w:t>
      </w:r>
      <w:r w:rsidR="00654EE6">
        <w:t>130</w:t>
      </w:r>
      <w:r w:rsidR="00BD3BC8" w:rsidRPr="00153795">
        <w:t>,5</w:t>
      </w:r>
      <w:r w:rsidR="009D26B4" w:rsidRPr="00153795">
        <w:t>69.89</w:t>
      </w:r>
      <w:r w:rsidR="00D360A9" w:rsidRPr="00153795">
        <w:rPr>
          <w:color w:val="000000" w:themeColor="text1"/>
        </w:rPr>
        <w:t xml:space="preserve"> (Table A.14.1)</w:t>
      </w:r>
      <w:r w:rsidRPr="00153795">
        <w:rPr>
          <w:color w:val="000000" w:themeColor="text1"/>
        </w:rPr>
        <w:t xml:space="preserve">. </w:t>
      </w:r>
      <w:r w:rsidR="007640C7" w:rsidRPr="00153795">
        <w:t xml:space="preserve">The federal personnel </w:t>
      </w:r>
      <w:r w:rsidR="007640C7" w:rsidRPr="00153795">
        <w:rPr>
          <w:noProof/>
        </w:rPr>
        <w:t>are</w:t>
      </w:r>
      <w:r w:rsidR="007640C7" w:rsidRPr="00153795">
        <w:t xml:space="preserve"> responsible for</w:t>
      </w:r>
      <w:r w:rsidR="00171992" w:rsidRPr="00153795">
        <w:t xml:space="preserve"> </w:t>
      </w:r>
      <w:r w:rsidR="00EA5E15" w:rsidRPr="00153795">
        <w:t>completing and approving the trainees’ eIDP</w:t>
      </w:r>
      <w:r w:rsidR="00A725E8" w:rsidRPr="00153795">
        <w:t xml:space="preserve">.  </w:t>
      </w:r>
      <w:r w:rsidR="00654EE6" w:rsidRPr="00766124">
        <w:t xml:space="preserve">The estimated contractor costs </w:t>
      </w:r>
      <w:r w:rsidR="006E2319" w:rsidRPr="00766124">
        <w:t>are</w:t>
      </w:r>
      <w:r w:rsidR="00654EE6" w:rsidRPr="00766124">
        <w:t xml:space="preserve"> for providing production support, operations and maintenance of the eIDP system, including updates and potential changes.</w:t>
      </w:r>
      <w:bookmarkStart w:id="54" w:name="_Hlk424221"/>
    </w:p>
    <w:p w14:paraId="5C310AA9" w14:textId="77777777" w:rsidR="002A1CDD" w:rsidRDefault="002A1CDD" w:rsidP="009267DB">
      <w:pPr>
        <w:jc w:val="center"/>
      </w:pPr>
    </w:p>
    <w:p w14:paraId="510E51F4" w14:textId="77777777" w:rsidR="005F727D" w:rsidRDefault="005F727D">
      <w:r>
        <w:br w:type="page"/>
      </w:r>
    </w:p>
    <w:p w14:paraId="7AFF2A2A" w14:textId="4D4E548C" w:rsidR="007640C7" w:rsidRDefault="007640C7" w:rsidP="009267DB">
      <w:pPr>
        <w:jc w:val="center"/>
      </w:pPr>
      <w:r w:rsidRPr="00DA1E74">
        <w:t>Tab</w:t>
      </w:r>
      <w:r w:rsidR="00C67B8E">
        <w:t>le 14.</w:t>
      </w:r>
      <w:r w:rsidR="005A0DCA">
        <w:t>1 Annualized C</w:t>
      </w:r>
      <w:r w:rsidR="00C67B8E">
        <w:t>ost to the F</w:t>
      </w:r>
      <w:r w:rsidRPr="00DA1E74">
        <w:t>ederal Government</w:t>
      </w:r>
    </w:p>
    <w:bookmarkEnd w:id="54"/>
    <w:p w14:paraId="42A1BAA8" w14:textId="77777777" w:rsidR="005855ED" w:rsidRPr="00DA1E74" w:rsidRDefault="005855ED" w:rsidP="00D360A9">
      <w:pPr>
        <w:widowControl w:val="0"/>
        <w:adjustRightInd w:val="0"/>
        <w:snapToGrid w:val="0"/>
        <w:jc w:val="center"/>
      </w:pPr>
    </w:p>
    <w:tbl>
      <w:tblPr>
        <w:tblW w:w="9378" w:type="dxa"/>
        <w:tblInd w:w="-118" w:type="dxa"/>
        <w:tblLayout w:type="fixed"/>
        <w:tblCellMar>
          <w:left w:w="0" w:type="dxa"/>
          <w:right w:w="0" w:type="dxa"/>
        </w:tblCellMar>
        <w:tblLook w:val="04A0" w:firstRow="1" w:lastRow="0" w:firstColumn="1" w:lastColumn="0" w:noHBand="0" w:noVBand="1"/>
      </w:tblPr>
      <w:tblGrid>
        <w:gridCol w:w="3438"/>
        <w:gridCol w:w="1170"/>
        <w:gridCol w:w="1170"/>
        <w:gridCol w:w="810"/>
        <w:gridCol w:w="1170"/>
        <w:gridCol w:w="1620"/>
      </w:tblGrid>
      <w:tr w:rsidR="00425499" w:rsidRPr="00BB7115" w14:paraId="442A738E" w14:textId="77777777" w:rsidTr="0093491A">
        <w:trPr>
          <w:trHeight w:val="583"/>
        </w:trPr>
        <w:tc>
          <w:tcPr>
            <w:tcW w:w="3438"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2A018239" w14:textId="77777777" w:rsidR="00425499" w:rsidRPr="00B25B57" w:rsidRDefault="00425499" w:rsidP="00B25B57">
            <w:pPr>
              <w:jc w:val="center"/>
              <w:rPr>
                <w:rFonts w:eastAsia="Calibri"/>
                <w:b/>
                <w:bCs/>
                <w:color w:val="000000"/>
                <w:sz w:val="22"/>
                <w:szCs w:val="22"/>
              </w:rPr>
            </w:pPr>
            <w:r w:rsidRPr="00B25B57">
              <w:rPr>
                <w:b/>
                <w:bCs/>
                <w:color w:val="000000"/>
                <w:sz w:val="22"/>
                <w:szCs w:val="22"/>
              </w:rPr>
              <w:t>Staff</w:t>
            </w:r>
          </w:p>
        </w:tc>
        <w:tc>
          <w:tcPr>
            <w:tcW w:w="1170" w:type="dxa"/>
            <w:tcBorders>
              <w:top w:val="single" w:sz="8" w:space="0" w:color="auto"/>
              <w:left w:val="nil"/>
              <w:bottom w:val="single" w:sz="8" w:space="0" w:color="auto"/>
              <w:right w:val="single" w:sz="8" w:space="0" w:color="auto"/>
            </w:tcBorders>
            <w:shd w:val="clear" w:color="auto" w:fill="auto"/>
            <w:vAlign w:val="center"/>
          </w:tcPr>
          <w:p w14:paraId="324790CB" w14:textId="77777777" w:rsidR="00425499" w:rsidRPr="00B25B57" w:rsidRDefault="00425499" w:rsidP="00B25B57">
            <w:pPr>
              <w:jc w:val="center"/>
              <w:rPr>
                <w:rFonts w:eastAsia="Calibri"/>
                <w:b/>
                <w:bCs/>
                <w:color w:val="000000"/>
                <w:sz w:val="22"/>
                <w:szCs w:val="22"/>
              </w:rPr>
            </w:pPr>
            <w:r w:rsidRPr="00B25B57">
              <w:rPr>
                <w:b/>
                <w:bCs/>
                <w:color w:val="000000"/>
                <w:sz w:val="22"/>
                <w:szCs w:val="22"/>
              </w:rPr>
              <w:t>Grade/Step</w:t>
            </w:r>
          </w:p>
        </w:tc>
        <w:tc>
          <w:tcPr>
            <w:tcW w:w="11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E8A9A61" w14:textId="72AFA3EA" w:rsidR="00425499" w:rsidRPr="00B25B57" w:rsidRDefault="00425499" w:rsidP="00B25B57">
            <w:pPr>
              <w:jc w:val="center"/>
              <w:rPr>
                <w:rFonts w:eastAsia="Calibri"/>
                <w:b/>
                <w:bCs/>
                <w:sz w:val="22"/>
                <w:szCs w:val="22"/>
              </w:rPr>
            </w:pPr>
            <w:r w:rsidRPr="00B25B57">
              <w:rPr>
                <w:b/>
                <w:bCs/>
                <w:sz w:val="22"/>
                <w:szCs w:val="22"/>
              </w:rPr>
              <w:t>Salary</w:t>
            </w:r>
            <w:r w:rsidR="00B9180A">
              <w:rPr>
                <w:b/>
                <w:bCs/>
                <w:sz w:val="22"/>
                <w:szCs w:val="22"/>
              </w:rPr>
              <w:t>**</w:t>
            </w:r>
          </w:p>
        </w:tc>
        <w:tc>
          <w:tcPr>
            <w:tcW w:w="8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65164E4" w14:textId="77777777" w:rsidR="00425499" w:rsidRPr="00B25B57" w:rsidRDefault="00425499" w:rsidP="00B25B57">
            <w:pPr>
              <w:jc w:val="center"/>
              <w:rPr>
                <w:rFonts w:eastAsia="Calibri"/>
                <w:b/>
                <w:bCs/>
                <w:sz w:val="22"/>
                <w:szCs w:val="22"/>
              </w:rPr>
            </w:pPr>
            <w:r w:rsidRPr="00B25B57">
              <w:rPr>
                <w:b/>
                <w:bCs/>
                <w:sz w:val="22"/>
                <w:szCs w:val="22"/>
              </w:rPr>
              <w:t>% of Effort</w:t>
            </w:r>
          </w:p>
        </w:tc>
        <w:tc>
          <w:tcPr>
            <w:tcW w:w="1170" w:type="dxa"/>
            <w:tcBorders>
              <w:top w:val="single" w:sz="8" w:space="0" w:color="auto"/>
              <w:left w:val="nil"/>
              <w:bottom w:val="single" w:sz="8" w:space="0" w:color="auto"/>
              <w:right w:val="single" w:sz="8" w:space="0" w:color="auto"/>
            </w:tcBorders>
            <w:shd w:val="clear" w:color="auto" w:fill="auto"/>
            <w:vAlign w:val="center"/>
          </w:tcPr>
          <w:p w14:paraId="1B9836CD" w14:textId="77777777" w:rsidR="00425499" w:rsidRPr="00B25B57" w:rsidRDefault="00425499" w:rsidP="00B25B57">
            <w:pPr>
              <w:jc w:val="center"/>
              <w:rPr>
                <w:b/>
                <w:bCs/>
                <w:sz w:val="22"/>
                <w:szCs w:val="22"/>
              </w:rPr>
            </w:pPr>
            <w:r w:rsidRPr="00B25B57">
              <w:rPr>
                <w:b/>
                <w:bCs/>
                <w:sz w:val="22"/>
                <w:szCs w:val="22"/>
              </w:rPr>
              <w:t>Fringe (if applicable)</w:t>
            </w:r>
          </w:p>
        </w:tc>
        <w:tc>
          <w:tcPr>
            <w:tcW w:w="1620" w:type="dxa"/>
            <w:tcBorders>
              <w:top w:val="single" w:sz="8" w:space="0" w:color="auto"/>
              <w:left w:val="nil"/>
              <w:bottom w:val="single" w:sz="8" w:space="0" w:color="auto"/>
              <w:right w:val="single" w:sz="8" w:space="0" w:color="auto"/>
            </w:tcBorders>
            <w:shd w:val="clear" w:color="auto" w:fill="auto"/>
            <w:vAlign w:val="center"/>
          </w:tcPr>
          <w:p w14:paraId="397B2440" w14:textId="77777777" w:rsidR="00425499" w:rsidRPr="00B25B57" w:rsidRDefault="00425499" w:rsidP="00B25B57">
            <w:pPr>
              <w:jc w:val="center"/>
              <w:rPr>
                <w:b/>
                <w:bCs/>
                <w:sz w:val="22"/>
                <w:szCs w:val="22"/>
              </w:rPr>
            </w:pPr>
            <w:r w:rsidRPr="00B25B57">
              <w:rPr>
                <w:b/>
                <w:bCs/>
                <w:sz w:val="22"/>
                <w:szCs w:val="22"/>
              </w:rPr>
              <w:t>Total Cost to Gov’t</w:t>
            </w:r>
          </w:p>
        </w:tc>
      </w:tr>
      <w:tr w:rsidR="00425499" w:rsidRPr="00BB7115" w14:paraId="2EAB214A" w14:textId="77777777" w:rsidTr="0093491A">
        <w:trPr>
          <w:trHeight w:val="300"/>
        </w:trPr>
        <w:tc>
          <w:tcPr>
            <w:tcW w:w="34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B9FF34B" w14:textId="77777777" w:rsidR="00425499" w:rsidRPr="00BB7115" w:rsidRDefault="00425499" w:rsidP="00C74EC4">
            <w:pPr>
              <w:rPr>
                <w:rFonts w:eastAsia="Calibri"/>
                <w:b/>
                <w:color w:val="000000"/>
                <w:highlight w:val="yellow"/>
              </w:rPr>
            </w:pPr>
            <w:r w:rsidRPr="00BB7115">
              <w:rPr>
                <w:rFonts w:eastAsia="Calibri"/>
                <w:b/>
                <w:color w:val="000000"/>
              </w:rPr>
              <w:t>Federal Oversight</w:t>
            </w:r>
          </w:p>
        </w:tc>
        <w:tc>
          <w:tcPr>
            <w:tcW w:w="1170" w:type="dxa"/>
            <w:tcBorders>
              <w:top w:val="nil"/>
              <w:left w:val="nil"/>
              <w:bottom w:val="single" w:sz="8" w:space="0" w:color="auto"/>
              <w:right w:val="single" w:sz="8" w:space="0" w:color="auto"/>
            </w:tcBorders>
          </w:tcPr>
          <w:p w14:paraId="32453C85" w14:textId="77777777" w:rsidR="00425499" w:rsidRPr="00BB7115" w:rsidRDefault="00425499" w:rsidP="00C74EC4">
            <w:pPr>
              <w:jc w:val="right"/>
              <w:rPr>
                <w:rFonts w:eastAsia="Calibri"/>
                <w:color w:val="000000"/>
                <w:highlight w:val="yellow"/>
              </w:rPr>
            </w:pP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52F7D9B" w14:textId="77777777" w:rsidR="00425499" w:rsidRPr="00BB7115" w:rsidRDefault="00425499" w:rsidP="00C74EC4"/>
        </w:tc>
        <w:tc>
          <w:tcPr>
            <w:tcW w:w="81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9F25B22" w14:textId="77777777" w:rsidR="00425499" w:rsidRPr="00BB7115" w:rsidRDefault="00425499" w:rsidP="00C74EC4"/>
        </w:tc>
        <w:tc>
          <w:tcPr>
            <w:tcW w:w="1170" w:type="dxa"/>
            <w:tcBorders>
              <w:top w:val="nil"/>
              <w:left w:val="nil"/>
              <w:bottom w:val="single" w:sz="8" w:space="0" w:color="auto"/>
              <w:right w:val="single" w:sz="8" w:space="0" w:color="auto"/>
            </w:tcBorders>
            <w:shd w:val="clear" w:color="auto" w:fill="BFBFBF" w:themeFill="background1" w:themeFillShade="BF"/>
          </w:tcPr>
          <w:p w14:paraId="519EE731" w14:textId="77777777" w:rsidR="00425499" w:rsidRPr="00BB7115" w:rsidRDefault="00425499" w:rsidP="00C74EC4"/>
        </w:tc>
        <w:tc>
          <w:tcPr>
            <w:tcW w:w="1620" w:type="dxa"/>
            <w:tcBorders>
              <w:top w:val="nil"/>
              <w:left w:val="nil"/>
              <w:bottom w:val="single" w:sz="8" w:space="0" w:color="auto"/>
              <w:right w:val="single" w:sz="8" w:space="0" w:color="auto"/>
            </w:tcBorders>
          </w:tcPr>
          <w:p w14:paraId="58181359" w14:textId="77777777" w:rsidR="00425499" w:rsidRPr="00BB7115" w:rsidRDefault="00425499" w:rsidP="00C74EC4"/>
        </w:tc>
      </w:tr>
      <w:tr w:rsidR="00425499" w:rsidRPr="00BB7115" w14:paraId="3163D8A3" w14:textId="77777777" w:rsidTr="0093491A">
        <w:trPr>
          <w:trHeight w:val="300"/>
        </w:trPr>
        <w:tc>
          <w:tcPr>
            <w:tcW w:w="34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628D332" w14:textId="4985A09A" w:rsidR="00425499" w:rsidRPr="00BB7115" w:rsidRDefault="0093491A" w:rsidP="0093491A">
            <w:pPr>
              <w:rPr>
                <w:rFonts w:eastAsia="Calibri"/>
              </w:rPr>
            </w:pPr>
            <w:r>
              <w:rPr>
                <w:rFonts w:eastAsia="Calibri"/>
              </w:rPr>
              <w:t xml:space="preserve">     </w:t>
            </w:r>
            <w:r w:rsidR="00EA5E15">
              <w:rPr>
                <w:rFonts w:eastAsia="Calibri"/>
              </w:rPr>
              <w:t>Training Director</w:t>
            </w:r>
          </w:p>
        </w:tc>
        <w:tc>
          <w:tcPr>
            <w:tcW w:w="1170" w:type="dxa"/>
            <w:tcBorders>
              <w:top w:val="nil"/>
              <w:left w:val="nil"/>
              <w:bottom w:val="single" w:sz="8" w:space="0" w:color="auto"/>
              <w:right w:val="single" w:sz="8" w:space="0" w:color="auto"/>
            </w:tcBorders>
          </w:tcPr>
          <w:p w14:paraId="173B11AA" w14:textId="77777777" w:rsidR="00425499" w:rsidRPr="00BB7115" w:rsidRDefault="00527FFE" w:rsidP="0093491A">
            <w:pPr>
              <w:jc w:val="center"/>
              <w:rPr>
                <w:rFonts w:eastAsia="Calibri"/>
              </w:rPr>
            </w:pPr>
            <w:r>
              <w:rPr>
                <w:rFonts w:eastAsia="Calibri"/>
              </w:rPr>
              <w:t>15/5</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0215AD5" w14:textId="77777777" w:rsidR="00425499" w:rsidRPr="00BB7115" w:rsidRDefault="00425499" w:rsidP="00C74EC4">
            <w:pPr>
              <w:rPr>
                <w:rFonts w:eastAsia="Calibri"/>
              </w:rPr>
            </w:pPr>
            <w:r>
              <w:rPr>
                <w:rFonts w:eastAsia="Calibri"/>
              </w:rPr>
              <w:t>$</w:t>
            </w:r>
            <w:r w:rsidR="00527FFE">
              <w:rPr>
                <w:rFonts w:eastAsia="Calibri"/>
              </w:rPr>
              <w:t>152,760</w:t>
            </w:r>
          </w:p>
        </w:tc>
        <w:tc>
          <w:tcPr>
            <w:tcW w:w="81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AA68070" w14:textId="77777777" w:rsidR="00425499" w:rsidRPr="00153795" w:rsidRDefault="00425499" w:rsidP="005F70ED">
            <w:pPr>
              <w:jc w:val="center"/>
              <w:rPr>
                <w:rFonts w:eastAsia="Calibri"/>
              </w:rPr>
            </w:pPr>
            <w:r w:rsidRPr="00153795">
              <w:rPr>
                <w:rFonts w:eastAsia="Calibri"/>
              </w:rPr>
              <w:t>5%</w:t>
            </w:r>
          </w:p>
        </w:tc>
        <w:tc>
          <w:tcPr>
            <w:tcW w:w="1170" w:type="dxa"/>
            <w:tcBorders>
              <w:top w:val="nil"/>
              <w:left w:val="nil"/>
              <w:bottom w:val="single" w:sz="8" w:space="0" w:color="auto"/>
              <w:right w:val="single" w:sz="8" w:space="0" w:color="auto"/>
            </w:tcBorders>
            <w:shd w:val="clear" w:color="auto" w:fill="BFBFBF" w:themeFill="background1" w:themeFillShade="BF"/>
          </w:tcPr>
          <w:p w14:paraId="509A011C" w14:textId="77777777" w:rsidR="00425499" w:rsidRPr="006E01C8" w:rsidRDefault="00425499" w:rsidP="00C74EC4"/>
        </w:tc>
        <w:tc>
          <w:tcPr>
            <w:tcW w:w="1620" w:type="dxa"/>
            <w:tcBorders>
              <w:top w:val="nil"/>
              <w:left w:val="nil"/>
              <w:bottom w:val="single" w:sz="8" w:space="0" w:color="auto"/>
              <w:right w:val="single" w:sz="8" w:space="0" w:color="auto"/>
            </w:tcBorders>
          </w:tcPr>
          <w:p w14:paraId="3F296065" w14:textId="77777777" w:rsidR="00425499" w:rsidRPr="00153795" w:rsidRDefault="00425499" w:rsidP="00D17254">
            <w:pPr>
              <w:ind w:right="136"/>
              <w:jc w:val="right"/>
            </w:pPr>
            <w:r w:rsidRPr="00153795">
              <w:t>$</w:t>
            </w:r>
            <w:r w:rsidR="00527FFE" w:rsidRPr="00153795">
              <w:t>7,638.00</w:t>
            </w:r>
          </w:p>
        </w:tc>
      </w:tr>
      <w:tr w:rsidR="00EA5E15" w:rsidRPr="00BB7115" w14:paraId="05001C91" w14:textId="77777777" w:rsidTr="0093491A">
        <w:trPr>
          <w:trHeight w:val="300"/>
        </w:trPr>
        <w:tc>
          <w:tcPr>
            <w:tcW w:w="34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E7AA5CD" w14:textId="2493590B" w:rsidR="00EA5E15" w:rsidRPr="00BB7115" w:rsidRDefault="0093491A" w:rsidP="0093491A">
            <w:pPr>
              <w:rPr>
                <w:rFonts w:eastAsia="Calibri"/>
              </w:rPr>
            </w:pPr>
            <w:r>
              <w:rPr>
                <w:rFonts w:eastAsia="Calibri"/>
              </w:rPr>
              <w:t xml:space="preserve">     </w:t>
            </w:r>
            <w:r w:rsidR="00D635C7">
              <w:rPr>
                <w:rFonts w:eastAsia="Calibri"/>
              </w:rPr>
              <w:t>Research Mentor (PI)</w:t>
            </w:r>
          </w:p>
        </w:tc>
        <w:tc>
          <w:tcPr>
            <w:tcW w:w="1170" w:type="dxa"/>
            <w:tcBorders>
              <w:top w:val="nil"/>
              <w:left w:val="nil"/>
              <w:bottom w:val="single" w:sz="8" w:space="0" w:color="auto"/>
              <w:right w:val="single" w:sz="8" w:space="0" w:color="auto"/>
            </w:tcBorders>
          </w:tcPr>
          <w:p w14:paraId="22379958" w14:textId="2608253B" w:rsidR="00EA5E15" w:rsidRPr="00BB7115" w:rsidRDefault="0033101E" w:rsidP="0093491A">
            <w:pPr>
              <w:jc w:val="center"/>
              <w:rPr>
                <w:rFonts w:eastAsia="Calibri"/>
              </w:rPr>
            </w:pPr>
            <w:r>
              <w:rPr>
                <w:rFonts w:eastAsia="Calibri"/>
              </w:rPr>
              <w:t>15/6</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A027FB6" w14:textId="2D305EFB" w:rsidR="00EA5E15" w:rsidRPr="00BB7115" w:rsidRDefault="00D635C7" w:rsidP="00C74EC4">
            <w:pPr>
              <w:jc w:val="both"/>
              <w:rPr>
                <w:rFonts w:eastAsia="Calibri"/>
              </w:rPr>
            </w:pPr>
            <w:r>
              <w:rPr>
                <w:rFonts w:eastAsia="Calibri"/>
              </w:rPr>
              <w:t>$15</w:t>
            </w:r>
            <w:r w:rsidR="0033101E">
              <w:rPr>
                <w:rFonts w:eastAsia="Calibri"/>
              </w:rPr>
              <w:t>7</w:t>
            </w:r>
            <w:r>
              <w:rPr>
                <w:rFonts w:eastAsia="Calibri"/>
              </w:rPr>
              <w:t>,</w:t>
            </w:r>
            <w:r w:rsidR="0033101E">
              <w:rPr>
                <w:rFonts w:eastAsia="Calibri"/>
              </w:rPr>
              <w:t>253</w:t>
            </w:r>
          </w:p>
        </w:tc>
        <w:tc>
          <w:tcPr>
            <w:tcW w:w="81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CEA528A" w14:textId="35B66ED4" w:rsidR="00EA5E15" w:rsidRPr="00153795" w:rsidRDefault="009D26B4" w:rsidP="005F70ED">
            <w:pPr>
              <w:jc w:val="center"/>
              <w:rPr>
                <w:rFonts w:eastAsia="Calibri"/>
              </w:rPr>
            </w:pPr>
            <w:r w:rsidRPr="00153795">
              <w:rPr>
                <w:rFonts w:eastAsia="Calibri"/>
              </w:rPr>
              <w:t>0.5</w:t>
            </w:r>
            <w:r w:rsidR="002935FA" w:rsidRPr="00153795">
              <w:rPr>
                <w:rFonts w:eastAsia="Calibri"/>
              </w:rPr>
              <w:t>%</w:t>
            </w:r>
          </w:p>
        </w:tc>
        <w:tc>
          <w:tcPr>
            <w:tcW w:w="1170" w:type="dxa"/>
            <w:tcBorders>
              <w:top w:val="nil"/>
              <w:left w:val="nil"/>
              <w:bottom w:val="single" w:sz="8" w:space="0" w:color="auto"/>
              <w:right w:val="single" w:sz="8" w:space="0" w:color="auto"/>
            </w:tcBorders>
            <w:shd w:val="clear" w:color="auto" w:fill="BFBFBF" w:themeFill="background1" w:themeFillShade="BF"/>
          </w:tcPr>
          <w:p w14:paraId="246D67C7" w14:textId="77777777" w:rsidR="00EA5E15" w:rsidRPr="006E01C8" w:rsidRDefault="00EA5E15" w:rsidP="00C74EC4"/>
        </w:tc>
        <w:tc>
          <w:tcPr>
            <w:tcW w:w="1620" w:type="dxa"/>
            <w:tcBorders>
              <w:top w:val="nil"/>
              <w:left w:val="nil"/>
              <w:bottom w:val="single" w:sz="8" w:space="0" w:color="auto"/>
              <w:right w:val="single" w:sz="8" w:space="0" w:color="auto"/>
            </w:tcBorders>
          </w:tcPr>
          <w:p w14:paraId="1433097F" w14:textId="60C2E417" w:rsidR="00EA5E15" w:rsidRPr="00153795" w:rsidRDefault="002935FA" w:rsidP="00D17254">
            <w:pPr>
              <w:ind w:right="136"/>
              <w:jc w:val="right"/>
            </w:pPr>
            <w:r w:rsidRPr="00153795">
              <w:t>$</w:t>
            </w:r>
            <w:r w:rsidR="009D26B4" w:rsidRPr="00153795">
              <w:t>786.27</w:t>
            </w:r>
          </w:p>
        </w:tc>
      </w:tr>
      <w:tr w:rsidR="00EA5E15" w:rsidRPr="00BB7115" w14:paraId="250B6049" w14:textId="77777777" w:rsidTr="0093491A">
        <w:trPr>
          <w:trHeight w:val="300"/>
        </w:trPr>
        <w:tc>
          <w:tcPr>
            <w:tcW w:w="34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0548877" w14:textId="13BB6253" w:rsidR="00EA5E15" w:rsidRPr="00BB7115" w:rsidRDefault="0093491A" w:rsidP="0093491A">
            <w:pPr>
              <w:rPr>
                <w:rFonts w:eastAsia="Calibri"/>
              </w:rPr>
            </w:pPr>
            <w:r>
              <w:rPr>
                <w:rFonts w:eastAsia="Calibri"/>
              </w:rPr>
              <w:t xml:space="preserve">     </w:t>
            </w:r>
            <w:r w:rsidR="00D635C7">
              <w:rPr>
                <w:rFonts w:eastAsia="Calibri"/>
              </w:rPr>
              <w:t>Lab/Branch</w:t>
            </w:r>
            <w:r w:rsidR="00493D23">
              <w:rPr>
                <w:rFonts w:eastAsia="Calibri"/>
              </w:rPr>
              <w:t>/Office</w:t>
            </w:r>
            <w:r w:rsidR="00D635C7">
              <w:rPr>
                <w:rFonts w:eastAsia="Calibri"/>
              </w:rPr>
              <w:t xml:space="preserve"> Chief</w:t>
            </w:r>
          </w:p>
        </w:tc>
        <w:tc>
          <w:tcPr>
            <w:tcW w:w="1170" w:type="dxa"/>
            <w:tcBorders>
              <w:top w:val="nil"/>
              <w:left w:val="nil"/>
              <w:bottom w:val="single" w:sz="8" w:space="0" w:color="auto"/>
              <w:right w:val="single" w:sz="8" w:space="0" w:color="auto"/>
            </w:tcBorders>
          </w:tcPr>
          <w:p w14:paraId="76043A5C" w14:textId="69C33FFF" w:rsidR="00EA5E15" w:rsidRPr="00BB7115" w:rsidRDefault="0033101E" w:rsidP="0093491A">
            <w:pPr>
              <w:jc w:val="center"/>
              <w:rPr>
                <w:rFonts w:eastAsia="Calibri"/>
              </w:rPr>
            </w:pPr>
            <w:r>
              <w:rPr>
                <w:rFonts w:eastAsia="Calibri"/>
              </w:rPr>
              <w:t>15/7</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B3FC273" w14:textId="4035D162" w:rsidR="00EA5E15" w:rsidRPr="00BB7115" w:rsidRDefault="002935FA" w:rsidP="00C74EC4">
            <w:pPr>
              <w:jc w:val="both"/>
              <w:rPr>
                <w:rFonts w:eastAsia="Calibri"/>
              </w:rPr>
            </w:pPr>
            <w:r>
              <w:rPr>
                <w:rFonts w:eastAsia="Calibri"/>
              </w:rPr>
              <w:t>$161,</w:t>
            </w:r>
            <w:r w:rsidR="0033101E">
              <w:rPr>
                <w:rFonts w:eastAsia="Calibri"/>
              </w:rPr>
              <w:t>746</w:t>
            </w:r>
          </w:p>
        </w:tc>
        <w:tc>
          <w:tcPr>
            <w:tcW w:w="81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8138652" w14:textId="3A211905" w:rsidR="00EA5E15" w:rsidRPr="00153795" w:rsidRDefault="009D26B4" w:rsidP="005F70ED">
            <w:pPr>
              <w:jc w:val="center"/>
              <w:rPr>
                <w:rFonts w:eastAsia="Calibri"/>
              </w:rPr>
            </w:pPr>
            <w:r w:rsidRPr="00153795">
              <w:rPr>
                <w:rFonts w:eastAsia="Calibri"/>
              </w:rPr>
              <w:t>0.5</w:t>
            </w:r>
            <w:r w:rsidR="002935FA" w:rsidRPr="00153795">
              <w:rPr>
                <w:rFonts w:eastAsia="Calibri"/>
              </w:rPr>
              <w:t>%</w:t>
            </w:r>
          </w:p>
        </w:tc>
        <w:tc>
          <w:tcPr>
            <w:tcW w:w="1170" w:type="dxa"/>
            <w:tcBorders>
              <w:top w:val="nil"/>
              <w:left w:val="nil"/>
              <w:bottom w:val="single" w:sz="8" w:space="0" w:color="auto"/>
              <w:right w:val="single" w:sz="8" w:space="0" w:color="auto"/>
            </w:tcBorders>
            <w:shd w:val="clear" w:color="auto" w:fill="BFBFBF" w:themeFill="background1" w:themeFillShade="BF"/>
          </w:tcPr>
          <w:p w14:paraId="2015021C" w14:textId="77777777" w:rsidR="00EA5E15" w:rsidRPr="006E01C8" w:rsidRDefault="00EA5E15" w:rsidP="00C74EC4"/>
        </w:tc>
        <w:tc>
          <w:tcPr>
            <w:tcW w:w="1620" w:type="dxa"/>
            <w:tcBorders>
              <w:top w:val="nil"/>
              <w:left w:val="nil"/>
              <w:bottom w:val="single" w:sz="8" w:space="0" w:color="auto"/>
              <w:right w:val="single" w:sz="8" w:space="0" w:color="auto"/>
            </w:tcBorders>
          </w:tcPr>
          <w:p w14:paraId="60FEABA2" w14:textId="437403AE" w:rsidR="00EA5E15" w:rsidRPr="00153795" w:rsidRDefault="002935FA" w:rsidP="00D17254">
            <w:pPr>
              <w:ind w:right="136"/>
              <w:jc w:val="right"/>
            </w:pPr>
            <w:r w:rsidRPr="00153795">
              <w:t>$</w:t>
            </w:r>
            <w:r w:rsidR="009D26B4" w:rsidRPr="00153795">
              <w:t>808.73</w:t>
            </w:r>
          </w:p>
        </w:tc>
      </w:tr>
      <w:tr w:rsidR="00425499" w:rsidRPr="00BB7115" w14:paraId="19A6DB7A" w14:textId="77777777" w:rsidTr="0093491A">
        <w:trPr>
          <w:trHeight w:val="300"/>
        </w:trPr>
        <w:tc>
          <w:tcPr>
            <w:tcW w:w="34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079A2B7" w14:textId="76495D6E" w:rsidR="00425499" w:rsidRPr="00BB7115" w:rsidRDefault="0093491A" w:rsidP="0093491A">
            <w:pPr>
              <w:rPr>
                <w:rFonts w:eastAsia="Calibri"/>
              </w:rPr>
            </w:pPr>
            <w:r>
              <w:rPr>
                <w:rFonts w:eastAsia="Calibri"/>
              </w:rPr>
              <w:t xml:space="preserve">     </w:t>
            </w:r>
            <w:r w:rsidR="00EA5E15">
              <w:rPr>
                <w:rFonts w:eastAsia="Calibri"/>
              </w:rPr>
              <w:t>CCT Admin</w:t>
            </w:r>
            <w:r w:rsidR="007D338E">
              <w:rPr>
                <w:rFonts w:eastAsia="Calibri"/>
              </w:rPr>
              <w:t xml:space="preserve"> Staff</w:t>
            </w:r>
          </w:p>
        </w:tc>
        <w:tc>
          <w:tcPr>
            <w:tcW w:w="1170" w:type="dxa"/>
            <w:tcBorders>
              <w:top w:val="nil"/>
              <w:left w:val="nil"/>
              <w:bottom w:val="single" w:sz="8" w:space="0" w:color="auto"/>
              <w:right w:val="single" w:sz="8" w:space="0" w:color="auto"/>
            </w:tcBorders>
          </w:tcPr>
          <w:p w14:paraId="15642A4A" w14:textId="77777777" w:rsidR="00425499" w:rsidRPr="00BB7115" w:rsidRDefault="00527FFE" w:rsidP="0093491A">
            <w:pPr>
              <w:jc w:val="center"/>
              <w:rPr>
                <w:rFonts w:eastAsia="Calibri"/>
              </w:rPr>
            </w:pPr>
            <w:r>
              <w:rPr>
                <w:rFonts w:eastAsia="Calibri"/>
              </w:rPr>
              <w:t>14/6</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EB70A43" w14:textId="77777777" w:rsidR="00425499" w:rsidRPr="00BB7115" w:rsidRDefault="00527FFE" w:rsidP="00C74EC4">
            <w:pPr>
              <w:jc w:val="both"/>
              <w:rPr>
                <w:rFonts w:eastAsia="Calibri"/>
              </w:rPr>
            </w:pPr>
            <w:r>
              <w:rPr>
                <w:rFonts w:eastAsia="Calibri"/>
              </w:rPr>
              <w:t>$133,689</w:t>
            </w:r>
          </w:p>
        </w:tc>
        <w:tc>
          <w:tcPr>
            <w:tcW w:w="81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F117AB8" w14:textId="77777777" w:rsidR="00425499" w:rsidRPr="00153795" w:rsidRDefault="00527FFE" w:rsidP="005F70ED">
            <w:pPr>
              <w:jc w:val="center"/>
              <w:rPr>
                <w:rFonts w:eastAsia="Calibri"/>
              </w:rPr>
            </w:pPr>
            <w:r w:rsidRPr="00153795">
              <w:rPr>
                <w:rFonts w:eastAsia="Calibri"/>
              </w:rPr>
              <w:t>1%</w:t>
            </w:r>
          </w:p>
        </w:tc>
        <w:tc>
          <w:tcPr>
            <w:tcW w:w="1170" w:type="dxa"/>
            <w:tcBorders>
              <w:top w:val="nil"/>
              <w:left w:val="nil"/>
              <w:bottom w:val="single" w:sz="8" w:space="0" w:color="auto"/>
              <w:right w:val="single" w:sz="8" w:space="0" w:color="auto"/>
            </w:tcBorders>
            <w:shd w:val="clear" w:color="auto" w:fill="BFBFBF" w:themeFill="background1" w:themeFillShade="BF"/>
          </w:tcPr>
          <w:p w14:paraId="2C9D982C" w14:textId="77777777" w:rsidR="00425499" w:rsidRPr="006E01C8" w:rsidRDefault="00425499" w:rsidP="00C74EC4"/>
        </w:tc>
        <w:tc>
          <w:tcPr>
            <w:tcW w:w="1620" w:type="dxa"/>
            <w:tcBorders>
              <w:top w:val="nil"/>
              <w:left w:val="nil"/>
              <w:bottom w:val="single" w:sz="8" w:space="0" w:color="auto"/>
              <w:right w:val="single" w:sz="8" w:space="0" w:color="auto"/>
            </w:tcBorders>
          </w:tcPr>
          <w:p w14:paraId="34E393B8" w14:textId="77777777" w:rsidR="00425499" w:rsidRPr="00153795" w:rsidRDefault="00527FFE" w:rsidP="00D17254">
            <w:pPr>
              <w:ind w:right="136"/>
              <w:jc w:val="right"/>
            </w:pPr>
            <w:r w:rsidRPr="00153795">
              <w:t>$1,336.89</w:t>
            </w:r>
          </w:p>
        </w:tc>
      </w:tr>
      <w:tr w:rsidR="00425499" w:rsidRPr="00BB7115" w14:paraId="34515D44" w14:textId="77777777" w:rsidTr="0093491A">
        <w:trPr>
          <w:trHeight w:val="300"/>
        </w:trPr>
        <w:tc>
          <w:tcPr>
            <w:tcW w:w="34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125E876" w14:textId="77777777" w:rsidR="00425499" w:rsidRPr="00BB7115" w:rsidRDefault="00425499" w:rsidP="00C74EC4">
            <w:pPr>
              <w:rPr>
                <w:rFonts w:eastAsia="Calibri"/>
                <w:b/>
              </w:rPr>
            </w:pPr>
            <w:r>
              <w:rPr>
                <w:rFonts w:eastAsia="Calibri"/>
                <w:b/>
              </w:rPr>
              <w:t>Contractor C</w:t>
            </w:r>
            <w:r w:rsidRPr="00BB7115">
              <w:rPr>
                <w:rFonts w:eastAsia="Calibri"/>
                <w:b/>
              </w:rPr>
              <w:t>ost</w:t>
            </w:r>
          </w:p>
        </w:tc>
        <w:tc>
          <w:tcPr>
            <w:tcW w:w="1170" w:type="dxa"/>
            <w:tcBorders>
              <w:top w:val="single" w:sz="8" w:space="0" w:color="auto"/>
              <w:left w:val="nil"/>
              <w:bottom w:val="single" w:sz="8" w:space="0" w:color="auto"/>
              <w:right w:val="single" w:sz="8" w:space="0" w:color="auto"/>
            </w:tcBorders>
            <w:shd w:val="pct30" w:color="auto" w:fill="auto"/>
          </w:tcPr>
          <w:p w14:paraId="2653AA92" w14:textId="77777777" w:rsidR="00425499" w:rsidRPr="00BB7115" w:rsidRDefault="00425499" w:rsidP="00C74EC4">
            <w:pPr>
              <w:rPr>
                <w:rFonts w:eastAsia="Calibri"/>
              </w:rPr>
            </w:pPr>
          </w:p>
        </w:tc>
        <w:tc>
          <w:tcPr>
            <w:tcW w:w="1170" w:type="dxa"/>
            <w:tcBorders>
              <w:top w:val="single" w:sz="8" w:space="0" w:color="auto"/>
              <w:left w:val="nil"/>
              <w:bottom w:val="single" w:sz="8" w:space="0" w:color="auto"/>
              <w:right w:val="single" w:sz="8" w:space="0" w:color="auto"/>
            </w:tcBorders>
            <w:shd w:val="pct30" w:color="auto" w:fill="auto"/>
            <w:noWrap/>
            <w:tcMar>
              <w:top w:w="0" w:type="dxa"/>
              <w:left w:w="108" w:type="dxa"/>
              <w:bottom w:w="0" w:type="dxa"/>
              <w:right w:w="108" w:type="dxa"/>
            </w:tcMar>
            <w:vAlign w:val="bottom"/>
          </w:tcPr>
          <w:p w14:paraId="72C36340" w14:textId="77777777" w:rsidR="00425499" w:rsidRPr="00BB7115" w:rsidRDefault="00425499" w:rsidP="00C74EC4">
            <w:pPr>
              <w:rPr>
                <w:rFonts w:eastAsia="Calibri"/>
              </w:rPr>
            </w:pPr>
          </w:p>
        </w:tc>
        <w:tc>
          <w:tcPr>
            <w:tcW w:w="810" w:type="dxa"/>
            <w:tcBorders>
              <w:top w:val="single" w:sz="8" w:space="0" w:color="auto"/>
              <w:left w:val="nil"/>
              <w:bottom w:val="single" w:sz="8" w:space="0" w:color="auto"/>
              <w:right w:val="single" w:sz="8" w:space="0" w:color="auto"/>
            </w:tcBorders>
            <w:shd w:val="pct30" w:color="auto" w:fill="auto"/>
            <w:noWrap/>
            <w:tcMar>
              <w:top w:w="0" w:type="dxa"/>
              <w:left w:w="108" w:type="dxa"/>
              <w:bottom w:w="0" w:type="dxa"/>
              <w:right w:w="108" w:type="dxa"/>
            </w:tcMar>
            <w:vAlign w:val="bottom"/>
          </w:tcPr>
          <w:p w14:paraId="4CC38D24" w14:textId="77777777" w:rsidR="00425499" w:rsidRPr="00BB7115" w:rsidRDefault="00425499" w:rsidP="00C74EC4">
            <w:pPr>
              <w:rPr>
                <w:rFonts w:eastAsia="Calibri"/>
              </w:rPr>
            </w:pPr>
          </w:p>
        </w:tc>
        <w:tc>
          <w:tcPr>
            <w:tcW w:w="1170" w:type="dxa"/>
            <w:tcBorders>
              <w:top w:val="single" w:sz="8" w:space="0" w:color="auto"/>
              <w:left w:val="nil"/>
              <w:bottom w:val="single" w:sz="8" w:space="0" w:color="auto"/>
              <w:right w:val="single" w:sz="8" w:space="0" w:color="auto"/>
            </w:tcBorders>
            <w:shd w:val="pct30" w:color="auto" w:fill="auto"/>
          </w:tcPr>
          <w:p w14:paraId="050A7C1E" w14:textId="77777777" w:rsidR="00425499" w:rsidRPr="00BB7115" w:rsidRDefault="00425499" w:rsidP="00C74EC4"/>
        </w:tc>
        <w:tc>
          <w:tcPr>
            <w:tcW w:w="1620" w:type="dxa"/>
            <w:tcBorders>
              <w:top w:val="nil"/>
              <w:left w:val="nil"/>
              <w:bottom w:val="single" w:sz="8" w:space="0" w:color="auto"/>
              <w:right w:val="single" w:sz="8" w:space="0" w:color="auto"/>
            </w:tcBorders>
          </w:tcPr>
          <w:p w14:paraId="7E483CCC" w14:textId="77777777" w:rsidR="00425499" w:rsidRPr="009267DB" w:rsidRDefault="00425499" w:rsidP="00D17254">
            <w:pPr>
              <w:ind w:right="136"/>
              <w:jc w:val="right"/>
              <w:rPr>
                <w:highlight w:val="yellow"/>
              </w:rPr>
            </w:pPr>
          </w:p>
        </w:tc>
      </w:tr>
      <w:tr w:rsidR="00425499" w:rsidRPr="00153795" w14:paraId="18F0E534" w14:textId="77777777" w:rsidTr="0093491A">
        <w:trPr>
          <w:trHeight w:val="300"/>
        </w:trPr>
        <w:tc>
          <w:tcPr>
            <w:tcW w:w="34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073B69F" w14:textId="1B5430DE" w:rsidR="00425499" w:rsidRPr="00EB6568" w:rsidRDefault="0093491A" w:rsidP="00EB6568">
            <w:pPr>
              <w:ind w:left="270" w:hanging="270"/>
            </w:pPr>
            <w:r w:rsidRPr="00EB6568">
              <w:rPr>
                <w:rFonts w:eastAsia="Calibri"/>
              </w:rPr>
              <w:t xml:space="preserve">     </w:t>
            </w:r>
            <w:r w:rsidR="00654EE6" w:rsidRPr="00EB6568">
              <w:t xml:space="preserve">Production </w:t>
            </w:r>
            <w:r w:rsidR="006E2319" w:rsidRPr="00EB6568">
              <w:t>Support,</w:t>
            </w:r>
            <w:r w:rsidR="006E2319">
              <w:t xml:space="preserve"> Operations</w:t>
            </w:r>
            <w:r w:rsidR="00654EE6" w:rsidRPr="00EB6568">
              <w:t xml:space="preserve"> and Maintenance</w:t>
            </w:r>
          </w:p>
        </w:tc>
        <w:tc>
          <w:tcPr>
            <w:tcW w:w="1170" w:type="dxa"/>
            <w:tcBorders>
              <w:top w:val="single" w:sz="8" w:space="0" w:color="auto"/>
              <w:left w:val="nil"/>
              <w:bottom w:val="single" w:sz="8" w:space="0" w:color="auto"/>
              <w:right w:val="single" w:sz="8" w:space="0" w:color="auto"/>
            </w:tcBorders>
            <w:shd w:val="pct30" w:color="auto" w:fill="auto"/>
          </w:tcPr>
          <w:p w14:paraId="6231BF16" w14:textId="77777777" w:rsidR="00425499" w:rsidRPr="00BB7115" w:rsidRDefault="00425499" w:rsidP="00C74EC4">
            <w:pPr>
              <w:rPr>
                <w:rFonts w:eastAsia="Calibri"/>
              </w:rPr>
            </w:pPr>
          </w:p>
        </w:tc>
        <w:tc>
          <w:tcPr>
            <w:tcW w:w="1170" w:type="dxa"/>
            <w:tcBorders>
              <w:top w:val="single" w:sz="8" w:space="0" w:color="auto"/>
              <w:left w:val="nil"/>
              <w:bottom w:val="single" w:sz="8" w:space="0" w:color="auto"/>
              <w:right w:val="single" w:sz="8" w:space="0" w:color="auto"/>
            </w:tcBorders>
            <w:shd w:val="pct30" w:color="auto" w:fill="auto"/>
            <w:noWrap/>
            <w:tcMar>
              <w:top w:w="0" w:type="dxa"/>
              <w:left w:w="108" w:type="dxa"/>
              <w:bottom w:w="0" w:type="dxa"/>
              <w:right w:w="108" w:type="dxa"/>
            </w:tcMar>
            <w:vAlign w:val="bottom"/>
          </w:tcPr>
          <w:p w14:paraId="297C9A37" w14:textId="77777777" w:rsidR="00425499" w:rsidRPr="00BB7115" w:rsidRDefault="00425499" w:rsidP="00C74EC4">
            <w:pPr>
              <w:rPr>
                <w:rFonts w:eastAsia="Calibri"/>
              </w:rPr>
            </w:pPr>
          </w:p>
        </w:tc>
        <w:tc>
          <w:tcPr>
            <w:tcW w:w="810" w:type="dxa"/>
            <w:tcBorders>
              <w:top w:val="single" w:sz="8" w:space="0" w:color="auto"/>
              <w:left w:val="nil"/>
              <w:bottom w:val="single" w:sz="8" w:space="0" w:color="auto"/>
              <w:right w:val="single" w:sz="8" w:space="0" w:color="auto"/>
            </w:tcBorders>
            <w:shd w:val="pct30" w:color="auto" w:fill="auto"/>
            <w:noWrap/>
            <w:tcMar>
              <w:top w:w="0" w:type="dxa"/>
              <w:left w:w="108" w:type="dxa"/>
              <w:bottom w:w="0" w:type="dxa"/>
              <w:right w:w="108" w:type="dxa"/>
            </w:tcMar>
            <w:vAlign w:val="bottom"/>
          </w:tcPr>
          <w:p w14:paraId="2C35070C" w14:textId="77777777" w:rsidR="00425499" w:rsidRPr="00BB7115" w:rsidRDefault="00425499" w:rsidP="00C74EC4">
            <w:pPr>
              <w:rPr>
                <w:rFonts w:eastAsia="Calibri"/>
              </w:rPr>
            </w:pPr>
          </w:p>
        </w:tc>
        <w:tc>
          <w:tcPr>
            <w:tcW w:w="1170" w:type="dxa"/>
            <w:tcBorders>
              <w:top w:val="single" w:sz="8" w:space="0" w:color="auto"/>
              <w:left w:val="nil"/>
              <w:bottom w:val="single" w:sz="8" w:space="0" w:color="auto"/>
              <w:right w:val="single" w:sz="8" w:space="0" w:color="auto"/>
            </w:tcBorders>
            <w:shd w:val="pct30" w:color="auto" w:fill="auto"/>
          </w:tcPr>
          <w:p w14:paraId="095C33C0" w14:textId="77777777" w:rsidR="00425499" w:rsidRPr="00BB7115" w:rsidRDefault="00425499" w:rsidP="00C74EC4"/>
        </w:tc>
        <w:tc>
          <w:tcPr>
            <w:tcW w:w="1620" w:type="dxa"/>
            <w:tcBorders>
              <w:top w:val="nil"/>
              <w:left w:val="nil"/>
              <w:bottom w:val="single" w:sz="8" w:space="0" w:color="auto"/>
              <w:right w:val="single" w:sz="8" w:space="0" w:color="auto"/>
            </w:tcBorders>
          </w:tcPr>
          <w:p w14:paraId="3139FECE" w14:textId="504CBCA7" w:rsidR="00425499" w:rsidRPr="00153795" w:rsidRDefault="007E2337" w:rsidP="00D17254">
            <w:pPr>
              <w:ind w:right="136"/>
              <w:jc w:val="right"/>
            </w:pPr>
            <w:r w:rsidRPr="00153795">
              <w:t>$</w:t>
            </w:r>
            <w:r w:rsidR="00654EE6">
              <w:t>12</w:t>
            </w:r>
            <w:r w:rsidR="00654EE6" w:rsidRPr="00153795">
              <w:t>0</w:t>
            </w:r>
            <w:r w:rsidR="00BD3BC8" w:rsidRPr="00153795">
              <w:t>,000</w:t>
            </w:r>
            <w:r w:rsidR="0033101E" w:rsidRPr="00153795">
              <w:t>.00</w:t>
            </w:r>
          </w:p>
        </w:tc>
      </w:tr>
      <w:tr w:rsidR="00425499" w:rsidRPr="00BB7115" w14:paraId="259BA21D" w14:textId="77777777" w:rsidTr="0093491A">
        <w:trPr>
          <w:trHeight w:val="300"/>
        </w:trPr>
        <w:tc>
          <w:tcPr>
            <w:tcW w:w="34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C95B07D" w14:textId="77777777" w:rsidR="00425499" w:rsidRPr="002B193F" w:rsidRDefault="00425499" w:rsidP="00C74EC4">
            <w:pPr>
              <w:rPr>
                <w:rFonts w:eastAsia="Calibri"/>
                <w:b/>
                <w:color w:val="000000" w:themeColor="text1"/>
              </w:rPr>
            </w:pPr>
            <w:r w:rsidRPr="002B193F">
              <w:rPr>
                <w:rFonts w:eastAsia="Calibri"/>
                <w:b/>
                <w:color w:val="000000" w:themeColor="text1"/>
              </w:rPr>
              <w:t>Travel</w:t>
            </w:r>
          </w:p>
        </w:tc>
        <w:tc>
          <w:tcPr>
            <w:tcW w:w="1170" w:type="dxa"/>
            <w:tcBorders>
              <w:top w:val="nil"/>
              <w:left w:val="nil"/>
              <w:bottom w:val="single" w:sz="8" w:space="0" w:color="auto"/>
              <w:right w:val="single" w:sz="8" w:space="0" w:color="auto"/>
            </w:tcBorders>
            <w:shd w:val="clear" w:color="auto" w:fill="BFBFBF" w:themeFill="background1" w:themeFillShade="BF"/>
          </w:tcPr>
          <w:p w14:paraId="45A098E1" w14:textId="77777777" w:rsidR="00425499" w:rsidRPr="00BB7115" w:rsidRDefault="00425499" w:rsidP="00C74EC4">
            <w:pPr>
              <w:rPr>
                <w:rFonts w:eastAsia="Calibri"/>
              </w:rPr>
            </w:pPr>
          </w:p>
        </w:tc>
        <w:tc>
          <w:tcPr>
            <w:tcW w:w="117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3D15D81D" w14:textId="77777777" w:rsidR="00425499" w:rsidRPr="00BB7115" w:rsidRDefault="00425499" w:rsidP="00C74EC4">
            <w:pPr>
              <w:rPr>
                <w:rFonts w:eastAsia="Calibri"/>
              </w:rPr>
            </w:pPr>
          </w:p>
        </w:tc>
        <w:tc>
          <w:tcPr>
            <w:tcW w:w="81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0A10AB5A" w14:textId="77777777" w:rsidR="00425499" w:rsidRPr="00BB7115" w:rsidRDefault="00425499" w:rsidP="00C74EC4">
            <w:pPr>
              <w:rPr>
                <w:rFonts w:eastAsia="Calibri"/>
              </w:rPr>
            </w:pPr>
          </w:p>
        </w:tc>
        <w:tc>
          <w:tcPr>
            <w:tcW w:w="1170" w:type="dxa"/>
            <w:tcBorders>
              <w:top w:val="nil"/>
              <w:left w:val="nil"/>
              <w:bottom w:val="single" w:sz="8" w:space="0" w:color="auto"/>
              <w:right w:val="single" w:sz="8" w:space="0" w:color="auto"/>
            </w:tcBorders>
            <w:shd w:val="clear" w:color="auto" w:fill="BFBFBF" w:themeFill="background1" w:themeFillShade="BF"/>
          </w:tcPr>
          <w:p w14:paraId="3C8A54DE" w14:textId="77777777" w:rsidR="00425499" w:rsidRPr="00BB7115" w:rsidRDefault="00425499" w:rsidP="00C74EC4"/>
        </w:tc>
        <w:tc>
          <w:tcPr>
            <w:tcW w:w="1620" w:type="dxa"/>
            <w:tcBorders>
              <w:top w:val="nil"/>
              <w:left w:val="nil"/>
              <w:bottom w:val="single" w:sz="8" w:space="0" w:color="auto"/>
              <w:right w:val="single" w:sz="8" w:space="0" w:color="auto"/>
            </w:tcBorders>
          </w:tcPr>
          <w:p w14:paraId="21E692D4" w14:textId="77777777" w:rsidR="00425499" w:rsidRPr="00153795" w:rsidRDefault="00527FFE" w:rsidP="00D17254">
            <w:pPr>
              <w:ind w:right="136"/>
              <w:jc w:val="right"/>
            </w:pPr>
            <w:r w:rsidRPr="00153795">
              <w:t>$0</w:t>
            </w:r>
          </w:p>
        </w:tc>
      </w:tr>
      <w:tr w:rsidR="00425499" w:rsidRPr="00BB7115" w14:paraId="04143B30" w14:textId="77777777" w:rsidTr="0093491A">
        <w:trPr>
          <w:trHeight w:val="300"/>
        </w:trPr>
        <w:tc>
          <w:tcPr>
            <w:tcW w:w="34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EA6F6DE" w14:textId="77777777" w:rsidR="00425499" w:rsidRPr="002B193F" w:rsidRDefault="00425499" w:rsidP="00C74EC4">
            <w:pPr>
              <w:rPr>
                <w:rFonts w:eastAsia="Calibri"/>
                <w:b/>
                <w:color w:val="000000" w:themeColor="text1"/>
                <w:highlight w:val="yellow"/>
              </w:rPr>
            </w:pPr>
            <w:r w:rsidRPr="002B193F">
              <w:rPr>
                <w:rFonts w:eastAsia="Calibri"/>
                <w:b/>
                <w:color w:val="000000" w:themeColor="text1"/>
              </w:rPr>
              <w:t>Other Cost</w:t>
            </w:r>
          </w:p>
        </w:tc>
        <w:tc>
          <w:tcPr>
            <w:tcW w:w="1170" w:type="dxa"/>
            <w:tcBorders>
              <w:top w:val="nil"/>
              <w:left w:val="nil"/>
              <w:bottom w:val="single" w:sz="8" w:space="0" w:color="auto"/>
              <w:right w:val="single" w:sz="8" w:space="0" w:color="auto"/>
            </w:tcBorders>
            <w:shd w:val="clear" w:color="auto" w:fill="BFBFBF" w:themeFill="background1" w:themeFillShade="BF"/>
          </w:tcPr>
          <w:p w14:paraId="465995AA" w14:textId="77777777" w:rsidR="00425499" w:rsidRPr="00BB7115" w:rsidRDefault="00425499" w:rsidP="00C74EC4">
            <w:pPr>
              <w:rPr>
                <w:rFonts w:eastAsia="Calibri"/>
                <w:color w:val="000000"/>
              </w:rPr>
            </w:pPr>
          </w:p>
        </w:tc>
        <w:tc>
          <w:tcPr>
            <w:tcW w:w="117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75CF6DA0" w14:textId="77777777" w:rsidR="00425499" w:rsidRPr="00BB7115" w:rsidRDefault="00425499" w:rsidP="00C74EC4">
            <w:pPr>
              <w:rPr>
                <w:rFonts w:eastAsia="Calibri"/>
              </w:rPr>
            </w:pPr>
          </w:p>
        </w:tc>
        <w:tc>
          <w:tcPr>
            <w:tcW w:w="81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31AD8F48" w14:textId="77777777" w:rsidR="00425499" w:rsidRPr="00BB7115" w:rsidRDefault="00425499" w:rsidP="00C74EC4">
            <w:pPr>
              <w:rPr>
                <w:rFonts w:eastAsia="Calibri"/>
              </w:rPr>
            </w:pPr>
          </w:p>
        </w:tc>
        <w:tc>
          <w:tcPr>
            <w:tcW w:w="1170" w:type="dxa"/>
            <w:tcBorders>
              <w:top w:val="nil"/>
              <w:left w:val="nil"/>
              <w:bottom w:val="single" w:sz="8" w:space="0" w:color="auto"/>
              <w:right w:val="single" w:sz="8" w:space="0" w:color="auto"/>
            </w:tcBorders>
            <w:shd w:val="clear" w:color="auto" w:fill="BFBFBF" w:themeFill="background1" w:themeFillShade="BF"/>
          </w:tcPr>
          <w:p w14:paraId="6A5E963E" w14:textId="77777777" w:rsidR="00425499" w:rsidRPr="00BB7115" w:rsidRDefault="00425499" w:rsidP="00C74EC4">
            <w:pPr>
              <w:rPr>
                <w:rFonts w:eastAsia="Calibri"/>
              </w:rPr>
            </w:pPr>
          </w:p>
        </w:tc>
        <w:tc>
          <w:tcPr>
            <w:tcW w:w="1620" w:type="dxa"/>
            <w:tcBorders>
              <w:top w:val="nil"/>
              <w:left w:val="nil"/>
              <w:bottom w:val="single" w:sz="8" w:space="0" w:color="auto"/>
              <w:right w:val="single" w:sz="8" w:space="0" w:color="auto"/>
            </w:tcBorders>
          </w:tcPr>
          <w:p w14:paraId="49B6C79A" w14:textId="77777777" w:rsidR="00425499" w:rsidRPr="00153795" w:rsidRDefault="00425499" w:rsidP="00D17254">
            <w:pPr>
              <w:ind w:right="136"/>
              <w:jc w:val="right"/>
              <w:rPr>
                <w:rFonts w:eastAsia="Calibri"/>
              </w:rPr>
            </w:pPr>
            <w:r w:rsidRPr="00153795">
              <w:rPr>
                <w:rFonts w:eastAsia="Calibri"/>
              </w:rPr>
              <w:t>$0</w:t>
            </w:r>
          </w:p>
        </w:tc>
      </w:tr>
      <w:tr w:rsidR="00425499" w:rsidRPr="00BB7115" w14:paraId="4B96A258" w14:textId="77777777" w:rsidTr="0093491A">
        <w:trPr>
          <w:trHeight w:val="300"/>
        </w:trPr>
        <w:tc>
          <w:tcPr>
            <w:tcW w:w="34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F29CC5E" w14:textId="77777777" w:rsidR="00425499" w:rsidRPr="00BB7115" w:rsidRDefault="00425499" w:rsidP="00D360A9">
            <w:pPr>
              <w:jc w:val="center"/>
              <w:rPr>
                <w:sz w:val="20"/>
                <w:szCs w:val="20"/>
              </w:rPr>
            </w:pPr>
            <w:r w:rsidRPr="00D360A9">
              <w:rPr>
                <w:rFonts w:eastAsia="Calibri"/>
              </w:rPr>
              <w:t>Total</w:t>
            </w:r>
          </w:p>
        </w:tc>
        <w:tc>
          <w:tcPr>
            <w:tcW w:w="1170" w:type="dxa"/>
            <w:tcBorders>
              <w:top w:val="nil"/>
              <w:left w:val="nil"/>
              <w:bottom w:val="single" w:sz="8" w:space="0" w:color="auto"/>
              <w:right w:val="single" w:sz="8" w:space="0" w:color="auto"/>
            </w:tcBorders>
          </w:tcPr>
          <w:p w14:paraId="7191F608" w14:textId="77777777" w:rsidR="00425499" w:rsidRPr="00BB7115" w:rsidRDefault="00425499" w:rsidP="00C74EC4">
            <w:pPr>
              <w:rPr>
                <w:rFonts w:eastAsia="Calibri"/>
              </w:rPr>
            </w:pP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98807A" w14:textId="77777777" w:rsidR="00425499" w:rsidRPr="00BB7115" w:rsidRDefault="00425499" w:rsidP="00C74EC4">
            <w:pPr>
              <w:rPr>
                <w:sz w:val="20"/>
                <w:szCs w:val="20"/>
              </w:rPr>
            </w:pPr>
          </w:p>
        </w:tc>
        <w:tc>
          <w:tcPr>
            <w:tcW w:w="8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858DA2" w14:textId="77777777" w:rsidR="00425499" w:rsidRPr="00BB7115" w:rsidRDefault="00425499" w:rsidP="00C74EC4">
            <w:pPr>
              <w:rPr>
                <w:sz w:val="20"/>
                <w:szCs w:val="20"/>
              </w:rPr>
            </w:pPr>
          </w:p>
        </w:tc>
        <w:tc>
          <w:tcPr>
            <w:tcW w:w="1170" w:type="dxa"/>
            <w:tcBorders>
              <w:top w:val="nil"/>
              <w:left w:val="nil"/>
              <w:bottom w:val="single" w:sz="8" w:space="0" w:color="auto"/>
              <w:right w:val="single" w:sz="8" w:space="0" w:color="auto"/>
            </w:tcBorders>
          </w:tcPr>
          <w:p w14:paraId="1E973401" w14:textId="77777777" w:rsidR="00425499" w:rsidRPr="00BB7115" w:rsidRDefault="00425499" w:rsidP="00C74EC4">
            <w:pPr>
              <w:rPr>
                <w:sz w:val="20"/>
                <w:szCs w:val="20"/>
              </w:rPr>
            </w:pPr>
          </w:p>
        </w:tc>
        <w:tc>
          <w:tcPr>
            <w:tcW w:w="1620" w:type="dxa"/>
            <w:tcBorders>
              <w:top w:val="nil"/>
              <w:left w:val="nil"/>
              <w:bottom w:val="single" w:sz="8" w:space="0" w:color="auto"/>
              <w:right w:val="single" w:sz="8" w:space="0" w:color="auto"/>
            </w:tcBorders>
          </w:tcPr>
          <w:p w14:paraId="29B2CE07" w14:textId="2AEE3C52" w:rsidR="00425499" w:rsidRPr="00142D35" w:rsidRDefault="00527FFE" w:rsidP="00D17254">
            <w:pPr>
              <w:ind w:right="136"/>
              <w:jc w:val="right"/>
              <w:rPr>
                <w:sz w:val="20"/>
                <w:szCs w:val="20"/>
                <w:highlight w:val="yellow"/>
              </w:rPr>
            </w:pPr>
            <w:r w:rsidRPr="00153795">
              <w:t>$</w:t>
            </w:r>
            <w:r w:rsidR="00654EE6">
              <w:t>13</w:t>
            </w:r>
            <w:r w:rsidR="00654EE6" w:rsidRPr="00153795">
              <w:t>0</w:t>
            </w:r>
            <w:r w:rsidR="00BD3BC8" w:rsidRPr="00153795">
              <w:t>,5</w:t>
            </w:r>
            <w:r w:rsidR="009D26B4" w:rsidRPr="00153795">
              <w:t>69.89</w:t>
            </w:r>
          </w:p>
        </w:tc>
      </w:tr>
    </w:tbl>
    <w:p w14:paraId="3D67F005" w14:textId="79DEC007" w:rsidR="00B9180A" w:rsidRDefault="00B9180A" w:rsidP="00E36A07">
      <w:r>
        <w:t>**</w:t>
      </w:r>
      <w:r w:rsidRPr="00B9180A">
        <w:t xml:space="preserve"> </w:t>
      </w:r>
      <w:hyperlink r:id="rId13" w:history="1">
        <w:r w:rsidRPr="001546C5">
          <w:rPr>
            <w:rStyle w:val="Hyperlink"/>
          </w:rPr>
          <w:t>https://www.opm.gov/policy-data-oversight/pay-leave/salaries-wages/salary-tables/18Tables/html/DCB.aspx</w:t>
        </w:r>
      </w:hyperlink>
    </w:p>
    <w:bookmarkEnd w:id="53"/>
    <w:p w14:paraId="74C3443B" w14:textId="77777777" w:rsidR="00CA04F3" w:rsidRPr="00DA1E74" w:rsidRDefault="00CA04F3" w:rsidP="00CA04F3">
      <w:pPr>
        <w:rPr>
          <w:vanish/>
        </w:rPr>
      </w:pPr>
    </w:p>
    <w:p w14:paraId="021D74DD" w14:textId="77777777" w:rsidR="0093431F" w:rsidRPr="00DA1E74" w:rsidRDefault="0093431F" w:rsidP="0093431F">
      <w:pPr>
        <w:rPr>
          <w:b/>
        </w:rPr>
      </w:pPr>
    </w:p>
    <w:p w14:paraId="3F18E547" w14:textId="77777777" w:rsidR="007354E0" w:rsidRPr="00F52F2D" w:rsidRDefault="00E36A07" w:rsidP="00DA1E74">
      <w:pPr>
        <w:pStyle w:val="Heading2"/>
        <w:tabs>
          <w:tab w:val="clear" w:pos="1152"/>
          <w:tab w:val="left" w:pos="720"/>
        </w:tabs>
        <w:spacing w:after="0" w:line="480" w:lineRule="auto"/>
        <w:ind w:left="0" w:firstLine="0"/>
      </w:pPr>
      <w:bookmarkStart w:id="55" w:name="_Toc443881758"/>
      <w:bookmarkStart w:id="56" w:name="_Toc451592245"/>
      <w:bookmarkStart w:id="57" w:name="_Toc5610286"/>
      <w:bookmarkStart w:id="58" w:name="_Toc99178792"/>
      <w:r w:rsidRPr="00DA1E74">
        <w:rPr>
          <w:sz w:val="24"/>
          <w:szCs w:val="24"/>
        </w:rPr>
        <w:t>A.15</w:t>
      </w:r>
      <w:r w:rsidRPr="00DA1E74">
        <w:rPr>
          <w:sz w:val="24"/>
          <w:szCs w:val="24"/>
        </w:rPr>
        <w:tab/>
        <w:t>Explanation for Program Changes or Adjustments</w:t>
      </w:r>
      <w:bookmarkEnd w:id="55"/>
      <w:bookmarkEnd w:id="56"/>
      <w:bookmarkEnd w:id="57"/>
      <w:bookmarkEnd w:id="58"/>
    </w:p>
    <w:p w14:paraId="2D3D434F" w14:textId="646663AB" w:rsidR="009761A7" w:rsidRPr="00410D88" w:rsidRDefault="00E73921" w:rsidP="00410D88">
      <w:pPr>
        <w:rPr>
          <w:color w:val="000000"/>
        </w:rPr>
      </w:pPr>
      <w:r w:rsidRPr="00E73921">
        <w:rPr>
          <w:rFonts w:eastAsia="Calibri"/>
          <w:color w:val="000000"/>
        </w:rPr>
        <w:t xml:space="preserve">This is an existing collection in use without an OMB number.  </w:t>
      </w:r>
      <w:r w:rsidRPr="00410D88">
        <w:rPr>
          <w:rFonts w:eastAsia="Calibri"/>
          <w:color w:val="000000"/>
        </w:rPr>
        <w:t xml:space="preserve">While the </w:t>
      </w:r>
      <w:r w:rsidRPr="00410D88">
        <w:t>Individual Development Plans h</w:t>
      </w:r>
      <w:r w:rsidR="00410D88" w:rsidRPr="00410D88">
        <w:t>ave</w:t>
      </w:r>
      <w:r w:rsidRPr="00410D88">
        <w:t xml:space="preserve"> been collected by paper and pencil from trainees since 200</w:t>
      </w:r>
      <w:r w:rsidR="00410D88">
        <w:t>1</w:t>
      </w:r>
      <w:r w:rsidR="00410D88" w:rsidRPr="00410D88">
        <w:t xml:space="preserve">, it wasn’t until </w:t>
      </w:r>
      <w:r w:rsidR="00F15F2F" w:rsidRPr="00410D88">
        <w:t>we implemented the</w:t>
      </w:r>
      <w:r w:rsidRPr="00410D88">
        <w:t xml:space="preserve"> electronic system, </w:t>
      </w:r>
      <w:r w:rsidR="00410D88">
        <w:t xml:space="preserve">that </w:t>
      </w:r>
      <w:r w:rsidR="00F15F2F" w:rsidRPr="00410D88">
        <w:rPr>
          <w:rFonts w:eastAsia="Calibri"/>
          <w:color w:val="000000"/>
        </w:rPr>
        <w:t xml:space="preserve">it came to our attention </w:t>
      </w:r>
      <w:r w:rsidR="00F15F2F" w:rsidRPr="00E73921">
        <w:rPr>
          <w:rFonts w:eastAsia="Calibri"/>
          <w:color w:val="000000"/>
        </w:rPr>
        <w:t>that OMB clearance was needed</w:t>
      </w:r>
      <w:r w:rsidR="00F15F2F" w:rsidRPr="00410D88">
        <w:rPr>
          <w:rFonts w:eastAsia="Calibri"/>
          <w:color w:val="000000"/>
        </w:rPr>
        <w:t xml:space="preserve">.  A </w:t>
      </w:r>
      <w:r w:rsidR="00F15F2F" w:rsidRPr="00E73921">
        <w:rPr>
          <w:rFonts w:eastAsia="Calibri"/>
          <w:color w:val="000000"/>
        </w:rPr>
        <w:t>request was written expeditiously</w:t>
      </w:r>
      <w:r w:rsidR="00F15F2F" w:rsidRPr="00410D88">
        <w:rPr>
          <w:rFonts w:eastAsia="Calibri"/>
          <w:color w:val="000000"/>
        </w:rPr>
        <w:t xml:space="preserve"> and submitted as</w:t>
      </w:r>
      <w:r w:rsidR="00F15F2F" w:rsidRPr="00410D88">
        <w:rPr>
          <w:noProof/>
        </w:rPr>
        <w:t xml:space="preserve"> </w:t>
      </w:r>
      <w:r w:rsidRPr="00410D88">
        <w:t>a pilot sub-study, “</w:t>
      </w:r>
      <w:r w:rsidRPr="00410D88">
        <w:rPr>
          <w:noProof/>
        </w:rPr>
        <w:t>Pilot Testing the National Cancer Institute’s Center for Cancer Training (CCT) Application Form for electronic Individual Development Plan (eIDP)</w:t>
      </w:r>
      <w:r w:rsidR="00F15F2F" w:rsidRPr="00410D88">
        <w:rPr>
          <w:rFonts w:eastAsia="Calibri"/>
          <w:color w:val="000000"/>
        </w:rPr>
        <w:t xml:space="preserve"> </w:t>
      </w:r>
      <w:r w:rsidRPr="00410D88">
        <w:t xml:space="preserve">under OMB (#0925-0046) </w:t>
      </w:r>
      <w:r w:rsidR="00410D88" w:rsidRPr="00410D88">
        <w:t xml:space="preserve">which was approved </w:t>
      </w:r>
      <w:r w:rsidR="00410D88">
        <w:t xml:space="preserve">in August 2018 </w:t>
      </w:r>
      <w:r w:rsidRPr="00410D88">
        <w:t xml:space="preserve">and </w:t>
      </w:r>
      <w:r w:rsidR="00410D88" w:rsidRPr="00410D88">
        <w:t xml:space="preserve">then </w:t>
      </w:r>
      <w:r w:rsidRPr="00410D88">
        <w:t xml:space="preserve">implemented in December 2018.  </w:t>
      </w:r>
    </w:p>
    <w:p w14:paraId="34D8910A" w14:textId="77777777" w:rsidR="00807E31" w:rsidRPr="00DA1E74" w:rsidRDefault="00807E31" w:rsidP="0093431F"/>
    <w:p w14:paraId="7340EC18" w14:textId="77777777" w:rsidR="00CA04F3" w:rsidRPr="00DA1E74" w:rsidRDefault="00CA04F3" w:rsidP="00CA04F3">
      <w:pPr>
        <w:rPr>
          <w:vanish/>
        </w:rPr>
      </w:pPr>
    </w:p>
    <w:p w14:paraId="1CAE4F27" w14:textId="77777777" w:rsidR="00807E31" w:rsidRPr="00DA1E74" w:rsidRDefault="00807E31" w:rsidP="00807E31">
      <w:pPr>
        <w:pStyle w:val="Heading2"/>
        <w:tabs>
          <w:tab w:val="clear" w:pos="1152"/>
          <w:tab w:val="left" w:pos="720"/>
        </w:tabs>
        <w:spacing w:after="0" w:line="480" w:lineRule="auto"/>
        <w:ind w:left="0" w:firstLine="0"/>
        <w:rPr>
          <w:sz w:val="24"/>
          <w:szCs w:val="24"/>
        </w:rPr>
      </w:pPr>
      <w:bookmarkStart w:id="59" w:name="_Toc443881759"/>
      <w:bookmarkStart w:id="60" w:name="_Toc451592246"/>
      <w:bookmarkStart w:id="61" w:name="_Toc5610287"/>
      <w:bookmarkStart w:id="62" w:name="_Toc99178793"/>
      <w:r w:rsidRPr="00DA1E74">
        <w:rPr>
          <w:sz w:val="24"/>
          <w:szCs w:val="24"/>
        </w:rPr>
        <w:t>A.16</w:t>
      </w:r>
      <w:r w:rsidRPr="00DA1E74">
        <w:rPr>
          <w:sz w:val="24"/>
          <w:szCs w:val="24"/>
        </w:rPr>
        <w:tab/>
        <w:t xml:space="preserve">Plans for Tabulation and Publication and Project </w:t>
      </w:r>
      <w:r w:rsidRPr="00425499">
        <w:rPr>
          <w:noProof/>
          <w:sz w:val="24"/>
          <w:szCs w:val="24"/>
        </w:rPr>
        <w:t>Time Schedule</w:t>
      </w:r>
      <w:bookmarkEnd w:id="59"/>
      <w:bookmarkEnd w:id="60"/>
      <w:bookmarkEnd w:id="61"/>
      <w:bookmarkEnd w:id="62"/>
    </w:p>
    <w:p w14:paraId="661F5D83" w14:textId="76D2A3D8" w:rsidR="00C67B8E" w:rsidRPr="00C32497" w:rsidRDefault="003B0C4C" w:rsidP="00C67B8E">
      <w:pPr>
        <w:spacing w:after="20"/>
      </w:pPr>
      <w:r>
        <w:t>There are no plans for tabulation since this is an Individual Development Plan</w:t>
      </w:r>
      <w:r w:rsidR="007D338E">
        <w:t>.</w:t>
      </w:r>
      <w:r w:rsidRPr="003B0C4C">
        <w:t xml:space="preserve"> </w:t>
      </w:r>
      <w:r>
        <w:t xml:space="preserve">The eIDP </w:t>
      </w:r>
      <w:r w:rsidRPr="008455D2">
        <w:t>ensure</w:t>
      </w:r>
      <w:r>
        <w:t>s the</w:t>
      </w:r>
      <w:r w:rsidRPr="008455D2">
        <w:t xml:space="preserve"> NCI trainees are receiving proper career and professional guidance, making appropriate progress, and determining activities to achieve their goals.  The eIDP is </w:t>
      </w:r>
      <w:r>
        <w:t xml:space="preserve">also </w:t>
      </w:r>
      <w:r w:rsidRPr="008455D2">
        <w:t>used to track trainees’ career and professional goals and to ensure trainees receive the tools needed to achieve those goals.</w:t>
      </w:r>
      <w:r>
        <w:t xml:space="preserve">  </w:t>
      </w:r>
    </w:p>
    <w:p w14:paraId="5C535C54" w14:textId="77777777" w:rsidR="00C67B8E" w:rsidRPr="00C32497" w:rsidRDefault="00C67B8E" w:rsidP="00C67B8E">
      <w:pPr>
        <w:autoSpaceDE w:val="0"/>
        <w:autoSpaceDN w:val="0"/>
        <w:adjustRightInd w:val="0"/>
        <w:outlineLvl w:val="0"/>
      </w:pPr>
    </w:p>
    <w:p w14:paraId="0509F862" w14:textId="09E47EBF" w:rsidR="00C67B8E" w:rsidRPr="00C32497" w:rsidRDefault="00C67B8E" w:rsidP="00C67B8E">
      <w:pPr>
        <w:autoSpaceDE w:val="0"/>
        <w:autoSpaceDN w:val="0"/>
        <w:adjustRightInd w:val="0"/>
        <w:outlineLvl w:val="0"/>
      </w:pPr>
      <w:r w:rsidRPr="00C32497">
        <w:t xml:space="preserve">The </w:t>
      </w:r>
      <w:r w:rsidR="003B0C4C">
        <w:t>project</w:t>
      </w:r>
      <w:r w:rsidR="003B0C4C" w:rsidRPr="00C32497">
        <w:t xml:space="preserve"> </w:t>
      </w:r>
      <w:r w:rsidRPr="00425499">
        <w:rPr>
          <w:noProof/>
        </w:rPr>
        <w:t>time schedule</w:t>
      </w:r>
      <w:r w:rsidRPr="00C32497">
        <w:t xml:space="preserve"> </w:t>
      </w:r>
      <w:r w:rsidRPr="00425499">
        <w:rPr>
          <w:noProof/>
        </w:rPr>
        <w:t>is outlined</w:t>
      </w:r>
      <w:r w:rsidRPr="00C32497">
        <w:t xml:space="preserve"> in Table A.16-1.</w:t>
      </w:r>
    </w:p>
    <w:p w14:paraId="179EEFBF" w14:textId="77777777" w:rsidR="00811ADD" w:rsidRDefault="00811ADD" w:rsidP="00904949">
      <w:pPr>
        <w:autoSpaceDE w:val="0"/>
        <w:autoSpaceDN w:val="0"/>
        <w:adjustRightInd w:val="0"/>
        <w:outlineLvl w:val="0"/>
      </w:pPr>
    </w:p>
    <w:p w14:paraId="59C10F25" w14:textId="77777777" w:rsidR="00811ADD" w:rsidRDefault="00811ADD" w:rsidP="00684ED5">
      <w:pPr>
        <w:autoSpaceDE w:val="0"/>
        <w:autoSpaceDN w:val="0"/>
        <w:adjustRightInd w:val="0"/>
        <w:jc w:val="center"/>
        <w:outlineLvl w:val="0"/>
      </w:pPr>
    </w:p>
    <w:p w14:paraId="5C05726E" w14:textId="23DFBF77" w:rsidR="00C67B8E" w:rsidRPr="00C32497" w:rsidRDefault="00C67B8E" w:rsidP="00684ED5">
      <w:pPr>
        <w:autoSpaceDE w:val="0"/>
        <w:autoSpaceDN w:val="0"/>
        <w:adjustRightInd w:val="0"/>
        <w:jc w:val="center"/>
        <w:outlineLvl w:val="0"/>
      </w:pPr>
      <w:r w:rsidRPr="00C32497">
        <w:t xml:space="preserve">Table A16-1. </w:t>
      </w:r>
      <w:r w:rsidR="007D338E">
        <w:t xml:space="preserve">Proposed </w:t>
      </w:r>
      <w:r w:rsidRPr="00425499">
        <w:rPr>
          <w:noProof/>
        </w:rPr>
        <w:t>Time Schedule</w:t>
      </w:r>
    </w:p>
    <w:p w14:paraId="5803CD36" w14:textId="77777777" w:rsidR="00C67B8E" w:rsidRPr="00C32497" w:rsidRDefault="00C67B8E" w:rsidP="00C67B8E">
      <w:pPr>
        <w:autoSpaceDE w:val="0"/>
        <w:autoSpaceDN w:val="0"/>
        <w:adjustRightInd w:val="0"/>
        <w:outlineLvl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5595"/>
        <w:gridCol w:w="3995"/>
      </w:tblGrid>
      <w:tr w:rsidR="00C67B8E" w:rsidRPr="00C32497" w14:paraId="7C6B36E5" w14:textId="77777777" w:rsidTr="00142D35">
        <w:trPr>
          <w:cantSplit/>
          <w:trHeight w:val="300"/>
        </w:trPr>
        <w:tc>
          <w:tcPr>
            <w:tcW w:w="2917" w:type="pct"/>
            <w:shd w:val="clear" w:color="auto" w:fill="auto"/>
            <w:vAlign w:val="bottom"/>
          </w:tcPr>
          <w:p w14:paraId="24E475FF" w14:textId="77777777" w:rsidR="00C67B8E" w:rsidRPr="00C32497" w:rsidRDefault="00C67B8E" w:rsidP="00C32497">
            <w:pPr>
              <w:jc w:val="center"/>
            </w:pPr>
            <w:r w:rsidRPr="00C32497">
              <w:t>Activity</w:t>
            </w:r>
          </w:p>
        </w:tc>
        <w:tc>
          <w:tcPr>
            <w:tcW w:w="2083" w:type="pct"/>
            <w:vAlign w:val="center"/>
          </w:tcPr>
          <w:p w14:paraId="6B8F8842" w14:textId="77777777" w:rsidR="00C67B8E" w:rsidRPr="00C32497" w:rsidRDefault="00C67B8E" w:rsidP="00EA5E15">
            <w:pPr>
              <w:jc w:val="center"/>
            </w:pPr>
            <w:r w:rsidRPr="00C32497">
              <w:t>Months after OMB Approval</w:t>
            </w:r>
          </w:p>
        </w:tc>
      </w:tr>
      <w:tr w:rsidR="00C67B8E" w:rsidRPr="00C32497" w14:paraId="4F53F8AC" w14:textId="77777777" w:rsidTr="00142D35">
        <w:trPr>
          <w:cantSplit/>
          <w:trHeight w:val="300"/>
        </w:trPr>
        <w:tc>
          <w:tcPr>
            <w:tcW w:w="2917" w:type="pct"/>
            <w:shd w:val="clear" w:color="auto" w:fill="auto"/>
            <w:vAlign w:val="bottom"/>
          </w:tcPr>
          <w:p w14:paraId="3825F730" w14:textId="0B73343B" w:rsidR="00C67B8E" w:rsidRPr="00C32497" w:rsidRDefault="009218B9" w:rsidP="00C32497">
            <w:r>
              <w:t xml:space="preserve">Initiate </w:t>
            </w:r>
            <w:r w:rsidR="003B0C4C">
              <w:t xml:space="preserve">implementation of </w:t>
            </w:r>
            <w:r>
              <w:t>eIDP</w:t>
            </w:r>
          </w:p>
        </w:tc>
        <w:tc>
          <w:tcPr>
            <w:tcW w:w="2083" w:type="pct"/>
            <w:vAlign w:val="center"/>
          </w:tcPr>
          <w:p w14:paraId="2388B9FE" w14:textId="77777777" w:rsidR="00C67B8E" w:rsidRPr="00C32497" w:rsidRDefault="00C67B8E" w:rsidP="00EA5E15">
            <w:r w:rsidRPr="00C32497">
              <w:t>Month 0</w:t>
            </w:r>
            <w:r w:rsidR="00EA5E15">
              <w:t>-2</w:t>
            </w:r>
            <w:r w:rsidRPr="00C32497">
              <w:t xml:space="preserve"> </w:t>
            </w:r>
          </w:p>
        </w:tc>
      </w:tr>
      <w:tr w:rsidR="00EA5E15" w:rsidRPr="00C32497" w14:paraId="1EE39D2E" w14:textId="77777777" w:rsidTr="00142D35">
        <w:trPr>
          <w:cantSplit/>
          <w:trHeight w:val="300"/>
        </w:trPr>
        <w:tc>
          <w:tcPr>
            <w:tcW w:w="2917" w:type="pct"/>
            <w:shd w:val="clear" w:color="auto" w:fill="auto"/>
            <w:vAlign w:val="bottom"/>
          </w:tcPr>
          <w:p w14:paraId="1CAF0F68" w14:textId="06B33281" w:rsidR="00EA5E15" w:rsidRDefault="001E22E6" w:rsidP="00C32497">
            <w:r>
              <w:t>Begin renewal process for PRA Clearance</w:t>
            </w:r>
          </w:p>
        </w:tc>
        <w:tc>
          <w:tcPr>
            <w:tcW w:w="2083" w:type="pct"/>
            <w:vAlign w:val="center"/>
          </w:tcPr>
          <w:p w14:paraId="02EED164" w14:textId="53DB42B1" w:rsidR="00EA5E15" w:rsidRPr="00C32497" w:rsidRDefault="001E22E6" w:rsidP="00EA5E15">
            <w:r>
              <w:t>Months 30-36</w:t>
            </w:r>
          </w:p>
        </w:tc>
      </w:tr>
    </w:tbl>
    <w:p w14:paraId="5DC2E47F" w14:textId="77777777" w:rsidR="0093431F" w:rsidRPr="00DA1E74" w:rsidRDefault="0093431F" w:rsidP="0093431F"/>
    <w:p w14:paraId="18C4BF6B" w14:textId="77777777" w:rsidR="0093431F" w:rsidRPr="00DA1E74" w:rsidRDefault="0093431F" w:rsidP="0093431F"/>
    <w:p w14:paraId="4EF03932" w14:textId="77777777" w:rsidR="00807E31" w:rsidRPr="00DA1E74" w:rsidRDefault="00807E31" w:rsidP="00807E31">
      <w:pPr>
        <w:pStyle w:val="Heading2"/>
        <w:tabs>
          <w:tab w:val="clear" w:pos="1152"/>
          <w:tab w:val="left" w:pos="720"/>
        </w:tabs>
        <w:spacing w:after="0" w:line="480" w:lineRule="auto"/>
        <w:ind w:left="0" w:firstLine="0"/>
        <w:rPr>
          <w:sz w:val="24"/>
          <w:szCs w:val="24"/>
        </w:rPr>
      </w:pPr>
      <w:bookmarkStart w:id="63" w:name="_Toc443881760"/>
      <w:bookmarkStart w:id="64" w:name="_Toc451592247"/>
      <w:bookmarkStart w:id="65" w:name="_Toc5610288"/>
      <w:bookmarkStart w:id="66" w:name="_Toc99178794"/>
      <w:r w:rsidRPr="00DA1E74">
        <w:rPr>
          <w:sz w:val="24"/>
          <w:szCs w:val="24"/>
        </w:rPr>
        <w:t>A.17</w:t>
      </w:r>
      <w:r w:rsidRPr="00DA1E74">
        <w:rPr>
          <w:sz w:val="24"/>
          <w:szCs w:val="24"/>
        </w:rPr>
        <w:tab/>
        <w:t>Reason(s) Display of OMB Expiration Date is Inappropriate</w:t>
      </w:r>
      <w:bookmarkEnd w:id="63"/>
      <w:bookmarkEnd w:id="64"/>
      <w:bookmarkEnd w:id="65"/>
      <w:bookmarkEnd w:id="66"/>
    </w:p>
    <w:p w14:paraId="70CF1E62" w14:textId="7C27D967" w:rsidR="008547FD" w:rsidRPr="00DA1E74" w:rsidRDefault="00E963C9" w:rsidP="009219DD">
      <w:pPr>
        <w:autoSpaceDE w:val="0"/>
        <w:autoSpaceDN w:val="0"/>
        <w:adjustRightInd w:val="0"/>
        <w:ind w:left="720" w:hanging="720"/>
        <w:outlineLvl w:val="0"/>
        <w:rPr>
          <w:szCs w:val="22"/>
        </w:rPr>
      </w:pPr>
      <w:r>
        <w:rPr>
          <w:szCs w:val="22"/>
        </w:rPr>
        <w:t>T</w:t>
      </w:r>
      <w:r w:rsidR="00EA5E15">
        <w:rPr>
          <w:szCs w:val="22"/>
        </w:rPr>
        <w:t>he OMB Expiration Date</w:t>
      </w:r>
      <w:r>
        <w:rPr>
          <w:szCs w:val="22"/>
        </w:rPr>
        <w:t xml:space="preserve"> will be displayed as shown in the attachments</w:t>
      </w:r>
      <w:r w:rsidR="00EA5E15">
        <w:rPr>
          <w:szCs w:val="22"/>
        </w:rPr>
        <w:t>.</w:t>
      </w:r>
    </w:p>
    <w:p w14:paraId="54CD9308" w14:textId="77777777" w:rsidR="007354E0" w:rsidRPr="00F52F2D" w:rsidRDefault="007354E0" w:rsidP="00807E31"/>
    <w:p w14:paraId="6D8E7671" w14:textId="77777777" w:rsidR="00807E31" w:rsidRPr="00DA1E74" w:rsidRDefault="00807E31" w:rsidP="00807E31"/>
    <w:p w14:paraId="0D62B368" w14:textId="77777777" w:rsidR="00807E31" w:rsidRPr="00DA1E74" w:rsidRDefault="00807E31" w:rsidP="00807E31">
      <w:pPr>
        <w:pStyle w:val="Heading2"/>
        <w:tabs>
          <w:tab w:val="clear" w:pos="1152"/>
          <w:tab w:val="left" w:pos="720"/>
        </w:tabs>
        <w:spacing w:after="0" w:line="480" w:lineRule="auto"/>
        <w:ind w:left="0" w:firstLine="0"/>
        <w:rPr>
          <w:sz w:val="24"/>
          <w:szCs w:val="24"/>
        </w:rPr>
      </w:pPr>
      <w:bookmarkStart w:id="67" w:name="_Toc443881761"/>
      <w:bookmarkStart w:id="68" w:name="_Toc451592248"/>
      <w:bookmarkStart w:id="69" w:name="_Toc5610289"/>
      <w:bookmarkStart w:id="70" w:name="_Toc99178795"/>
      <w:r w:rsidRPr="00F52F2D">
        <w:rPr>
          <w:sz w:val="24"/>
          <w:szCs w:val="24"/>
        </w:rPr>
        <w:t>A.18</w:t>
      </w:r>
      <w:r w:rsidRPr="00F52F2D">
        <w:rPr>
          <w:sz w:val="24"/>
          <w:szCs w:val="24"/>
        </w:rPr>
        <w:tab/>
        <w:t>Exceptions to</w:t>
      </w:r>
      <w:r w:rsidRPr="00DA1E74">
        <w:rPr>
          <w:sz w:val="24"/>
          <w:szCs w:val="24"/>
        </w:rPr>
        <w:t xml:space="preserve"> Certification for Paperwork Reduction Act Submissions</w:t>
      </w:r>
      <w:bookmarkEnd w:id="67"/>
      <w:bookmarkEnd w:id="68"/>
      <w:bookmarkEnd w:id="69"/>
      <w:bookmarkEnd w:id="70"/>
    </w:p>
    <w:p w14:paraId="1590BD60" w14:textId="1FCC40CD" w:rsidR="00CA04F3" w:rsidRPr="00803347" w:rsidRDefault="00EA5E15" w:rsidP="00803347">
      <w:pPr>
        <w:autoSpaceDE w:val="0"/>
        <w:autoSpaceDN w:val="0"/>
        <w:adjustRightInd w:val="0"/>
        <w:rPr>
          <w:szCs w:val="22"/>
        </w:rPr>
      </w:pPr>
      <w:r>
        <w:rPr>
          <w:szCs w:val="22"/>
        </w:rPr>
        <w:t xml:space="preserve">This </w:t>
      </w:r>
      <w:r w:rsidR="00E963C9">
        <w:rPr>
          <w:szCs w:val="22"/>
        </w:rPr>
        <w:t xml:space="preserve">request </w:t>
      </w:r>
      <w:r>
        <w:rPr>
          <w:szCs w:val="22"/>
        </w:rPr>
        <w:t>will comply with the requirements in 5 C.F.R. 1320.9.</w:t>
      </w:r>
    </w:p>
    <w:p w14:paraId="470969DE" w14:textId="77777777" w:rsidR="0093431F" w:rsidRPr="00DA1E74" w:rsidRDefault="0093431F" w:rsidP="00253C78">
      <w:pPr>
        <w:rPr>
          <w:sz w:val="32"/>
          <w:szCs w:val="32"/>
        </w:rPr>
      </w:pPr>
    </w:p>
    <w:sectPr w:rsidR="0093431F" w:rsidRPr="00DA1E74" w:rsidSect="00904949">
      <w:pgSz w:w="12240" w:h="15840"/>
      <w:pgMar w:top="1440" w:right="1440" w:bottom="135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A2C649" w14:textId="77777777" w:rsidR="00767A8F" w:rsidRDefault="00767A8F">
      <w:r>
        <w:separator/>
      </w:r>
    </w:p>
  </w:endnote>
  <w:endnote w:type="continuationSeparator" w:id="0">
    <w:p w14:paraId="407CF5AE" w14:textId="77777777" w:rsidR="00767A8F" w:rsidRDefault="00767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B88FEB" w14:textId="77777777" w:rsidR="00443743" w:rsidRDefault="00443743" w:rsidP="0044374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75E498" w14:textId="77777777" w:rsidR="00443743" w:rsidRDefault="004437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689531655"/>
      <w:docPartObj>
        <w:docPartGallery w:val="Page Numbers (Bottom of Page)"/>
        <w:docPartUnique/>
      </w:docPartObj>
    </w:sdtPr>
    <w:sdtEndPr>
      <w:rPr>
        <w:rStyle w:val="PageNumber"/>
      </w:rPr>
    </w:sdtEndPr>
    <w:sdtContent>
      <w:p w14:paraId="248F9469" w14:textId="4492C24F" w:rsidR="00443743" w:rsidRDefault="00443743" w:rsidP="001546C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2601F4">
          <w:rPr>
            <w:rStyle w:val="PageNumber"/>
            <w:noProof/>
          </w:rPr>
          <w:t>ii</w:t>
        </w:r>
        <w:r>
          <w:rPr>
            <w:rStyle w:val="PageNumber"/>
          </w:rPr>
          <w:fldChar w:fldCharType="end"/>
        </w:r>
      </w:p>
    </w:sdtContent>
  </w:sdt>
  <w:p w14:paraId="3D2DE3F9" w14:textId="77777777" w:rsidR="00443743" w:rsidRDefault="004437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CB800E" w14:textId="77777777" w:rsidR="00A101FC" w:rsidRDefault="00A101FC"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FC8249" w14:textId="77777777" w:rsidR="00A101FC" w:rsidRDefault="00A101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70EB61" w14:textId="77777777" w:rsidR="00767A8F" w:rsidRDefault="00767A8F">
      <w:r>
        <w:separator/>
      </w:r>
    </w:p>
  </w:footnote>
  <w:footnote w:type="continuationSeparator" w:id="0">
    <w:p w14:paraId="088F87FC" w14:textId="77777777" w:rsidR="00767A8F" w:rsidRDefault="00767A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914F4"/>
    <w:multiLevelType w:val="hybridMultilevel"/>
    <w:tmpl w:val="2396781A"/>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37872C1"/>
    <w:multiLevelType w:val="hybridMultilevel"/>
    <w:tmpl w:val="4B7EB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797566"/>
    <w:multiLevelType w:val="hybridMultilevel"/>
    <w:tmpl w:val="2DFA5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B2D7BF8"/>
    <w:multiLevelType w:val="hybridMultilevel"/>
    <w:tmpl w:val="4956FB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5">
    <w:nsid w:val="564C6BC2"/>
    <w:multiLevelType w:val="hybridMultilevel"/>
    <w:tmpl w:val="A4C80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8134F3"/>
    <w:multiLevelType w:val="hybridMultilevel"/>
    <w:tmpl w:val="1E7E51F8"/>
    <w:lvl w:ilvl="0" w:tplc="00010409">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50B2A8B"/>
    <w:multiLevelType w:val="hybridMultilevel"/>
    <w:tmpl w:val="A6DCB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7528470C"/>
    <w:multiLevelType w:val="hybridMultilevel"/>
    <w:tmpl w:val="10AE6340"/>
    <w:lvl w:ilvl="0" w:tplc="DD7CA01E">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3"/>
  </w:num>
  <w:num w:numId="4">
    <w:abstractNumId w:val="1"/>
  </w:num>
  <w:num w:numId="5">
    <w:abstractNumId w:val="5"/>
  </w:num>
  <w:num w:numId="6">
    <w:abstractNumId w:val="6"/>
  </w:num>
  <w:num w:numId="7">
    <w:abstractNumId w:val="7"/>
  </w:num>
  <w:num w:numId="8">
    <w:abstractNumId w:val="2"/>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wNDE3MzKwMLI0NjcysjRR0lEKTi0uzszPAykwrwUA6BJRDCwAAAA="/>
  </w:docVars>
  <w:rsids>
    <w:rsidRoot w:val="008C310E"/>
    <w:rsid w:val="00000B54"/>
    <w:rsid w:val="00001AC2"/>
    <w:rsid w:val="00002A87"/>
    <w:rsid w:val="00013D0C"/>
    <w:rsid w:val="000140CC"/>
    <w:rsid w:val="00015DC4"/>
    <w:rsid w:val="0002627D"/>
    <w:rsid w:val="000264FE"/>
    <w:rsid w:val="00041715"/>
    <w:rsid w:val="000419AC"/>
    <w:rsid w:val="00044925"/>
    <w:rsid w:val="0005035B"/>
    <w:rsid w:val="00053D8D"/>
    <w:rsid w:val="00062630"/>
    <w:rsid w:val="00067402"/>
    <w:rsid w:val="000803DA"/>
    <w:rsid w:val="0008116E"/>
    <w:rsid w:val="000B101C"/>
    <w:rsid w:val="000B2DE2"/>
    <w:rsid w:val="000C1200"/>
    <w:rsid w:val="000C3E67"/>
    <w:rsid w:val="000C447B"/>
    <w:rsid w:val="000D078E"/>
    <w:rsid w:val="000F3F12"/>
    <w:rsid w:val="000F3FA3"/>
    <w:rsid w:val="000F45DC"/>
    <w:rsid w:val="00101A42"/>
    <w:rsid w:val="001023FD"/>
    <w:rsid w:val="001028CA"/>
    <w:rsid w:val="00107FC3"/>
    <w:rsid w:val="0011191F"/>
    <w:rsid w:val="00113E86"/>
    <w:rsid w:val="00121522"/>
    <w:rsid w:val="00124638"/>
    <w:rsid w:val="00142D35"/>
    <w:rsid w:val="00143003"/>
    <w:rsid w:val="0014340C"/>
    <w:rsid w:val="00153795"/>
    <w:rsid w:val="0015758A"/>
    <w:rsid w:val="001601F2"/>
    <w:rsid w:val="0016182C"/>
    <w:rsid w:val="001673B3"/>
    <w:rsid w:val="001700F2"/>
    <w:rsid w:val="00170653"/>
    <w:rsid w:val="00171992"/>
    <w:rsid w:val="001944BF"/>
    <w:rsid w:val="00196AC1"/>
    <w:rsid w:val="001A0771"/>
    <w:rsid w:val="001A4740"/>
    <w:rsid w:val="001B4B61"/>
    <w:rsid w:val="001B6C9D"/>
    <w:rsid w:val="001C1255"/>
    <w:rsid w:val="001C142B"/>
    <w:rsid w:val="001D62D9"/>
    <w:rsid w:val="001E22E6"/>
    <w:rsid w:val="001E2C04"/>
    <w:rsid w:val="001F2A46"/>
    <w:rsid w:val="001F68B2"/>
    <w:rsid w:val="00205B8F"/>
    <w:rsid w:val="00205C1C"/>
    <w:rsid w:val="0021187A"/>
    <w:rsid w:val="002156FC"/>
    <w:rsid w:val="00215843"/>
    <w:rsid w:val="0021623E"/>
    <w:rsid w:val="00222631"/>
    <w:rsid w:val="0023299F"/>
    <w:rsid w:val="00234F09"/>
    <w:rsid w:val="0024029C"/>
    <w:rsid w:val="00242513"/>
    <w:rsid w:val="00247AA1"/>
    <w:rsid w:val="00253C78"/>
    <w:rsid w:val="00257BCC"/>
    <w:rsid w:val="002601F4"/>
    <w:rsid w:val="0026021E"/>
    <w:rsid w:val="002643CE"/>
    <w:rsid w:val="002738A3"/>
    <w:rsid w:val="00276A0C"/>
    <w:rsid w:val="00283F98"/>
    <w:rsid w:val="00284969"/>
    <w:rsid w:val="00287BDB"/>
    <w:rsid w:val="00290B00"/>
    <w:rsid w:val="002935FA"/>
    <w:rsid w:val="00294F71"/>
    <w:rsid w:val="002A16F0"/>
    <w:rsid w:val="002A1CDD"/>
    <w:rsid w:val="002A3A75"/>
    <w:rsid w:val="002A5B21"/>
    <w:rsid w:val="002B2800"/>
    <w:rsid w:val="002B705F"/>
    <w:rsid w:val="002C5C5C"/>
    <w:rsid w:val="002C7065"/>
    <w:rsid w:val="002D2CA0"/>
    <w:rsid w:val="002E1650"/>
    <w:rsid w:val="00314364"/>
    <w:rsid w:val="003209BA"/>
    <w:rsid w:val="003220D0"/>
    <w:rsid w:val="00322895"/>
    <w:rsid w:val="00326840"/>
    <w:rsid w:val="0033101E"/>
    <w:rsid w:val="003353F4"/>
    <w:rsid w:val="00342BE4"/>
    <w:rsid w:val="00350E56"/>
    <w:rsid w:val="00355094"/>
    <w:rsid w:val="00357A21"/>
    <w:rsid w:val="003602C6"/>
    <w:rsid w:val="00364D9E"/>
    <w:rsid w:val="00365DE2"/>
    <w:rsid w:val="003666B1"/>
    <w:rsid w:val="00371EE3"/>
    <w:rsid w:val="00372904"/>
    <w:rsid w:val="0038317A"/>
    <w:rsid w:val="0038462D"/>
    <w:rsid w:val="00391EA9"/>
    <w:rsid w:val="003A019D"/>
    <w:rsid w:val="003A4219"/>
    <w:rsid w:val="003A5685"/>
    <w:rsid w:val="003B0C4C"/>
    <w:rsid w:val="003B3547"/>
    <w:rsid w:val="003B40A4"/>
    <w:rsid w:val="003C46F8"/>
    <w:rsid w:val="003C5D7E"/>
    <w:rsid w:val="003D2292"/>
    <w:rsid w:val="003E352A"/>
    <w:rsid w:val="003E5D3E"/>
    <w:rsid w:val="00403334"/>
    <w:rsid w:val="00410D88"/>
    <w:rsid w:val="00413B96"/>
    <w:rsid w:val="00417FE6"/>
    <w:rsid w:val="00422EDD"/>
    <w:rsid w:val="00425499"/>
    <w:rsid w:val="0043146D"/>
    <w:rsid w:val="004430BE"/>
    <w:rsid w:val="00443743"/>
    <w:rsid w:val="004475CE"/>
    <w:rsid w:val="00455259"/>
    <w:rsid w:val="00460BCD"/>
    <w:rsid w:val="00467869"/>
    <w:rsid w:val="0047226A"/>
    <w:rsid w:val="0047604C"/>
    <w:rsid w:val="00476D45"/>
    <w:rsid w:val="00482EB9"/>
    <w:rsid w:val="00492178"/>
    <w:rsid w:val="00493D23"/>
    <w:rsid w:val="004A2F05"/>
    <w:rsid w:val="004A70E1"/>
    <w:rsid w:val="004C16AD"/>
    <w:rsid w:val="004D14FF"/>
    <w:rsid w:val="004D6B1D"/>
    <w:rsid w:val="004E2C12"/>
    <w:rsid w:val="004F4014"/>
    <w:rsid w:val="004F4102"/>
    <w:rsid w:val="00504378"/>
    <w:rsid w:val="00522DEE"/>
    <w:rsid w:val="00527FFE"/>
    <w:rsid w:val="00530FE8"/>
    <w:rsid w:val="00532A10"/>
    <w:rsid w:val="005347DB"/>
    <w:rsid w:val="00541A78"/>
    <w:rsid w:val="0054233C"/>
    <w:rsid w:val="005510AD"/>
    <w:rsid w:val="00554C51"/>
    <w:rsid w:val="00563174"/>
    <w:rsid w:val="005728D4"/>
    <w:rsid w:val="005855ED"/>
    <w:rsid w:val="00593C14"/>
    <w:rsid w:val="005952FA"/>
    <w:rsid w:val="00595889"/>
    <w:rsid w:val="005974BD"/>
    <w:rsid w:val="005A0DCA"/>
    <w:rsid w:val="005B62AE"/>
    <w:rsid w:val="005B7D2D"/>
    <w:rsid w:val="005C2D2D"/>
    <w:rsid w:val="005C3DC2"/>
    <w:rsid w:val="005D057B"/>
    <w:rsid w:val="005D3103"/>
    <w:rsid w:val="005E35D6"/>
    <w:rsid w:val="005E479E"/>
    <w:rsid w:val="005E7CA1"/>
    <w:rsid w:val="005F126E"/>
    <w:rsid w:val="005F67C9"/>
    <w:rsid w:val="005F70ED"/>
    <w:rsid w:val="005F727D"/>
    <w:rsid w:val="00606002"/>
    <w:rsid w:val="006211BF"/>
    <w:rsid w:val="0062257A"/>
    <w:rsid w:val="00624D86"/>
    <w:rsid w:val="00636796"/>
    <w:rsid w:val="00636C6F"/>
    <w:rsid w:val="00643076"/>
    <w:rsid w:val="00646189"/>
    <w:rsid w:val="00654EE6"/>
    <w:rsid w:val="00656E1B"/>
    <w:rsid w:val="006613AF"/>
    <w:rsid w:val="00670156"/>
    <w:rsid w:val="0068063F"/>
    <w:rsid w:val="00680E77"/>
    <w:rsid w:val="0068421D"/>
    <w:rsid w:val="00684ED5"/>
    <w:rsid w:val="006950DE"/>
    <w:rsid w:val="006B3889"/>
    <w:rsid w:val="006B43F2"/>
    <w:rsid w:val="006C6F80"/>
    <w:rsid w:val="006E01C8"/>
    <w:rsid w:val="006E2319"/>
    <w:rsid w:val="006E4C69"/>
    <w:rsid w:val="006E557B"/>
    <w:rsid w:val="007037C8"/>
    <w:rsid w:val="00714448"/>
    <w:rsid w:val="00721C3C"/>
    <w:rsid w:val="007253F9"/>
    <w:rsid w:val="00725A24"/>
    <w:rsid w:val="0073421E"/>
    <w:rsid w:val="007354E0"/>
    <w:rsid w:val="007358D3"/>
    <w:rsid w:val="00735C41"/>
    <w:rsid w:val="00741EE3"/>
    <w:rsid w:val="0075602F"/>
    <w:rsid w:val="007627B9"/>
    <w:rsid w:val="007640C7"/>
    <w:rsid w:val="00766124"/>
    <w:rsid w:val="00767A8F"/>
    <w:rsid w:val="007802FB"/>
    <w:rsid w:val="00782607"/>
    <w:rsid w:val="0078457F"/>
    <w:rsid w:val="0079203D"/>
    <w:rsid w:val="007957C2"/>
    <w:rsid w:val="007B1FB2"/>
    <w:rsid w:val="007C16BD"/>
    <w:rsid w:val="007C3389"/>
    <w:rsid w:val="007D338E"/>
    <w:rsid w:val="007E2337"/>
    <w:rsid w:val="007E312E"/>
    <w:rsid w:val="007E6D9C"/>
    <w:rsid w:val="007F0573"/>
    <w:rsid w:val="007F2594"/>
    <w:rsid w:val="007F6403"/>
    <w:rsid w:val="00803347"/>
    <w:rsid w:val="008069E6"/>
    <w:rsid w:val="00807E31"/>
    <w:rsid w:val="00811ADD"/>
    <w:rsid w:val="00811F5C"/>
    <w:rsid w:val="00831B11"/>
    <w:rsid w:val="00834149"/>
    <w:rsid w:val="00835A43"/>
    <w:rsid w:val="00840416"/>
    <w:rsid w:val="008439EE"/>
    <w:rsid w:val="008455D2"/>
    <w:rsid w:val="00845AFA"/>
    <w:rsid w:val="008500C0"/>
    <w:rsid w:val="008547FD"/>
    <w:rsid w:val="0085671F"/>
    <w:rsid w:val="00856E5B"/>
    <w:rsid w:val="0086229C"/>
    <w:rsid w:val="00873E09"/>
    <w:rsid w:val="00876E73"/>
    <w:rsid w:val="00882F96"/>
    <w:rsid w:val="00890FD7"/>
    <w:rsid w:val="008921D8"/>
    <w:rsid w:val="008A1E04"/>
    <w:rsid w:val="008B42A7"/>
    <w:rsid w:val="008B42AC"/>
    <w:rsid w:val="008C310E"/>
    <w:rsid w:val="008C3489"/>
    <w:rsid w:val="008D76B1"/>
    <w:rsid w:val="008F048F"/>
    <w:rsid w:val="008F1164"/>
    <w:rsid w:val="008F3AF7"/>
    <w:rsid w:val="00900FBF"/>
    <w:rsid w:val="00904949"/>
    <w:rsid w:val="009066A0"/>
    <w:rsid w:val="00911017"/>
    <w:rsid w:val="009218B9"/>
    <w:rsid w:val="009219DD"/>
    <w:rsid w:val="009267DB"/>
    <w:rsid w:val="009279CE"/>
    <w:rsid w:val="00927F9B"/>
    <w:rsid w:val="0093431F"/>
    <w:rsid w:val="0093491A"/>
    <w:rsid w:val="0094669F"/>
    <w:rsid w:val="00946C63"/>
    <w:rsid w:val="0095232A"/>
    <w:rsid w:val="009562F4"/>
    <w:rsid w:val="00960F21"/>
    <w:rsid w:val="00967AAE"/>
    <w:rsid w:val="00970CC9"/>
    <w:rsid w:val="009761A7"/>
    <w:rsid w:val="009814EE"/>
    <w:rsid w:val="00981B27"/>
    <w:rsid w:val="009965F7"/>
    <w:rsid w:val="009A074D"/>
    <w:rsid w:val="009B01FB"/>
    <w:rsid w:val="009B2F0D"/>
    <w:rsid w:val="009C09FA"/>
    <w:rsid w:val="009C2538"/>
    <w:rsid w:val="009C61E9"/>
    <w:rsid w:val="009C7583"/>
    <w:rsid w:val="009D26B4"/>
    <w:rsid w:val="009D3366"/>
    <w:rsid w:val="009E5572"/>
    <w:rsid w:val="009E5AA3"/>
    <w:rsid w:val="009F21C2"/>
    <w:rsid w:val="00A01133"/>
    <w:rsid w:val="00A101FC"/>
    <w:rsid w:val="00A10AC6"/>
    <w:rsid w:val="00A1583B"/>
    <w:rsid w:val="00A16FF6"/>
    <w:rsid w:val="00A17634"/>
    <w:rsid w:val="00A23EDE"/>
    <w:rsid w:val="00A321E1"/>
    <w:rsid w:val="00A357FC"/>
    <w:rsid w:val="00A43763"/>
    <w:rsid w:val="00A452D5"/>
    <w:rsid w:val="00A517E4"/>
    <w:rsid w:val="00A51864"/>
    <w:rsid w:val="00A65F92"/>
    <w:rsid w:val="00A66D59"/>
    <w:rsid w:val="00A71760"/>
    <w:rsid w:val="00A725E8"/>
    <w:rsid w:val="00A72794"/>
    <w:rsid w:val="00A733F1"/>
    <w:rsid w:val="00AA0A3B"/>
    <w:rsid w:val="00AA48E3"/>
    <w:rsid w:val="00AA5E86"/>
    <w:rsid w:val="00AB54E2"/>
    <w:rsid w:val="00AC22A0"/>
    <w:rsid w:val="00AC5F21"/>
    <w:rsid w:val="00AD70C7"/>
    <w:rsid w:val="00AF0738"/>
    <w:rsid w:val="00AF79D4"/>
    <w:rsid w:val="00B035DD"/>
    <w:rsid w:val="00B03D47"/>
    <w:rsid w:val="00B04A60"/>
    <w:rsid w:val="00B06047"/>
    <w:rsid w:val="00B079F2"/>
    <w:rsid w:val="00B123DE"/>
    <w:rsid w:val="00B25B57"/>
    <w:rsid w:val="00B31AE6"/>
    <w:rsid w:val="00B41EC6"/>
    <w:rsid w:val="00B431E5"/>
    <w:rsid w:val="00B459A9"/>
    <w:rsid w:val="00B56401"/>
    <w:rsid w:val="00B635E1"/>
    <w:rsid w:val="00B82B74"/>
    <w:rsid w:val="00B85645"/>
    <w:rsid w:val="00B9180A"/>
    <w:rsid w:val="00B96E06"/>
    <w:rsid w:val="00BA27C9"/>
    <w:rsid w:val="00BA374F"/>
    <w:rsid w:val="00BB2262"/>
    <w:rsid w:val="00BB4E02"/>
    <w:rsid w:val="00BB6B64"/>
    <w:rsid w:val="00BC4E67"/>
    <w:rsid w:val="00BD3BC8"/>
    <w:rsid w:val="00BD6179"/>
    <w:rsid w:val="00BE0DA8"/>
    <w:rsid w:val="00BE4E3E"/>
    <w:rsid w:val="00BF4042"/>
    <w:rsid w:val="00BF4ED9"/>
    <w:rsid w:val="00BF6D6D"/>
    <w:rsid w:val="00C21735"/>
    <w:rsid w:val="00C24311"/>
    <w:rsid w:val="00C26B3B"/>
    <w:rsid w:val="00C27111"/>
    <w:rsid w:val="00C27F76"/>
    <w:rsid w:val="00C30C5E"/>
    <w:rsid w:val="00C30EF0"/>
    <w:rsid w:val="00C312FD"/>
    <w:rsid w:val="00C319A1"/>
    <w:rsid w:val="00C31EC0"/>
    <w:rsid w:val="00C42D73"/>
    <w:rsid w:val="00C42E07"/>
    <w:rsid w:val="00C43A23"/>
    <w:rsid w:val="00C67B8E"/>
    <w:rsid w:val="00C72A82"/>
    <w:rsid w:val="00C751FF"/>
    <w:rsid w:val="00C94EE3"/>
    <w:rsid w:val="00CA02BF"/>
    <w:rsid w:val="00CA04F3"/>
    <w:rsid w:val="00CA5E71"/>
    <w:rsid w:val="00CB5FA4"/>
    <w:rsid w:val="00CD39A4"/>
    <w:rsid w:val="00CD51A6"/>
    <w:rsid w:val="00CD679B"/>
    <w:rsid w:val="00CE4295"/>
    <w:rsid w:val="00CF088A"/>
    <w:rsid w:val="00CF3C5C"/>
    <w:rsid w:val="00CF55FF"/>
    <w:rsid w:val="00CF679D"/>
    <w:rsid w:val="00D0350A"/>
    <w:rsid w:val="00D05880"/>
    <w:rsid w:val="00D07FDC"/>
    <w:rsid w:val="00D11EC2"/>
    <w:rsid w:val="00D17254"/>
    <w:rsid w:val="00D22692"/>
    <w:rsid w:val="00D23882"/>
    <w:rsid w:val="00D23BA8"/>
    <w:rsid w:val="00D26B69"/>
    <w:rsid w:val="00D31B80"/>
    <w:rsid w:val="00D360A9"/>
    <w:rsid w:val="00D45BA9"/>
    <w:rsid w:val="00D5053E"/>
    <w:rsid w:val="00D52E1D"/>
    <w:rsid w:val="00D576BA"/>
    <w:rsid w:val="00D635C7"/>
    <w:rsid w:val="00D6427F"/>
    <w:rsid w:val="00D67A1B"/>
    <w:rsid w:val="00D80D51"/>
    <w:rsid w:val="00D877D8"/>
    <w:rsid w:val="00D9475F"/>
    <w:rsid w:val="00D97C68"/>
    <w:rsid w:val="00DA1E74"/>
    <w:rsid w:val="00DA487D"/>
    <w:rsid w:val="00DA6B73"/>
    <w:rsid w:val="00DB2250"/>
    <w:rsid w:val="00DC5FFE"/>
    <w:rsid w:val="00DC7642"/>
    <w:rsid w:val="00DD56E6"/>
    <w:rsid w:val="00DE181A"/>
    <w:rsid w:val="00DE1DFD"/>
    <w:rsid w:val="00DE7608"/>
    <w:rsid w:val="00DE7758"/>
    <w:rsid w:val="00DF0C00"/>
    <w:rsid w:val="00DF2C3A"/>
    <w:rsid w:val="00E056B3"/>
    <w:rsid w:val="00E31A9F"/>
    <w:rsid w:val="00E36A07"/>
    <w:rsid w:val="00E4238C"/>
    <w:rsid w:val="00E45191"/>
    <w:rsid w:val="00E50F91"/>
    <w:rsid w:val="00E65FEF"/>
    <w:rsid w:val="00E73921"/>
    <w:rsid w:val="00E95ED1"/>
    <w:rsid w:val="00E963C9"/>
    <w:rsid w:val="00EA0B89"/>
    <w:rsid w:val="00EA2FE4"/>
    <w:rsid w:val="00EA5E15"/>
    <w:rsid w:val="00EB6568"/>
    <w:rsid w:val="00EB75CA"/>
    <w:rsid w:val="00EB7898"/>
    <w:rsid w:val="00EC253F"/>
    <w:rsid w:val="00EF5CAC"/>
    <w:rsid w:val="00EF6948"/>
    <w:rsid w:val="00F01F14"/>
    <w:rsid w:val="00F153F0"/>
    <w:rsid w:val="00F15F2F"/>
    <w:rsid w:val="00F23A50"/>
    <w:rsid w:val="00F263AC"/>
    <w:rsid w:val="00F2716E"/>
    <w:rsid w:val="00F33108"/>
    <w:rsid w:val="00F33DD6"/>
    <w:rsid w:val="00F460A8"/>
    <w:rsid w:val="00F52F2D"/>
    <w:rsid w:val="00F62334"/>
    <w:rsid w:val="00F71943"/>
    <w:rsid w:val="00F71CD9"/>
    <w:rsid w:val="00F73536"/>
    <w:rsid w:val="00F8064C"/>
    <w:rsid w:val="00FA18B1"/>
    <w:rsid w:val="00FA1BE1"/>
    <w:rsid w:val="00FA1D51"/>
    <w:rsid w:val="00FA2441"/>
    <w:rsid w:val="00FB61A1"/>
    <w:rsid w:val="00FC0785"/>
    <w:rsid w:val="00FC2F69"/>
    <w:rsid w:val="00FC6106"/>
    <w:rsid w:val="00FD1034"/>
    <w:rsid w:val="00FD11FD"/>
    <w:rsid w:val="00FE6176"/>
    <w:rsid w:val="00FF0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768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253C78"/>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link w:val="FooterChar"/>
    <w:uiPriority w:val="99"/>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table" w:styleId="TableGrid">
    <w:name w:val="Table Grid"/>
    <w:basedOn w:val="TableNormal"/>
    <w:rsid w:val="00967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E1650"/>
    <w:rPr>
      <w:color w:val="0000FF"/>
      <w:u w:val="single"/>
    </w:rPr>
  </w:style>
  <w:style w:type="paragraph" w:styleId="PlainText">
    <w:name w:val="Plain Text"/>
    <w:basedOn w:val="Normal"/>
    <w:link w:val="PlainTextChar"/>
    <w:uiPriority w:val="99"/>
    <w:unhideWhenUsed/>
    <w:rsid w:val="00F23A50"/>
    <w:rPr>
      <w:rFonts w:ascii="Courier New" w:eastAsia="Calibri" w:hAnsi="Courier New" w:cs="Courier New"/>
      <w:sz w:val="20"/>
      <w:szCs w:val="20"/>
    </w:rPr>
  </w:style>
  <w:style w:type="character" w:customStyle="1" w:styleId="PlainTextChar">
    <w:name w:val="Plain Text Char"/>
    <w:link w:val="PlainText"/>
    <w:uiPriority w:val="99"/>
    <w:rsid w:val="00F23A50"/>
    <w:rPr>
      <w:rFonts w:ascii="Courier New" w:eastAsia="Calibri" w:hAnsi="Courier New" w:cs="Courier New"/>
    </w:rPr>
  </w:style>
  <w:style w:type="character" w:styleId="FollowedHyperlink">
    <w:name w:val="FollowedHyperlink"/>
    <w:rsid w:val="00AF0738"/>
    <w:rPr>
      <w:color w:val="800080"/>
      <w:u w:val="single"/>
    </w:rPr>
  </w:style>
  <w:style w:type="character" w:styleId="CommentReference">
    <w:name w:val="annotation reference"/>
    <w:rsid w:val="00AD70C7"/>
    <w:rPr>
      <w:sz w:val="16"/>
      <w:szCs w:val="16"/>
    </w:rPr>
  </w:style>
  <w:style w:type="paragraph" w:styleId="CommentText">
    <w:name w:val="annotation text"/>
    <w:basedOn w:val="Normal"/>
    <w:link w:val="CommentTextChar"/>
    <w:rsid w:val="00AD70C7"/>
    <w:rPr>
      <w:sz w:val="20"/>
      <w:szCs w:val="20"/>
    </w:rPr>
  </w:style>
  <w:style w:type="character" w:customStyle="1" w:styleId="CommentTextChar">
    <w:name w:val="Comment Text Char"/>
    <w:basedOn w:val="DefaultParagraphFont"/>
    <w:link w:val="CommentText"/>
    <w:rsid w:val="00AD70C7"/>
  </w:style>
  <w:style w:type="paragraph" w:styleId="CommentSubject">
    <w:name w:val="annotation subject"/>
    <w:basedOn w:val="CommentText"/>
    <w:next w:val="CommentText"/>
    <w:link w:val="CommentSubjectChar"/>
    <w:rsid w:val="00AD70C7"/>
    <w:rPr>
      <w:b/>
      <w:bCs/>
    </w:rPr>
  </w:style>
  <w:style w:type="character" w:customStyle="1" w:styleId="CommentSubjectChar">
    <w:name w:val="Comment Subject Char"/>
    <w:link w:val="CommentSubject"/>
    <w:rsid w:val="00AD70C7"/>
    <w:rPr>
      <w:b/>
      <w:bCs/>
    </w:rPr>
  </w:style>
  <w:style w:type="paragraph" w:styleId="BalloonText">
    <w:name w:val="Balloon Text"/>
    <w:basedOn w:val="Normal"/>
    <w:link w:val="BalloonTextChar"/>
    <w:rsid w:val="00AD70C7"/>
    <w:rPr>
      <w:rFonts w:ascii="Tahoma" w:hAnsi="Tahoma" w:cs="Tahoma"/>
      <w:sz w:val="16"/>
      <w:szCs w:val="16"/>
    </w:rPr>
  </w:style>
  <w:style w:type="character" w:customStyle="1" w:styleId="BalloonTextChar">
    <w:name w:val="Balloon Text Char"/>
    <w:link w:val="BalloonText"/>
    <w:rsid w:val="00AD70C7"/>
    <w:rPr>
      <w:rFonts w:ascii="Tahoma" w:hAnsi="Tahoma" w:cs="Tahoma"/>
      <w:sz w:val="16"/>
      <w:szCs w:val="16"/>
    </w:rPr>
  </w:style>
  <w:style w:type="paragraph" w:styleId="Revision">
    <w:name w:val="Revision"/>
    <w:hidden/>
    <w:uiPriority w:val="99"/>
    <w:semiHidden/>
    <w:rsid w:val="00FA18B1"/>
    <w:rPr>
      <w:sz w:val="24"/>
      <w:szCs w:val="24"/>
    </w:rPr>
  </w:style>
  <w:style w:type="character" w:customStyle="1" w:styleId="FooterChar">
    <w:name w:val="Footer Char"/>
    <w:basedOn w:val="DefaultParagraphFont"/>
    <w:link w:val="Footer"/>
    <w:uiPriority w:val="99"/>
    <w:rsid w:val="00443743"/>
    <w:rPr>
      <w:sz w:val="22"/>
    </w:rPr>
  </w:style>
  <w:style w:type="paragraph" w:styleId="Header">
    <w:name w:val="header"/>
    <w:basedOn w:val="Normal"/>
    <w:link w:val="HeaderChar"/>
    <w:unhideWhenUsed/>
    <w:rsid w:val="00443743"/>
    <w:pPr>
      <w:tabs>
        <w:tab w:val="center" w:pos="4680"/>
        <w:tab w:val="right" w:pos="9360"/>
      </w:tabs>
    </w:pPr>
  </w:style>
  <w:style w:type="character" w:customStyle="1" w:styleId="HeaderChar">
    <w:name w:val="Header Char"/>
    <w:basedOn w:val="DefaultParagraphFont"/>
    <w:link w:val="Header"/>
    <w:rsid w:val="00443743"/>
    <w:rPr>
      <w:sz w:val="24"/>
      <w:szCs w:val="24"/>
    </w:rPr>
  </w:style>
  <w:style w:type="character" w:customStyle="1" w:styleId="UnresolvedMention">
    <w:name w:val="Unresolved Mention"/>
    <w:basedOn w:val="DefaultParagraphFont"/>
    <w:rsid w:val="00B9180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253C78"/>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link w:val="FooterChar"/>
    <w:uiPriority w:val="99"/>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table" w:styleId="TableGrid">
    <w:name w:val="Table Grid"/>
    <w:basedOn w:val="TableNormal"/>
    <w:rsid w:val="00967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E1650"/>
    <w:rPr>
      <w:color w:val="0000FF"/>
      <w:u w:val="single"/>
    </w:rPr>
  </w:style>
  <w:style w:type="paragraph" w:styleId="PlainText">
    <w:name w:val="Plain Text"/>
    <w:basedOn w:val="Normal"/>
    <w:link w:val="PlainTextChar"/>
    <w:uiPriority w:val="99"/>
    <w:unhideWhenUsed/>
    <w:rsid w:val="00F23A50"/>
    <w:rPr>
      <w:rFonts w:ascii="Courier New" w:eastAsia="Calibri" w:hAnsi="Courier New" w:cs="Courier New"/>
      <w:sz w:val="20"/>
      <w:szCs w:val="20"/>
    </w:rPr>
  </w:style>
  <w:style w:type="character" w:customStyle="1" w:styleId="PlainTextChar">
    <w:name w:val="Plain Text Char"/>
    <w:link w:val="PlainText"/>
    <w:uiPriority w:val="99"/>
    <w:rsid w:val="00F23A50"/>
    <w:rPr>
      <w:rFonts w:ascii="Courier New" w:eastAsia="Calibri" w:hAnsi="Courier New" w:cs="Courier New"/>
    </w:rPr>
  </w:style>
  <w:style w:type="character" w:styleId="FollowedHyperlink">
    <w:name w:val="FollowedHyperlink"/>
    <w:rsid w:val="00AF0738"/>
    <w:rPr>
      <w:color w:val="800080"/>
      <w:u w:val="single"/>
    </w:rPr>
  </w:style>
  <w:style w:type="character" w:styleId="CommentReference">
    <w:name w:val="annotation reference"/>
    <w:rsid w:val="00AD70C7"/>
    <w:rPr>
      <w:sz w:val="16"/>
      <w:szCs w:val="16"/>
    </w:rPr>
  </w:style>
  <w:style w:type="paragraph" w:styleId="CommentText">
    <w:name w:val="annotation text"/>
    <w:basedOn w:val="Normal"/>
    <w:link w:val="CommentTextChar"/>
    <w:rsid w:val="00AD70C7"/>
    <w:rPr>
      <w:sz w:val="20"/>
      <w:szCs w:val="20"/>
    </w:rPr>
  </w:style>
  <w:style w:type="character" w:customStyle="1" w:styleId="CommentTextChar">
    <w:name w:val="Comment Text Char"/>
    <w:basedOn w:val="DefaultParagraphFont"/>
    <w:link w:val="CommentText"/>
    <w:rsid w:val="00AD70C7"/>
  </w:style>
  <w:style w:type="paragraph" w:styleId="CommentSubject">
    <w:name w:val="annotation subject"/>
    <w:basedOn w:val="CommentText"/>
    <w:next w:val="CommentText"/>
    <w:link w:val="CommentSubjectChar"/>
    <w:rsid w:val="00AD70C7"/>
    <w:rPr>
      <w:b/>
      <w:bCs/>
    </w:rPr>
  </w:style>
  <w:style w:type="character" w:customStyle="1" w:styleId="CommentSubjectChar">
    <w:name w:val="Comment Subject Char"/>
    <w:link w:val="CommentSubject"/>
    <w:rsid w:val="00AD70C7"/>
    <w:rPr>
      <w:b/>
      <w:bCs/>
    </w:rPr>
  </w:style>
  <w:style w:type="paragraph" w:styleId="BalloonText">
    <w:name w:val="Balloon Text"/>
    <w:basedOn w:val="Normal"/>
    <w:link w:val="BalloonTextChar"/>
    <w:rsid w:val="00AD70C7"/>
    <w:rPr>
      <w:rFonts w:ascii="Tahoma" w:hAnsi="Tahoma" w:cs="Tahoma"/>
      <w:sz w:val="16"/>
      <w:szCs w:val="16"/>
    </w:rPr>
  </w:style>
  <w:style w:type="character" w:customStyle="1" w:styleId="BalloonTextChar">
    <w:name w:val="Balloon Text Char"/>
    <w:link w:val="BalloonText"/>
    <w:rsid w:val="00AD70C7"/>
    <w:rPr>
      <w:rFonts w:ascii="Tahoma" w:hAnsi="Tahoma" w:cs="Tahoma"/>
      <w:sz w:val="16"/>
      <w:szCs w:val="16"/>
    </w:rPr>
  </w:style>
  <w:style w:type="paragraph" w:styleId="Revision">
    <w:name w:val="Revision"/>
    <w:hidden/>
    <w:uiPriority w:val="99"/>
    <w:semiHidden/>
    <w:rsid w:val="00FA18B1"/>
    <w:rPr>
      <w:sz w:val="24"/>
      <w:szCs w:val="24"/>
    </w:rPr>
  </w:style>
  <w:style w:type="character" w:customStyle="1" w:styleId="FooterChar">
    <w:name w:val="Footer Char"/>
    <w:basedOn w:val="DefaultParagraphFont"/>
    <w:link w:val="Footer"/>
    <w:uiPriority w:val="99"/>
    <w:rsid w:val="00443743"/>
    <w:rPr>
      <w:sz w:val="22"/>
    </w:rPr>
  </w:style>
  <w:style w:type="paragraph" w:styleId="Header">
    <w:name w:val="header"/>
    <w:basedOn w:val="Normal"/>
    <w:link w:val="HeaderChar"/>
    <w:unhideWhenUsed/>
    <w:rsid w:val="00443743"/>
    <w:pPr>
      <w:tabs>
        <w:tab w:val="center" w:pos="4680"/>
        <w:tab w:val="right" w:pos="9360"/>
      </w:tabs>
    </w:pPr>
  </w:style>
  <w:style w:type="character" w:customStyle="1" w:styleId="HeaderChar">
    <w:name w:val="Header Char"/>
    <w:basedOn w:val="DefaultParagraphFont"/>
    <w:link w:val="Header"/>
    <w:rsid w:val="00443743"/>
    <w:rPr>
      <w:sz w:val="24"/>
      <w:szCs w:val="24"/>
    </w:rPr>
  </w:style>
  <w:style w:type="character" w:customStyle="1" w:styleId="UnresolvedMention">
    <w:name w:val="Unresolved Mention"/>
    <w:basedOn w:val="DefaultParagraphFont"/>
    <w:rsid w:val="00B918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99132">
      <w:bodyDiv w:val="1"/>
      <w:marLeft w:val="0"/>
      <w:marRight w:val="0"/>
      <w:marTop w:val="0"/>
      <w:marBottom w:val="0"/>
      <w:divBdr>
        <w:top w:val="none" w:sz="0" w:space="0" w:color="auto"/>
        <w:left w:val="none" w:sz="0" w:space="0" w:color="auto"/>
        <w:bottom w:val="none" w:sz="0" w:space="0" w:color="auto"/>
        <w:right w:val="none" w:sz="0" w:space="0" w:color="auto"/>
      </w:divBdr>
    </w:div>
    <w:div w:id="385952731">
      <w:bodyDiv w:val="1"/>
      <w:marLeft w:val="0"/>
      <w:marRight w:val="0"/>
      <w:marTop w:val="0"/>
      <w:marBottom w:val="0"/>
      <w:divBdr>
        <w:top w:val="none" w:sz="0" w:space="0" w:color="auto"/>
        <w:left w:val="none" w:sz="0" w:space="0" w:color="auto"/>
        <w:bottom w:val="none" w:sz="0" w:space="0" w:color="auto"/>
        <w:right w:val="none" w:sz="0" w:space="0" w:color="auto"/>
      </w:divBdr>
    </w:div>
    <w:div w:id="450319521">
      <w:bodyDiv w:val="1"/>
      <w:marLeft w:val="0"/>
      <w:marRight w:val="0"/>
      <w:marTop w:val="0"/>
      <w:marBottom w:val="0"/>
      <w:divBdr>
        <w:top w:val="none" w:sz="0" w:space="0" w:color="auto"/>
        <w:left w:val="none" w:sz="0" w:space="0" w:color="auto"/>
        <w:bottom w:val="none" w:sz="0" w:space="0" w:color="auto"/>
        <w:right w:val="none" w:sz="0" w:space="0" w:color="auto"/>
      </w:divBdr>
    </w:div>
    <w:div w:id="560558117">
      <w:bodyDiv w:val="1"/>
      <w:marLeft w:val="0"/>
      <w:marRight w:val="0"/>
      <w:marTop w:val="0"/>
      <w:marBottom w:val="0"/>
      <w:divBdr>
        <w:top w:val="none" w:sz="0" w:space="0" w:color="auto"/>
        <w:left w:val="none" w:sz="0" w:space="0" w:color="auto"/>
        <w:bottom w:val="none" w:sz="0" w:space="0" w:color="auto"/>
        <w:right w:val="none" w:sz="0" w:space="0" w:color="auto"/>
      </w:divBdr>
    </w:div>
    <w:div w:id="1091467510">
      <w:bodyDiv w:val="1"/>
      <w:marLeft w:val="0"/>
      <w:marRight w:val="0"/>
      <w:marTop w:val="0"/>
      <w:marBottom w:val="0"/>
      <w:divBdr>
        <w:top w:val="none" w:sz="0" w:space="0" w:color="auto"/>
        <w:left w:val="none" w:sz="0" w:space="0" w:color="auto"/>
        <w:bottom w:val="none" w:sz="0" w:space="0" w:color="auto"/>
        <w:right w:val="none" w:sz="0" w:space="0" w:color="auto"/>
      </w:divBdr>
    </w:div>
    <w:div w:id="205785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pm.gov/policy-data-oversight/pay-leave/salaries-wages/salary-tables/18Tables/html/DCB.aspx"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ls.gov/oes/current/oes_nat.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CD2DA-3E0A-4A61-9526-EC4710E1A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2427</Words>
  <Characters>13839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Supporting Statement 'A' Preparation - 04/05/2011</vt:lpstr>
    </vt:vector>
  </TitlesOfParts>
  <Company>Sapient</Company>
  <LinksUpToDate>false</LinksUpToDate>
  <CharactersWithSpaces>16234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Preparation - 04/05/2011</dc:title>
  <dc:subject>Supporting Statement 'A' Preparation - 04/05/2011</dc:subject>
  <dc:creator>OD/USER</dc:creator>
  <cp:keywords>Supporting Statement 'A' Preparation - 04/05/2011</cp:keywords>
  <cp:lastModifiedBy>SYSTEM</cp:lastModifiedBy>
  <cp:revision>2</cp:revision>
  <cp:lastPrinted>2019-03-07T15:50:00Z</cp:lastPrinted>
  <dcterms:created xsi:type="dcterms:W3CDTF">2019-07-15T15:40:00Z</dcterms:created>
  <dcterms:modified xsi:type="dcterms:W3CDTF">2019-07-15T15:40:00Z</dcterms:modified>
</cp:coreProperties>
</file>