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49" w:rsidRPr="00C92FD8" w:rsidRDefault="00BF1049" w:rsidP="00BF1049">
      <w:pPr>
        <w:jc w:val="center"/>
        <w:rPr>
          <w:rFonts w:ascii="Times New Roman" w:hAnsi="Times New Roman" w:cs="Times New Roman"/>
          <w:b/>
        </w:rPr>
      </w:pPr>
      <w:bookmarkStart w:id="0" w:name="_GoBack"/>
      <w:bookmarkEnd w:id="0"/>
      <w:r w:rsidRPr="00C92FD8">
        <w:rPr>
          <w:rFonts w:ascii="Times New Roman" w:hAnsi="Times New Roman" w:cs="Times New Roman"/>
          <w:b/>
        </w:rPr>
        <w:t>Memo</w:t>
      </w:r>
    </w:p>
    <w:p w:rsidR="00BF1049" w:rsidRPr="006D0C00" w:rsidRDefault="00BF1049" w:rsidP="00BE072C">
      <w:pPr>
        <w:spacing w:after="120"/>
        <w:ind w:left="1440" w:hanging="1440"/>
        <w:rPr>
          <w:rFonts w:ascii="Times New Roman" w:hAnsi="Times New Roman" w:cs="Times New Roman"/>
        </w:rPr>
      </w:pPr>
      <w:r w:rsidRPr="006D0C00">
        <w:rPr>
          <w:rFonts w:ascii="Times New Roman" w:hAnsi="Times New Roman" w:cs="Times New Roman"/>
        </w:rPr>
        <w:t>To:</w:t>
      </w:r>
      <w:r w:rsidRPr="006D0C00">
        <w:rPr>
          <w:rFonts w:ascii="Times New Roman" w:hAnsi="Times New Roman" w:cs="Times New Roman"/>
        </w:rPr>
        <w:tab/>
      </w:r>
      <w:r w:rsidR="006537B5" w:rsidRPr="006D0C00">
        <w:rPr>
          <w:rFonts w:ascii="Times New Roman" w:hAnsi="Times New Roman" w:cs="Times New Roman"/>
        </w:rPr>
        <w:t xml:space="preserve">Josh Brammer, </w:t>
      </w:r>
      <w:r w:rsidR="006D0C00" w:rsidRPr="006D0C00">
        <w:rPr>
          <w:rFonts w:ascii="Times New Roman" w:hAnsi="Times New Roman" w:cs="Times New Roman"/>
        </w:rPr>
        <w:t xml:space="preserve">Office of Information and Regulatory Affairs, </w:t>
      </w:r>
      <w:r w:rsidR="006537B5" w:rsidRPr="006D0C00">
        <w:rPr>
          <w:rFonts w:ascii="Times New Roman" w:hAnsi="Times New Roman" w:cs="Times New Roman"/>
        </w:rPr>
        <w:t>Office of Management and Budget</w:t>
      </w:r>
    </w:p>
    <w:p w:rsidR="00BF1049" w:rsidRPr="006D0C00" w:rsidRDefault="00BF1049" w:rsidP="00BE072C">
      <w:pPr>
        <w:spacing w:after="120"/>
        <w:ind w:left="1440" w:hanging="1440"/>
        <w:rPr>
          <w:rFonts w:ascii="Times New Roman" w:hAnsi="Times New Roman" w:cs="Times New Roman"/>
        </w:rPr>
      </w:pPr>
      <w:r w:rsidRPr="006D0C00">
        <w:rPr>
          <w:rFonts w:ascii="Times New Roman" w:hAnsi="Times New Roman" w:cs="Times New Roman"/>
        </w:rPr>
        <w:t>From:</w:t>
      </w:r>
      <w:r w:rsidRPr="006D0C00">
        <w:rPr>
          <w:rFonts w:ascii="Times New Roman" w:hAnsi="Times New Roman" w:cs="Times New Roman"/>
        </w:rPr>
        <w:tab/>
      </w:r>
      <w:r w:rsidR="001C0F2B" w:rsidRPr="006D0C00">
        <w:rPr>
          <w:rFonts w:ascii="Times New Roman" w:hAnsi="Times New Roman" w:cs="Times New Roman"/>
        </w:rPr>
        <w:t>Laura Hoard</w:t>
      </w:r>
      <w:r w:rsidR="006537B5" w:rsidRPr="006D0C00">
        <w:rPr>
          <w:rFonts w:ascii="Times New Roman" w:hAnsi="Times New Roman" w:cs="Times New Roman"/>
        </w:rPr>
        <w:t xml:space="preserve">, Office of Planning, Research, and </w:t>
      </w:r>
      <w:r w:rsidR="00B02CA8" w:rsidRPr="006D0C00">
        <w:rPr>
          <w:rFonts w:ascii="Times New Roman" w:hAnsi="Times New Roman" w:cs="Times New Roman"/>
        </w:rPr>
        <w:t>Evaluation</w:t>
      </w:r>
      <w:r w:rsidR="006D0C00" w:rsidRPr="006D0C00">
        <w:rPr>
          <w:rFonts w:ascii="Times New Roman" w:hAnsi="Times New Roman" w:cs="Times New Roman"/>
        </w:rPr>
        <w:t>, Administration for Children and Families</w:t>
      </w:r>
    </w:p>
    <w:p w:rsidR="00BF1049" w:rsidRPr="006D0C00" w:rsidRDefault="00BF1049" w:rsidP="00BE072C">
      <w:pPr>
        <w:spacing w:after="120"/>
        <w:rPr>
          <w:rFonts w:ascii="Times New Roman" w:hAnsi="Times New Roman" w:cs="Times New Roman"/>
        </w:rPr>
      </w:pPr>
      <w:r w:rsidRPr="006D0C00">
        <w:rPr>
          <w:rFonts w:ascii="Times New Roman" w:hAnsi="Times New Roman" w:cs="Times New Roman"/>
        </w:rPr>
        <w:t>Date:</w:t>
      </w:r>
      <w:r w:rsidRPr="006D0C00">
        <w:rPr>
          <w:rFonts w:ascii="Times New Roman" w:hAnsi="Times New Roman" w:cs="Times New Roman"/>
        </w:rPr>
        <w:tab/>
      </w:r>
      <w:r w:rsidR="001C0F2B" w:rsidRPr="006D0C00">
        <w:rPr>
          <w:rFonts w:ascii="Times New Roman" w:hAnsi="Times New Roman" w:cs="Times New Roman"/>
        </w:rPr>
        <w:tab/>
        <w:t xml:space="preserve">May 23, </w:t>
      </w:r>
      <w:r w:rsidRPr="006D0C00">
        <w:rPr>
          <w:rFonts w:ascii="Times New Roman" w:hAnsi="Times New Roman" w:cs="Times New Roman"/>
        </w:rPr>
        <w:t>2019</w:t>
      </w:r>
    </w:p>
    <w:p w:rsidR="00BF1049" w:rsidRPr="006D0C00" w:rsidRDefault="00BF1049" w:rsidP="00BE072C">
      <w:pPr>
        <w:spacing w:after="120"/>
        <w:ind w:left="1440" w:hanging="1440"/>
        <w:rPr>
          <w:rFonts w:ascii="Times New Roman" w:hAnsi="Times New Roman" w:cs="Times New Roman"/>
        </w:rPr>
      </w:pPr>
      <w:r w:rsidRPr="006D0C00">
        <w:rPr>
          <w:rFonts w:ascii="Times New Roman" w:hAnsi="Times New Roman" w:cs="Times New Roman"/>
        </w:rPr>
        <w:t>Subject:</w:t>
      </w:r>
      <w:r w:rsidRPr="006D0C00">
        <w:rPr>
          <w:rFonts w:ascii="Times New Roman" w:hAnsi="Times New Roman" w:cs="Times New Roman"/>
        </w:rPr>
        <w:tab/>
      </w:r>
      <w:r w:rsidR="008F135B" w:rsidRPr="006D0C00">
        <w:rPr>
          <w:rFonts w:ascii="Times New Roman" w:hAnsi="Times New Roman" w:cs="Times New Roman"/>
        </w:rPr>
        <w:t>Nonsu</w:t>
      </w:r>
      <w:r w:rsidR="00A67731" w:rsidRPr="006D0C00">
        <w:rPr>
          <w:rFonts w:ascii="Times New Roman" w:hAnsi="Times New Roman" w:cs="Times New Roman"/>
        </w:rPr>
        <w:t>bstantive Change Request to Response Survey</w:t>
      </w:r>
      <w:r w:rsidR="006D0C00" w:rsidRPr="006D0C00">
        <w:rPr>
          <w:rFonts w:ascii="Times New Roman" w:hAnsi="Times New Roman" w:cs="Times New Roman"/>
        </w:rPr>
        <w:t xml:space="preserve"> - </w:t>
      </w:r>
      <w:r w:rsidR="006D0C00" w:rsidRPr="00BE072C">
        <w:rPr>
          <w:rFonts w:ascii="Times New Roman" w:hAnsi="Times New Roman" w:cs="Times New Roman"/>
          <w:color w:val="000000"/>
        </w:rPr>
        <w:t>Head Start Family and Child Experiences Survey (FACES 2019) [</w:t>
      </w:r>
      <w:r w:rsidR="006537B5" w:rsidRPr="006D0C00">
        <w:rPr>
          <w:rFonts w:ascii="Times New Roman" w:hAnsi="Times New Roman" w:cs="Times New Roman"/>
        </w:rPr>
        <w:t xml:space="preserve">OMB </w:t>
      </w:r>
      <w:r w:rsidR="006D0C00" w:rsidRPr="006D0C00">
        <w:rPr>
          <w:rFonts w:ascii="Times New Roman" w:hAnsi="Times New Roman" w:cs="Times New Roman"/>
        </w:rPr>
        <w:t>#</w:t>
      </w:r>
      <w:r w:rsidR="00A67731" w:rsidRPr="006D0C00">
        <w:rPr>
          <w:rFonts w:ascii="Times New Roman" w:hAnsi="Times New Roman" w:cs="Times New Roman"/>
        </w:rPr>
        <w:t xml:space="preserve"> 0970-0151</w:t>
      </w:r>
      <w:r w:rsidR="006D0C00" w:rsidRPr="006D0C00">
        <w:rPr>
          <w:rFonts w:ascii="Times New Roman" w:hAnsi="Times New Roman" w:cs="Times New Roman"/>
        </w:rPr>
        <w:t>]</w:t>
      </w:r>
      <w:r w:rsidR="00A67731" w:rsidRPr="006D0C00">
        <w:rPr>
          <w:rFonts w:ascii="Times New Roman" w:hAnsi="Times New Roman" w:cs="Times New Roman"/>
        </w:rPr>
        <w:t xml:space="preserve">   </w:t>
      </w:r>
    </w:p>
    <w:p w:rsidR="00BF1049" w:rsidRPr="00275E73" w:rsidRDefault="00BF1049" w:rsidP="00BF1049">
      <w:pPr>
        <w:pBdr>
          <w:top w:val="single" w:sz="4" w:space="1" w:color="auto"/>
        </w:pBdr>
        <w:spacing w:after="0"/>
        <w:rPr>
          <w:rFonts w:ascii="Times New Roman" w:hAnsi="Times New Roman" w:cs="Times New Roman"/>
        </w:rPr>
      </w:pPr>
    </w:p>
    <w:p w:rsidR="00B02CA8" w:rsidRPr="00275E73" w:rsidRDefault="00BF1049" w:rsidP="008415D3">
      <w:pPr>
        <w:contextualSpacing/>
        <w:rPr>
          <w:rFonts w:ascii="Times New Roman" w:hAnsi="Times New Roman" w:cs="Times New Roman"/>
        </w:rPr>
      </w:pPr>
      <w:r w:rsidRPr="00275E73">
        <w:rPr>
          <w:rFonts w:ascii="Times New Roman" w:hAnsi="Times New Roman" w:cs="Times New Roman"/>
        </w:rPr>
        <w:t xml:space="preserve">We are requesting a </w:t>
      </w:r>
      <w:r w:rsidR="00B02CA8" w:rsidRPr="00275E73">
        <w:rPr>
          <w:rFonts w:ascii="Times New Roman" w:hAnsi="Times New Roman" w:cs="Times New Roman"/>
        </w:rPr>
        <w:t xml:space="preserve">nonsubstantive change to the </w:t>
      </w:r>
      <w:r w:rsidR="00275E73" w:rsidRPr="00275E73">
        <w:rPr>
          <w:rFonts w:ascii="Times New Roman" w:hAnsi="Times New Roman" w:cs="Times New Roman"/>
        </w:rPr>
        <w:t>AI/AN Head Start FACES</w:t>
      </w:r>
      <w:r w:rsidR="004F01EB">
        <w:rPr>
          <w:rFonts w:ascii="Times New Roman" w:hAnsi="Times New Roman" w:cs="Times New Roman"/>
        </w:rPr>
        <w:t xml:space="preserve"> 2019</w:t>
      </w:r>
      <w:r w:rsidR="00275E73" w:rsidRPr="00275E73">
        <w:rPr>
          <w:rFonts w:ascii="Times New Roman" w:hAnsi="Times New Roman" w:cs="Times New Roman"/>
        </w:rPr>
        <w:t xml:space="preserve"> Program Director Survey (Attachment 21) for the OPRE Evaluation: Head Start Family and Child Experiences Survey (FACES 2019) [Nationally representative studies of HS programs]</w:t>
      </w:r>
      <w:r w:rsidRPr="00275E73">
        <w:rPr>
          <w:rFonts w:ascii="Times New Roman" w:hAnsi="Times New Roman" w:cs="Times New Roman"/>
        </w:rPr>
        <w:t>, OMB Informatio</w:t>
      </w:r>
      <w:r w:rsidR="00275E73">
        <w:rPr>
          <w:rFonts w:ascii="Times New Roman" w:hAnsi="Times New Roman" w:cs="Times New Roman"/>
        </w:rPr>
        <w:t>n Collection Request 0970 –0151</w:t>
      </w:r>
      <w:r w:rsidRPr="00275E73">
        <w:rPr>
          <w:rFonts w:ascii="Times New Roman" w:hAnsi="Times New Roman" w:cs="Times New Roman"/>
        </w:rPr>
        <w:t>.</w:t>
      </w:r>
    </w:p>
    <w:p w:rsidR="008415D3" w:rsidRPr="00275E73" w:rsidRDefault="008415D3" w:rsidP="008415D3">
      <w:pPr>
        <w:contextualSpacing/>
        <w:rPr>
          <w:rFonts w:ascii="Times New Roman" w:hAnsi="Times New Roman" w:cs="Times New Roman"/>
        </w:rPr>
      </w:pPr>
    </w:p>
    <w:p w:rsidR="00275E73" w:rsidRPr="00275E73" w:rsidRDefault="004629B1" w:rsidP="008415D3">
      <w:pPr>
        <w:contextualSpacing/>
        <w:rPr>
          <w:rFonts w:ascii="Times New Roman" w:hAnsi="Times New Roman" w:cs="Times New Roman"/>
        </w:rPr>
      </w:pPr>
      <w:r w:rsidRPr="00275E73">
        <w:rPr>
          <w:rFonts w:ascii="Times New Roman" w:hAnsi="Times New Roman" w:cs="Times New Roman"/>
        </w:rPr>
        <w:t xml:space="preserve">We are submitting </w:t>
      </w:r>
      <w:r w:rsidR="001C0F2B" w:rsidRPr="00275E73">
        <w:rPr>
          <w:rFonts w:ascii="Times New Roman" w:hAnsi="Times New Roman" w:cs="Times New Roman"/>
        </w:rPr>
        <w:t xml:space="preserve">a change </w:t>
      </w:r>
      <w:r w:rsidR="00275E73" w:rsidRPr="00275E73">
        <w:rPr>
          <w:rFonts w:ascii="Times New Roman" w:hAnsi="Times New Roman" w:cs="Times New Roman"/>
        </w:rPr>
        <w:t xml:space="preserve">to the AI/AN Program Director Survey to remove a redundant question, include a different response option, and address a skip pattern change (due to removal of said redundant question).  </w:t>
      </w:r>
    </w:p>
    <w:p w:rsidR="00275E73" w:rsidRPr="00275E73" w:rsidRDefault="00275E73" w:rsidP="008415D3">
      <w:pPr>
        <w:contextualSpacing/>
        <w:rPr>
          <w:rFonts w:ascii="Times New Roman" w:hAnsi="Times New Roman" w:cs="Times New Roman"/>
        </w:rPr>
      </w:pPr>
    </w:p>
    <w:p w:rsidR="00275E73" w:rsidRPr="00275E73" w:rsidRDefault="00275E73" w:rsidP="008415D3">
      <w:pPr>
        <w:contextualSpacing/>
        <w:rPr>
          <w:rFonts w:ascii="Times New Roman" w:hAnsi="Times New Roman" w:cs="Times New Roman"/>
        </w:rPr>
      </w:pPr>
      <w:r w:rsidRPr="00275E73">
        <w:rPr>
          <w:rFonts w:ascii="Times New Roman" w:hAnsi="Times New Roman" w:cs="Times New Roman"/>
        </w:rPr>
        <w:t>We propose to remove question AB16 which duplicates information collected in question AB14.  In AB14 we propose to add a response option to mirror response option 1 and 2 and add “approximately” to allow for those that are not quite to 50 percent</w:t>
      </w:r>
      <w:r w:rsidR="004F01EB">
        <w:rPr>
          <w:rFonts w:ascii="Times New Roman" w:hAnsi="Times New Roman" w:cs="Times New Roman"/>
        </w:rPr>
        <w:t xml:space="preserve"> (all changes in red below)</w:t>
      </w:r>
      <w:r w:rsidRPr="00275E73">
        <w:rPr>
          <w:rFonts w:ascii="Times New Roman" w:hAnsi="Times New Roman" w:cs="Times New Roman"/>
        </w:rPr>
        <w:t>.</w:t>
      </w:r>
    </w:p>
    <w:p w:rsidR="00275E73" w:rsidRDefault="00275E73" w:rsidP="008415D3">
      <w:pPr>
        <w:contextualSpacing/>
        <w:rPr>
          <w:rFonts w:ascii="Times New Roman" w:hAnsi="Times New Roman" w:cs="Times New Roman"/>
        </w:rPr>
      </w:pPr>
    </w:p>
    <w:p w:rsidR="00275E73" w:rsidRDefault="00275E73" w:rsidP="008415D3">
      <w:pPr>
        <w:contextualSpacing/>
        <w:rPr>
          <w:rFonts w:ascii="Times New Roman" w:hAnsi="Times New Roman" w:cs="Times New Roman"/>
        </w:rPr>
      </w:pPr>
      <w:r w:rsidRPr="00544C4A">
        <w:rPr>
          <w:rFonts w:ascii="Arial" w:hAnsi="Arial" w:cs="Arial"/>
          <w:b/>
          <w:noProof/>
        </w:rPr>
        <mc:AlternateContent>
          <mc:Choice Requires="wps">
            <w:drawing>
              <wp:inline distT="0" distB="0" distL="0" distR="0" wp14:anchorId="2E4EE75E" wp14:editId="240EBC92">
                <wp:extent cx="6124575" cy="3657600"/>
                <wp:effectExtent l="0" t="0" r="28575" b="19050"/>
                <wp:docPr id="2917"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657600"/>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275E73" w:rsidRDefault="00275E73" w:rsidP="00275E73">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00275E73" w:rsidRPr="001415D2" w:rsidRDefault="00275E73" w:rsidP="00275E73">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00275E73" w:rsidRPr="00C56602" w:rsidRDefault="00275E73" w:rsidP="00275E73">
                            <w:pPr>
                              <w:pStyle w:val="SELECTONEMARKALL"/>
                              <w:ind w:left="450"/>
                            </w:pPr>
                            <w:r w:rsidRPr="00C56602">
                              <w:t xml:space="preserve">MARK </w:t>
                            </w:r>
                            <w:r>
                              <w:t>ONE OR MORE BOXES</w:t>
                            </w:r>
                          </w:p>
                          <w:p w:rsidR="00275E73" w:rsidRPr="00C56602" w:rsidRDefault="00275E73" w:rsidP="00275E73">
                            <w:pPr>
                              <w:pStyle w:val="AnswerCategory"/>
                              <w:spacing w:before="80" w:after="80"/>
                            </w:pPr>
                            <w:r w:rsidRPr="00C56602">
                              <w:rPr>
                                <w:noProof/>
                                <w:sz w:val="8"/>
                                <w:szCs w:val="8"/>
                              </w:rPr>
                              <w:drawing>
                                <wp:inline distT="0" distB="0" distL="0" distR="0" wp14:anchorId="485AD5B1" wp14:editId="5FC4C2B6">
                                  <wp:extent cx="116282" cy="1162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00275E73" w:rsidRPr="00C56602" w:rsidRDefault="00275E73" w:rsidP="00275E73">
                            <w:pPr>
                              <w:pStyle w:val="AnswerCategory"/>
                              <w:spacing w:before="80" w:after="80"/>
                            </w:pPr>
                            <w:r w:rsidRPr="00C56602">
                              <w:rPr>
                                <w:noProof/>
                                <w:sz w:val="8"/>
                                <w:szCs w:val="8"/>
                              </w:rPr>
                              <w:drawing>
                                <wp:inline distT="0" distB="0" distL="0" distR="0" wp14:anchorId="1A6EB109" wp14:editId="238A75D8">
                                  <wp:extent cx="116282" cy="116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275E73" w:rsidRDefault="00275E73" w:rsidP="00275E73">
                            <w:pPr>
                              <w:pStyle w:val="AnswerCategory"/>
                              <w:spacing w:before="80" w:after="80"/>
                            </w:pPr>
                            <w:r w:rsidRPr="00C56602">
                              <w:rPr>
                                <w:noProof/>
                                <w:sz w:val="8"/>
                                <w:szCs w:val="8"/>
                              </w:rPr>
                              <w:drawing>
                                <wp:inline distT="0" distB="0" distL="0" distR="0" wp14:anchorId="11D7B591" wp14:editId="1B5D23D7">
                                  <wp:extent cx="116282" cy="1162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 xml:space="preserve">Partial immersion (Native language used </w:t>
                            </w:r>
                            <w:r>
                              <w:rPr>
                                <w:color w:val="FF0000"/>
                              </w:rPr>
                              <w:t xml:space="preserve">approximately </w:t>
                            </w:r>
                            <w:r w:rsidRPr="006F3B5B">
                              <w:t>50% of the time or greater</w:t>
                            </w:r>
                            <w:r>
                              <w:t xml:space="preserve">, </w:t>
                            </w:r>
                            <w:r w:rsidRPr="001C4F87">
                              <w:rPr>
                                <w:color w:val="FF0000"/>
                              </w:rPr>
                              <w:t>all classrooms</w:t>
                            </w:r>
                            <w:r w:rsidRPr="006F3B5B">
                              <w:t>)</w:t>
                            </w:r>
                          </w:p>
                          <w:p w:rsidR="00275E73" w:rsidRPr="001C4F87" w:rsidRDefault="00275E73" w:rsidP="00275E73">
                            <w:pPr>
                              <w:pStyle w:val="AnswerCategory"/>
                              <w:spacing w:before="80" w:after="80"/>
                              <w:rPr>
                                <w:color w:val="FF0000"/>
                              </w:rPr>
                            </w:pPr>
                            <w:r w:rsidRPr="00C56602">
                              <w:rPr>
                                <w:noProof/>
                                <w:sz w:val="8"/>
                                <w:szCs w:val="8"/>
                              </w:rPr>
                              <w:drawing>
                                <wp:inline distT="0" distB="0" distL="0" distR="0" wp14:anchorId="5F34B05E" wp14:editId="035EE802">
                                  <wp:extent cx="116282" cy="1162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C56602">
                              <w:tab/>
                            </w:r>
                            <w:r w:rsidRPr="001C4F87">
                              <w:rPr>
                                <w:color w:val="FF0000"/>
                              </w:rPr>
                              <w:t>Partial immersion (Native language used approximately 50% of the time or greater</w:t>
                            </w:r>
                            <w:r>
                              <w:rPr>
                                <w:color w:val="FF0000"/>
                              </w:rPr>
                              <w:t>, some classrooms</w:t>
                            </w:r>
                            <w:r w:rsidRPr="001C4F87">
                              <w:rPr>
                                <w:color w:val="FF0000"/>
                              </w:rPr>
                              <w:t>)</w:t>
                            </w:r>
                          </w:p>
                          <w:p w:rsidR="00275E73" w:rsidRPr="00C56602" w:rsidRDefault="00275E73" w:rsidP="00275E73">
                            <w:pPr>
                              <w:pStyle w:val="AnswerCategory"/>
                              <w:spacing w:before="80" w:after="80"/>
                            </w:pPr>
                            <w:r w:rsidRPr="00C56602">
                              <w:rPr>
                                <w:noProof/>
                                <w:sz w:val="8"/>
                                <w:szCs w:val="8"/>
                              </w:rPr>
                              <w:drawing>
                                <wp:inline distT="0" distB="0" distL="0" distR="0" wp14:anchorId="6AF750BE" wp14:editId="2CE175D2">
                                  <wp:extent cx="116282" cy="1162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5</w:t>
                            </w:r>
                            <w:r w:rsidRPr="00C56602">
                              <w:tab/>
                            </w:r>
                            <w:r>
                              <w:t>Structured language lessons (Basic Language)</w:t>
                            </w:r>
                          </w:p>
                          <w:p w:rsidR="00275E73" w:rsidRDefault="00275E73" w:rsidP="00275E73">
                            <w:pPr>
                              <w:pStyle w:val="AnswerCategory"/>
                              <w:spacing w:before="80" w:after="80"/>
                            </w:pPr>
                            <w:r w:rsidRPr="00C56602">
                              <w:rPr>
                                <w:noProof/>
                                <w:sz w:val="8"/>
                                <w:szCs w:val="8"/>
                              </w:rPr>
                              <w:drawing>
                                <wp:inline distT="0" distB="0" distL="0" distR="0" wp14:anchorId="6071C93C" wp14:editId="0841FBBC">
                                  <wp:extent cx="116282" cy="1162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6</w:t>
                            </w:r>
                            <w:r w:rsidRPr="00C56602">
                              <w:tab/>
                            </w:r>
                            <w:r>
                              <w:t>Teachers use words in the classroom</w:t>
                            </w:r>
                          </w:p>
                          <w:p w:rsidR="00275E73" w:rsidRDefault="00275E73" w:rsidP="00275E73">
                            <w:pPr>
                              <w:pStyle w:val="AnswerCategory"/>
                              <w:spacing w:before="80" w:after="80"/>
                            </w:pPr>
                            <w:r w:rsidRPr="00C56602">
                              <w:rPr>
                                <w:noProof/>
                                <w:sz w:val="8"/>
                                <w:szCs w:val="8"/>
                              </w:rPr>
                              <w:drawing>
                                <wp:inline distT="0" distB="0" distL="0" distR="0" wp14:anchorId="66631537" wp14:editId="0231C87C">
                                  <wp:extent cx="116282" cy="1162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7</w:t>
                            </w:r>
                            <w:r w:rsidRPr="00C56602">
                              <w:tab/>
                            </w:r>
                            <w:r>
                              <w:t>None of these</w:t>
                            </w:r>
                          </w:p>
                          <w:p w:rsidR="00275E73" w:rsidRPr="00C56602" w:rsidRDefault="00275E73" w:rsidP="00275E73">
                            <w:pPr>
                              <w:pStyle w:val="AnswerCategory"/>
                              <w:spacing w:before="80" w:after="80"/>
                            </w:pPr>
                            <w:r w:rsidRPr="00C56602">
                              <w:rPr>
                                <w:noProof/>
                                <w:sz w:val="8"/>
                                <w:szCs w:val="8"/>
                              </w:rPr>
                              <w:drawing>
                                <wp:inline distT="0" distB="0" distL="0" distR="0" wp14:anchorId="4AE4E6EE" wp14:editId="4A7C26E8">
                                  <wp:extent cx="116282" cy="1162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00275E73" w:rsidRPr="00C56602" w:rsidRDefault="00275E73" w:rsidP="00275E73">
                            <w:pPr>
                              <w:pStyle w:val="AnswerCategory"/>
                              <w:spacing w:after="0"/>
                            </w:pPr>
                            <w:r w:rsidRPr="00C56602">
                              <w:rPr>
                                <w:noProof/>
                              </w:rPr>
                              <w:drawing>
                                <wp:inline distT="0" distB="0" distL="0" distR="0" wp14:anchorId="17ED7916" wp14:editId="0C4AFC90">
                                  <wp:extent cx="5430520" cy="230505"/>
                                  <wp:effectExtent l="19050" t="0" r="0" b="0"/>
                                  <wp:docPr id="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7" o:spid="_x0000_s1026" style="width:482.25pt;height:4in;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" fillcolor="#c6d9f1" strokecolor="#1f497d">
                <v:textbox>
                  <w:txbxContent>
                    <w:p w:rsidR="00275E73" w:rsidRDefault="00275E73" w:rsidP="00275E73">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00275E73" w:rsidRPr="001415D2" w:rsidRDefault="00275E73" w:rsidP="00275E73">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00275E73" w:rsidRPr="00C56602" w:rsidRDefault="00275E73" w:rsidP="00275E73">
                      <w:pPr>
                        <w:pStyle w:val="SELECTONEMARKALL"/>
                        <w:ind w:left="450"/>
                      </w:pPr>
                      <w:r w:rsidRPr="00C56602">
                        <w:t xml:space="preserve">MARK </w:t>
                      </w:r>
                      <w:r>
                        <w:t>ONE OR MORE BOXES</w:t>
                      </w:r>
                    </w:p>
                    <w:p w:rsidR="00275E73" w:rsidRPr="00C56602" w:rsidRDefault="00275E73" w:rsidP="00275E73">
                      <w:pPr>
                        <w:pStyle w:val="AnswerCategory"/>
                        <w:spacing w:before="80" w:after="80"/>
                      </w:pPr>
                      <w:r w:rsidRPr="00C56602">
                        <w:rPr>
                          <w:noProof/>
                          <w:sz w:val="8"/>
                          <w:szCs w:val="8"/>
                        </w:rPr>
                        <w:drawing>
                          <wp:inline distT="0" distB="0" distL="0" distR="0" wp14:anchorId="485AD5B1" wp14:editId="5FC4C2B6">
                            <wp:extent cx="116282" cy="1162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00275E73" w:rsidRPr="00C56602" w:rsidRDefault="00275E73" w:rsidP="00275E73">
                      <w:pPr>
                        <w:pStyle w:val="AnswerCategory"/>
                        <w:spacing w:before="80" w:after="80"/>
                      </w:pPr>
                      <w:r w:rsidRPr="00C56602">
                        <w:rPr>
                          <w:noProof/>
                          <w:sz w:val="8"/>
                          <w:szCs w:val="8"/>
                        </w:rPr>
                        <w:drawing>
                          <wp:inline distT="0" distB="0" distL="0" distR="0" wp14:anchorId="1A6EB109" wp14:editId="238A75D8">
                            <wp:extent cx="116282" cy="116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275E73" w:rsidRDefault="00275E73" w:rsidP="00275E73">
                      <w:pPr>
                        <w:pStyle w:val="AnswerCategory"/>
                        <w:spacing w:before="80" w:after="80"/>
                      </w:pPr>
                      <w:r w:rsidRPr="00C56602">
                        <w:rPr>
                          <w:noProof/>
                          <w:sz w:val="8"/>
                          <w:szCs w:val="8"/>
                        </w:rPr>
                        <w:drawing>
                          <wp:inline distT="0" distB="0" distL="0" distR="0" wp14:anchorId="11D7B591" wp14:editId="1B5D23D7">
                            <wp:extent cx="116282" cy="1162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 xml:space="preserve">Partial immersion (Native language used </w:t>
                      </w:r>
                      <w:r>
                        <w:rPr>
                          <w:color w:val="FF0000"/>
                        </w:rPr>
                        <w:t xml:space="preserve">approximately </w:t>
                      </w:r>
                      <w:r w:rsidRPr="006F3B5B">
                        <w:t>50% of the time or greater</w:t>
                      </w:r>
                      <w:r>
                        <w:t xml:space="preserve">, </w:t>
                      </w:r>
                      <w:r w:rsidRPr="001C4F87">
                        <w:rPr>
                          <w:color w:val="FF0000"/>
                        </w:rPr>
                        <w:t>all classrooms</w:t>
                      </w:r>
                      <w:r w:rsidRPr="006F3B5B">
                        <w:t>)</w:t>
                      </w:r>
                    </w:p>
                    <w:p w:rsidR="00275E73" w:rsidRPr="001C4F87" w:rsidRDefault="00275E73" w:rsidP="00275E73">
                      <w:pPr>
                        <w:pStyle w:val="AnswerCategory"/>
                        <w:spacing w:before="80" w:after="80"/>
                        <w:rPr>
                          <w:color w:val="FF0000"/>
                        </w:rPr>
                      </w:pPr>
                      <w:r w:rsidRPr="00C56602">
                        <w:rPr>
                          <w:noProof/>
                          <w:sz w:val="8"/>
                          <w:szCs w:val="8"/>
                        </w:rPr>
                        <w:drawing>
                          <wp:inline distT="0" distB="0" distL="0" distR="0" wp14:anchorId="5F34B05E" wp14:editId="035EE802">
                            <wp:extent cx="116282" cy="1162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C56602">
                        <w:tab/>
                      </w:r>
                      <w:r w:rsidRPr="001C4F87">
                        <w:rPr>
                          <w:color w:val="FF0000"/>
                        </w:rPr>
                        <w:t>Partial immersion (Native language used approximately 50% of the time or greater</w:t>
                      </w:r>
                      <w:r>
                        <w:rPr>
                          <w:color w:val="FF0000"/>
                        </w:rPr>
                        <w:t>, some classrooms</w:t>
                      </w:r>
                      <w:r w:rsidRPr="001C4F87">
                        <w:rPr>
                          <w:color w:val="FF0000"/>
                        </w:rPr>
                        <w:t>)</w:t>
                      </w:r>
                    </w:p>
                    <w:p w:rsidR="00275E73" w:rsidRPr="00C56602" w:rsidRDefault="00275E73" w:rsidP="00275E73">
                      <w:pPr>
                        <w:pStyle w:val="AnswerCategory"/>
                        <w:spacing w:before="80" w:after="80"/>
                      </w:pPr>
                      <w:r w:rsidRPr="00C56602">
                        <w:rPr>
                          <w:noProof/>
                          <w:sz w:val="8"/>
                          <w:szCs w:val="8"/>
                        </w:rPr>
                        <w:drawing>
                          <wp:inline distT="0" distB="0" distL="0" distR="0" wp14:anchorId="6AF750BE" wp14:editId="2CE175D2">
                            <wp:extent cx="116282" cy="1162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5</w:t>
                      </w:r>
                      <w:r w:rsidRPr="00C56602">
                        <w:tab/>
                      </w:r>
                      <w:r>
                        <w:t>Structured language lessons (Basic Language)</w:t>
                      </w:r>
                    </w:p>
                    <w:p w:rsidR="00275E73" w:rsidRDefault="00275E73" w:rsidP="00275E73">
                      <w:pPr>
                        <w:pStyle w:val="AnswerCategory"/>
                        <w:spacing w:before="80" w:after="80"/>
                      </w:pPr>
                      <w:r w:rsidRPr="00C56602">
                        <w:rPr>
                          <w:noProof/>
                          <w:sz w:val="8"/>
                          <w:szCs w:val="8"/>
                        </w:rPr>
                        <w:drawing>
                          <wp:inline distT="0" distB="0" distL="0" distR="0" wp14:anchorId="6071C93C" wp14:editId="0841FBBC">
                            <wp:extent cx="116282" cy="1162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6</w:t>
                      </w:r>
                      <w:r w:rsidRPr="00C56602">
                        <w:tab/>
                      </w:r>
                      <w:r>
                        <w:t>Teachers use words in the classroom</w:t>
                      </w:r>
                    </w:p>
                    <w:p w:rsidR="00275E73" w:rsidRDefault="00275E73" w:rsidP="00275E73">
                      <w:pPr>
                        <w:pStyle w:val="AnswerCategory"/>
                        <w:spacing w:before="80" w:after="80"/>
                      </w:pPr>
                      <w:r w:rsidRPr="00C56602">
                        <w:rPr>
                          <w:noProof/>
                          <w:sz w:val="8"/>
                          <w:szCs w:val="8"/>
                        </w:rPr>
                        <w:drawing>
                          <wp:inline distT="0" distB="0" distL="0" distR="0" wp14:anchorId="66631537" wp14:editId="0231C87C">
                            <wp:extent cx="116282" cy="1162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7</w:t>
                      </w:r>
                      <w:r w:rsidRPr="00C56602">
                        <w:tab/>
                      </w:r>
                      <w:r>
                        <w:t>None of these</w:t>
                      </w:r>
                    </w:p>
                    <w:p w:rsidR="00275E73" w:rsidRPr="00C56602" w:rsidRDefault="00275E73" w:rsidP="00275E73">
                      <w:pPr>
                        <w:pStyle w:val="AnswerCategory"/>
                        <w:spacing w:before="80" w:after="80"/>
                      </w:pPr>
                      <w:r w:rsidRPr="00C56602">
                        <w:rPr>
                          <w:noProof/>
                          <w:sz w:val="8"/>
                          <w:szCs w:val="8"/>
                        </w:rPr>
                        <w:drawing>
                          <wp:inline distT="0" distB="0" distL="0" distR="0" wp14:anchorId="4AE4E6EE" wp14:editId="4A7C26E8">
                            <wp:extent cx="116282" cy="1162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6">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00275E73" w:rsidRPr="00C56602" w:rsidRDefault="00275E73" w:rsidP="00275E73">
                      <w:pPr>
                        <w:pStyle w:val="AnswerCategory"/>
                        <w:spacing w:after="0"/>
                      </w:pPr>
                      <w:r w:rsidRPr="00C56602">
                        <w:rPr>
                          <w:noProof/>
                        </w:rPr>
                        <w:drawing>
                          <wp:inline distT="0" distB="0" distL="0" distR="0" wp14:anchorId="17ED7916" wp14:editId="0C4AFC90">
                            <wp:extent cx="5430520" cy="230505"/>
                            <wp:effectExtent l="19050" t="0" r="0" b="0"/>
                            <wp:docPr id="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sidRPr="00544C4A">
        <w:rPr>
          <w:rFonts w:ascii="Arial" w:hAnsi="Arial" w:cs="Arial"/>
          <w:b/>
          <w:noProof/>
        </w:rPr>
        <mc:AlternateContent>
          <mc:Choice Requires="wps">
            <w:drawing>
              <wp:anchor distT="0" distB="0" distL="114300" distR="114300" simplePos="0" relativeHeight="251659264" behindDoc="0" locked="0" layoutInCell="1" allowOverlap="1" wp14:anchorId="6464E216" wp14:editId="0D4256EA">
                <wp:simplePos x="0" y="0"/>
                <wp:positionH relativeFrom="leftMargin">
                  <wp:posOffset>914400</wp:posOffset>
                </wp:positionH>
                <wp:positionV relativeFrom="paragraph">
                  <wp:posOffset>0</wp:posOffset>
                </wp:positionV>
                <wp:extent cx="365760" cy="365760"/>
                <wp:effectExtent l="0" t="0" r="15240" b="15240"/>
                <wp:wrapNone/>
                <wp:docPr id="19448"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a:extLst/>
                      </wps:spPr>
                      <wps:txbx>
                        <w:txbxContent>
                          <w:p w:rsidR="00275E73" w:rsidRPr="00C56602" w:rsidRDefault="00275E73" w:rsidP="00275E73">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58" o:spid="_x0000_s1027" style="position:absolute;margin-left:1in;margin-top:0;width:28.8pt;height:28.8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" fillcolor="windowText" strokecolor="#bfbfbf">
                <v:textbox inset="0,,0">
                  <w:txbxContent>
                    <w:p w:rsidR="00275E73" w:rsidRPr="00C56602" w:rsidRDefault="00275E73" w:rsidP="00275E73">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v:textbox>
                <w10:wrap anchorx="margin"/>
              </v:oval>
            </w:pict>
          </mc:Fallback>
        </mc:AlternateContent>
      </w:r>
    </w:p>
    <w:p w:rsidR="00275E73" w:rsidRDefault="00275E73" w:rsidP="008415D3">
      <w:pPr>
        <w:contextualSpacing/>
        <w:rPr>
          <w:rFonts w:ascii="Times New Roman" w:hAnsi="Times New Roman" w:cs="Times New Roman"/>
        </w:rPr>
      </w:pPr>
    </w:p>
    <w:p w:rsidR="00275E73" w:rsidRDefault="00275E73" w:rsidP="008415D3">
      <w:pPr>
        <w:contextualSpacing/>
        <w:rPr>
          <w:rFonts w:ascii="Times New Roman" w:hAnsi="Times New Roman" w:cs="Times New Roman"/>
        </w:rPr>
      </w:pPr>
      <w:r>
        <w:rPr>
          <w:rFonts w:ascii="Times New Roman" w:hAnsi="Times New Roman" w:cs="Times New Roman"/>
        </w:rPr>
        <w:lastRenderedPageBreak/>
        <w:t>With the removal of question AB16, we propose to move AB16a to follow AB14</w:t>
      </w:r>
      <w:r w:rsidR="004F01EB">
        <w:rPr>
          <w:rFonts w:ascii="Times New Roman" w:hAnsi="Times New Roman" w:cs="Times New Roman"/>
        </w:rPr>
        <w:t xml:space="preserve"> and remove two words from the question text (all changes in red beelow)</w:t>
      </w:r>
      <w:r>
        <w:rPr>
          <w:rFonts w:ascii="Times New Roman" w:hAnsi="Times New Roman" w:cs="Times New Roman"/>
        </w:rPr>
        <w:t xml:space="preserve">.  </w:t>
      </w:r>
    </w:p>
    <w:p w:rsidR="00275E73" w:rsidRDefault="00275E73" w:rsidP="008415D3">
      <w:pPr>
        <w:contextualSpacing/>
        <w:rPr>
          <w:rFonts w:ascii="Times New Roman" w:hAnsi="Times New Roman" w:cs="Times New Roman"/>
        </w:rPr>
      </w:pPr>
    </w:p>
    <w:p w:rsidR="00275E73" w:rsidRDefault="00275E73" w:rsidP="008415D3">
      <w:pPr>
        <w:contextualSpacing/>
        <w:rPr>
          <w:rFonts w:ascii="Times New Roman" w:hAnsi="Times New Roman" w:cs="Times New Roman"/>
        </w:rPr>
      </w:pPr>
      <w:r w:rsidRPr="00544C4A">
        <w:rPr>
          <w:rFonts w:ascii="Arial" w:hAnsi="Arial" w:cs="Arial"/>
          <w:b/>
          <w:noProof/>
        </w:rPr>
        <mc:AlternateContent>
          <mc:Choice Requires="wps">
            <w:drawing>
              <wp:anchor distT="0" distB="0" distL="114300" distR="114300" simplePos="0" relativeHeight="251661312" behindDoc="0" locked="0" layoutInCell="1" allowOverlap="1" wp14:anchorId="450CF838" wp14:editId="1D9B5270">
                <wp:simplePos x="0" y="0"/>
                <wp:positionH relativeFrom="leftMargin">
                  <wp:posOffset>942975</wp:posOffset>
                </wp:positionH>
                <wp:positionV relativeFrom="paragraph">
                  <wp:posOffset>52705</wp:posOffset>
                </wp:positionV>
                <wp:extent cx="411480" cy="411480"/>
                <wp:effectExtent l="0" t="0" r="7620" b="7620"/>
                <wp:wrapNone/>
                <wp:docPr id="832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75E73" w:rsidRPr="001415D2" w:rsidRDefault="00275E73" w:rsidP="00275E73">
                            <w:pPr>
                              <w:spacing w:after="0"/>
                              <w:jc w:val="center"/>
                              <w:rPr>
                                <w:rFonts w:ascii="Arial Narrow" w:hAnsi="Arial Narrow" w:cs="Arial"/>
                                <w:b/>
                                <w:sz w:val="16"/>
                                <w:szCs w:val="16"/>
                              </w:rPr>
                            </w:pPr>
                            <w:r w:rsidRPr="001415D2">
                              <w:rPr>
                                <w:rFonts w:ascii="Arial Narrow" w:hAnsi="Arial Narrow" w:cs="Arial"/>
                                <w:b/>
                                <w:sz w:val="16"/>
                                <w:szCs w:val="16"/>
                              </w:rPr>
                              <w:t>AB16a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o:spid="_x0000_s1028" style="position:absolute;margin-left:74.25pt;margin-top:4.15pt;width:32.4pt;height:32.4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" fillcolor="black" stroked="f">
                <v:textbox inset="0,,0">
                  <w:txbxContent>
                    <w:p w:rsidR="00275E73" w:rsidRPr="001415D2" w:rsidRDefault="00275E73" w:rsidP="00275E73">
                      <w:pPr>
                        <w:spacing w:after="0"/>
                        <w:jc w:val="center"/>
                        <w:rPr>
                          <w:rFonts w:ascii="Arial Narrow" w:hAnsi="Arial Narrow" w:cs="Arial"/>
                          <w:b/>
                          <w:sz w:val="16"/>
                          <w:szCs w:val="16"/>
                        </w:rPr>
                      </w:pPr>
                      <w:r w:rsidRPr="001415D2">
                        <w:rPr>
                          <w:rFonts w:ascii="Arial Narrow" w:hAnsi="Arial Narrow" w:cs="Arial"/>
                          <w:b/>
                          <w:sz w:val="16"/>
                          <w:szCs w:val="16"/>
                        </w:rPr>
                        <w:t>AB16a</w:t>
                      </w:r>
                    </w:p>
                  </w:txbxContent>
                </v:textbox>
                <w10:wrap anchorx="margin"/>
              </v:oval>
            </w:pict>
          </mc:Fallback>
        </mc:AlternateContent>
      </w:r>
      <w:r w:rsidRPr="00544C4A">
        <w:rPr>
          <w:rFonts w:ascii="Arial" w:hAnsi="Arial" w:cs="Arial"/>
          <w:b/>
          <w:noProof/>
        </w:rPr>
        <mc:AlternateContent>
          <mc:Choice Requires="wps">
            <w:drawing>
              <wp:inline distT="0" distB="0" distL="0" distR="0" wp14:anchorId="6AB66136" wp14:editId="71BC3C3E">
                <wp:extent cx="5943600" cy="962025"/>
                <wp:effectExtent l="0" t="0" r="19050" b="28575"/>
                <wp:docPr id="4206"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62025"/>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275E73" w:rsidRPr="00930591" w:rsidRDefault="00275E73" w:rsidP="00275E73">
                            <w:pPr>
                              <w:pStyle w:val="QUESTIONTEXT"/>
                              <w:spacing w:before="0" w:after="240"/>
                              <w:ind w:left="630"/>
                              <w:rPr>
                                <w:rFonts w:ascii="Arial" w:hAnsi="Arial" w:cs="Arial"/>
                              </w:rPr>
                            </w:pPr>
                            <w:r>
                              <w:rPr>
                                <w:rFonts w:ascii="Arial" w:hAnsi="Arial" w:cs="Arial"/>
                              </w:rPr>
                              <w:t xml:space="preserve">What percentage of language used in </w:t>
                            </w:r>
                            <w:r w:rsidRPr="004F01EB">
                              <w:rPr>
                                <w:rFonts w:ascii="Arial" w:hAnsi="Arial" w:cs="Arial"/>
                                <w:strike/>
                                <w:color w:val="FF0000"/>
                              </w:rPr>
                              <w:t>the immersion</w:t>
                            </w:r>
                            <w:r w:rsidRPr="004F01EB">
                              <w:rPr>
                                <w:rFonts w:ascii="Arial" w:hAnsi="Arial" w:cs="Arial"/>
                                <w:color w:val="FF0000"/>
                              </w:rPr>
                              <w:t xml:space="preserve"> </w:t>
                            </w:r>
                            <w:r>
                              <w:rPr>
                                <w:rFonts w:ascii="Arial" w:hAnsi="Arial" w:cs="Arial"/>
                              </w:rPr>
                              <w:t>classroom(s) is in the Native language?</w:t>
                            </w:r>
                          </w:p>
                          <w:tbl>
                            <w:tblPr>
                              <w:tblStyle w:val="TableGrid"/>
                              <w:tblW w:w="4283"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535"/>
                            </w:tblGrid>
                            <w:tr w:rsidR="00275E73" w:rsidRPr="005F3827" w:rsidTr="006D2C0A">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275E73" w:rsidRPr="005F3827" w:rsidRDefault="00275E73" w:rsidP="005F3827">
                                  <w:pPr>
                                    <w:pStyle w:val="SELECTONEMARKALL"/>
                                    <w:ind w:left="450"/>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275E73" w:rsidRPr="005F3827" w:rsidRDefault="00275E73" w:rsidP="005F3827">
                                  <w:pPr>
                                    <w:pStyle w:val="SELECTONEMARKALL"/>
                                    <w:ind w:left="450"/>
                                  </w:pPr>
                                </w:p>
                              </w:tc>
                              <w:tc>
                                <w:tcPr>
                                  <w:tcW w:w="3535" w:type="dxa"/>
                                  <w:tcBorders>
                                    <w:left w:val="single" w:sz="4" w:space="0" w:color="auto"/>
                                  </w:tcBorders>
                                  <w:vAlign w:val="center"/>
                                </w:tcPr>
                                <w:p w:rsidR="00275E73" w:rsidRPr="001415D2" w:rsidRDefault="00275E73" w:rsidP="005F3827">
                                  <w:pPr>
                                    <w:pStyle w:val="SELECTONEMARKALL"/>
                                    <w:ind w:left="450"/>
                                    <w:rPr>
                                      <w:b w:val="0"/>
                                    </w:rPr>
                                  </w:pPr>
                                  <w:r w:rsidRPr="001415D2">
                                    <w:rPr>
                                      <w:b w:val="0"/>
                                    </w:rPr>
                                    <w:t>PERCENT</w:t>
                                  </w:r>
                                </w:p>
                              </w:tc>
                            </w:tr>
                          </w:tbl>
                          <w:p w:rsidR="00275E73" w:rsidRPr="00930591" w:rsidRDefault="00275E73" w:rsidP="00275E73">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AutoShape 1583" o:spid="_x0000_s1029" style="width:468pt;height:75.7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" fillcolor="#c6d9f1" strokecolor="#1f497d">
                <v:textbox>
                  <w:txbxContent>
                    <w:p w:rsidR="00275E73" w:rsidRPr="00930591" w:rsidRDefault="00275E73" w:rsidP="00275E73">
                      <w:pPr>
                        <w:pStyle w:val="QUESTIONTEXT"/>
                        <w:spacing w:before="0" w:after="240"/>
                        <w:ind w:left="630"/>
                        <w:rPr>
                          <w:rFonts w:ascii="Arial" w:hAnsi="Arial" w:cs="Arial"/>
                        </w:rPr>
                      </w:pPr>
                      <w:r>
                        <w:rPr>
                          <w:rFonts w:ascii="Arial" w:hAnsi="Arial" w:cs="Arial"/>
                        </w:rPr>
                        <w:t xml:space="preserve">What percentage of language used in </w:t>
                      </w:r>
                      <w:r w:rsidRPr="004F01EB">
                        <w:rPr>
                          <w:rFonts w:ascii="Arial" w:hAnsi="Arial" w:cs="Arial"/>
                          <w:strike/>
                          <w:color w:val="FF0000"/>
                        </w:rPr>
                        <w:t>the immersion</w:t>
                      </w:r>
                      <w:r w:rsidRPr="004F01EB">
                        <w:rPr>
                          <w:rFonts w:ascii="Arial" w:hAnsi="Arial" w:cs="Arial"/>
                          <w:color w:val="FF0000"/>
                        </w:rPr>
                        <w:t xml:space="preserve"> </w:t>
                      </w:r>
                      <w:r>
                        <w:rPr>
                          <w:rFonts w:ascii="Arial" w:hAnsi="Arial" w:cs="Arial"/>
                        </w:rPr>
                        <w:t>classroom(s) is in the Native language?</w:t>
                      </w:r>
                    </w:p>
                    <w:tbl>
                      <w:tblPr>
                        <w:tblStyle w:val="TableGrid"/>
                        <w:tblW w:w="4283"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535"/>
                      </w:tblGrid>
                      <w:tr w:rsidR="00275E73" w:rsidRPr="005F3827" w:rsidTr="006D2C0A">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275E73" w:rsidRPr="005F3827" w:rsidRDefault="00275E73" w:rsidP="005F3827">
                            <w:pPr>
                              <w:pStyle w:val="SELECTONEMARKALL"/>
                              <w:ind w:left="450"/>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275E73" w:rsidRPr="005F3827" w:rsidRDefault="00275E73" w:rsidP="005F3827">
                            <w:pPr>
                              <w:pStyle w:val="SELECTONEMARKALL"/>
                              <w:ind w:left="450"/>
                            </w:pPr>
                          </w:p>
                        </w:tc>
                        <w:tc>
                          <w:tcPr>
                            <w:tcW w:w="3535" w:type="dxa"/>
                            <w:tcBorders>
                              <w:left w:val="single" w:sz="4" w:space="0" w:color="auto"/>
                            </w:tcBorders>
                            <w:vAlign w:val="center"/>
                          </w:tcPr>
                          <w:p w:rsidR="00275E73" w:rsidRPr="001415D2" w:rsidRDefault="00275E73" w:rsidP="005F3827">
                            <w:pPr>
                              <w:pStyle w:val="SELECTONEMARKALL"/>
                              <w:ind w:left="450"/>
                              <w:rPr>
                                <w:b w:val="0"/>
                              </w:rPr>
                            </w:pPr>
                            <w:r w:rsidRPr="001415D2">
                              <w:rPr>
                                <w:b w:val="0"/>
                              </w:rPr>
                              <w:t>PERCENT</w:t>
                            </w:r>
                          </w:p>
                        </w:tc>
                      </w:tr>
                    </w:tbl>
                    <w:p w:rsidR="00275E73" w:rsidRPr="00930591" w:rsidRDefault="00275E73" w:rsidP="00275E73">
                      <w:pPr>
                        <w:pStyle w:val="SELECTONEMARKALL"/>
                        <w:ind w:left="450"/>
                      </w:pPr>
                    </w:p>
                  </w:txbxContent>
                </v:textbox>
                <w10:anchorlock/>
              </v:roundrect>
            </w:pict>
          </mc:Fallback>
        </mc:AlternateContent>
      </w:r>
    </w:p>
    <w:p w:rsidR="00275E73" w:rsidRPr="00275E73" w:rsidRDefault="00275E73" w:rsidP="008415D3">
      <w:pPr>
        <w:contextualSpacing/>
        <w:rPr>
          <w:rFonts w:ascii="Times New Roman" w:hAnsi="Times New Roman" w:cs="Times New Roman"/>
          <w:sz w:val="24"/>
          <w:szCs w:val="24"/>
        </w:rPr>
      </w:pPr>
    </w:p>
    <w:p w:rsidR="00275E73" w:rsidRPr="00275E73" w:rsidRDefault="00275E73" w:rsidP="008415D3">
      <w:pPr>
        <w:contextualSpacing/>
        <w:rPr>
          <w:rFonts w:ascii="Times New Roman" w:hAnsi="Times New Roman" w:cs="Times New Roman"/>
        </w:rPr>
      </w:pPr>
      <w:r w:rsidRPr="00275E73">
        <w:rPr>
          <w:rFonts w:ascii="Times New Roman" w:hAnsi="Times New Roman" w:cs="Times New Roman"/>
        </w:rPr>
        <w:t>We propose that this question (now 16a) is then answered by all respondents who state that there is some Native language in the classroom (response option 1-6).</w:t>
      </w:r>
      <w:r>
        <w:rPr>
          <w:rFonts w:ascii="Times New Roman" w:hAnsi="Times New Roman" w:cs="Times New Roman"/>
        </w:rPr>
        <w:t xml:space="preserve">  Previously this was directed to those responding to having full or partial immersion.</w:t>
      </w:r>
      <w:r w:rsidRPr="00275E73">
        <w:rPr>
          <w:rFonts w:ascii="Times New Roman" w:hAnsi="Times New Roman" w:cs="Times New Roman"/>
        </w:rPr>
        <w:t xml:space="preserve">  </w:t>
      </w:r>
    </w:p>
    <w:p w:rsidR="00275E73" w:rsidRPr="00275E73" w:rsidRDefault="00275E73" w:rsidP="008415D3">
      <w:pPr>
        <w:contextualSpacing/>
        <w:rPr>
          <w:rFonts w:ascii="Times New Roman" w:hAnsi="Times New Roman" w:cs="Times New Roman"/>
        </w:rPr>
      </w:pPr>
    </w:p>
    <w:p w:rsidR="00275E73" w:rsidRPr="00275E73" w:rsidRDefault="00275E73" w:rsidP="008415D3">
      <w:pPr>
        <w:contextualSpacing/>
        <w:rPr>
          <w:rFonts w:ascii="Times New Roman" w:hAnsi="Times New Roman" w:cs="Times New Roman"/>
        </w:rPr>
      </w:pPr>
      <w:r w:rsidRPr="00275E73">
        <w:rPr>
          <w:rFonts w:ascii="Times New Roman" w:hAnsi="Times New Roman" w:cs="Times New Roman"/>
        </w:rPr>
        <w:t xml:space="preserve">We propose this change to the OMB approved survey in order to eliminate redundancy for respondents, provide more clear response options, and will provide us with more comprehensive data to understand program approaches with Native language.  </w:t>
      </w:r>
      <w:r w:rsidR="006D0C00">
        <w:rPr>
          <w:rFonts w:ascii="Times New Roman" w:hAnsi="Times New Roman" w:cs="Times New Roman"/>
        </w:rPr>
        <w:t xml:space="preserve">This change does not impact burden estimates. </w:t>
      </w:r>
    </w:p>
    <w:p w:rsidR="00275E73" w:rsidRDefault="00275E73" w:rsidP="008415D3">
      <w:pPr>
        <w:contextualSpacing/>
        <w:rPr>
          <w:rFonts w:ascii="Times New Roman" w:hAnsi="Times New Roman" w:cs="Times New Roman"/>
        </w:rPr>
      </w:pPr>
    </w:p>
    <w:p w:rsidR="00275E73" w:rsidRDefault="00275E73" w:rsidP="00275E73">
      <w:pPr>
        <w:tabs>
          <w:tab w:val="left" w:pos="7380"/>
        </w:tabs>
      </w:pPr>
    </w:p>
    <w:p w:rsidR="00275E73" w:rsidRDefault="00275E73" w:rsidP="00275E73">
      <w:pPr>
        <w:tabs>
          <w:tab w:val="left" w:pos="7380"/>
        </w:tabs>
      </w:pPr>
    </w:p>
    <w:p w:rsidR="00275E73" w:rsidRPr="00275E73" w:rsidRDefault="00275E73" w:rsidP="00275E73">
      <w:pPr>
        <w:tabs>
          <w:tab w:val="left" w:pos="7380"/>
        </w:tabs>
      </w:pPr>
    </w:p>
    <w:sectPr w:rsidR="00275E73" w:rsidRPr="00275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7C0"/>
    <w:multiLevelType w:val="hybridMultilevel"/>
    <w:tmpl w:val="1E2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49"/>
    <w:rsid w:val="00047D1D"/>
    <w:rsid w:val="001C0F2B"/>
    <w:rsid w:val="00275E73"/>
    <w:rsid w:val="003205E5"/>
    <w:rsid w:val="00420243"/>
    <w:rsid w:val="004629B1"/>
    <w:rsid w:val="004A599D"/>
    <w:rsid w:val="004F01EB"/>
    <w:rsid w:val="00574041"/>
    <w:rsid w:val="00640D4C"/>
    <w:rsid w:val="006537B5"/>
    <w:rsid w:val="006D0C00"/>
    <w:rsid w:val="008415D3"/>
    <w:rsid w:val="008F135B"/>
    <w:rsid w:val="00A119DB"/>
    <w:rsid w:val="00A67731"/>
    <w:rsid w:val="00B02CA8"/>
    <w:rsid w:val="00BE072C"/>
    <w:rsid w:val="00BF1049"/>
    <w:rsid w:val="00F2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character" w:styleId="CommentReference">
    <w:name w:val="annotation reference"/>
    <w:basedOn w:val="DefaultParagraphFont"/>
    <w:uiPriority w:val="99"/>
    <w:semiHidden/>
    <w:unhideWhenUsed/>
    <w:rsid w:val="00B02CA8"/>
    <w:rPr>
      <w:sz w:val="16"/>
      <w:szCs w:val="16"/>
    </w:rPr>
  </w:style>
  <w:style w:type="paragraph" w:styleId="CommentText">
    <w:name w:val="annotation text"/>
    <w:basedOn w:val="Normal"/>
    <w:link w:val="CommentTextChar"/>
    <w:uiPriority w:val="99"/>
    <w:semiHidden/>
    <w:unhideWhenUsed/>
    <w:rsid w:val="00B02CA8"/>
    <w:pPr>
      <w:spacing w:line="240" w:lineRule="auto"/>
    </w:pPr>
    <w:rPr>
      <w:sz w:val="20"/>
      <w:szCs w:val="20"/>
    </w:rPr>
  </w:style>
  <w:style w:type="character" w:customStyle="1" w:styleId="CommentTextChar">
    <w:name w:val="Comment Text Char"/>
    <w:basedOn w:val="DefaultParagraphFont"/>
    <w:link w:val="CommentText"/>
    <w:uiPriority w:val="99"/>
    <w:semiHidden/>
    <w:rsid w:val="00B02CA8"/>
    <w:rPr>
      <w:sz w:val="20"/>
      <w:szCs w:val="20"/>
    </w:rPr>
  </w:style>
  <w:style w:type="paragraph" w:styleId="CommentSubject">
    <w:name w:val="annotation subject"/>
    <w:basedOn w:val="CommentText"/>
    <w:next w:val="CommentText"/>
    <w:link w:val="CommentSubjectChar"/>
    <w:uiPriority w:val="99"/>
    <w:semiHidden/>
    <w:unhideWhenUsed/>
    <w:rsid w:val="00B02CA8"/>
    <w:rPr>
      <w:b/>
      <w:bCs/>
    </w:rPr>
  </w:style>
  <w:style w:type="character" w:customStyle="1" w:styleId="CommentSubjectChar">
    <w:name w:val="Comment Subject Char"/>
    <w:basedOn w:val="CommentTextChar"/>
    <w:link w:val="CommentSubject"/>
    <w:uiPriority w:val="99"/>
    <w:semiHidden/>
    <w:rsid w:val="00B02CA8"/>
    <w:rPr>
      <w:b/>
      <w:bCs/>
      <w:sz w:val="20"/>
      <w:szCs w:val="20"/>
    </w:rPr>
  </w:style>
  <w:style w:type="paragraph" w:styleId="BalloonText">
    <w:name w:val="Balloon Text"/>
    <w:basedOn w:val="Normal"/>
    <w:link w:val="BalloonTextChar"/>
    <w:uiPriority w:val="99"/>
    <w:semiHidden/>
    <w:unhideWhenUsed/>
    <w:rsid w:val="00B02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A8"/>
    <w:rPr>
      <w:rFonts w:ascii="Segoe UI" w:hAnsi="Segoe UI" w:cs="Segoe UI"/>
      <w:sz w:val="18"/>
      <w:szCs w:val="18"/>
    </w:rPr>
  </w:style>
  <w:style w:type="paragraph" w:customStyle="1" w:styleId="QUESTIONTEXT">
    <w:name w:val="!QUESTION TEXT"/>
    <w:basedOn w:val="Normal"/>
    <w:link w:val="QUESTIONTEXTChar"/>
    <w:qFormat/>
    <w:rsid w:val="00275E73"/>
    <w:pPr>
      <w:spacing w:before="120" w:after="120" w:line="240" w:lineRule="auto"/>
      <w:ind w:left="576"/>
    </w:pPr>
    <w:rPr>
      <w:rFonts w:asciiTheme="minorBidi" w:eastAsia="Times New Roman" w:hAnsiTheme="minorBidi"/>
      <w:b/>
      <w:sz w:val="24"/>
      <w:szCs w:val="24"/>
    </w:rPr>
  </w:style>
  <w:style w:type="paragraph" w:customStyle="1" w:styleId="SELECTONEMARKALL">
    <w:name w:val="SELECT ONE/MARK ALL"/>
    <w:basedOn w:val="Normal"/>
    <w:qFormat/>
    <w:rsid w:val="00275E73"/>
    <w:pPr>
      <w:spacing w:before="60" w:after="60" w:line="240" w:lineRule="auto"/>
      <w:ind w:left="576"/>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275E73"/>
    <w:rPr>
      <w:rFonts w:asciiTheme="minorBidi" w:eastAsia="Times New Roman" w:hAnsiTheme="minorBidi"/>
      <w:b/>
      <w:sz w:val="24"/>
      <w:szCs w:val="24"/>
    </w:rPr>
  </w:style>
  <w:style w:type="paragraph" w:customStyle="1" w:styleId="AnswerCategory">
    <w:name w:val="Answer Category"/>
    <w:basedOn w:val="Normal"/>
    <w:qFormat/>
    <w:rsid w:val="00275E73"/>
    <w:pPr>
      <w:tabs>
        <w:tab w:val="left" w:pos="778"/>
        <w:tab w:val="left" w:pos="1800"/>
      </w:tabs>
      <w:spacing w:before="120" w:after="120" w:line="240" w:lineRule="auto"/>
      <w:ind w:left="878" w:hanging="331"/>
    </w:pPr>
    <w:rPr>
      <w:rFonts w:ascii="Arial" w:eastAsia="Times New Roman" w:hAnsi="Arial" w:cs="Arial"/>
      <w:sz w:val="24"/>
      <w:szCs w:val="24"/>
    </w:rPr>
  </w:style>
  <w:style w:type="table" w:styleId="TableGrid">
    <w:name w:val="Table Grid"/>
    <w:basedOn w:val="TableNormal"/>
    <w:uiPriority w:val="59"/>
    <w:rsid w:val="00275E7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character" w:styleId="CommentReference">
    <w:name w:val="annotation reference"/>
    <w:basedOn w:val="DefaultParagraphFont"/>
    <w:uiPriority w:val="99"/>
    <w:semiHidden/>
    <w:unhideWhenUsed/>
    <w:rsid w:val="00B02CA8"/>
    <w:rPr>
      <w:sz w:val="16"/>
      <w:szCs w:val="16"/>
    </w:rPr>
  </w:style>
  <w:style w:type="paragraph" w:styleId="CommentText">
    <w:name w:val="annotation text"/>
    <w:basedOn w:val="Normal"/>
    <w:link w:val="CommentTextChar"/>
    <w:uiPriority w:val="99"/>
    <w:semiHidden/>
    <w:unhideWhenUsed/>
    <w:rsid w:val="00B02CA8"/>
    <w:pPr>
      <w:spacing w:line="240" w:lineRule="auto"/>
    </w:pPr>
    <w:rPr>
      <w:sz w:val="20"/>
      <w:szCs w:val="20"/>
    </w:rPr>
  </w:style>
  <w:style w:type="character" w:customStyle="1" w:styleId="CommentTextChar">
    <w:name w:val="Comment Text Char"/>
    <w:basedOn w:val="DefaultParagraphFont"/>
    <w:link w:val="CommentText"/>
    <w:uiPriority w:val="99"/>
    <w:semiHidden/>
    <w:rsid w:val="00B02CA8"/>
    <w:rPr>
      <w:sz w:val="20"/>
      <w:szCs w:val="20"/>
    </w:rPr>
  </w:style>
  <w:style w:type="paragraph" w:styleId="CommentSubject">
    <w:name w:val="annotation subject"/>
    <w:basedOn w:val="CommentText"/>
    <w:next w:val="CommentText"/>
    <w:link w:val="CommentSubjectChar"/>
    <w:uiPriority w:val="99"/>
    <w:semiHidden/>
    <w:unhideWhenUsed/>
    <w:rsid w:val="00B02CA8"/>
    <w:rPr>
      <w:b/>
      <w:bCs/>
    </w:rPr>
  </w:style>
  <w:style w:type="character" w:customStyle="1" w:styleId="CommentSubjectChar">
    <w:name w:val="Comment Subject Char"/>
    <w:basedOn w:val="CommentTextChar"/>
    <w:link w:val="CommentSubject"/>
    <w:uiPriority w:val="99"/>
    <w:semiHidden/>
    <w:rsid w:val="00B02CA8"/>
    <w:rPr>
      <w:b/>
      <w:bCs/>
      <w:sz w:val="20"/>
      <w:szCs w:val="20"/>
    </w:rPr>
  </w:style>
  <w:style w:type="paragraph" w:styleId="BalloonText">
    <w:name w:val="Balloon Text"/>
    <w:basedOn w:val="Normal"/>
    <w:link w:val="BalloonTextChar"/>
    <w:uiPriority w:val="99"/>
    <w:semiHidden/>
    <w:unhideWhenUsed/>
    <w:rsid w:val="00B02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A8"/>
    <w:rPr>
      <w:rFonts w:ascii="Segoe UI" w:hAnsi="Segoe UI" w:cs="Segoe UI"/>
      <w:sz w:val="18"/>
      <w:szCs w:val="18"/>
    </w:rPr>
  </w:style>
  <w:style w:type="paragraph" w:customStyle="1" w:styleId="QUESTIONTEXT">
    <w:name w:val="!QUESTION TEXT"/>
    <w:basedOn w:val="Normal"/>
    <w:link w:val="QUESTIONTEXTChar"/>
    <w:qFormat/>
    <w:rsid w:val="00275E73"/>
    <w:pPr>
      <w:spacing w:before="120" w:after="120" w:line="240" w:lineRule="auto"/>
      <w:ind w:left="576"/>
    </w:pPr>
    <w:rPr>
      <w:rFonts w:asciiTheme="minorBidi" w:eastAsia="Times New Roman" w:hAnsiTheme="minorBidi"/>
      <w:b/>
      <w:sz w:val="24"/>
      <w:szCs w:val="24"/>
    </w:rPr>
  </w:style>
  <w:style w:type="paragraph" w:customStyle="1" w:styleId="SELECTONEMARKALL">
    <w:name w:val="SELECT ONE/MARK ALL"/>
    <w:basedOn w:val="Normal"/>
    <w:qFormat/>
    <w:rsid w:val="00275E73"/>
    <w:pPr>
      <w:spacing w:before="60" w:after="60" w:line="240" w:lineRule="auto"/>
      <w:ind w:left="576"/>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275E73"/>
    <w:rPr>
      <w:rFonts w:asciiTheme="minorBidi" w:eastAsia="Times New Roman" w:hAnsiTheme="minorBidi"/>
      <w:b/>
      <w:sz w:val="24"/>
      <w:szCs w:val="24"/>
    </w:rPr>
  </w:style>
  <w:style w:type="paragraph" w:customStyle="1" w:styleId="AnswerCategory">
    <w:name w:val="Answer Category"/>
    <w:basedOn w:val="Normal"/>
    <w:qFormat/>
    <w:rsid w:val="00275E73"/>
    <w:pPr>
      <w:tabs>
        <w:tab w:val="left" w:pos="778"/>
        <w:tab w:val="left" w:pos="1800"/>
      </w:tabs>
      <w:spacing w:before="120" w:after="120" w:line="240" w:lineRule="auto"/>
      <w:ind w:left="878" w:hanging="331"/>
    </w:pPr>
    <w:rPr>
      <w:rFonts w:ascii="Arial" w:eastAsia="Times New Roman" w:hAnsi="Arial" w:cs="Arial"/>
      <w:sz w:val="24"/>
      <w:szCs w:val="24"/>
    </w:rPr>
  </w:style>
  <w:style w:type="table" w:styleId="TableGrid">
    <w:name w:val="Table Grid"/>
    <w:basedOn w:val="TableNormal"/>
    <w:uiPriority w:val="59"/>
    <w:rsid w:val="00275E7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2019-05-28T14:57:00Z</dcterms:created>
  <dcterms:modified xsi:type="dcterms:W3CDTF">2019-05-28T14:57:00Z</dcterms:modified>
</cp:coreProperties>
</file>