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D11C87" w:rsidP="00C97D02" w:rsidRDefault="005C072A" w14:paraId="408AAD10" w14:textId="20A82C26">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H-1B One Workforce Grant Program</w:t>
      </w:r>
    </w:p>
    <w:p w:rsidRPr="008E3C93" w:rsidR="00C97D02" w:rsidP="00C97D02" w:rsidRDefault="00C97D02" w14:paraId="742E1132" w14:textId="4903804E">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E35AED" w:rsidR="00E35AED" w:rsidP="00E35AED" w:rsidRDefault="00C97D02" w14:paraId="360F1A41" w14:textId="2AF36E75">
      <w:pPr>
        <w:pStyle w:val="Text1"/>
        <w:rPr>
          <w:sz w:val="22"/>
          <w:szCs w:val="22"/>
        </w:rPr>
      </w:pPr>
      <w:bookmarkStart w:name="_Toc207778202" w:id="0"/>
      <w:bookmarkStart w:name="_Toc208654602" w:id="1"/>
      <w:bookmarkStart w:name="_Toc228885476" w:id="2"/>
      <w:bookmarkStart w:name="_Toc229889134" w:id="3"/>
      <w:r w:rsidRPr="00394722">
        <w:rPr>
          <w:sz w:val="22"/>
          <w:szCs w:val="22"/>
        </w:rPr>
        <w:t>This request seeks OMB approval under the Paperwork Reduction Act for the unique information collection requirements in the</w:t>
      </w:r>
      <w:r w:rsidRPr="00394722" w:rsidR="00A32568">
        <w:rPr>
          <w:sz w:val="22"/>
          <w:szCs w:val="22"/>
        </w:rPr>
        <w:t xml:space="preserve"> </w:t>
      </w:r>
      <w:r w:rsidRPr="00394722" w:rsidR="007C5ACD">
        <w:rPr>
          <w:sz w:val="22"/>
          <w:szCs w:val="22"/>
        </w:rPr>
        <w:t xml:space="preserve">H-1B One Workforce Grant Program.  </w:t>
      </w:r>
      <w:r w:rsidRPr="00394722" w:rsidR="008E1541">
        <w:rPr>
          <w:sz w:val="22"/>
          <w:szCs w:val="22"/>
        </w:rPr>
        <w:t xml:space="preserve">The </w:t>
      </w:r>
      <w:r w:rsidRPr="00394722" w:rsidR="007C5ACD">
        <w:rPr>
          <w:sz w:val="22"/>
          <w:szCs w:val="22"/>
        </w:rPr>
        <w:t xml:space="preserve">H-1B One Workforce Grant Program </w:t>
      </w:r>
      <w:r w:rsidR="004F5F46">
        <w:rPr>
          <w:sz w:val="22"/>
          <w:szCs w:val="22"/>
        </w:rPr>
        <w:t xml:space="preserve">will </w:t>
      </w:r>
      <w:r w:rsidRPr="00394722" w:rsidR="00B955C3">
        <w:rPr>
          <w:sz w:val="22"/>
          <w:szCs w:val="22"/>
        </w:rPr>
        <w:t>encourage</w:t>
      </w:r>
      <w:r w:rsidR="004F5F46">
        <w:rPr>
          <w:sz w:val="22"/>
          <w:szCs w:val="22"/>
        </w:rPr>
        <w:t xml:space="preserve"> </w:t>
      </w:r>
      <w:r w:rsidRPr="00394722" w:rsidR="00B955C3">
        <w:rPr>
          <w:sz w:val="22"/>
          <w:szCs w:val="22"/>
        </w:rPr>
        <w:t xml:space="preserve">states and economic regions to work with industry stakeholders to develop dynamic workforce strategies that </w:t>
      </w:r>
      <w:r w:rsidRPr="00E35AED" w:rsidR="00B955C3">
        <w:rPr>
          <w:sz w:val="22"/>
          <w:szCs w:val="22"/>
        </w:rPr>
        <w:t xml:space="preserve">train workers and jobseekers for middle- to high-skilled H-1B occupations in key industry sectors </w:t>
      </w:r>
      <w:r w:rsidRPr="00E35AED" w:rsidR="00B955C3">
        <w:rPr>
          <w:color w:val="000000"/>
          <w:sz w:val="22"/>
          <w:szCs w:val="22"/>
        </w:rPr>
        <w:t xml:space="preserve">such as Information Technology (IT), advanced manufacturing, and transportation that are being transformed by technological advancements and automation.  </w:t>
      </w:r>
      <w:r w:rsidRPr="00E35AED" w:rsidR="00E35AED">
        <w:rPr>
          <w:sz w:val="22"/>
          <w:szCs w:val="22"/>
        </w:rPr>
        <w:t xml:space="preserve">By forging public-private partnerships—H-1B One Workforce Partnerships—applicants will bring together industry and employers, education and training providers, the workforce system, state and local government, and other entities that will work collaboratively to align resources in response to employer demand and to offer novel education and job training solutions that generate positive outcomes and results.  </w:t>
      </w:r>
    </w:p>
    <w:p w:rsidR="00EF275F" w:rsidP="008E1541" w:rsidRDefault="00EF275F" w14:paraId="3E120439" w14:textId="14E350B1">
      <w:pPr>
        <w:pStyle w:val="Text1"/>
        <w:rPr>
          <w:color w:val="000000"/>
          <w:sz w:val="22"/>
          <w:szCs w:val="22"/>
        </w:rPr>
      </w:pPr>
    </w:p>
    <w:p w:rsidRPr="00394722" w:rsidR="007E7E6F" w:rsidP="007E7E6F" w:rsidRDefault="008E1541" w14:paraId="4D994E5C" w14:textId="77777777">
      <w:pPr>
        <w:pStyle w:val="Text1"/>
        <w:rPr>
          <w:sz w:val="22"/>
          <w:szCs w:val="22"/>
        </w:rPr>
      </w:pPr>
      <w:r w:rsidRPr="00394722">
        <w:rPr>
          <w:sz w:val="22"/>
          <w:szCs w:val="22"/>
        </w:rPr>
        <w:t>The Department of Labor will award grants ranging from $</w:t>
      </w:r>
      <w:r w:rsidRPr="00394722" w:rsidR="00B53114">
        <w:rPr>
          <w:sz w:val="22"/>
          <w:szCs w:val="22"/>
        </w:rPr>
        <w:t xml:space="preserve">500,000 to </w:t>
      </w:r>
      <w:r w:rsidRPr="00394722">
        <w:rPr>
          <w:sz w:val="22"/>
          <w:szCs w:val="22"/>
        </w:rPr>
        <w:t>$</w:t>
      </w:r>
      <w:r w:rsidRPr="00394722" w:rsidR="00B53114">
        <w:rPr>
          <w:sz w:val="22"/>
          <w:szCs w:val="22"/>
        </w:rPr>
        <w:t>10</w:t>
      </w:r>
      <w:r w:rsidRPr="00394722">
        <w:rPr>
          <w:sz w:val="22"/>
          <w:szCs w:val="22"/>
        </w:rPr>
        <w:t xml:space="preserve"> million to </w:t>
      </w:r>
      <w:r w:rsidRPr="00394722" w:rsidR="007E7E6F">
        <w:rPr>
          <w:sz w:val="22"/>
          <w:szCs w:val="22"/>
        </w:rPr>
        <w:t xml:space="preserve">an H-1B Workforce Partnership; the lead applicant and include public and private sector entities.  Lead applicants include </w:t>
      </w:r>
    </w:p>
    <w:p w:rsidRPr="00394722" w:rsidR="00B53114" w:rsidP="007E7E6F" w:rsidRDefault="007E7E6F" w14:paraId="3F805DF2" w14:textId="6E645AC5">
      <w:pPr>
        <w:pStyle w:val="Text1"/>
        <w:rPr>
          <w:sz w:val="22"/>
          <w:szCs w:val="22"/>
        </w:rPr>
      </w:pPr>
      <w:r w:rsidRPr="00394722">
        <w:rPr>
          <w:sz w:val="22"/>
          <w:szCs w:val="22"/>
        </w:rPr>
        <w:t>a) businesses, business-related nonprofit organizations, such as industry and trade associations, and organizations functioning as a workforce intermediary for the express purpose of serving the needs of an industry; or b) education and training providers, including community colleges, other community-based organizations, and for-profit educational and training institutions;</w:t>
      </w:r>
      <w:r w:rsidRPr="00394722" w:rsidR="009C3008">
        <w:rPr>
          <w:sz w:val="22"/>
          <w:szCs w:val="22"/>
        </w:rPr>
        <w:t xml:space="preserve"> or c)</w:t>
      </w:r>
      <w:r w:rsidRPr="00394722">
        <w:rPr>
          <w:sz w:val="22"/>
          <w:szCs w:val="22"/>
        </w:rPr>
        <w:t xml:space="preserve"> entities involved in administering the public workforce </w:t>
      </w:r>
      <w:r w:rsidR="00C828C2">
        <w:rPr>
          <w:sz w:val="22"/>
          <w:szCs w:val="22"/>
        </w:rPr>
        <w:t xml:space="preserve">system established under WIOA; and </w:t>
      </w:r>
      <w:r w:rsidRPr="00394722" w:rsidR="009C3008">
        <w:rPr>
          <w:sz w:val="22"/>
          <w:szCs w:val="22"/>
        </w:rPr>
        <w:t xml:space="preserve">d) </w:t>
      </w:r>
      <w:r w:rsidRPr="00394722">
        <w:rPr>
          <w:sz w:val="22"/>
          <w:szCs w:val="22"/>
        </w:rPr>
        <w:t>economic development agencies.</w:t>
      </w:r>
    </w:p>
    <w:p w:rsidRPr="00394722" w:rsidR="00B53114" w:rsidP="008E1541" w:rsidRDefault="00B53114" w14:paraId="78E63E73" w14:textId="77777777">
      <w:pPr>
        <w:pStyle w:val="Text1"/>
        <w:rPr>
          <w:sz w:val="22"/>
          <w:szCs w:val="22"/>
        </w:rPr>
      </w:pPr>
    </w:p>
    <w:p w:rsidRPr="00394722"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394722">
        <w:rPr>
          <w:rFonts w:ascii="Times New Roman" w:hAnsi="Times New Roman" w:eastAsia="Times New Roman" w:cs="Times New Roman"/>
        </w:rPr>
        <w:t>Applications will include the foll</w:t>
      </w:r>
      <w:r w:rsidRPr="00394722" w:rsidR="0011723F">
        <w:rPr>
          <w:rFonts w:ascii="Times New Roman" w:hAnsi="Times New Roman" w:eastAsia="Times New Roman" w:cs="Times New Roman"/>
        </w:rPr>
        <w:t xml:space="preserve">owing information collections: </w:t>
      </w:r>
      <w:r w:rsidRPr="00394722">
        <w:rPr>
          <w:rFonts w:ascii="Times New Roman" w:hAnsi="Times New Roman" w:eastAsia="Times New Roman" w:cs="Times New Roman"/>
        </w:rPr>
        <w:t xml:space="preserve">1) Form SF-424 “Application for Federal Assistance,” separately cleared under OMB control number </w:t>
      </w:r>
      <w:r w:rsidRPr="00394722" w:rsidR="00517E2A">
        <w:rPr>
          <w:rFonts w:ascii="Times New Roman" w:hAnsi="Times New Roman" w:eastAsia="Times New Roman" w:cs="Times New Roman"/>
        </w:rPr>
        <w:t>4040-0004</w:t>
      </w:r>
      <w:r w:rsidRPr="00394722">
        <w:rPr>
          <w:rFonts w:ascii="Times New Roman" w:hAnsi="Times New Roman" w:eastAsia="Times New Roman" w:cs="Times New Roman"/>
        </w:rPr>
        <w:t xml:space="preserve">, 2) Project Budget, 3) Project Narrative, and 4) Attachments to the Project Narrative.  </w:t>
      </w:r>
      <w:bookmarkEnd w:id="0"/>
      <w:bookmarkEnd w:id="1"/>
      <w:bookmarkEnd w:id="2"/>
      <w:bookmarkEnd w:id="3"/>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59F46ABB">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002F6B6B">
        <w:rPr>
          <w:rFonts w:ascii="Times New Roman" w:hAnsi="Times New Roman" w:eastAsia="Times New Roman" w:cs="Times New Roman"/>
        </w:rPr>
        <w:t>80</w:t>
      </w:r>
      <w:r w:rsidRPr="00D016EB" w:rsidR="00A649BB">
        <w:rPr>
          <w:rFonts w:ascii="Times New Roman" w:hAnsi="Times New Roman" w:eastAsia="Times New Roman" w:cs="Times New Roman"/>
        </w:rPr>
        <w:t xml:space="preserve">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00C97D02" w:rsidP="00C97D02" w:rsidRDefault="00C97D02" w14:paraId="6E27E579" w14:textId="065654BF">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092DA884">
      <w:pPr>
        <w:spacing w:after="0" w:line="240" w:lineRule="auto"/>
        <w:rPr>
          <w:rFonts w:ascii="Times New Roman" w:hAnsi="Times New Roman" w:eastAsia="Calibri" w:cs="Times New Roman"/>
        </w:rPr>
      </w:pPr>
      <w:r w:rsidRPr="008E3C93">
        <w:rPr>
          <w:rFonts w:ascii="Times New Roman" w:hAnsi="Times New Roman" w:eastAsia="Calibri" w:cs="Times New Roman"/>
        </w:rPr>
        <w:lastRenderedPageBreak/>
        <w:t xml:space="preserve">Based on past experience, the DOL expects to receive approximately </w:t>
      </w:r>
      <w:r w:rsidR="002F6B6B">
        <w:rPr>
          <w:rFonts w:ascii="Times New Roman" w:hAnsi="Times New Roman" w:eastAsia="Calibri" w:cs="Times New Roman"/>
        </w:rPr>
        <w:t>100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2F6B6B" w14:paraId="255091CC" w14:textId="4093A88C">
      <w:pPr>
        <w:spacing w:after="0" w:line="240" w:lineRule="auto"/>
        <w:rPr>
          <w:rFonts w:ascii="Times New Roman" w:hAnsi="Times New Roman" w:eastAsia="Calibri" w:cs="Times New Roman"/>
          <w:color w:val="000000"/>
        </w:rPr>
      </w:pPr>
      <w:r>
        <w:rPr>
          <w:rFonts w:ascii="Times New Roman" w:hAnsi="Times New Roman" w:eastAsia="Calibri" w:cs="Times New Roman"/>
        </w:rPr>
        <w:t>100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2,000</w:t>
      </w:r>
      <w:r w:rsidR="00D016EB">
        <w:rPr>
          <w:rFonts w:ascii="Times New Roman" w:hAnsi="Times New Roman" w:eastAsia="Calibri" w:cs="Times New Roman"/>
          <w:color w:val="000000"/>
        </w:rPr>
        <w:t xml:space="preserve">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Pr="004034A9" w:rsidR="000A7302" w:rsidP="00172784" w:rsidRDefault="00E220E1" w14:paraId="0C62039A" w14:textId="0D576340">
      <w:pPr>
        <w:spacing w:after="0" w:line="240" w:lineRule="auto"/>
        <w:rPr>
          <w:rFonts w:ascii="Times New Roman" w:hAnsi="Times New Roman" w:eastAsia="Calibri" w:cs="Times New Roman"/>
          <w:color w:val="000000"/>
        </w:rPr>
      </w:pPr>
      <w:r w:rsidRPr="004034A9">
        <w:rPr>
          <w:rFonts w:ascii="Times New Roman" w:hAnsi="Times New Roman" w:eastAsia="Calibri" w:cs="Times New Roman"/>
          <w:color w:val="000000"/>
        </w:rPr>
        <w:t>The DOL uses the average hourly earnings in the professional and business services industry of $</w:t>
      </w:r>
      <w:r w:rsidRPr="004034A9" w:rsidR="000A7302">
        <w:rPr>
          <w:rFonts w:ascii="Times New Roman" w:hAnsi="Times New Roman" w:eastAsia="Calibri" w:cs="Times New Roman"/>
          <w:color w:val="000000"/>
        </w:rPr>
        <w:t>35.1</w:t>
      </w:r>
      <w:r w:rsidR="00BC51B8">
        <w:rPr>
          <w:rFonts w:ascii="Times New Roman" w:hAnsi="Times New Roman" w:eastAsia="Calibri" w:cs="Times New Roman"/>
          <w:color w:val="000000"/>
        </w:rPr>
        <w:t>5</w:t>
      </w:r>
      <w:r w:rsidRPr="004034A9">
        <w:rPr>
          <w:rFonts w:ascii="Times New Roman" w:hAnsi="Times New Roman" w:eastAsia="Calibri" w:cs="Times New Roman"/>
          <w:color w:val="000000"/>
        </w:rPr>
        <w:t xml:space="preserve"> per hour to monetize this burden.  See The Employment Situation—</w:t>
      </w:r>
      <w:r w:rsidR="001D2DA0">
        <w:rPr>
          <w:rFonts w:ascii="Times New Roman" w:hAnsi="Times New Roman" w:eastAsia="Calibri" w:cs="Times New Roman"/>
          <w:color w:val="000000"/>
        </w:rPr>
        <w:t xml:space="preserve">August </w:t>
      </w:r>
      <w:r w:rsidRPr="004034A9" w:rsidR="000A7302">
        <w:rPr>
          <w:rFonts w:ascii="Times New Roman" w:hAnsi="Times New Roman" w:eastAsia="Calibri" w:cs="Times New Roman"/>
          <w:color w:val="000000"/>
        </w:rPr>
        <w:t>2</w:t>
      </w:r>
      <w:r w:rsidRPr="004034A9">
        <w:rPr>
          <w:rFonts w:ascii="Times New Roman" w:hAnsi="Times New Roman" w:eastAsia="Calibri" w:cs="Times New Roman"/>
          <w:color w:val="000000"/>
        </w:rPr>
        <w:t>020, DOL, Bureau of Labor Statistics,</w:t>
      </w:r>
      <w:r w:rsidRPr="004034A9" w:rsidR="000A7302">
        <w:rPr>
          <w:rFonts w:ascii="Times New Roman" w:hAnsi="Times New Roman" w:eastAsia="Calibri" w:cs="Times New Roman"/>
          <w:color w:val="000000"/>
        </w:rPr>
        <w:t xml:space="preserve"> </w:t>
      </w:r>
      <w:hyperlink w:history="1" r:id="rId11">
        <w:r w:rsidRPr="004034A9" w:rsidR="000A7302">
          <w:rPr>
            <w:rStyle w:val="Hyperlink"/>
            <w:rFonts w:ascii="Times New Roman" w:hAnsi="Times New Roman" w:eastAsia="Calibri" w:cs="Times New Roman"/>
          </w:rPr>
          <w:t>https://www.bls.gov/news.release/pdf/empsit.pdf</w:t>
        </w:r>
      </w:hyperlink>
      <w:r w:rsidRPr="004034A9" w:rsidR="000A7302">
        <w:rPr>
          <w:rFonts w:ascii="Times New Roman" w:hAnsi="Times New Roman" w:eastAsia="Calibri" w:cs="Times New Roman"/>
          <w:color w:val="000000"/>
        </w:rPr>
        <w:t>, at page 35.</w:t>
      </w:r>
    </w:p>
    <w:p w:rsidRPr="004034A9" w:rsidR="000A7302" w:rsidP="00172784" w:rsidRDefault="000A7302" w14:paraId="615336EB" w14:textId="77777777">
      <w:pPr>
        <w:spacing w:after="0" w:line="240" w:lineRule="auto"/>
        <w:rPr>
          <w:rFonts w:ascii="Times New Roman" w:hAnsi="Times New Roman" w:eastAsia="Calibri" w:cs="Times New Roman"/>
          <w:color w:val="000000"/>
        </w:rPr>
      </w:pPr>
    </w:p>
    <w:p w:rsidRPr="008E3C93" w:rsidR="00C97D02" w:rsidP="00C97D02" w:rsidRDefault="002F6B6B" w14:paraId="73B3C685" w14:textId="14EAFA7B">
      <w:pPr>
        <w:spacing w:after="0" w:line="240" w:lineRule="auto"/>
        <w:rPr>
          <w:rFonts w:ascii="Times New Roman" w:hAnsi="Times New Roman" w:eastAsia="Calibri" w:cs="Times New Roman"/>
          <w:color w:val="000000"/>
        </w:rPr>
      </w:pPr>
      <w:r w:rsidRPr="004034A9">
        <w:rPr>
          <w:rFonts w:ascii="Times New Roman" w:hAnsi="Times New Roman" w:eastAsia="Calibri" w:cs="Times New Roman"/>
          <w:color w:val="000000"/>
        </w:rPr>
        <w:t>2,000</w:t>
      </w:r>
      <w:r w:rsidRPr="004034A9" w:rsidR="00851F89">
        <w:rPr>
          <w:rFonts w:ascii="Times New Roman" w:hAnsi="Times New Roman" w:eastAsia="Calibri" w:cs="Times New Roman"/>
          <w:color w:val="000000"/>
        </w:rPr>
        <w:t xml:space="preserve"> </w:t>
      </w:r>
      <w:r w:rsidRPr="004034A9" w:rsidR="00C97D02">
        <w:rPr>
          <w:rFonts w:ascii="Times New Roman" w:hAnsi="Times New Roman" w:eastAsia="Calibri" w:cs="Times New Roman"/>
          <w:color w:val="000000"/>
        </w:rPr>
        <w:t>hours x $</w:t>
      </w:r>
      <w:r w:rsidRPr="004034A9" w:rsidR="000A7302">
        <w:rPr>
          <w:rFonts w:ascii="Times New Roman" w:hAnsi="Times New Roman" w:eastAsia="Calibri" w:cs="Times New Roman"/>
          <w:color w:val="000000"/>
        </w:rPr>
        <w:t>35.1</w:t>
      </w:r>
      <w:r w:rsidR="00BC51B8">
        <w:rPr>
          <w:rFonts w:ascii="Times New Roman" w:hAnsi="Times New Roman" w:eastAsia="Calibri" w:cs="Times New Roman"/>
          <w:color w:val="000000"/>
        </w:rPr>
        <w:t>5</w:t>
      </w:r>
      <w:r w:rsidRPr="004034A9" w:rsidR="00E220E1">
        <w:rPr>
          <w:rFonts w:ascii="Times New Roman" w:hAnsi="Times New Roman" w:eastAsia="Calibri" w:cs="Times New Roman"/>
          <w:color w:val="000000"/>
        </w:rPr>
        <w:t xml:space="preserve"> </w:t>
      </w:r>
      <w:r w:rsidRPr="004034A9" w:rsidR="00C97D02">
        <w:rPr>
          <w:rFonts w:ascii="Times New Roman" w:hAnsi="Times New Roman" w:eastAsia="Calibri" w:cs="Times New Roman"/>
          <w:color w:val="000000"/>
        </w:rPr>
        <w:t>= $</w:t>
      </w:r>
      <w:r w:rsidRPr="004034A9" w:rsidR="000A7302">
        <w:rPr>
          <w:rFonts w:ascii="Times New Roman" w:hAnsi="Times New Roman" w:eastAsia="Calibri" w:cs="Times New Roman"/>
          <w:color w:val="000000"/>
        </w:rPr>
        <w:t>70,3</w:t>
      </w:r>
      <w:r w:rsidR="00BC51B8">
        <w:rPr>
          <w:rFonts w:ascii="Times New Roman" w:hAnsi="Times New Roman" w:eastAsia="Calibri" w:cs="Times New Roman"/>
          <w:color w:val="000000"/>
        </w:rPr>
        <w:t>00</w:t>
      </w:r>
      <w:bookmarkStart w:name="_GoBack" w:id="4"/>
      <w:bookmarkEnd w:id="4"/>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11A160B9">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2F6B6B">
        <w:rPr>
          <w:rFonts w:ascii="Times New Roman" w:hAnsi="Times New Roman" w:eastAsia="Times New Roman" w:cs="Times New Roman"/>
          <w:i/>
        </w:rPr>
        <w:t>100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D637AE">
        <w:rPr>
          <w:rFonts w:ascii="Times New Roman" w:hAnsi="Times New Roman" w:eastAsia="Times New Roman" w:cs="Times New Roman"/>
          <w:i/>
        </w:rPr>
        <w:t>100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00171A0E">
        <w:rPr>
          <w:rFonts w:ascii="Times New Roman" w:hAnsi="Times New Roman" w:eastAsia="Times New Roman" w:cs="Times New Roman"/>
          <w:i/>
        </w:rPr>
        <w:t xml:space="preserve"> </w:t>
      </w:r>
      <w:r w:rsidR="00D637AE">
        <w:rPr>
          <w:rFonts w:ascii="Times New Roman" w:hAnsi="Times New Roman" w:eastAsia="Times New Roman" w:cs="Times New Roman"/>
          <w:i/>
        </w:rPr>
        <w:t>2,000</w:t>
      </w:r>
      <w:r w:rsidR="00851F89">
        <w:rPr>
          <w:rFonts w:ascii="Times New Roman" w:hAnsi="Times New Roman" w:eastAsia="Times New Roman" w:cs="Times New Roman"/>
          <w:i/>
        </w:rPr>
        <w:t xml:space="preserve">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69E9034D" w:rsidR="0051557A" w:rsidRDefault="0051557A">
        <w:pPr>
          <w:pStyle w:val="Footer"/>
          <w:jc w:val="center"/>
        </w:pPr>
        <w:r>
          <w:fldChar w:fldCharType="begin"/>
        </w:r>
        <w:r>
          <w:instrText xml:space="preserve"> PAGE   \* MERGEFORMAT </w:instrText>
        </w:r>
        <w:r>
          <w:fldChar w:fldCharType="separate"/>
        </w:r>
        <w:r w:rsidR="00BC51B8">
          <w:rPr>
            <w:noProof/>
          </w:rPr>
          <w:t>2</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A7302"/>
    <w:rsid w:val="000B3754"/>
    <w:rsid w:val="000C2781"/>
    <w:rsid w:val="000D0095"/>
    <w:rsid w:val="000D13C4"/>
    <w:rsid w:val="000D77F4"/>
    <w:rsid w:val="000E36A8"/>
    <w:rsid w:val="000E6452"/>
    <w:rsid w:val="000F0F36"/>
    <w:rsid w:val="0010164B"/>
    <w:rsid w:val="00110BFA"/>
    <w:rsid w:val="001127D3"/>
    <w:rsid w:val="001142E2"/>
    <w:rsid w:val="0011723F"/>
    <w:rsid w:val="00126CC3"/>
    <w:rsid w:val="00131D17"/>
    <w:rsid w:val="001331CD"/>
    <w:rsid w:val="0013526F"/>
    <w:rsid w:val="00137E47"/>
    <w:rsid w:val="00143CF1"/>
    <w:rsid w:val="0015387B"/>
    <w:rsid w:val="00160139"/>
    <w:rsid w:val="00163140"/>
    <w:rsid w:val="00167E40"/>
    <w:rsid w:val="00171A0E"/>
    <w:rsid w:val="00172784"/>
    <w:rsid w:val="00177C8C"/>
    <w:rsid w:val="00191499"/>
    <w:rsid w:val="0019195A"/>
    <w:rsid w:val="001A4030"/>
    <w:rsid w:val="001B6554"/>
    <w:rsid w:val="001C4718"/>
    <w:rsid w:val="001C5076"/>
    <w:rsid w:val="001D1F85"/>
    <w:rsid w:val="001D2DA0"/>
    <w:rsid w:val="001D4CBB"/>
    <w:rsid w:val="001F3A5D"/>
    <w:rsid w:val="00201541"/>
    <w:rsid w:val="00212261"/>
    <w:rsid w:val="00212BDF"/>
    <w:rsid w:val="00214597"/>
    <w:rsid w:val="00215F4E"/>
    <w:rsid w:val="0021695B"/>
    <w:rsid w:val="00221EB2"/>
    <w:rsid w:val="002220B6"/>
    <w:rsid w:val="0024004B"/>
    <w:rsid w:val="00245521"/>
    <w:rsid w:val="002460A8"/>
    <w:rsid w:val="002468BA"/>
    <w:rsid w:val="002528B1"/>
    <w:rsid w:val="0025433B"/>
    <w:rsid w:val="0026171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2F6B6B"/>
    <w:rsid w:val="003021B4"/>
    <w:rsid w:val="00320E77"/>
    <w:rsid w:val="00323359"/>
    <w:rsid w:val="0033099A"/>
    <w:rsid w:val="00332BE0"/>
    <w:rsid w:val="0033472F"/>
    <w:rsid w:val="00357969"/>
    <w:rsid w:val="003664FB"/>
    <w:rsid w:val="003719E6"/>
    <w:rsid w:val="00371CF3"/>
    <w:rsid w:val="0037647B"/>
    <w:rsid w:val="00385150"/>
    <w:rsid w:val="00394722"/>
    <w:rsid w:val="003B58AD"/>
    <w:rsid w:val="003C1992"/>
    <w:rsid w:val="003C249A"/>
    <w:rsid w:val="003C3F45"/>
    <w:rsid w:val="003C5EEC"/>
    <w:rsid w:val="003D038F"/>
    <w:rsid w:val="003E6555"/>
    <w:rsid w:val="003E7305"/>
    <w:rsid w:val="003F6226"/>
    <w:rsid w:val="004034A9"/>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C7E7A"/>
    <w:rsid w:val="004D3316"/>
    <w:rsid w:val="004D3BA3"/>
    <w:rsid w:val="004E5D51"/>
    <w:rsid w:val="004E6CC4"/>
    <w:rsid w:val="004F00C4"/>
    <w:rsid w:val="004F4A2C"/>
    <w:rsid w:val="004F4ED0"/>
    <w:rsid w:val="004F5F46"/>
    <w:rsid w:val="00501302"/>
    <w:rsid w:val="00503D95"/>
    <w:rsid w:val="0051557A"/>
    <w:rsid w:val="00515A5A"/>
    <w:rsid w:val="0051635D"/>
    <w:rsid w:val="00517E2A"/>
    <w:rsid w:val="00521BE1"/>
    <w:rsid w:val="00526F79"/>
    <w:rsid w:val="005439BD"/>
    <w:rsid w:val="0056684F"/>
    <w:rsid w:val="00570FAD"/>
    <w:rsid w:val="00587656"/>
    <w:rsid w:val="0059216E"/>
    <w:rsid w:val="005934FD"/>
    <w:rsid w:val="005A34DF"/>
    <w:rsid w:val="005B3BCB"/>
    <w:rsid w:val="005B667B"/>
    <w:rsid w:val="005C072A"/>
    <w:rsid w:val="005C4DA7"/>
    <w:rsid w:val="005E1A27"/>
    <w:rsid w:val="005E3012"/>
    <w:rsid w:val="005E6A31"/>
    <w:rsid w:val="005E79E9"/>
    <w:rsid w:val="005F078E"/>
    <w:rsid w:val="005F42D6"/>
    <w:rsid w:val="005F66E6"/>
    <w:rsid w:val="005F6B2E"/>
    <w:rsid w:val="00603FB4"/>
    <w:rsid w:val="00607EE3"/>
    <w:rsid w:val="00612771"/>
    <w:rsid w:val="00624753"/>
    <w:rsid w:val="00625F8E"/>
    <w:rsid w:val="00626D51"/>
    <w:rsid w:val="006334E6"/>
    <w:rsid w:val="00633991"/>
    <w:rsid w:val="00637DD5"/>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F3105"/>
    <w:rsid w:val="00706BE5"/>
    <w:rsid w:val="00715E3B"/>
    <w:rsid w:val="007447E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C5ACD"/>
    <w:rsid w:val="007D756D"/>
    <w:rsid w:val="007E610A"/>
    <w:rsid w:val="007E7E6F"/>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6C1F"/>
    <w:rsid w:val="0087702E"/>
    <w:rsid w:val="00897D92"/>
    <w:rsid w:val="008A44E6"/>
    <w:rsid w:val="008B3547"/>
    <w:rsid w:val="008C6F18"/>
    <w:rsid w:val="008D0FA9"/>
    <w:rsid w:val="008D179A"/>
    <w:rsid w:val="008D505F"/>
    <w:rsid w:val="008D573D"/>
    <w:rsid w:val="008E0B8D"/>
    <w:rsid w:val="008E1541"/>
    <w:rsid w:val="008E3C93"/>
    <w:rsid w:val="008F4B48"/>
    <w:rsid w:val="008F78FE"/>
    <w:rsid w:val="00913352"/>
    <w:rsid w:val="009239C6"/>
    <w:rsid w:val="00926998"/>
    <w:rsid w:val="00931874"/>
    <w:rsid w:val="00931D79"/>
    <w:rsid w:val="009335C1"/>
    <w:rsid w:val="00934F65"/>
    <w:rsid w:val="00942E9A"/>
    <w:rsid w:val="00956787"/>
    <w:rsid w:val="0095680F"/>
    <w:rsid w:val="0095681D"/>
    <w:rsid w:val="0096052D"/>
    <w:rsid w:val="00966104"/>
    <w:rsid w:val="00966A2D"/>
    <w:rsid w:val="009728FE"/>
    <w:rsid w:val="00981A55"/>
    <w:rsid w:val="009870B0"/>
    <w:rsid w:val="00991433"/>
    <w:rsid w:val="00992694"/>
    <w:rsid w:val="00997345"/>
    <w:rsid w:val="009A5F3A"/>
    <w:rsid w:val="009C3008"/>
    <w:rsid w:val="009C31A7"/>
    <w:rsid w:val="009D7827"/>
    <w:rsid w:val="009F00EE"/>
    <w:rsid w:val="009F1E66"/>
    <w:rsid w:val="009F2CEB"/>
    <w:rsid w:val="00A02531"/>
    <w:rsid w:val="00A20C1A"/>
    <w:rsid w:val="00A249EF"/>
    <w:rsid w:val="00A272EF"/>
    <w:rsid w:val="00A32568"/>
    <w:rsid w:val="00A35ACB"/>
    <w:rsid w:val="00A37128"/>
    <w:rsid w:val="00A40983"/>
    <w:rsid w:val="00A42B24"/>
    <w:rsid w:val="00A50071"/>
    <w:rsid w:val="00A50716"/>
    <w:rsid w:val="00A53500"/>
    <w:rsid w:val="00A55AFF"/>
    <w:rsid w:val="00A63065"/>
    <w:rsid w:val="00A649BB"/>
    <w:rsid w:val="00A86BFB"/>
    <w:rsid w:val="00A873D4"/>
    <w:rsid w:val="00AA4FB1"/>
    <w:rsid w:val="00AA78DF"/>
    <w:rsid w:val="00AB5ED2"/>
    <w:rsid w:val="00AC1A3D"/>
    <w:rsid w:val="00AC23D5"/>
    <w:rsid w:val="00AC6E24"/>
    <w:rsid w:val="00AE2A86"/>
    <w:rsid w:val="00AE5A98"/>
    <w:rsid w:val="00AE691D"/>
    <w:rsid w:val="00AF084F"/>
    <w:rsid w:val="00B0326F"/>
    <w:rsid w:val="00B12344"/>
    <w:rsid w:val="00B137D2"/>
    <w:rsid w:val="00B30523"/>
    <w:rsid w:val="00B42645"/>
    <w:rsid w:val="00B452CC"/>
    <w:rsid w:val="00B53114"/>
    <w:rsid w:val="00B560C1"/>
    <w:rsid w:val="00B56961"/>
    <w:rsid w:val="00B57154"/>
    <w:rsid w:val="00B618CB"/>
    <w:rsid w:val="00B64DB5"/>
    <w:rsid w:val="00B661EF"/>
    <w:rsid w:val="00B67BC2"/>
    <w:rsid w:val="00B72F5F"/>
    <w:rsid w:val="00B83CAA"/>
    <w:rsid w:val="00B85B2D"/>
    <w:rsid w:val="00B863FF"/>
    <w:rsid w:val="00B955C3"/>
    <w:rsid w:val="00BA1A09"/>
    <w:rsid w:val="00BA1C80"/>
    <w:rsid w:val="00BA1DE7"/>
    <w:rsid w:val="00BA4E82"/>
    <w:rsid w:val="00BB0424"/>
    <w:rsid w:val="00BB663A"/>
    <w:rsid w:val="00BC0E37"/>
    <w:rsid w:val="00BC0F38"/>
    <w:rsid w:val="00BC1C82"/>
    <w:rsid w:val="00BC51B8"/>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28C2"/>
    <w:rsid w:val="00C846C1"/>
    <w:rsid w:val="00C95FFC"/>
    <w:rsid w:val="00C97D02"/>
    <w:rsid w:val="00CA0F40"/>
    <w:rsid w:val="00CA2146"/>
    <w:rsid w:val="00CA586F"/>
    <w:rsid w:val="00CB61F8"/>
    <w:rsid w:val="00CD079A"/>
    <w:rsid w:val="00CD6CE4"/>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7AE"/>
    <w:rsid w:val="00D63B0B"/>
    <w:rsid w:val="00D70C6D"/>
    <w:rsid w:val="00D71F8F"/>
    <w:rsid w:val="00D94816"/>
    <w:rsid w:val="00DA2F04"/>
    <w:rsid w:val="00DA7C6B"/>
    <w:rsid w:val="00DB37CC"/>
    <w:rsid w:val="00DB7B49"/>
    <w:rsid w:val="00DC095D"/>
    <w:rsid w:val="00DC1648"/>
    <w:rsid w:val="00DD7F4D"/>
    <w:rsid w:val="00DF7A89"/>
    <w:rsid w:val="00E023D7"/>
    <w:rsid w:val="00E024FF"/>
    <w:rsid w:val="00E03DC4"/>
    <w:rsid w:val="00E17D04"/>
    <w:rsid w:val="00E216E5"/>
    <w:rsid w:val="00E220E1"/>
    <w:rsid w:val="00E235C6"/>
    <w:rsid w:val="00E242D9"/>
    <w:rsid w:val="00E304C2"/>
    <w:rsid w:val="00E31A8F"/>
    <w:rsid w:val="00E3370F"/>
    <w:rsid w:val="00E35AED"/>
    <w:rsid w:val="00E41241"/>
    <w:rsid w:val="00E45924"/>
    <w:rsid w:val="00E51C74"/>
    <w:rsid w:val="00E534E7"/>
    <w:rsid w:val="00E5450F"/>
    <w:rsid w:val="00E67CC2"/>
    <w:rsid w:val="00E9234F"/>
    <w:rsid w:val="00E95BDB"/>
    <w:rsid w:val="00EC62C8"/>
    <w:rsid w:val="00EC686C"/>
    <w:rsid w:val="00ED0C8E"/>
    <w:rsid w:val="00ED5C1E"/>
    <w:rsid w:val="00ED74FA"/>
    <w:rsid w:val="00EE1915"/>
    <w:rsid w:val="00EE1F57"/>
    <w:rsid w:val="00EF275F"/>
    <w:rsid w:val="00EF7F10"/>
    <w:rsid w:val="00F00D9B"/>
    <w:rsid w:val="00F06A76"/>
    <w:rsid w:val="00F3022A"/>
    <w:rsid w:val="00F327C3"/>
    <w:rsid w:val="00F51508"/>
    <w:rsid w:val="00F54CCF"/>
    <w:rsid w:val="00F5653C"/>
    <w:rsid w:val="00F60E29"/>
    <w:rsid w:val="00F71A4D"/>
    <w:rsid w:val="00F95D02"/>
    <w:rsid w:val="00FA1C68"/>
    <w:rsid w:val="00FA7C17"/>
    <w:rsid w:val="00FB757B"/>
    <w:rsid w:val="00FD2AB3"/>
    <w:rsid w:val="00FE1FAA"/>
    <w:rsid w:val="00FE6E8C"/>
    <w:rsid w:val="00FE7030"/>
    <w:rsid w:val="00FF0EBF"/>
    <w:rsid w:val="00FF2B98"/>
    <w:rsid w:val="00FF36C6"/>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9b316de541e9ade6ebcb388d5e2983d8">
  <xsd:schema xmlns:xsd="http://www.w3.org/2001/XMLSchema" xmlns:xs="http://www.w3.org/2001/XMLSchema" xmlns:p="http://schemas.microsoft.com/office/2006/metadata/properties" xmlns:ns3="14ca70b7-b93c-4334-ab56-eeed2676982a" targetNamespace="http://schemas.microsoft.com/office/2006/metadata/properties" ma:root="true" ma:fieldsID="b7bc3dde8764f56660c0ecf8336e772c"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B130-C680-416B-BB72-26F6C0EE1BD2}">
  <ds:schemaRefs>
    <ds:schemaRef ds:uri="http://purl.org/dc/dcmitype/"/>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14ca70b7-b93c-4334-ab56-eeed2676982a"/>
  </ds:schemaRefs>
</ds:datastoreItem>
</file>

<file path=customXml/itemProps2.xml><?xml version="1.0" encoding="utf-8"?>
<ds:datastoreItem xmlns:ds="http://schemas.openxmlformats.org/officeDocument/2006/customXml" ds:itemID="{75F89FED-0D33-4EE5-99C5-EA785144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4.xml><?xml version="1.0" encoding="utf-8"?>
<ds:datastoreItem xmlns:ds="http://schemas.openxmlformats.org/officeDocument/2006/customXml" ds:itemID="{9678AB22-1607-4C44-88F1-E5CB3226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Luetkenhaus, Eric - ETA</cp:lastModifiedBy>
  <cp:revision>2</cp:revision>
  <cp:lastPrinted>2019-10-21T15:30:00Z</cp:lastPrinted>
  <dcterms:created xsi:type="dcterms:W3CDTF">2020-09-15T13:05:00Z</dcterms:created>
  <dcterms:modified xsi:type="dcterms:W3CDTF">2020-09-15T13:05:00Z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