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66751"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9290C">
        <w:rPr>
          <w:sz w:val="28"/>
        </w:rPr>
        <w:t>1652</w:t>
      </w:r>
      <w:r>
        <w:rPr>
          <w:sz w:val="28"/>
        </w:rPr>
        <w:t>-</w:t>
      </w:r>
      <w:r w:rsidR="0019290C">
        <w:rPr>
          <w:sz w:val="28"/>
        </w:rPr>
        <w:t>0058</w:t>
      </w:r>
      <w:r>
        <w:rPr>
          <w:sz w:val="28"/>
        </w:rPr>
        <w:t>)</w:t>
      </w:r>
    </w:p>
    <w:p w14:paraId="3CC6850A" w14:textId="77777777" w:rsidR="00794B46" w:rsidRDefault="00794B46" w:rsidP="00434E33">
      <w:pPr>
        <w:rPr>
          <w:b/>
        </w:rPr>
      </w:pPr>
    </w:p>
    <w:p w14:paraId="26EA98CA" w14:textId="77777777" w:rsidR="00E50293" w:rsidRPr="009239AA" w:rsidRDefault="004F0863" w:rsidP="00434E33">
      <w:pPr>
        <w:rPr>
          <w:b/>
        </w:rPr>
      </w:pPr>
      <w:r>
        <w:rPr>
          <w:b/>
          <w:noProof/>
        </w:rPr>
        <mc:AlternateContent>
          <mc:Choice Requires="wps">
            <w:drawing>
              <wp:anchor distT="0" distB="0" distL="114300" distR="114300" simplePos="0" relativeHeight="251657216" behindDoc="0" locked="0" layoutInCell="0" allowOverlap="1" wp14:anchorId="36E83A15" wp14:editId="0609074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17FA6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C54DB">
        <w:t>TSA Product Feedback Survey</w:t>
      </w:r>
    </w:p>
    <w:p w14:paraId="10F45427" w14:textId="77777777" w:rsidR="005E714A" w:rsidRDefault="005E714A" w:rsidP="00F75832">
      <w:pPr>
        <w:jc w:val="right"/>
      </w:pPr>
    </w:p>
    <w:p w14:paraId="084D1CAF" w14:textId="77777777" w:rsidR="00C8488C" w:rsidRDefault="00F15956" w:rsidP="00293708">
      <w:pPr>
        <w:rPr>
          <w:b/>
        </w:rPr>
      </w:pPr>
      <w:r>
        <w:rPr>
          <w:b/>
        </w:rPr>
        <w:t>PURPOSE</w:t>
      </w:r>
      <w:r w:rsidRPr="009239AA">
        <w:rPr>
          <w:b/>
        </w:rPr>
        <w:t>:</w:t>
      </w:r>
      <w:r w:rsidR="00A13D12">
        <w:rPr>
          <w:b/>
        </w:rPr>
        <w:t xml:space="preserve"> </w:t>
      </w:r>
      <w:r w:rsidR="00CC54DB">
        <w:t xml:space="preserve">To gather information on </w:t>
      </w:r>
      <w:r w:rsidR="00AA3693">
        <w:t xml:space="preserve">the </w:t>
      </w:r>
      <w:r w:rsidR="00CC54DB">
        <w:t xml:space="preserve">value of TSA </w:t>
      </w:r>
      <w:r w:rsidR="00272C84">
        <w:t xml:space="preserve">intelligence </w:t>
      </w:r>
      <w:r w:rsidR="00CC54DB">
        <w:t>products</w:t>
      </w:r>
      <w:r w:rsidR="00AA3693">
        <w:t xml:space="preserve"> to the </w:t>
      </w:r>
      <w:r w:rsidR="008360C3">
        <w:t>respondents</w:t>
      </w:r>
    </w:p>
    <w:p w14:paraId="1152281D" w14:textId="77777777" w:rsidR="00293708" w:rsidRDefault="00293708" w:rsidP="00293708">
      <w:pPr>
        <w:rPr>
          <w:b/>
        </w:rPr>
      </w:pPr>
    </w:p>
    <w:p w14:paraId="17D99F67" w14:textId="77777777" w:rsidR="00F15956" w:rsidRDefault="00434E33" w:rsidP="00722663">
      <w:pPr>
        <w:pStyle w:val="Header"/>
        <w:tabs>
          <w:tab w:val="clear" w:pos="4320"/>
          <w:tab w:val="clear" w:pos="8640"/>
        </w:tabs>
      </w:pPr>
      <w:r w:rsidRPr="00434E33">
        <w:rPr>
          <w:b/>
        </w:rPr>
        <w:t>DESCRIPTION OF RESPONDENTS</w:t>
      </w:r>
      <w:r>
        <w:t xml:space="preserve">: </w:t>
      </w:r>
      <w:r w:rsidR="00CC54DB">
        <w:t>Transportation Security Stakeholders</w:t>
      </w:r>
    </w:p>
    <w:p w14:paraId="12C4F51B" w14:textId="77777777" w:rsidR="00293708" w:rsidRPr="008A432D" w:rsidRDefault="00293708" w:rsidP="00722663">
      <w:pPr>
        <w:pStyle w:val="Header"/>
        <w:tabs>
          <w:tab w:val="clear" w:pos="4320"/>
          <w:tab w:val="clear" w:pos="8640"/>
        </w:tabs>
        <w:rPr>
          <w:i/>
        </w:rPr>
      </w:pPr>
    </w:p>
    <w:p w14:paraId="28FBD99D" w14:textId="77777777" w:rsidR="00E26329" w:rsidRDefault="00E26329">
      <w:pPr>
        <w:rPr>
          <w:b/>
        </w:rPr>
      </w:pPr>
    </w:p>
    <w:p w14:paraId="60D8167A" w14:textId="77777777" w:rsidR="00F06866" w:rsidRPr="00F06866" w:rsidRDefault="00F06866">
      <w:pPr>
        <w:rPr>
          <w:b/>
        </w:rPr>
      </w:pPr>
      <w:r>
        <w:rPr>
          <w:b/>
        </w:rPr>
        <w:t>TYPE OF COLLECTION:</w:t>
      </w:r>
      <w:r w:rsidRPr="00F06866">
        <w:t xml:space="preserve"> (Check one)</w:t>
      </w:r>
    </w:p>
    <w:p w14:paraId="5CE33A3C" w14:textId="77777777" w:rsidR="00441434" w:rsidRPr="00434E33" w:rsidRDefault="00441434" w:rsidP="0096108F">
      <w:pPr>
        <w:pStyle w:val="BodyTextIndent"/>
        <w:tabs>
          <w:tab w:val="left" w:pos="360"/>
        </w:tabs>
        <w:ind w:left="0"/>
        <w:rPr>
          <w:bCs/>
          <w:sz w:val="16"/>
          <w:szCs w:val="16"/>
        </w:rPr>
      </w:pPr>
    </w:p>
    <w:p w14:paraId="143DE990" w14:textId="77777777" w:rsidR="00F06866" w:rsidRPr="00F06866" w:rsidRDefault="0096108F" w:rsidP="0096108F">
      <w:pPr>
        <w:pStyle w:val="BodyTextIndent"/>
        <w:tabs>
          <w:tab w:val="left" w:pos="360"/>
        </w:tabs>
        <w:ind w:left="0"/>
        <w:rPr>
          <w:bCs/>
          <w:sz w:val="24"/>
        </w:rPr>
      </w:pPr>
      <w:r w:rsidRPr="00F06866">
        <w:rPr>
          <w:bCs/>
          <w:sz w:val="24"/>
        </w:rPr>
        <w:t xml:space="preserve">[ </w:t>
      </w:r>
      <w:r w:rsidR="009A06C6">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293708">
        <w:rPr>
          <w:bCs/>
          <w:sz w:val="24"/>
        </w:rPr>
        <w:t xml:space="preserve"> </w:t>
      </w:r>
      <w:r w:rsidR="00CC54DB">
        <w:rPr>
          <w:bCs/>
          <w:sz w:val="24"/>
        </w:rPr>
        <w:t>X</w:t>
      </w:r>
      <w:r w:rsidR="00293708">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6360405" w14:textId="77777777" w:rsidR="0096108F" w:rsidRDefault="0096108F" w:rsidP="0096108F">
      <w:pPr>
        <w:pStyle w:val="BodyTextIndent"/>
        <w:tabs>
          <w:tab w:val="left" w:pos="360"/>
        </w:tabs>
        <w:ind w:left="0"/>
        <w:rPr>
          <w:bCs/>
          <w:sz w:val="24"/>
        </w:rPr>
      </w:pPr>
      <w:r w:rsidRPr="00F06866">
        <w:rPr>
          <w:bCs/>
          <w:sz w:val="24"/>
        </w:rPr>
        <w:t xml:space="preserve">[ </w:t>
      </w:r>
      <w:r w:rsidR="009A06C6">
        <w:rPr>
          <w:bCs/>
          <w:sz w:val="24"/>
        </w:rPr>
        <w:t xml:space="preserve"> </w:t>
      </w:r>
      <w:r w:rsidRPr="00F06866">
        <w:rPr>
          <w:bCs/>
          <w:sz w:val="24"/>
        </w:rPr>
        <w:t xml:space="preserve">] </w:t>
      </w:r>
      <w:r w:rsidR="00F06866" w:rsidRPr="00F06866">
        <w:rPr>
          <w:bCs/>
          <w:sz w:val="24"/>
        </w:rPr>
        <w:t>Usability</w:t>
      </w:r>
      <w:r w:rsidR="009239AA">
        <w:rPr>
          <w:bCs/>
          <w:sz w:val="24"/>
        </w:rPr>
        <w:t xml:space="preserve"> Testing (</w:t>
      </w:r>
      <w:r w:rsidR="009A4473">
        <w:rPr>
          <w:bCs/>
          <w:sz w:val="24"/>
        </w:rPr>
        <w:t xml:space="preserve">such as </w:t>
      </w:r>
      <w:r w:rsidR="009239AA">
        <w:rPr>
          <w:bCs/>
          <w:sz w:val="24"/>
        </w:rPr>
        <w:t>Website or Software</w:t>
      </w:r>
      <w:r w:rsidR="009A4473">
        <w:rPr>
          <w:bCs/>
          <w:sz w:val="24"/>
        </w:rPr>
        <w:t>)</w:t>
      </w:r>
      <w:r w:rsidR="00F06866">
        <w:rPr>
          <w:bCs/>
          <w:sz w:val="24"/>
        </w:rPr>
        <w:tab/>
        <w:t xml:space="preserve">[ </w:t>
      </w:r>
      <w:r w:rsidR="009A06C6">
        <w:rPr>
          <w:bCs/>
          <w:sz w:val="24"/>
        </w:rPr>
        <w:t xml:space="preserve"> </w:t>
      </w:r>
      <w:r w:rsidR="00F06866">
        <w:rPr>
          <w:bCs/>
          <w:sz w:val="24"/>
        </w:rPr>
        <w:t>] Small Discussion Group</w:t>
      </w:r>
    </w:p>
    <w:p w14:paraId="0144EAF8" w14:textId="77777777" w:rsidR="00F06866" w:rsidRPr="00F06866" w:rsidRDefault="00935ADA" w:rsidP="0096108F">
      <w:pPr>
        <w:pStyle w:val="BodyTextIndent"/>
        <w:tabs>
          <w:tab w:val="left" w:pos="360"/>
        </w:tabs>
        <w:ind w:left="0"/>
        <w:rPr>
          <w:bCs/>
          <w:sz w:val="24"/>
        </w:rPr>
      </w:pPr>
      <w:r>
        <w:rPr>
          <w:bCs/>
          <w:sz w:val="24"/>
        </w:rPr>
        <w:t>[</w:t>
      </w:r>
      <w:r w:rsidR="009A06C6">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9A06C6">
        <w:rPr>
          <w:bCs/>
          <w:sz w:val="24"/>
        </w:rPr>
        <w:t xml:space="preserve"> </w:t>
      </w:r>
      <w:r w:rsidR="00F06866" w:rsidRPr="00F06866">
        <w:rPr>
          <w:bCs/>
          <w:sz w:val="24"/>
        </w:rPr>
        <w:t>]</w:t>
      </w:r>
      <w:r w:rsidR="00F06866">
        <w:rPr>
          <w:bCs/>
          <w:sz w:val="24"/>
        </w:rPr>
        <w:t xml:space="preserve"> Other:</w:t>
      </w:r>
      <w:r w:rsidR="00F06866" w:rsidRPr="00F06866">
        <w:rPr>
          <w:bCs/>
          <w:sz w:val="24"/>
          <w:u w:val="single"/>
        </w:rPr>
        <w:t>______________________</w:t>
      </w:r>
      <w:r w:rsidR="00F06866">
        <w:rPr>
          <w:bCs/>
          <w:sz w:val="24"/>
          <w:u w:val="single"/>
        </w:rPr>
        <w:tab/>
      </w:r>
      <w:r w:rsidR="00F06866">
        <w:rPr>
          <w:bCs/>
          <w:sz w:val="24"/>
          <w:u w:val="single"/>
        </w:rPr>
        <w:tab/>
      </w:r>
    </w:p>
    <w:p w14:paraId="4BF6D395" w14:textId="77777777" w:rsidR="00434E33" w:rsidRDefault="00434E33">
      <w:pPr>
        <w:pStyle w:val="Header"/>
        <w:tabs>
          <w:tab w:val="clear" w:pos="4320"/>
          <w:tab w:val="clear" w:pos="8640"/>
        </w:tabs>
      </w:pPr>
    </w:p>
    <w:p w14:paraId="571FCA67" w14:textId="77777777" w:rsidR="00CA2650" w:rsidRDefault="00441434">
      <w:pPr>
        <w:rPr>
          <w:b/>
        </w:rPr>
      </w:pPr>
      <w:r>
        <w:rPr>
          <w:b/>
        </w:rPr>
        <w:t>C</w:t>
      </w:r>
      <w:r w:rsidR="009C13B9">
        <w:rPr>
          <w:b/>
        </w:rPr>
        <w:t>ERTIFICATION:</w:t>
      </w:r>
    </w:p>
    <w:p w14:paraId="79A4BD76" w14:textId="77777777" w:rsidR="00441434" w:rsidRDefault="00441434">
      <w:pPr>
        <w:rPr>
          <w:sz w:val="16"/>
          <w:szCs w:val="16"/>
        </w:rPr>
      </w:pPr>
    </w:p>
    <w:p w14:paraId="40055539" w14:textId="77777777" w:rsidR="008101A5" w:rsidRPr="009C13B9" w:rsidRDefault="008101A5" w:rsidP="008101A5">
      <w:r>
        <w:t xml:space="preserve">I certify the following to be true: </w:t>
      </w:r>
    </w:p>
    <w:p w14:paraId="27A34134" w14:textId="77777777" w:rsidR="008101A5" w:rsidRDefault="008101A5" w:rsidP="008101A5">
      <w:pPr>
        <w:pStyle w:val="ListParagraph"/>
        <w:numPr>
          <w:ilvl w:val="0"/>
          <w:numId w:val="14"/>
        </w:numPr>
      </w:pPr>
      <w:r>
        <w:t>The collection is voluntary.</w:t>
      </w:r>
      <w:r w:rsidRPr="00C14CC4">
        <w:t xml:space="preserve"> </w:t>
      </w:r>
    </w:p>
    <w:p w14:paraId="3D09250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2DE862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DCCCB9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4AA9E9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092FF0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24F09F7" w14:textId="77777777" w:rsidR="009C13B9" w:rsidRDefault="009C13B9" w:rsidP="009C13B9"/>
    <w:p w14:paraId="2D3DE85A" w14:textId="77777777" w:rsidR="00272C84" w:rsidRDefault="009C13B9" w:rsidP="00272C84">
      <w:r>
        <w:t>Name</w:t>
      </w:r>
      <w:r w:rsidRPr="00CC54DB">
        <w:rPr>
          <w:u w:val="single"/>
        </w:rPr>
        <w:t>:</w:t>
      </w:r>
      <w:r w:rsidR="00272C84" w:rsidRPr="00272C84">
        <w:rPr>
          <w:rFonts w:ascii="Segoe Script" w:hAnsi="Segoe Script"/>
          <w:u w:val="single"/>
        </w:rPr>
        <w:t xml:space="preserve"> </w:t>
      </w:r>
      <w:r w:rsidR="00272C84" w:rsidRPr="00FF6DF1">
        <w:rPr>
          <w:rFonts w:ascii="Segoe Script" w:hAnsi="Segoe Script"/>
          <w:u w:val="single"/>
        </w:rPr>
        <w:t>Brittny Tisdale</w:t>
      </w:r>
      <w:r w:rsidR="00272C84">
        <w:t>__</w:t>
      </w:r>
    </w:p>
    <w:p w14:paraId="3B079133" w14:textId="77777777" w:rsidR="00272C84" w:rsidRDefault="00272C84" w:rsidP="00272C84">
      <w:pPr>
        <w:ind w:left="720"/>
      </w:pPr>
      <w:r>
        <w:t>Brittny Tisdale</w:t>
      </w:r>
    </w:p>
    <w:p w14:paraId="2C5A2D77" w14:textId="77777777" w:rsidR="00272C84" w:rsidRPr="00FF6DF1" w:rsidRDefault="00272C84" w:rsidP="00272C84">
      <w:pPr>
        <w:ind w:left="720"/>
        <w:rPr>
          <w:sz w:val="22"/>
          <w:szCs w:val="22"/>
        </w:rPr>
      </w:pPr>
      <w:r w:rsidRPr="00FF6DF1">
        <w:t>Program Analyst</w:t>
      </w:r>
    </w:p>
    <w:p w14:paraId="1A8F0334" w14:textId="77777777" w:rsidR="00272C84" w:rsidRPr="00FF6DF1" w:rsidRDefault="00272C84" w:rsidP="00272C84">
      <w:pPr>
        <w:ind w:left="720"/>
      </w:pPr>
      <w:r w:rsidRPr="00FF6DF1">
        <w:t>Intelligence Productions &amp; Evaluation Branch  (IPEB)</w:t>
      </w:r>
    </w:p>
    <w:p w14:paraId="7B7A949D" w14:textId="77777777" w:rsidR="00272C84" w:rsidRPr="00FF6DF1" w:rsidRDefault="00272C84" w:rsidP="00272C84">
      <w:pPr>
        <w:ind w:left="720"/>
      </w:pPr>
      <w:r w:rsidRPr="00FF6DF1">
        <w:t xml:space="preserve">TSA Intelligence </w:t>
      </w:r>
      <w:r>
        <w:t>and</w:t>
      </w:r>
      <w:r w:rsidRPr="00FF6DF1">
        <w:t xml:space="preserve"> Analysis (I&amp;A)</w:t>
      </w:r>
    </w:p>
    <w:p w14:paraId="28A44A1E" w14:textId="77777777" w:rsidR="00272C84" w:rsidRPr="00FF6DF1" w:rsidRDefault="00272C84" w:rsidP="00272C84">
      <w:pPr>
        <w:ind w:left="720"/>
      </w:pPr>
      <w:r w:rsidRPr="00FF6DF1">
        <w:t>Transportation Security Administration</w:t>
      </w:r>
    </w:p>
    <w:p w14:paraId="41BC16C6" w14:textId="77777777" w:rsidR="009C13B9" w:rsidRDefault="009C13B9" w:rsidP="00272C84"/>
    <w:p w14:paraId="67C27468" w14:textId="77777777" w:rsidR="009C13B9" w:rsidRDefault="009C13B9" w:rsidP="009C13B9">
      <w:r>
        <w:t>To assist review, please provide answers to the following question:</w:t>
      </w:r>
    </w:p>
    <w:p w14:paraId="29F8A8C0" w14:textId="77777777" w:rsidR="009C13B9" w:rsidRDefault="009C13B9" w:rsidP="009C13B9">
      <w:pPr>
        <w:pStyle w:val="ListParagraph"/>
        <w:ind w:left="360"/>
      </w:pPr>
    </w:p>
    <w:p w14:paraId="436EA7F7" w14:textId="77777777" w:rsidR="009C13B9" w:rsidRPr="00C86E91" w:rsidRDefault="00C86E91" w:rsidP="00C86E91">
      <w:pPr>
        <w:rPr>
          <w:b/>
        </w:rPr>
      </w:pPr>
      <w:r w:rsidRPr="00C86E91">
        <w:rPr>
          <w:b/>
        </w:rPr>
        <w:t>Personally Identifiable Information:</w:t>
      </w:r>
    </w:p>
    <w:p w14:paraId="072E7CE2"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CB7377">
        <w:t>X</w:t>
      </w:r>
      <w:r w:rsidR="00CD0196">
        <w:t xml:space="preserve"> </w:t>
      </w:r>
      <w:r w:rsidR="009239AA">
        <w:t>] Yes  [</w:t>
      </w:r>
      <w:r w:rsidR="00CD0196">
        <w:t xml:space="preserve">  </w:t>
      </w:r>
      <w:r w:rsidR="009239AA">
        <w:t xml:space="preserve">]  No </w:t>
      </w:r>
    </w:p>
    <w:p w14:paraId="1D79AEE3"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CB7377">
        <w:t>X</w:t>
      </w:r>
      <w:r w:rsidR="009239AA">
        <w:t xml:space="preserve"> ] Yes [</w:t>
      </w:r>
      <w:r w:rsidR="001502C7">
        <w:t xml:space="preserve">  </w:t>
      </w:r>
      <w:r w:rsidR="009239AA">
        <w:t>] No</w:t>
      </w:r>
      <w:r w:rsidR="00C86E91">
        <w:t xml:space="preserve">   </w:t>
      </w:r>
    </w:p>
    <w:p w14:paraId="60370A90" w14:textId="77777777" w:rsidR="00C86E91" w:rsidRDefault="00C86E91" w:rsidP="00C86E91">
      <w:pPr>
        <w:pStyle w:val="ListParagraph"/>
        <w:numPr>
          <w:ilvl w:val="0"/>
          <w:numId w:val="18"/>
        </w:numPr>
      </w:pPr>
      <w:r>
        <w:t>If Applicable, has a System or Records Notice been published?  [</w:t>
      </w:r>
      <w:r w:rsidR="00CB7377">
        <w:t>X</w:t>
      </w:r>
      <w:r>
        <w:t xml:space="preserve"> ] Yes  [</w:t>
      </w:r>
      <w:r w:rsidR="00293708">
        <w:t xml:space="preserve">  </w:t>
      </w:r>
      <w:r>
        <w:t>] No</w:t>
      </w:r>
    </w:p>
    <w:p w14:paraId="3A9D16D2" w14:textId="77777777" w:rsidR="00794B46" w:rsidRDefault="00794B46" w:rsidP="00C86E91">
      <w:pPr>
        <w:pStyle w:val="ListParagraph"/>
        <w:ind w:left="0"/>
        <w:rPr>
          <w:b/>
        </w:rPr>
      </w:pPr>
    </w:p>
    <w:p w14:paraId="37814E55" w14:textId="77777777" w:rsidR="00C86E91" w:rsidRPr="00C86E91" w:rsidRDefault="00CB1078" w:rsidP="00C86E91">
      <w:pPr>
        <w:pStyle w:val="ListParagraph"/>
        <w:ind w:left="0"/>
        <w:rPr>
          <w:b/>
        </w:rPr>
      </w:pPr>
      <w:r>
        <w:rPr>
          <w:b/>
        </w:rPr>
        <w:t>Gifts or Payments</w:t>
      </w:r>
      <w:r w:rsidR="00C86E91">
        <w:rPr>
          <w:b/>
        </w:rPr>
        <w:t>:</w:t>
      </w:r>
    </w:p>
    <w:p w14:paraId="76A6D6C3" w14:textId="77777777" w:rsidR="00C86E91" w:rsidRDefault="00C86E91" w:rsidP="00C86E91">
      <w:r>
        <w:t>Is an incentive (</w:t>
      </w:r>
      <w:r w:rsidR="009A4473">
        <w:t xml:space="preserve">such as </w:t>
      </w:r>
      <w:r>
        <w:t>money or reimbursement of expenses, token of appreciation) provided to participants?  [  ] Yes [</w:t>
      </w:r>
      <w:r w:rsidR="00293708">
        <w:t xml:space="preserve"> </w:t>
      </w:r>
      <w:r w:rsidR="00CC54DB">
        <w:t>X</w:t>
      </w:r>
      <w:r w:rsidR="00293708">
        <w:t xml:space="preserve"> </w:t>
      </w:r>
      <w:r>
        <w:t xml:space="preserve">] No  </w:t>
      </w:r>
    </w:p>
    <w:p w14:paraId="7989E668" w14:textId="77777777" w:rsidR="004D6E14" w:rsidRDefault="004D6E14">
      <w:pPr>
        <w:rPr>
          <w:b/>
        </w:rPr>
      </w:pPr>
    </w:p>
    <w:p w14:paraId="3A590F74" w14:textId="77777777" w:rsidR="00C86E91" w:rsidRDefault="00C86E91">
      <w:pPr>
        <w:rPr>
          <w:b/>
        </w:rPr>
      </w:pPr>
    </w:p>
    <w:p w14:paraId="05B2AFBC" w14:textId="77777777" w:rsidR="00DF3F8C" w:rsidRDefault="00DF3F8C">
      <w:pPr>
        <w:rPr>
          <w:b/>
        </w:rPr>
      </w:pPr>
    </w:p>
    <w:p w14:paraId="330C6390" w14:textId="77777777" w:rsidR="00DF3F8C" w:rsidRDefault="00DF3F8C">
      <w:pPr>
        <w:rPr>
          <w:b/>
        </w:rPr>
      </w:pPr>
    </w:p>
    <w:p w14:paraId="7D5461DA" w14:textId="77777777" w:rsidR="00DF3F8C" w:rsidRDefault="00DF3F8C">
      <w:pPr>
        <w:rPr>
          <w:b/>
        </w:rPr>
      </w:pPr>
    </w:p>
    <w:p w14:paraId="293AE088" w14:textId="77777777" w:rsidR="00DF3F8C" w:rsidRDefault="00DF3F8C">
      <w:pPr>
        <w:rPr>
          <w:b/>
        </w:rPr>
      </w:pPr>
    </w:p>
    <w:p w14:paraId="52C49074" w14:textId="77777777" w:rsidR="00DF3F8C" w:rsidRDefault="00DF3F8C">
      <w:pPr>
        <w:rPr>
          <w:b/>
        </w:rPr>
      </w:pPr>
    </w:p>
    <w:p w14:paraId="59E6A42E" w14:textId="77777777" w:rsidR="005E714A" w:rsidRDefault="005E714A" w:rsidP="00C86E91">
      <w:r>
        <w:rPr>
          <w:b/>
        </w:rPr>
        <w:t>BURDEN HOUR</w:t>
      </w:r>
      <w:r w:rsidR="00441434">
        <w:rPr>
          <w:b/>
        </w:rPr>
        <w:t>S</w:t>
      </w:r>
      <w:r>
        <w:t xml:space="preserve"> </w:t>
      </w:r>
    </w:p>
    <w:p w14:paraId="00356416" w14:textId="77777777" w:rsidR="005E2D79" w:rsidRDefault="005E2D79" w:rsidP="00C86E91"/>
    <w:p w14:paraId="1B4D5EA3" w14:textId="77777777" w:rsidR="005E2D79" w:rsidRPr="005E2D79" w:rsidRDefault="005E2D79" w:rsidP="00C86E91">
      <w:pPr>
        <w:rPr>
          <w:i/>
        </w:rPr>
      </w:pPr>
      <w:r w:rsidRPr="005E2D79">
        <w:t>Table 1</w:t>
      </w:r>
    </w:p>
    <w:p w14:paraId="02344100" w14:textId="77777777" w:rsidR="006832D9" w:rsidRPr="006832D9" w:rsidRDefault="006832D9" w:rsidP="00F3170F">
      <w:pPr>
        <w:keepNext/>
        <w:keepLines/>
        <w:rPr>
          <w:b/>
        </w:rPr>
      </w:pPr>
    </w:p>
    <w:tbl>
      <w:tblPr>
        <w:tblStyle w:val="TableGrid"/>
        <w:tblW w:w="5000" w:type="pct"/>
        <w:tblLook w:val="01E0" w:firstRow="1" w:lastRow="1" w:firstColumn="1" w:lastColumn="1" w:noHBand="0" w:noVBand="0"/>
      </w:tblPr>
      <w:tblGrid>
        <w:gridCol w:w="3721"/>
        <w:gridCol w:w="2306"/>
        <w:gridCol w:w="2260"/>
        <w:gridCol w:w="1289"/>
      </w:tblGrid>
      <w:tr w:rsidR="00EF2095" w14:paraId="58C81F01" w14:textId="77777777" w:rsidTr="00DB21AF">
        <w:trPr>
          <w:trHeight w:val="321"/>
        </w:trPr>
        <w:tc>
          <w:tcPr>
            <w:tcW w:w="1943" w:type="pct"/>
          </w:tcPr>
          <w:p w14:paraId="29AE5E30" w14:textId="77777777" w:rsidR="006832D9" w:rsidRPr="00F6240A" w:rsidRDefault="00E40B50" w:rsidP="00DF3F8C">
            <w:pPr>
              <w:keepNext/>
              <w:keepLines/>
              <w:rPr>
                <w:b/>
              </w:rPr>
            </w:pPr>
            <w:r>
              <w:rPr>
                <w:b/>
              </w:rPr>
              <w:t>Category of Respondent</w:t>
            </w:r>
            <w:r w:rsidR="00EF2095">
              <w:rPr>
                <w:b/>
              </w:rPr>
              <w:t xml:space="preserve"> </w:t>
            </w:r>
          </w:p>
        </w:tc>
        <w:tc>
          <w:tcPr>
            <w:tcW w:w="1204" w:type="pct"/>
          </w:tcPr>
          <w:p w14:paraId="21603254" w14:textId="77777777" w:rsidR="006832D9" w:rsidRPr="00F6240A" w:rsidRDefault="006832D9" w:rsidP="00DF3F8C">
            <w:pPr>
              <w:keepNext/>
              <w:keepLines/>
              <w:rPr>
                <w:b/>
              </w:rPr>
            </w:pPr>
            <w:r w:rsidRPr="00F6240A">
              <w:rPr>
                <w:b/>
              </w:rPr>
              <w:t>N</w:t>
            </w:r>
            <w:r w:rsidR="009F5923">
              <w:rPr>
                <w:b/>
              </w:rPr>
              <w:t>o.</w:t>
            </w:r>
            <w:r w:rsidRPr="00F6240A">
              <w:rPr>
                <w:b/>
              </w:rPr>
              <w:t xml:space="preserve"> of Respondents</w:t>
            </w:r>
          </w:p>
        </w:tc>
        <w:tc>
          <w:tcPr>
            <w:tcW w:w="1180" w:type="pct"/>
          </w:tcPr>
          <w:p w14:paraId="027797A9" w14:textId="77777777" w:rsidR="006832D9" w:rsidRDefault="006832D9" w:rsidP="00DF3F8C">
            <w:pPr>
              <w:keepNext/>
              <w:keepLines/>
              <w:rPr>
                <w:b/>
              </w:rPr>
            </w:pPr>
            <w:r w:rsidRPr="00F6240A">
              <w:rPr>
                <w:b/>
              </w:rPr>
              <w:t>Participation Time</w:t>
            </w:r>
          </w:p>
          <w:p w14:paraId="4101EB63" w14:textId="77777777" w:rsidR="00DF3F8C" w:rsidRPr="00F6240A" w:rsidRDefault="00DF3F8C" w:rsidP="00DF3F8C">
            <w:pPr>
              <w:keepNext/>
              <w:keepLines/>
              <w:rPr>
                <w:b/>
              </w:rPr>
            </w:pPr>
            <w:r>
              <w:rPr>
                <w:b/>
              </w:rPr>
              <w:t>(Hours)</w:t>
            </w:r>
          </w:p>
        </w:tc>
        <w:tc>
          <w:tcPr>
            <w:tcW w:w="673" w:type="pct"/>
          </w:tcPr>
          <w:p w14:paraId="01B00944" w14:textId="77777777" w:rsidR="006832D9" w:rsidRDefault="006832D9" w:rsidP="00DF3F8C">
            <w:pPr>
              <w:keepNext/>
              <w:keepLines/>
              <w:rPr>
                <w:b/>
              </w:rPr>
            </w:pPr>
            <w:r w:rsidRPr="00F6240A">
              <w:rPr>
                <w:b/>
              </w:rPr>
              <w:t>Burden</w:t>
            </w:r>
          </w:p>
          <w:p w14:paraId="59602714" w14:textId="77777777" w:rsidR="00DF3F8C" w:rsidRPr="00F6240A" w:rsidRDefault="00DF3F8C" w:rsidP="00DF3F8C">
            <w:pPr>
              <w:keepNext/>
              <w:keepLines/>
              <w:rPr>
                <w:b/>
              </w:rPr>
            </w:pPr>
            <w:r>
              <w:rPr>
                <w:b/>
              </w:rPr>
              <w:t>(Hours)</w:t>
            </w:r>
          </w:p>
        </w:tc>
      </w:tr>
      <w:tr w:rsidR="00DB21AF" w14:paraId="11356F70" w14:textId="77777777" w:rsidTr="00DB21AF">
        <w:trPr>
          <w:trHeight w:val="321"/>
        </w:trPr>
        <w:tc>
          <w:tcPr>
            <w:tcW w:w="1943" w:type="pct"/>
          </w:tcPr>
          <w:p w14:paraId="105A5A0F" w14:textId="77777777" w:rsidR="00DB21AF" w:rsidRDefault="00DB21AF" w:rsidP="00DF3F8C">
            <w:pPr>
              <w:keepNext/>
              <w:keepLines/>
            </w:pPr>
            <w:r>
              <w:t>State, Local, or tribal governments</w:t>
            </w:r>
          </w:p>
        </w:tc>
        <w:tc>
          <w:tcPr>
            <w:tcW w:w="1204" w:type="pct"/>
            <w:vAlign w:val="center"/>
          </w:tcPr>
          <w:p w14:paraId="753DAC1D" w14:textId="77777777" w:rsidR="00DB21AF" w:rsidRDefault="003A1952" w:rsidP="00DF3F8C">
            <w:pPr>
              <w:keepNext/>
              <w:keepLines/>
            </w:pPr>
            <w:r>
              <w:rPr>
                <w:color w:val="000000"/>
              </w:rPr>
              <w:t>75</w:t>
            </w:r>
          </w:p>
        </w:tc>
        <w:tc>
          <w:tcPr>
            <w:tcW w:w="1180" w:type="pct"/>
            <w:vAlign w:val="center"/>
          </w:tcPr>
          <w:p w14:paraId="5A00DD5A" w14:textId="77777777" w:rsidR="00DB21AF" w:rsidRDefault="00DB21AF" w:rsidP="00DF3F8C">
            <w:pPr>
              <w:keepNext/>
              <w:keepLines/>
            </w:pPr>
            <w:r>
              <w:rPr>
                <w:color w:val="000000"/>
              </w:rPr>
              <w:t>0.083</w:t>
            </w:r>
            <w:r w:rsidR="00157483">
              <w:rPr>
                <w:color w:val="000000"/>
              </w:rPr>
              <w:t xml:space="preserve"> </w:t>
            </w:r>
          </w:p>
        </w:tc>
        <w:tc>
          <w:tcPr>
            <w:tcW w:w="673" w:type="pct"/>
            <w:vAlign w:val="center"/>
          </w:tcPr>
          <w:p w14:paraId="6E38B99B" w14:textId="77777777" w:rsidR="00DB21AF" w:rsidRDefault="005E2D79" w:rsidP="00DF3F8C">
            <w:pPr>
              <w:keepNext/>
              <w:keepLines/>
            </w:pPr>
            <w:r>
              <w:rPr>
                <w:color w:val="000000"/>
              </w:rPr>
              <w:t xml:space="preserve"> </w:t>
            </w:r>
            <w:r w:rsidR="00F364F9">
              <w:rPr>
                <w:color w:val="000000"/>
              </w:rPr>
              <w:t>6.25</w:t>
            </w:r>
          </w:p>
        </w:tc>
      </w:tr>
      <w:tr w:rsidR="00DB1DF0" w14:paraId="5C9DD11D" w14:textId="77777777" w:rsidTr="00DB21AF">
        <w:trPr>
          <w:trHeight w:val="321"/>
        </w:trPr>
        <w:tc>
          <w:tcPr>
            <w:tcW w:w="1943" w:type="pct"/>
          </w:tcPr>
          <w:p w14:paraId="4A00E68A" w14:textId="77777777" w:rsidR="00DB1DF0" w:rsidRDefault="00DB1DF0" w:rsidP="00DF3F8C">
            <w:pPr>
              <w:keepNext/>
              <w:keepLines/>
            </w:pPr>
            <w:r>
              <w:rPr>
                <w:b/>
              </w:rPr>
              <w:t>Totals</w:t>
            </w:r>
          </w:p>
        </w:tc>
        <w:tc>
          <w:tcPr>
            <w:tcW w:w="1204" w:type="pct"/>
          </w:tcPr>
          <w:p w14:paraId="1F992795" w14:textId="77777777" w:rsidR="00DB1DF0" w:rsidRPr="005E2D79" w:rsidRDefault="00DF3F8C" w:rsidP="00DF3F8C">
            <w:pPr>
              <w:keepNext/>
              <w:keepLines/>
              <w:rPr>
                <w:b/>
              </w:rPr>
            </w:pPr>
            <w:r w:rsidRPr="005E2D79">
              <w:rPr>
                <w:b/>
              </w:rPr>
              <w:t>75</w:t>
            </w:r>
            <w:r w:rsidRPr="005E2D79">
              <w:rPr>
                <w:b/>
              </w:rPr>
              <w:tab/>
            </w:r>
          </w:p>
        </w:tc>
        <w:tc>
          <w:tcPr>
            <w:tcW w:w="1180" w:type="pct"/>
          </w:tcPr>
          <w:p w14:paraId="519044BD" w14:textId="77777777" w:rsidR="00DB1DF0" w:rsidRPr="005E2D79" w:rsidRDefault="00DF3F8C" w:rsidP="00DF3F8C">
            <w:pPr>
              <w:keepNext/>
              <w:keepLines/>
              <w:rPr>
                <w:b/>
              </w:rPr>
            </w:pPr>
            <w:r w:rsidRPr="005E2D79">
              <w:rPr>
                <w:b/>
              </w:rPr>
              <w:t xml:space="preserve">0.083 </w:t>
            </w:r>
            <w:r w:rsidRPr="005E2D79">
              <w:rPr>
                <w:b/>
              </w:rPr>
              <w:tab/>
            </w:r>
          </w:p>
        </w:tc>
        <w:tc>
          <w:tcPr>
            <w:tcW w:w="673" w:type="pct"/>
          </w:tcPr>
          <w:p w14:paraId="26A9D6AF" w14:textId="77777777" w:rsidR="00DB1DF0" w:rsidRPr="005E2D79" w:rsidRDefault="00293708" w:rsidP="00DF3F8C">
            <w:pPr>
              <w:keepNext/>
              <w:keepLines/>
              <w:rPr>
                <w:b/>
              </w:rPr>
            </w:pPr>
            <w:r w:rsidRPr="005E2D79">
              <w:rPr>
                <w:b/>
              </w:rPr>
              <w:t xml:space="preserve"> </w:t>
            </w:r>
            <w:r w:rsidR="00DF3F8C" w:rsidRPr="005E2D79">
              <w:rPr>
                <w:b/>
              </w:rPr>
              <w:t>6.25</w:t>
            </w:r>
          </w:p>
        </w:tc>
      </w:tr>
    </w:tbl>
    <w:p w14:paraId="2D6C21B3" w14:textId="77777777" w:rsidR="00F3170F" w:rsidRDefault="00F3170F" w:rsidP="00F3170F"/>
    <w:p w14:paraId="2855938A" w14:textId="77777777" w:rsidR="00441434" w:rsidRDefault="00441434" w:rsidP="00F3170F"/>
    <w:p w14:paraId="7609E1DB" w14:textId="77777777" w:rsidR="000D6AE6" w:rsidRPr="000D6AE6" w:rsidRDefault="000D6AE6" w:rsidP="000D6AE6">
      <w:r w:rsidRPr="000D6AE6">
        <w:t>TSA estimates the hour burden cost to the State, local or tribal transportation entities by multiplying the hour burden times the fully loaded hourly compensation wage for State and local government workers.  TSA uses a fully loaded compensation wage of $50.89</w:t>
      </w:r>
      <w:r w:rsidRPr="000D6AE6">
        <w:rPr>
          <w:vertAlign w:val="superscript"/>
        </w:rPr>
        <w:footnoteReference w:id="2"/>
      </w:r>
      <w:r w:rsidRPr="000D6AE6">
        <w:t xml:space="preserve"> to represent the respondents for purposes of this information collection request (ICR).  TSA estimates an annual hour burden cost of </w:t>
      </w:r>
      <w:r w:rsidR="00F364F9">
        <w:t>$318.06</w:t>
      </w:r>
      <w:r w:rsidR="003A1952">
        <w:t xml:space="preserve"> (</w:t>
      </w:r>
      <w:r w:rsidRPr="000D6AE6">
        <w:t xml:space="preserve"> </w:t>
      </w:r>
      <w:r w:rsidR="00F364F9">
        <w:t>6.25</w:t>
      </w:r>
      <w:r w:rsidR="00287112">
        <w:t xml:space="preserve"> </w:t>
      </w:r>
      <w:r w:rsidRPr="000D6AE6">
        <w:t>hours x $50.89 compensation wage) to State, local, or tribal Government entities for purposes of this ICR.</w:t>
      </w:r>
    </w:p>
    <w:p w14:paraId="742A8EC2" w14:textId="77777777" w:rsidR="000D6AE6" w:rsidRDefault="000D6AE6">
      <w:pPr>
        <w:rPr>
          <w:b/>
        </w:rPr>
      </w:pPr>
    </w:p>
    <w:p w14:paraId="1FB3A097" w14:textId="77777777" w:rsidR="000D6AE6" w:rsidRDefault="000D6AE6">
      <w:pPr>
        <w:rPr>
          <w:b/>
        </w:rPr>
      </w:pPr>
    </w:p>
    <w:p w14:paraId="49247AED"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rsidRPr="005E2D79">
        <w:t>is</w:t>
      </w:r>
      <w:r w:rsidR="002036D3">
        <w:t xml:space="preserve"> </w:t>
      </w:r>
      <w:r w:rsidR="003E726E" w:rsidRPr="005E2D79">
        <w:t>$</w:t>
      </w:r>
      <w:r w:rsidR="00B116C9" w:rsidRPr="005E2D79">
        <w:t>600.60</w:t>
      </w:r>
      <w:r w:rsidR="005E2D79" w:rsidRPr="005E2D79">
        <w:t>.</w:t>
      </w:r>
      <w:r w:rsidR="005E2D79">
        <w:rPr>
          <w:b/>
        </w:rPr>
        <w:t xml:space="preserve"> </w:t>
      </w:r>
      <w:r w:rsidR="005E2D79" w:rsidRPr="005E2D79">
        <w:t xml:space="preserve">TSA estimates a Program Analyst will spend 5 minutes processing each </w:t>
      </w:r>
      <w:r w:rsidR="005E2D79">
        <w:t>feedback form, and a Program Manager will spend 10 minutes reviewing one form each month. See Table 2.</w:t>
      </w:r>
    </w:p>
    <w:p w14:paraId="178CA72C" w14:textId="77777777" w:rsidR="005E2D79" w:rsidRDefault="005E2D79"/>
    <w:p w14:paraId="09F60AFE" w14:textId="77777777" w:rsidR="005E2D79" w:rsidRPr="005E2D79" w:rsidRDefault="005E2D79">
      <w:r w:rsidRPr="005E2D79">
        <w:t>Table 2</w:t>
      </w:r>
    </w:p>
    <w:p w14:paraId="3F107B1B" w14:textId="77777777" w:rsidR="003E726E" w:rsidRDefault="003E726E">
      <w:pPr>
        <w:rPr>
          <w:b/>
        </w:rPr>
      </w:pPr>
    </w:p>
    <w:tbl>
      <w:tblPr>
        <w:tblW w:w="9483" w:type="dxa"/>
        <w:tblInd w:w="93" w:type="dxa"/>
        <w:tblLayout w:type="fixed"/>
        <w:tblLook w:val="04A0" w:firstRow="1" w:lastRow="0" w:firstColumn="1" w:lastColumn="0" w:noHBand="0" w:noVBand="1"/>
      </w:tblPr>
      <w:tblGrid>
        <w:gridCol w:w="2535"/>
        <w:gridCol w:w="1710"/>
        <w:gridCol w:w="1620"/>
        <w:gridCol w:w="1786"/>
        <w:gridCol w:w="1832"/>
      </w:tblGrid>
      <w:tr w:rsidR="00121F52" w:rsidRPr="003E726E" w14:paraId="108B846D" w14:textId="77777777" w:rsidTr="00F364F9">
        <w:trPr>
          <w:trHeight w:val="960"/>
        </w:trPr>
        <w:tc>
          <w:tcPr>
            <w:tcW w:w="2535" w:type="dxa"/>
            <w:tcBorders>
              <w:top w:val="single" w:sz="8" w:space="0" w:color="auto"/>
              <w:left w:val="single" w:sz="8" w:space="0" w:color="auto"/>
              <w:bottom w:val="single" w:sz="8" w:space="0" w:color="auto"/>
              <w:right w:val="single" w:sz="8" w:space="0" w:color="auto"/>
            </w:tcBorders>
            <w:shd w:val="clear" w:color="auto" w:fill="auto"/>
            <w:hideMark/>
          </w:tcPr>
          <w:p w14:paraId="764F8390" w14:textId="77777777" w:rsidR="00121F52" w:rsidRPr="00DB1DF0" w:rsidRDefault="00121F52" w:rsidP="00121F52">
            <w:pPr>
              <w:jc w:val="center"/>
              <w:rPr>
                <w:b/>
              </w:rPr>
            </w:pPr>
            <w:r w:rsidRPr="00DB1DF0">
              <w:rPr>
                <w:b/>
              </w:rPr>
              <w:t>TSA Position and Grade</w:t>
            </w:r>
          </w:p>
        </w:tc>
        <w:tc>
          <w:tcPr>
            <w:tcW w:w="1710" w:type="dxa"/>
            <w:tcBorders>
              <w:top w:val="single" w:sz="8" w:space="0" w:color="auto"/>
              <w:left w:val="nil"/>
              <w:bottom w:val="single" w:sz="8" w:space="0" w:color="auto"/>
              <w:right w:val="single" w:sz="8" w:space="0" w:color="auto"/>
            </w:tcBorders>
            <w:shd w:val="clear" w:color="auto" w:fill="auto"/>
            <w:hideMark/>
          </w:tcPr>
          <w:p w14:paraId="63771376" w14:textId="77777777" w:rsidR="00121F52" w:rsidRPr="00DB1DF0" w:rsidRDefault="00121F52" w:rsidP="00121F52">
            <w:pPr>
              <w:jc w:val="center"/>
              <w:rPr>
                <w:b/>
              </w:rPr>
            </w:pPr>
            <w:r w:rsidRPr="00DB1DF0">
              <w:rPr>
                <w:b/>
              </w:rPr>
              <w:t>Average Hourly Loaded Rate of Pay</w:t>
            </w:r>
          </w:p>
        </w:tc>
        <w:tc>
          <w:tcPr>
            <w:tcW w:w="1620" w:type="dxa"/>
            <w:tcBorders>
              <w:top w:val="single" w:sz="8" w:space="0" w:color="auto"/>
              <w:left w:val="nil"/>
              <w:bottom w:val="single" w:sz="8" w:space="0" w:color="auto"/>
              <w:right w:val="single" w:sz="8" w:space="0" w:color="auto"/>
            </w:tcBorders>
          </w:tcPr>
          <w:p w14:paraId="6A328249" w14:textId="77777777" w:rsidR="00121F52" w:rsidRPr="00DB1DF0" w:rsidRDefault="00121F52" w:rsidP="00121F52">
            <w:pPr>
              <w:jc w:val="center"/>
              <w:rPr>
                <w:b/>
              </w:rPr>
            </w:pPr>
            <w:r>
              <w:rPr>
                <w:b/>
              </w:rPr>
              <w:t>Estimated Number of Hours</w:t>
            </w:r>
          </w:p>
        </w:tc>
        <w:tc>
          <w:tcPr>
            <w:tcW w:w="1786" w:type="dxa"/>
            <w:tcBorders>
              <w:top w:val="single" w:sz="8" w:space="0" w:color="auto"/>
              <w:left w:val="single" w:sz="8" w:space="0" w:color="auto"/>
              <w:bottom w:val="single" w:sz="8" w:space="0" w:color="auto"/>
              <w:right w:val="single" w:sz="8" w:space="0" w:color="auto"/>
            </w:tcBorders>
            <w:shd w:val="clear" w:color="auto" w:fill="auto"/>
            <w:hideMark/>
          </w:tcPr>
          <w:p w14:paraId="2EBD245B" w14:textId="77777777" w:rsidR="00121F52" w:rsidRPr="00DB1DF0" w:rsidRDefault="00121F52" w:rsidP="00121F52">
            <w:pPr>
              <w:jc w:val="center"/>
              <w:rPr>
                <w:b/>
              </w:rPr>
            </w:pPr>
            <w:r w:rsidRPr="00DB1DF0">
              <w:rPr>
                <w:b/>
              </w:rPr>
              <w:t>Estimated Number of Annual Reviews</w:t>
            </w:r>
          </w:p>
        </w:tc>
        <w:tc>
          <w:tcPr>
            <w:tcW w:w="1832" w:type="dxa"/>
            <w:tcBorders>
              <w:top w:val="single" w:sz="8" w:space="0" w:color="auto"/>
              <w:left w:val="nil"/>
              <w:bottom w:val="single" w:sz="8" w:space="0" w:color="auto"/>
              <w:right w:val="single" w:sz="8" w:space="0" w:color="auto"/>
            </w:tcBorders>
            <w:shd w:val="clear" w:color="auto" w:fill="auto"/>
            <w:hideMark/>
          </w:tcPr>
          <w:p w14:paraId="292877E0" w14:textId="77777777" w:rsidR="00121F52" w:rsidRPr="00DB1DF0" w:rsidRDefault="00121F52" w:rsidP="00121F52">
            <w:pPr>
              <w:jc w:val="center"/>
              <w:rPr>
                <w:b/>
              </w:rPr>
            </w:pPr>
            <w:r w:rsidRPr="00DB1DF0">
              <w:rPr>
                <w:b/>
              </w:rPr>
              <w:t>Estimated Annual Cost to the Federal Government</w:t>
            </w:r>
          </w:p>
        </w:tc>
      </w:tr>
      <w:tr w:rsidR="00DB21AF" w:rsidRPr="003E726E" w14:paraId="7B922498" w14:textId="77777777" w:rsidTr="00F364F9">
        <w:trPr>
          <w:trHeight w:val="645"/>
        </w:trPr>
        <w:tc>
          <w:tcPr>
            <w:tcW w:w="2535" w:type="dxa"/>
            <w:tcBorders>
              <w:top w:val="nil"/>
              <w:left w:val="single" w:sz="8" w:space="0" w:color="auto"/>
              <w:bottom w:val="single" w:sz="8" w:space="0" w:color="auto"/>
              <w:right w:val="single" w:sz="8" w:space="0" w:color="auto"/>
            </w:tcBorders>
            <w:shd w:val="clear" w:color="auto" w:fill="auto"/>
            <w:vAlign w:val="center"/>
          </w:tcPr>
          <w:p w14:paraId="5363F7FA" w14:textId="77777777" w:rsidR="00DB21AF" w:rsidRDefault="00DB21AF" w:rsidP="00A9259F">
            <w:r>
              <w:t>Program Manager/</w:t>
            </w:r>
          </w:p>
          <w:p w14:paraId="3D2D1C5E" w14:textId="77777777" w:rsidR="00DB21AF" w:rsidRPr="00DB1DF0" w:rsidRDefault="003A1952" w:rsidP="00A9259F">
            <w:r>
              <w:t>K</w:t>
            </w:r>
            <w:r w:rsidR="00DB21AF">
              <w:t>-Band</w:t>
            </w:r>
          </w:p>
        </w:tc>
        <w:tc>
          <w:tcPr>
            <w:tcW w:w="1710" w:type="dxa"/>
            <w:tcBorders>
              <w:top w:val="nil"/>
              <w:left w:val="nil"/>
              <w:bottom w:val="single" w:sz="8" w:space="0" w:color="auto"/>
              <w:right w:val="single" w:sz="8" w:space="0" w:color="auto"/>
            </w:tcBorders>
            <w:shd w:val="clear" w:color="auto" w:fill="auto"/>
            <w:vAlign w:val="center"/>
          </w:tcPr>
          <w:p w14:paraId="06A6273B" w14:textId="77777777" w:rsidR="00DB21AF" w:rsidRPr="00DB1DF0" w:rsidRDefault="00B116C9">
            <w:pPr>
              <w:jc w:val="center"/>
              <w:rPr>
                <w:sz w:val="22"/>
                <w:szCs w:val="22"/>
              </w:rPr>
            </w:pPr>
            <w:r w:rsidRPr="00B116C9">
              <w:rPr>
                <w:sz w:val="22"/>
                <w:szCs w:val="22"/>
              </w:rPr>
              <w:t>$92.24</w:t>
            </w:r>
          </w:p>
        </w:tc>
        <w:tc>
          <w:tcPr>
            <w:tcW w:w="1620" w:type="dxa"/>
            <w:tcBorders>
              <w:top w:val="single" w:sz="8" w:space="0" w:color="auto"/>
              <w:left w:val="nil"/>
              <w:bottom w:val="single" w:sz="8" w:space="0" w:color="auto"/>
              <w:right w:val="single" w:sz="8" w:space="0" w:color="auto"/>
            </w:tcBorders>
            <w:vAlign w:val="center"/>
          </w:tcPr>
          <w:p w14:paraId="2F3BB72F" w14:textId="77777777" w:rsidR="00DB21AF" w:rsidRPr="00DB1DF0" w:rsidRDefault="00DF3F8C" w:rsidP="0096766A">
            <w:pPr>
              <w:jc w:val="center"/>
              <w:rPr>
                <w:sz w:val="22"/>
                <w:szCs w:val="22"/>
              </w:rPr>
            </w:pPr>
            <w:r>
              <w:rPr>
                <w:color w:val="000000"/>
                <w:sz w:val="22"/>
                <w:szCs w:val="22"/>
              </w:rPr>
              <w:t>0.167</w:t>
            </w:r>
          </w:p>
        </w:tc>
        <w:tc>
          <w:tcPr>
            <w:tcW w:w="1786" w:type="dxa"/>
            <w:tcBorders>
              <w:top w:val="single" w:sz="8" w:space="0" w:color="auto"/>
              <w:left w:val="single" w:sz="8" w:space="0" w:color="auto"/>
              <w:bottom w:val="single" w:sz="8" w:space="0" w:color="auto"/>
              <w:right w:val="single" w:sz="8" w:space="0" w:color="auto"/>
            </w:tcBorders>
            <w:shd w:val="clear" w:color="auto" w:fill="auto"/>
            <w:vAlign w:val="center"/>
          </w:tcPr>
          <w:p w14:paraId="20EF5B1F" w14:textId="77777777" w:rsidR="00DB21AF" w:rsidRPr="00DB1DF0" w:rsidRDefault="00F364F9">
            <w:pPr>
              <w:jc w:val="center"/>
              <w:rPr>
                <w:sz w:val="22"/>
                <w:szCs w:val="22"/>
              </w:rPr>
            </w:pPr>
            <w:r>
              <w:rPr>
                <w:sz w:val="22"/>
                <w:szCs w:val="22"/>
              </w:rPr>
              <w:t>12</w:t>
            </w:r>
          </w:p>
        </w:tc>
        <w:tc>
          <w:tcPr>
            <w:tcW w:w="1832" w:type="dxa"/>
            <w:tcBorders>
              <w:top w:val="nil"/>
              <w:left w:val="nil"/>
              <w:bottom w:val="single" w:sz="8" w:space="0" w:color="auto"/>
              <w:right w:val="single" w:sz="8" w:space="0" w:color="auto"/>
            </w:tcBorders>
            <w:shd w:val="clear" w:color="auto" w:fill="auto"/>
            <w:vAlign w:val="center"/>
          </w:tcPr>
          <w:p w14:paraId="19876DF6" w14:textId="77777777" w:rsidR="00DB21AF" w:rsidRPr="00DB1DF0" w:rsidRDefault="00B116C9">
            <w:pPr>
              <w:jc w:val="center"/>
              <w:rPr>
                <w:sz w:val="22"/>
                <w:szCs w:val="22"/>
              </w:rPr>
            </w:pPr>
            <w:r>
              <w:rPr>
                <w:color w:val="000000"/>
                <w:sz w:val="22"/>
                <w:szCs w:val="22"/>
              </w:rPr>
              <w:t>$184.85</w:t>
            </w:r>
          </w:p>
        </w:tc>
      </w:tr>
      <w:tr w:rsidR="00DB21AF" w:rsidRPr="003E726E" w14:paraId="02F67F6D" w14:textId="77777777" w:rsidTr="00F364F9">
        <w:trPr>
          <w:trHeight w:val="645"/>
        </w:trPr>
        <w:tc>
          <w:tcPr>
            <w:tcW w:w="2535" w:type="dxa"/>
            <w:tcBorders>
              <w:top w:val="nil"/>
              <w:left w:val="single" w:sz="8" w:space="0" w:color="auto"/>
              <w:bottom w:val="single" w:sz="8" w:space="0" w:color="auto"/>
              <w:right w:val="single" w:sz="8" w:space="0" w:color="auto"/>
            </w:tcBorders>
            <w:shd w:val="clear" w:color="auto" w:fill="auto"/>
            <w:vAlign w:val="center"/>
          </w:tcPr>
          <w:p w14:paraId="3092DE32" w14:textId="77777777" w:rsidR="003A1952" w:rsidRDefault="00DF3F8C" w:rsidP="003A1952">
            <w:r>
              <w:t>Program Analyst</w:t>
            </w:r>
            <w:r w:rsidR="003A1952">
              <w:t>/</w:t>
            </w:r>
          </w:p>
          <w:p w14:paraId="0D62EB20" w14:textId="77777777" w:rsidR="00DB21AF" w:rsidRPr="00DB1DF0" w:rsidRDefault="003A1952" w:rsidP="003A1952">
            <w:r>
              <w:t>I-Band</w:t>
            </w:r>
          </w:p>
        </w:tc>
        <w:tc>
          <w:tcPr>
            <w:tcW w:w="1710" w:type="dxa"/>
            <w:tcBorders>
              <w:top w:val="nil"/>
              <w:left w:val="nil"/>
              <w:bottom w:val="single" w:sz="8" w:space="0" w:color="auto"/>
              <w:right w:val="single" w:sz="8" w:space="0" w:color="auto"/>
            </w:tcBorders>
            <w:shd w:val="clear" w:color="auto" w:fill="auto"/>
            <w:vAlign w:val="center"/>
          </w:tcPr>
          <w:p w14:paraId="26E2DEA1" w14:textId="77777777" w:rsidR="00DB21AF" w:rsidRPr="00DB1DF0" w:rsidRDefault="00B116C9">
            <w:pPr>
              <w:jc w:val="center"/>
              <w:rPr>
                <w:sz w:val="22"/>
                <w:szCs w:val="22"/>
              </w:rPr>
            </w:pPr>
            <w:r>
              <w:rPr>
                <w:sz w:val="22"/>
                <w:szCs w:val="22"/>
              </w:rPr>
              <w:t>$66.79</w:t>
            </w:r>
          </w:p>
        </w:tc>
        <w:tc>
          <w:tcPr>
            <w:tcW w:w="1620" w:type="dxa"/>
            <w:tcBorders>
              <w:top w:val="single" w:sz="8" w:space="0" w:color="auto"/>
              <w:left w:val="nil"/>
              <w:bottom w:val="single" w:sz="8" w:space="0" w:color="auto"/>
              <w:right w:val="single" w:sz="8" w:space="0" w:color="auto"/>
            </w:tcBorders>
            <w:vAlign w:val="center"/>
          </w:tcPr>
          <w:p w14:paraId="68837C36" w14:textId="77777777" w:rsidR="00DB21AF" w:rsidRPr="00DB1DF0" w:rsidRDefault="00F364F9" w:rsidP="0096766A">
            <w:pPr>
              <w:jc w:val="center"/>
              <w:rPr>
                <w:sz w:val="22"/>
                <w:szCs w:val="22"/>
              </w:rPr>
            </w:pPr>
            <w:r>
              <w:rPr>
                <w:color w:val="000000"/>
                <w:sz w:val="22"/>
                <w:szCs w:val="22"/>
              </w:rPr>
              <w:t>0.083</w:t>
            </w:r>
          </w:p>
        </w:tc>
        <w:tc>
          <w:tcPr>
            <w:tcW w:w="1786" w:type="dxa"/>
            <w:tcBorders>
              <w:top w:val="single" w:sz="8" w:space="0" w:color="auto"/>
              <w:left w:val="single" w:sz="8" w:space="0" w:color="auto"/>
              <w:bottom w:val="single" w:sz="8" w:space="0" w:color="auto"/>
              <w:right w:val="single" w:sz="8" w:space="0" w:color="auto"/>
            </w:tcBorders>
            <w:shd w:val="clear" w:color="auto" w:fill="auto"/>
            <w:vAlign w:val="center"/>
          </w:tcPr>
          <w:p w14:paraId="17410686" w14:textId="77777777" w:rsidR="00DB21AF" w:rsidRPr="00DB1DF0" w:rsidRDefault="00F364F9">
            <w:pPr>
              <w:jc w:val="center"/>
              <w:rPr>
                <w:sz w:val="22"/>
                <w:szCs w:val="22"/>
              </w:rPr>
            </w:pPr>
            <w:r>
              <w:rPr>
                <w:sz w:val="22"/>
                <w:szCs w:val="22"/>
              </w:rPr>
              <w:t>75</w:t>
            </w:r>
          </w:p>
        </w:tc>
        <w:tc>
          <w:tcPr>
            <w:tcW w:w="1832" w:type="dxa"/>
            <w:tcBorders>
              <w:top w:val="nil"/>
              <w:left w:val="nil"/>
              <w:bottom w:val="single" w:sz="8" w:space="0" w:color="auto"/>
              <w:right w:val="single" w:sz="8" w:space="0" w:color="auto"/>
            </w:tcBorders>
            <w:shd w:val="clear" w:color="auto" w:fill="auto"/>
            <w:vAlign w:val="center"/>
          </w:tcPr>
          <w:p w14:paraId="34A41387" w14:textId="77777777" w:rsidR="00DB21AF" w:rsidRDefault="00B116C9">
            <w:pPr>
              <w:jc w:val="center"/>
              <w:rPr>
                <w:sz w:val="22"/>
                <w:szCs w:val="22"/>
              </w:rPr>
            </w:pPr>
            <w:r>
              <w:rPr>
                <w:sz w:val="22"/>
                <w:szCs w:val="22"/>
              </w:rPr>
              <w:t>$415.75</w:t>
            </w:r>
          </w:p>
          <w:p w14:paraId="158DFB83" w14:textId="77777777" w:rsidR="00B116C9" w:rsidRPr="00DB1DF0" w:rsidRDefault="00B116C9">
            <w:pPr>
              <w:jc w:val="center"/>
              <w:rPr>
                <w:sz w:val="22"/>
                <w:szCs w:val="22"/>
              </w:rPr>
            </w:pPr>
          </w:p>
        </w:tc>
      </w:tr>
      <w:tr w:rsidR="00121F52" w:rsidRPr="003E726E" w14:paraId="0F866295" w14:textId="77777777" w:rsidTr="00F364F9">
        <w:trPr>
          <w:trHeight w:val="630"/>
        </w:trPr>
        <w:tc>
          <w:tcPr>
            <w:tcW w:w="2535" w:type="dxa"/>
            <w:tcBorders>
              <w:top w:val="single" w:sz="8" w:space="0" w:color="auto"/>
              <w:left w:val="single" w:sz="8" w:space="0" w:color="auto"/>
              <w:bottom w:val="single" w:sz="8" w:space="0" w:color="auto"/>
              <w:right w:val="single" w:sz="8" w:space="0" w:color="000000"/>
            </w:tcBorders>
          </w:tcPr>
          <w:p w14:paraId="458319DE" w14:textId="77777777" w:rsidR="00121F52" w:rsidRPr="00DB1DF0" w:rsidRDefault="00121F52"/>
        </w:tc>
        <w:tc>
          <w:tcPr>
            <w:tcW w:w="51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1842601" w14:textId="77777777" w:rsidR="00121F52" w:rsidRPr="00FC021D" w:rsidRDefault="00121F52">
            <w:pPr>
              <w:rPr>
                <w:b/>
              </w:rPr>
            </w:pPr>
            <w:r w:rsidRPr="00FC021D">
              <w:rPr>
                <w:b/>
              </w:rPr>
              <w:t>Total Estimated Annual Cost to the Federal Government</w:t>
            </w:r>
          </w:p>
        </w:tc>
        <w:tc>
          <w:tcPr>
            <w:tcW w:w="1832" w:type="dxa"/>
            <w:tcBorders>
              <w:top w:val="nil"/>
              <w:left w:val="nil"/>
              <w:bottom w:val="single" w:sz="8" w:space="0" w:color="auto"/>
              <w:right w:val="single" w:sz="8" w:space="0" w:color="auto"/>
            </w:tcBorders>
            <w:shd w:val="clear" w:color="auto" w:fill="auto"/>
            <w:vAlign w:val="center"/>
            <w:hideMark/>
          </w:tcPr>
          <w:p w14:paraId="55B2C25D" w14:textId="77777777" w:rsidR="00FC021D" w:rsidRPr="00DB1DF0" w:rsidRDefault="00293708">
            <w:pPr>
              <w:jc w:val="center"/>
              <w:rPr>
                <w:b/>
                <w:bCs/>
                <w:sz w:val="22"/>
                <w:szCs w:val="22"/>
              </w:rPr>
            </w:pPr>
            <w:r>
              <w:rPr>
                <w:b/>
                <w:bCs/>
                <w:sz w:val="22"/>
                <w:szCs w:val="22"/>
              </w:rPr>
              <w:t xml:space="preserve"> </w:t>
            </w:r>
          </w:p>
          <w:p w14:paraId="45D746FF" w14:textId="77777777" w:rsidR="00DB21AF" w:rsidRDefault="00B116C9" w:rsidP="00DB21AF">
            <w:pPr>
              <w:jc w:val="center"/>
              <w:rPr>
                <w:b/>
                <w:bCs/>
                <w:color w:val="000000"/>
                <w:sz w:val="22"/>
                <w:szCs w:val="22"/>
              </w:rPr>
            </w:pPr>
            <w:r>
              <w:rPr>
                <w:b/>
                <w:bCs/>
                <w:color w:val="000000"/>
                <w:sz w:val="22"/>
                <w:szCs w:val="22"/>
              </w:rPr>
              <w:t>$600.60</w:t>
            </w:r>
          </w:p>
          <w:p w14:paraId="6ECB7CFA" w14:textId="77777777" w:rsidR="00121F52" w:rsidRPr="00DB1DF0" w:rsidRDefault="00121F52">
            <w:pPr>
              <w:jc w:val="center"/>
              <w:rPr>
                <w:b/>
                <w:bCs/>
                <w:sz w:val="22"/>
                <w:szCs w:val="22"/>
              </w:rPr>
            </w:pPr>
          </w:p>
        </w:tc>
      </w:tr>
    </w:tbl>
    <w:p w14:paraId="3180A700" w14:textId="77777777" w:rsidR="008A1C98" w:rsidRDefault="008A1C98">
      <w:pPr>
        <w:rPr>
          <w:b/>
          <w:bCs/>
          <w:u w:val="single"/>
        </w:rPr>
      </w:pPr>
    </w:p>
    <w:p w14:paraId="2F937FAC" w14:textId="77777777" w:rsidR="008A1C98" w:rsidRDefault="008A1C98">
      <w:pPr>
        <w:rPr>
          <w:b/>
          <w:bCs/>
          <w:u w:val="single"/>
        </w:rPr>
      </w:pPr>
    </w:p>
    <w:p w14:paraId="4895A6B3" w14:textId="77777777"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30290A3A" w14:textId="77777777" w:rsidR="0069403B" w:rsidRDefault="0069403B" w:rsidP="00F06866">
      <w:pPr>
        <w:rPr>
          <w:b/>
        </w:rPr>
      </w:pPr>
    </w:p>
    <w:p w14:paraId="317A2DCF" w14:textId="77777777" w:rsidR="00F06866" w:rsidRDefault="00636621" w:rsidP="00F06866">
      <w:pPr>
        <w:rPr>
          <w:b/>
        </w:rPr>
      </w:pPr>
      <w:r>
        <w:rPr>
          <w:b/>
        </w:rPr>
        <w:t>The</w:t>
      </w:r>
      <w:r w:rsidR="0069403B">
        <w:rPr>
          <w:b/>
        </w:rPr>
        <w:t xml:space="preserve"> select</w:t>
      </w:r>
      <w:r>
        <w:rPr>
          <w:b/>
        </w:rPr>
        <w:t>ion of your targeted respondents</w:t>
      </w:r>
    </w:p>
    <w:p w14:paraId="373C36C4"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C54DB">
        <w:t>X</w:t>
      </w:r>
      <w:r>
        <w:t xml:space="preserve"> ] Yes</w:t>
      </w:r>
      <w:r>
        <w:tab/>
        <w:t>[</w:t>
      </w:r>
      <w:r w:rsidR="00293708">
        <w:t xml:space="preserve">  </w:t>
      </w:r>
      <w:r>
        <w:t>] No</w:t>
      </w:r>
    </w:p>
    <w:p w14:paraId="1C0DCB81" w14:textId="77777777" w:rsidR="00636621" w:rsidRDefault="00636621" w:rsidP="00636621">
      <w:pPr>
        <w:pStyle w:val="ListParagraph"/>
      </w:pPr>
    </w:p>
    <w:p w14:paraId="5844E695" w14:textId="77777777" w:rsidR="002D58CC" w:rsidRDefault="00636621" w:rsidP="002D58CC">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64ED059" w14:textId="77777777" w:rsidR="00AA3693" w:rsidRDefault="00AA3693" w:rsidP="002D58CC"/>
    <w:p w14:paraId="789BC796" w14:textId="77777777" w:rsidR="004010C9" w:rsidRPr="00CC54DB" w:rsidRDefault="00C025E3" w:rsidP="004010C9">
      <w:r w:rsidRPr="00CC54DB">
        <w:t xml:space="preserve">For purposes of this collection, the </w:t>
      </w:r>
      <w:r w:rsidR="00CC54DB" w:rsidRPr="00CC54DB">
        <w:t xml:space="preserve">potential group of respondents consists of all Transportation Security Stakeholders that read a TSA Transportation Security Information product. </w:t>
      </w:r>
      <w:r w:rsidR="00AA3693">
        <w:t xml:space="preserve">Completing and submitting the survey is voluntary. </w:t>
      </w:r>
      <w:r w:rsidR="00CC54DB" w:rsidRPr="00CC54DB">
        <w:t>There is no sampling plan intended; all valid responses will be used.</w:t>
      </w:r>
    </w:p>
    <w:p w14:paraId="0B44BCDB" w14:textId="77777777" w:rsidR="004D6E14" w:rsidRDefault="004D6E14" w:rsidP="00A403BB">
      <w:pPr>
        <w:rPr>
          <w:b/>
        </w:rPr>
      </w:pPr>
    </w:p>
    <w:p w14:paraId="670DDEAB" w14:textId="77777777" w:rsidR="00A403BB" w:rsidRDefault="00A403BB" w:rsidP="00A403BB">
      <w:pPr>
        <w:rPr>
          <w:b/>
        </w:rPr>
      </w:pPr>
      <w:r>
        <w:rPr>
          <w:b/>
        </w:rPr>
        <w:t>Administration of the Instrument</w:t>
      </w:r>
    </w:p>
    <w:p w14:paraId="1A244068" w14:textId="77777777" w:rsidR="00A403BB" w:rsidRDefault="001B0AAA" w:rsidP="00A403BB">
      <w:pPr>
        <w:pStyle w:val="ListParagraph"/>
        <w:numPr>
          <w:ilvl w:val="0"/>
          <w:numId w:val="17"/>
        </w:numPr>
      </w:pPr>
      <w:r>
        <w:t>H</w:t>
      </w:r>
      <w:r w:rsidR="00A403BB">
        <w:t>ow will you collect the information? (Check all that apply)</w:t>
      </w:r>
    </w:p>
    <w:p w14:paraId="7BC79A0A" w14:textId="77777777" w:rsidR="001B0AAA" w:rsidRDefault="002D58CC" w:rsidP="001B0AAA">
      <w:pPr>
        <w:ind w:left="720"/>
      </w:pPr>
      <w:r>
        <w:t>[</w:t>
      </w:r>
      <w:r w:rsidR="00293708">
        <w:t xml:space="preserve"> </w:t>
      </w:r>
      <w:r w:rsidR="00CC54DB">
        <w:t>X</w:t>
      </w:r>
      <w:r w:rsidR="00293708">
        <w:t xml:space="preserve">  </w:t>
      </w:r>
      <w:r w:rsidR="00A403BB">
        <w:t>] Web-based</w:t>
      </w:r>
      <w:r w:rsidR="001B0AAA">
        <w:t xml:space="preserve"> or other forms of Social Media </w:t>
      </w:r>
    </w:p>
    <w:p w14:paraId="336D5DAE" w14:textId="301E6345" w:rsidR="001B0AAA" w:rsidRDefault="00A403BB" w:rsidP="001B0AAA">
      <w:pPr>
        <w:ind w:left="720"/>
      </w:pPr>
      <w:r>
        <w:t xml:space="preserve">[ </w:t>
      </w:r>
      <w:r w:rsidR="002D58CC">
        <w:t xml:space="preserve"> </w:t>
      </w:r>
      <w:r>
        <w:t>] Telephone</w:t>
      </w:r>
      <w:r>
        <w:tab/>
      </w:r>
    </w:p>
    <w:p w14:paraId="05AFB35B" w14:textId="0110A953" w:rsidR="001B0AAA" w:rsidRDefault="00A403BB" w:rsidP="001B0AAA">
      <w:pPr>
        <w:ind w:left="720"/>
      </w:pPr>
      <w:r>
        <w:t>[</w:t>
      </w:r>
      <w:r w:rsidR="001B0AAA">
        <w:t xml:space="preserve"> </w:t>
      </w:r>
      <w:r>
        <w:t>] In-person</w:t>
      </w:r>
      <w:r>
        <w:tab/>
      </w:r>
    </w:p>
    <w:p w14:paraId="4080670D" w14:textId="77777777" w:rsidR="001B0AAA" w:rsidRDefault="00A403BB" w:rsidP="001B0AAA">
      <w:pPr>
        <w:ind w:left="720"/>
      </w:pPr>
      <w:r>
        <w:t xml:space="preserve">[ </w:t>
      </w:r>
      <w:r w:rsidR="00CC54DB">
        <w:t>X</w:t>
      </w:r>
      <w:r w:rsidR="001B0AAA">
        <w:t xml:space="preserve"> </w:t>
      </w:r>
      <w:r>
        <w:t>] Mail</w:t>
      </w:r>
      <w:r w:rsidR="001B0AAA">
        <w:t xml:space="preserve"> </w:t>
      </w:r>
    </w:p>
    <w:p w14:paraId="18FE3205" w14:textId="77777777" w:rsidR="001B0AAA" w:rsidRDefault="00A403BB" w:rsidP="001B0AAA">
      <w:pPr>
        <w:ind w:left="720"/>
      </w:pPr>
      <w:r>
        <w:t xml:space="preserve">[ </w:t>
      </w:r>
      <w:r w:rsidR="001B0AAA">
        <w:t xml:space="preserve"> </w:t>
      </w:r>
      <w:r>
        <w:t>] Other, Explain</w:t>
      </w:r>
    </w:p>
    <w:p w14:paraId="6AD1AA8D" w14:textId="77777777" w:rsidR="002D58CC" w:rsidRDefault="002D58CC" w:rsidP="004010C9"/>
    <w:p w14:paraId="0888E108" w14:textId="77777777" w:rsidR="00F24CFC" w:rsidRDefault="00F24CFC" w:rsidP="00F24CFC">
      <w:pPr>
        <w:pStyle w:val="ListParagraph"/>
        <w:numPr>
          <w:ilvl w:val="0"/>
          <w:numId w:val="17"/>
        </w:numPr>
      </w:pPr>
      <w:r>
        <w:t>Will interviewers or fa</w:t>
      </w:r>
      <w:r w:rsidR="002D58CC">
        <w:t xml:space="preserve">cilitators be used?  [  ] Yes [ </w:t>
      </w:r>
      <w:r w:rsidR="00AA3693">
        <w:t>X</w:t>
      </w:r>
      <w:r w:rsidR="00293708">
        <w:t xml:space="preserve">  </w:t>
      </w:r>
      <w:r>
        <w:t>] No</w:t>
      </w:r>
    </w:p>
    <w:p w14:paraId="062DA27D" w14:textId="77777777" w:rsidR="00F24CFC" w:rsidRDefault="00F24CFC" w:rsidP="00F24CFC">
      <w:pPr>
        <w:pStyle w:val="ListParagraph"/>
        <w:ind w:left="360"/>
      </w:pPr>
      <w:r>
        <w:t xml:space="preserve"> </w:t>
      </w:r>
    </w:p>
    <w:p w14:paraId="1FBF39D4" w14:textId="77777777" w:rsidR="0024521E" w:rsidRDefault="00F24CFC" w:rsidP="0024521E">
      <w:pPr>
        <w:rPr>
          <w:b/>
        </w:rPr>
      </w:pPr>
      <w:r w:rsidRPr="00F24CFC">
        <w:rPr>
          <w:b/>
        </w:rPr>
        <w:t>Please make sure that all instruments, instructions, and scripts are submitted with the request.</w:t>
      </w:r>
    </w:p>
    <w:p w14:paraId="061A3823" w14:textId="77777777" w:rsidR="005E714A" w:rsidRDefault="005E714A" w:rsidP="006068CD"/>
    <w:sectPr w:rsidR="005E714A"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04EDF" w14:textId="77777777" w:rsidR="00907716" w:rsidRDefault="00907716">
      <w:r>
        <w:separator/>
      </w:r>
    </w:p>
  </w:endnote>
  <w:endnote w:type="continuationSeparator" w:id="0">
    <w:p w14:paraId="41414ECD" w14:textId="77777777" w:rsidR="00907716" w:rsidRDefault="00907716">
      <w:r>
        <w:continuationSeparator/>
      </w:r>
    </w:p>
  </w:endnote>
  <w:endnote w:type="continuationNotice" w:id="1">
    <w:p w14:paraId="186EFFFA" w14:textId="77777777" w:rsidR="00907716" w:rsidRDefault="00907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B81E" w14:textId="34FEFEF7" w:rsidR="004E6E38" w:rsidRDefault="004E6E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176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A39CF" w14:textId="77777777" w:rsidR="00907716" w:rsidRDefault="00907716">
      <w:r>
        <w:separator/>
      </w:r>
    </w:p>
  </w:footnote>
  <w:footnote w:type="continuationSeparator" w:id="0">
    <w:p w14:paraId="0D2BA135" w14:textId="77777777" w:rsidR="00907716" w:rsidRDefault="00907716">
      <w:r>
        <w:continuationSeparator/>
      </w:r>
    </w:p>
  </w:footnote>
  <w:footnote w:type="continuationNotice" w:id="1">
    <w:p w14:paraId="2D611D24" w14:textId="77777777" w:rsidR="00907716" w:rsidRDefault="00907716"/>
  </w:footnote>
  <w:footnote w:id="2">
    <w:p w14:paraId="235810E4" w14:textId="77777777" w:rsidR="000D6AE6" w:rsidRDefault="000D6AE6" w:rsidP="000D6AE6">
      <w:pPr>
        <w:pStyle w:val="FootnoteText"/>
      </w:pPr>
      <w:r>
        <w:rPr>
          <w:rStyle w:val="FootnoteReference"/>
        </w:rPr>
        <w:footnoteRef/>
      </w:r>
      <w:r>
        <w:t xml:space="preserve"> Employer costs for employee compensation total compensation (fully-loaded wage) rate for State and local Government workers Table 3, U.S. Bureau of Labor Statistics.  Retrieved from </w:t>
      </w:r>
      <w:hyperlink r:id="rId1" w:history="1">
        <w:r w:rsidRPr="00647ECA">
          <w:rPr>
            <w:rStyle w:val="Hyperlink1"/>
            <w:u w:val="none"/>
          </w:rPr>
          <w:t>https://www.bls.gov/news.release/archives/ecec_06182019.htm</w:t>
        </w:r>
      </w:hyperlink>
      <w:r>
        <w:t xml:space="preserve"> on 07/08/2019.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96412" w14:textId="77777777" w:rsidR="00FB0476" w:rsidRDefault="00FB04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BBC"/>
    <w:rsid w:val="00023A57"/>
    <w:rsid w:val="00047A64"/>
    <w:rsid w:val="0005726A"/>
    <w:rsid w:val="00067329"/>
    <w:rsid w:val="0008673E"/>
    <w:rsid w:val="000B2838"/>
    <w:rsid w:val="000B717B"/>
    <w:rsid w:val="000D44CA"/>
    <w:rsid w:val="000D6AE6"/>
    <w:rsid w:val="000D769E"/>
    <w:rsid w:val="000E200B"/>
    <w:rsid w:val="000F68BE"/>
    <w:rsid w:val="0010254D"/>
    <w:rsid w:val="00121F52"/>
    <w:rsid w:val="001377A2"/>
    <w:rsid w:val="001502C7"/>
    <w:rsid w:val="00152429"/>
    <w:rsid w:val="00157483"/>
    <w:rsid w:val="00161025"/>
    <w:rsid w:val="001927A4"/>
    <w:rsid w:val="0019290C"/>
    <w:rsid w:val="00194AC6"/>
    <w:rsid w:val="001A23B0"/>
    <w:rsid w:val="001A25CC"/>
    <w:rsid w:val="001B0AAA"/>
    <w:rsid w:val="001C39F7"/>
    <w:rsid w:val="001F085F"/>
    <w:rsid w:val="002036D3"/>
    <w:rsid w:val="00216A06"/>
    <w:rsid w:val="00237B48"/>
    <w:rsid w:val="0024521E"/>
    <w:rsid w:val="0025637E"/>
    <w:rsid w:val="00263C3D"/>
    <w:rsid w:val="00266988"/>
    <w:rsid w:val="00272C84"/>
    <w:rsid w:val="00274236"/>
    <w:rsid w:val="00274D0B"/>
    <w:rsid w:val="00285B78"/>
    <w:rsid w:val="00287112"/>
    <w:rsid w:val="002875A8"/>
    <w:rsid w:val="00293708"/>
    <w:rsid w:val="002A2358"/>
    <w:rsid w:val="002B3C95"/>
    <w:rsid w:val="002D0B92"/>
    <w:rsid w:val="002D3438"/>
    <w:rsid w:val="002D58CC"/>
    <w:rsid w:val="0035704C"/>
    <w:rsid w:val="00367DB8"/>
    <w:rsid w:val="003A1952"/>
    <w:rsid w:val="003D5BBE"/>
    <w:rsid w:val="003E3C61"/>
    <w:rsid w:val="003E726E"/>
    <w:rsid w:val="003F1C5B"/>
    <w:rsid w:val="004010C9"/>
    <w:rsid w:val="004176BD"/>
    <w:rsid w:val="00434E33"/>
    <w:rsid w:val="00437676"/>
    <w:rsid w:val="00441434"/>
    <w:rsid w:val="0045264C"/>
    <w:rsid w:val="004876EC"/>
    <w:rsid w:val="004B1462"/>
    <w:rsid w:val="004D6E14"/>
    <w:rsid w:val="004E6E38"/>
    <w:rsid w:val="004F0863"/>
    <w:rsid w:val="005009B0"/>
    <w:rsid w:val="005716B6"/>
    <w:rsid w:val="00576243"/>
    <w:rsid w:val="00576E3A"/>
    <w:rsid w:val="005A1006"/>
    <w:rsid w:val="005C6653"/>
    <w:rsid w:val="005D1702"/>
    <w:rsid w:val="005D5BE2"/>
    <w:rsid w:val="005E2D79"/>
    <w:rsid w:val="005E714A"/>
    <w:rsid w:val="00602E36"/>
    <w:rsid w:val="006068CD"/>
    <w:rsid w:val="006140A0"/>
    <w:rsid w:val="00615D0B"/>
    <w:rsid w:val="00636621"/>
    <w:rsid w:val="00642B49"/>
    <w:rsid w:val="006832D9"/>
    <w:rsid w:val="0069403B"/>
    <w:rsid w:val="006F3491"/>
    <w:rsid w:val="006F3DDE"/>
    <w:rsid w:val="00704678"/>
    <w:rsid w:val="00705288"/>
    <w:rsid w:val="00722663"/>
    <w:rsid w:val="007425E7"/>
    <w:rsid w:val="00764984"/>
    <w:rsid w:val="00794B46"/>
    <w:rsid w:val="007B1363"/>
    <w:rsid w:val="007E0263"/>
    <w:rsid w:val="00802607"/>
    <w:rsid w:val="008101A5"/>
    <w:rsid w:val="0081536C"/>
    <w:rsid w:val="00822664"/>
    <w:rsid w:val="008360C3"/>
    <w:rsid w:val="00842540"/>
    <w:rsid w:val="00843796"/>
    <w:rsid w:val="00855FEA"/>
    <w:rsid w:val="00895229"/>
    <w:rsid w:val="008A1C98"/>
    <w:rsid w:val="008A432D"/>
    <w:rsid w:val="008E0960"/>
    <w:rsid w:val="008F0203"/>
    <w:rsid w:val="008F50D4"/>
    <w:rsid w:val="00907716"/>
    <w:rsid w:val="009239AA"/>
    <w:rsid w:val="009359E8"/>
    <w:rsid w:val="00935ADA"/>
    <w:rsid w:val="00946B6C"/>
    <w:rsid w:val="00955A71"/>
    <w:rsid w:val="0096108F"/>
    <w:rsid w:val="0096766A"/>
    <w:rsid w:val="009844EE"/>
    <w:rsid w:val="009A06C6"/>
    <w:rsid w:val="009A4473"/>
    <w:rsid w:val="009A46D3"/>
    <w:rsid w:val="009C13B9"/>
    <w:rsid w:val="009D01A2"/>
    <w:rsid w:val="009F5923"/>
    <w:rsid w:val="00A07F79"/>
    <w:rsid w:val="00A13D12"/>
    <w:rsid w:val="00A403BB"/>
    <w:rsid w:val="00A674DF"/>
    <w:rsid w:val="00A7590A"/>
    <w:rsid w:val="00A83AA6"/>
    <w:rsid w:val="00A9259F"/>
    <w:rsid w:val="00A966B0"/>
    <w:rsid w:val="00AA3693"/>
    <w:rsid w:val="00AB4283"/>
    <w:rsid w:val="00AE1809"/>
    <w:rsid w:val="00B116C9"/>
    <w:rsid w:val="00B252F6"/>
    <w:rsid w:val="00B42A3F"/>
    <w:rsid w:val="00B47EE6"/>
    <w:rsid w:val="00B80D76"/>
    <w:rsid w:val="00B81CDC"/>
    <w:rsid w:val="00BA2105"/>
    <w:rsid w:val="00BA7E06"/>
    <w:rsid w:val="00BB43B5"/>
    <w:rsid w:val="00BB5350"/>
    <w:rsid w:val="00BB6219"/>
    <w:rsid w:val="00BD290F"/>
    <w:rsid w:val="00BD2F8B"/>
    <w:rsid w:val="00C025E3"/>
    <w:rsid w:val="00C0617D"/>
    <w:rsid w:val="00C14CC4"/>
    <w:rsid w:val="00C27F64"/>
    <w:rsid w:val="00C3154D"/>
    <w:rsid w:val="00C33C52"/>
    <w:rsid w:val="00C40D8B"/>
    <w:rsid w:val="00C444BC"/>
    <w:rsid w:val="00C467C4"/>
    <w:rsid w:val="00C47304"/>
    <w:rsid w:val="00C8407A"/>
    <w:rsid w:val="00C8488C"/>
    <w:rsid w:val="00C86E91"/>
    <w:rsid w:val="00CA2650"/>
    <w:rsid w:val="00CB1078"/>
    <w:rsid w:val="00CB7377"/>
    <w:rsid w:val="00CC4B02"/>
    <w:rsid w:val="00CC54DB"/>
    <w:rsid w:val="00CC6FAF"/>
    <w:rsid w:val="00CD0196"/>
    <w:rsid w:val="00D03938"/>
    <w:rsid w:val="00D11E55"/>
    <w:rsid w:val="00D24698"/>
    <w:rsid w:val="00D61819"/>
    <w:rsid w:val="00D6383F"/>
    <w:rsid w:val="00DB1DF0"/>
    <w:rsid w:val="00DB21AF"/>
    <w:rsid w:val="00DB59D0"/>
    <w:rsid w:val="00DC0976"/>
    <w:rsid w:val="00DC33D3"/>
    <w:rsid w:val="00DF341F"/>
    <w:rsid w:val="00DF3F8C"/>
    <w:rsid w:val="00E06E0F"/>
    <w:rsid w:val="00E13678"/>
    <w:rsid w:val="00E26329"/>
    <w:rsid w:val="00E3508D"/>
    <w:rsid w:val="00E40B50"/>
    <w:rsid w:val="00E50293"/>
    <w:rsid w:val="00E65FFC"/>
    <w:rsid w:val="00E74E8D"/>
    <w:rsid w:val="00E80951"/>
    <w:rsid w:val="00E86CC6"/>
    <w:rsid w:val="00EB12A0"/>
    <w:rsid w:val="00EB2D63"/>
    <w:rsid w:val="00EB56B3"/>
    <w:rsid w:val="00ED6492"/>
    <w:rsid w:val="00EF2095"/>
    <w:rsid w:val="00F06866"/>
    <w:rsid w:val="00F15956"/>
    <w:rsid w:val="00F24CFC"/>
    <w:rsid w:val="00F3170F"/>
    <w:rsid w:val="00F364F9"/>
    <w:rsid w:val="00F65A9C"/>
    <w:rsid w:val="00F722A2"/>
    <w:rsid w:val="00F75832"/>
    <w:rsid w:val="00F83450"/>
    <w:rsid w:val="00F976B0"/>
    <w:rsid w:val="00FA6DE7"/>
    <w:rsid w:val="00FB0476"/>
    <w:rsid w:val="00FC021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94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FC021D"/>
    <w:rPr>
      <w:sz w:val="20"/>
      <w:szCs w:val="20"/>
    </w:rPr>
  </w:style>
  <w:style w:type="character" w:customStyle="1" w:styleId="FootnoteTextChar">
    <w:name w:val="Footnote Text Char"/>
    <w:basedOn w:val="DefaultParagraphFont"/>
    <w:link w:val="FootnoteText"/>
    <w:rsid w:val="00FC021D"/>
  </w:style>
  <w:style w:type="character" w:styleId="FootnoteReference">
    <w:name w:val="footnote reference"/>
    <w:basedOn w:val="DefaultParagraphFont"/>
    <w:rsid w:val="00FC021D"/>
    <w:rPr>
      <w:vertAlign w:val="superscript"/>
    </w:rPr>
  </w:style>
  <w:style w:type="character" w:customStyle="1" w:styleId="Hyperlink1">
    <w:name w:val="Hyperlink1"/>
    <w:basedOn w:val="DefaultParagraphFont"/>
    <w:rsid w:val="000D6AE6"/>
    <w:rPr>
      <w:color w:val="0563C1"/>
      <w:u w:val="single"/>
    </w:rPr>
  </w:style>
  <w:style w:type="character" w:styleId="Hyperlink">
    <w:name w:val="Hyperlink"/>
    <w:basedOn w:val="DefaultParagraphFont"/>
    <w:semiHidden/>
    <w:unhideWhenUsed/>
    <w:rsid w:val="000D6AE6"/>
    <w:rPr>
      <w:color w:val="0000FF" w:themeColor="hyperlink"/>
      <w:u w:val="single"/>
    </w:rPr>
  </w:style>
  <w:style w:type="paragraph" w:styleId="Revision">
    <w:name w:val="Revision"/>
    <w:hidden/>
    <w:uiPriority w:val="99"/>
    <w:semiHidden/>
    <w:rsid w:val="00E136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FC021D"/>
    <w:rPr>
      <w:sz w:val="20"/>
      <w:szCs w:val="20"/>
    </w:rPr>
  </w:style>
  <w:style w:type="character" w:customStyle="1" w:styleId="FootnoteTextChar">
    <w:name w:val="Footnote Text Char"/>
    <w:basedOn w:val="DefaultParagraphFont"/>
    <w:link w:val="FootnoteText"/>
    <w:rsid w:val="00FC021D"/>
  </w:style>
  <w:style w:type="character" w:styleId="FootnoteReference">
    <w:name w:val="footnote reference"/>
    <w:basedOn w:val="DefaultParagraphFont"/>
    <w:rsid w:val="00FC021D"/>
    <w:rPr>
      <w:vertAlign w:val="superscript"/>
    </w:rPr>
  </w:style>
  <w:style w:type="character" w:customStyle="1" w:styleId="Hyperlink1">
    <w:name w:val="Hyperlink1"/>
    <w:basedOn w:val="DefaultParagraphFont"/>
    <w:rsid w:val="000D6AE6"/>
    <w:rPr>
      <w:color w:val="0563C1"/>
      <w:u w:val="single"/>
    </w:rPr>
  </w:style>
  <w:style w:type="character" w:styleId="Hyperlink">
    <w:name w:val="Hyperlink"/>
    <w:basedOn w:val="DefaultParagraphFont"/>
    <w:semiHidden/>
    <w:unhideWhenUsed/>
    <w:rsid w:val="000D6AE6"/>
    <w:rPr>
      <w:color w:val="0000FF" w:themeColor="hyperlink"/>
      <w:u w:val="single"/>
    </w:rPr>
  </w:style>
  <w:style w:type="paragraph" w:styleId="Revision">
    <w:name w:val="Revision"/>
    <w:hidden/>
    <w:uiPriority w:val="99"/>
    <w:semiHidden/>
    <w:rsid w:val="00E136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34819">
      <w:bodyDiv w:val="1"/>
      <w:marLeft w:val="0"/>
      <w:marRight w:val="0"/>
      <w:marTop w:val="0"/>
      <w:marBottom w:val="0"/>
      <w:divBdr>
        <w:top w:val="none" w:sz="0" w:space="0" w:color="auto"/>
        <w:left w:val="none" w:sz="0" w:space="0" w:color="auto"/>
        <w:bottom w:val="none" w:sz="0" w:space="0" w:color="auto"/>
        <w:right w:val="none" w:sz="0" w:space="0" w:color="auto"/>
      </w:divBdr>
    </w:div>
    <w:div w:id="1486043059">
      <w:bodyDiv w:val="1"/>
      <w:marLeft w:val="0"/>
      <w:marRight w:val="0"/>
      <w:marTop w:val="0"/>
      <w:marBottom w:val="0"/>
      <w:divBdr>
        <w:top w:val="none" w:sz="0" w:space="0" w:color="auto"/>
        <w:left w:val="none" w:sz="0" w:space="0" w:color="auto"/>
        <w:bottom w:val="none" w:sz="0" w:space="0" w:color="auto"/>
        <w:right w:val="none" w:sz="0" w:space="0" w:color="auto"/>
      </w:divBdr>
    </w:div>
    <w:div w:id="1716663091">
      <w:bodyDiv w:val="1"/>
      <w:marLeft w:val="0"/>
      <w:marRight w:val="0"/>
      <w:marTop w:val="0"/>
      <w:marBottom w:val="0"/>
      <w:divBdr>
        <w:top w:val="none" w:sz="0" w:space="0" w:color="auto"/>
        <w:left w:val="none" w:sz="0" w:space="0" w:color="auto"/>
        <w:bottom w:val="none" w:sz="0" w:space="0" w:color="auto"/>
        <w:right w:val="none" w:sz="0" w:space="0" w:color="auto"/>
      </w:divBdr>
    </w:div>
    <w:div w:id="1738898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443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_x002e__x0020_Office xmlns="b4b07245-ae5e-4f46-8beb-6f9ce3b587d9">N/A</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 xsi:nil="true"/>
    <Doc_x002e__x0020_Type xmlns="b4b07245-ae5e-4f46-8beb-6f9ce3b587d9">N/A</Doc_x002e__x0020_Type>
    <Other_x0020_Actions xmlns="b4b07245-ae5e-4f46-8beb-6f9ce3b587d9">
      <Value>Legacy</Value>
    </Other_x0020_Action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d87da8a325d3a912331c7165e7a9afe2">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a579cabd9965238bcbdd03064b6085d4"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9" ma:format="Dropdown" ma:internalName="Col_x002e__x0020_Yr_x002e_">
      <xsd:simpleType>
        <xsd:union memberTypes="dms:Text">
          <xsd:simpleType>
            <xsd:restriction base="dms:Choice">
              <xsd:enumeration value="FY19"/>
              <xsd:enumeration value="FY20"/>
              <xsd:enumeration value="FY21"/>
              <xsd:enumeration value="FY22"/>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internalName="Other_x0020_Actions">
      <xsd:complexType>
        <xsd:complexContent>
          <xsd:extension base="dms:MultiChoice">
            <xsd:sequence>
              <xsd:element name="Value" maxOccurs="unbounded" minOccurs="0" nillable="true">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9B40-0BDB-4CAE-98D2-51BEE6FB2AB9}">
  <ds:schemaRefs>
    <ds:schemaRef ds:uri="http://schemas.microsoft.com/office/2006/metadata/properties"/>
    <ds:schemaRef ds:uri="b4b07245-ae5e-4f46-8beb-6f9ce3b587d9"/>
  </ds:schemaRefs>
</ds:datastoreItem>
</file>

<file path=customXml/itemProps2.xml><?xml version="1.0" encoding="utf-8"?>
<ds:datastoreItem xmlns:ds="http://schemas.openxmlformats.org/officeDocument/2006/customXml" ds:itemID="{BFB593B5-856C-4D31-AAD9-DBAA63EC1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BAA74-41E2-46E6-A543-86AFBF20C871}">
  <ds:schemaRefs>
    <ds:schemaRef ds:uri="http://schemas.microsoft.com/sharepoint/events"/>
  </ds:schemaRefs>
</ds:datastoreItem>
</file>

<file path=customXml/itemProps4.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5.xml><?xml version="1.0" encoding="utf-8"?>
<ds:datastoreItem xmlns:ds="http://schemas.openxmlformats.org/officeDocument/2006/customXml" ds:itemID="{5D78B5A0-DB64-4263-80A1-D9B5139D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approval under THE GENERIC CLEARANCE</vt:lpstr>
    </vt:vector>
  </TitlesOfParts>
  <Company>ssa</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dc:title>
  <dc:creator>558022</dc:creator>
  <cp:keywords>5000.22</cp:keywords>
  <cp:lastModifiedBy>SYSTEM</cp:lastModifiedBy>
  <cp:revision>2</cp:revision>
  <cp:lastPrinted>2013-05-29T13:20:00Z</cp:lastPrinted>
  <dcterms:created xsi:type="dcterms:W3CDTF">2019-10-22T17:24:00Z</dcterms:created>
  <dcterms:modified xsi:type="dcterms:W3CDTF">2019-10-22T17:24:00Z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0x01010051E9FBD1FF58F94DB7D415D06E803387</vt:lpwstr>
  </property>
  <property fmtid="{D5CDD505-2E9C-101B-9397-08002B2CF9AE}" pid="4" name="Owner">
    <vt:lpwstr/>
  </property>
  <property fmtid="{D5CDD505-2E9C-101B-9397-08002B2CF9AE}" pid="5" name="Status">
    <vt:lpwstr>Draft</vt:lpwstr>
  </property>
  <property fmtid="{D5CDD505-2E9C-101B-9397-08002B2CF9AE}" pid="6" name="_dlc_DocIdItemGuid">
    <vt:lpwstr>9111895c-95ef-4a59-894c-eeb812a26b6e</vt:lpwstr>
  </property>
</Properties>
</file>