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B11A5B" w14:paraId="5A396299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97" w14:textId="77777777" w:rsidR="00B11A5B" w:rsidRDefault="00B11A5B">
            <w:pPr>
              <w:spacing w:line="120" w:lineRule="exact"/>
            </w:pPr>
            <w:bookmarkStart w:id="0" w:name="_GoBack"/>
            <w:bookmarkEnd w:id="0"/>
          </w:p>
          <w:p w14:paraId="5A396298" w14:textId="77777777" w:rsidR="00B11A5B" w:rsidRDefault="00B11A5B">
            <w:pPr>
              <w:spacing w:after="5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report is </w:t>
            </w:r>
            <w:r w:rsidRPr="008F16ED">
              <w:rPr>
                <w:rFonts w:ascii="Arial" w:hAnsi="Arial" w:cs="Arial"/>
                <w:b/>
                <w:sz w:val="16"/>
                <w:szCs w:val="16"/>
              </w:rPr>
              <w:t xml:space="preserve">mandatory </w:t>
            </w:r>
            <w:r>
              <w:rPr>
                <w:rFonts w:ascii="Arial" w:hAnsi="Arial" w:cs="Arial"/>
                <w:sz w:val="16"/>
                <w:szCs w:val="16"/>
              </w:rPr>
              <w:t>under</w:t>
            </w:r>
            <w:r w:rsidR="008F16ED">
              <w:rPr>
                <w:rFonts w:ascii="Arial" w:hAnsi="Arial" w:cs="Arial"/>
                <w:sz w:val="16"/>
                <w:szCs w:val="16"/>
              </w:rPr>
              <w:t xml:space="preserve"> the Federal Energy Administration Act of 1974 (</w:t>
            </w:r>
            <w:r>
              <w:rPr>
                <w:rFonts w:ascii="Arial" w:hAnsi="Arial" w:cs="Arial"/>
                <w:sz w:val="16"/>
                <w:szCs w:val="16"/>
              </w:rPr>
              <w:t>Public Law 93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275</w:t>
            </w:r>
            <w:r w:rsidR="008F16ED">
              <w:rPr>
                <w:rFonts w:ascii="Arial" w:hAnsi="Arial" w:cs="Arial"/>
                <w:sz w:val="16"/>
                <w:szCs w:val="16"/>
              </w:rPr>
              <w:t xml:space="preserve">).  Failure to comply may result in criminal fines, civil penalties and other sanctions as provided by law.  </w:t>
            </w:r>
            <w:r w:rsidR="008F16ED" w:rsidRPr="008F16ED">
              <w:rPr>
                <w:rFonts w:ascii="Arial" w:hAnsi="Arial" w:cs="Arial"/>
                <w:b/>
                <w:sz w:val="16"/>
                <w:szCs w:val="16"/>
              </w:rPr>
              <w:t>Title 18 USC 1001 makes it a criminal offense for any person knowingl</w:t>
            </w:r>
            <w:r w:rsidR="008F16ED">
              <w:rPr>
                <w:rFonts w:ascii="Arial" w:hAnsi="Arial" w:cs="Arial"/>
                <w:b/>
                <w:sz w:val="16"/>
                <w:szCs w:val="16"/>
              </w:rPr>
              <w:t>y and willingly to make to any A</w:t>
            </w:r>
            <w:r w:rsidR="008F16ED" w:rsidRPr="008F16ED">
              <w:rPr>
                <w:rFonts w:ascii="Arial" w:hAnsi="Arial" w:cs="Arial"/>
                <w:b/>
                <w:sz w:val="16"/>
                <w:szCs w:val="16"/>
              </w:rPr>
              <w:t>gency or Department of the United States any false, fictitious, or fraudulent statements as to any matter within its jurisdiction.</w:t>
            </w:r>
            <w:r w:rsidR="008F16ED">
              <w:rPr>
                <w:rFonts w:ascii="Arial" w:hAnsi="Arial" w:cs="Arial"/>
                <w:sz w:val="16"/>
                <w:szCs w:val="16"/>
              </w:rPr>
              <w:t xml:space="preserve">  See Instructions for further details on the sanctions and the provisions concerning the confidentiality of information submitted on this form</w:t>
            </w:r>
            <w:r w:rsidR="0076595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A39629A" w14:textId="77777777" w:rsidR="00B11A5B" w:rsidRDefault="00B11A5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1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  <w:gridCol w:w="1080"/>
        <w:gridCol w:w="270"/>
        <w:gridCol w:w="270"/>
        <w:gridCol w:w="810"/>
        <w:gridCol w:w="270"/>
        <w:gridCol w:w="270"/>
        <w:gridCol w:w="900"/>
        <w:gridCol w:w="270"/>
        <w:gridCol w:w="270"/>
        <w:gridCol w:w="1350"/>
      </w:tblGrid>
      <w:tr w:rsidR="00C51DE8" w14:paraId="5A39629D" w14:textId="77777777">
        <w:tc>
          <w:tcPr>
            <w:tcW w:w="108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9B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9C" w14:textId="77777777" w:rsidR="00B11A5B" w:rsidRDefault="00882851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 1</w:t>
            </w:r>
            <w:r w:rsidR="00B11A5B">
              <w:rPr>
                <w:rFonts w:ascii="Arial" w:hAnsi="Arial" w:cs="Arial"/>
                <w:b/>
                <w:bCs/>
                <w:sz w:val="20"/>
                <w:szCs w:val="20"/>
              </w:rPr>
              <w:t>.   IDENTIFICATION DATA</w:t>
            </w:r>
          </w:p>
        </w:tc>
      </w:tr>
      <w:tr w:rsidR="00C51DE8" w14:paraId="5A3962A0" w14:textId="77777777">
        <w:trPr>
          <w:trHeight w:hRule="exact" w:val="202"/>
        </w:trPr>
        <w:tc>
          <w:tcPr>
            <w:tcW w:w="10800" w:type="dxa"/>
            <w:gridSpan w:val="2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9629E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9F" w14:textId="77777777" w:rsidR="00B11A5B" w:rsidRDefault="00B11A5B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2A8" w14:textId="77777777">
        <w:tc>
          <w:tcPr>
            <w:tcW w:w="1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A1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A2" w14:textId="77777777" w:rsidR="00B11A5B" w:rsidRDefault="00B11A5B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A3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A4" w14:textId="77777777" w:rsidR="00B11A5B" w:rsidRDefault="00B11A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 Name</w:t>
            </w:r>
          </w:p>
          <w:p w14:paraId="5A3962A5" w14:textId="77777777" w:rsidR="00B11A5B" w:rsidRDefault="00B11A5B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0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A6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A7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ind w:left="1460" w:hanging="14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2B0" w14:textId="77777777"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A9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AA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AB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Contact Person</w:t>
            </w:r>
          </w:p>
          <w:p w14:paraId="5A3962AC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bookmarkStart w:id="1" w:name="QuickMark"/>
            <w:bookmarkEnd w:id="1"/>
          </w:p>
        </w:tc>
        <w:tc>
          <w:tcPr>
            <w:tcW w:w="5760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AD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AE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3962AF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2B7" w14:textId="77777777"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B1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962B2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B3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Contact’s Telephone Number</w:t>
            </w:r>
          </w:p>
        </w:tc>
        <w:tc>
          <w:tcPr>
            <w:tcW w:w="5760" w:type="dxa"/>
            <w:gridSpan w:val="10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B4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B5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3962B6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ind w:firstLine="28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2D6" w14:textId="77777777">
        <w:trPr>
          <w:trHeight w:hRule="exact" w:val="316"/>
        </w:trPr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B8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B9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BA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BB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BC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BD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BE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BF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0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1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2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3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4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5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6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7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8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9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A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B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C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D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CE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CF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D0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D1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D2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D3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D4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0" w:type="dxa"/>
            <w:gridSpan w:val="10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D5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2E0" w14:textId="77777777"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D7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962D8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D9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962DA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DB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962DC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DD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760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DE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DF" w14:textId="77777777" w:rsidR="00B11A5B" w:rsidRDefault="00287E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Prices for:</w:t>
            </w:r>
          </w:p>
        </w:tc>
      </w:tr>
      <w:tr w:rsidR="00C51DE8" w14:paraId="5A3962FC" w14:textId="77777777">
        <w:trPr>
          <w:trHeight w:hRule="exact" w:val="316"/>
        </w:trPr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E1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E2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E3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E4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E5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E6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E7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E8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E9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EA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EB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EC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ED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EE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EF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F0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F1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F2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F3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F4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F5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F6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F7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2F8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F9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FA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FB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303" w14:textId="77777777"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2FD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962FE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2FF" w14:textId="77777777" w:rsidR="00B11A5B" w:rsidRDefault="000039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EIA</w:t>
            </w:r>
            <w:r w:rsidR="00B11A5B">
              <w:rPr>
                <w:rFonts w:ascii="Arial" w:hAnsi="Arial" w:cs="Arial"/>
                <w:sz w:val="16"/>
                <w:szCs w:val="16"/>
              </w:rPr>
              <w:t xml:space="preserve"> ID No.</w:t>
            </w:r>
          </w:p>
        </w:tc>
        <w:tc>
          <w:tcPr>
            <w:tcW w:w="5760" w:type="dxa"/>
            <w:gridSpan w:val="10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300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01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396302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322" w14:textId="77777777"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6304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05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06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07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08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09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0A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0B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0C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0D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0E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0F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0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11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2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13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4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15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6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17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8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19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A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A39631B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C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39631D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1E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39631F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20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0" w:type="dxa"/>
            <w:gridSpan w:val="10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321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326" w14:textId="77777777">
        <w:trPr>
          <w:trHeight w:hRule="exact" w:val="216"/>
        </w:trPr>
        <w:tc>
          <w:tcPr>
            <w:tcW w:w="1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A396323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  <w:gridSpan w:val="2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396324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25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396327" w14:textId="77777777" w:rsidR="00B11A5B" w:rsidRDefault="00B11A5B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Ind w:w="120" w:type="dxa"/>
        <w:tblBorders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C51DE8" w14:paraId="5A39632A" w14:textId="77777777" w:rsidTr="002116F2">
        <w:tc>
          <w:tcPr>
            <w:tcW w:w="10800" w:type="dxa"/>
          </w:tcPr>
          <w:p w14:paraId="5A396328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29" w14:textId="77777777" w:rsidR="00B11A5B" w:rsidRDefault="008828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 2</w:t>
            </w:r>
            <w:r w:rsidR="00B11A5B">
              <w:rPr>
                <w:rFonts w:ascii="Arial" w:hAnsi="Arial" w:cs="Arial"/>
                <w:b/>
                <w:bCs/>
                <w:sz w:val="20"/>
                <w:szCs w:val="20"/>
              </w:rPr>
              <w:t>.   PRICE DATA</w:t>
            </w:r>
          </w:p>
        </w:tc>
      </w:tr>
      <w:tr w:rsidR="00C51DE8" w14:paraId="5A396338" w14:textId="77777777" w:rsidTr="002116F2">
        <w:tc>
          <w:tcPr>
            <w:tcW w:w="10800" w:type="dxa"/>
          </w:tcPr>
          <w:p w14:paraId="5A39632B" w14:textId="77777777" w:rsidR="00C51DE8" w:rsidRDefault="00C51DE8" w:rsidP="00C51D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  <w:p w14:paraId="5A39632C" w14:textId="77777777" w:rsidR="00C12AEB" w:rsidRDefault="00C12AEB" w:rsidP="00C51D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(Enter the retail price of self-service, cash only, on-highway diesel fuel, including all taxes)</w:t>
            </w:r>
          </w:p>
          <w:p w14:paraId="5A39632D" w14:textId="77777777" w:rsidR="00C12AEB" w:rsidRDefault="00C12AEB" w:rsidP="00C51D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  <w:p w14:paraId="5A39632E" w14:textId="77777777" w:rsidR="00882851" w:rsidRDefault="00882851" w:rsidP="00C51D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77"/>
              <w:gridCol w:w="2253"/>
            </w:tblGrid>
            <w:tr w:rsidR="00882851" w14:paraId="5A396331" w14:textId="77777777" w:rsidTr="00882851">
              <w:trPr>
                <w:trHeight w:val="169"/>
              </w:trPr>
              <w:tc>
                <w:tcPr>
                  <w:tcW w:w="1977" w:type="dxa"/>
                </w:tcPr>
                <w:p w14:paraId="5A39632F" w14:textId="77777777" w:rsidR="00882851" w:rsidRPr="00882851" w:rsidRDefault="00882851" w:rsidP="00882851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10"/>
                      <w:tab w:val="left" w:pos="1680"/>
                      <w:tab w:val="left" w:pos="2880"/>
                    </w:tabs>
                    <w:spacing w:after="5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82851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 Called</w:t>
                  </w:r>
                </w:p>
              </w:tc>
              <w:tc>
                <w:tcPr>
                  <w:tcW w:w="2253" w:type="dxa"/>
                </w:tcPr>
                <w:p w14:paraId="5A396330" w14:textId="77777777" w:rsidR="00882851" w:rsidRPr="00882851" w:rsidRDefault="00882851" w:rsidP="00882851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10"/>
                      <w:tab w:val="left" w:pos="1680"/>
                      <w:tab w:val="left" w:pos="2880"/>
                    </w:tabs>
                    <w:spacing w:after="5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82851">
                    <w:rPr>
                      <w:rFonts w:ascii="Arial" w:hAnsi="Arial" w:cs="Arial"/>
                      <w:b/>
                      <w:sz w:val="16"/>
                      <w:szCs w:val="16"/>
                    </w:rPr>
                    <w:t>Price</w:t>
                  </w:r>
                </w:p>
              </w:tc>
            </w:tr>
            <w:tr w:rsidR="00882851" w14:paraId="5A396334" w14:textId="77777777" w:rsidTr="00882851">
              <w:trPr>
                <w:trHeight w:val="448"/>
              </w:trPr>
              <w:tc>
                <w:tcPr>
                  <w:tcW w:w="1977" w:type="dxa"/>
                </w:tcPr>
                <w:p w14:paraId="5A396332" w14:textId="77777777" w:rsidR="00882851" w:rsidRDefault="00882851" w:rsidP="00BD04F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10"/>
                      <w:tab w:val="left" w:pos="1680"/>
                      <w:tab w:val="left" w:pos="2880"/>
                    </w:tabs>
                    <w:spacing w:after="5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3" w:type="dxa"/>
                </w:tcPr>
                <w:p w14:paraId="5A396333" w14:textId="77777777" w:rsidR="00882851" w:rsidRDefault="00882851" w:rsidP="00BD04F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10"/>
                      <w:tab w:val="left" w:pos="1680"/>
                      <w:tab w:val="left" w:pos="2880"/>
                    </w:tabs>
                    <w:spacing w:after="5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396335" w14:textId="77777777" w:rsidR="00882851" w:rsidRDefault="00882851" w:rsidP="00C51D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  <w:p w14:paraId="5A396336" w14:textId="77777777" w:rsidR="00882851" w:rsidRDefault="00882851" w:rsidP="00C51D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  <w:p w14:paraId="5A396337" w14:textId="77777777" w:rsidR="00882851" w:rsidRDefault="00882851" w:rsidP="00C51D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DE8" w14:paraId="5A396341" w14:textId="77777777" w:rsidTr="002116F2">
        <w:trPr>
          <w:trHeight w:val="1623"/>
        </w:trPr>
        <w:tc>
          <w:tcPr>
            <w:tcW w:w="10800" w:type="dxa"/>
          </w:tcPr>
          <w:p w14:paraId="5A396339" w14:textId="77777777" w:rsidR="00B11A5B" w:rsidRDefault="00B11A5B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39633A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Comments:</w:t>
            </w:r>
          </w:p>
          <w:p w14:paraId="5A39633B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39633C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39633D" w14:textId="77777777" w:rsidR="00B11A5B" w:rsidRDefault="00CB57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396343" wp14:editId="5A396344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5630545</wp:posOffset>
                      </wp:positionV>
                      <wp:extent cx="91440" cy="91440"/>
                      <wp:effectExtent l="13335" t="6350" r="9525" b="698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A1DC9B" id="Rectangle 7" o:spid="_x0000_s1026" style="position:absolute;margin-left:127.05pt;margin-top:443.35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"/>
                  </w:pict>
                </mc:Fallback>
              </mc:AlternateContent>
            </w:r>
          </w:p>
          <w:p w14:paraId="5A39633E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39633F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396340" w14:textId="77777777" w:rsidR="00B11A5B" w:rsidRDefault="00B11A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1680"/>
                <w:tab w:val="left" w:pos="288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396342" w14:textId="77777777" w:rsidR="00957369" w:rsidRDefault="00957369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1680"/>
          <w:tab w:val="left" w:pos="2880"/>
        </w:tabs>
        <w:rPr>
          <w:rFonts w:ascii="Arial" w:hAnsi="Arial" w:cs="Arial"/>
          <w:sz w:val="16"/>
          <w:szCs w:val="16"/>
        </w:rPr>
      </w:pPr>
    </w:p>
    <w:sectPr w:rsidR="00957369" w:rsidSect="00B11A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720" w:bottom="432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96347" w14:textId="77777777" w:rsidR="00640543" w:rsidRDefault="00640543">
      <w:r>
        <w:separator/>
      </w:r>
    </w:p>
  </w:endnote>
  <w:endnote w:type="continuationSeparator" w:id="0">
    <w:p w14:paraId="5A396348" w14:textId="77777777" w:rsidR="00640543" w:rsidRDefault="0064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635B" w14:textId="77777777" w:rsidR="00E44D1A" w:rsidRDefault="00E44D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635C" w14:textId="77777777" w:rsidR="00E44D1A" w:rsidRDefault="00E44D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635E" w14:textId="77777777" w:rsidR="00E44D1A" w:rsidRDefault="00E44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96345" w14:textId="77777777" w:rsidR="00640543" w:rsidRDefault="00640543">
      <w:r>
        <w:separator/>
      </w:r>
    </w:p>
  </w:footnote>
  <w:footnote w:type="continuationSeparator" w:id="0">
    <w:p w14:paraId="5A396346" w14:textId="77777777" w:rsidR="00640543" w:rsidRDefault="00640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6349" w14:textId="77777777" w:rsidR="00E44D1A" w:rsidRDefault="00E44D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958"/>
      <w:gridCol w:w="4839"/>
      <w:gridCol w:w="2642"/>
    </w:tblGrid>
    <w:tr w:rsidR="003E48B5" w14:paraId="5A396356" w14:textId="77777777">
      <w:trPr>
        <w:jc w:val="center"/>
      </w:trPr>
      <w:tc>
        <w:tcPr>
          <w:tcW w:w="2958" w:type="dxa"/>
          <w:tcBorders>
            <w:top w:val="nil"/>
            <w:left w:val="nil"/>
            <w:bottom w:val="nil"/>
            <w:right w:val="nil"/>
          </w:tcBorders>
        </w:tcPr>
        <w:p w14:paraId="5A39634A" w14:textId="77777777" w:rsidR="003E48B5" w:rsidRDefault="003E48B5">
          <w:pPr>
            <w:spacing w:line="120" w:lineRule="exact"/>
          </w:pPr>
        </w:p>
        <w:p w14:paraId="5A39634B" w14:textId="77777777" w:rsidR="003E48B5" w:rsidRDefault="00882851">
          <w:r w:rsidRPr="00882851">
            <w:rPr>
              <w:noProof/>
            </w:rPr>
            <w:drawing>
              <wp:inline distT="0" distB="0" distL="0" distR="0" wp14:anchorId="5A39635F" wp14:editId="5A396360">
                <wp:extent cx="1663700" cy="320284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336" cy="3204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A39634C" w14:textId="77777777" w:rsidR="003E48B5" w:rsidRDefault="003E48B5">
          <w:pPr>
            <w:spacing w:after="58"/>
            <w:rPr>
              <w:rFonts w:ascii="Shruti" w:hAnsi="Shruti" w:cs="Shruti"/>
              <w:sz w:val="16"/>
              <w:szCs w:val="16"/>
            </w:rPr>
          </w:pPr>
        </w:p>
      </w:tc>
      <w:tc>
        <w:tcPr>
          <w:tcW w:w="4839" w:type="dxa"/>
          <w:tcBorders>
            <w:top w:val="nil"/>
            <w:left w:val="nil"/>
            <w:bottom w:val="nil"/>
            <w:right w:val="nil"/>
          </w:tcBorders>
        </w:tcPr>
        <w:p w14:paraId="5A39634D" w14:textId="77777777" w:rsidR="003E48B5" w:rsidRDefault="003E48B5">
          <w:pPr>
            <w:spacing w:line="120" w:lineRule="exact"/>
            <w:rPr>
              <w:rFonts w:ascii="Shruti" w:hAnsi="Shruti" w:cs="Shruti"/>
              <w:sz w:val="16"/>
              <w:szCs w:val="16"/>
            </w:rPr>
          </w:pPr>
        </w:p>
        <w:p w14:paraId="5A39634E" w14:textId="77777777" w:rsidR="003E48B5" w:rsidRPr="00C6024C" w:rsidRDefault="003E48B5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6024C">
            <w:rPr>
              <w:rFonts w:ascii="Arial" w:hAnsi="Arial" w:cs="Arial"/>
              <w:b/>
              <w:bCs/>
              <w:sz w:val="20"/>
              <w:szCs w:val="20"/>
            </w:rPr>
            <w:t>U.S. DEPARTMENT OF ENERGY</w:t>
          </w:r>
        </w:p>
        <w:p w14:paraId="5A39634F" w14:textId="77777777" w:rsidR="003E48B5" w:rsidRPr="00C6024C" w:rsidRDefault="00882851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6024C">
            <w:rPr>
              <w:rFonts w:ascii="Arial" w:hAnsi="Arial" w:cs="Arial"/>
              <w:sz w:val="20"/>
              <w:szCs w:val="20"/>
            </w:rPr>
            <w:t xml:space="preserve">U.S. </w:t>
          </w:r>
          <w:r w:rsidR="003E48B5" w:rsidRPr="00C6024C">
            <w:rPr>
              <w:rFonts w:ascii="Arial" w:hAnsi="Arial" w:cs="Arial"/>
              <w:sz w:val="20"/>
              <w:szCs w:val="20"/>
            </w:rPr>
            <w:t>ENERGY INFORMATION ADMINISTRATION</w:t>
          </w:r>
        </w:p>
        <w:p w14:paraId="5A396350" w14:textId="77777777" w:rsidR="003E48B5" w:rsidRDefault="003E48B5" w:rsidP="009F670B">
          <w:pPr>
            <w:spacing w:after="58"/>
            <w:jc w:val="center"/>
            <w:rPr>
              <w:rFonts w:ascii="Shruti" w:hAnsi="Shruti" w:cs="Shruti"/>
              <w:sz w:val="16"/>
              <w:szCs w:val="16"/>
            </w:rPr>
          </w:pPr>
          <w:r w:rsidRPr="00C6024C">
            <w:rPr>
              <w:rFonts w:ascii="Arial" w:hAnsi="Arial" w:cs="Arial"/>
              <w:sz w:val="20"/>
              <w:szCs w:val="20"/>
            </w:rPr>
            <w:t>Washington, DC 20585</w:t>
          </w:r>
        </w:p>
      </w:tc>
      <w:tc>
        <w:tcPr>
          <w:tcW w:w="2642" w:type="dxa"/>
          <w:tcBorders>
            <w:top w:val="nil"/>
            <w:left w:val="nil"/>
            <w:bottom w:val="nil"/>
            <w:right w:val="nil"/>
          </w:tcBorders>
        </w:tcPr>
        <w:p w14:paraId="5A396351" w14:textId="77777777" w:rsidR="003E48B5" w:rsidRDefault="003E48B5">
          <w:pPr>
            <w:spacing w:line="120" w:lineRule="exact"/>
            <w:rPr>
              <w:rFonts w:ascii="Shruti" w:hAnsi="Shruti" w:cs="Shruti"/>
              <w:sz w:val="16"/>
              <w:szCs w:val="16"/>
            </w:rPr>
          </w:pPr>
        </w:p>
        <w:p w14:paraId="5A396352" w14:textId="77777777" w:rsidR="003E48B5" w:rsidRPr="00C6024C" w:rsidRDefault="009E20D7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OMB N</w:t>
          </w:r>
          <w:r w:rsidR="00E44D1A">
            <w:rPr>
              <w:rFonts w:ascii="Arial" w:hAnsi="Arial" w:cs="Arial"/>
              <w:sz w:val="18"/>
              <w:szCs w:val="18"/>
            </w:rPr>
            <w:t>o.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093FC4">
            <w:rPr>
              <w:rFonts w:ascii="Arial" w:hAnsi="Arial" w:cs="Arial"/>
              <w:sz w:val="18"/>
              <w:szCs w:val="18"/>
            </w:rPr>
            <w:t>1905-0174</w:t>
          </w:r>
        </w:p>
        <w:p w14:paraId="5A396353" w14:textId="77777777" w:rsidR="003E48B5" w:rsidRPr="00C6024C" w:rsidRDefault="003E48B5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C6024C">
            <w:rPr>
              <w:rFonts w:ascii="Arial" w:hAnsi="Arial" w:cs="Arial"/>
              <w:sz w:val="18"/>
              <w:szCs w:val="18"/>
            </w:rPr>
            <w:t xml:space="preserve">Expiration Date: </w:t>
          </w:r>
          <w:r w:rsidR="00A13DD8">
            <w:rPr>
              <w:rFonts w:ascii="Arial" w:hAnsi="Arial" w:cs="Arial"/>
              <w:sz w:val="18"/>
              <w:szCs w:val="18"/>
            </w:rPr>
            <w:t>xx</w:t>
          </w:r>
          <w:r w:rsidR="009E20D7">
            <w:rPr>
              <w:rFonts w:ascii="Arial" w:hAnsi="Arial" w:cs="Arial"/>
              <w:sz w:val="18"/>
              <w:szCs w:val="18"/>
            </w:rPr>
            <w:t>/</w:t>
          </w:r>
          <w:r w:rsidR="00A13DD8">
            <w:rPr>
              <w:rFonts w:ascii="Arial" w:hAnsi="Arial" w:cs="Arial"/>
              <w:sz w:val="18"/>
              <w:szCs w:val="18"/>
            </w:rPr>
            <w:t>xx</w:t>
          </w:r>
          <w:r w:rsidR="009E20D7">
            <w:rPr>
              <w:rFonts w:ascii="Arial" w:hAnsi="Arial" w:cs="Arial"/>
              <w:sz w:val="18"/>
              <w:szCs w:val="18"/>
            </w:rPr>
            <w:t>/</w:t>
          </w:r>
          <w:r w:rsidR="00A13DD8">
            <w:rPr>
              <w:rFonts w:ascii="Arial" w:hAnsi="Arial" w:cs="Arial"/>
              <w:sz w:val="18"/>
              <w:szCs w:val="18"/>
            </w:rPr>
            <w:t>xxxx</w:t>
          </w:r>
        </w:p>
        <w:p w14:paraId="5A396354" w14:textId="77777777" w:rsidR="00CB5779" w:rsidRPr="00C6024C" w:rsidRDefault="000C6CA1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Burden: 3 minutes</w:t>
          </w:r>
        </w:p>
        <w:p w14:paraId="5A396355" w14:textId="77777777" w:rsidR="003E48B5" w:rsidRDefault="003E48B5">
          <w:pPr>
            <w:spacing w:after="58"/>
            <w:rPr>
              <w:rFonts w:ascii="Shruti" w:hAnsi="Shruti" w:cs="Shruti"/>
              <w:sz w:val="16"/>
              <w:szCs w:val="16"/>
            </w:rPr>
          </w:pPr>
        </w:p>
      </w:tc>
    </w:tr>
  </w:tbl>
  <w:p w14:paraId="5A396357" w14:textId="77777777" w:rsidR="003E48B5" w:rsidRDefault="003E48B5">
    <w:pPr>
      <w:jc w:val="center"/>
      <w:rPr>
        <w:rFonts w:ascii="Arial" w:hAnsi="Arial" w:cs="Arial"/>
        <w:b/>
        <w:bCs/>
      </w:rPr>
    </w:pPr>
  </w:p>
  <w:p w14:paraId="5A396358" w14:textId="77777777" w:rsidR="003E48B5" w:rsidRDefault="003E48B5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EIA-888</w:t>
    </w:r>
  </w:p>
  <w:p w14:paraId="5A396359" w14:textId="77777777" w:rsidR="003E48B5" w:rsidRDefault="003E48B5">
    <w:pPr>
      <w:jc w:val="center"/>
      <w:rPr>
        <w:rFonts w:ascii="Shruti" w:hAnsi="Shruti" w:cs="Shruti"/>
        <w:sz w:val="16"/>
        <w:szCs w:val="16"/>
      </w:rPr>
    </w:pPr>
    <w:r>
      <w:rPr>
        <w:rFonts w:ascii="Arial" w:hAnsi="Arial" w:cs="Arial"/>
        <w:b/>
        <w:bCs/>
      </w:rPr>
      <w:t>ON-HIGHWAY DIESEL FUEL PRICE SURVEY</w:t>
    </w:r>
  </w:p>
  <w:p w14:paraId="5A39635A" w14:textId="77777777" w:rsidR="003E48B5" w:rsidRDefault="003E48B5">
    <w:pPr>
      <w:spacing w:line="240" w:lineRule="exact"/>
      <w:rPr>
        <w:rFonts w:ascii="Shruti" w:hAnsi="Shruti" w:cs="Shruti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635D" w14:textId="77777777" w:rsidR="00E44D1A" w:rsidRDefault="00E44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7B8D"/>
    <w:multiLevelType w:val="hybridMultilevel"/>
    <w:tmpl w:val="A4C6C636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7BCD3293"/>
    <w:multiLevelType w:val="hybridMultilevel"/>
    <w:tmpl w:val="10EC8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5B"/>
    <w:rsid w:val="00003983"/>
    <w:rsid w:val="00027EAE"/>
    <w:rsid w:val="00060E1F"/>
    <w:rsid w:val="00093FC4"/>
    <w:rsid w:val="000A51B4"/>
    <w:rsid w:val="000C6CA1"/>
    <w:rsid w:val="00116629"/>
    <w:rsid w:val="00117F66"/>
    <w:rsid w:val="00147E87"/>
    <w:rsid w:val="001961FE"/>
    <w:rsid w:val="001A49EF"/>
    <w:rsid w:val="001A669D"/>
    <w:rsid w:val="001B13F5"/>
    <w:rsid w:val="001D46B2"/>
    <w:rsid w:val="001F4CD0"/>
    <w:rsid w:val="002100DB"/>
    <w:rsid w:val="002116F2"/>
    <w:rsid w:val="00241F3E"/>
    <w:rsid w:val="00265A9E"/>
    <w:rsid w:val="00287E24"/>
    <w:rsid w:val="00297108"/>
    <w:rsid w:val="002C43AB"/>
    <w:rsid w:val="002D5FBC"/>
    <w:rsid w:val="00355C9C"/>
    <w:rsid w:val="003E48B5"/>
    <w:rsid w:val="00466D65"/>
    <w:rsid w:val="004A2E70"/>
    <w:rsid w:val="00591B05"/>
    <w:rsid w:val="005A3C3C"/>
    <w:rsid w:val="005B3C05"/>
    <w:rsid w:val="005C3B52"/>
    <w:rsid w:val="005C7E90"/>
    <w:rsid w:val="00604845"/>
    <w:rsid w:val="00625562"/>
    <w:rsid w:val="00640543"/>
    <w:rsid w:val="00656A6C"/>
    <w:rsid w:val="00685DC6"/>
    <w:rsid w:val="006D00B7"/>
    <w:rsid w:val="006D637D"/>
    <w:rsid w:val="00741698"/>
    <w:rsid w:val="007530A2"/>
    <w:rsid w:val="00753423"/>
    <w:rsid w:val="00756D1B"/>
    <w:rsid w:val="0076595F"/>
    <w:rsid w:val="007B0CD4"/>
    <w:rsid w:val="00816005"/>
    <w:rsid w:val="008603B7"/>
    <w:rsid w:val="00882851"/>
    <w:rsid w:val="008F16ED"/>
    <w:rsid w:val="008F436F"/>
    <w:rsid w:val="008F49D4"/>
    <w:rsid w:val="008F6DE5"/>
    <w:rsid w:val="0093745C"/>
    <w:rsid w:val="00957369"/>
    <w:rsid w:val="009945E5"/>
    <w:rsid w:val="009A444A"/>
    <w:rsid w:val="009E20D7"/>
    <w:rsid w:val="009E2C3F"/>
    <w:rsid w:val="009F670B"/>
    <w:rsid w:val="00A00FCB"/>
    <w:rsid w:val="00A13DD8"/>
    <w:rsid w:val="00A37B3D"/>
    <w:rsid w:val="00A4168A"/>
    <w:rsid w:val="00A60C6F"/>
    <w:rsid w:val="00A823C8"/>
    <w:rsid w:val="00AC49ED"/>
    <w:rsid w:val="00B105F8"/>
    <w:rsid w:val="00B11A5B"/>
    <w:rsid w:val="00BE33F4"/>
    <w:rsid w:val="00C12AEB"/>
    <w:rsid w:val="00C51DE8"/>
    <w:rsid w:val="00C6024C"/>
    <w:rsid w:val="00C93CB9"/>
    <w:rsid w:val="00CB5779"/>
    <w:rsid w:val="00D408DE"/>
    <w:rsid w:val="00D66E36"/>
    <w:rsid w:val="00DD008C"/>
    <w:rsid w:val="00DE3F25"/>
    <w:rsid w:val="00DF2973"/>
    <w:rsid w:val="00DF5FA0"/>
    <w:rsid w:val="00E1503A"/>
    <w:rsid w:val="00E44D1A"/>
    <w:rsid w:val="00EA4593"/>
    <w:rsid w:val="00EB0409"/>
    <w:rsid w:val="00ED2A31"/>
    <w:rsid w:val="00F333DC"/>
    <w:rsid w:val="00F35755"/>
    <w:rsid w:val="00F71FCA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5A396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B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46B2"/>
  </w:style>
  <w:style w:type="paragraph" w:styleId="BalloonText">
    <w:name w:val="Balloon Text"/>
    <w:basedOn w:val="Normal"/>
    <w:semiHidden/>
    <w:rsid w:val="007B0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D2A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2A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B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46B2"/>
  </w:style>
  <w:style w:type="paragraph" w:styleId="BalloonText">
    <w:name w:val="Balloon Text"/>
    <w:basedOn w:val="Normal"/>
    <w:semiHidden/>
    <w:rsid w:val="007B0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D2A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2A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2BA0196FF64DBC84499AAA2E419A" ma:contentTypeVersion="2" ma:contentTypeDescription="Create a new document." ma:contentTypeScope="" ma:versionID="41600c48452e29af6351eab7745fd8e0">
  <xsd:schema xmlns:xsd="http://www.w3.org/2001/XMLSchema" xmlns:xs="http://www.w3.org/2001/XMLSchema" xmlns:p="http://schemas.microsoft.com/office/2006/metadata/properties" xmlns:ns2="fe387294-2a31-40de-b73a-855586cea4d4" targetNamespace="http://schemas.microsoft.com/office/2006/metadata/properties" ma:root="true" ma:fieldsID="721dda48d83638eef6585bc57f31221e" ns2:_="">
    <xsd:import namespace="fe387294-2a31-40de-b73a-855586cea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7294-2a31-40de-b73a-855586ce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AAFBB-A846-4018-97D8-7A76BC3B2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87294-2a31-40de-b73a-855586cea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8D440-C73B-4A37-8A26-FA6269A46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AF2E2-3AA8-4701-8CF3-347BD68CDE1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fe387294-2a31-40de-b73a-855586cea4d4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DF6AD6-F422-4DC6-9445-1D64685A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report is mandatory under Public Law 93 275</vt:lpstr>
    </vt:vector>
  </TitlesOfParts>
  <Company>DOE/EIA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report is mandatory under Public Law 93 275</dc:title>
  <dc:subject/>
  <dc:creator>EIA</dc:creator>
  <cp:keywords/>
  <dc:description/>
  <cp:lastModifiedBy>SYSTEM</cp:lastModifiedBy>
  <cp:revision>2</cp:revision>
  <cp:lastPrinted>2006-07-27T14:02:00Z</cp:lastPrinted>
  <dcterms:created xsi:type="dcterms:W3CDTF">2019-05-02T18:41:00Z</dcterms:created>
  <dcterms:modified xsi:type="dcterms:W3CDTF">2019-05-02T18:41:00Z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0x010100600A2BA0196FF64DBC84499AAA2E419A</vt:lpwstr>
  </property>
</Properties>
</file>