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63095A" w14:textId="2D184EA7" w:rsidR="00F853F0" w:rsidRDefault="00BB4685">
      <w:pPr>
        <w:tabs>
          <w:tab w:val="right" w:pos="7793"/>
        </w:tabs>
        <w:rPr>
          <w:rFonts w:ascii="Times New Roman" w:hAnsi="Times New Roman"/>
          <w:b/>
          <w:sz w:val="24"/>
          <w:szCs w:val="24"/>
        </w:rPr>
      </w:pPr>
      <w:bookmarkStart w:id="0" w:name="_GoBack"/>
      <w:bookmarkEnd w:id="0"/>
      <w:r>
        <w:rPr>
          <w:rFonts w:ascii="Times New Roman" w:hAnsi="Times New Roman"/>
          <w:b/>
          <w:sz w:val="24"/>
          <w:szCs w:val="24"/>
        </w:rPr>
        <w:t xml:space="preserve">                                                   </w:t>
      </w:r>
      <w:r w:rsidR="001F5518">
        <w:rPr>
          <w:rFonts w:ascii="Times New Roman" w:hAnsi="Times New Roman"/>
          <w:b/>
          <w:sz w:val="24"/>
          <w:szCs w:val="24"/>
        </w:rPr>
        <w:tab/>
      </w:r>
    </w:p>
    <w:p w14:paraId="236AB217" w14:textId="77777777" w:rsidR="001F5518" w:rsidRPr="00F853F0" w:rsidRDefault="001F5518">
      <w:pPr>
        <w:tabs>
          <w:tab w:val="right" w:pos="7793"/>
        </w:tabs>
        <w:rPr>
          <w:rFonts w:ascii="Times New Roman" w:hAnsi="Times New Roman"/>
          <w:b/>
          <w:sz w:val="24"/>
          <w:szCs w:val="24"/>
        </w:rPr>
      </w:pPr>
    </w:p>
    <w:p w14:paraId="4F3EE184" w14:textId="77777777" w:rsidR="00F853F0" w:rsidRPr="00F853F0" w:rsidRDefault="00F853F0" w:rsidP="00F853F0">
      <w:pPr>
        <w:tabs>
          <w:tab w:val="right" w:pos="6428"/>
        </w:tabs>
        <w:jc w:val="center"/>
        <w:rPr>
          <w:rFonts w:ascii="Times New Roman" w:hAnsi="Times New Roman"/>
          <w:b/>
          <w:sz w:val="24"/>
          <w:szCs w:val="24"/>
        </w:rPr>
      </w:pPr>
      <w:r w:rsidRPr="00F853F0">
        <w:rPr>
          <w:rFonts w:ascii="Times New Roman" w:hAnsi="Times New Roman"/>
          <w:b/>
          <w:sz w:val="24"/>
          <w:szCs w:val="24"/>
        </w:rPr>
        <w:t>DEPARTMENT OF HOUSING AND URBAN DEVELOPMENT</w:t>
      </w:r>
    </w:p>
    <w:p w14:paraId="3A5E5188" w14:textId="77777777" w:rsidR="00F853F0" w:rsidRPr="00F853F0" w:rsidRDefault="00F853F0" w:rsidP="00F853F0">
      <w:pPr>
        <w:tabs>
          <w:tab w:val="right" w:pos="6428"/>
        </w:tabs>
        <w:jc w:val="center"/>
        <w:rPr>
          <w:rFonts w:ascii="Times New Roman" w:hAnsi="Times New Roman"/>
          <w:b/>
          <w:sz w:val="24"/>
          <w:szCs w:val="24"/>
        </w:rPr>
      </w:pPr>
    </w:p>
    <w:p w14:paraId="4F6A9A4F" w14:textId="07EC2E8D" w:rsidR="00F853F0" w:rsidRPr="00F853F0" w:rsidRDefault="00BB4685" w:rsidP="00F853F0">
      <w:pPr>
        <w:tabs>
          <w:tab w:val="right" w:pos="5108"/>
        </w:tabs>
        <w:jc w:val="center"/>
        <w:rPr>
          <w:rFonts w:ascii="Times New Roman" w:hAnsi="Times New Roman"/>
          <w:b/>
          <w:sz w:val="24"/>
          <w:szCs w:val="24"/>
        </w:rPr>
      </w:pPr>
      <w:r>
        <w:rPr>
          <w:rFonts w:ascii="Times New Roman" w:hAnsi="Times New Roman"/>
          <w:b/>
          <w:sz w:val="24"/>
          <w:szCs w:val="24"/>
        </w:rPr>
        <w:t>[Docket No. FR-</w:t>
      </w:r>
      <w:r w:rsidR="00A617CE">
        <w:rPr>
          <w:rFonts w:ascii="Times New Roman" w:hAnsi="Times New Roman"/>
          <w:b/>
          <w:sz w:val="24"/>
          <w:szCs w:val="24"/>
        </w:rPr>
        <w:t>7010-N-0</w:t>
      </w:r>
      <w:r w:rsidR="004E7ACF">
        <w:rPr>
          <w:rFonts w:ascii="Times New Roman" w:hAnsi="Times New Roman"/>
          <w:b/>
          <w:sz w:val="24"/>
          <w:szCs w:val="24"/>
        </w:rPr>
        <w:t>1</w:t>
      </w:r>
      <w:r w:rsidR="00F853F0" w:rsidRPr="00F853F0">
        <w:rPr>
          <w:rFonts w:ascii="Times New Roman" w:hAnsi="Times New Roman"/>
          <w:b/>
          <w:sz w:val="24"/>
          <w:szCs w:val="24"/>
        </w:rPr>
        <w:t>]</w:t>
      </w:r>
    </w:p>
    <w:p w14:paraId="47AEA29D" w14:textId="77777777" w:rsidR="00F853F0" w:rsidRPr="00F853F0" w:rsidRDefault="00F853F0" w:rsidP="00F853F0">
      <w:pPr>
        <w:tabs>
          <w:tab w:val="right" w:pos="5108"/>
        </w:tabs>
        <w:jc w:val="center"/>
        <w:rPr>
          <w:rFonts w:ascii="Times New Roman" w:hAnsi="Times New Roman"/>
          <w:b/>
          <w:sz w:val="24"/>
          <w:szCs w:val="24"/>
        </w:rPr>
      </w:pPr>
    </w:p>
    <w:p w14:paraId="11A139AE" w14:textId="77777777" w:rsidR="00F853F0" w:rsidRPr="00F853F0" w:rsidRDefault="0087255C" w:rsidP="00F853F0">
      <w:pPr>
        <w:tabs>
          <w:tab w:val="left" w:pos="2805"/>
          <w:tab w:val="right" w:pos="7088"/>
        </w:tabs>
        <w:jc w:val="center"/>
        <w:rPr>
          <w:rFonts w:ascii="Times New Roman" w:hAnsi="Times New Roman"/>
          <w:b/>
          <w:sz w:val="24"/>
          <w:szCs w:val="24"/>
        </w:rPr>
      </w:pPr>
      <w:r>
        <w:rPr>
          <w:rFonts w:ascii="Times New Roman" w:hAnsi="Times New Roman"/>
          <w:b/>
          <w:sz w:val="24"/>
          <w:szCs w:val="24"/>
        </w:rPr>
        <w:t xml:space="preserve">60 Day </w:t>
      </w:r>
      <w:r w:rsidR="00F853F0" w:rsidRPr="00F853F0">
        <w:rPr>
          <w:rFonts w:ascii="Times New Roman" w:hAnsi="Times New Roman"/>
          <w:b/>
          <w:sz w:val="24"/>
          <w:szCs w:val="24"/>
        </w:rPr>
        <w:t>Notice of Proposed Information</w:t>
      </w:r>
      <w:r w:rsidR="00F853F0">
        <w:rPr>
          <w:rFonts w:ascii="Times New Roman" w:hAnsi="Times New Roman"/>
          <w:b/>
          <w:sz w:val="24"/>
          <w:szCs w:val="24"/>
        </w:rPr>
        <w:t xml:space="preserve"> C</w:t>
      </w:r>
      <w:r w:rsidR="00F853F0" w:rsidRPr="00F853F0">
        <w:rPr>
          <w:rFonts w:ascii="Times New Roman" w:hAnsi="Times New Roman"/>
          <w:b/>
          <w:sz w:val="24"/>
          <w:szCs w:val="24"/>
        </w:rPr>
        <w:t>ollection: Comment Request</w:t>
      </w:r>
    </w:p>
    <w:p w14:paraId="712E771D" w14:textId="77777777" w:rsidR="00F853F0" w:rsidRPr="00F853F0" w:rsidRDefault="00F853F0" w:rsidP="00F853F0">
      <w:pPr>
        <w:tabs>
          <w:tab w:val="left" w:pos="2805"/>
          <w:tab w:val="right" w:pos="7088"/>
        </w:tabs>
        <w:jc w:val="center"/>
        <w:rPr>
          <w:rFonts w:ascii="Times New Roman" w:hAnsi="Times New Roman"/>
          <w:b/>
          <w:sz w:val="24"/>
          <w:szCs w:val="24"/>
        </w:rPr>
      </w:pPr>
    </w:p>
    <w:p w14:paraId="1E9C8880" w14:textId="77777777" w:rsidR="00F853F0" w:rsidRDefault="00F853F0" w:rsidP="00F853F0">
      <w:pPr>
        <w:pStyle w:val="BodyText"/>
        <w:jc w:val="center"/>
        <w:rPr>
          <w:rFonts w:ascii="Times New Roman" w:hAnsi="Times New Roman"/>
          <w:szCs w:val="24"/>
        </w:rPr>
      </w:pPr>
      <w:r w:rsidRPr="00F853F0">
        <w:rPr>
          <w:rFonts w:ascii="Times New Roman" w:hAnsi="Times New Roman"/>
          <w:szCs w:val="24"/>
        </w:rPr>
        <w:t>Notice of Application for Designation as a Single</w:t>
      </w:r>
      <w:r>
        <w:rPr>
          <w:rFonts w:ascii="Times New Roman" w:hAnsi="Times New Roman"/>
          <w:szCs w:val="24"/>
        </w:rPr>
        <w:t xml:space="preserve"> </w:t>
      </w:r>
      <w:r w:rsidRPr="00F853F0">
        <w:rPr>
          <w:rFonts w:ascii="Times New Roman" w:hAnsi="Times New Roman"/>
          <w:szCs w:val="24"/>
        </w:rPr>
        <w:t>Family Foreclosure Commissioner</w:t>
      </w:r>
    </w:p>
    <w:p w14:paraId="762D5ECE" w14:textId="77777777" w:rsidR="00F853F0" w:rsidRPr="00F853F0" w:rsidRDefault="00F853F0">
      <w:pPr>
        <w:pStyle w:val="BodyText"/>
        <w:jc w:val="center"/>
        <w:rPr>
          <w:rFonts w:ascii="Times New Roman" w:hAnsi="Times New Roman"/>
          <w:szCs w:val="24"/>
        </w:rPr>
      </w:pPr>
    </w:p>
    <w:p w14:paraId="459AE98A" w14:textId="77777777" w:rsidR="00F853F0" w:rsidRPr="00F853F0" w:rsidRDefault="00F853F0">
      <w:pPr>
        <w:tabs>
          <w:tab w:val="left" w:pos="1440"/>
          <w:tab w:val="right" w:pos="9383"/>
        </w:tabs>
        <w:spacing w:line="480" w:lineRule="auto"/>
        <w:rPr>
          <w:rFonts w:ascii="Times New Roman" w:hAnsi="Times New Roman"/>
          <w:sz w:val="24"/>
          <w:szCs w:val="24"/>
        </w:rPr>
      </w:pPr>
      <w:r w:rsidRPr="00F853F0">
        <w:rPr>
          <w:rFonts w:ascii="Times New Roman" w:hAnsi="Times New Roman"/>
          <w:b/>
          <w:sz w:val="24"/>
          <w:szCs w:val="24"/>
        </w:rPr>
        <w:t>AGENCY:</w:t>
      </w:r>
      <w:r w:rsidRPr="00F853F0">
        <w:rPr>
          <w:rFonts w:ascii="Times New Roman" w:hAnsi="Times New Roman"/>
          <w:sz w:val="24"/>
          <w:szCs w:val="24"/>
        </w:rPr>
        <w:t xml:space="preserve">  Office of the General Counsel, HUD.</w:t>
      </w:r>
    </w:p>
    <w:p w14:paraId="62FE31C4" w14:textId="77777777" w:rsidR="00F853F0" w:rsidRPr="00F853F0" w:rsidRDefault="00F853F0">
      <w:pPr>
        <w:tabs>
          <w:tab w:val="left" w:pos="1440"/>
          <w:tab w:val="right" w:pos="9383"/>
        </w:tabs>
        <w:spacing w:line="480" w:lineRule="auto"/>
        <w:rPr>
          <w:rFonts w:ascii="Times New Roman" w:hAnsi="Times New Roman"/>
          <w:sz w:val="24"/>
          <w:szCs w:val="24"/>
        </w:rPr>
      </w:pPr>
      <w:r w:rsidRPr="00F853F0">
        <w:rPr>
          <w:rFonts w:ascii="Times New Roman" w:hAnsi="Times New Roman"/>
          <w:b/>
          <w:sz w:val="24"/>
          <w:szCs w:val="24"/>
        </w:rPr>
        <w:t xml:space="preserve">ACTION:  </w:t>
      </w:r>
      <w:r w:rsidRPr="00F853F0">
        <w:rPr>
          <w:rFonts w:ascii="Times New Roman" w:hAnsi="Times New Roman"/>
          <w:sz w:val="24"/>
          <w:szCs w:val="24"/>
        </w:rPr>
        <w:t>Notice.</w:t>
      </w:r>
    </w:p>
    <w:p w14:paraId="4CC815DA" w14:textId="77777777" w:rsidR="0087255C" w:rsidRDefault="00F853F0">
      <w:pPr>
        <w:tabs>
          <w:tab w:val="left" w:pos="1440"/>
          <w:tab w:val="right" w:pos="9383"/>
        </w:tabs>
        <w:spacing w:line="480" w:lineRule="auto"/>
        <w:rPr>
          <w:rFonts w:ascii="Times New Roman" w:hAnsi="Times New Roman"/>
          <w:color w:val="000000"/>
          <w:sz w:val="24"/>
          <w:szCs w:val="24"/>
        </w:rPr>
      </w:pPr>
      <w:r w:rsidRPr="00F853F0">
        <w:rPr>
          <w:rFonts w:ascii="Times New Roman" w:hAnsi="Times New Roman"/>
          <w:b/>
          <w:sz w:val="24"/>
          <w:szCs w:val="24"/>
        </w:rPr>
        <w:t xml:space="preserve">SUMMARY:  </w:t>
      </w:r>
      <w:r w:rsidR="0087255C" w:rsidRPr="009228C7">
        <w:rPr>
          <w:rFonts w:ascii="Times New Roman" w:hAnsi="Times New Roman"/>
          <w:color w:val="000000"/>
          <w:sz w:val="24"/>
          <w:szCs w:val="24"/>
        </w:rPr>
        <w:t>HUD is seeking approval from the Office of Management and Budget (OMB) for the information collection described below. In accordance with the Paperwork Reduction Act, HUD is requesting comment from all interested parties on the proposed collection of information.  The purpose of this notice is to allow for 60 days of public comment.</w:t>
      </w:r>
    </w:p>
    <w:p w14:paraId="32FB2A62" w14:textId="77777777" w:rsidR="00F853F0" w:rsidRPr="00F853F0" w:rsidRDefault="00F853F0">
      <w:pPr>
        <w:tabs>
          <w:tab w:val="left" w:pos="1440"/>
          <w:tab w:val="right" w:pos="9383"/>
        </w:tabs>
        <w:spacing w:line="480" w:lineRule="auto"/>
        <w:rPr>
          <w:rFonts w:ascii="Times New Roman" w:hAnsi="Times New Roman"/>
          <w:sz w:val="24"/>
          <w:szCs w:val="24"/>
        </w:rPr>
      </w:pPr>
      <w:r w:rsidRPr="00F853F0">
        <w:rPr>
          <w:rFonts w:ascii="Times New Roman" w:hAnsi="Times New Roman"/>
          <w:b/>
          <w:sz w:val="24"/>
          <w:szCs w:val="24"/>
        </w:rPr>
        <w:t>DATES:</w:t>
      </w:r>
      <w:r w:rsidRPr="00F853F0">
        <w:rPr>
          <w:rFonts w:ascii="Times New Roman" w:hAnsi="Times New Roman"/>
          <w:sz w:val="24"/>
          <w:szCs w:val="24"/>
        </w:rPr>
        <w:t xml:space="preserve">  </w:t>
      </w:r>
      <w:r w:rsidRPr="00F853F0">
        <w:rPr>
          <w:rFonts w:ascii="Times New Roman" w:hAnsi="Times New Roman"/>
          <w:sz w:val="24"/>
          <w:szCs w:val="24"/>
          <w:u w:val="single"/>
        </w:rPr>
        <w:t>Comments Due Date</w:t>
      </w:r>
      <w:r w:rsidRPr="00F853F0">
        <w:rPr>
          <w:rFonts w:ascii="Times New Roman" w:hAnsi="Times New Roman"/>
          <w:sz w:val="24"/>
          <w:szCs w:val="24"/>
        </w:rPr>
        <w:t>: [</w:t>
      </w:r>
      <w:r w:rsidRPr="00F853F0">
        <w:rPr>
          <w:rFonts w:ascii="Times New Roman" w:hAnsi="Times New Roman"/>
          <w:b/>
          <w:sz w:val="24"/>
          <w:szCs w:val="24"/>
          <w:u w:val="single"/>
        </w:rPr>
        <w:t>Insert date 60 days after date of</w:t>
      </w:r>
      <w:r>
        <w:rPr>
          <w:rFonts w:ascii="Times New Roman" w:hAnsi="Times New Roman"/>
          <w:b/>
          <w:sz w:val="24"/>
          <w:szCs w:val="24"/>
          <w:u w:val="single"/>
        </w:rPr>
        <w:t xml:space="preserve"> </w:t>
      </w:r>
      <w:r w:rsidRPr="00F853F0">
        <w:rPr>
          <w:rFonts w:ascii="Times New Roman" w:hAnsi="Times New Roman"/>
          <w:b/>
          <w:sz w:val="24"/>
          <w:szCs w:val="24"/>
          <w:u w:val="single"/>
        </w:rPr>
        <w:t>publication in the FEDERAL REGISTER</w:t>
      </w:r>
      <w:r w:rsidR="00381660">
        <w:rPr>
          <w:rFonts w:ascii="Times New Roman" w:hAnsi="Times New Roman"/>
          <w:b/>
          <w:sz w:val="24"/>
          <w:szCs w:val="24"/>
          <w:u w:val="single"/>
        </w:rPr>
        <w:t>.</w:t>
      </w:r>
      <w:r w:rsidRPr="00F853F0">
        <w:rPr>
          <w:rFonts w:ascii="Times New Roman" w:hAnsi="Times New Roman"/>
          <w:sz w:val="24"/>
          <w:szCs w:val="24"/>
        </w:rPr>
        <w:t>]</w:t>
      </w:r>
    </w:p>
    <w:p w14:paraId="6895B170" w14:textId="77777777" w:rsidR="00F853F0" w:rsidRPr="00F853F0" w:rsidRDefault="00F853F0">
      <w:pPr>
        <w:tabs>
          <w:tab w:val="left" w:pos="1440"/>
          <w:tab w:val="right" w:pos="9383"/>
        </w:tabs>
        <w:spacing w:line="480" w:lineRule="auto"/>
        <w:rPr>
          <w:rFonts w:ascii="Times New Roman" w:hAnsi="Times New Roman"/>
          <w:sz w:val="24"/>
          <w:szCs w:val="24"/>
        </w:rPr>
      </w:pPr>
      <w:r w:rsidRPr="00F853F0">
        <w:rPr>
          <w:rFonts w:ascii="Times New Roman" w:hAnsi="Times New Roman"/>
          <w:b/>
          <w:sz w:val="24"/>
          <w:szCs w:val="24"/>
        </w:rPr>
        <w:t xml:space="preserve">ADDRESSES:  </w:t>
      </w:r>
      <w:r w:rsidRPr="00F853F0">
        <w:rPr>
          <w:rFonts w:ascii="Times New Roman" w:hAnsi="Times New Roman"/>
          <w:sz w:val="24"/>
          <w:szCs w:val="24"/>
        </w:rPr>
        <w:t>Interested persons are invited to submit comments</w:t>
      </w:r>
      <w:r>
        <w:rPr>
          <w:rFonts w:ascii="Times New Roman" w:hAnsi="Times New Roman"/>
          <w:sz w:val="24"/>
          <w:szCs w:val="24"/>
        </w:rPr>
        <w:t xml:space="preserve"> </w:t>
      </w:r>
      <w:r w:rsidRPr="00F853F0">
        <w:rPr>
          <w:rFonts w:ascii="Times New Roman" w:hAnsi="Times New Roman"/>
          <w:sz w:val="24"/>
          <w:szCs w:val="24"/>
        </w:rPr>
        <w:t>regarding this proposal. Comments should refer to the proposal</w:t>
      </w:r>
      <w:r>
        <w:rPr>
          <w:rFonts w:ascii="Times New Roman" w:hAnsi="Times New Roman"/>
          <w:sz w:val="24"/>
          <w:szCs w:val="24"/>
        </w:rPr>
        <w:t xml:space="preserve"> </w:t>
      </w:r>
      <w:r w:rsidRPr="00F853F0">
        <w:rPr>
          <w:rFonts w:ascii="Times New Roman" w:hAnsi="Times New Roman"/>
          <w:sz w:val="24"/>
          <w:szCs w:val="24"/>
        </w:rPr>
        <w:t xml:space="preserve">by name and/or OMB Control Number and should be sent to: </w:t>
      </w:r>
      <w:r w:rsidR="0087255C">
        <w:rPr>
          <w:rFonts w:ascii="Times New Roman" w:hAnsi="Times New Roman"/>
          <w:sz w:val="24"/>
          <w:szCs w:val="24"/>
        </w:rPr>
        <w:t xml:space="preserve">Nacheshia Foxx, </w:t>
      </w:r>
      <w:r w:rsidRPr="00F853F0">
        <w:rPr>
          <w:rFonts w:ascii="Times New Roman" w:hAnsi="Times New Roman"/>
          <w:sz w:val="24"/>
          <w:szCs w:val="24"/>
        </w:rPr>
        <w:t xml:space="preserve">Reports Liaison Officer, </w:t>
      </w:r>
      <w:r>
        <w:rPr>
          <w:rFonts w:ascii="Times New Roman" w:hAnsi="Times New Roman"/>
          <w:sz w:val="24"/>
          <w:szCs w:val="24"/>
        </w:rPr>
        <w:t xml:space="preserve">Office of General Counsel, </w:t>
      </w:r>
      <w:r w:rsidRPr="00F853F0">
        <w:rPr>
          <w:rFonts w:ascii="Times New Roman" w:hAnsi="Times New Roman"/>
          <w:sz w:val="24"/>
          <w:szCs w:val="24"/>
        </w:rPr>
        <w:t>Department of Housing and Urban</w:t>
      </w:r>
      <w:r>
        <w:rPr>
          <w:rFonts w:ascii="Times New Roman" w:hAnsi="Times New Roman"/>
          <w:sz w:val="24"/>
          <w:szCs w:val="24"/>
        </w:rPr>
        <w:t xml:space="preserve"> </w:t>
      </w:r>
      <w:r w:rsidRPr="00F853F0">
        <w:rPr>
          <w:rFonts w:ascii="Times New Roman" w:hAnsi="Times New Roman"/>
          <w:sz w:val="24"/>
          <w:szCs w:val="24"/>
        </w:rPr>
        <w:t>Developmen</w:t>
      </w:r>
      <w:r>
        <w:rPr>
          <w:rFonts w:ascii="Times New Roman" w:hAnsi="Times New Roman"/>
          <w:sz w:val="24"/>
          <w:szCs w:val="24"/>
        </w:rPr>
        <w:t>t, 451 7th Street, SW, Room 10276</w:t>
      </w:r>
      <w:r w:rsidRPr="00F853F0">
        <w:rPr>
          <w:rFonts w:ascii="Times New Roman" w:hAnsi="Times New Roman"/>
          <w:sz w:val="24"/>
          <w:szCs w:val="24"/>
        </w:rPr>
        <w:t>, Washington, DC</w:t>
      </w:r>
      <w:r>
        <w:rPr>
          <w:rFonts w:ascii="Times New Roman" w:hAnsi="Times New Roman"/>
          <w:sz w:val="24"/>
          <w:szCs w:val="24"/>
        </w:rPr>
        <w:t xml:space="preserve"> </w:t>
      </w:r>
      <w:r w:rsidRPr="00F853F0">
        <w:rPr>
          <w:rFonts w:ascii="Times New Roman" w:hAnsi="Times New Roman"/>
          <w:sz w:val="24"/>
          <w:szCs w:val="24"/>
        </w:rPr>
        <w:t>20410</w:t>
      </w:r>
      <w:r>
        <w:rPr>
          <w:rFonts w:ascii="Times New Roman" w:hAnsi="Times New Roman"/>
          <w:sz w:val="24"/>
          <w:szCs w:val="24"/>
        </w:rPr>
        <w:t>-0500</w:t>
      </w:r>
      <w:r w:rsidRPr="00F853F0">
        <w:rPr>
          <w:rFonts w:ascii="Times New Roman" w:hAnsi="Times New Roman"/>
          <w:sz w:val="24"/>
          <w:szCs w:val="24"/>
        </w:rPr>
        <w:t>.</w:t>
      </w:r>
    </w:p>
    <w:p w14:paraId="51C50C99" w14:textId="2E07D994" w:rsidR="00F853F0" w:rsidRPr="00F853F0" w:rsidRDefault="00F853F0" w:rsidP="009341B3">
      <w:pPr>
        <w:tabs>
          <w:tab w:val="left" w:pos="1440"/>
          <w:tab w:val="right" w:pos="9372"/>
        </w:tabs>
        <w:spacing w:line="480" w:lineRule="auto"/>
        <w:rPr>
          <w:rFonts w:ascii="Times New Roman" w:hAnsi="Times New Roman"/>
          <w:sz w:val="24"/>
          <w:szCs w:val="24"/>
        </w:rPr>
      </w:pPr>
      <w:r w:rsidRPr="00F853F0">
        <w:rPr>
          <w:rFonts w:ascii="Times New Roman" w:hAnsi="Times New Roman"/>
          <w:b/>
          <w:sz w:val="24"/>
          <w:szCs w:val="24"/>
        </w:rPr>
        <w:t xml:space="preserve">FOR FURTHER INFORMATION CONTACT: </w:t>
      </w:r>
      <w:r w:rsidR="003C2DDE">
        <w:rPr>
          <w:rFonts w:ascii="Times New Roman" w:hAnsi="Times New Roman"/>
          <w:b/>
          <w:sz w:val="24"/>
          <w:szCs w:val="24"/>
        </w:rPr>
        <w:t xml:space="preserve"> </w:t>
      </w:r>
      <w:r w:rsidR="00A617CE">
        <w:rPr>
          <w:rFonts w:ascii="Times New Roman" w:hAnsi="Times New Roman"/>
          <w:sz w:val="24"/>
          <w:szCs w:val="24"/>
        </w:rPr>
        <w:t>Ariel Pereira</w:t>
      </w:r>
      <w:r w:rsidRPr="00F853F0">
        <w:rPr>
          <w:rFonts w:ascii="Times New Roman" w:hAnsi="Times New Roman"/>
          <w:sz w:val="24"/>
          <w:szCs w:val="24"/>
        </w:rPr>
        <w:t>, Ass</w:t>
      </w:r>
      <w:r w:rsidR="009341B3">
        <w:rPr>
          <w:rFonts w:ascii="Times New Roman" w:hAnsi="Times New Roman"/>
          <w:sz w:val="24"/>
          <w:szCs w:val="24"/>
        </w:rPr>
        <w:t>ociate</w:t>
      </w:r>
      <w:r>
        <w:rPr>
          <w:rFonts w:ascii="Times New Roman" w:hAnsi="Times New Roman"/>
          <w:sz w:val="24"/>
          <w:szCs w:val="24"/>
        </w:rPr>
        <w:t xml:space="preserve"> </w:t>
      </w:r>
      <w:r w:rsidRPr="00F853F0">
        <w:rPr>
          <w:rFonts w:ascii="Times New Roman" w:hAnsi="Times New Roman"/>
          <w:sz w:val="24"/>
          <w:szCs w:val="24"/>
        </w:rPr>
        <w:t xml:space="preserve">General Counsel, </w:t>
      </w:r>
      <w:r w:rsidR="009341B3">
        <w:rPr>
          <w:rFonts w:ascii="Times New Roman" w:hAnsi="Times New Roman"/>
          <w:sz w:val="24"/>
          <w:szCs w:val="24"/>
        </w:rPr>
        <w:t>Legislation and Regulations Divi</w:t>
      </w:r>
      <w:r w:rsidRPr="00F853F0">
        <w:rPr>
          <w:rFonts w:ascii="Times New Roman" w:hAnsi="Times New Roman"/>
          <w:sz w:val="24"/>
          <w:szCs w:val="24"/>
        </w:rPr>
        <w:t xml:space="preserve">sion, Office of General Counsel, Department of Housing and Urban Development, 451 7th Street, SW, Room </w:t>
      </w:r>
      <w:r w:rsidR="009341B3">
        <w:rPr>
          <w:rFonts w:ascii="Times New Roman" w:hAnsi="Times New Roman"/>
          <w:sz w:val="24"/>
          <w:szCs w:val="24"/>
        </w:rPr>
        <w:t>10282</w:t>
      </w:r>
      <w:r w:rsidRPr="00F853F0">
        <w:rPr>
          <w:rFonts w:ascii="Times New Roman" w:hAnsi="Times New Roman"/>
          <w:sz w:val="24"/>
          <w:szCs w:val="24"/>
        </w:rPr>
        <w:t>, Washington, DC 20410</w:t>
      </w:r>
      <w:r w:rsidR="003C2DDE">
        <w:rPr>
          <w:rFonts w:ascii="Times New Roman" w:hAnsi="Times New Roman"/>
          <w:sz w:val="24"/>
          <w:szCs w:val="24"/>
        </w:rPr>
        <w:t>-0500,</w:t>
      </w:r>
      <w:r w:rsidRPr="00F853F0">
        <w:rPr>
          <w:rFonts w:ascii="Times New Roman" w:hAnsi="Times New Roman"/>
          <w:sz w:val="24"/>
          <w:szCs w:val="24"/>
        </w:rPr>
        <w:t xml:space="preserve"> telephone (202 </w:t>
      </w:r>
      <w:r w:rsidR="00A617CE">
        <w:rPr>
          <w:rFonts w:ascii="Times New Roman" w:hAnsi="Times New Roman"/>
          <w:sz w:val="24"/>
          <w:szCs w:val="24"/>
        </w:rPr>
        <w:t>708</w:t>
      </w:r>
      <w:r w:rsidRPr="00F853F0">
        <w:rPr>
          <w:rFonts w:ascii="Times New Roman" w:hAnsi="Times New Roman"/>
          <w:sz w:val="24"/>
          <w:szCs w:val="24"/>
        </w:rPr>
        <w:noBreakHyphen/>
      </w:r>
      <w:r w:rsidR="009341B3">
        <w:rPr>
          <w:rFonts w:ascii="Times New Roman" w:hAnsi="Times New Roman"/>
          <w:sz w:val="24"/>
          <w:szCs w:val="24"/>
        </w:rPr>
        <w:t>1793</w:t>
      </w:r>
      <w:r w:rsidRPr="00F853F0">
        <w:rPr>
          <w:rFonts w:ascii="Times New Roman" w:hAnsi="Times New Roman"/>
          <w:sz w:val="24"/>
          <w:szCs w:val="24"/>
        </w:rPr>
        <w:t>) (this is</w:t>
      </w:r>
      <w:r>
        <w:rPr>
          <w:rFonts w:ascii="Times New Roman" w:hAnsi="Times New Roman"/>
          <w:sz w:val="24"/>
          <w:szCs w:val="24"/>
        </w:rPr>
        <w:t xml:space="preserve"> </w:t>
      </w:r>
      <w:r w:rsidRPr="00F853F0">
        <w:rPr>
          <w:rFonts w:ascii="Times New Roman" w:hAnsi="Times New Roman"/>
          <w:sz w:val="24"/>
          <w:szCs w:val="24"/>
        </w:rPr>
        <w:t>not a toll</w:t>
      </w:r>
      <w:r w:rsidRPr="00F853F0">
        <w:rPr>
          <w:rFonts w:ascii="Times New Roman" w:hAnsi="Times New Roman"/>
          <w:sz w:val="24"/>
          <w:szCs w:val="24"/>
        </w:rPr>
        <w:noBreakHyphen/>
        <w:t xml:space="preserve">free number). </w:t>
      </w:r>
    </w:p>
    <w:p w14:paraId="0F812D8A" w14:textId="77777777" w:rsidR="0087255C" w:rsidRPr="009228C7" w:rsidRDefault="0087255C" w:rsidP="0087255C">
      <w:pPr>
        <w:tabs>
          <w:tab w:val="left" w:pos="-720"/>
        </w:tabs>
        <w:suppressAutoHyphens/>
        <w:spacing w:line="480" w:lineRule="auto"/>
        <w:rPr>
          <w:rFonts w:ascii="Times New Roman" w:hAnsi="Times New Roman"/>
          <w:color w:val="000000"/>
          <w:sz w:val="24"/>
          <w:szCs w:val="24"/>
        </w:rPr>
      </w:pPr>
      <w:r w:rsidRPr="009228C7">
        <w:rPr>
          <w:rFonts w:ascii="Times New Roman" w:hAnsi="Times New Roman"/>
          <w:b/>
          <w:color w:val="000000"/>
          <w:sz w:val="24"/>
          <w:szCs w:val="24"/>
        </w:rPr>
        <w:lastRenderedPageBreak/>
        <w:t>SUPPLEMENTARY INFORMATION:</w:t>
      </w:r>
      <w:r w:rsidRPr="009228C7">
        <w:rPr>
          <w:rFonts w:ascii="Times New Roman" w:hAnsi="Times New Roman"/>
          <w:color w:val="000000"/>
          <w:sz w:val="24"/>
          <w:szCs w:val="24"/>
        </w:rPr>
        <w:t xml:space="preserve"> This notice informs the public that HUD is seeking approval from OMB for the information collection described in Section A.  </w:t>
      </w:r>
    </w:p>
    <w:p w14:paraId="69BCC672" w14:textId="77777777" w:rsidR="0087255C" w:rsidRDefault="0087255C">
      <w:pPr>
        <w:spacing w:line="480" w:lineRule="auto"/>
        <w:ind w:firstLine="729"/>
        <w:rPr>
          <w:rFonts w:ascii="Times New Roman" w:hAnsi="Times New Roman"/>
          <w:sz w:val="24"/>
          <w:szCs w:val="24"/>
        </w:rPr>
      </w:pPr>
    </w:p>
    <w:p w14:paraId="0A15EFEA" w14:textId="77777777" w:rsidR="0087255C" w:rsidRPr="00F853F0" w:rsidRDefault="0087255C" w:rsidP="0087255C">
      <w:pPr>
        <w:tabs>
          <w:tab w:val="left" w:pos="-720"/>
        </w:tabs>
        <w:suppressAutoHyphens/>
        <w:spacing w:line="480" w:lineRule="auto"/>
        <w:rPr>
          <w:rFonts w:ascii="Times New Roman" w:hAnsi="Times New Roman"/>
          <w:sz w:val="24"/>
          <w:szCs w:val="24"/>
        </w:rPr>
      </w:pPr>
      <w:r w:rsidRPr="009228C7">
        <w:rPr>
          <w:rFonts w:ascii="Times New Roman" w:hAnsi="Times New Roman"/>
          <w:b/>
          <w:color w:val="000000"/>
          <w:sz w:val="24"/>
          <w:szCs w:val="24"/>
        </w:rPr>
        <w:t>A.  Overview of Information Collection</w:t>
      </w:r>
    </w:p>
    <w:p w14:paraId="06A19816" w14:textId="77777777" w:rsidR="00F853F0" w:rsidRPr="00F853F0" w:rsidRDefault="00F853F0">
      <w:pPr>
        <w:spacing w:line="480" w:lineRule="auto"/>
        <w:ind w:firstLine="720"/>
        <w:rPr>
          <w:rFonts w:ascii="Times New Roman" w:hAnsi="Times New Roman"/>
          <w:sz w:val="24"/>
          <w:szCs w:val="24"/>
        </w:rPr>
      </w:pPr>
      <w:r w:rsidRPr="0087255C">
        <w:rPr>
          <w:rFonts w:ascii="Times New Roman" w:hAnsi="Times New Roman"/>
          <w:sz w:val="24"/>
          <w:szCs w:val="24"/>
          <w:u w:val="single"/>
        </w:rPr>
        <w:t xml:space="preserve">Title of </w:t>
      </w:r>
      <w:r w:rsidR="0087255C">
        <w:rPr>
          <w:rFonts w:ascii="Times New Roman" w:hAnsi="Times New Roman"/>
          <w:sz w:val="24"/>
          <w:szCs w:val="24"/>
          <w:u w:val="single"/>
        </w:rPr>
        <w:t>Information Collection</w:t>
      </w:r>
      <w:r w:rsidRPr="00F853F0">
        <w:rPr>
          <w:rFonts w:ascii="Times New Roman" w:hAnsi="Times New Roman"/>
          <w:b/>
          <w:sz w:val="24"/>
          <w:szCs w:val="24"/>
        </w:rPr>
        <w:t xml:space="preserve">:  </w:t>
      </w:r>
      <w:r w:rsidRPr="00F853F0">
        <w:rPr>
          <w:rFonts w:ascii="Times New Roman" w:hAnsi="Times New Roman"/>
          <w:sz w:val="24"/>
          <w:szCs w:val="24"/>
        </w:rPr>
        <w:t>Notice of Application for Designati</w:t>
      </w:r>
      <w:r w:rsidR="001F415E">
        <w:rPr>
          <w:rFonts w:ascii="Times New Roman" w:hAnsi="Times New Roman"/>
          <w:sz w:val="24"/>
          <w:szCs w:val="24"/>
        </w:rPr>
        <w:t>o</w:t>
      </w:r>
      <w:r w:rsidRPr="00F853F0">
        <w:rPr>
          <w:rFonts w:ascii="Times New Roman" w:hAnsi="Times New Roman"/>
          <w:sz w:val="24"/>
          <w:szCs w:val="24"/>
        </w:rPr>
        <w:t>n As a Single Family Foreclosure Commissioner (SF Mortgage Foreclosure Act of 1994).</w:t>
      </w:r>
    </w:p>
    <w:p w14:paraId="005440B0" w14:textId="77777777" w:rsidR="00F853F0" w:rsidRPr="00F853F0" w:rsidRDefault="00F853F0" w:rsidP="00F853F0">
      <w:pPr>
        <w:spacing w:line="480" w:lineRule="auto"/>
        <w:ind w:firstLine="720"/>
        <w:rPr>
          <w:rFonts w:ascii="Times New Roman" w:hAnsi="Times New Roman"/>
          <w:sz w:val="24"/>
          <w:szCs w:val="24"/>
          <w:u w:val="single"/>
        </w:rPr>
      </w:pPr>
      <w:r w:rsidRPr="00F853F0">
        <w:rPr>
          <w:rFonts w:ascii="Times New Roman" w:hAnsi="Times New Roman"/>
          <w:sz w:val="24"/>
          <w:szCs w:val="24"/>
          <w:u w:val="single"/>
        </w:rPr>
        <w:t>OMB Control Number</w:t>
      </w:r>
      <w:r w:rsidRPr="00F853F0">
        <w:rPr>
          <w:rFonts w:ascii="Times New Roman" w:hAnsi="Times New Roman"/>
          <w:sz w:val="24"/>
          <w:szCs w:val="24"/>
        </w:rPr>
        <w:t>: 2510</w:t>
      </w:r>
      <w:r w:rsidRPr="00F853F0">
        <w:rPr>
          <w:rFonts w:ascii="Times New Roman" w:hAnsi="Times New Roman"/>
          <w:sz w:val="24"/>
          <w:szCs w:val="24"/>
        </w:rPr>
        <w:noBreakHyphen/>
        <w:t>0012</w:t>
      </w:r>
      <w:r w:rsidR="0087255C">
        <w:rPr>
          <w:rFonts w:ascii="Times New Roman" w:hAnsi="Times New Roman"/>
          <w:sz w:val="24"/>
          <w:szCs w:val="24"/>
        </w:rPr>
        <w:t>.</w:t>
      </w:r>
    </w:p>
    <w:p w14:paraId="3B42585C" w14:textId="77777777" w:rsidR="00F853F0" w:rsidRPr="00F853F0" w:rsidRDefault="00F853F0" w:rsidP="00F853F0">
      <w:pPr>
        <w:tabs>
          <w:tab w:val="left" w:pos="4160"/>
          <w:tab w:val="left" w:pos="5318"/>
          <w:tab w:val="right" w:pos="8755"/>
        </w:tabs>
        <w:spacing w:line="480" w:lineRule="auto"/>
        <w:ind w:firstLine="720"/>
        <w:rPr>
          <w:rFonts w:ascii="Times New Roman" w:hAnsi="Times New Roman"/>
          <w:sz w:val="24"/>
          <w:szCs w:val="24"/>
        </w:rPr>
      </w:pPr>
      <w:r>
        <w:rPr>
          <w:rFonts w:ascii="Times New Roman" w:hAnsi="Times New Roman"/>
          <w:sz w:val="24"/>
          <w:szCs w:val="24"/>
          <w:u w:val="single"/>
        </w:rPr>
        <w:t>D</w:t>
      </w:r>
      <w:r w:rsidRPr="00F853F0">
        <w:rPr>
          <w:rFonts w:ascii="Times New Roman" w:hAnsi="Times New Roman"/>
          <w:sz w:val="24"/>
          <w:szCs w:val="24"/>
          <w:u w:val="single"/>
        </w:rPr>
        <w:t>escription of the need for the information and proposed use</w:t>
      </w:r>
      <w:r w:rsidRPr="00F853F0">
        <w:rPr>
          <w:rFonts w:ascii="Times New Roman" w:hAnsi="Times New Roman"/>
          <w:sz w:val="24"/>
          <w:szCs w:val="24"/>
        </w:rPr>
        <w:t>:</w:t>
      </w:r>
      <w:r>
        <w:rPr>
          <w:rFonts w:ascii="Times New Roman" w:hAnsi="Times New Roman"/>
          <w:sz w:val="24"/>
          <w:szCs w:val="24"/>
        </w:rPr>
        <w:t xml:space="preserve">  </w:t>
      </w:r>
      <w:r w:rsidRPr="00F853F0">
        <w:rPr>
          <w:rFonts w:ascii="Times New Roman" w:hAnsi="Times New Roman"/>
          <w:sz w:val="24"/>
          <w:szCs w:val="24"/>
        </w:rPr>
        <w:t>Under the Single Family Mortgage Foreclsoure Act of 1994, HUD may exercise a nonjudicial Power of Sale of single family HUD-held mortgages and may appoint Foreclsoure Commissioners to do this.  HUD needs the Notice and resulting appliations for compliance with the Act’s requirements that commissioners be qualified.  Most respondents will be attorneys, but anyone may apply.</w:t>
      </w:r>
    </w:p>
    <w:p w14:paraId="7B4492A4" w14:textId="77777777" w:rsidR="00F853F0" w:rsidRPr="00F853F0" w:rsidRDefault="00F853F0" w:rsidP="00F853F0">
      <w:pPr>
        <w:tabs>
          <w:tab w:val="left" w:pos="4160"/>
          <w:tab w:val="left" w:pos="5318"/>
          <w:tab w:val="right" w:pos="8755"/>
        </w:tabs>
        <w:spacing w:line="480" w:lineRule="auto"/>
        <w:ind w:firstLine="720"/>
        <w:rPr>
          <w:rFonts w:ascii="Times New Roman" w:hAnsi="Times New Roman"/>
          <w:sz w:val="24"/>
          <w:szCs w:val="24"/>
        </w:rPr>
      </w:pPr>
      <w:r w:rsidRPr="00F853F0">
        <w:rPr>
          <w:rFonts w:ascii="Times New Roman" w:hAnsi="Times New Roman"/>
          <w:sz w:val="24"/>
          <w:szCs w:val="24"/>
          <w:u w:val="single"/>
        </w:rPr>
        <w:t>Agency form numbers, if applicable</w:t>
      </w:r>
      <w:r w:rsidRPr="00F853F0">
        <w:rPr>
          <w:rFonts w:ascii="Times New Roman" w:hAnsi="Times New Roman"/>
          <w:sz w:val="24"/>
          <w:szCs w:val="24"/>
        </w:rPr>
        <w:t>:</w:t>
      </w:r>
      <w:r>
        <w:rPr>
          <w:rFonts w:ascii="Times New Roman" w:hAnsi="Times New Roman"/>
          <w:sz w:val="24"/>
          <w:szCs w:val="24"/>
        </w:rPr>
        <w:t xml:space="preserve">   </w:t>
      </w:r>
      <w:r w:rsidRPr="00F853F0">
        <w:rPr>
          <w:rFonts w:ascii="Times New Roman" w:hAnsi="Times New Roman"/>
          <w:sz w:val="24"/>
          <w:szCs w:val="24"/>
        </w:rPr>
        <w:t>None</w:t>
      </w:r>
      <w:r w:rsidR="0087255C">
        <w:rPr>
          <w:rFonts w:ascii="Times New Roman" w:hAnsi="Times New Roman"/>
          <w:sz w:val="24"/>
          <w:szCs w:val="24"/>
        </w:rPr>
        <w:t>.</w:t>
      </w:r>
    </w:p>
    <w:p w14:paraId="10BAA846" w14:textId="7E32DCAD" w:rsidR="00F853F0" w:rsidRPr="00F853F0" w:rsidRDefault="00F853F0" w:rsidP="00F853F0">
      <w:pPr>
        <w:tabs>
          <w:tab w:val="right" w:pos="9445"/>
        </w:tabs>
        <w:spacing w:line="480" w:lineRule="auto"/>
        <w:ind w:firstLine="720"/>
        <w:rPr>
          <w:rFonts w:ascii="Times New Roman" w:hAnsi="Times New Roman"/>
          <w:sz w:val="24"/>
          <w:szCs w:val="24"/>
        </w:rPr>
      </w:pPr>
      <w:r w:rsidRPr="00F853F0">
        <w:rPr>
          <w:rFonts w:ascii="Times New Roman" w:hAnsi="Times New Roman"/>
          <w:sz w:val="24"/>
          <w:szCs w:val="24"/>
          <w:u w:val="single"/>
        </w:rPr>
        <w:t>Members of affected public</w:t>
      </w:r>
      <w:r w:rsidRPr="00F853F0">
        <w:rPr>
          <w:rFonts w:ascii="Times New Roman" w:hAnsi="Times New Roman"/>
          <w:sz w:val="24"/>
          <w:szCs w:val="24"/>
        </w:rPr>
        <w:t>:  Individuals or Households.</w:t>
      </w:r>
    </w:p>
    <w:p w14:paraId="63D6414C" w14:textId="77777777" w:rsidR="00F853F0" w:rsidRPr="00F853F0" w:rsidRDefault="00F853F0" w:rsidP="00F853F0">
      <w:pPr>
        <w:tabs>
          <w:tab w:val="right" w:pos="9445"/>
        </w:tabs>
        <w:spacing w:line="480" w:lineRule="auto"/>
        <w:ind w:firstLine="720"/>
        <w:rPr>
          <w:rFonts w:ascii="Times New Roman" w:hAnsi="Times New Roman"/>
          <w:sz w:val="24"/>
          <w:szCs w:val="24"/>
        </w:rPr>
      </w:pPr>
      <w:r w:rsidRPr="00F853F0">
        <w:rPr>
          <w:rFonts w:ascii="Times New Roman" w:hAnsi="Times New Roman"/>
          <w:sz w:val="24"/>
          <w:szCs w:val="24"/>
          <w:u w:val="single"/>
        </w:rPr>
        <w:t>Estimation of the total numbers of hours needed to prepare the</w:t>
      </w:r>
      <w:r>
        <w:rPr>
          <w:rFonts w:ascii="Times New Roman" w:hAnsi="Times New Roman"/>
          <w:sz w:val="24"/>
          <w:szCs w:val="24"/>
          <w:u w:val="single"/>
        </w:rPr>
        <w:t xml:space="preserve">  </w:t>
      </w:r>
      <w:r w:rsidRPr="00F853F0">
        <w:rPr>
          <w:rFonts w:ascii="Times New Roman" w:hAnsi="Times New Roman"/>
          <w:sz w:val="24"/>
          <w:szCs w:val="24"/>
          <w:u w:val="single"/>
        </w:rPr>
        <w:t>information collection including number of respondents, frequency</w:t>
      </w:r>
      <w:r>
        <w:rPr>
          <w:rFonts w:ascii="Times New Roman" w:hAnsi="Times New Roman"/>
          <w:sz w:val="24"/>
          <w:szCs w:val="24"/>
          <w:u w:val="single"/>
        </w:rPr>
        <w:t xml:space="preserve"> </w:t>
      </w:r>
      <w:r w:rsidRPr="00F853F0">
        <w:rPr>
          <w:rFonts w:ascii="Times New Roman" w:hAnsi="Times New Roman"/>
          <w:sz w:val="24"/>
          <w:szCs w:val="24"/>
          <w:u w:val="single"/>
        </w:rPr>
        <w:t>of response, and hours of response</w:t>
      </w:r>
      <w:r w:rsidRPr="00F853F0">
        <w:rPr>
          <w:rFonts w:ascii="Times New Roman" w:hAnsi="Times New Roman"/>
          <w:sz w:val="24"/>
          <w:szCs w:val="24"/>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4"/>
        <w:gridCol w:w="2844"/>
        <w:gridCol w:w="1710"/>
        <w:gridCol w:w="1800"/>
      </w:tblGrid>
      <w:tr w:rsidR="00F853F0" w:rsidRPr="00F853F0" w14:paraId="17A35335" w14:textId="77777777">
        <w:tc>
          <w:tcPr>
            <w:tcW w:w="2844" w:type="dxa"/>
            <w:tcBorders>
              <w:top w:val="single" w:sz="6" w:space="0" w:color="auto"/>
              <w:left w:val="single" w:sz="6" w:space="0" w:color="auto"/>
              <w:bottom w:val="single" w:sz="6" w:space="0" w:color="auto"/>
              <w:right w:val="single" w:sz="6" w:space="0" w:color="auto"/>
            </w:tcBorders>
          </w:tcPr>
          <w:p w14:paraId="2D93DF78" w14:textId="77777777" w:rsidR="00F853F0" w:rsidRPr="00F853F0" w:rsidRDefault="00F853F0" w:rsidP="00BD35A5">
            <w:pPr>
              <w:tabs>
                <w:tab w:val="right" w:pos="9445"/>
              </w:tabs>
              <w:rPr>
                <w:rFonts w:ascii="Times New Roman" w:hAnsi="Times New Roman"/>
                <w:sz w:val="24"/>
                <w:szCs w:val="24"/>
              </w:rPr>
            </w:pPr>
            <w:r w:rsidRPr="00F853F0">
              <w:rPr>
                <w:rFonts w:ascii="Times New Roman" w:hAnsi="Times New Roman"/>
                <w:sz w:val="24"/>
                <w:szCs w:val="24"/>
              </w:rPr>
              <w:t xml:space="preserve">   Number of </w:t>
            </w:r>
          </w:p>
          <w:p w14:paraId="1CF0D6C9" w14:textId="77777777" w:rsidR="00F853F0" w:rsidRPr="00F853F0" w:rsidRDefault="00F853F0" w:rsidP="00BD35A5">
            <w:pPr>
              <w:tabs>
                <w:tab w:val="right" w:pos="9445"/>
              </w:tabs>
              <w:rPr>
                <w:rFonts w:ascii="Times New Roman" w:hAnsi="Times New Roman"/>
                <w:sz w:val="24"/>
                <w:szCs w:val="24"/>
              </w:rPr>
            </w:pPr>
            <w:r w:rsidRPr="00F853F0">
              <w:rPr>
                <w:rFonts w:ascii="Times New Roman" w:hAnsi="Times New Roman"/>
                <w:sz w:val="24"/>
                <w:szCs w:val="24"/>
              </w:rPr>
              <w:t xml:space="preserve">  Respondents</w:t>
            </w:r>
          </w:p>
        </w:tc>
        <w:tc>
          <w:tcPr>
            <w:tcW w:w="2844" w:type="dxa"/>
            <w:tcBorders>
              <w:top w:val="single" w:sz="6" w:space="0" w:color="auto"/>
              <w:left w:val="single" w:sz="6" w:space="0" w:color="auto"/>
              <w:bottom w:val="single" w:sz="6" w:space="0" w:color="auto"/>
              <w:right w:val="single" w:sz="6" w:space="0" w:color="auto"/>
            </w:tcBorders>
          </w:tcPr>
          <w:p w14:paraId="5E6CAED7" w14:textId="77777777" w:rsidR="00F853F0" w:rsidRPr="00F853F0" w:rsidRDefault="00F853F0" w:rsidP="00BD35A5">
            <w:pPr>
              <w:tabs>
                <w:tab w:val="right" w:pos="9445"/>
              </w:tabs>
              <w:rPr>
                <w:rFonts w:ascii="Times New Roman" w:hAnsi="Times New Roman"/>
                <w:sz w:val="24"/>
                <w:szCs w:val="24"/>
              </w:rPr>
            </w:pPr>
            <w:r w:rsidRPr="00F853F0">
              <w:rPr>
                <w:rFonts w:ascii="Times New Roman" w:hAnsi="Times New Roman"/>
                <w:sz w:val="24"/>
                <w:szCs w:val="24"/>
              </w:rPr>
              <w:t xml:space="preserve">   Frequency of </w:t>
            </w:r>
          </w:p>
          <w:p w14:paraId="0A7C556F" w14:textId="77777777" w:rsidR="00F853F0" w:rsidRPr="00F853F0" w:rsidRDefault="00F853F0" w:rsidP="00BD35A5">
            <w:pPr>
              <w:tabs>
                <w:tab w:val="right" w:pos="9445"/>
              </w:tabs>
              <w:rPr>
                <w:rFonts w:ascii="Times New Roman" w:hAnsi="Times New Roman"/>
                <w:sz w:val="24"/>
                <w:szCs w:val="24"/>
              </w:rPr>
            </w:pPr>
            <w:r w:rsidRPr="00F853F0">
              <w:rPr>
                <w:rFonts w:ascii="Times New Roman" w:hAnsi="Times New Roman"/>
                <w:sz w:val="24"/>
                <w:szCs w:val="24"/>
              </w:rPr>
              <w:t xml:space="preserve">     Response</w:t>
            </w:r>
          </w:p>
        </w:tc>
        <w:tc>
          <w:tcPr>
            <w:tcW w:w="1710" w:type="dxa"/>
            <w:tcBorders>
              <w:top w:val="single" w:sz="6" w:space="0" w:color="auto"/>
              <w:left w:val="single" w:sz="6" w:space="0" w:color="auto"/>
              <w:bottom w:val="single" w:sz="6" w:space="0" w:color="auto"/>
              <w:right w:val="single" w:sz="6" w:space="0" w:color="auto"/>
            </w:tcBorders>
          </w:tcPr>
          <w:p w14:paraId="5EE6494E" w14:textId="77777777" w:rsidR="00F853F0" w:rsidRPr="00F853F0" w:rsidRDefault="00F853F0" w:rsidP="00BD35A5">
            <w:pPr>
              <w:tabs>
                <w:tab w:val="right" w:pos="9445"/>
              </w:tabs>
              <w:rPr>
                <w:rFonts w:ascii="Times New Roman" w:hAnsi="Times New Roman"/>
                <w:sz w:val="24"/>
                <w:szCs w:val="24"/>
              </w:rPr>
            </w:pPr>
            <w:r w:rsidRPr="00F853F0">
              <w:rPr>
                <w:rFonts w:ascii="Times New Roman" w:hAnsi="Times New Roman"/>
                <w:sz w:val="24"/>
                <w:szCs w:val="24"/>
              </w:rPr>
              <w:t xml:space="preserve">  Hours per</w:t>
            </w:r>
          </w:p>
          <w:p w14:paraId="43972833" w14:textId="77777777" w:rsidR="00F853F0" w:rsidRPr="00F853F0" w:rsidRDefault="00F853F0" w:rsidP="00BD35A5">
            <w:pPr>
              <w:tabs>
                <w:tab w:val="right" w:pos="9445"/>
              </w:tabs>
              <w:rPr>
                <w:rFonts w:ascii="Times New Roman" w:hAnsi="Times New Roman"/>
                <w:sz w:val="24"/>
                <w:szCs w:val="24"/>
              </w:rPr>
            </w:pPr>
            <w:r w:rsidRPr="00F853F0">
              <w:rPr>
                <w:rFonts w:ascii="Times New Roman" w:hAnsi="Times New Roman"/>
                <w:sz w:val="24"/>
                <w:szCs w:val="24"/>
              </w:rPr>
              <w:t xml:space="preserve">  Response</w:t>
            </w:r>
          </w:p>
        </w:tc>
        <w:tc>
          <w:tcPr>
            <w:tcW w:w="1800" w:type="dxa"/>
            <w:tcBorders>
              <w:top w:val="single" w:sz="6" w:space="0" w:color="auto"/>
              <w:left w:val="single" w:sz="6" w:space="0" w:color="auto"/>
              <w:bottom w:val="single" w:sz="6" w:space="0" w:color="auto"/>
              <w:right w:val="single" w:sz="6" w:space="0" w:color="auto"/>
            </w:tcBorders>
          </w:tcPr>
          <w:p w14:paraId="18EE17D4" w14:textId="77777777" w:rsidR="00F853F0" w:rsidRPr="00F853F0" w:rsidRDefault="00F853F0" w:rsidP="00BD35A5">
            <w:pPr>
              <w:tabs>
                <w:tab w:val="right" w:pos="9445"/>
              </w:tabs>
              <w:rPr>
                <w:rFonts w:ascii="Times New Roman" w:hAnsi="Times New Roman"/>
                <w:sz w:val="24"/>
                <w:szCs w:val="24"/>
              </w:rPr>
            </w:pPr>
            <w:r w:rsidRPr="00F853F0">
              <w:rPr>
                <w:rFonts w:ascii="Times New Roman" w:hAnsi="Times New Roman"/>
                <w:sz w:val="24"/>
                <w:szCs w:val="24"/>
              </w:rPr>
              <w:t xml:space="preserve">Total burden </w:t>
            </w:r>
          </w:p>
          <w:p w14:paraId="0114D7B1" w14:textId="77777777" w:rsidR="00F853F0" w:rsidRPr="00F853F0" w:rsidRDefault="00F853F0" w:rsidP="00BD35A5">
            <w:pPr>
              <w:tabs>
                <w:tab w:val="right" w:pos="9445"/>
              </w:tabs>
              <w:rPr>
                <w:rFonts w:ascii="Times New Roman" w:hAnsi="Times New Roman"/>
                <w:sz w:val="24"/>
                <w:szCs w:val="24"/>
              </w:rPr>
            </w:pPr>
            <w:r w:rsidRPr="00F853F0">
              <w:rPr>
                <w:rFonts w:ascii="Times New Roman" w:hAnsi="Times New Roman"/>
                <w:sz w:val="24"/>
                <w:szCs w:val="24"/>
              </w:rPr>
              <w:t xml:space="preserve">    Hours                        </w:t>
            </w:r>
          </w:p>
        </w:tc>
      </w:tr>
      <w:tr w:rsidR="00F853F0" w:rsidRPr="00F853F0" w14:paraId="59176445" w14:textId="77777777" w:rsidTr="003C2DDE">
        <w:trPr>
          <w:trHeight w:val="345"/>
        </w:trPr>
        <w:tc>
          <w:tcPr>
            <w:tcW w:w="2844" w:type="dxa"/>
            <w:tcBorders>
              <w:top w:val="single" w:sz="6" w:space="0" w:color="auto"/>
              <w:left w:val="single" w:sz="6" w:space="0" w:color="auto"/>
              <w:bottom w:val="single" w:sz="6" w:space="0" w:color="auto"/>
              <w:right w:val="single" w:sz="6" w:space="0" w:color="auto"/>
            </w:tcBorders>
          </w:tcPr>
          <w:p w14:paraId="6FBBCAAE" w14:textId="77777777" w:rsidR="00F853F0" w:rsidRPr="00F853F0" w:rsidRDefault="00F853F0" w:rsidP="003C2DDE">
            <w:pPr>
              <w:tabs>
                <w:tab w:val="right" w:pos="9445"/>
              </w:tabs>
              <w:spacing w:before="120" w:line="480" w:lineRule="auto"/>
              <w:rPr>
                <w:rFonts w:ascii="Times New Roman" w:hAnsi="Times New Roman"/>
                <w:sz w:val="24"/>
                <w:szCs w:val="24"/>
              </w:rPr>
            </w:pPr>
            <w:r w:rsidRPr="00F853F0">
              <w:rPr>
                <w:rFonts w:ascii="Times New Roman" w:hAnsi="Times New Roman"/>
                <w:sz w:val="24"/>
                <w:szCs w:val="24"/>
              </w:rPr>
              <w:t xml:space="preserve">       30</w:t>
            </w:r>
          </w:p>
        </w:tc>
        <w:tc>
          <w:tcPr>
            <w:tcW w:w="2844" w:type="dxa"/>
            <w:tcBorders>
              <w:top w:val="single" w:sz="6" w:space="0" w:color="auto"/>
              <w:left w:val="single" w:sz="6" w:space="0" w:color="auto"/>
              <w:bottom w:val="single" w:sz="6" w:space="0" w:color="auto"/>
              <w:right w:val="single" w:sz="6" w:space="0" w:color="auto"/>
            </w:tcBorders>
          </w:tcPr>
          <w:p w14:paraId="125B63EC" w14:textId="77777777" w:rsidR="00F853F0" w:rsidRPr="00F853F0" w:rsidRDefault="00F853F0" w:rsidP="003C2DDE">
            <w:pPr>
              <w:tabs>
                <w:tab w:val="right" w:pos="9445"/>
              </w:tabs>
              <w:spacing w:before="120" w:line="480" w:lineRule="auto"/>
              <w:rPr>
                <w:rFonts w:ascii="Times New Roman" w:hAnsi="Times New Roman"/>
                <w:sz w:val="24"/>
                <w:szCs w:val="24"/>
              </w:rPr>
            </w:pPr>
            <w:r w:rsidRPr="00F853F0">
              <w:rPr>
                <w:rFonts w:ascii="Times New Roman" w:hAnsi="Times New Roman"/>
                <w:sz w:val="24"/>
                <w:szCs w:val="24"/>
              </w:rPr>
              <w:t xml:space="preserve">        1</w:t>
            </w:r>
          </w:p>
        </w:tc>
        <w:tc>
          <w:tcPr>
            <w:tcW w:w="1710" w:type="dxa"/>
            <w:tcBorders>
              <w:top w:val="single" w:sz="6" w:space="0" w:color="auto"/>
              <w:left w:val="single" w:sz="6" w:space="0" w:color="auto"/>
              <w:bottom w:val="single" w:sz="6" w:space="0" w:color="auto"/>
              <w:right w:val="single" w:sz="6" w:space="0" w:color="auto"/>
            </w:tcBorders>
          </w:tcPr>
          <w:p w14:paraId="5715036A" w14:textId="77777777" w:rsidR="00F853F0" w:rsidRPr="00F853F0" w:rsidRDefault="00F853F0" w:rsidP="003C2DDE">
            <w:pPr>
              <w:tabs>
                <w:tab w:val="right" w:pos="9445"/>
              </w:tabs>
              <w:spacing w:before="120" w:line="480" w:lineRule="auto"/>
              <w:rPr>
                <w:rFonts w:ascii="Times New Roman" w:hAnsi="Times New Roman"/>
                <w:sz w:val="24"/>
                <w:szCs w:val="24"/>
              </w:rPr>
            </w:pPr>
            <w:r w:rsidRPr="00F853F0">
              <w:rPr>
                <w:rFonts w:ascii="Times New Roman" w:hAnsi="Times New Roman"/>
                <w:sz w:val="24"/>
                <w:szCs w:val="24"/>
              </w:rPr>
              <w:t xml:space="preserve">      .5</w:t>
            </w:r>
            <w:r w:rsidR="003C2DDE">
              <w:rPr>
                <w:rFonts w:ascii="Times New Roman" w:hAnsi="Times New Roman"/>
                <w:sz w:val="24"/>
                <w:szCs w:val="24"/>
              </w:rPr>
              <w:t xml:space="preserve"> </w:t>
            </w:r>
          </w:p>
        </w:tc>
        <w:tc>
          <w:tcPr>
            <w:tcW w:w="1800" w:type="dxa"/>
            <w:tcBorders>
              <w:top w:val="single" w:sz="6" w:space="0" w:color="auto"/>
              <w:left w:val="single" w:sz="6" w:space="0" w:color="auto"/>
              <w:bottom w:val="single" w:sz="6" w:space="0" w:color="auto"/>
              <w:right w:val="single" w:sz="6" w:space="0" w:color="auto"/>
            </w:tcBorders>
          </w:tcPr>
          <w:p w14:paraId="5C30D991" w14:textId="77777777" w:rsidR="00F853F0" w:rsidRPr="00F853F0" w:rsidRDefault="00F853F0" w:rsidP="003C2DDE">
            <w:pPr>
              <w:tabs>
                <w:tab w:val="right" w:pos="9445"/>
              </w:tabs>
              <w:spacing w:before="120" w:line="480" w:lineRule="auto"/>
              <w:rPr>
                <w:rFonts w:ascii="Times New Roman" w:hAnsi="Times New Roman"/>
                <w:sz w:val="24"/>
                <w:szCs w:val="24"/>
              </w:rPr>
            </w:pPr>
            <w:r w:rsidRPr="00F853F0">
              <w:rPr>
                <w:rFonts w:ascii="Times New Roman" w:hAnsi="Times New Roman"/>
                <w:sz w:val="24"/>
                <w:szCs w:val="24"/>
              </w:rPr>
              <w:t xml:space="preserve">      15</w:t>
            </w:r>
          </w:p>
        </w:tc>
      </w:tr>
    </w:tbl>
    <w:p w14:paraId="716E87AD" w14:textId="77777777" w:rsidR="00F853F0" w:rsidRPr="00F853F0" w:rsidRDefault="00F853F0">
      <w:pPr>
        <w:tabs>
          <w:tab w:val="right" w:pos="9445"/>
        </w:tabs>
        <w:spacing w:line="480" w:lineRule="auto"/>
        <w:rPr>
          <w:rFonts w:ascii="Times New Roman" w:hAnsi="Times New Roman"/>
          <w:sz w:val="24"/>
          <w:szCs w:val="24"/>
        </w:rPr>
      </w:pPr>
    </w:p>
    <w:p w14:paraId="3857E52B" w14:textId="77777777" w:rsidR="0087255C" w:rsidRDefault="00F853F0" w:rsidP="00F853F0">
      <w:pPr>
        <w:spacing w:line="480" w:lineRule="auto"/>
        <w:ind w:firstLine="701"/>
        <w:rPr>
          <w:rFonts w:ascii="Times New Roman" w:hAnsi="Times New Roman"/>
          <w:sz w:val="24"/>
          <w:szCs w:val="24"/>
        </w:rPr>
      </w:pPr>
      <w:r w:rsidRPr="00F853F0">
        <w:rPr>
          <w:rFonts w:ascii="Times New Roman" w:hAnsi="Times New Roman"/>
          <w:sz w:val="24"/>
          <w:szCs w:val="24"/>
          <w:u w:val="single"/>
        </w:rPr>
        <w:t>Status of the proposed information collection</w:t>
      </w:r>
      <w:r w:rsidRPr="00F853F0">
        <w:rPr>
          <w:rFonts w:ascii="Times New Roman" w:hAnsi="Times New Roman"/>
          <w:sz w:val="24"/>
          <w:szCs w:val="24"/>
        </w:rPr>
        <w:t>: Reinstatement of collection.</w:t>
      </w:r>
    </w:p>
    <w:p w14:paraId="1EFF7D10" w14:textId="77777777" w:rsidR="0087255C" w:rsidRDefault="0087255C">
      <w:pPr>
        <w:overflowPunct/>
        <w:autoSpaceDE/>
        <w:autoSpaceDN/>
        <w:adjustRightInd/>
        <w:textAlignment w:val="auto"/>
        <w:rPr>
          <w:rFonts w:ascii="Times New Roman" w:hAnsi="Times New Roman"/>
          <w:sz w:val="24"/>
          <w:szCs w:val="24"/>
        </w:rPr>
      </w:pPr>
      <w:r>
        <w:rPr>
          <w:rFonts w:ascii="Times New Roman" w:hAnsi="Times New Roman"/>
          <w:sz w:val="24"/>
          <w:szCs w:val="24"/>
        </w:rPr>
        <w:br w:type="page"/>
      </w:r>
    </w:p>
    <w:p w14:paraId="4A6D8B81" w14:textId="77777777" w:rsidR="00F853F0" w:rsidRDefault="00F853F0" w:rsidP="00F853F0">
      <w:pPr>
        <w:spacing w:line="480" w:lineRule="auto"/>
        <w:ind w:firstLine="701"/>
        <w:rPr>
          <w:rFonts w:ascii="Times New Roman" w:hAnsi="Times New Roman"/>
          <w:sz w:val="24"/>
          <w:szCs w:val="24"/>
        </w:rPr>
      </w:pPr>
    </w:p>
    <w:p w14:paraId="678DB2A5" w14:textId="77777777" w:rsidR="0087255C" w:rsidRDefault="0087255C" w:rsidP="00F853F0">
      <w:pPr>
        <w:spacing w:line="480" w:lineRule="auto"/>
        <w:ind w:firstLine="701"/>
        <w:rPr>
          <w:rFonts w:ascii="Times New Roman" w:hAnsi="Times New Roman"/>
          <w:sz w:val="24"/>
          <w:szCs w:val="24"/>
        </w:rPr>
      </w:pPr>
    </w:p>
    <w:p w14:paraId="420B5B87" w14:textId="77777777" w:rsidR="0087255C" w:rsidRPr="009228C7" w:rsidRDefault="0087255C" w:rsidP="0087255C">
      <w:pPr>
        <w:tabs>
          <w:tab w:val="left" w:pos="-720"/>
        </w:tabs>
        <w:suppressAutoHyphens/>
        <w:spacing w:line="480" w:lineRule="auto"/>
        <w:rPr>
          <w:rFonts w:ascii="Times New Roman" w:hAnsi="Times New Roman"/>
          <w:b/>
          <w:color w:val="000000"/>
          <w:sz w:val="24"/>
          <w:szCs w:val="24"/>
        </w:rPr>
      </w:pPr>
      <w:r w:rsidRPr="009228C7">
        <w:rPr>
          <w:rFonts w:ascii="Times New Roman" w:hAnsi="Times New Roman"/>
          <w:b/>
          <w:color w:val="000000"/>
          <w:sz w:val="24"/>
          <w:szCs w:val="24"/>
        </w:rPr>
        <w:t>B. Solicitation of Public Comment</w:t>
      </w:r>
    </w:p>
    <w:p w14:paraId="48C31FFC" w14:textId="77777777" w:rsidR="0087255C" w:rsidRPr="009228C7" w:rsidRDefault="0087255C" w:rsidP="0087255C">
      <w:pPr>
        <w:tabs>
          <w:tab w:val="left" w:pos="-720"/>
        </w:tabs>
        <w:suppressAutoHyphens/>
        <w:spacing w:line="480" w:lineRule="auto"/>
        <w:rPr>
          <w:rFonts w:ascii="Times New Roman" w:hAnsi="Times New Roman"/>
          <w:color w:val="000000"/>
          <w:sz w:val="24"/>
          <w:szCs w:val="24"/>
        </w:rPr>
      </w:pPr>
      <w:r w:rsidRPr="009228C7">
        <w:rPr>
          <w:rFonts w:ascii="Times New Roman" w:hAnsi="Times New Roman"/>
          <w:color w:val="000000"/>
          <w:sz w:val="24"/>
          <w:szCs w:val="24"/>
        </w:rPr>
        <w:tab/>
        <w:t xml:space="preserve">This notice is soliciting comments from members of the public and affected parties concerning the collection of information described in Section A on the following: </w:t>
      </w:r>
    </w:p>
    <w:p w14:paraId="00AEED81" w14:textId="77777777" w:rsidR="0087255C" w:rsidRPr="009228C7" w:rsidRDefault="0087255C" w:rsidP="0087255C">
      <w:pPr>
        <w:tabs>
          <w:tab w:val="left" w:pos="-720"/>
        </w:tabs>
        <w:suppressAutoHyphens/>
        <w:spacing w:line="480" w:lineRule="auto"/>
        <w:rPr>
          <w:rFonts w:ascii="Times New Roman" w:hAnsi="Times New Roman"/>
          <w:color w:val="000000"/>
          <w:sz w:val="24"/>
          <w:szCs w:val="24"/>
        </w:rPr>
      </w:pPr>
      <w:r w:rsidRPr="009228C7">
        <w:rPr>
          <w:rFonts w:ascii="Times New Roman" w:hAnsi="Times New Roman"/>
          <w:color w:val="000000"/>
          <w:sz w:val="24"/>
          <w:szCs w:val="24"/>
        </w:rPr>
        <w:tab/>
        <w:t xml:space="preserve">(1) Whether the proposed collection of information is necessary for the proper performance of the functions of the agency, including whether the information will have practical utility; </w:t>
      </w:r>
    </w:p>
    <w:p w14:paraId="51DA1101" w14:textId="77777777" w:rsidR="0087255C" w:rsidRPr="009228C7" w:rsidRDefault="0087255C" w:rsidP="0087255C">
      <w:pPr>
        <w:tabs>
          <w:tab w:val="left" w:pos="-720"/>
        </w:tabs>
        <w:suppressAutoHyphens/>
        <w:spacing w:line="480" w:lineRule="auto"/>
        <w:rPr>
          <w:rFonts w:ascii="Times New Roman" w:hAnsi="Times New Roman"/>
          <w:color w:val="000000"/>
          <w:sz w:val="24"/>
          <w:szCs w:val="24"/>
        </w:rPr>
      </w:pPr>
      <w:r w:rsidRPr="009228C7">
        <w:rPr>
          <w:rFonts w:ascii="Times New Roman" w:hAnsi="Times New Roman"/>
          <w:color w:val="000000"/>
          <w:sz w:val="24"/>
          <w:szCs w:val="24"/>
        </w:rPr>
        <w:tab/>
        <w:t xml:space="preserve">(2) The accuracy of the agency's estimate of the burden of the proposed collection of information; </w:t>
      </w:r>
    </w:p>
    <w:p w14:paraId="35CB3479" w14:textId="77777777" w:rsidR="0087255C" w:rsidRPr="009228C7" w:rsidRDefault="0087255C" w:rsidP="0087255C">
      <w:pPr>
        <w:tabs>
          <w:tab w:val="left" w:pos="-720"/>
        </w:tabs>
        <w:suppressAutoHyphens/>
        <w:spacing w:line="480" w:lineRule="auto"/>
        <w:rPr>
          <w:rFonts w:ascii="Times New Roman" w:hAnsi="Times New Roman"/>
          <w:color w:val="000000"/>
          <w:sz w:val="24"/>
          <w:szCs w:val="24"/>
        </w:rPr>
      </w:pPr>
      <w:r w:rsidRPr="009228C7">
        <w:rPr>
          <w:rFonts w:ascii="Times New Roman" w:hAnsi="Times New Roman"/>
          <w:color w:val="000000"/>
          <w:sz w:val="24"/>
          <w:szCs w:val="24"/>
        </w:rPr>
        <w:tab/>
        <w:t xml:space="preserve">(3) Ways to enhance the quality, utility, and clarity of the information to be collected; and </w:t>
      </w:r>
    </w:p>
    <w:p w14:paraId="4FA8D47B" w14:textId="77777777" w:rsidR="0087255C" w:rsidRPr="009228C7" w:rsidRDefault="0087255C" w:rsidP="0087255C">
      <w:pPr>
        <w:tabs>
          <w:tab w:val="left" w:pos="-720"/>
        </w:tabs>
        <w:suppressAutoHyphens/>
        <w:spacing w:line="480" w:lineRule="auto"/>
        <w:rPr>
          <w:rFonts w:ascii="Times New Roman" w:hAnsi="Times New Roman"/>
          <w:color w:val="000000"/>
          <w:sz w:val="24"/>
          <w:szCs w:val="24"/>
        </w:rPr>
      </w:pPr>
      <w:r w:rsidRPr="009228C7">
        <w:rPr>
          <w:rFonts w:ascii="Times New Roman" w:hAnsi="Times New Roman"/>
          <w:color w:val="000000"/>
          <w:sz w:val="24"/>
          <w:szCs w:val="24"/>
        </w:rPr>
        <w:tab/>
        <w:t>(4) Ways to minimize the burden of the collection of information on those who are to respond; including through the use of appropriate automated collection techniques or other forms of information technology, e.g., permitting electronic submission of responses.</w:t>
      </w:r>
    </w:p>
    <w:p w14:paraId="1AEC5A50" w14:textId="77777777" w:rsidR="0087255C" w:rsidRPr="009228C7" w:rsidRDefault="0087255C" w:rsidP="0087255C">
      <w:pPr>
        <w:tabs>
          <w:tab w:val="left" w:pos="-720"/>
        </w:tabs>
        <w:suppressAutoHyphens/>
        <w:spacing w:line="480" w:lineRule="auto"/>
        <w:rPr>
          <w:rFonts w:ascii="Times New Roman" w:hAnsi="Times New Roman"/>
          <w:b/>
          <w:color w:val="000000"/>
          <w:sz w:val="24"/>
          <w:szCs w:val="24"/>
        </w:rPr>
      </w:pPr>
      <w:r w:rsidRPr="009228C7">
        <w:rPr>
          <w:rFonts w:ascii="Times New Roman" w:hAnsi="Times New Roman"/>
          <w:color w:val="000000"/>
          <w:sz w:val="24"/>
          <w:szCs w:val="24"/>
        </w:rPr>
        <w:tab/>
        <w:t>HUD encourages interested parties to submit comment in response to these questions.</w:t>
      </w:r>
    </w:p>
    <w:p w14:paraId="78516A8D" w14:textId="77777777" w:rsidR="0087255C" w:rsidRPr="009228C7" w:rsidRDefault="0087255C" w:rsidP="0087255C">
      <w:pPr>
        <w:suppressLineNumbers/>
        <w:tabs>
          <w:tab w:val="center" w:pos="3360"/>
          <w:tab w:val="center" w:pos="5160"/>
          <w:tab w:val="center" w:pos="6840"/>
          <w:tab w:val="center" w:pos="8040"/>
        </w:tabs>
        <w:spacing w:line="360" w:lineRule="auto"/>
        <w:rPr>
          <w:rFonts w:ascii="Times New Roman" w:hAnsi="Times New Roman"/>
          <w:b/>
          <w:color w:val="000000"/>
          <w:sz w:val="24"/>
          <w:szCs w:val="24"/>
        </w:rPr>
      </w:pPr>
      <w:r w:rsidRPr="009228C7">
        <w:rPr>
          <w:rFonts w:ascii="Times New Roman" w:hAnsi="Times New Roman"/>
          <w:b/>
          <w:color w:val="000000"/>
          <w:sz w:val="24"/>
          <w:szCs w:val="24"/>
        </w:rPr>
        <w:t>C. Authority:</w:t>
      </w:r>
      <w:r w:rsidRPr="009228C7">
        <w:rPr>
          <w:rFonts w:ascii="Times New Roman" w:hAnsi="Times New Roman"/>
          <w:color w:val="000000"/>
          <w:sz w:val="24"/>
          <w:szCs w:val="24"/>
        </w:rPr>
        <w:t xml:space="preserve">  Section 3507 of the Paperwork Reduction Act of 1995, 44 U.S.C. Chapter 35.</w:t>
      </w:r>
    </w:p>
    <w:p w14:paraId="6671ABF7" w14:textId="77777777" w:rsidR="0087255C" w:rsidRPr="00F853F0" w:rsidRDefault="0087255C" w:rsidP="00F853F0">
      <w:pPr>
        <w:spacing w:line="480" w:lineRule="auto"/>
        <w:ind w:firstLine="701"/>
        <w:rPr>
          <w:rFonts w:ascii="Times New Roman" w:hAnsi="Times New Roman"/>
          <w:sz w:val="24"/>
          <w:szCs w:val="24"/>
        </w:rPr>
      </w:pPr>
    </w:p>
    <w:p w14:paraId="31DF0F9A" w14:textId="77777777" w:rsidR="00F853F0" w:rsidRDefault="00F853F0">
      <w:pPr>
        <w:spacing w:line="480" w:lineRule="auto"/>
        <w:rPr>
          <w:rFonts w:ascii="Times New Roman" w:hAnsi="Times New Roman"/>
          <w:b/>
          <w:sz w:val="24"/>
          <w:szCs w:val="24"/>
        </w:rPr>
      </w:pPr>
    </w:p>
    <w:p w14:paraId="55665DDC" w14:textId="77777777" w:rsidR="0087255C" w:rsidRPr="00F853F0" w:rsidRDefault="0087255C">
      <w:pPr>
        <w:spacing w:line="480" w:lineRule="auto"/>
        <w:rPr>
          <w:rFonts w:ascii="Times New Roman" w:hAnsi="Times New Roman"/>
          <w:sz w:val="24"/>
          <w:szCs w:val="24"/>
        </w:rPr>
      </w:pPr>
    </w:p>
    <w:p w14:paraId="532BB5BC" w14:textId="0048E35B" w:rsidR="00F853F0" w:rsidRPr="00F853F0" w:rsidRDefault="00F853F0">
      <w:pPr>
        <w:rPr>
          <w:rFonts w:ascii="Times New Roman" w:hAnsi="Times New Roman"/>
          <w:sz w:val="24"/>
          <w:szCs w:val="24"/>
        </w:rPr>
      </w:pPr>
      <w:r w:rsidRPr="00F853F0">
        <w:rPr>
          <w:rFonts w:ascii="Times New Roman" w:hAnsi="Times New Roman"/>
          <w:sz w:val="24"/>
          <w:szCs w:val="24"/>
        </w:rPr>
        <w:t xml:space="preserve">Date:  </w:t>
      </w:r>
      <w:r w:rsidR="004E7ACF">
        <w:rPr>
          <w:rFonts w:ascii="Times New Roman" w:hAnsi="Times New Roman"/>
          <w:sz w:val="24"/>
          <w:szCs w:val="24"/>
        </w:rPr>
        <w:t>March 22, 2019</w:t>
      </w:r>
    </w:p>
    <w:p w14:paraId="4EE7CDF4" w14:textId="77777777" w:rsidR="00F853F0" w:rsidRPr="00F853F0" w:rsidRDefault="00F853F0">
      <w:pPr>
        <w:rPr>
          <w:rFonts w:ascii="Times New Roman" w:hAnsi="Times New Roman"/>
          <w:sz w:val="24"/>
          <w:szCs w:val="24"/>
        </w:rPr>
      </w:pPr>
    </w:p>
    <w:p w14:paraId="2DD4EF9F" w14:textId="77777777" w:rsidR="00F853F0" w:rsidRPr="00F853F0" w:rsidRDefault="00F853F0">
      <w:pPr>
        <w:rPr>
          <w:rFonts w:ascii="Times New Roman" w:hAnsi="Times New Roman"/>
          <w:sz w:val="24"/>
          <w:szCs w:val="24"/>
          <w:u w:val="single"/>
        </w:rPr>
      </w:pPr>
      <w:r w:rsidRPr="00F853F0">
        <w:rPr>
          <w:rFonts w:ascii="Times New Roman" w:hAnsi="Times New Roman"/>
          <w:sz w:val="24"/>
          <w:szCs w:val="24"/>
        </w:rPr>
        <w:tab/>
      </w:r>
      <w:r w:rsidRPr="00F853F0">
        <w:rPr>
          <w:rFonts w:ascii="Times New Roman" w:hAnsi="Times New Roman"/>
          <w:sz w:val="24"/>
          <w:szCs w:val="24"/>
        </w:rPr>
        <w:tab/>
      </w:r>
      <w:r w:rsidRPr="00F853F0">
        <w:rPr>
          <w:rFonts w:ascii="Times New Roman" w:hAnsi="Times New Roman"/>
          <w:sz w:val="24"/>
          <w:szCs w:val="24"/>
        </w:rPr>
        <w:tab/>
      </w:r>
      <w:r w:rsidRPr="00F853F0">
        <w:rPr>
          <w:rFonts w:ascii="Times New Roman" w:hAnsi="Times New Roman"/>
          <w:sz w:val="24"/>
          <w:szCs w:val="24"/>
        </w:rPr>
        <w:tab/>
      </w:r>
      <w:r w:rsidRPr="00F853F0">
        <w:rPr>
          <w:rFonts w:ascii="Times New Roman" w:hAnsi="Times New Roman"/>
          <w:sz w:val="24"/>
          <w:szCs w:val="24"/>
        </w:rPr>
        <w:tab/>
      </w:r>
      <w:r w:rsidR="0051656B">
        <w:rPr>
          <w:rFonts w:ascii="Times New Roman" w:hAnsi="Times New Roman"/>
          <w:sz w:val="24"/>
          <w:szCs w:val="24"/>
        </w:rPr>
        <w:t xml:space="preserve">             _______________________________________</w:t>
      </w:r>
    </w:p>
    <w:p w14:paraId="5CF96267" w14:textId="6DC961F2" w:rsidR="00F853F0" w:rsidRPr="00F853F0" w:rsidRDefault="00F853F0">
      <w:pPr>
        <w:tabs>
          <w:tab w:val="right" w:pos="2233"/>
        </w:tabs>
        <w:rPr>
          <w:rFonts w:ascii="Times New Roman" w:hAnsi="Times New Roman"/>
          <w:sz w:val="24"/>
          <w:szCs w:val="24"/>
        </w:rPr>
      </w:pPr>
      <w:r w:rsidRPr="00F853F0">
        <w:rPr>
          <w:rFonts w:ascii="Times New Roman" w:hAnsi="Times New Roman"/>
          <w:sz w:val="24"/>
          <w:szCs w:val="24"/>
        </w:rPr>
        <w:tab/>
      </w:r>
      <w:r w:rsidRPr="00F853F0">
        <w:rPr>
          <w:rFonts w:ascii="Times New Roman" w:hAnsi="Times New Roman"/>
          <w:sz w:val="24"/>
          <w:szCs w:val="24"/>
        </w:rPr>
        <w:tab/>
      </w:r>
      <w:r w:rsidRPr="00F853F0">
        <w:rPr>
          <w:rFonts w:ascii="Times New Roman" w:hAnsi="Times New Roman"/>
          <w:sz w:val="24"/>
          <w:szCs w:val="24"/>
        </w:rPr>
        <w:tab/>
      </w:r>
      <w:r w:rsidRPr="00F853F0">
        <w:rPr>
          <w:rFonts w:ascii="Times New Roman" w:hAnsi="Times New Roman"/>
          <w:sz w:val="24"/>
          <w:szCs w:val="24"/>
        </w:rPr>
        <w:tab/>
      </w:r>
      <w:r w:rsidR="00A617CE">
        <w:rPr>
          <w:rFonts w:ascii="Times New Roman" w:hAnsi="Times New Roman"/>
          <w:sz w:val="24"/>
          <w:szCs w:val="24"/>
        </w:rPr>
        <w:t>Ariel Pereira</w:t>
      </w:r>
      <w:r>
        <w:rPr>
          <w:rFonts w:ascii="Times New Roman" w:hAnsi="Times New Roman"/>
          <w:sz w:val="24"/>
          <w:szCs w:val="24"/>
        </w:rPr>
        <w:t>, Associate General Counsel for</w:t>
      </w:r>
    </w:p>
    <w:p w14:paraId="6640F9BC" w14:textId="77777777" w:rsidR="00F853F0" w:rsidRPr="00F853F0" w:rsidRDefault="00F853F0">
      <w:pPr>
        <w:tabs>
          <w:tab w:val="right" w:pos="2233"/>
        </w:tabs>
        <w:rPr>
          <w:rFonts w:ascii="Times New Roman" w:hAnsi="Times New Roman"/>
          <w:sz w:val="24"/>
          <w:szCs w:val="24"/>
        </w:rPr>
      </w:pPr>
      <w:r w:rsidRPr="00F853F0">
        <w:rPr>
          <w:rFonts w:ascii="Times New Roman" w:hAnsi="Times New Roman"/>
          <w:sz w:val="24"/>
          <w:szCs w:val="24"/>
        </w:rPr>
        <w:tab/>
      </w:r>
      <w:r w:rsidRPr="00F853F0">
        <w:rPr>
          <w:rFonts w:ascii="Times New Roman" w:hAnsi="Times New Roman"/>
          <w:sz w:val="24"/>
          <w:szCs w:val="24"/>
        </w:rPr>
        <w:tab/>
      </w:r>
      <w:r w:rsidRPr="00F853F0">
        <w:rPr>
          <w:rFonts w:ascii="Times New Roman" w:hAnsi="Times New Roman"/>
          <w:sz w:val="24"/>
          <w:szCs w:val="24"/>
        </w:rPr>
        <w:tab/>
      </w:r>
      <w:r w:rsidRPr="00F853F0">
        <w:rPr>
          <w:rFonts w:ascii="Times New Roman" w:hAnsi="Times New Roman"/>
          <w:sz w:val="24"/>
          <w:szCs w:val="24"/>
        </w:rPr>
        <w:tab/>
      </w:r>
      <w:r>
        <w:rPr>
          <w:rFonts w:ascii="Times New Roman" w:hAnsi="Times New Roman"/>
          <w:sz w:val="24"/>
          <w:szCs w:val="24"/>
        </w:rPr>
        <w:t xml:space="preserve">    Legislation and Regulations</w:t>
      </w:r>
    </w:p>
    <w:p w14:paraId="65B985D9" w14:textId="77777777" w:rsidR="00F853F0" w:rsidRPr="00F853F0" w:rsidRDefault="00F853F0">
      <w:pPr>
        <w:tabs>
          <w:tab w:val="right" w:pos="2233"/>
        </w:tabs>
        <w:rPr>
          <w:rFonts w:ascii="Times New Roman" w:hAnsi="Times New Roman"/>
          <w:sz w:val="24"/>
          <w:szCs w:val="24"/>
        </w:rPr>
      </w:pPr>
      <w:r w:rsidRPr="00F853F0">
        <w:rPr>
          <w:rFonts w:ascii="Times New Roman" w:hAnsi="Times New Roman"/>
          <w:sz w:val="24"/>
          <w:szCs w:val="24"/>
        </w:rPr>
        <w:tab/>
      </w:r>
      <w:r w:rsidRPr="00F853F0">
        <w:rPr>
          <w:rFonts w:ascii="Times New Roman" w:hAnsi="Times New Roman"/>
          <w:sz w:val="24"/>
          <w:szCs w:val="24"/>
        </w:rPr>
        <w:tab/>
      </w:r>
      <w:r w:rsidRPr="00F853F0">
        <w:rPr>
          <w:rFonts w:ascii="Times New Roman" w:hAnsi="Times New Roman"/>
          <w:sz w:val="24"/>
          <w:szCs w:val="24"/>
        </w:rPr>
        <w:tab/>
      </w:r>
      <w:r w:rsidRPr="00F853F0">
        <w:rPr>
          <w:rFonts w:ascii="Times New Roman" w:hAnsi="Times New Roman"/>
          <w:sz w:val="24"/>
          <w:szCs w:val="24"/>
        </w:rPr>
        <w:tab/>
        <w:t xml:space="preserve">   </w:t>
      </w:r>
    </w:p>
    <w:p w14:paraId="1950CCE5" w14:textId="77777777" w:rsidR="00F853F0" w:rsidRPr="00F853F0" w:rsidRDefault="00F853F0">
      <w:pPr>
        <w:tabs>
          <w:tab w:val="right" w:pos="2233"/>
        </w:tabs>
        <w:rPr>
          <w:rFonts w:ascii="Times New Roman" w:hAnsi="Times New Roman"/>
          <w:sz w:val="24"/>
          <w:szCs w:val="24"/>
        </w:rPr>
      </w:pPr>
    </w:p>
    <w:p w14:paraId="4BD138B8" w14:textId="4AF75438" w:rsidR="00F853F0" w:rsidRPr="00F853F0" w:rsidRDefault="004E7ACF">
      <w:pPr>
        <w:tabs>
          <w:tab w:val="right" w:pos="2233"/>
        </w:tabs>
        <w:rPr>
          <w:rFonts w:ascii="Times New Roman" w:hAnsi="Times New Roman"/>
          <w:sz w:val="24"/>
          <w:szCs w:val="24"/>
        </w:rPr>
      </w:pPr>
      <w:r>
        <w:rPr>
          <w:rFonts w:ascii="Times New Roman" w:hAnsi="Times New Roman"/>
          <w:sz w:val="24"/>
          <w:szCs w:val="24"/>
        </w:rPr>
        <w:t>Billing Code: 4210-67</w:t>
      </w:r>
    </w:p>
    <w:sectPr w:rsidR="00F853F0" w:rsidRPr="00F853F0" w:rsidSect="00D66BAB">
      <w:headerReference w:type="default" r:id="rId7"/>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2BB8FC" w14:textId="77777777" w:rsidR="00CD3F6C" w:rsidRDefault="00CD3F6C">
      <w:r>
        <w:separator/>
      </w:r>
    </w:p>
  </w:endnote>
  <w:endnote w:type="continuationSeparator" w:id="0">
    <w:p w14:paraId="19CAAD3D" w14:textId="77777777" w:rsidR="00CD3F6C" w:rsidRDefault="00CD3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5CE6E" w14:textId="77777777" w:rsidR="00CD3F6C" w:rsidRDefault="00CD3F6C">
      <w:r>
        <w:separator/>
      </w:r>
    </w:p>
  </w:footnote>
  <w:footnote w:type="continuationSeparator" w:id="0">
    <w:p w14:paraId="18EEEE1E" w14:textId="77777777" w:rsidR="00CD3F6C" w:rsidRDefault="00CD3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21850E" w14:textId="77777777" w:rsidR="00F853F0" w:rsidRPr="00F853F0" w:rsidRDefault="00F853F0">
    <w:pPr>
      <w:pStyle w:val="Header"/>
      <w:framePr w:wrap="auto" w:vAnchor="text" w:hAnchor="margin" w:xAlign="right" w:y="1"/>
      <w:rPr>
        <w:rStyle w:val="PageNumber"/>
        <w:rFonts w:ascii="Times New Roman" w:hAnsi="Times New Roman"/>
        <w:sz w:val="22"/>
        <w:szCs w:val="22"/>
      </w:rPr>
    </w:pPr>
    <w:r w:rsidRPr="00F853F0">
      <w:rPr>
        <w:rStyle w:val="PageNumber"/>
        <w:rFonts w:ascii="Times New Roman" w:hAnsi="Times New Roman"/>
        <w:sz w:val="22"/>
        <w:szCs w:val="22"/>
      </w:rPr>
      <w:fldChar w:fldCharType="begin"/>
    </w:r>
    <w:r w:rsidRPr="00F853F0">
      <w:rPr>
        <w:rStyle w:val="PageNumber"/>
        <w:rFonts w:ascii="Times New Roman" w:hAnsi="Times New Roman"/>
        <w:sz w:val="22"/>
        <w:szCs w:val="22"/>
      </w:rPr>
      <w:instrText xml:space="preserve">PAGE  </w:instrText>
    </w:r>
    <w:r w:rsidRPr="00F853F0">
      <w:rPr>
        <w:rStyle w:val="PageNumber"/>
        <w:rFonts w:ascii="Times New Roman" w:hAnsi="Times New Roman"/>
        <w:sz w:val="22"/>
        <w:szCs w:val="22"/>
      </w:rPr>
      <w:fldChar w:fldCharType="separate"/>
    </w:r>
    <w:r w:rsidR="00A76641">
      <w:rPr>
        <w:rStyle w:val="PageNumber"/>
        <w:rFonts w:ascii="Times New Roman" w:hAnsi="Times New Roman"/>
        <w:sz w:val="22"/>
        <w:szCs w:val="22"/>
      </w:rPr>
      <w:t>2</w:t>
    </w:r>
    <w:r w:rsidRPr="00F853F0">
      <w:rPr>
        <w:rStyle w:val="PageNumber"/>
        <w:rFonts w:ascii="Times New Roman" w:hAnsi="Times New Roman"/>
        <w:sz w:val="22"/>
        <w:szCs w:val="22"/>
      </w:rPr>
      <w:fldChar w:fldCharType="end"/>
    </w:r>
  </w:p>
  <w:p w14:paraId="47FA542F" w14:textId="77777777" w:rsidR="00F853F0" w:rsidRDefault="00F853F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332"/>
    <w:rsid w:val="000A62DF"/>
    <w:rsid w:val="001F415E"/>
    <w:rsid w:val="001F5518"/>
    <w:rsid w:val="00223FC5"/>
    <w:rsid w:val="00381660"/>
    <w:rsid w:val="003C2DDE"/>
    <w:rsid w:val="0043385F"/>
    <w:rsid w:val="00462332"/>
    <w:rsid w:val="0048171D"/>
    <w:rsid w:val="004E7ACF"/>
    <w:rsid w:val="0051656B"/>
    <w:rsid w:val="00733427"/>
    <w:rsid w:val="00735852"/>
    <w:rsid w:val="0087255C"/>
    <w:rsid w:val="00922929"/>
    <w:rsid w:val="009341B3"/>
    <w:rsid w:val="009E157E"/>
    <w:rsid w:val="00A348F7"/>
    <w:rsid w:val="00A617CE"/>
    <w:rsid w:val="00A76641"/>
    <w:rsid w:val="00BA47BC"/>
    <w:rsid w:val="00BB4685"/>
    <w:rsid w:val="00BD35A5"/>
    <w:rsid w:val="00BD4C61"/>
    <w:rsid w:val="00CD3F6C"/>
    <w:rsid w:val="00D477A4"/>
    <w:rsid w:val="00D66BAB"/>
    <w:rsid w:val="00F85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0A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ourier New" w:hAnsi="Courier New"/>
      <w:noProof/>
    </w:rPr>
  </w:style>
  <w:style w:type="paragraph" w:styleId="Heading1">
    <w:name w:val="heading 1"/>
    <w:basedOn w:val="Normal"/>
    <w:next w:val="Normal"/>
    <w:qFormat/>
    <w:pPr>
      <w:outlineLvl w:val="0"/>
    </w:pPr>
    <w:rPr>
      <w:rFonts w:ascii="Times New Roman" w:hAnsi="Times New Roman"/>
    </w:rPr>
  </w:style>
  <w:style w:type="paragraph" w:styleId="Heading2">
    <w:name w:val="heading 2"/>
    <w:basedOn w:val="Normal"/>
    <w:next w:val="Normal"/>
    <w:qFormat/>
    <w:pPr>
      <w:outlineLvl w:val="1"/>
    </w:pPr>
    <w:rPr>
      <w:rFonts w:ascii="Times New Roman" w:hAnsi="Times New Roman"/>
    </w:rPr>
  </w:style>
  <w:style w:type="paragraph" w:styleId="Heading3">
    <w:name w:val="heading 3"/>
    <w:basedOn w:val="Normal"/>
    <w:next w:val="Normal"/>
    <w:qFormat/>
    <w:pPr>
      <w:outlineLvl w:val="2"/>
    </w:pPr>
    <w:rPr>
      <w:rFonts w:ascii="Times New Roman" w:hAnsi="Times New Roman"/>
    </w:rPr>
  </w:style>
  <w:style w:type="paragraph" w:styleId="Heading4">
    <w:name w:val="heading 4"/>
    <w:basedOn w:val="Normal"/>
    <w:next w:val="Normal"/>
    <w:qFormat/>
    <w:pPr>
      <w:outlineLvl w:val="3"/>
    </w:pPr>
    <w:rPr>
      <w:rFonts w:ascii="Times New Roman" w:hAnsi="Times New Roman"/>
    </w:rPr>
  </w:style>
  <w:style w:type="paragraph" w:styleId="Heading5">
    <w:name w:val="heading 5"/>
    <w:basedOn w:val="Normal"/>
    <w:next w:val="Normal"/>
    <w:qFormat/>
    <w:pPr>
      <w:outlineLvl w:val="4"/>
    </w:pPr>
    <w:rPr>
      <w:rFonts w:ascii="Times New Roman" w:hAnsi="Times New Roman"/>
    </w:rPr>
  </w:style>
  <w:style w:type="paragraph" w:styleId="Heading6">
    <w:name w:val="heading 6"/>
    <w:basedOn w:val="Normal"/>
    <w:next w:val="Normal"/>
    <w:qFormat/>
    <w:pPr>
      <w:outlineLvl w:val="5"/>
    </w:pPr>
    <w:rPr>
      <w:rFonts w:ascii="Times New Roman" w:hAnsi="Times New Roman"/>
    </w:rPr>
  </w:style>
  <w:style w:type="paragraph" w:styleId="Heading7">
    <w:name w:val="heading 7"/>
    <w:basedOn w:val="Normal"/>
    <w:next w:val="Normal"/>
    <w:qFormat/>
    <w:pPr>
      <w:outlineLvl w:val="6"/>
    </w:pPr>
    <w:rPr>
      <w:rFonts w:ascii="Times New Roman" w:hAnsi="Times New Roman"/>
    </w:rPr>
  </w:style>
  <w:style w:type="paragraph" w:styleId="Heading8">
    <w:name w:val="heading 8"/>
    <w:basedOn w:val="Normal"/>
    <w:next w:val="Normal"/>
    <w:qFormat/>
    <w:pPr>
      <w:outlineLvl w:val="7"/>
    </w:pPr>
    <w:rPr>
      <w:rFonts w:ascii="Times New Roman" w:hAnsi="Times New Roman"/>
    </w:rPr>
  </w:style>
  <w:style w:type="paragraph" w:styleId="Heading9">
    <w:name w:val="heading 9"/>
    <w:basedOn w:val="Normal"/>
    <w:next w:val="Normal"/>
    <w:qFormat/>
    <w:pPr>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440"/>
        <w:tab w:val="right" w:pos="9383"/>
      </w:tabs>
      <w:spacing w:line="480" w:lineRule="auto"/>
    </w:pPr>
    <w:rPr>
      <w:b/>
      <w:sz w:val="24"/>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Footer">
    <w:name w:val="footer"/>
    <w:basedOn w:val="Normal"/>
    <w:link w:val="FooterChar"/>
    <w:uiPriority w:val="99"/>
    <w:semiHidden/>
    <w:unhideWhenUsed/>
    <w:rsid w:val="00F853F0"/>
    <w:pPr>
      <w:tabs>
        <w:tab w:val="center" w:pos="4680"/>
        <w:tab w:val="right" w:pos="9360"/>
      </w:tabs>
    </w:pPr>
  </w:style>
  <w:style w:type="character" w:customStyle="1" w:styleId="FooterChar">
    <w:name w:val="Footer Char"/>
    <w:basedOn w:val="DefaultParagraphFont"/>
    <w:link w:val="Footer"/>
    <w:uiPriority w:val="99"/>
    <w:semiHidden/>
    <w:rsid w:val="00F853F0"/>
    <w:rPr>
      <w:rFonts w:ascii="Courier New" w:hAnsi="Courier New"/>
      <w:noProof/>
    </w:rPr>
  </w:style>
  <w:style w:type="character" w:styleId="CommentReference">
    <w:name w:val="annotation reference"/>
    <w:basedOn w:val="DefaultParagraphFont"/>
    <w:uiPriority w:val="99"/>
    <w:semiHidden/>
    <w:unhideWhenUsed/>
    <w:rsid w:val="00BD4C61"/>
    <w:rPr>
      <w:sz w:val="16"/>
      <w:szCs w:val="16"/>
    </w:rPr>
  </w:style>
  <w:style w:type="paragraph" w:styleId="CommentText">
    <w:name w:val="annotation text"/>
    <w:basedOn w:val="Normal"/>
    <w:link w:val="CommentTextChar"/>
    <w:uiPriority w:val="99"/>
    <w:semiHidden/>
    <w:unhideWhenUsed/>
    <w:rsid w:val="00BD4C61"/>
  </w:style>
  <w:style w:type="character" w:customStyle="1" w:styleId="CommentTextChar">
    <w:name w:val="Comment Text Char"/>
    <w:basedOn w:val="DefaultParagraphFont"/>
    <w:link w:val="CommentText"/>
    <w:uiPriority w:val="99"/>
    <w:semiHidden/>
    <w:rsid w:val="00BD4C61"/>
    <w:rPr>
      <w:rFonts w:ascii="Courier New" w:hAnsi="Courier New"/>
      <w:noProof/>
    </w:rPr>
  </w:style>
  <w:style w:type="paragraph" w:styleId="CommentSubject">
    <w:name w:val="annotation subject"/>
    <w:basedOn w:val="CommentText"/>
    <w:next w:val="CommentText"/>
    <w:link w:val="CommentSubjectChar"/>
    <w:uiPriority w:val="99"/>
    <w:semiHidden/>
    <w:unhideWhenUsed/>
    <w:rsid w:val="00BD4C61"/>
    <w:rPr>
      <w:b/>
      <w:bCs/>
    </w:rPr>
  </w:style>
  <w:style w:type="character" w:customStyle="1" w:styleId="CommentSubjectChar">
    <w:name w:val="Comment Subject Char"/>
    <w:basedOn w:val="CommentTextChar"/>
    <w:link w:val="CommentSubject"/>
    <w:uiPriority w:val="99"/>
    <w:semiHidden/>
    <w:rsid w:val="00BD4C61"/>
    <w:rPr>
      <w:rFonts w:ascii="Courier New" w:hAnsi="Courier New"/>
      <w:b/>
      <w:bCs/>
      <w:noProof/>
    </w:rPr>
  </w:style>
  <w:style w:type="paragraph" w:styleId="BalloonText">
    <w:name w:val="Balloon Text"/>
    <w:basedOn w:val="Normal"/>
    <w:link w:val="BalloonTextChar"/>
    <w:uiPriority w:val="99"/>
    <w:semiHidden/>
    <w:unhideWhenUsed/>
    <w:rsid w:val="00BD4C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C61"/>
    <w:rPr>
      <w:rFonts w:ascii="Segoe UI" w:hAnsi="Segoe UI" w:cs="Segoe UI"/>
      <w:noProof/>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Courier New" w:hAnsi="Courier New"/>
      <w:noProof/>
    </w:rPr>
  </w:style>
  <w:style w:type="paragraph" w:styleId="Heading1">
    <w:name w:val="heading 1"/>
    <w:basedOn w:val="Normal"/>
    <w:next w:val="Normal"/>
    <w:qFormat/>
    <w:pPr>
      <w:outlineLvl w:val="0"/>
    </w:pPr>
    <w:rPr>
      <w:rFonts w:ascii="Times New Roman" w:hAnsi="Times New Roman"/>
    </w:rPr>
  </w:style>
  <w:style w:type="paragraph" w:styleId="Heading2">
    <w:name w:val="heading 2"/>
    <w:basedOn w:val="Normal"/>
    <w:next w:val="Normal"/>
    <w:qFormat/>
    <w:pPr>
      <w:outlineLvl w:val="1"/>
    </w:pPr>
    <w:rPr>
      <w:rFonts w:ascii="Times New Roman" w:hAnsi="Times New Roman"/>
    </w:rPr>
  </w:style>
  <w:style w:type="paragraph" w:styleId="Heading3">
    <w:name w:val="heading 3"/>
    <w:basedOn w:val="Normal"/>
    <w:next w:val="Normal"/>
    <w:qFormat/>
    <w:pPr>
      <w:outlineLvl w:val="2"/>
    </w:pPr>
    <w:rPr>
      <w:rFonts w:ascii="Times New Roman" w:hAnsi="Times New Roman"/>
    </w:rPr>
  </w:style>
  <w:style w:type="paragraph" w:styleId="Heading4">
    <w:name w:val="heading 4"/>
    <w:basedOn w:val="Normal"/>
    <w:next w:val="Normal"/>
    <w:qFormat/>
    <w:pPr>
      <w:outlineLvl w:val="3"/>
    </w:pPr>
    <w:rPr>
      <w:rFonts w:ascii="Times New Roman" w:hAnsi="Times New Roman"/>
    </w:rPr>
  </w:style>
  <w:style w:type="paragraph" w:styleId="Heading5">
    <w:name w:val="heading 5"/>
    <w:basedOn w:val="Normal"/>
    <w:next w:val="Normal"/>
    <w:qFormat/>
    <w:pPr>
      <w:outlineLvl w:val="4"/>
    </w:pPr>
    <w:rPr>
      <w:rFonts w:ascii="Times New Roman" w:hAnsi="Times New Roman"/>
    </w:rPr>
  </w:style>
  <w:style w:type="paragraph" w:styleId="Heading6">
    <w:name w:val="heading 6"/>
    <w:basedOn w:val="Normal"/>
    <w:next w:val="Normal"/>
    <w:qFormat/>
    <w:pPr>
      <w:outlineLvl w:val="5"/>
    </w:pPr>
    <w:rPr>
      <w:rFonts w:ascii="Times New Roman" w:hAnsi="Times New Roman"/>
    </w:rPr>
  </w:style>
  <w:style w:type="paragraph" w:styleId="Heading7">
    <w:name w:val="heading 7"/>
    <w:basedOn w:val="Normal"/>
    <w:next w:val="Normal"/>
    <w:qFormat/>
    <w:pPr>
      <w:outlineLvl w:val="6"/>
    </w:pPr>
    <w:rPr>
      <w:rFonts w:ascii="Times New Roman" w:hAnsi="Times New Roman"/>
    </w:rPr>
  </w:style>
  <w:style w:type="paragraph" w:styleId="Heading8">
    <w:name w:val="heading 8"/>
    <w:basedOn w:val="Normal"/>
    <w:next w:val="Normal"/>
    <w:qFormat/>
    <w:pPr>
      <w:outlineLvl w:val="7"/>
    </w:pPr>
    <w:rPr>
      <w:rFonts w:ascii="Times New Roman" w:hAnsi="Times New Roman"/>
    </w:rPr>
  </w:style>
  <w:style w:type="paragraph" w:styleId="Heading9">
    <w:name w:val="heading 9"/>
    <w:basedOn w:val="Normal"/>
    <w:next w:val="Normal"/>
    <w:qFormat/>
    <w:pPr>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1440"/>
        <w:tab w:val="right" w:pos="9383"/>
      </w:tabs>
      <w:spacing w:line="480" w:lineRule="auto"/>
    </w:pPr>
    <w:rPr>
      <w:b/>
      <w:sz w:val="24"/>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Footer">
    <w:name w:val="footer"/>
    <w:basedOn w:val="Normal"/>
    <w:link w:val="FooterChar"/>
    <w:uiPriority w:val="99"/>
    <w:semiHidden/>
    <w:unhideWhenUsed/>
    <w:rsid w:val="00F853F0"/>
    <w:pPr>
      <w:tabs>
        <w:tab w:val="center" w:pos="4680"/>
        <w:tab w:val="right" w:pos="9360"/>
      </w:tabs>
    </w:pPr>
  </w:style>
  <w:style w:type="character" w:customStyle="1" w:styleId="FooterChar">
    <w:name w:val="Footer Char"/>
    <w:basedOn w:val="DefaultParagraphFont"/>
    <w:link w:val="Footer"/>
    <w:uiPriority w:val="99"/>
    <w:semiHidden/>
    <w:rsid w:val="00F853F0"/>
    <w:rPr>
      <w:rFonts w:ascii="Courier New" w:hAnsi="Courier New"/>
      <w:noProof/>
    </w:rPr>
  </w:style>
  <w:style w:type="character" w:styleId="CommentReference">
    <w:name w:val="annotation reference"/>
    <w:basedOn w:val="DefaultParagraphFont"/>
    <w:uiPriority w:val="99"/>
    <w:semiHidden/>
    <w:unhideWhenUsed/>
    <w:rsid w:val="00BD4C61"/>
    <w:rPr>
      <w:sz w:val="16"/>
      <w:szCs w:val="16"/>
    </w:rPr>
  </w:style>
  <w:style w:type="paragraph" w:styleId="CommentText">
    <w:name w:val="annotation text"/>
    <w:basedOn w:val="Normal"/>
    <w:link w:val="CommentTextChar"/>
    <w:uiPriority w:val="99"/>
    <w:semiHidden/>
    <w:unhideWhenUsed/>
    <w:rsid w:val="00BD4C61"/>
  </w:style>
  <w:style w:type="character" w:customStyle="1" w:styleId="CommentTextChar">
    <w:name w:val="Comment Text Char"/>
    <w:basedOn w:val="DefaultParagraphFont"/>
    <w:link w:val="CommentText"/>
    <w:uiPriority w:val="99"/>
    <w:semiHidden/>
    <w:rsid w:val="00BD4C61"/>
    <w:rPr>
      <w:rFonts w:ascii="Courier New" w:hAnsi="Courier New"/>
      <w:noProof/>
    </w:rPr>
  </w:style>
  <w:style w:type="paragraph" w:styleId="CommentSubject">
    <w:name w:val="annotation subject"/>
    <w:basedOn w:val="CommentText"/>
    <w:next w:val="CommentText"/>
    <w:link w:val="CommentSubjectChar"/>
    <w:uiPriority w:val="99"/>
    <w:semiHidden/>
    <w:unhideWhenUsed/>
    <w:rsid w:val="00BD4C61"/>
    <w:rPr>
      <w:b/>
      <w:bCs/>
    </w:rPr>
  </w:style>
  <w:style w:type="character" w:customStyle="1" w:styleId="CommentSubjectChar">
    <w:name w:val="Comment Subject Char"/>
    <w:basedOn w:val="CommentTextChar"/>
    <w:link w:val="CommentSubject"/>
    <w:uiPriority w:val="99"/>
    <w:semiHidden/>
    <w:rsid w:val="00BD4C61"/>
    <w:rPr>
      <w:rFonts w:ascii="Courier New" w:hAnsi="Courier New"/>
      <w:b/>
      <w:bCs/>
      <w:noProof/>
    </w:rPr>
  </w:style>
  <w:style w:type="paragraph" w:styleId="BalloonText">
    <w:name w:val="Balloon Text"/>
    <w:basedOn w:val="Normal"/>
    <w:link w:val="BalloonTextChar"/>
    <w:uiPriority w:val="99"/>
    <w:semiHidden/>
    <w:unhideWhenUsed/>
    <w:rsid w:val="00BD4C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C61"/>
    <w:rPr>
      <w:rFonts w:ascii="Segoe UI" w:hAnsi="Segoe UI" w:cs="Segoe UI"/>
      <w:noProo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A. Wash</dc:creator>
  <cp:lastModifiedBy>SYSTEM</cp:lastModifiedBy>
  <cp:revision>2</cp:revision>
  <cp:lastPrinted>2019-03-21T16:10:00Z</cp:lastPrinted>
  <dcterms:created xsi:type="dcterms:W3CDTF">2019-05-30T19:13:00Z</dcterms:created>
  <dcterms:modified xsi:type="dcterms:W3CDTF">2019-05-30T19:13:00Z</dcterms:modified>
</cp:coreProperties>
</file>