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0FFDA" w14:textId="77777777" w:rsidR="00FA7900" w:rsidRDefault="00FA7900">
      <w:pPr>
        <w:sectPr w:rsidR="00FA7900" w:rsidSect="008C4A2B">
          <w:headerReference w:type="default" r:id="rId12"/>
          <w:footerReference w:type="default" r:id="rId13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4D30FFDB" w14:textId="70A88526" w:rsidR="00E86B19" w:rsidRPr="00AF79C8" w:rsidRDefault="00E86B19" w:rsidP="00E86B1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79C8">
        <w:rPr>
          <w:rFonts w:ascii="Times New Roman" w:hAnsi="Times New Roman" w:cs="Times New Roman"/>
          <w:sz w:val="24"/>
          <w:szCs w:val="24"/>
        </w:rPr>
        <w:lastRenderedPageBreak/>
        <w:t>D-2068(TSL</w:t>
      </w:r>
      <w:r w:rsidR="007635FF">
        <w:rPr>
          <w:rFonts w:ascii="Times New Roman" w:hAnsi="Times New Roman" w:cs="Times New Roman"/>
          <w:sz w:val="24"/>
          <w:szCs w:val="24"/>
        </w:rPr>
        <w:t xml:space="preserve"> –</w:t>
      </w:r>
      <w:r w:rsidR="00503CBB">
        <w:rPr>
          <w:rFonts w:ascii="Times New Roman" w:hAnsi="Times New Roman" w:cs="Times New Roman"/>
          <w:sz w:val="24"/>
          <w:szCs w:val="24"/>
        </w:rPr>
        <w:t xml:space="preserve"> Snap L</w:t>
      </w:r>
      <w:r w:rsidR="007635FF">
        <w:rPr>
          <w:rFonts w:ascii="Times New Roman" w:hAnsi="Times New Roman" w:cs="Times New Roman"/>
          <w:sz w:val="24"/>
          <w:szCs w:val="24"/>
        </w:rPr>
        <w:t>etter</w:t>
      </w:r>
      <w:r w:rsidRPr="00AF79C8">
        <w:rPr>
          <w:rFonts w:ascii="Times New Roman" w:hAnsi="Times New Roman" w:cs="Times New Roman"/>
          <w:sz w:val="24"/>
          <w:szCs w:val="24"/>
        </w:rPr>
        <w:t>)</w:t>
      </w:r>
    </w:p>
    <w:p w14:paraId="4D30FFDC" w14:textId="77777777" w:rsidR="00E86B19" w:rsidRPr="008B640C" w:rsidRDefault="00E86B19" w:rsidP="00E86B19">
      <w:pPr>
        <w:pStyle w:val="NoSpacing"/>
        <w:rPr>
          <w:rFonts w:cs="Times New Roman"/>
          <w:sz w:val="24"/>
          <w:szCs w:val="24"/>
        </w:rPr>
      </w:pPr>
    </w:p>
    <w:p w14:paraId="4D30FFDD" w14:textId="77777777" w:rsidR="00E86B19" w:rsidRPr="008B640C" w:rsidRDefault="00E86B19" w:rsidP="00E86B19"/>
    <w:p w14:paraId="4D30FFDE" w14:textId="77777777" w:rsidR="00E86B19" w:rsidRDefault="00E86B19" w:rsidP="00E86B19">
      <w:pPr>
        <w:spacing w:after="0"/>
        <w:rPr>
          <w:rFonts w:ascii="Times New Roman" w:hAnsi="Times New Roman" w:cs="Times New Roman"/>
          <w:b/>
        </w:rPr>
      </w:pPr>
      <w:r w:rsidRPr="00AF79C8">
        <w:rPr>
          <w:rFonts w:ascii="Times New Roman" w:hAnsi="Times New Roman" w:cs="Times New Roman"/>
          <w:b/>
        </w:rPr>
        <w:t>A REMINDER from the U.S. Census Bureau:</w:t>
      </w:r>
    </w:p>
    <w:p w14:paraId="3BEB6342" w14:textId="77777777" w:rsidR="00D80404" w:rsidRPr="00AF79C8" w:rsidRDefault="00D80404" w:rsidP="00E86B19">
      <w:pPr>
        <w:spacing w:after="0"/>
        <w:rPr>
          <w:rFonts w:ascii="Times New Roman" w:hAnsi="Times New Roman" w:cs="Times New Roman"/>
          <w:b/>
        </w:rPr>
      </w:pPr>
    </w:p>
    <w:p w14:paraId="4D30FFDF" w14:textId="0F99A460" w:rsidR="00E86B19" w:rsidRPr="00AF79C8" w:rsidRDefault="00E86B19" w:rsidP="00E86B19">
      <w:pPr>
        <w:spacing w:after="0"/>
        <w:rPr>
          <w:rFonts w:ascii="Times New Roman" w:hAnsi="Times New Roman" w:cs="Times New Roman"/>
          <w:b/>
        </w:rPr>
      </w:pPr>
      <w:r w:rsidRPr="00AF79C8">
        <w:rPr>
          <w:rFonts w:ascii="Times New Roman" w:hAnsi="Times New Roman" w:cs="Times New Roman"/>
          <w:b/>
        </w:rPr>
        <w:t>Register now for</w:t>
      </w:r>
      <w:r w:rsidR="00F36730" w:rsidRPr="00AF79C8">
        <w:rPr>
          <w:rFonts w:ascii="Times New Roman" w:hAnsi="Times New Roman" w:cs="Times New Roman"/>
          <w:b/>
        </w:rPr>
        <w:t xml:space="preserve"> the 2020 Census Local Update of Census Addresses Operation </w:t>
      </w:r>
      <w:r w:rsidR="00AF79C8" w:rsidRPr="00AF79C8">
        <w:rPr>
          <w:rFonts w:ascii="Times New Roman" w:hAnsi="Times New Roman" w:cs="Times New Roman"/>
          <w:b/>
        </w:rPr>
        <w:t>(LUCA)</w:t>
      </w:r>
    </w:p>
    <w:p w14:paraId="4D30FFE0" w14:textId="77777777" w:rsidR="00E86B19" w:rsidRPr="00AF79C8" w:rsidRDefault="00E86B19" w:rsidP="00E86B19">
      <w:pPr>
        <w:spacing w:after="0"/>
        <w:rPr>
          <w:rFonts w:ascii="Times New Roman" w:hAnsi="Times New Roman" w:cs="Times New Roman"/>
        </w:rPr>
      </w:pPr>
    </w:p>
    <w:p w14:paraId="4D30FFE1" w14:textId="5851900B" w:rsidR="00E86B19" w:rsidRPr="00AD57F1" w:rsidRDefault="00E86B19" w:rsidP="00E86B19">
      <w:pPr>
        <w:spacing w:after="0"/>
        <w:rPr>
          <w:rFonts w:ascii="Times New Roman" w:hAnsi="Times New Roman" w:cs="Times New Roman"/>
        </w:rPr>
      </w:pPr>
      <w:r w:rsidRPr="00AF79C8">
        <w:rPr>
          <w:rFonts w:ascii="Times New Roman" w:hAnsi="Times New Roman" w:cs="Times New Roman"/>
        </w:rPr>
        <w:t xml:space="preserve">The U.S. Census Bureau recently invited your government to participate in </w:t>
      </w:r>
      <w:r w:rsidR="00D80404">
        <w:rPr>
          <w:rFonts w:ascii="Times New Roman" w:hAnsi="Times New Roman" w:cs="Times New Roman"/>
        </w:rPr>
        <w:t>LUCA</w:t>
      </w:r>
      <w:r w:rsidR="00AF79C8">
        <w:rPr>
          <w:rFonts w:ascii="Times New Roman" w:hAnsi="Times New Roman" w:cs="Times New Roman"/>
        </w:rPr>
        <w:t xml:space="preserve">. </w:t>
      </w:r>
      <w:r w:rsidRPr="00AF79C8">
        <w:rPr>
          <w:rFonts w:ascii="Times New Roman" w:hAnsi="Times New Roman" w:cs="Times New Roman"/>
        </w:rPr>
        <w:t xml:space="preserve">If you have not already responded to LUCA, please register to </w:t>
      </w:r>
      <w:r w:rsidRPr="00AD57F1">
        <w:rPr>
          <w:rFonts w:ascii="Times New Roman" w:hAnsi="Times New Roman" w:cs="Times New Roman"/>
        </w:rPr>
        <w:t>participate</w:t>
      </w:r>
      <w:r w:rsidR="00AD57F1">
        <w:rPr>
          <w:rFonts w:ascii="Times New Roman" w:hAnsi="Times New Roman" w:cs="Times New Roman"/>
        </w:rPr>
        <w:t>.</w:t>
      </w:r>
    </w:p>
    <w:p w14:paraId="4D30FFE2" w14:textId="77777777" w:rsidR="00E86B19" w:rsidRPr="00AF79C8" w:rsidRDefault="00E86B19" w:rsidP="00E86B19">
      <w:pPr>
        <w:spacing w:after="0"/>
        <w:rPr>
          <w:rFonts w:ascii="Times New Roman" w:hAnsi="Times New Roman" w:cs="Times New Roman"/>
        </w:rPr>
      </w:pPr>
    </w:p>
    <w:p w14:paraId="4D30FFE3" w14:textId="77777777" w:rsidR="00E86B19" w:rsidRPr="00AF79C8" w:rsidRDefault="00E86B19" w:rsidP="00E86B19">
      <w:pPr>
        <w:spacing w:after="0"/>
        <w:rPr>
          <w:rFonts w:ascii="Times New Roman" w:hAnsi="Times New Roman" w:cs="Times New Roman"/>
          <w:b/>
        </w:rPr>
      </w:pPr>
      <w:r w:rsidRPr="00AF79C8">
        <w:rPr>
          <w:rFonts w:ascii="Times New Roman" w:hAnsi="Times New Roman" w:cs="Times New Roman"/>
          <w:b/>
        </w:rPr>
        <w:t>What is LUCA?</w:t>
      </w:r>
    </w:p>
    <w:p w14:paraId="4D30FFE4" w14:textId="77777777" w:rsidR="00E86B19" w:rsidRPr="00AF79C8" w:rsidRDefault="00E86B19" w:rsidP="00E86B19">
      <w:pPr>
        <w:spacing w:after="0"/>
        <w:rPr>
          <w:rFonts w:ascii="Times New Roman" w:hAnsi="Times New Roman" w:cs="Times New Roman"/>
        </w:rPr>
      </w:pPr>
    </w:p>
    <w:p w14:paraId="4D30FFE5" w14:textId="46A62456" w:rsidR="00E86B19" w:rsidRPr="00AF79C8" w:rsidRDefault="00E86B19" w:rsidP="00E86B19">
      <w:pPr>
        <w:spacing w:after="0"/>
        <w:rPr>
          <w:rFonts w:ascii="Times New Roman" w:hAnsi="Times New Roman" w:cs="Times New Roman"/>
        </w:rPr>
      </w:pPr>
      <w:r w:rsidRPr="00AF79C8">
        <w:rPr>
          <w:rFonts w:ascii="Times New Roman" w:hAnsi="Times New Roman" w:cs="Times New Roman"/>
        </w:rPr>
        <w:t xml:space="preserve">LUCA is the only opportunity offered to tribal, </w:t>
      </w:r>
      <w:r w:rsidR="00AF79C8">
        <w:rPr>
          <w:rFonts w:ascii="Times New Roman" w:hAnsi="Times New Roman" w:cs="Times New Roman"/>
        </w:rPr>
        <w:t>state</w:t>
      </w:r>
      <w:r w:rsidRPr="00AF79C8">
        <w:rPr>
          <w:rFonts w:ascii="Times New Roman" w:hAnsi="Times New Roman" w:cs="Times New Roman"/>
        </w:rPr>
        <w:t>, and</w:t>
      </w:r>
      <w:r w:rsidR="00AF79C8">
        <w:rPr>
          <w:rFonts w:ascii="Times New Roman" w:hAnsi="Times New Roman" w:cs="Times New Roman"/>
        </w:rPr>
        <w:t xml:space="preserve"> local</w:t>
      </w:r>
      <w:r w:rsidRPr="00AF79C8">
        <w:rPr>
          <w:rFonts w:ascii="Times New Roman" w:hAnsi="Times New Roman" w:cs="Times New Roman"/>
        </w:rPr>
        <w:t xml:space="preserve"> governments to review the Census Bureau’s residential address list prior to the 2020 Census.  The Census Bureau relies on a complete and accurate address list to reach every living quarters and associated population for inclusion in the census.  Participation in LUCA can help ensure an accurate count for your jurisdiction.  </w:t>
      </w:r>
    </w:p>
    <w:p w14:paraId="4D30FFE6" w14:textId="77777777" w:rsidR="00E86B19" w:rsidRPr="00AF79C8" w:rsidRDefault="00E86B19" w:rsidP="00E86B19">
      <w:pPr>
        <w:spacing w:after="0"/>
        <w:rPr>
          <w:rFonts w:ascii="Times New Roman" w:hAnsi="Times New Roman" w:cs="Times New Roman"/>
        </w:rPr>
      </w:pPr>
    </w:p>
    <w:p w14:paraId="4D30FFE7" w14:textId="385AAD99" w:rsidR="00E86B19" w:rsidRPr="00AF79C8" w:rsidRDefault="00E86B19" w:rsidP="00E86B19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AF79C8">
        <w:rPr>
          <w:rStyle w:val="Hyperlink"/>
          <w:rFonts w:ascii="Times New Roman" w:hAnsi="Times New Roman" w:cs="Times New Roman"/>
          <w:color w:val="auto"/>
          <w:u w:val="none"/>
        </w:rPr>
        <w:t xml:space="preserve">If you have any questions regarding LUCA, please </w:t>
      </w:r>
      <w:r w:rsidRPr="00AF79C8">
        <w:rPr>
          <w:rFonts w:ascii="Times New Roman" w:hAnsi="Times New Roman" w:cs="Times New Roman"/>
        </w:rPr>
        <w:t xml:space="preserve">contact us via email at </w:t>
      </w:r>
      <w:hyperlink r:id="rId14" w:history="1">
        <w:r w:rsidRPr="00AF79C8">
          <w:rPr>
            <w:rFonts w:ascii="Times New Roman" w:hAnsi="Times New Roman" w:cs="Times New Roman"/>
          </w:rPr>
          <w:t>GEO.2020.LUCA@census.gov</w:t>
        </w:r>
      </w:hyperlink>
      <w:r w:rsidRPr="00AF79C8">
        <w:rPr>
          <w:rFonts w:ascii="Times New Roman" w:hAnsi="Times New Roman" w:cs="Times New Roman"/>
        </w:rPr>
        <w:t>, by phone at 1-844-344-0169, or you can visit us on the</w:t>
      </w:r>
      <w:r w:rsidR="00AF79C8">
        <w:rPr>
          <w:rFonts w:ascii="Times New Roman" w:hAnsi="Times New Roman" w:cs="Times New Roman"/>
        </w:rPr>
        <w:t xml:space="preserve"> website</w:t>
      </w:r>
      <w:r w:rsidRPr="00AF79C8">
        <w:rPr>
          <w:rFonts w:ascii="Times New Roman" w:hAnsi="Times New Roman" w:cs="Times New Roman"/>
        </w:rPr>
        <w:t xml:space="preserve"> at </w:t>
      </w:r>
      <w:r w:rsidRPr="00AF79C8">
        <w:rPr>
          <w:rFonts w:ascii="Times New Roman" w:hAnsi="Times New Roman" w:cs="Times New Roman"/>
          <w:i/>
        </w:rPr>
        <w:t>&lt;</w:t>
      </w:r>
      <w:hyperlink r:id="rId15" w:history="1">
        <w:r w:rsidRPr="00AF79C8">
          <w:rPr>
            <w:rFonts w:ascii="Times New Roman" w:hAnsi="Times New Roman" w:cs="Times New Roman"/>
            <w:i/>
          </w:rPr>
          <w:t>www.census.gov/geo/partnerships/luca.html</w:t>
        </w:r>
      </w:hyperlink>
      <w:r w:rsidRPr="00AF79C8">
        <w:rPr>
          <w:rFonts w:ascii="Times New Roman" w:hAnsi="Times New Roman" w:cs="Times New Roman"/>
          <w:i/>
        </w:rPr>
        <w:t>&gt;.</w:t>
      </w:r>
      <w:r w:rsidRPr="00AF79C8">
        <w:rPr>
          <w:rFonts w:ascii="Times New Roman" w:hAnsi="Times New Roman" w:cs="Times New Roman"/>
        </w:rPr>
        <w:t xml:space="preserve">  </w:t>
      </w:r>
    </w:p>
    <w:p w14:paraId="4D30FFE8" w14:textId="77777777" w:rsidR="00E86B19" w:rsidRPr="00AF79C8" w:rsidRDefault="00E86B19" w:rsidP="00E86B19">
      <w:pPr>
        <w:spacing w:after="0"/>
        <w:ind w:right="-180"/>
        <w:rPr>
          <w:rFonts w:ascii="Times New Roman" w:hAnsi="Times New Roman" w:cs="Times New Roman"/>
          <w:bCs/>
        </w:rPr>
      </w:pPr>
    </w:p>
    <w:p w14:paraId="4D30FFE9" w14:textId="77777777" w:rsidR="00E86B19" w:rsidRPr="00AF79C8" w:rsidRDefault="00E86B19" w:rsidP="00E86B19">
      <w:pPr>
        <w:spacing w:after="0"/>
        <w:rPr>
          <w:rFonts w:ascii="Times New Roman" w:hAnsi="Times New Roman" w:cs="Times New Roman"/>
        </w:rPr>
      </w:pPr>
      <w:r w:rsidRPr="00AF79C8">
        <w:rPr>
          <w:rFonts w:ascii="Times New Roman" w:hAnsi="Times New Roman" w:cs="Times New Roman"/>
        </w:rPr>
        <w:t>Sincerely,</w:t>
      </w:r>
    </w:p>
    <w:p w14:paraId="4D30FFEA" w14:textId="77777777" w:rsidR="00E86B19" w:rsidRPr="00AF79C8" w:rsidRDefault="00E86B19" w:rsidP="00E86B19">
      <w:pPr>
        <w:spacing w:after="0"/>
        <w:rPr>
          <w:rFonts w:ascii="Times New Roman" w:hAnsi="Times New Roman" w:cs="Times New Roman"/>
        </w:rPr>
      </w:pPr>
    </w:p>
    <w:p w14:paraId="4D30FFEB" w14:textId="77777777" w:rsidR="00E86B19" w:rsidRPr="00AF79C8" w:rsidRDefault="00E86B19" w:rsidP="00E86B19">
      <w:pPr>
        <w:spacing w:after="0"/>
        <w:rPr>
          <w:rFonts w:ascii="Times New Roman" w:hAnsi="Times New Roman" w:cs="Times New Roman"/>
        </w:rPr>
      </w:pPr>
      <w:r w:rsidRPr="00AF79C8">
        <w:rPr>
          <w:rFonts w:ascii="Times New Roman" w:hAnsi="Times New Roman" w:cs="Times New Roman"/>
        </w:rPr>
        <w:t>John H. Thompson</w:t>
      </w:r>
    </w:p>
    <w:p w14:paraId="4D30FFEC" w14:textId="77777777" w:rsidR="00E86B19" w:rsidRPr="00AF79C8" w:rsidRDefault="00E86B19" w:rsidP="00E86B19">
      <w:pPr>
        <w:spacing w:after="0"/>
        <w:rPr>
          <w:rFonts w:ascii="Times New Roman" w:hAnsi="Times New Roman" w:cs="Times New Roman"/>
        </w:rPr>
      </w:pPr>
      <w:r w:rsidRPr="00AF79C8">
        <w:rPr>
          <w:rFonts w:ascii="Times New Roman" w:hAnsi="Times New Roman" w:cs="Times New Roman"/>
        </w:rPr>
        <w:t>Director</w:t>
      </w:r>
    </w:p>
    <w:p w14:paraId="4D30FFED" w14:textId="77777777" w:rsidR="00E86B19" w:rsidRPr="00AF79C8" w:rsidRDefault="00E86B19" w:rsidP="00E86B19">
      <w:pPr>
        <w:spacing w:after="0"/>
        <w:rPr>
          <w:rFonts w:ascii="Times New Roman" w:hAnsi="Times New Roman" w:cs="Times New Roman"/>
        </w:rPr>
      </w:pPr>
    </w:p>
    <w:p w14:paraId="4D30FFEE" w14:textId="77777777" w:rsidR="00F36730" w:rsidRPr="00AF79C8" w:rsidRDefault="00E86B19" w:rsidP="00AF3B5F">
      <w:pPr>
        <w:spacing w:after="0"/>
        <w:rPr>
          <w:rFonts w:ascii="Times New Roman" w:hAnsi="Times New Roman" w:cs="Times New Roman"/>
        </w:rPr>
      </w:pPr>
      <w:r w:rsidRPr="00AF79C8">
        <w:rPr>
          <w:rFonts w:ascii="Times New Roman" w:hAnsi="Times New Roman" w:cs="Times New Roman"/>
        </w:rPr>
        <w:t>cc:</w:t>
      </w:r>
    </w:p>
    <w:p w14:paraId="4D30FFEF" w14:textId="77777777" w:rsidR="00AF3B5F" w:rsidRDefault="00AF3B5F" w:rsidP="00AF3B5F">
      <w:pPr>
        <w:spacing w:after="0"/>
      </w:pPr>
    </w:p>
    <w:p w14:paraId="4D30FFF0" w14:textId="77777777" w:rsidR="00AF3B5F" w:rsidRDefault="00AF3B5F" w:rsidP="00AF3B5F">
      <w:pPr>
        <w:spacing w:after="0"/>
        <w:sectPr w:rsidR="00AF3B5F" w:rsidSect="00FA7900">
          <w:headerReference w:type="default" r:id="rId16"/>
          <w:footerReference w:type="default" r:id="rId17"/>
          <w:type w:val="continuous"/>
          <w:pgSz w:w="12240" w:h="15840"/>
          <w:pgMar w:top="1440" w:right="1440" w:bottom="1440" w:left="1440" w:header="1440" w:footer="720" w:gutter="0"/>
          <w:cols w:space="720"/>
          <w:formProt w:val="0"/>
          <w:docGrid w:linePitch="360"/>
        </w:sectPr>
      </w:pPr>
    </w:p>
    <w:p w14:paraId="4D30FFF1" w14:textId="77777777" w:rsidR="00F36730" w:rsidRPr="0099750F" w:rsidRDefault="00F36730" w:rsidP="00AD57F1">
      <w:pPr>
        <w:shd w:val="clear" w:color="auto" w:fill="FFFFFF"/>
        <w:spacing w:after="0" w:line="240" w:lineRule="auto"/>
        <w:rPr>
          <w:b/>
        </w:rPr>
      </w:pPr>
    </w:p>
    <w:sectPr w:rsidR="00F36730" w:rsidRPr="0099750F" w:rsidSect="00F36730"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0FFF4" w14:textId="77777777" w:rsidR="00E86B19" w:rsidRDefault="00E86B19" w:rsidP="00553EF6">
      <w:pPr>
        <w:spacing w:after="0" w:line="240" w:lineRule="auto"/>
      </w:pPr>
      <w:r>
        <w:separator/>
      </w:r>
    </w:p>
  </w:endnote>
  <w:endnote w:type="continuationSeparator" w:id="0">
    <w:p w14:paraId="4D30FFF5" w14:textId="77777777" w:rsidR="00E86B19" w:rsidRDefault="00E86B19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156"/>
      <w:lock w:val="contentLocked"/>
      <w:placeholder>
        <w:docPart w:val="CA9F15F1EA384CC2805B02A982526A57"/>
      </w:placeholder>
      <w:group/>
    </w:sdtPr>
    <w:sdtEndPr/>
    <w:sdtContent>
      <w:sdt>
        <w:sdtPr>
          <w:id w:val="-420180571"/>
          <w:lock w:val="sdtContentLocked"/>
          <w:placeholder>
            <w:docPart w:val="CA9F15F1EA384CC2805B02A982526A57"/>
          </w:placeholder>
        </w:sdtPr>
        <w:sdtEndPr/>
        <w:sdtContent>
          <w:p w14:paraId="4D30FFF8" w14:textId="77777777" w:rsidR="00AC68A6" w:rsidRDefault="0070450D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38" behindDoc="0" locked="0" layoutInCell="1" allowOverlap="1" wp14:anchorId="4D30FFFE" wp14:editId="4D30FFFF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44168" cy="658368"/>
                  <wp:effectExtent l="0" t="0" r="8890" b="8890"/>
                  <wp:wrapNone/>
                  <wp:docPr id="6" name="Picture 6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68A6">
              <w:ptab w:relativeTo="margin" w:alignment="left" w:leader="none"/>
            </w:r>
            <w:r w:rsidR="00AC68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310000" wp14:editId="4D310001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1119959244"/>
                                    <w:lock w:val="contentLocked"/>
                                    <w:placeholder>
                                      <w:docPart w:val="CA9F15F1EA384CC2805B02A982526A57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1144402330"/>
                                        <w:lock w:val="sdtContentLocked"/>
                                        <w:placeholder>
                                          <w:docPart w:val="CA9F15F1EA384CC2805B02A982526A57"/>
                                        </w:placeholder>
                                      </w:sdtPr>
                                      <w:sdtEndPr/>
                                      <w:sdtContent>
                                        <w:p w14:paraId="4D310002" w14:textId="77777777" w:rsidR="00AC68A6" w:rsidRPr="0039544D" w:rsidRDefault="00AC68A6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1119959244"/>
                              <w:lock w:val="contentLocked"/>
                              <w:placeholder>
                                <w:docPart w:val="CA9F15F1EA384CC2805B02A982526A57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1144402330"/>
                                  <w:lock w:val="sdtContentLocked"/>
                                  <w:placeholder>
                                    <w:docPart w:val="CA9F15F1EA384CC2805B02A982526A57"/>
                                  </w:placeholder>
                                </w:sdtPr>
                                <w:sdtEndPr/>
                                <w:sdtContent>
                                  <w:p w14:paraId="4D310002" w14:textId="77777777" w:rsidR="00AC68A6" w:rsidRPr="0039544D" w:rsidRDefault="00AC68A6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0FFFB" w14:textId="77777777" w:rsidR="00AC68A6" w:rsidRDefault="00AC6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0FFF2" w14:textId="77777777" w:rsidR="00E86B19" w:rsidRDefault="00E86B19" w:rsidP="00553EF6">
      <w:pPr>
        <w:spacing w:after="0" w:line="240" w:lineRule="auto"/>
      </w:pPr>
      <w:r>
        <w:separator/>
      </w:r>
    </w:p>
  </w:footnote>
  <w:footnote w:type="continuationSeparator" w:id="0">
    <w:p w14:paraId="4D30FFF3" w14:textId="77777777" w:rsidR="00E86B19" w:rsidRDefault="00E86B19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7899"/>
      <w:lock w:val="contentLocked"/>
      <w:placeholder>
        <w:docPart w:val="CA9F15F1EA384CC2805B02A982526A57"/>
      </w:placeholder>
      <w:group/>
    </w:sdtPr>
    <w:sdtEndPr/>
    <w:sdtContent>
      <w:sdt>
        <w:sdtPr>
          <w:id w:val="908117668"/>
          <w:lock w:val="sdtContentLocked"/>
          <w:placeholder>
            <w:docPart w:val="CA9F15F1EA384CC2805B02A982526A57"/>
          </w:placeholder>
        </w:sdtPr>
        <w:sdtEndPr/>
        <w:sdtContent>
          <w:p w14:paraId="4D30FFF6" w14:textId="77777777" w:rsidR="00AC68A6" w:rsidRDefault="00AC68A6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3" behindDoc="0" locked="0" layoutInCell="1" allowOverlap="1" wp14:anchorId="4D30FFFC" wp14:editId="4D30FFFD">
                  <wp:simplePos x="0" y="0"/>
                  <wp:positionH relativeFrom="column">
                    <wp:posOffset>2781408</wp:posOffset>
                  </wp:positionH>
                  <wp:positionV relativeFrom="paragraph">
                    <wp:posOffset>-704850</wp:posOffset>
                  </wp:positionV>
                  <wp:extent cx="3742944" cy="1078992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1_Directo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4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4D30FFF7" w14:textId="77777777" w:rsidR="00AC68A6" w:rsidRDefault="00AC6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0FFF9" w14:textId="77777777" w:rsidR="00AC68A6" w:rsidRDefault="00AC68A6">
    <w:pPr>
      <w:pStyle w:val="Header"/>
    </w:pPr>
  </w:p>
  <w:p w14:paraId="4D30FFFA" w14:textId="77777777" w:rsidR="00AC68A6" w:rsidRDefault="00AC6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F4A56"/>
    <w:multiLevelType w:val="hybridMultilevel"/>
    <w:tmpl w:val="8A543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19"/>
    <w:rsid w:val="00044AB8"/>
    <w:rsid w:val="000F05CB"/>
    <w:rsid w:val="00157D76"/>
    <w:rsid w:val="001F53A6"/>
    <w:rsid w:val="002F757E"/>
    <w:rsid w:val="003453FA"/>
    <w:rsid w:val="0039544D"/>
    <w:rsid w:val="004E1521"/>
    <w:rsid w:val="00503CBB"/>
    <w:rsid w:val="00505AD1"/>
    <w:rsid w:val="00553EF6"/>
    <w:rsid w:val="005B143C"/>
    <w:rsid w:val="00655A21"/>
    <w:rsid w:val="00673CDF"/>
    <w:rsid w:val="0070450D"/>
    <w:rsid w:val="00720EC6"/>
    <w:rsid w:val="007635FF"/>
    <w:rsid w:val="007E0723"/>
    <w:rsid w:val="008C4A2B"/>
    <w:rsid w:val="0096005B"/>
    <w:rsid w:val="00983187"/>
    <w:rsid w:val="0099750F"/>
    <w:rsid w:val="009C0531"/>
    <w:rsid w:val="00A40AAB"/>
    <w:rsid w:val="00A77C5D"/>
    <w:rsid w:val="00AC68A6"/>
    <w:rsid w:val="00AD57F1"/>
    <w:rsid w:val="00AF3B5F"/>
    <w:rsid w:val="00AF79C8"/>
    <w:rsid w:val="00CC13B7"/>
    <w:rsid w:val="00CE55EA"/>
    <w:rsid w:val="00D80404"/>
    <w:rsid w:val="00DE508E"/>
    <w:rsid w:val="00E25B22"/>
    <w:rsid w:val="00E86B19"/>
    <w:rsid w:val="00F20B7C"/>
    <w:rsid w:val="00F36730"/>
    <w:rsid w:val="00FA7900"/>
    <w:rsid w:val="00FB37BE"/>
    <w:rsid w:val="00FC25D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30F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styleId="ListParagraph">
    <w:name w:val="List Paragraph"/>
    <w:aliases w:val="List Paragraph (BAS)"/>
    <w:basedOn w:val="Normal"/>
    <w:link w:val="ListParagraphChar"/>
    <w:uiPriority w:val="34"/>
    <w:qFormat/>
    <w:rsid w:val="00E86B19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E86B19"/>
    <w:rPr>
      <w:color w:val="0000FF"/>
      <w:u w:val="single"/>
    </w:rPr>
  </w:style>
  <w:style w:type="character" w:customStyle="1" w:styleId="ListParagraphChar">
    <w:name w:val="List Paragraph Char"/>
    <w:aliases w:val="List Paragraph (BAS) Char"/>
    <w:link w:val="ListParagraph"/>
    <w:uiPriority w:val="34"/>
    <w:rsid w:val="001F53A6"/>
    <w:rPr>
      <w:rFonts w:eastAsiaTheme="minorHAnsi"/>
    </w:rPr>
  </w:style>
  <w:style w:type="table" w:styleId="TableGrid">
    <w:name w:val="Table Grid"/>
    <w:basedOn w:val="TableNormal"/>
    <w:uiPriority w:val="59"/>
    <w:rsid w:val="0004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styleId="ListParagraph">
    <w:name w:val="List Paragraph"/>
    <w:aliases w:val="List Paragraph (BAS)"/>
    <w:basedOn w:val="Normal"/>
    <w:link w:val="ListParagraphChar"/>
    <w:uiPriority w:val="34"/>
    <w:qFormat/>
    <w:rsid w:val="00E86B19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E86B19"/>
    <w:rPr>
      <w:color w:val="0000FF"/>
      <w:u w:val="single"/>
    </w:rPr>
  </w:style>
  <w:style w:type="character" w:customStyle="1" w:styleId="ListParagraphChar">
    <w:name w:val="List Paragraph Char"/>
    <w:aliases w:val="List Paragraph (BAS) Char"/>
    <w:link w:val="ListParagraph"/>
    <w:uiPriority w:val="34"/>
    <w:rsid w:val="001F53A6"/>
    <w:rPr>
      <w:rFonts w:eastAsiaTheme="minorHAnsi"/>
    </w:rPr>
  </w:style>
  <w:style w:type="table" w:styleId="TableGrid">
    <w:name w:val="Table Grid"/>
    <w:basedOn w:val="TableNormal"/>
    <w:uiPriority w:val="59"/>
    <w:rsid w:val="0004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census.gov/geo/partnerships/luca.html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O.2020.LUCA@censu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Director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9F15F1EA384CC2805B02A98252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AAE39-6952-430D-85AC-D9EEF18E2599}"/>
      </w:docPartPr>
      <w:docPartBody>
        <w:p w14:paraId="6F5336CB" w14:textId="77777777" w:rsidR="00F07CB1" w:rsidRDefault="00F07CB1">
          <w:pPr>
            <w:pStyle w:val="CA9F15F1EA384CC2805B02A982526A57"/>
          </w:pPr>
          <w:r w:rsidRPr="00E73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B1"/>
    <w:rsid w:val="00F0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336C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9F15F1EA384CC2805B02A982526A57">
    <w:name w:val="CA9F15F1EA384CC2805B02A982526A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9F15F1EA384CC2805B02A982526A57">
    <w:name w:val="CA9F15F1EA384CC2805B02A982526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7F26-F43F-451C-A410-86A87FBBF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95961-9D32-4F56-8E2A-56E190925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CF72B-FD57-4A38-BE2C-744DEFC43EFA}">
  <ds:schemaRefs>
    <ds:schemaRef ds:uri="9437ff5d-21c2-4339-9ac8-4f223b4986b5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13A242-6AD4-4995-896C-C1FCC3FA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Census Director - BLK.dotx</Template>
  <TotalTime>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 Cassidy (CENSUS/GEO FED)</cp:lastModifiedBy>
  <cp:revision>4</cp:revision>
  <cp:lastPrinted>2016-09-23T19:50:00Z</cp:lastPrinted>
  <dcterms:created xsi:type="dcterms:W3CDTF">2016-09-23T14:41:00Z</dcterms:created>
  <dcterms:modified xsi:type="dcterms:W3CDTF">2016-09-23T19:55:00Z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805a1a02-9b81-4cb4-ab61-e8d9f9170b8b</vt:lpwstr>
  </property>
</Properties>
</file>