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26A4" w:rsidRDefault="005926A4" w14:paraId="33842BDE" w14:textId="77777777">
      <w:pPr>
        <w:jc w:val="center"/>
        <w:rPr>
          <w:rFonts w:ascii="Arial" w:hAnsi="Arial"/>
          <w:b/>
        </w:rPr>
      </w:pPr>
      <w:bookmarkStart w:name="_GoBack" w:id="0"/>
      <w:bookmarkEnd w:id="0"/>
    </w:p>
    <w:p w:rsidR="001B4D4E" w:rsidP="001B4D4E" w:rsidRDefault="001B4D4E" w14:paraId="3342C095" w14:textId="77777777">
      <w:pPr>
        <w:pStyle w:val="Header"/>
        <w:tabs>
          <w:tab w:val="clear" w:pos="4320"/>
          <w:tab w:val="clear" w:pos="8640"/>
          <w:tab w:val="center" w:pos="4680"/>
          <w:tab w:val="left" w:pos="7110"/>
        </w:tabs>
        <w:jc w:val="center"/>
        <w:rPr>
          <w:color w:val="000000"/>
          <w:sz w:val="48"/>
          <w:szCs w:val="48"/>
        </w:rPr>
      </w:pPr>
      <w:r>
        <w:rPr>
          <w:color w:val="000000"/>
          <w:sz w:val="48"/>
          <w:szCs w:val="48"/>
        </w:rPr>
        <w:t>Nuclear and Radiological Security:</w:t>
      </w:r>
    </w:p>
    <w:p w:rsidRPr="000410D0" w:rsidR="00A73562" w:rsidP="000410D0" w:rsidRDefault="001B4D4E" w14:paraId="2C0AFFC2" w14:textId="25D95333">
      <w:pPr>
        <w:pStyle w:val="Header"/>
        <w:tabs>
          <w:tab w:val="clear" w:pos="4320"/>
          <w:tab w:val="clear" w:pos="8640"/>
          <w:tab w:val="center" w:pos="4680"/>
          <w:tab w:val="left" w:pos="7110"/>
        </w:tabs>
        <w:jc w:val="center"/>
        <w:rPr>
          <w:color w:val="000000"/>
          <w:sz w:val="48"/>
          <w:szCs w:val="48"/>
        </w:rPr>
      </w:pPr>
      <w:r>
        <w:rPr>
          <w:color w:val="000000"/>
          <w:sz w:val="48"/>
          <w:szCs w:val="48"/>
        </w:rPr>
        <w:t>Metrology Needs Survey</w:t>
      </w:r>
      <w:r w:rsidRPr="009E4678" w:rsidR="009E4678">
        <w:rPr>
          <w:rStyle w:val="FootnoteReference"/>
          <w:color w:val="000000"/>
          <w:sz w:val="40"/>
          <w:szCs w:val="40"/>
        </w:rPr>
        <w:footnoteReference w:id="1"/>
      </w:r>
    </w:p>
    <w:p w:rsidR="009E4678" w:rsidP="00490A2F" w:rsidRDefault="009E4678" w14:paraId="03504E93" w14:textId="77777777">
      <w:pPr>
        <w:jc w:val="both"/>
        <w:rPr>
          <w:rFonts w:ascii="Arial" w:hAnsi="Arial" w:cs="Arial"/>
          <w:sz w:val="22"/>
          <w:szCs w:val="22"/>
        </w:rPr>
      </w:pPr>
    </w:p>
    <w:p w:rsidR="003855AE" w:rsidP="00566C07" w:rsidRDefault="009E4678" w14:paraId="07DD8F39" w14:textId="2AE9C889">
      <w:pPr>
        <w:jc w:val="both"/>
      </w:pPr>
      <w:r w:rsidRPr="009E4678">
        <w:t xml:space="preserve">The Radiation Physics Division </w:t>
      </w:r>
      <w:r>
        <w:t xml:space="preserve">(RPD) </w:t>
      </w:r>
      <w:r w:rsidRPr="009E4678">
        <w:t>with</w:t>
      </w:r>
      <w:r>
        <w:t>in</w:t>
      </w:r>
      <w:r w:rsidRPr="009E4678">
        <w:t xml:space="preserve"> the Physical Measurements Laboratory at the National Institute of Standards and Technology</w:t>
      </w:r>
      <w:r>
        <w:t xml:space="preserve"> is developing a program focused on </w:t>
      </w:r>
      <w:r w:rsidR="0025756C">
        <w:t xml:space="preserve">measurement science </w:t>
      </w:r>
      <w:r>
        <w:t xml:space="preserve">needs in the area of </w:t>
      </w:r>
      <w:r w:rsidR="0025756C">
        <w:t>“</w:t>
      </w:r>
      <w:r>
        <w:t>nuclear and radiological security</w:t>
      </w:r>
      <w:r w:rsidR="0025756C">
        <w:t>”</w:t>
      </w:r>
      <w:r>
        <w:t xml:space="preserve">. This </w:t>
      </w:r>
      <w:r w:rsidR="00E97780">
        <w:t>focus area may include measurements</w:t>
      </w:r>
      <w:r w:rsidR="0025756C">
        <w:t xml:space="preserve"> of</w:t>
      </w:r>
      <w:r w:rsidR="00E97780">
        <w:t xml:space="preserve"> radiatio</w:t>
      </w:r>
      <w:r w:rsidR="0025756C">
        <w:t>n,</w:t>
      </w:r>
      <w:r w:rsidR="00E97780">
        <w:t xml:space="preserve"> </w:t>
      </w:r>
      <w:r w:rsidR="0025756C">
        <w:t xml:space="preserve">radioactive nuclides, or </w:t>
      </w:r>
      <w:r w:rsidR="00E97780">
        <w:t xml:space="preserve">radioactive materials associated with </w:t>
      </w:r>
      <w:r w:rsidR="00BB26CE">
        <w:t xml:space="preserve">consequence management, food safety, and environment monitoring, </w:t>
      </w:r>
      <w:r w:rsidR="00E97780">
        <w:t xml:space="preserve">border protection, nuclear forensics, nuclear safeguards and non-proliferation. </w:t>
      </w:r>
      <w:r w:rsidR="00D1380C">
        <w:t>As part of the planning process for this program, the RPD is soliciting feedback from stakeholders to identify and prioritize activities and research to best meet the needs of measurement community.</w:t>
      </w:r>
      <w:r w:rsidR="001A1824">
        <w:t xml:space="preserve"> The attached survey requests information about metrological needs under the broad umbrella of Nuclear and Radiological Security. There are four basic topic area</w:t>
      </w:r>
      <w:r w:rsidR="002C518B">
        <w:t>s</w:t>
      </w:r>
      <w:r w:rsidR="001A1824">
        <w:t xml:space="preserve"> comprising the survey</w:t>
      </w:r>
      <w:r w:rsidR="00A321D5">
        <w:t>:</w:t>
      </w:r>
      <w:r w:rsidR="001A1824">
        <w:t xml:space="preserve"> </w:t>
      </w:r>
      <w:r w:rsidR="005638D8">
        <w:t>N</w:t>
      </w:r>
      <w:r w:rsidR="001E606F">
        <w:t>uclear Data</w:t>
      </w:r>
      <w:r w:rsidR="001E02BF">
        <w:t>;</w:t>
      </w:r>
      <w:r w:rsidR="001E606F">
        <w:t xml:space="preserve"> </w:t>
      </w:r>
      <w:r w:rsidR="005638D8">
        <w:t>Calibrations and Measurements Services</w:t>
      </w:r>
      <w:r w:rsidR="001E02BF">
        <w:t>;</w:t>
      </w:r>
      <w:r w:rsidR="005638D8">
        <w:t xml:space="preserve"> Standard Reference Materials</w:t>
      </w:r>
      <w:r w:rsidR="001E02BF">
        <w:t>;</w:t>
      </w:r>
      <w:r w:rsidR="005638D8">
        <w:t xml:space="preserve"> and Performance Testing.</w:t>
      </w:r>
    </w:p>
    <w:p w:rsidR="00D1380C" w:rsidP="00566C07" w:rsidRDefault="00D1380C" w14:paraId="6C2522C8" w14:textId="67B43C3A">
      <w:pPr>
        <w:jc w:val="both"/>
      </w:pPr>
    </w:p>
    <w:p w:rsidRPr="001A1824" w:rsidR="001A1824" w:rsidP="001A1824" w:rsidRDefault="001A1824" w14:paraId="0CB88720" w14:textId="17039753">
      <w:pPr>
        <w:jc w:val="both"/>
      </w:pPr>
      <w:r w:rsidRPr="001A1824">
        <w:t>You have been identified as a</w:t>
      </w:r>
      <w:r>
        <w:t>n appropriate</w:t>
      </w:r>
      <w:r w:rsidRPr="001A1824">
        <w:t xml:space="preserve"> contact</w:t>
      </w:r>
      <w:r w:rsidR="005638D8">
        <w:t xml:space="preserve"> for nuclear or radiological measurements</w:t>
      </w:r>
      <w:r w:rsidRPr="001A1824">
        <w:t xml:space="preserve"> </w:t>
      </w:r>
      <w:r w:rsidR="00A321D5">
        <w:t>within</w:t>
      </w:r>
      <w:r w:rsidRPr="001A1824">
        <w:t xml:space="preserve"> your </w:t>
      </w:r>
      <w:r w:rsidR="00A321D5">
        <w:t>group/</w:t>
      </w:r>
      <w:r>
        <w:t>organization</w:t>
      </w:r>
      <w:r w:rsidRPr="001A1824">
        <w:t xml:space="preserve">. The purpose of this survey is to provide an opportunity to make recommendations that will help determine the future direction of </w:t>
      </w:r>
      <w:r w:rsidR="001E02BF">
        <w:t>the</w:t>
      </w:r>
      <w:r w:rsidR="005638D8">
        <w:t xml:space="preserve"> NIST </w:t>
      </w:r>
      <w:r w:rsidRPr="005638D8" w:rsidR="005638D8">
        <w:rPr>
          <w:color w:val="000000"/>
        </w:rPr>
        <w:t>Nuclear and Radiological Security</w:t>
      </w:r>
      <w:r w:rsidR="005638D8">
        <w:t xml:space="preserve"> </w:t>
      </w:r>
      <w:r w:rsidRPr="001A1824">
        <w:t xml:space="preserve">program. Accordingly, you are strongly encouraged to seek input from knowledgeable staff and colleagues within your </w:t>
      </w:r>
      <w:r w:rsidR="00A321D5">
        <w:t>group</w:t>
      </w:r>
      <w:r w:rsidRPr="001A1824">
        <w:t xml:space="preserve">/organization. It is requested that all input </w:t>
      </w:r>
      <w:r w:rsidR="00EA04D5">
        <w:t>be</w:t>
      </w:r>
      <w:r w:rsidRPr="001A1824">
        <w:t xml:space="preserve"> collated and provided in a single completed </w:t>
      </w:r>
      <w:r w:rsidR="005638D8">
        <w:t>survey</w:t>
      </w:r>
      <w:r w:rsidRPr="001A1824">
        <w:t xml:space="preserve"> form. </w:t>
      </w:r>
    </w:p>
    <w:p w:rsidRPr="00B6069B" w:rsidR="00B6069B" w:rsidRDefault="00B6069B" w14:paraId="616F5E1A" w14:textId="77777777">
      <w:pPr>
        <w:rPr>
          <w:sz w:val="22"/>
          <w:szCs w:val="22"/>
        </w:rPr>
      </w:pPr>
    </w:p>
    <w:p w:rsidR="00A321D5" w:rsidP="00A321D5" w:rsidRDefault="00E54179" w14:paraId="590BDE8D" w14:textId="262A30B5">
      <w:pPr>
        <w:jc w:val="both"/>
      </w:pPr>
      <w:r w:rsidRPr="00A321D5">
        <w:t xml:space="preserve">Please submit the completed Questionnaire Form to </w:t>
      </w:r>
      <w:r w:rsidRPr="0014582C" w:rsidR="0014582C">
        <w:rPr>
          <w:color w:val="000000" w:themeColor="text1"/>
        </w:rPr>
        <w:t>Richard.essex@NIST.gov</w:t>
      </w:r>
      <w:r w:rsidRPr="0014582C">
        <w:rPr>
          <w:color w:val="000000" w:themeColor="text1"/>
        </w:rPr>
        <w:t xml:space="preserve"> </w:t>
      </w:r>
      <w:r w:rsidRPr="00A321D5">
        <w:t xml:space="preserve">prior to </w:t>
      </w:r>
      <w:r w:rsidR="00546A20">
        <w:rPr>
          <w:b/>
        </w:rPr>
        <w:t>December 31,</w:t>
      </w:r>
      <w:r w:rsidRPr="00A321D5">
        <w:rPr>
          <w:b/>
        </w:rPr>
        <w:t xml:space="preserve"> 2020</w:t>
      </w:r>
      <w:r w:rsidRPr="00A321D5">
        <w:t xml:space="preserve">. All responses should be unclassified but may be Controlled Unclassified Information (CUI). If </w:t>
      </w:r>
      <w:r w:rsidRPr="00A321D5" w:rsidR="00D76957">
        <w:t xml:space="preserve">your group/organization </w:t>
      </w:r>
      <w:r w:rsidR="00D76957">
        <w:t>wishe</w:t>
      </w:r>
      <w:r w:rsidR="0014582C">
        <w:t>s</w:t>
      </w:r>
      <w:r w:rsidR="00D76957">
        <w:t xml:space="preserve"> to provide information at </w:t>
      </w:r>
      <w:r w:rsidRPr="00A321D5">
        <w:t xml:space="preserve">a higher classification level, please contact </w:t>
      </w:r>
      <w:r w:rsidRPr="00F327ED" w:rsidR="0014582C">
        <w:rPr>
          <w:color w:val="000000" w:themeColor="text1"/>
        </w:rPr>
        <w:t>Richard Essex (301-975-5541)</w:t>
      </w:r>
      <w:r w:rsidRPr="00F327ED">
        <w:rPr>
          <w:color w:val="000000" w:themeColor="text1"/>
        </w:rPr>
        <w:t xml:space="preserve"> </w:t>
      </w:r>
      <w:r w:rsidRPr="00A321D5">
        <w:t xml:space="preserve">to determine the best method for conveying that information. </w:t>
      </w:r>
    </w:p>
    <w:p w:rsidRPr="005638D8" w:rsidR="009E4678" w:rsidP="007E0FB7" w:rsidRDefault="005638D8" w14:paraId="02255D4B" w14:textId="65286086">
      <w:pPr>
        <w:jc w:val="center"/>
        <w:rPr>
          <w:b/>
        </w:rPr>
      </w:pPr>
      <w:r w:rsidRPr="005638D8">
        <w:rPr>
          <w:b/>
        </w:rPr>
        <w:lastRenderedPageBreak/>
        <w:t>Nuclear Data for Nuclear and Radiological Security</w:t>
      </w:r>
    </w:p>
    <w:p w:rsidR="007E0FB7" w:rsidP="00566C07" w:rsidRDefault="007E0FB7" w14:paraId="68F31B75" w14:textId="77777777">
      <w:pPr>
        <w:jc w:val="both"/>
      </w:pPr>
    </w:p>
    <w:p w:rsidR="005638D8" w:rsidP="00566C07" w:rsidRDefault="002B2F9E" w14:paraId="0D53DE42" w14:textId="2B0FB07B">
      <w:pPr>
        <w:jc w:val="both"/>
      </w:pPr>
      <w:r>
        <w:t>The</w:t>
      </w:r>
      <w:r w:rsidR="00413D78">
        <w:t xml:space="preserve"> </w:t>
      </w:r>
      <w:r>
        <w:t>RPD</w:t>
      </w:r>
      <w:r w:rsidR="00FD4609">
        <w:t xml:space="preserve"> measure</w:t>
      </w:r>
      <w:r w:rsidR="0036250C">
        <w:t>s</w:t>
      </w:r>
      <w:r w:rsidR="00FD4609">
        <w:t xml:space="preserve"> and evaluate</w:t>
      </w:r>
      <w:r w:rsidR="0036250C">
        <w:t>s</w:t>
      </w:r>
      <w:r w:rsidR="00FD4609">
        <w:t xml:space="preserve"> a variety of</w:t>
      </w:r>
      <w:r>
        <w:t xml:space="preserve"> nuclear data including half-li</w:t>
      </w:r>
      <w:r w:rsidR="0036250C">
        <w:t>ves</w:t>
      </w:r>
      <w:r>
        <w:t xml:space="preserve"> of radionuclides and </w:t>
      </w:r>
      <w:r w:rsidR="0036250C">
        <w:t>the neutron</w:t>
      </w:r>
      <w:r>
        <w:t>,</w:t>
      </w:r>
      <w:r w:rsidR="0036250C">
        <w:t xml:space="preserve"> </w:t>
      </w:r>
      <w:r>
        <w:t>Q value</w:t>
      </w:r>
      <w:r w:rsidR="00FD4609">
        <w:t>s</w:t>
      </w:r>
      <w:r w:rsidR="000C4D17">
        <w:t>,</w:t>
      </w:r>
      <w:r>
        <w:t xml:space="preserve"> emission probabilities</w:t>
      </w:r>
      <w:r w:rsidR="0036250C">
        <w:t>, and branching ratios</w:t>
      </w:r>
      <w:r>
        <w:t xml:space="preserve">. </w:t>
      </w:r>
      <w:r w:rsidR="0036250C">
        <w:t xml:space="preserve">NIST also maintains data bases </w:t>
      </w:r>
      <w:r w:rsidR="00295A89">
        <w:t>f</w:t>
      </w:r>
      <w:r w:rsidR="0036250C">
        <w:t>or radiation stopping power (electrons, protons, alpha particles)</w:t>
      </w:r>
      <w:r w:rsidR="00295A89">
        <w:t>.</w:t>
      </w:r>
      <w:r w:rsidR="0036250C">
        <w:t xml:space="preserve"> </w:t>
      </w:r>
      <w:r>
        <w:t>In this section</w:t>
      </w:r>
      <w:r w:rsidR="000C4D17">
        <w:t>,</w:t>
      </w:r>
      <w:r>
        <w:t xml:space="preserve"> the RPD is requesting input about the specific nuclear data values, categories o</w:t>
      </w:r>
      <w:r w:rsidR="001E02BF">
        <w:t>f</w:t>
      </w:r>
      <w:r>
        <w:t xml:space="preserve"> data, </w:t>
      </w:r>
      <w:r w:rsidR="001E02BF">
        <w:t xml:space="preserve">and </w:t>
      </w:r>
      <w:r>
        <w:t xml:space="preserve">improvements to existing nuclear data that will enhance your </w:t>
      </w:r>
      <w:r w:rsidR="00A321D5">
        <w:t>group/organization</w:t>
      </w:r>
      <w:r w:rsidR="00797222">
        <w:t>’</w:t>
      </w:r>
      <w:r w:rsidR="00F8714E">
        <w:t>s</w:t>
      </w:r>
      <w:r>
        <w:t xml:space="preserve"> ability to perf</w:t>
      </w:r>
      <w:r w:rsidR="00CE7EBC">
        <w:t>orm its mission:</w:t>
      </w:r>
      <w:r>
        <w:t xml:space="preserve"> </w:t>
      </w:r>
    </w:p>
    <w:p w:rsidR="002B2F9E" w:rsidP="00566C07" w:rsidRDefault="002B2F9E" w14:paraId="3E421B18" w14:textId="77777777">
      <w:pPr>
        <w:jc w:val="both"/>
      </w:pPr>
    </w:p>
    <w:p w:rsidR="005638D8" w:rsidP="00D03005" w:rsidRDefault="005638D8" w14:paraId="52C3E28F" w14:textId="74E3F39D">
      <w:pPr>
        <w:tabs>
          <w:tab w:val="left" w:pos="360"/>
        </w:tabs>
        <w:spacing w:after="60"/>
        <w:ind w:left="360" w:hanging="360"/>
        <w:jc w:val="both"/>
      </w:pPr>
      <w:r>
        <w:t>1</w:t>
      </w:r>
      <w:r w:rsidR="00682149">
        <w:t>.</w:t>
      </w:r>
      <w:r w:rsidR="00CE7EBC">
        <w:tab/>
        <w:t xml:space="preserve">What types of nuclear data does your </w:t>
      </w:r>
      <w:r w:rsidR="00A321D5">
        <w:t>group/organization</w:t>
      </w:r>
      <w:r w:rsidR="00CE7EBC">
        <w:t xml:space="preserve"> u</w:t>
      </w:r>
      <w:r w:rsidR="007762C3">
        <w:t>s</w:t>
      </w:r>
      <w:r w:rsidR="00CE7EBC">
        <w:t>e extensively?</w:t>
      </w:r>
    </w:p>
    <w:tbl>
      <w:tblPr>
        <w:tblStyle w:val="TableGrid"/>
        <w:tblW w:w="934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ook w:val="01E0" w:firstRow="1" w:lastRow="1" w:firstColumn="1" w:lastColumn="1" w:noHBand="0" w:noVBand="0"/>
      </w:tblPr>
      <w:tblGrid>
        <w:gridCol w:w="9345"/>
      </w:tblGrid>
      <w:tr w:rsidRPr="00690023" w:rsidR="00D03005" w:rsidTr="00D03005" w14:paraId="7AC79682" w14:textId="77777777">
        <w:trPr>
          <w:trHeight w:val="305"/>
        </w:trPr>
        <w:tc>
          <w:tcPr>
            <w:tcW w:w="9345" w:type="dxa"/>
            <w:shd w:val="clear" w:color="auto" w:fill="D9E2F3" w:themeFill="accent1" w:themeFillTint="33"/>
            <w:vAlign w:val="center"/>
          </w:tcPr>
          <w:p w:rsidRPr="00D70F9F" w:rsidR="00D03005" w:rsidP="00424123" w:rsidRDefault="00D03005" w14:paraId="5216D198" w14:textId="3319C19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Nuclear Data Use</w:t>
            </w:r>
            <w:r w:rsidR="001A5F19">
              <w:rPr>
                <w:b/>
                <w:sz w:val="22"/>
                <w:szCs w:val="22"/>
              </w:rPr>
              <w:t>d</w:t>
            </w:r>
            <w:r>
              <w:rPr>
                <w:b/>
                <w:sz w:val="22"/>
                <w:szCs w:val="22"/>
              </w:rPr>
              <w:t xml:space="preserve"> Extensively</w:t>
            </w:r>
          </w:p>
        </w:tc>
      </w:tr>
      <w:tr w:rsidRPr="00690023" w:rsidR="00D03005" w:rsidTr="001A5F19" w14:paraId="6974F4C6" w14:textId="77777777">
        <w:trPr>
          <w:trHeight w:val="422"/>
        </w:trPr>
        <w:tc>
          <w:tcPr>
            <w:tcW w:w="9345" w:type="dxa"/>
            <w:vAlign w:val="center"/>
          </w:tcPr>
          <w:p w:rsidRPr="001A5F19" w:rsidR="00D03005" w:rsidP="00424123" w:rsidRDefault="00D03005" w14:paraId="55E5F0A9" w14:textId="77777777">
            <w:pPr>
              <w:rPr>
                <w:sz w:val="22"/>
                <w:szCs w:val="22"/>
              </w:rPr>
            </w:pPr>
          </w:p>
        </w:tc>
      </w:tr>
      <w:tr w:rsidRPr="00690023" w:rsidR="00D03005" w:rsidTr="001A5F19" w14:paraId="1046964F" w14:textId="77777777">
        <w:trPr>
          <w:trHeight w:val="440"/>
        </w:trPr>
        <w:tc>
          <w:tcPr>
            <w:tcW w:w="9345" w:type="dxa"/>
            <w:vAlign w:val="center"/>
          </w:tcPr>
          <w:p w:rsidRPr="001A5F19" w:rsidR="00D03005" w:rsidP="00424123" w:rsidRDefault="00D03005" w14:paraId="46DF36F5" w14:textId="77777777">
            <w:pPr>
              <w:rPr>
                <w:sz w:val="22"/>
                <w:szCs w:val="22"/>
              </w:rPr>
            </w:pPr>
          </w:p>
        </w:tc>
      </w:tr>
      <w:tr w:rsidRPr="00690023" w:rsidR="00D03005" w:rsidTr="001A5F19" w14:paraId="7A1CB5CE" w14:textId="77777777">
        <w:trPr>
          <w:trHeight w:val="440"/>
        </w:trPr>
        <w:tc>
          <w:tcPr>
            <w:tcW w:w="9345" w:type="dxa"/>
            <w:vAlign w:val="center"/>
          </w:tcPr>
          <w:p w:rsidRPr="001A5F19" w:rsidR="00D03005" w:rsidP="00424123" w:rsidRDefault="00D03005" w14:paraId="7F011835" w14:textId="77777777">
            <w:pPr>
              <w:rPr>
                <w:sz w:val="22"/>
                <w:szCs w:val="22"/>
              </w:rPr>
            </w:pPr>
          </w:p>
        </w:tc>
      </w:tr>
    </w:tbl>
    <w:p w:rsidR="00CE7EBC" w:rsidP="00566C07" w:rsidRDefault="00CE7EBC" w14:paraId="5476EA8F" w14:textId="3671CFBF">
      <w:pPr>
        <w:jc w:val="both"/>
      </w:pPr>
    </w:p>
    <w:p w:rsidR="00CE7EBC" w:rsidP="00D03005" w:rsidRDefault="00CE7EBC" w14:paraId="473B9AB1" w14:textId="48A5ABE5">
      <w:pPr>
        <w:tabs>
          <w:tab w:val="left" w:pos="360"/>
        </w:tabs>
        <w:spacing w:after="60"/>
        <w:ind w:left="360" w:hanging="360"/>
        <w:jc w:val="both"/>
      </w:pPr>
      <w:r>
        <w:t>2</w:t>
      </w:r>
      <w:r w:rsidR="00682149">
        <w:t>.</w:t>
      </w:r>
      <w:r>
        <w:tab/>
      </w:r>
      <w:r w:rsidR="00D03005">
        <w:t xml:space="preserve">Are there categories of nuclear data for which enhancements would represent a significant benefit to your </w:t>
      </w:r>
      <w:r w:rsidR="00A321D5">
        <w:t>group/organization</w:t>
      </w:r>
      <w:r w:rsidR="00D03005">
        <w:t>? If so, what data</w:t>
      </w:r>
      <w:r w:rsidR="001A5F19">
        <w:t xml:space="preserve"> and what improvements</w:t>
      </w:r>
      <w:r w:rsidR="00D03005">
        <w:t>?</w:t>
      </w:r>
    </w:p>
    <w:tbl>
      <w:tblPr>
        <w:tblStyle w:val="TableGrid"/>
        <w:tblW w:w="935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ook w:val="01E0" w:firstRow="1" w:lastRow="1" w:firstColumn="1" w:lastColumn="1" w:noHBand="0" w:noVBand="0"/>
      </w:tblPr>
      <w:tblGrid>
        <w:gridCol w:w="2955"/>
        <w:gridCol w:w="6400"/>
      </w:tblGrid>
      <w:tr w:rsidRPr="00690023" w:rsidR="00D03005" w:rsidTr="00D03005" w14:paraId="4F95F35C" w14:textId="77777777">
        <w:trPr>
          <w:trHeight w:val="305"/>
        </w:trPr>
        <w:tc>
          <w:tcPr>
            <w:tcW w:w="2955" w:type="dxa"/>
            <w:shd w:val="clear" w:color="auto" w:fill="D9E2F3" w:themeFill="accent1" w:themeFillTint="33"/>
            <w:vAlign w:val="center"/>
          </w:tcPr>
          <w:p w:rsidRPr="00D70F9F" w:rsidR="00D03005" w:rsidP="00D03005" w:rsidRDefault="00D03005" w14:paraId="7A18F848" w14:textId="61A557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Nuclear Data</w:t>
            </w:r>
            <w:r w:rsidR="001A5F19">
              <w:rPr>
                <w:b/>
                <w:sz w:val="22"/>
                <w:szCs w:val="22"/>
              </w:rPr>
              <w:t xml:space="preserve"> Category</w:t>
            </w:r>
          </w:p>
        </w:tc>
        <w:tc>
          <w:tcPr>
            <w:tcW w:w="6400" w:type="dxa"/>
            <w:shd w:val="clear" w:color="auto" w:fill="D9E2F3" w:themeFill="accent1" w:themeFillTint="33"/>
            <w:vAlign w:val="center"/>
          </w:tcPr>
          <w:p w:rsidRPr="00690023" w:rsidR="00D03005" w:rsidP="00497FCC" w:rsidRDefault="00D03005" w14:paraId="2AF9E369" w14:textId="2CB4E74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Desired</w:t>
            </w:r>
            <w:r w:rsidR="001A5F19">
              <w:rPr>
                <w:b/>
                <w:sz w:val="22"/>
                <w:szCs w:val="22"/>
              </w:rPr>
              <w:t xml:space="preserve"> Improvements</w:t>
            </w:r>
          </w:p>
        </w:tc>
      </w:tr>
      <w:tr w:rsidRPr="001A5F19" w:rsidR="00D03005" w:rsidTr="001A5F19" w14:paraId="3A01372D" w14:textId="77777777">
        <w:trPr>
          <w:trHeight w:val="422"/>
        </w:trPr>
        <w:tc>
          <w:tcPr>
            <w:tcW w:w="2955" w:type="dxa"/>
            <w:vAlign w:val="center"/>
          </w:tcPr>
          <w:p w:rsidRPr="001A5F19" w:rsidR="00D03005" w:rsidP="001A5F19" w:rsidRDefault="00D03005" w14:paraId="46A5DD73" w14:textId="77777777">
            <w:pPr>
              <w:rPr>
                <w:sz w:val="22"/>
                <w:szCs w:val="22"/>
              </w:rPr>
            </w:pPr>
          </w:p>
        </w:tc>
        <w:tc>
          <w:tcPr>
            <w:tcW w:w="6400" w:type="dxa"/>
            <w:vAlign w:val="center"/>
          </w:tcPr>
          <w:p w:rsidRPr="001A5F19" w:rsidR="00D03005" w:rsidP="001A5F19" w:rsidRDefault="00D03005" w14:paraId="642D5420" w14:textId="77777777">
            <w:pPr>
              <w:rPr>
                <w:color w:val="0000FF"/>
                <w:sz w:val="22"/>
                <w:szCs w:val="22"/>
              </w:rPr>
            </w:pPr>
          </w:p>
        </w:tc>
      </w:tr>
      <w:tr w:rsidRPr="001A5F19" w:rsidR="00D03005" w:rsidTr="001A5F19" w14:paraId="7D3A5807" w14:textId="77777777">
        <w:trPr>
          <w:trHeight w:val="440"/>
        </w:trPr>
        <w:tc>
          <w:tcPr>
            <w:tcW w:w="2955" w:type="dxa"/>
            <w:vAlign w:val="center"/>
          </w:tcPr>
          <w:p w:rsidRPr="001A5F19" w:rsidR="00D03005" w:rsidP="001A5F19" w:rsidRDefault="00D03005" w14:paraId="5BAE943C" w14:textId="77777777">
            <w:pPr>
              <w:rPr>
                <w:sz w:val="22"/>
                <w:szCs w:val="22"/>
              </w:rPr>
            </w:pPr>
          </w:p>
        </w:tc>
        <w:tc>
          <w:tcPr>
            <w:tcW w:w="6400" w:type="dxa"/>
            <w:vAlign w:val="center"/>
          </w:tcPr>
          <w:p w:rsidRPr="001A5F19" w:rsidR="00D03005" w:rsidP="001A5F19" w:rsidRDefault="00D03005" w14:paraId="5379A84C" w14:textId="77777777">
            <w:pPr>
              <w:rPr>
                <w:color w:val="0000FF"/>
                <w:sz w:val="22"/>
                <w:szCs w:val="22"/>
              </w:rPr>
            </w:pPr>
          </w:p>
        </w:tc>
      </w:tr>
      <w:tr w:rsidRPr="001A5F19" w:rsidR="00D03005" w:rsidTr="001A5F19" w14:paraId="224EE0E0" w14:textId="77777777">
        <w:trPr>
          <w:trHeight w:val="440"/>
        </w:trPr>
        <w:tc>
          <w:tcPr>
            <w:tcW w:w="2955" w:type="dxa"/>
            <w:vAlign w:val="center"/>
          </w:tcPr>
          <w:p w:rsidRPr="001A5F19" w:rsidR="00D03005" w:rsidP="001A5F19" w:rsidRDefault="00D03005" w14:paraId="424FFE60" w14:textId="77777777">
            <w:pPr>
              <w:rPr>
                <w:sz w:val="22"/>
                <w:szCs w:val="22"/>
              </w:rPr>
            </w:pPr>
          </w:p>
        </w:tc>
        <w:tc>
          <w:tcPr>
            <w:tcW w:w="6400" w:type="dxa"/>
            <w:vAlign w:val="center"/>
          </w:tcPr>
          <w:p w:rsidRPr="001A5F19" w:rsidR="00D03005" w:rsidP="001A5F19" w:rsidRDefault="00D03005" w14:paraId="11DE9034" w14:textId="77777777">
            <w:pPr>
              <w:rPr>
                <w:color w:val="0000FF"/>
                <w:sz w:val="22"/>
                <w:szCs w:val="22"/>
              </w:rPr>
            </w:pPr>
          </w:p>
        </w:tc>
      </w:tr>
    </w:tbl>
    <w:p w:rsidR="005638D8" w:rsidP="00566C07" w:rsidRDefault="005638D8" w14:paraId="45DAA807" w14:textId="706CEE4E">
      <w:pPr>
        <w:jc w:val="both"/>
      </w:pPr>
    </w:p>
    <w:p w:rsidR="00C76216" w:rsidP="001A5F19" w:rsidRDefault="00CE7EBC" w14:paraId="13105B02" w14:textId="6C436B4A">
      <w:pPr>
        <w:tabs>
          <w:tab w:val="left" w:pos="360"/>
        </w:tabs>
        <w:spacing w:after="60"/>
        <w:ind w:left="360" w:hanging="360"/>
        <w:jc w:val="both"/>
      </w:pPr>
      <w:r>
        <w:t>3</w:t>
      </w:r>
      <w:r w:rsidR="00682149">
        <w:t>.</w:t>
      </w:r>
      <w:r>
        <w:tab/>
      </w:r>
      <w:r w:rsidR="00D03005">
        <w:t>Are</w:t>
      </w:r>
      <w:r w:rsidR="00C76216">
        <w:t xml:space="preserve"> there nuclear dat</w:t>
      </w:r>
      <w:r w:rsidR="00D03005">
        <w:t>a</w:t>
      </w:r>
      <w:r w:rsidR="00C76216">
        <w:t xml:space="preserve"> values for specific elements or nuclides that are critical to </w:t>
      </w:r>
      <w:r w:rsidR="00F8714E">
        <w:t>the</w:t>
      </w:r>
      <w:r w:rsidR="00C76216">
        <w:t xml:space="preserve"> missions </w:t>
      </w:r>
      <w:r w:rsidR="00F8714E">
        <w:t xml:space="preserve">of your </w:t>
      </w:r>
      <w:r w:rsidR="00A321D5">
        <w:t>group/organization</w:t>
      </w:r>
      <w:r w:rsidR="00F8714E">
        <w:t xml:space="preserve"> </w:t>
      </w:r>
      <w:r w:rsidR="00C76216">
        <w:t xml:space="preserve">but are not available or are otherwise unsuitable? Please list any such data along with estimates of what level of uncertainty would be </w:t>
      </w:r>
      <w:r w:rsidR="00D03005">
        <w:t>adequat</w:t>
      </w:r>
      <w:r w:rsidR="001A5F19">
        <w:t>e</w:t>
      </w:r>
      <w:r w:rsidR="00C76216">
        <w:t xml:space="preserve"> for your program needs.</w:t>
      </w:r>
    </w:p>
    <w:tbl>
      <w:tblPr>
        <w:tblStyle w:val="TableGrid"/>
        <w:tblW w:w="933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ook w:val="01E0" w:firstRow="1" w:lastRow="1" w:firstColumn="1" w:lastColumn="1" w:noHBand="0" w:noVBand="0"/>
      </w:tblPr>
      <w:tblGrid>
        <w:gridCol w:w="1965"/>
        <w:gridCol w:w="5040"/>
        <w:gridCol w:w="2325"/>
      </w:tblGrid>
      <w:tr w:rsidRPr="00690023" w:rsidR="001A5F19" w:rsidTr="001A5F19" w14:paraId="27A362F7" w14:textId="77777777">
        <w:trPr>
          <w:trHeight w:val="305"/>
        </w:trPr>
        <w:tc>
          <w:tcPr>
            <w:tcW w:w="1965" w:type="dxa"/>
            <w:shd w:val="clear" w:color="auto" w:fill="D9E2F3" w:themeFill="accent1" w:themeFillTint="33"/>
            <w:vAlign w:val="center"/>
          </w:tcPr>
          <w:p w:rsidRPr="00D70F9F" w:rsidR="001A5F19" w:rsidP="001A5F19" w:rsidRDefault="001A5F19" w14:paraId="385307F8" w14:textId="3DC0D1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Element / Nuclide</w:t>
            </w:r>
          </w:p>
        </w:tc>
        <w:tc>
          <w:tcPr>
            <w:tcW w:w="5040" w:type="dxa"/>
            <w:shd w:val="clear" w:color="auto" w:fill="D9E2F3" w:themeFill="accent1" w:themeFillTint="33"/>
            <w:vAlign w:val="center"/>
          </w:tcPr>
          <w:p w:rsidR="001A5F19" w:rsidP="001A5F19" w:rsidRDefault="001A5F19" w14:paraId="3A130249" w14:textId="3CB5670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Desired Nuclear Data</w:t>
            </w:r>
          </w:p>
        </w:tc>
        <w:tc>
          <w:tcPr>
            <w:tcW w:w="2325" w:type="dxa"/>
            <w:shd w:val="clear" w:color="auto" w:fill="D9E2F3" w:themeFill="accent1" w:themeFillTint="33"/>
            <w:vAlign w:val="center"/>
          </w:tcPr>
          <w:p w:rsidRPr="00690023" w:rsidR="001A5F19" w:rsidP="001A5F19" w:rsidRDefault="001A5F19" w14:paraId="6465921E" w14:textId="2EDF2A1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Target Uncertainties</w:t>
            </w:r>
          </w:p>
        </w:tc>
      </w:tr>
      <w:tr w:rsidRPr="001A5F19" w:rsidR="001A5F19" w:rsidTr="001A5F19" w14:paraId="092DC1E7" w14:textId="77777777">
        <w:trPr>
          <w:trHeight w:val="422"/>
        </w:trPr>
        <w:tc>
          <w:tcPr>
            <w:tcW w:w="1965" w:type="dxa"/>
            <w:vAlign w:val="center"/>
          </w:tcPr>
          <w:p w:rsidRPr="001A5F19" w:rsidR="001A5F19" w:rsidP="001A5F19" w:rsidRDefault="001A5F19" w14:paraId="42185DF2" w14:textId="77777777">
            <w:pPr>
              <w:rPr>
                <w:sz w:val="22"/>
                <w:szCs w:val="22"/>
              </w:rPr>
            </w:pPr>
          </w:p>
        </w:tc>
        <w:tc>
          <w:tcPr>
            <w:tcW w:w="5040" w:type="dxa"/>
            <w:vAlign w:val="center"/>
          </w:tcPr>
          <w:p w:rsidRPr="001A5F19" w:rsidR="001A5F19" w:rsidP="001A5F19" w:rsidRDefault="001A5F19" w14:paraId="18EDFCEF" w14:textId="77777777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2325" w:type="dxa"/>
            <w:vAlign w:val="center"/>
          </w:tcPr>
          <w:p w:rsidRPr="001A5F19" w:rsidR="001A5F19" w:rsidP="001A5F19" w:rsidRDefault="001A5F19" w14:paraId="3BD8D9F1" w14:textId="064B7C58">
            <w:pPr>
              <w:rPr>
                <w:color w:val="0000FF"/>
                <w:sz w:val="22"/>
                <w:szCs w:val="22"/>
              </w:rPr>
            </w:pPr>
          </w:p>
        </w:tc>
      </w:tr>
      <w:tr w:rsidRPr="001A5F19" w:rsidR="001A5F19" w:rsidTr="001A5F19" w14:paraId="24707D2B" w14:textId="77777777">
        <w:trPr>
          <w:trHeight w:val="440"/>
        </w:trPr>
        <w:tc>
          <w:tcPr>
            <w:tcW w:w="1965" w:type="dxa"/>
            <w:vAlign w:val="center"/>
          </w:tcPr>
          <w:p w:rsidRPr="001A5F19" w:rsidR="001A5F19" w:rsidP="001A5F19" w:rsidRDefault="001A5F19" w14:paraId="3B747C1B" w14:textId="77777777">
            <w:pPr>
              <w:rPr>
                <w:sz w:val="22"/>
                <w:szCs w:val="22"/>
              </w:rPr>
            </w:pPr>
          </w:p>
        </w:tc>
        <w:tc>
          <w:tcPr>
            <w:tcW w:w="5040" w:type="dxa"/>
            <w:vAlign w:val="center"/>
          </w:tcPr>
          <w:p w:rsidRPr="001A5F19" w:rsidR="001A5F19" w:rsidP="001A5F19" w:rsidRDefault="001A5F19" w14:paraId="7BFD2BB3" w14:textId="77777777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2325" w:type="dxa"/>
            <w:vAlign w:val="center"/>
          </w:tcPr>
          <w:p w:rsidRPr="001A5F19" w:rsidR="001A5F19" w:rsidP="001A5F19" w:rsidRDefault="001A5F19" w14:paraId="7EC9F2B1" w14:textId="7D0D22CE">
            <w:pPr>
              <w:rPr>
                <w:color w:val="0000FF"/>
                <w:sz w:val="22"/>
                <w:szCs w:val="22"/>
              </w:rPr>
            </w:pPr>
          </w:p>
        </w:tc>
      </w:tr>
      <w:tr w:rsidRPr="001A5F19" w:rsidR="001A5F19" w:rsidTr="001A5F19" w14:paraId="57F82863" w14:textId="77777777">
        <w:trPr>
          <w:trHeight w:val="440"/>
        </w:trPr>
        <w:tc>
          <w:tcPr>
            <w:tcW w:w="1965" w:type="dxa"/>
            <w:vAlign w:val="center"/>
          </w:tcPr>
          <w:p w:rsidRPr="001A5F19" w:rsidR="001A5F19" w:rsidP="001A5F19" w:rsidRDefault="001A5F19" w14:paraId="0A7EA0AF" w14:textId="77777777">
            <w:pPr>
              <w:rPr>
                <w:sz w:val="22"/>
                <w:szCs w:val="22"/>
              </w:rPr>
            </w:pPr>
          </w:p>
        </w:tc>
        <w:tc>
          <w:tcPr>
            <w:tcW w:w="5040" w:type="dxa"/>
            <w:vAlign w:val="center"/>
          </w:tcPr>
          <w:p w:rsidRPr="001A5F19" w:rsidR="001A5F19" w:rsidP="001A5F19" w:rsidRDefault="001A5F19" w14:paraId="3645F722" w14:textId="77777777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2325" w:type="dxa"/>
            <w:vAlign w:val="center"/>
          </w:tcPr>
          <w:p w:rsidRPr="001A5F19" w:rsidR="001A5F19" w:rsidP="001A5F19" w:rsidRDefault="001A5F19" w14:paraId="36E706AF" w14:textId="3A825D66">
            <w:pPr>
              <w:rPr>
                <w:color w:val="0000FF"/>
                <w:sz w:val="22"/>
                <w:szCs w:val="22"/>
              </w:rPr>
            </w:pPr>
          </w:p>
        </w:tc>
      </w:tr>
    </w:tbl>
    <w:p w:rsidR="00C76216" w:rsidP="00D03005" w:rsidRDefault="00C76216" w14:paraId="23D795F9" w14:textId="20A12BAE">
      <w:pPr>
        <w:tabs>
          <w:tab w:val="left" w:pos="360"/>
        </w:tabs>
        <w:spacing w:after="60"/>
        <w:ind w:left="360" w:hanging="360"/>
        <w:jc w:val="both"/>
      </w:pPr>
    </w:p>
    <w:p w:rsidR="005638D8" w:rsidP="00D03005" w:rsidRDefault="001A5F19" w14:paraId="3207032F" w14:textId="5DC2F49E">
      <w:pPr>
        <w:tabs>
          <w:tab w:val="left" w:pos="360"/>
        </w:tabs>
        <w:spacing w:after="60"/>
        <w:ind w:left="360" w:hanging="360"/>
        <w:jc w:val="both"/>
      </w:pPr>
      <w:r>
        <w:t>4</w:t>
      </w:r>
      <w:r w:rsidR="00682149">
        <w:t>.</w:t>
      </w:r>
      <w:r w:rsidR="00C76216">
        <w:tab/>
      </w:r>
      <w:r w:rsidR="00B13C68">
        <w:t>Please provide</w:t>
      </w:r>
      <w:r w:rsidR="00C76216">
        <w:t xml:space="preserve"> any additional comments or suggestion about nuclear data needs for Nuclear and Radiological Security</w:t>
      </w:r>
      <w:r w:rsidR="00B13C68">
        <w:t>.</w:t>
      </w:r>
    </w:p>
    <w:tbl>
      <w:tblPr>
        <w:tblStyle w:val="TableGrid"/>
        <w:tblW w:w="934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ook w:val="01E0" w:firstRow="1" w:lastRow="1" w:firstColumn="1" w:lastColumn="1" w:noHBand="0" w:noVBand="0"/>
      </w:tblPr>
      <w:tblGrid>
        <w:gridCol w:w="9345"/>
      </w:tblGrid>
      <w:tr w:rsidRPr="00690023" w:rsidR="001A5F19" w:rsidTr="00424123" w14:paraId="43C188F2" w14:textId="77777777">
        <w:trPr>
          <w:trHeight w:val="305"/>
        </w:trPr>
        <w:tc>
          <w:tcPr>
            <w:tcW w:w="9345" w:type="dxa"/>
            <w:shd w:val="clear" w:color="auto" w:fill="D9E2F3" w:themeFill="accent1" w:themeFillTint="33"/>
            <w:vAlign w:val="center"/>
          </w:tcPr>
          <w:p w:rsidRPr="00D70F9F" w:rsidR="001A5F19" w:rsidP="00424123" w:rsidRDefault="001A5F19" w14:paraId="421F3F05" w14:textId="09E4456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Suggestions / Comments</w:t>
            </w:r>
          </w:p>
        </w:tc>
      </w:tr>
      <w:tr w:rsidRPr="00690023" w:rsidR="001A5F19" w:rsidTr="001A5F19" w14:paraId="7EE01E2F" w14:textId="77777777">
        <w:trPr>
          <w:trHeight w:val="2060"/>
        </w:trPr>
        <w:tc>
          <w:tcPr>
            <w:tcW w:w="9345" w:type="dxa"/>
          </w:tcPr>
          <w:p w:rsidRPr="001A5F19" w:rsidR="001A5F19" w:rsidP="001A5F19" w:rsidRDefault="001A5F19" w14:paraId="61010315" w14:textId="77777777">
            <w:pPr>
              <w:rPr>
                <w:sz w:val="22"/>
                <w:szCs w:val="22"/>
              </w:rPr>
            </w:pPr>
          </w:p>
        </w:tc>
      </w:tr>
    </w:tbl>
    <w:p w:rsidR="00AC0148" w:rsidRDefault="00AC0148" w14:paraId="2A56F601" w14:textId="3765BA50">
      <w:pPr>
        <w:rPr>
          <w:b/>
        </w:rPr>
      </w:pPr>
    </w:p>
    <w:p w:rsidRPr="005638D8" w:rsidR="006C420A" w:rsidP="00247F21" w:rsidRDefault="006C420A" w14:paraId="5493EF22" w14:textId="3616F8E3">
      <w:pPr>
        <w:jc w:val="center"/>
        <w:rPr>
          <w:b/>
        </w:rPr>
      </w:pPr>
      <w:r>
        <w:rPr>
          <w:b/>
        </w:rPr>
        <w:t>Performance</w:t>
      </w:r>
      <w:r w:rsidR="0090696A">
        <w:rPr>
          <w:b/>
        </w:rPr>
        <w:t>/Proficiency</w:t>
      </w:r>
      <w:r>
        <w:rPr>
          <w:b/>
        </w:rPr>
        <w:t xml:space="preserve"> Testing for Nuclear and Radiological Security</w:t>
      </w:r>
    </w:p>
    <w:p w:rsidR="00247F21" w:rsidP="006C420A" w:rsidRDefault="00247F21" w14:paraId="504F9597" w14:textId="77777777">
      <w:pPr>
        <w:jc w:val="both"/>
      </w:pPr>
    </w:p>
    <w:p w:rsidR="006C420A" w:rsidP="006C420A" w:rsidRDefault="0090696A" w14:paraId="4A49D513" w14:textId="02F2345E">
      <w:pPr>
        <w:jc w:val="both"/>
      </w:pPr>
      <w:r>
        <w:t>P</w:t>
      </w:r>
      <w:r w:rsidR="00247F21">
        <w:t xml:space="preserve">erformance </w:t>
      </w:r>
      <w:r>
        <w:t xml:space="preserve">and proficiency </w:t>
      </w:r>
      <w:r w:rsidR="00247F21">
        <w:t xml:space="preserve">testing </w:t>
      </w:r>
      <w:r w:rsidR="008D672B">
        <w:t xml:space="preserve">(PT) </w:t>
      </w:r>
      <w:r w:rsidR="00247F21">
        <w:t xml:space="preserve">programs </w:t>
      </w:r>
      <w:r>
        <w:t xml:space="preserve">are integral to quality control for </w:t>
      </w:r>
      <w:r w:rsidR="00247F21">
        <w:t xml:space="preserve">Nuclear and Radiological Security. </w:t>
      </w:r>
      <w:r>
        <w:t>There a several PT program</w:t>
      </w:r>
      <w:r w:rsidR="002C518B">
        <w:t>s</w:t>
      </w:r>
      <w:r>
        <w:t xml:space="preserve"> </w:t>
      </w:r>
      <w:r w:rsidR="007762C3">
        <w:t xml:space="preserve">that are </w:t>
      </w:r>
      <w:r>
        <w:t>directly relevant to measurements associate</w:t>
      </w:r>
      <w:r w:rsidR="002C518B">
        <w:t>d</w:t>
      </w:r>
      <w:r>
        <w:t xml:space="preserve"> with Nuclear and Radiological Security</w:t>
      </w:r>
      <w:r w:rsidR="007762C3">
        <w:t>; f</w:t>
      </w:r>
      <w:r w:rsidR="00051A59">
        <w:t>or example</w:t>
      </w:r>
      <w:r w:rsidR="00687EDD">
        <w:t>,</w:t>
      </w:r>
      <w:r w:rsidR="00051A59">
        <w:t xml:space="preserve"> the</w:t>
      </w:r>
      <w:r>
        <w:t xml:space="preserve"> </w:t>
      </w:r>
      <w:r w:rsidR="00DC38F1">
        <w:t>DOE Laboratory Accreditation Program (DOELAP)</w:t>
      </w:r>
      <w:r w:rsidR="002C518B">
        <w:t>,</w:t>
      </w:r>
      <w:r w:rsidR="00DC38F1">
        <w:t xml:space="preserve"> </w:t>
      </w:r>
      <w:r>
        <w:t xml:space="preserve">performance testing administered by the </w:t>
      </w:r>
      <w:r w:rsidRPr="0090696A">
        <w:rPr>
          <w:color w:val="000000"/>
          <w:shd w:val="clear" w:color="auto" w:fill="FFFFFF"/>
        </w:rPr>
        <w:t>Radiological and Environmental Sciences Laboratory</w:t>
      </w:r>
      <w:r>
        <w:t xml:space="preserve"> (RESL) </w:t>
      </w:r>
      <w:r w:rsidR="00051A59">
        <w:t>and</w:t>
      </w:r>
      <w:r w:rsidR="009F1C15">
        <w:t xml:space="preserve"> the </w:t>
      </w:r>
      <w:r w:rsidR="00DC38F1">
        <w:t>NIST Radiochemistry Inter-comparison Program (NRIP)</w:t>
      </w:r>
      <w:r w:rsidR="009F1C15">
        <w:t xml:space="preserve">. NIST </w:t>
      </w:r>
      <w:r w:rsidR="00F8714E">
        <w:t xml:space="preserve">also </w:t>
      </w:r>
      <w:r w:rsidR="009F1C15">
        <w:t xml:space="preserve">supports </w:t>
      </w:r>
      <w:r w:rsidR="00F8714E">
        <w:t>various PT program</w:t>
      </w:r>
      <w:r w:rsidR="002C518B">
        <w:t>s</w:t>
      </w:r>
      <w:r w:rsidR="00F8714E">
        <w:t xml:space="preserve"> </w:t>
      </w:r>
      <w:r w:rsidR="009F1C15">
        <w:t>by direct calibration measurements</w:t>
      </w:r>
      <w:r w:rsidR="00D76957">
        <w:t xml:space="preserve"> and</w:t>
      </w:r>
      <w:r w:rsidR="009F1C15">
        <w:t xml:space="preserve"> by </w:t>
      </w:r>
      <w:r w:rsidR="00F8714E">
        <w:t xml:space="preserve">providing </w:t>
      </w:r>
      <w:r w:rsidR="009F1C15">
        <w:t xml:space="preserve">radioactivity </w:t>
      </w:r>
      <w:r w:rsidR="00B666AE">
        <w:t>S</w:t>
      </w:r>
      <w:r w:rsidR="00D76957">
        <w:t xml:space="preserve">tandard </w:t>
      </w:r>
      <w:r w:rsidR="00B666AE">
        <w:t>R</w:t>
      </w:r>
      <w:r w:rsidR="00D76957">
        <w:t xml:space="preserve">eference </w:t>
      </w:r>
      <w:r w:rsidR="00B666AE">
        <w:t>M</w:t>
      </w:r>
      <w:r w:rsidR="00D76957">
        <w:t>aterial</w:t>
      </w:r>
      <w:r w:rsidR="00B666AE">
        <w:t>s</w:t>
      </w:r>
      <w:r w:rsidR="00D76957">
        <w:t xml:space="preserve"> (SRMs)</w:t>
      </w:r>
      <w:r w:rsidR="00B666AE">
        <w:t xml:space="preserve"> as </w:t>
      </w:r>
      <w:r w:rsidR="00797222">
        <w:t>calibration material</w:t>
      </w:r>
      <w:r w:rsidR="007762C3">
        <w:t>s</w:t>
      </w:r>
      <w:r w:rsidR="00797222">
        <w:t xml:space="preserve"> or as </w:t>
      </w:r>
      <w:r w:rsidR="00B666AE">
        <w:t xml:space="preserve">starting </w:t>
      </w:r>
      <w:r w:rsidR="009F1C15">
        <w:t xml:space="preserve">materials for preparation of </w:t>
      </w:r>
      <w:r w:rsidR="00B666AE">
        <w:t>PT test samples.</w:t>
      </w:r>
    </w:p>
    <w:p w:rsidR="00247F21" w:rsidP="006C420A" w:rsidRDefault="00247F21" w14:paraId="2CBF6579" w14:textId="77777777">
      <w:pPr>
        <w:jc w:val="both"/>
      </w:pPr>
    </w:p>
    <w:p w:rsidR="001E02BF" w:rsidP="001E02BF" w:rsidRDefault="001E02BF" w14:paraId="76DEA6C2" w14:textId="1544780F">
      <w:pPr>
        <w:tabs>
          <w:tab w:val="left" w:pos="360"/>
        </w:tabs>
        <w:spacing w:after="60"/>
        <w:ind w:left="360" w:hanging="360"/>
        <w:jc w:val="both"/>
      </w:pPr>
      <w:r>
        <w:t>5.</w:t>
      </w:r>
      <w:r>
        <w:tab/>
        <w:t>Does your</w:t>
      </w:r>
      <w:r w:rsidR="00FA05CA">
        <w:t xml:space="preserve"> group/organization</w:t>
      </w:r>
      <w:r>
        <w:t xml:space="preserve"> currently administer, provide services for, or fund a PT program? Please indicate which program(s) and how your </w:t>
      </w:r>
      <w:r w:rsidR="00FA05CA">
        <w:t>group/</w:t>
      </w:r>
      <w:r>
        <w:t>organization contributes to the PT program.</w:t>
      </w:r>
    </w:p>
    <w:tbl>
      <w:tblPr>
        <w:tblStyle w:val="TableGrid"/>
        <w:tblW w:w="935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ook w:val="01E0" w:firstRow="1" w:lastRow="1" w:firstColumn="1" w:lastColumn="1" w:noHBand="0" w:noVBand="0"/>
      </w:tblPr>
      <w:tblGrid>
        <w:gridCol w:w="4035"/>
        <w:gridCol w:w="5320"/>
      </w:tblGrid>
      <w:tr w:rsidRPr="00690023" w:rsidR="001E02BF" w:rsidTr="00497FCC" w14:paraId="164EAADB" w14:textId="77777777">
        <w:trPr>
          <w:trHeight w:val="305"/>
        </w:trPr>
        <w:tc>
          <w:tcPr>
            <w:tcW w:w="4035" w:type="dxa"/>
            <w:shd w:val="clear" w:color="auto" w:fill="D9E2F3" w:themeFill="accent1" w:themeFillTint="33"/>
            <w:vAlign w:val="center"/>
          </w:tcPr>
          <w:p w:rsidRPr="00D70F9F" w:rsidR="001E02BF" w:rsidP="00497FCC" w:rsidRDefault="001E02BF" w14:paraId="56B04B19" w14:textId="77777777">
            <w:pPr>
              <w:tabs>
                <w:tab w:val="left" w:pos="360"/>
              </w:tabs>
              <w:ind w:left="360" w:hanging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Performance Test Program</w:t>
            </w:r>
          </w:p>
        </w:tc>
        <w:tc>
          <w:tcPr>
            <w:tcW w:w="5320" w:type="dxa"/>
            <w:shd w:val="clear" w:color="auto" w:fill="D9E2F3" w:themeFill="accent1" w:themeFillTint="33"/>
            <w:vAlign w:val="center"/>
          </w:tcPr>
          <w:p w:rsidRPr="00690023" w:rsidR="001E02BF" w:rsidP="00497FCC" w:rsidRDefault="001E02BF" w14:paraId="443DEA34" w14:textId="77777777">
            <w:pPr>
              <w:tabs>
                <w:tab w:val="left" w:pos="360"/>
              </w:tabs>
              <w:ind w:left="360" w:hanging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Contribution to the PT Program</w:t>
            </w:r>
          </w:p>
        </w:tc>
      </w:tr>
      <w:tr w:rsidRPr="00424123" w:rsidR="001E02BF" w:rsidTr="00497FCC" w14:paraId="1D7ED068" w14:textId="77777777">
        <w:trPr>
          <w:trHeight w:val="422"/>
        </w:trPr>
        <w:tc>
          <w:tcPr>
            <w:tcW w:w="4035" w:type="dxa"/>
            <w:vAlign w:val="center"/>
          </w:tcPr>
          <w:p w:rsidRPr="00424123" w:rsidR="001E02BF" w:rsidP="00497FCC" w:rsidRDefault="001E02BF" w14:paraId="62FD3E7E" w14:textId="77777777">
            <w:pPr>
              <w:tabs>
                <w:tab w:val="left" w:pos="360"/>
              </w:tabs>
              <w:ind w:left="360" w:hanging="360"/>
              <w:jc w:val="center"/>
              <w:rPr>
                <w:sz w:val="22"/>
                <w:szCs w:val="22"/>
              </w:rPr>
            </w:pPr>
          </w:p>
        </w:tc>
        <w:tc>
          <w:tcPr>
            <w:tcW w:w="5320" w:type="dxa"/>
            <w:vAlign w:val="center"/>
          </w:tcPr>
          <w:p w:rsidRPr="00424123" w:rsidR="001E02BF" w:rsidP="00497FCC" w:rsidRDefault="001E02BF" w14:paraId="285344B0" w14:textId="77777777">
            <w:pPr>
              <w:tabs>
                <w:tab w:val="left" w:pos="360"/>
              </w:tabs>
              <w:ind w:left="360" w:hanging="360"/>
              <w:jc w:val="both"/>
              <w:rPr>
                <w:color w:val="0000FF"/>
                <w:sz w:val="22"/>
                <w:szCs w:val="22"/>
              </w:rPr>
            </w:pPr>
          </w:p>
        </w:tc>
      </w:tr>
      <w:tr w:rsidRPr="00424123" w:rsidR="001E02BF" w:rsidTr="00497FCC" w14:paraId="55958900" w14:textId="77777777">
        <w:trPr>
          <w:trHeight w:val="440"/>
        </w:trPr>
        <w:tc>
          <w:tcPr>
            <w:tcW w:w="4035" w:type="dxa"/>
            <w:vAlign w:val="center"/>
          </w:tcPr>
          <w:p w:rsidRPr="00424123" w:rsidR="001E02BF" w:rsidP="00497FCC" w:rsidRDefault="001E02BF" w14:paraId="250DEFAA" w14:textId="77777777">
            <w:pPr>
              <w:tabs>
                <w:tab w:val="left" w:pos="360"/>
              </w:tabs>
              <w:ind w:left="360" w:hanging="360"/>
              <w:jc w:val="center"/>
              <w:rPr>
                <w:sz w:val="22"/>
                <w:szCs w:val="22"/>
              </w:rPr>
            </w:pPr>
          </w:p>
        </w:tc>
        <w:tc>
          <w:tcPr>
            <w:tcW w:w="5320" w:type="dxa"/>
            <w:vAlign w:val="center"/>
          </w:tcPr>
          <w:p w:rsidRPr="00424123" w:rsidR="001E02BF" w:rsidP="00497FCC" w:rsidRDefault="001E02BF" w14:paraId="22B003FB" w14:textId="77777777">
            <w:pPr>
              <w:tabs>
                <w:tab w:val="left" w:pos="360"/>
              </w:tabs>
              <w:ind w:left="360" w:hanging="360"/>
              <w:jc w:val="both"/>
              <w:rPr>
                <w:color w:val="0000FF"/>
                <w:sz w:val="22"/>
                <w:szCs w:val="22"/>
              </w:rPr>
            </w:pPr>
          </w:p>
        </w:tc>
      </w:tr>
      <w:tr w:rsidRPr="00424123" w:rsidR="001E02BF" w:rsidTr="00497FCC" w14:paraId="5306B422" w14:textId="77777777">
        <w:trPr>
          <w:trHeight w:val="440"/>
        </w:trPr>
        <w:tc>
          <w:tcPr>
            <w:tcW w:w="4035" w:type="dxa"/>
            <w:vAlign w:val="center"/>
          </w:tcPr>
          <w:p w:rsidRPr="00424123" w:rsidR="001E02BF" w:rsidP="00497FCC" w:rsidRDefault="001E02BF" w14:paraId="64B5B684" w14:textId="77777777">
            <w:pPr>
              <w:tabs>
                <w:tab w:val="left" w:pos="360"/>
              </w:tabs>
              <w:ind w:left="360" w:hanging="360"/>
              <w:jc w:val="center"/>
              <w:rPr>
                <w:sz w:val="22"/>
                <w:szCs w:val="22"/>
              </w:rPr>
            </w:pPr>
          </w:p>
        </w:tc>
        <w:tc>
          <w:tcPr>
            <w:tcW w:w="5320" w:type="dxa"/>
            <w:vAlign w:val="center"/>
          </w:tcPr>
          <w:p w:rsidRPr="00424123" w:rsidR="001E02BF" w:rsidP="00497FCC" w:rsidRDefault="001E02BF" w14:paraId="2A27C6E9" w14:textId="77777777">
            <w:pPr>
              <w:tabs>
                <w:tab w:val="left" w:pos="360"/>
              </w:tabs>
              <w:ind w:left="360" w:hanging="360"/>
              <w:jc w:val="both"/>
              <w:rPr>
                <w:color w:val="0000FF"/>
                <w:sz w:val="22"/>
                <w:szCs w:val="22"/>
              </w:rPr>
            </w:pPr>
          </w:p>
        </w:tc>
      </w:tr>
    </w:tbl>
    <w:p w:rsidR="001E02BF" w:rsidP="00DE7EE2" w:rsidRDefault="001E02BF" w14:paraId="54E0C926" w14:textId="77777777">
      <w:pPr>
        <w:tabs>
          <w:tab w:val="left" w:pos="360"/>
        </w:tabs>
        <w:spacing w:after="60"/>
        <w:jc w:val="both"/>
      </w:pPr>
    </w:p>
    <w:p w:rsidR="005638D8" w:rsidP="008D672B" w:rsidRDefault="001E02BF" w14:paraId="1926A8AD" w14:textId="13C03128">
      <w:pPr>
        <w:tabs>
          <w:tab w:val="left" w:pos="360"/>
        </w:tabs>
        <w:spacing w:after="60"/>
        <w:ind w:left="360" w:hanging="360"/>
        <w:jc w:val="both"/>
      </w:pPr>
      <w:r>
        <w:t>6</w:t>
      </w:r>
      <w:r w:rsidR="00682149">
        <w:t>.</w:t>
      </w:r>
      <w:r w:rsidR="00D70F9F">
        <w:tab/>
      </w:r>
      <w:r w:rsidR="00D474B8">
        <w:t>Does you</w:t>
      </w:r>
      <w:r w:rsidR="0031056D">
        <w:t>r</w:t>
      </w:r>
      <w:r w:rsidR="00FA05CA">
        <w:t xml:space="preserve"> group/organization</w:t>
      </w:r>
      <w:r w:rsidR="00D474B8">
        <w:t xml:space="preserve"> currently participate in</w:t>
      </w:r>
      <w:r w:rsidR="008D672B">
        <w:t xml:space="preserve"> a</w:t>
      </w:r>
      <w:r w:rsidR="00D474B8">
        <w:t xml:space="preserve"> PT program</w:t>
      </w:r>
      <w:r w:rsidR="008D672B">
        <w:t>(s)</w:t>
      </w:r>
      <w:r w:rsidR="00D474B8">
        <w:t xml:space="preserve"> for measurement of radioactivity or radioactive materials? Please indicate what program</w:t>
      </w:r>
      <w:r w:rsidR="0031056D">
        <w:t>(s)</w:t>
      </w:r>
      <w:r w:rsidR="002C518B">
        <w:t xml:space="preserve"> and </w:t>
      </w:r>
      <w:r w:rsidR="008D672B">
        <w:t xml:space="preserve">the level </w:t>
      </w:r>
      <w:r w:rsidR="002C518B">
        <w:t xml:space="preserve">of </w:t>
      </w:r>
      <w:r w:rsidR="008D672B">
        <w:t>participation (frequency, specific measurands, etc</w:t>
      </w:r>
      <w:r w:rsidR="007762C3">
        <w:t>.</w:t>
      </w:r>
      <w:r w:rsidR="008D672B">
        <w:t>)</w:t>
      </w:r>
    </w:p>
    <w:tbl>
      <w:tblPr>
        <w:tblStyle w:val="TableGrid"/>
        <w:tblW w:w="935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ook w:val="01E0" w:firstRow="1" w:lastRow="1" w:firstColumn="1" w:lastColumn="1" w:noHBand="0" w:noVBand="0"/>
      </w:tblPr>
      <w:tblGrid>
        <w:gridCol w:w="4035"/>
        <w:gridCol w:w="5320"/>
      </w:tblGrid>
      <w:tr w:rsidRPr="00690023" w:rsidR="00D70F9F" w:rsidTr="008D672B" w14:paraId="35DCA487" w14:textId="77777777">
        <w:trPr>
          <w:trHeight w:val="305"/>
        </w:trPr>
        <w:tc>
          <w:tcPr>
            <w:tcW w:w="4035" w:type="dxa"/>
            <w:shd w:val="clear" w:color="auto" w:fill="D9E2F3" w:themeFill="accent1" w:themeFillTint="33"/>
            <w:vAlign w:val="center"/>
          </w:tcPr>
          <w:p w:rsidRPr="00D70F9F" w:rsidR="00D70F9F" w:rsidP="00424123" w:rsidRDefault="008D672B" w14:paraId="706C7163" w14:textId="0751195E">
            <w:pPr>
              <w:tabs>
                <w:tab w:val="left" w:pos="360"/>
              </w:tabs>
              <w:ind w:left="360" w:hanging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Performance Test Program</w:t>
            </w:r>
            <w:r w:rsidR="009B37E0">
              <w:rPr>
                <w:b/>
                <w:sz w:val="22"/>
                <w:szCs w:val="22"/>
              </w:rPr>
              <w:t>(s)</w:t>
            </w:r>
          </w:p>
        </w:tc>
        <w:tc>
          <w:tcPr>
            <w:tcW w:w="5320" w:type="dxa"/>
            <w:shd w:val="clear" w:color="auto" w:fill="D9E2F3" w:themeFill="accent1" w:themeFillTint="33"/>
            <w:vAlign w:val="center"/>
          </w:tcPr>
          <w:p w:rsidRPr="00690023" w:rsidR="00D70F9F" w:rsidP="00424123" w:rsidRDefault="009B37E0" w14:paraId="0B46CABE" w14:textId="7FB2FCC6">
            <w:pPr>
              <w:tabs>
                <w:tab w:val="left" w:pos="360"/>
              </w:tabs>
              <w:ind w:left="360" w:hanging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Level of Participation</w:t>
            </w:r>
          </w:p>
        </w:tc>
      </w:tr>
      <w:tr w:rsidRPr="00424123" w:rsidR="009B37E0" w:rsidTr="008D672B" w14:paraId="6FF41FC9" w14:textId="77777777">
        <w:trPr>
          <w:trHeight w:val="422"/>
        </w:trPr>
        <w:tc>
          <w:tcPr>
            <w:tcW w:w="4035" w:type="dxa"/>
            <w:vAlign w:val="center"/>
          </w:tcPr>
          <w:p w:rsidRPr="00424123" w:rsidR="009B37E0" w:rsidP="009B37E0" w:rsidRDefault="009B37E0" w14:paraId="6CA0B026" w14:textId="6AA60FA4">
            <w:pPr>
              <w:tabs>
                <w:tab w:val="left" w:pos="360"/>
              </w:tabs>
              <w:ind w:left="360" w:hanging="360"/>
              <w:jc w:val="center"/>
              <w:rPr>
                <w:sz w:val="22"/>
                <w:szCs w:val="22"/>
              </w:rPr>
            </w:pPr>
          </w:p>
        </w:tc>
        <w:tc>
          <w:tcPr>
            <w:tcW w:w="5320" w:type="dxa"/>
            <w:vAlign w:val="center"/>
          </w:tcPr>
          <w:p w:rsidRPr="00424123" w:rsidR="009B37E0" w:rsidP="009B37E0" w:rsidRDefault="009B37E0" w14:paraId="6B928B3A" w14:textId="77777777">
            <w:pPr>
              <w:tabs>
                <w:tab w:val="left" w:pos="360"/>
              </w:tabs>
              <w:ind w:left="360" w:hanging="360"/>
              <w:jc w:val="both"/>
              <w:rPr>
                <w:color w:val="0000FF"/>
                <w:sz w:val="20"/>
                <w:szCs w:val="20"/>
              </w:rPr>
            </w:pPr>
          </w:p>
        </w:tc>
      </w:tr>
      <w:tr w:rsidRPr="00424123" w:rsidR="009B37E0" w:rsidTr="008D672B" w14:paraId="760F3A1E" w14:textId="77777777">
        <w:trPr>
          <w:trHeight w:val="440"/>
        </w:trPr>
        <w:tc>
          <w:tcPr>
            <w:tcW w:w="4035" w:type="dxa"/>
            <w:vAlign w:val="center"/>
          </w:tcPr>
          <w:p w:rsidRPr="00424123" w:rsidR="009B37E0" w:rsidP="009B37E0" w:rsidRDefault="009B37E0" w14:paraId="03745BA2" w14:textId="4C529D26">
            <w:pPr>
              <w:tabs>
                <w:tab w:val="left" w:pos="360"/>
              </w:tabs>
              <w:ind w:left="360" w:hanging="360"/>
              <w:jc w:val="center"/>
              <w:rPr>
                <w:sz w:val="22"/>
                <w:szCs w:val="22"/>
              </w:rPr>
            </w:pPr>
          </w:p>
        </w:tc>
        <w:tc>
          <w:tcPr>
            <w:tcW w:w="5320" w:type="dxa"/>
            <w:vAlign w:val="center"/>
          </w:tcPr>
          <w:p w:rsidRPr="00424123" w:rsidR="009B37E0" w:rsidP="009B37E0" w:rsidRDefault="009B37E0" w14:paraId="21EC01D6" w14:textId="77777777">
            <w:pPr>
              <w:tabs>
                <w:tab w:val="left" w:pos="360"/>
              </w:tabs>
              <w:ind w:left="360" w:hanging="360"/>
              <w:jc w:val="both"/>
              <w:rPr>
                <w:color w:val="0000FF"/>
                <w:sz w:val="20"/>
                <w:szCs w:val="20"/>
              </w:rPr>
            </w:pPr>
          </w:p>
        </w:tc>
      </w:tr>
      <w:tr w:rsidRPr="00424123" w:rsidR="00A51CC9" w:rsidTr="008D672B" w14:paraId="4689130A" w14:textId="77777777">
        <w:trPr>
          <w:trHeight w:val="440"/>
        </w:trPr>
        <w:tc>
          <w:tcPr>
            <w:tcW w:w="4035" w:type="dxa"/>
            <w:vAlign w:val="center"/>
          </w:tcPr>
          <w:p w:rsidRPr="00424123" w:rsidR="00A51CC9" w:rsidP="009B37E0" w:rsidRDefault="00A51CC9" w14:paraId="23293AFB" w14:textId="77777777">
            <w:pPr>
              <w:tabs>
                <w:tab w:val="left" w:pos="360"/>
              </w:tabs>
              <w:ind w:left="360" w:hanging="360"/>
              <w:jc w:val="center"/>
              <w:rPr>
                <w:sz w:val="22"/>
                <w:szCs w:val="22"/>
              </w:rPr>
            </w:pPr>
          </w:p>
        </w:tc>
        <w:tc>
          <w:tcPr>
            <w:tcW w:w="5320" w:type="dxa"/>
            <w:vAlign w:val="center"/>
          </w:tcPr>
          <w:p w:rsidRPr="00424123" w:rsidR="00A51CC9" w:rsidP="009B37E0" w:rsidRDefault="00A51CC9" w14:paraId="7FC869A0" w14:textId="77777777">
            <w:pPr>
              <w:tabs>
                <w:tab w:val="left" w:pos="360"/>
              </w:tabs>
              <w:ind w:left="360" w:hanging="360"/>
              <w:jc w:val="both"/>
              <w:rPr>
                <w:color w:val="0000FF"/>
                <w:sz w:val="20"/>
                <w:szCs w:val="20"/>
              </w:rPr>
            </w:pPr>
          </w:p>
        </w:tc>
      </w:tr>
      <w:tr w:rsidRPr="00424123" w:rsidR="009B37E0" w:rsidTr="008D672B" w14:paraId="6777773F" w14:textId="77777777">
        <w:trPr>
          <w:trHeight w:val="440"/>
        </w:trPr>
        <w:tc>
          <w:tcPr>
            <w:tcW w:w="4035" w:type="dxa"/>
            <w:vAlign w:val="center"/>
          </w:tcPr>
          <w:p w:rsidRPr="00424123" w:rsidR="009B37E0" w:rsidP="009B37E0" w:rsidRDefault="009B37E0" w14:paraId="413586C3" w14:textId="77777777">
            <w:pPr>
              <w:tabs>
                <w:tab w:val="left" w:pos="360"/>
              </w:tabs>
              <w:ind w:left="360" w:hanging="360"/>
              <w:jc w:val="center"/>
              <w:rPr>
                <w:sz w:val="22"/>
                <w:szCs w:val="22"/>
              </w:rPr>
            </w:pPr>
          </w:p>
        </w:tc>
        <w:tc>
          <w:tcPr>
            <w:tcW w:w="5320" w:type="dxa"/>
            <w:vAlign w:val="center"/>
          </w:tcPr>
          <w:p w:rsidRPr="00424123" w:rsidR="009B37E0" w:rsidP="009B37E0" w:rsidRDefault="009B37E0" w14:paraId="3D7FB60A" w14:textId="77777777">
            <w:pPr>
              <w:tabs>
                <w:tab w:val="left" w:pos="360"/>
              </w:tabs>
              <w:ind w:left="360" w:hanging="360"/>
              <w:jc w:val="both"/>
              <w:rPr>
                <w:color w:val="0000FF"/>
                <w:sz w:val="20"/>
                <w:szCs w:val="20"/>
              </w:rPr>
            </w:pPr>
          </w:p>
        </w:tc>
      </w:tr>
    </w:tbl>
    <w:p w:rsidR="0031056D" w:rsidP="00DE7EE2" w:rsidRDefault="0031056D" w14:paraId="238D79D6" w14:textId="6DF2EF8D">
      <w:pPr>
        <w:tabs>
          <w:tab w:val="left" w:pos="360"/>
        </w:tabs>
        <w:spacing w:after="60"/>
        <w:jc w:val="both"/>
      </w:pPr>
    </w:p>
    <w:p w:rsidR="009B37E0" w:rsidP="009B37E0" w:rsidRDefault="00B13C68" w14:paraId="615C3AFB" w14:textId="47F7042B">
      <w:pPr>
        <w:tabs>
          <w:tab w:val="left" w:pos="360"/>
        </w:tabs>
        <w:spacing w:after="60"/>
        <w:ind w:left="360" w:hanging="360"/>
        <w:jc w:val="both"/>
      </w:pPr>
      <w:r>
        <w:t>7</w:t>
      </w:r>
      <w:r w:rsidR="009B37E0">
        <w:t>.</w:t>
      </w:r>
      <w:r w:rsidR="009B37E0">
        <w:tab/>
        <w:t>For the PT programs listed in Question 6, what requirements are driving your participation (internal QA/QC, accreditation requirements, analysis program requirements</w:t>
      </w:r>
      <w:r w:rsidR="00A51CC9">
        <w:t>,</w:t>
      </w:r>
      <w:r w:rsidR="009B37E0">
        <w:t xml:space="preserve"> etc.)</w:t>
      </w:r>
      <w:r w:rsidR="00620612">
        <w:t xml:space="preserve">. Is NIST traceability for measurements a specified requirement </w:t>
      </w:r>
      <w:r w:rsidR="00A51CC9">
        <w:t xml:space="preserve">for </w:t>
      </w:r>
      <w:r w:rsidR="00797222">
        <w:t>measurements performed by your group/organization</w:t>
      </w:r>
      <w:r w:rsidR="00620612">
        <w:t>?</w:t>
      </w:r>
    </w:p>
    <w:tbl>
      <w:tblPr>
        <w:tblStyle w:val="TableGrid"/>
        <w:tblW w:w="935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ook w:val="01E0" w:firstRow="1" w:lastRow="1" w:firstColumn="1" w:lastColumn="1" w:noHBand="0" w:noVBand="0"/>
      </w:tblPr>
      <w:tblGrid>
        <w:gridCol w:w="2504"/>
        <w:gridCol w:w="5486"/>
        <w:gridCol w:w="1365"/>
      </w:tblGrid>
      <w:tr w:rsidRPr="00690023" w:rsidR="00620612" w:rsidTr="00620612" w14:paraId="3E7E2F17" w14:textId="77777777">
        <w:trPr>
          <w:trHeight w:val="305"/>
        </w:trPr>
        <w:tc>
          <w:tcPr>
            <w:tcW w:w="2505" w:type="dxa"/>
            <w:shd w:val="clear" w:color="auto" w:fill="D9E2F3" w:themeFill="accent1" w:themeFillTint="33"/>
            <w:vAlign w:val="center"/>
          </w:tcPr>
          <w:p w:rsidRPr="00D70F9F" w:rsidR="00620612" w:rsidP="00620612" w:rsidRDefault="00620612" w14:paraId="7024CEDD" w14:textId="77777777">
            <w:pPr>
              <w:ind w:left="-30" w:firstLine="3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Performance Test Program(s)</w:t>
            </w:r>
          </w:p>
        </w:tc>
        <w:tc>
          <w:tcPr>
            <w:tcW w:w="5490" w:type="dxa"/>
            <w:shd w:val="clear" w:color="auto" w:fill="D9E2F3" w:themeFill="accent1" w:themeFillTint="33"/>
            <w:vAlign w:val="center"/>
          </w:tcPr>
          <w:p w:rsidRPr="00690023" w:rsidR="00620612" w:rsidP="00797222" w:rsidRDefault="00A51CC9" w14:paraId="739BA207" w14:textId="0EAF8AED">
            <w:pPr>
              <w:tabs>
                <w:tab w:val="left" w:pos="360"/>
              </w:tabs>
              <w:ind w:left="360" w:hanging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Drivers</w:t>
            </w:r>
            <w:r w:rsidRPr="009B37E0" w:rsidR="00620612">
              <w:rPr>
                <w:b/>
                <w:bCs/>
                <w:sz w:val="22"/>
                <w:szCs w:val="22"/>
              </w:rPr>
              <w:t xml:space="preserve"> for </w:t>
            </w:r>
            <w:r>
              <w:rPr>
                <w:b/>
                <w:bCs/>
                <w:sz w:val="22"/>
                <w:szCs w:val="22"/>
              </w:rPr>
              <w:t xml:space="preserve">PT Program </w:t>
            </w:r>
            <w:r w:rsidRPr="009B37E0" w:rsidR="00620612">
              <w:rPr>
                <w:b/>
                <w:bCs/>
                <w:sz w:val="22"/>
                <w:szCs w:val="22"/>
              </w:rPr>
              <w:t>Participation</w:t>
            </w:r>
          </w:p>
        </w:tc>
        <w:tc>
          <w:tcPr>
            <w:tcW w:w="1360" w:type="dxa"/>
            <w:shd w:val="clear" w:color="auto" w:fill="D9E2F3" w:themeFill="accent1" w:themeFillTint="33"/>
            <w:vAlign w:val="center"/>
          </w:tcPr>
          <w:p w:rsidRPr="00690023" w:rsidR="00620612" w:rsidP="00620612" w:rsidRDefault="00620612" w14:paraId="4F20F5B0" w14:textId="43CE9467">
            <w:pPr>
              <w:ind w:hanging="1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NIST Traceability</w:t>
            </w:r>
          </w:p>
        </w:tc>
      </w:tr>
      <w:tr w:rsidRPr="00424123" w:rsidR="00620612" w:rsidTr="00620612" w14:paraId="7013F9DA" w14:textId="77777777">
        <w:trPr>
          <w:trHeight w:val="422"/>
        </w:trPr>
        <w:tc>
          <w:tcPr>
            <w:tcW w:w="2505" w:type="dxa"/>
            <w:vAlign w:val="center"/>
          </w:tcPr>
          <w:p w:rsidRPr="00424123" w:rsidR="00620612" w:rsidP="00797222" w:rsidRDefault="00620612" w14:paraId="09E14A25" w14:textId="77777777">
            <w:pPr>
              <w:tabs>
                <w:tab w:val="left" w:pos="360"/>
              </w:tabs>
              <w:ind w:left="360" w:hanging="360"/>
              <w:jc w:val="center"/>
              <w:rPr>
                <w:sz w:val="22"/>
                <w:szCs w:val="22"/>
              </w:rPr>
            </w:pPr>
          </w:p>
        </w:tc>
        <w:tc>
          <w:tcPr>
            <w:tcW w:w="5490" w:type="dxa"/>
            <w:shd w:val="clear" w:color="auto" w:fill="auto"/>
            <w:vAlign w:val="center"/>
          </w:tcPr>
          <w:p w:rsidRPr="00424123" w:rsidR="00620612" w:rsidP="00797222" w:rsidRDefault="00620612" w14:paraId="77478512" w14:textId="77777777">
            <w:pPr>
              <w:tabs>
                <w:tab w:val="left" w:pos="360"/>
              </w:tabs>
              <w:ind w:left="360" w:hanging="360"/>
              <w:jc w:val="both"/>
              <w:rPr>
                <w:color w:val="0000FF"/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  <w:vAlign w:val="center"/>
          </w:tcPr>
          <w:p w:rsidRPr="00620612" w:rsidR="00620612" w:rsidP="00797222" w:rsidRDefault="00463DC4" w14:paraId="5E6007A2" w14:textId="0CC2F22E">
            <w:pPr>
              <w:tabs>
                <w:tab w:val="left" w:pos="360"/>
              </w:tabs>
              <w:ind w:left="360" w:hanging="360"/>
              <w:jc w:val="both"/>
              <w:rPr>
                <w:bCs/>
                <w:color w:val="0000FF"/>
              </w:rPr>
            </w:pPr>
            <w:sdt>
              <w:sdtPr>
                <w:rPr>
                  <w:bCs/>
                </w:rPr>
                <w:id w:val="89994945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BB26CE">
                  <w:rPr>
                    <w:rFonts w:hint="eastAsia" w:ascii="MS Gothic" w:hAnsi="MS Gothic" w:eastAsia="MS Gothic"/>
                    <w:bCs/>
                  </w:rPr>
                  <w:t>☐</w:t>
                </w:r>
              </w:sdtContent>
            </w:sdt>
            <w:r w:rsidR="00620612">
              <w:rPr>
                <w:bCs/>
              </w:rPr>
              <w:t xml:space="preserve">  </w:t>
            </w:r>
            <w:r w:rsidRPr="00620612" w:rsidR="00620612">
              <w:rPr>
                <w:bCs/>
              </w:rPr>
              <w:t>Yes</w:t>
            </w:r>
          </w:p>
          <w:p w:rsidRPr="00424123" w:rsidR="00620612" w:rsidP="00797222" w:rsidRDefault="00463DC4" w14:paraId="22E6172E" w14:textId="3A76C4B3">
            <w:pPr>
              <w:tabs>
                <w:tab w:val="left" w:pos="360"/>
              </w:tabs>
              <w:ind w:left="360" w:hanging="360"/>
              <w:jc w:val="both"/>
              <w:rPr>
                <w:color w:val="0000FF"/>
                <w:sz w:val="20"/>
                <w:szCs w:val="20"/>
              </w:rPr>
            </w:pPr>
            <w:sdt>
              <w:sdtPr>
                <w:rPr>
                  <w:bCs/>
                </w:rPr>
                <w:id w:val="180720018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20612" w:rsidR="00620612">
                  <w:rPr>
                    <w:rFonts w:ascii="Segoe UI Symbol" w:hAnsi="Segoe UI Symbol" w:eastAsia="MS Gothic" w:cs="Segoe UI Symbol"/>
                    <w:bCs/>
                  </w:rPr>
                  <w:t>☐</w:t>
                </w:r>
              </w:sdtContent>
            </w:sdt>
            <w:r w:rsidR="00620612">
              <w:rPr>
                <w:bCs/>
              </w:rPr>
              <w:t xml:space="preserve">  </w:t>
            </w:r>
            <w:r w:rsidRPr="00620612" w:rsidR="00620612">
              <w:rPr>
                <w:bCs/>
              </w:rPr>
              <w:t>No</w:t>
            </w:r>
          </w:p>
        </w:tc>
      </w:tr>
      <w:tr w:rsidRPr="00424123" w:rsidR="00620612" w:rsidTr="00620612" w14:paraId="72A93D74" w14:textId="77777777">
        <w:trPr>
          <w:trHeight w:val="440"/>
        </w:trPr>
        <w:tc>
          <w:tcPr>
            <w:tcW w:w="2505" w:type="dxa"/>
            <w:vAlign w:val="center"/>
          </w:tcPr>
          <w:p w:rsidRPr="00424123" w:rsidR="00620612" w:rsidP="00797222" w:rsidRDefault="00620612" w14:paraId="49651E99" w14:textId="3F990827">
            <w:pPr>
              <w:tabs>
                <w:tab w:val="left" w:pos="360"/>
              </w:tabs>
              <w:ind w:left="360" w:hanging="360"/>
              <w:jc w:val="center"/>
              <w:rPr>
                <w:sz w:val="22"/>
                <w:szCs w:val="22"/>
              </w:rPr>
            </w:pPr>
          </w:p>
        </w:tc>
        <w:tc>
          <w:tcPr>
            <w:tcW w:w="5490" w:type="dxa"/>
            <w:shd w:val="clear" w:color="auto" w:fill="auto"/>
            <w:vAlign w:val="center"/>
          </w:tcPr>
          <w:p w:rsidRPr="00424123" w:rsidR="00620612" w:rsidP="00797222" w:rsidRDefault="00620612" w14:paraId="7E46615F" w14:textId="77777777">
            <w:pPr>
              <w:tabs>
                <w:tab w:val="left" w:pos="360"/>
              </w:tabs>
              <w:ind w:left="360" w:hanging="360"/>
              <w:jc w:val="both"/>
              <w:rPr>
                <w:color w:val="0000FF"/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  <w:vAlign w:val="center"/>
          </w:tcPr>
          <w:p w:rsidRPr="00620612" w:rsidR="00A51CC9" w:rsidP="00A51CC9" w:rsidRDefault="00463DC4" w14:paraId="778FABCE" w14:textId="77777777">
            <w:pPr>
              <w:tabs>
                <w:tab w:val="left" w:pos="360"/>
              </w:tabs>
              <w:ind w:left="360" w:hanging="360"/>
              <w:jc w:val="both"/>
              <w:rPr>
                <w:bCs/>
                <w:color w:val="0000FF"/>
              </w:rPr>
            </w:pPr>
            <w:sdt>
              <w:sdtPr>
                <w:rPr>
                  <w:bCs/>
                </w:rPr>
                <w:id w:val="80281460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20612" w:rsidR="00A51CC9">
                  <w:rPr>
                    <w:rFonts w:ascii="Segoe UI Symbol" w:hAnsi="Segoe UI Symbol" w:eastAsia="MS Gothic" w:cs="Segoe UI Symbol"/>
                    <w:bCs/>
                  </w:rPr>
                  <w:t>☐</w:t>
                </w:r>
              </w:sdtContent>
            </w:sdt>
            <w:r w:rsidR="00A51CC9">
              <w:rPr>
                <w:bCs/>
              </w:rPr>
              <w:t xml:space="preserve">  </w:t>
            </w:r>
            <w:r w:rsidRPr="00620612" w:rsidR="00A51CC9">
              <w:rPr>
                <w:bCs/>
              </w:rPr>
              <w:t>Yes</w:t>
            </w:r>
          </w:p>
          <w:p w:rsidRPr="00424123" w:rsidR="00620612" w:rsidP="00A51CC9" w:rsidRDefault="00463DC4" w14:paraId="4753BDE8" w14:textId="5DBEFA97">
            <w:pPr>
              <w:tabs>
                <w:tab w:val="left" w:pos="360"/>
              </w:tabs>
              <w:ind w:left="360" w:hanging="360"/>
              <w:jc w:val="both"/>
              <w:rPr>
                <w:color w:val="0000FF"/>
                <w:sz w:val="20"/>
                <w:szCs w:val="20"/>
              </w:rPr>
            </w:pPr>
            <w:sdt>
              <w:sdtPr>
                <w:rPr>
                  <w:bCs/>
                </w:rPr>
                <w:id w:val="-209314470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20612" w:rsidR="00A51CC9">
                  <w:rPr>
                    <w:rFonts w:ascii="Segoe UI Symbol" w:hAnsi="Segoe UI Symbol" w:eastAsia="MS Gothic" w:cs="Segoe UI Symbol"/>
                    <w:bCs/>
                  </w:rPr>
                  <w:t>☐</w:t>
                </w:r>
              </w:sdtContent>
            </w:sdt>
            <w:r w:rsidR="00A51CC9">
              <w:rPr>
                <w:bCs/>
              </w:rPr>
              <w:t xml:space="preserve">  </w:t>
            </w:r>
            <w:r w:rsidRPr="00620612" w:rsidR="00A51CC9">
              <w:rPr>
                <w:bCs/>
              </w:rPr>
              <w:t>No</w:t>
            </w:r>
          </w:p>
        </w:tc>
      </w:tr>
      <w:tr w:rsidRPr="00424123" w:rsidR="00A51CC9" w:rsidTr="00620612" w14:paraId="76E4A40F" w14:textId="77777777">
        <w:trPr>
          <w:trHeight w:val="440"/>
        </w:trPr>
        <w:tc>
          <w:tcPr>
            <w:tcW w:w="2505" w:type="dxa"/>
            <w:vAlign w:val="center"/>
          </w:tcPr>
          <w:p w:rsidRPr="00424123" w:rsidR="00A51CC9" w:rsidP="00797222" w:rsidRDefault="00A51CC9" w14:paraId="1AA405F7" w14:textId="77777777">
            <w:pPr>
              <w:tabs>
                <w:tab w:val="left" w:pos="360"/>
              </w:tabs>
              <w:ind w:left="360" w:hanging="360"/>
              <w:jc w:val="center"/>
              <w:rPr>
                <w:sz w:val="22"/>
                <w:szCs w:val="22"/>
              </w:rPr>
            </w:pPr>
          </w:p>
        </w:tc>
        <w:tc>
          <w:tcPr>
            <w:tcW w:w="5490" w:type="dxa"/>
            <w:shd w:val="clear" w:color="auto" w:fill="auto"/>
            <w:vAlign w:val="center"/>
          </w:tcPr>
          <w:p w:rsidRPr="00424123" w:rsidR="00A51CC9" w:rsidP="00797222" w:rsidRDefault="00A51CC9" w14:paraId="2185A07C" w14:textId="77777777">
            <w:pPr>
              <w:tabs>
                <w:tab w:val="left" w:pos="360"/>
              </w:tabs>
              <w:ind w:left="360" w:hanging="360"/>
              <w:jc w:val="both"/>
              <w:rPr>
                <w:color w:val="0000FF"/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  <w:vAlign w:val="center"/>
          </w:tcPr>
          <w:p w:rsidRPr="00620612" w:rsidR="00A51CC9" w:rsidP="00A51CC9" w:rsidRDefault="00463DC4" w14:paraId="6E3BA137" w14:textId="77777777">
            <w:pPr>
              <w:tabs>
                <w:tab w:val="left" w:pos="360"/>
              </w:tabs>
              <w:ind w:left="360" w:hanging="360"/>
              <w:jc w:val="both"/>
              <w:rPr>
                <w:bCs/>
                <w:color w:val="0000FF"/>
              </w:rPr>
            </w:pPr>
            <w:sdt>
              <w:sdtPr>
                <w:rPr>
                  <w:bCs/>
                </w:rPr>
                <w:id w:val="33936498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20612" w:rsidR="00A51CC9">
                  <w:rPr>
                    <w:rFonts w:ascii="Segoe UI Symbol" w:hAnsi="Segoe UI Symbol" w:eastAsia="MS Gothic" w:cs="Segoe UI Symbol"/>
                    <w:bCs/>
                  </w:rPr>
                  <w:t>☐</w:t>
                </w:r>
              </w:sdtContent>
            </w:sdt>
            <w:r w:rsidR="00A51CC9">
              <w:rPr>
                <w:bCs/>
              </w:rPr>
              <w:t xml:space="preserve">  </w:t>
            </w:r>
            <w:r w:rsidRPr="00620612" w:rsidR="00A51CC9">
              <w:rPr>
                <w:bCs/>
              </w:rPr>
              <w:t>Yes</w:t>
            </w:r>
          </w:p>
          <w:p w:rsidRPr="00620612" w:rsidR="00A51CC9" w:rsidP="00A51CC9" w:rsidRDefault="00463DC4" w14:paraId="1E6A8107" w14:textId="00A4B3C5">
            <w:pPr>
              <w:tabs>
                <w:tab w:val="left" w:pos="360"/>
              </w:tabs>
              <w:ind w:left="360" w:hanging="360"/>
              <w:jc w:val="both"/>
              <w:rPr>
                <w:bCs/>
              </w:rPr>
            </w:pPr>
            <w:sdt>
              <w:sdtPr>
                <w:rPr>
                  <w:bCs/>
                </w:rPr>
                <w:id w:val="-113455268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20612" w:rsidR="00A51CC9">
                  <w:rPr>
                    <w:rFonts w:ascii="Segoe UI Symbol" w:hAnsi="Segoe UI Symbol" w:eastAsia="MS Gothic" w:cs="Segoe UI Symbol"/>
                    <w:bCs/>
                  </w:rPr>
                  <w:t>☐</w:t>
                </w:r>
              </w:sdtContent>
            </w:sdt>
            <w:r w:rsidR="00A51CC9">
              <w:rPr>
                <w:bCs/>
              </w:rPr>
              <w:t xml:space="preserve">  </w:t>
            </w:r>
            <w:r w:rsidRPr="00620612" w:rsidR="00A51CC9">
              <w:rPr>
                <w:bCs/>
              </w:rPr>
              <w:t>No</w:t>
            </w:r>
          </w:p>
        </w:tc>
      </w:tr>
      <w:tr w:rsidRPr="00424123" w:rsidR="00620612" w:rsidTr="00620612" w14:paraId="3C274CEC" w14:textId="77777777">
        <w:trPr>
          <w:trHeight w:val="440"/>
        </w:trPr>
        <w:tc>
          <w:tcPr>
            <w:tcW w:w="2505" w:type="dxa"/>
            <w:vAlign w:val="center"/>
          </w:tcPr>
          <w:p w:rsidRPr="00424123" w:rsidR="00620612" w:rsidP="00797222" w:rsidRDefault="00620612" w14:paraId="61A7729D" w14:textId="77777777">
            <w:pPr>
              <w:tabs>
                <w:tab w:val="left" w:pos="360"/>
              </w:tabs>
              <w:ind w:left="360" w:hanging="360"/>
              <w:jc w:val="center"/>
              <w:rPr>
                <w:sz w:val="22"/>
                <w:szCs w:val="22"/>
              </w:rPr>
            </w:pPr>
          </w:p>
        </w:tc>
        <w:tc>
          <w:tcPr>
            <w:tcW w:w="5490" w:type="dxa"/>
            <w:shd w:val="clear" w:color="auto" w:fill="auto"/>
            <w:vAlign w:val="center"/>
          </w:tcPr>
          <w:p w:rsidRPr="00424123" w:rsidR="00620612" w:rsidP="00797222" w:rsidRDefault="00620612" w14:paraId="414FD55A" w14:textId="77777777">
            <w:pPr>
              <w:tabs>
                <w:tab w:val="left" w:pos="360"/>
              </w:tabs>
              <w:ind w:left="360" w:hanging="360"/>
              <w:jc w:val="both"/>
              <w:rPr>
                <w:color w:val="0000FF"/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  <w:vAlign w:val="center"/>
          </w:tcPr>
          <w:p w:rsidRPr="00620612" w:rsidR="00620612" w:rsidP="00620612" w:rsidRDefault="00463DC4" w14:paraId="68FD5FA6" w14:textId="77777777">
            <w:pPr>
              <w:tabs>
                <w:tab w:val="left" w:pos="360"/>
              </w:tabs>
              <w:ind w:left="360" w:hanging="360"/>
              <w:jc w:val="both"/>
              <w:rPr>
                <w:bCs/>
                <w:color w:val="0000FF"/>
              </w:rPr>
            </w:pPr>
            <w:sdt>
              <w:sdtPr>
                <w:rPr>
                  <w:bCs/>
                </w:rPr>
                <w:id w:val="6793022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20612" w:rsidR="00620612">
                  <w:rPr>
                    <w:rFonts w:ascii="Segoe UI Symbol" w:hAnsi="Segoe UI Symbol" w:eastAsia="MS Gothic" w:cs="Segoe UI Symbol"/>
                    <w:bCs/>
                  </w:rPr>
                  <w:t>☐</w:t>
                </w:r>
              </w:sdtContent>
            </w:sdt>
            <w:r w:rsidR="00620612">
              <w:rPr>
                <w:bCs/>
              </w:rPr>
              <w:t xml:space="preserve">  </w:t>
            </w:r>
            <w:r w:rsidRPr="00620612" w:rsidR="00620612">
              <w:rPr>
                <w:bCs/>
              </w:rPr>
              <w:t>Yes</w:t>
            </w:r>
          </w:p>
          <w:p w:rsidRPr="00424123" w:rsidR="00620612" w:rsidP="00620612" w:rsidRDefault="00463DC4" w14:paraId="6FE4EB64" w14:textId="5B4B4F0D">
            <w:pPr>
              <w:tabs>
                <w:tab w:val="left" w:pos="360"/>
              </w:tabs>
              <w:ind w:left="360" w:hanging="360"/>
              <w:jc w:val="both"/>
              <w:rPr>
                <w:color w:val="0000FF"/>
                <w:sz w:val="20"/>
                <w:szCs w:val="20"/>
              </w:rPr>
            </w:pPr>
            <w:sdt>
              <w:sdtPr>
                <w:rPr>
                  <w:bCs/>
                </w:rPr>
                <w:id w:val="40026094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20612" w:rsidR="00620612">
                  <w:rPr>
                    <w:rFonts w:ascii="Segoe UI Symbol" w:hAnsi="Segoe UI Symbol" w:eastAsia="MS Gothic" w:cs="Segoe UI Symbol"/>
                    <w:bCs/>
                  </w:rPr>
                  <w:t>☐</w:t>
                </w:r>
              </w:sdtContent>
            </w:sdt>
            <w:r w:rsidR="00620612">
              <w:rPr>
                <w:bCs/>
              </w:rPr>
              <w:t xml:space="preserve">  </w:t>
            </w:r>
            <w:r w:rsidRPr="00620612" w:rsidR="00620612">
              <w:rPr>
                <w:bCs/>
              </w:rPr>
              <w:t>No</w:t>
            </w:r>
          </w:p>
        </w:tc>
      </w:tr>
    </w:tbl>
    <w:p w:rsidR="009B37E0" w:rsidP="00DE7EE2" w:rsidRDefault="009B37E0" w14:paraId="1BDCF09B" w14:textId="060731DE">
      <w:pPr>
        <w:tabs>
          <w:tab w:val="left" w:pos="360"/>
        </w:tabs>
        <w:spacing w:after="60"/>
        <w:jc w:val="both"/>
      </w:pPr>
    </w:p>
    <w:p w:rsidR="009B37E0" w:rsidP="00DE7EE2" w:rsidRDefault="009B37E0" w14:paraId="5D10D708" w14:textId="77777777">
      <w:pPr>
        <w:tabs>
          <w:tab w:val="left" w:pos="360"/>
        </w:tabs>
        <w:spacing w:after="60"/>
        <w:jc w:val="both"/>
      </w:pPr>
    </w:p>
    <w:p w:rsidR="0031056D" w:rsidP="008D672B" w:rsidRDefault="00B13C68" w14:paraId="4877C009" w14:textId="5306A98D">
      <w:pPr>
        <w:tabs>
          <w:tab w:val="left" w:pos="360"/>
        </w:tabs>
        <w:spacing w:after="60"/>
        <w:ind w:left="360" w:hanging="360"/>
        <w:jc w:val="both"/>
      </w:pPr>
      <w:r>
        <w:lastRenderedPageBreak/>
        <w:t>8</w:t>
      </w:r>
      <w:r w:rsidR="00682149">
        <w:t>.</w:t>
      </w:r>
      <w:r w:rsidR="0031056D">
        <w:tab/>
      </w:r>
      <w:r w:rsidR="00424123">
        <w:t>If currently available PT programs d</w:t>
      </w:r>
      <w:r w:rsidR="0031056D">
        <w:t>o</w:t>
      </w:r>
      <w:r w:rsidR="00797222">
        <w:t xml:space="preserve"> </w:t>
      </w:r>
      <w:r w:rsidRPr="00797222" w:rsidR="00797222">
        <w:rPr>
          <w:u w:val="single"/>
        </w:rPr>
        <w:t>not</w:t>
      </w:r>
      <w:r w:rsidRPr="00797222" w:rsidR="0031056D">
        <w:t xml:space="preserve"> </w:t>
      </w:r>
      <w:r w:rsidR="0031056D">
        <w:t xml:space="preserve">meet </w:t>
      </w:r>
      <w:r w:rsidR="007762C3">
        <w:t xml:space="preserve">the </w:t>
      </w:r>
      <w:r w:rsidR="00797222">
        <w:t xml:space="preserve">needs of </w:t>
      </w:r>
      <w:r w:rsidR="0031056D">
        <w:t>you</w:t>
      </w:r>
      <w:r w:rsidR="00424123">
        <w:t>r</w:t>
      </w:r>
      <w:r w:rsidR="00FA05CA">
        <w:t xml:space="preserve"> group/organization</w:t>
      </w:r>
      <w:r w:rsidR="00424123">
        <w:t xml:space="preserve">, please provide specific information </w:t>
      </w:r>
      <w:r w:rsidR="009541B8">
        <w:t>about the parameters of a</w:t>
      </w:r>
      <w:r w:rsidR="007762C3">
        <w:t xml:space="preserve"> de</w:t>
      </w:r>
      <w:r w:rsidR="008319AA">
        <w:t>si</w:t>
      </w:r>
      <w:r w:rsidR="007762C3">
        <w:t>red</w:t>
      </w:r>
      <w:r w:rsidR="009541B8">
        <w:t xml:space="preserve"> PT program (testing frequency, elements, matrices, nuclides, concentrations or activity levels, target uncertainties for measurands, etc.)</w:t>
      </w:r>
      <w:r w:rsidR="0031056D">
        <w:t>.</w:t>
      </w:r>
    </w:p>
    <w:tbl>
      <w:tblPr>
        <w:tblStyle w:val="TableGrid"/>
        <w:tblW w:w="935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ook w:val="01E0" w:firstRow="1" w:lastRow="1" w:firstColumn="1" w:lastColumn="1" w:noHBand="0" w:noVBand="0"/>
      </w:tblPr>
      <w:tblGrid>
        <w:gridCol w:w="2775"/>
        <w:gridCol w:w="6580"/>
      </w:tblGrid>
      <w:tr w:rsidRPr="00690023" w:rsidR="009541B8" w:rsidTr="00985851" w14:paraId="4B6211C4" w14:textId="77777777">
        <w:trPr>
          <w:trHeight w:val="305"/>
        </w:trPr>
        <w:tc>
          <w:tcPr>
            <w:tcW w:w="2775" w:type="dxa"/>
            <w:shd w:val="clear" w:color="auto" w:fill="D9E2F3" w:themeFill="accent1" w:themeFillTint="33"/>
            <w:vAlign w:val="center"/>
          </w:tcPr>
          <w:p w:rsidRPr="00D70F9F" w:rsidR="009541B8" w:rsidP="00497FCC" w:rsidRDefault="009541B8" w14:paraId="18FEFC9F" w14:textId="19D3559E">
            <w:pPr>
              <w:tabs>
                <w:tab w:val="left" w:pos="360"/>
              </w:tabs>
              <w:ind w:left="360" w:hanging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PT Program Parameters</w:t>
            </w:r>
          </w:p>
        </w:tc>
        <w:tc>
          <w:tcPr>
            <w:tcW w:w="6580" w:type="dxa"/>
            <w:shd w:val="clear" w:color="auto" w:fill="D9E2F3" w:themeFill="accent1" w:themeFillTint="33"/>
            <w:vAlign w:val="center"/>
          </w:tcPr>
          <w:p w:rsidRPr="00690023" w:rsidR="009541B8" w:rsidP="00497FCC" w:rsidRDefault="009541B8" w14:paraId="092E2C31" w14:textId="395B4167">
            <w:pPr>
              <w:tabs>
                <w:tab w:val="left" w:pos="360"/>
              </w:tabs>
              <w:ind w:left="360" w:hanging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Desirable Parameters</w:t>
            </w:r>
          </w:p>
        </w:tc>
      </w:tr>
      <w:tr w:rsidRPr="00424123" w:rsidR="009541B8" w:rsidTr="00985851" w14:paraId="0607B461" w14:textId="77777777">
        <w:trPr>
          <w:trHeight w:val="422"/>
        </w:trPr>
        <w:tc>
          <w:tcPr>
            <w:tcW w:w="2775" w:type="dxa"/>
            <w:vAlign w:val="center"/>
          </w:tcPr>
          <w:p w:rsidRPr="00985851" w:rsidR="009541B8" w:rsidP="00985851" w:rsidRDefault="009541B8" w14:paraId="0C506E5D" w14:textId="05E64033">
            <w:pPr>
              <w:tabs>
                <w:tab w:val="left" w:pos="360"/>
              </w:tabs>
              <w:ind w:left="360" w:hanging="360"/>
              <w:jc w:val="right"/>
              <w:rPr>
                <w:sz w:val="20"/>
                <w:szCs w:val="20"/>
              </w:rPr>
            </w:pPr>
            <w:r w:rsidRPr="00985851">
              <w:rPr>
                <w:sz w:val="20"/>
                <w:szCs w:val="20"/>
              </w:rPr>
              <w:t>Testing Frequency</w:t>
            </w:r>
          </w:p>
        </w:tc>
        <w:tc>
          <w:tcPr>
            <w:tcW w:w="6580" w:type="dxa"/>
            <w:vAlign w:val="center"/>
          </w:tcPr>
          <w:p w:rsidRPr="00424123" w:rsidR="009541B8" w:rsidP="00497FCC" w:rsidRDefault="009541B8" w14:paraId="04A69751" w14:textId="77777777">
            <w:pPr>
              <w:tabs>
                <w:tab w:val="left" w:pos="360"/>
              </w:tabs>
              <w:ind w:left="360" w:hanging="360"/>
              <w:jc w:val="both"/>
              <w:rPr>
                <w:color w:val="0000FF"/>
                <w:sz w:val="22"/>
                <w:szCs w:val="22"/>
              </w:rPr>
            </w:pPr>
          </w:p>
        </w:tc>
      </w:tr>
      <w:tr w:rsidRPr="00424123" w:rsidR="009541B8" w:rsidTr="00985851" w14:paraId="48C318F2" w14:textId="77777777">
        <w:trPr>
          <w:trHeight w:val="422"/>
        </w:trPr>
        <w:tc>
          <w:tcPr>
            <w:tcW w:w="2775" w:type="dxa"/>
            <w:vAlign w:val="center"/>
          </w:tcPr>
          <w:p w:rsidRPr="00985851" w:rsidR="009541B8" w:rsidP="00985851" w:rsidRDefault="009541B8" w14:paraId="2A8A241F" w14:textId="351DAB89">
            <w:pPr>
              <w:tabs>
                <w:tab w:val="left" w:pos="360"/>
              </w:tabs>
              <w:ind w:left="360" w:hanging="360"/>
              <w:jc w:val="right"/>
              <w:rPr>
                <w:sz w:val="20"/>
                <w:szCs w:val="20"/>
              </w:rPr>
            </w:pPr>
            <w:r w:rsidRPr="00985851">
              <w:rPr>
                <w:sz w:val="20"/>
                <w:szCs w:val="20"/>
              </w:rPr>
              <w:t>Number of Samples</w:t>
            </w:r>
          </w:p>
        </w:tc>
        <w:tc>
          <w:tcPr>
            <w:tcW w:w="6580" w:type="dxa"/>
            <w:vAlign w:val="center"/>
          </w:tcPr>
          <w:p w:rsidRPr="00424123" w:rsidR="009541B8" w:rsidP="00497FCC" w:rsidRDefault="009541B8" w14:paraId="1098961A" w14:textId="77777777">
            <w:pPr>
              <w:tabs>
                <w:tab w:val="left" w:pos="360"/>
              </w:tabs>
              <w:ind w:left="360" w:hanging="360"/>
              <w:jc w:val="both"/>
              <w:rPr>
                <w:color w:val="0000FF"/>
                <w:sz w:val="22"/>
                <w:szCs w:val="22"/>
              </w:rPr>
            </w:pPr>
          </w:p>
        </w:tc>
      </w:tr>
      <w:tr w:rsidRPr="00424123" w:rsidR="009541B8" w:rsidTr="00985851" w14:paraId="75D4268A" w14:textId="77777777">
        <w:trPr>
          <w:trHeight w:val="422"/>
        </w:trPr>
        <w:tc>
          <w:tcPr>
            <w:tcW w:w="2775" w:type="dxa"/>
            <w:vAlign w:val="center"/>
          </w:tcPr>
          <w:p w:rsidRPr="00985851" w:rsidR="009541B8" w:rsidP="00985851" w:rsidRDefault="009541B8" w14:paraId="4EE5E252" w14:textId="48B03B46">
            <w:pPr>
              <w:tabs>
                <w:tab w:val="left" w:pos="360"/>
              </w:tabs>
              <w:ind w:left="360" w:hanging="360"/>
              <w:jc w:val="right"/>
              <w:rPr>
                <w:sz w:val="20"/>
                <w:szCs w:val="20"/>
              </w:rPr>
            </w:pPr>
            <w:r w:rsidRPr="00985851">
              <w:rPr>
                <w:sz w:val="20"/>
                <w:szCs w:val="20"/>
              </w:rPr>
              <w:t>Matrices</w:t>
            </w:r>
          </w:p>
        </w:tc>
        <w:tc>
          <w:tcPr>
            <w:tcW w:w="6580" w:type="dxa"/>
            <w:vAlign w:val="center"/>
          </w:tcPr>
          <w:p w:rsidRPr="00424123" w:rsidR="009541B8" w:rsidP="00497FCC" w:rsidRDefault="009541B8" w14:paraId="64283708" w14:textId="77777777">
            <w:pPr>
              <w:tabs>
                <w:tab w:val="left" w:pos="360"/>
              </w:tabs>
              <w:ind w:left="360" w:hanging="360"/>
              <w:jc w:val="both"/>
              <w:rPr>
                <w:color w:val="0000FF"/>
                <w:sz w:val="22"/>
                <w:szCs w:val="22"/>
              </w:rPr>
            </w:pPr>
          </w:p>
        </w:tc>
      </w:tr>
      <w:tr w:rsidRPr="00424123" w:rsidR="009541B8" w:rsidTr="00985851" w14:paraId="598B83F4" w14:textId="77777777">
        <w:trPr>
          <w:trHeight w:val="440"/>
        </w:trPr>
        <w:tc>
          <w:tcPr>
            <w:tcW w:w="2775" w:type="dxa"/>
            <w:vAlign w:val="center"/>
          </w:tcPr>
          <w:p w:rsidRPr="00985851" w:rsidR="009541B8" w:rsidP="00985851" w:rsidRDefault="009541B8" w14:paraId="709F9852" w14:textId="3E73E17B">
            <w:pPr>
              <w:tabs>
                <w:tab w:val="left" w:pos="360"/>
              </w:tabs>
              <w:ind w:left="360" w:hanging="360"/>
              <w:jc w:val="right"/>
              <w:rPr>
                <w:sz w:val="20"/>
                <w:szCs w:val="20"/>
              </w:rPr>
            </w:pPr>
            <w:r w:rsidRPr="00985851">
              <w:rPr>
                <w:sz w:val="20"/>
                <w:szCs w:val="20"/>
              </w:rPr>
              <w:t>Elements / Nuclides</w:t>
            </w:r>
          </w:p>
        </w:tc>
        <w:tc>
          <w:tcPr>
            <w:tcW w:w="6580" w:type="dxa"/>
            <w:vAlign w:val="center"/>
          </w:tcPr>
          <w:p w:rsidRPr="00424123" w:rsidR="009541B8" w:rsidP="00497FCC" w:rsidRDefault="009541B8" w14:paraId="35A36CA3" w14:textId="77777777">
            <w:pPr>
              <w:tabs>
                <w:tab w:val="left" w:pos="360"/>
              </w:tabs>
              <w:ind w:left="360" w:hanging="360"/>
              <w:jc w:val="both"/>
              <w:rPr>
                <w:color w:val="0000FF"/>
                <w:sz w:val="22"/>
                <w:szCs w:val="22"/>
              </w:rPr>
            </w:pPr>
          </w:p>
        </w:tc>
      </w:tr>
      <w:tr w:rsidRPr="00424123" w:rsidR="009541B8" w:rsidTr="00985851" w14:paraId="1EB71475" w14:textId="77777777">
        <w:trPr>
          <w:trHeight w:val="440"/>
        </w:trPr>
        <w:tc>
          <w:tcPr>
            <w:tcW w:w="2775" w:type="dxa"/>
            <w:vAlign w:val="center"/>
          </w:tcPr>
          <w:p w:rsidRPr="00985851" w:rsidR="009541B8" w:rsidP="00985851" w:rsidRDefault="009541B8" w14:paraId="28DC49B7" w14:textId="6E74A768">
            <w:pPr>
              <w:tabs>
                <w:tab w:val="left" w:pos="360"/>
              </w:tabs>
              <w:ind w:left="360" w:hanging="360"/>
              <w:jc w:val="right"/>
              <w:rPr>
                <w:sz w:val="20"/>
                <w:szCs w:val="20"/>
              </w:rPr>
            </w:pPr>
            <w:r w:rsidRPr="00985851">
              <w:rPr>
                <w:sz w:val="20"/>
                <w:szCs w:val="20"/>
              </w:rPr>
              <w:t>Concentrations / Activity Level</w:t>
            </w:r>
          </w:p>
        </w:tc>
        <w:tc>
          <w:tcPr>
            <w:tcW w:w="6580" w:type="dxa"/>
            <w:vAlign w:val="center"/>
          </w:tcPr>
          <w:p w:rsidRPr="00424123" w:rsidR="009541B8" w:rsidP="00497FCC" w:rsidRDefault="009541B8" w14:paraId="2604BC43" w14:textId="77777777">
            <w:pPr>
              <w:tabs>
                <w:tab w:val="left" w:pos="360"/>
              </w:tabs>
              <w:ind w:left="360" w:hanging="360"/>
              <w:jc w:val="both"/>
              <w:rPr>
                <w:color w:val="0000FF"/>
                <w:sz w:val="22"/>
                <w:szCs w:val="22"/>
              </w:rPr>
            </w:pPr>
          </w:p>
        </w:tc>
      </w:tr>
      <w:tr w:rsidRPr="00424123" w:rsidR="009541B8" w:rsidTr="00985851" w14:paraId="1D588A86" w14:textId="77777777">
        <w:trPr>
          <w:trHeight w:val="440"/>
        </w:trPr>
        <w:tc>
          <w:tcPr>
            <w:tcW w:w="2775" w:type="dxa"/>
            <w:vAlign w:val="center"/>
          </w:tcPr>
          <w:p w:rsidRPr="00985851" w:rsidR="009541B8" w:rsidP="00985851" w:rsidRDefault="009541B8" w14:paraId="4130A946" w14:textId="75CBC28D">
            <w:pPr>
              <w:tabs>
                <w:tab w:val="left" w:pos="360"/>
              </w:tabs>
              <w:ind w:left="360" w:hanging="360"/>
              <w:jc w:val="right"/>
              <w:rPr>
                <w:sz w:val="20"/>
                <w:szCs w:val="20"/>
              </w:rPr>
            </w:pPr>
            <w:r w:rsidRPr="00985851">
              <w:rPr>
                <w:sz w:val="20"/>
                <w:szCs w:val="20"/>
              </w:rPr>
              <w:t>Target Uncertainties</w:t>
            </w:r>
          </w:p>
        </w:tc>
        <w:tc>
          <w:tcPr>
            <w:tcW w:w="6580" w:type="dxa"/>
            <w:vAlign w:val="center"/>
          </w:tcPr>
          <w:p w:rsidRPr="00424123" w:rsidR="009541B8" w:rsidP="00497FCC" w:rsidRDefault="009541B8" w14:paraId="02DAC231" w14:textId="77777777">
            <w:pPr>
              <w:tabs>
                <w:tab w:val="left" w:pos="360"/>
              </w:tabs>
              <w:ind w:left="360" w:hanging="360"/>
              <w:jc w:val="both"/>
              <w:rPr>
                <w:color w:val="0000FF"/>
                <w:sz w:val="22"/>
                <w:szCs w:val="22"/>
              </w:rPr>
            </w:pPr>
          </w:p>
        </w:tc>
      </w:tr>
      <w:tr w:rsidRPr="00424123" w:rsidR="009541B8" w:rsidTr="00985851" w14:paraId="5B72B8F7" w14:textId="77777777">
        <w:trPr>
          <w:trHeight w:val="440"/>
        </w:trPr>
        <w:tc>
          <w:tcPr>
            <w:tcW w:w="2775" w:type="dxa"/>
            <w:vAlign w:val="center"/>
          </w:tcPr>
          <w:p w:rsidRPr="00985851" w:rsidR="009541B8" w:rsidP="00985851" w:rsidRDefault="009541B8" w14:paraId="06846630" w14:textId="0FF8C3EA">
            <w:pPr>
              <w:tabs>
                <w:tab w:val="left" w:pos="360"/>
              </w:tabs>
              <w:ind w:left="360" w:hanging="360"/>
              <w:jc w:val="right"/>
              <w:rPr>
                <w:sz w:val="20"/>
                <w:szCs w:val="20"/>
              </w:rPr>
            </w:pPr>
            <w:r w:rsidRPr="00985851">
              <w:rPr>
                <w:sz w:val="20"/>
                <w:szCs w:val="20"/>
              </w:rPr>
              <w:t>Other</w:t>
            </w:r>
          </w:p>
        </w:tc>
        <w:tc>
          <w:tcPr>
            <w:tcW w:w="6580" w:type="dxa"/>
            <w:vAlign w:val="center"/>
          </w:tcPr>
          <w:p w:rsidRPr="00424123" w:rsidR="009541B8" w:rsidP="00497FCC" w:rsidRDefault="009541B8" w14:paraId="2050EBCC" w14:textId="77777777">
            <w:pPr>
              <w:tabs>
                <w:tab w:val="left" w:pos="360"/>
              </w:tabs>
              <w:ind w:left="360" w:hanging="360"/>
              <w:jc w:val="both"/>
              <w:rPr>
                <w:color w:val="0000FF"/>
                <w:sz w:val="22"/>
                <w:szCs w:val="22"/>
              </w:rPr>
            </w:pPr>
          </w:p>
        </w:tc>
      </w:tr>
    </w:tbl>
    <w:p w:rsidR="00682149" w:rsidP="00682149" w:rsidRDefault="00682149" w14:paraId="37900115" w14:textId="20888842">
      <w:pPr>
        <w:rPr>
          <w:b/>
        </w:rPr>
      </w:pPr>
    </w:p>
    <w:p w:rsidR="00B13C68" w:rsidP="00B13C68" w:rsidRDefault="00B13C68" w14:paraId="32259F1B" w14:textId="41A36DB3">
      <w:pPr>
        <w:tabs>
          <w:tab w:val="left" w:pos="360"/>
        </w:tabs>
        <w:spacing w:after="60"/>
        <w:ind w:left="360" w:hanging="360"/>
        <w:jc w:val="both"/>
      </w:pPr>
      <w:r>
        <w:t>9.</w:t>
      </w:r>
      <w:r>
        <w:tab/>
        <w:t>Please provide any additional comments or suggestion</w:t>
      </w:r>
      <w:r w:rsidR="008319AA">
        <w:t>s</w:t>
      </w:r>
      <w:r>
        <w:t xml:space="preserve"> about performance testing for Nuclear and Radiological Security.</w:t>
      </w:r>
    </w:p>
    <w:tbl>
      <w:tblPr>
        <w:tblStyle w:val="TableGrid"/>
        <w:tblW w:w="934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ook w:val="01E0" w:firstRow="1" w:lastRow="1" w:firstColumn="1" w:lastColumn="1" w:noHBand="0" w:noVBand="0"/>
      </w:tblPr>
      <w:tblGrid>
        <w:gridCol w:w="9345"/>
      </w:tblGrid>
      <w:tr w:rsidRPr="00690023" w:rsidR="00B13C68" w:rsidTr="008319AA" w14:paraId="36E3949E" w14:textId="77777777">
        <w:trPr>
          <w:trHeight w:val="305"/>
        </w:trPr>
        <w:tc>
          <w:tcPr>
            <w:tcW w:w="9345" w:type="dxa"/>
            <w:shd w:val="clear" w:color="auto" w:fill="D9E2F3" w:themeFill="accent1" w:themeFillTint="33"/>
            <w:vAlign w:val="center"/>
          </w:tcPr>
          <w:p w:rsidRPr="00D70F9F" w:rsidR="00B13C68" w:rsidP="008319AA" w:rsidRDefault="00B13C68" w14:paraId="68559936" w14:textId="7777777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Suggestions / Comments</w:t>
            </w:r>
          </w:p>
        </w:tc>
      </w:tr>
      <w:tr w:rsidRPr="00690023" w:rsidR="00B13C68" w:rsidTr="008319AA" w14:paraId="6D04AD12" w14:textId="77777777">
        <w:trPr>
          <w:trHeight w:val="2060"/>
        </w:trPr>
        <w:tc>
          <w:tcPr>
            <w:tcW w:w="9345" w:type="dxa"/>
          </w:tcPr>
          <w:p w:rsidRPr="001A5F19" w:rsidR="00B13C68" w:rsidP="008319AA" w:rsidRDefault="00B13C68" w14:paraId="53C94FBB" w14:textId="77777777">
            <w:pPr>
              <w:rPr>
                <w:sz w:val="22"/>
                <w:szCs w:val="22"/>
              </w:rPr>
            </w:pPr>
          </w:p>
        </w:tc>
      </w:tr>
    </w:tbl>
    <w:p w:rsidR="00682149" w:rsidRDefault="00682149" w14:paraId="30E00E37" w14:textId="77777777">
      <w:pPr>
        <w:rPr>
          <w:b/>
        </w:rPr>
      </w:pPr>
      <w:r>
        <w:rPr>
          <w:b/>
        </w:rPr>
        <w:br w:type="page"/>
      </w:r>
    </w:p>
    <w:p w:rsidRPr="005638D8" w:rsidR="006C420A" w:rsidP="0031056D" w:rsidRDefault="00682149" w14:paraId="6EC296C9" w14:textId="4F52B237">
      <w:pPr>
        <w:jc w:val="center"/>
        <w:rPr>
          <w:b/>
        </w:rPr>
      </w:pPr>
      <w:r>
        <w:rPr>
          <w:b/>
        </w:rPr>
        <w:lastRenderedPageBreak/>
        <w:t>S</w:t>
      </w:r>
      <w:r w:rsidR="006C420A">
        <w:rPr>
          <w:b/>
        </w:rPr>
        <w:t>tandard Reference Materials for Nuclear and Radiological Security</w:t>
      </w:r>
    </w:p>
    <w:p w:rsidR="00441F91" w:rsidP="00690023" w:rsidRDefault="00441F91" w14:paraId="1698C43C" w14:textId="4EC68290"/>
    <w:p w:rsidR="00417C34" w:rsidP="00D66A4B" w:rsidRDefault="00CC49B7" w14:paraId="1C2F5A7A" w14:textId="35B43FF3">
      <w:pPr>
        <w:jc w:val="both"/>
      </w:pPr>
      <w:r>
        <w:t>The radioactivity group within the RPD produce</w:t>
      </w:r>
      <w:r w:rsidR="00F8714E">
        <w:t>s</w:t>
      </w:r>
      <w:r>
        <w:t xml:space="preserve"> many SRMs for measurement </w:t>
      </w:r>
      <w:r w:rsidR="00D76957">
        <w:t xml:space="preserve">of </w:t>
      </w:r>
      <w:r w:rsidR="00417C34">
        <w:t>radioactivity</w:t>
      </w:r>
      <w:r w:rsidR="00235520">
        <w:t>. These SRM</w:t>
      </w:r>
      <w:r w:rsidR="008319AA">
        <w:t>s</w:t>
      </w:r>
      <w:r w:rsidR="00235520">
        <w:t xml:space="preserve"> </w:t>
      </w:r>
      <w:r w:rsidR="00FA05CA">
        <w:t>are</w:t>
      </w:r>
      <w:r w:rsidR="00235520">
        <w:t xml:space="preserve"> used for direct calibrations, performance testing</w:t>
      </w:r>
      <w:r w:rsidR="00D70F9F">
        <w:t xml:space="preserve">, quality control measurements, and production of working standard as well as uses beyond the </w:t>
      </w:r>
      <w:r w:rsidR="001E02BF">
        <w:t xml:space="preserve">original </w:t>
      </w:r>
      <w:r w:rsidR="00D70F9F">
        <w:t>intended purpose of the SRMs</w:t>
      </w:r>
      <w:r w:rsidR="001E02BF">
        <w:t>, such as us</w:t>
      </w:r>
      <w:r w:rsidR="00FA05CA">
        <w:t>e</w:t>
      </w:r>
      <w:r w:rsidR="001E02BF">
        <w:t xml:space="preserve"> </w:t>
      </w:r>
      <w:r w:rsidR="00D76957">
        <w:t>for isotope dilution mass spectrometry</w:t>
      </w:r>
      <w:r w:rsidR="00D70F9F">
        <w:t xml:space="preserve"> tracers.</w:t>
      </w:r>
      <w:r w:rsidR="00051A59">
        <w:t xml:space="preserve"> Extensive details about radioactivity SRMs can be found on the NIST website at: </w:t>
      </w:r>
      <w:hyperlink w:history="1" r:id="rId8">
        <w:r w:rsidRPr="00051A59" w:rsidR="00051A59">
          <w:rPr>
            <w:rStyle w:val="Hyperlink"/>
          </w:rPr>
          <w:t>Radioactivity SRMs</w:t>
        </w:r>
      </w:hyperlink>
      <w:r w:rsidR="00051A59">
        <w:t>.</w:t>
      </w:r>
    </w:p>
    <w:p w:rsidRPr="009E1A91" w:rsidR="00CC49B7" w:rsidP="00690023" w:rsidRDefault="00CC49B7" w14:paraId="17606578" w14:textId="77777777"/>
    <w:p w:rsidRPr="00450CA6" w:rsidR="00497FCC" w:rsidP="00D66A4B" w:rsidRDefault="00B13C68" w14:paraId="5F5CE323" w14:textId="1ACF0EA3">
      <w:pPr>
        <w:tabs>
          <w:tab w:val="left" w:pos="360"/>
        </w:tabs>
        <w:spacing w:after="160"/>
        <w:ind w:left="360" w:right="360" w:hanging="360"/>
        <w:jc w:val="both"/>
      </w:pPr>
      <w:r>
        <w:t>10</w:t>
      </w:r>
      <w:r w:rsidR="00464457">
        <w:t>.</w:t>
      </w:r>
      <w:r w:rsidR="00497FCC">
        <w:tab/>
      </w:r>
      <w:r w:rsidR="00497FCC">
        <w:rPr>
          <w:bCs/>
        </w:rPr>
        <w:t xml:space="preserve">Table 1 </w:t>
      </w:r>
      <w:r w:rsidRPr="009E1A91" w:rsidR="00497FCC">
        <w:t xml:space="preserve">provides </w:t>
      </w:r>
      <w:r w:rsidR="00FA05CA">
        <w:t xml:space="preserve">basic information </w:t>
      </w:r>
      <w:r w:rsidRPr="009E1A91" w:rsidR="00497FCC">
        <w:t xml:space="preserve">about </w:t>
      </w:r>
      <w:r w:rsidR="00FA05CA">
        <w:t xml:space="preserve">the </w:t>
      </w:r>
      <w:r w:rsidR="00497FCC">
        <w:t>form and</w:t>
      </w:r>
      <w:r w:rsidRPr="009E1A91" w:rsidR="00497FCC">
        <w:t xml:space="preserve"> characterized attributes</w:t>
      </w:r>
      <w:r w:rsidR="00497FCC">
        <w:t xml:space="preserve"> of SRMs that are </w:t>
      </w:r>
      <w:r w:rsidR="00D76957">
        <w:t xml:space="preserve">currently </w:t>
      </w:r>
      <w:r w:rsidR="00FA05CA">
        <w:t xml:space="preserve">available from NIST </w:t>
      </w:r>
      <w:r w:rsidR="00497FCC">
        <w:t>or were previously available</w:t>
      </w:r>
      <w:r w:rsidR="00FA05CA">
        <w:t xml:space="preserve"> </w:t>
      </w:r>
      <w:r w:rsidR="00497FCC">
        <w:t xml:space="preserve">and could be reproduced. Please review </w:t>
      </w:r>
      <w:r w:rsidR="007762C3">
        <w:t>Table</w:t>
      </w:r>
      <w:r w:rsidR="00497FCC">
        <w:t xml:space="preserve"> 1</w:t>
      </w:r>
      <w:r w:rsidR="00797222">
        <w:t xml:space="preserve"> and</w:t>
      </w:r>
      <w:r w:rsidR="00497FCC">
        <w:t xml:space="preserve"> indicate </w:t>
      </w:r>
      <w:r w:rsidR="007762C3">
        <w:t>which</w:t>
      </w:r>
      <w:r w:rsidR="00497FCC">
        <w:t xml:space="preserve"> of these standards that your</w:t>
      </w:r>
      <w:r w:rsidR="00FA05CA">
        <w:t xml:space="preserve"> group/organization</w:t>
      </w:r>
      <w:r w:rsidR="00497FCC">
        <w:t xml:space="preserve"> uses or would use if they were available by clicking on the Check Box on the </w:t>
      </w:r>
      <w:r w:rsidR="007762C3">
        <w:t>left</w:t>
      </w:r>
      <w:r w:rsidR="00497FCC">
        <w:t>-hand side of the table.</w:t>
      </w:r>
    </w:p>
    <w:p w:rsidRPr="00464457" w:rsidR="00464457" w:rsidP="00464457" w:rsidRDefault="00497FCC" w14:paraId="4F17FFA7" w14:textId="12EAC6A0">
      <w:pPr>
        <w:tabs>
          <w:tab w:val="left" w:pos="360"/>
          <w:tab w:val="center" w:pos="4680"/>
        </w:tabs>
        <w:spacing w:after="60"/>
        <w:ind w:left="360" w:right="360" w:hanging="360"/>
        <w:jc w:val="both"/>
        <w:rPr>
          <w:b/>
          <w:bCs/>
        </w:rPr>
      </w:pPr>
      <w:r w:rsidRPr="00497FCC">
        <w:rPr>
          <w:b/>
          <w:bCs/>
        </w:rPr>
        <w:t>Table 1.</w:t>
      </w:r>
      <w:r w:rsidR="00464457">
        <w:rPr>
          <w:b/>
          <w:bCs/>
        </w:rPr>
        <w:t xml:space="preserve"> </w:t>
      </w:r>
      <w:r w:rsidR="00464457">
        <w:rPr>
          <w:b/>
          <w:bCs/>
        </w:rPr>
        <w:tab/>
      </w:r>
      <w:r w:rsidRPr="00D66A4B" w:rsidR="00464457">
        <w:rPr>
          <w:bCs/>
        </w:rPr>
        <w:t>NIST Radioactivity SRMs (12/1/2019)</w:t>
      </w:r>
    </w:p>
    <w:tbl>
      <w:tblPr>
        <w:tblStyle w:val="TableGrid"/>
        <w:tblW w:w="9345" w:type="dxa"/>
        <w:tblLook w:val="04A0" w:firstRow="1" w:lastRow="0" w:firstColumn="1" w:lastColumn="0" w:noHBand="0" w:noVBand="1"/>
      </w:tblPr>
      <w:tblGrid>
        <w:gridCol w:w="885"/>
        <w:gridCol w:w="1350"/>
        <w:gridCol w:w="3240"/>
        <w:gridCol w:w="3870"/>
      </w:tblGrid>
      <w:tr w:rsidRPr="004E34B9" w:rsidR="00674277" w:rsidTr="00450CA6" w14:paraId="513FE5F3" w14:textId="77777777">
        <w:trPr>
          <w:trHeight w:val="564"/>
        </w:trPr>
        <w:tc>
          <w:tcPr>
            <w:tcW w:w="9345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674277" w:rsidR="00674277" w:rsidP="00674277" w:rsidRDefault="00674277" w14:paraId="7D58C30E" w14:textId="14714A06">
            <w:pPr>
              <w:ind w:right="360"/>
              <w:jc w:val="both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674277">
              <w:rPr>
                <w:rFonts w:ascii="Arial" w:hAnsi="Arial" w:cs="Arial"/>
                <w:sz w:val="20"/>
                <w:szCs w:val="20"/>
              </w:rPr>
              <w:t xml:space="preserve">SRMs highlighted in </w:t>
            </w:r>
            <w:r w:rsidRPr="00674277">
              <w:rPr>
                <w:rFonts w:ascii="Arial" w:hAnsi="Arial" w:cs="Arial"/>
                <w:color w:val="FF0000"/>
                <w:sz w:val="20"/>
                <w:szCs w:val="20"/>
              </w:rPr>
              <w:t>red</w:t>
            </w:r>
            <w:r w:rsidRPr="00674277">
              <w:rPr>
                <w:rFonts w:ascii="Arial" w:hAnsi="Arial" w:cs="Arial"/>
                <w:sz w:val="20"/>
                <w:szCs w:val="20"/>
              </w:rPr>
              <w:t xml:space="preserve"> are out of stock but have been included in the table </w:t>
            </w:r>
            <w:r w:rsidR="00450CA6">
              <w:rPr>
                <w:rFonts w:ascii="Arial" w:hAnsi="Arial" w:cs="Arial"/>
                <w:sz w:val="20"/>
                <w:szCs w:val="20"/>
              </w:rPr>
              <w:t>as</w:t>
            </w:r>
            <w:r w:rsidRPr="00674277">
              <w:rPr>
                <w:rFonts w:ascii="Arial" w:hAnsi="Arial" w:cs="Arial"/>
                <w:sz w:val="20"/>
                <w:szCs w:val="20"/>
              </w:rPr>
              <w:t xml:space="preserve"> SRMs that NIST has previously certified and may certify again depending on level of interest from the user community.</w:t>
            </w:r>
          </w:p>
        </w:tc>
      </w:tr>
      <w:tr w:rsidRPr="004E34B9" w:rsidR="00674277" w:rsidTr="00FA05CA" w14:paraId="1B07C0F1" w14:textId="77777777">
        <w:trPr>
          <w:trHeight w:val="483"/>
        </w:trPr>
        <w:tc>
          <w:tcPr>
            <w:tcW w:w="88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 w:rsidRPr="00FA05CA" w:rsidR="00674277" w:rsidP="00674277" w:rsidRDefault="00674277" w14:paraId="4A0CD931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05CA">
              <w:rPr>
                <w:rFonts w:ascii="Arial" w:hAnsi="Arial" w:cs="Arial"/>
                <w:b/>
                <w:sz w:val="20"/>
                <w:szCs w:val="20"/>
              </w:rPr>
              <w:t>Check</w:t>
            </w:r>
          </w:p>
          <w:p w:rsidRPr="00FA05CA" w:rsidR="00674277" w:rsidP="00674277" w:rsidRDefault="00674277" w14:paraId="749B79B4" w14:textId="69F505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05CA">
              <w:rPr>
                <w:rFonts w:ascii="Arial" w:hAnsi="Arial" w:cs="Arial"/>
                <w:b/>
                <w:sz w:val="20"/>
                <w:szCs w:val="20"/>
              </w:rPr>
              <w:t>Boxes</w:t>
            </w:r>
          </w:p>
        </w:tc>
        <w:tc>
          <w:tcPr>
            <w:tcW w:w="135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 w:rsidRPr="00FA05CA" w:rsidR="00674277" w:rsidP="00674277" w:rsidRDefault="00674277" w14:paraId="0B98F32B" w14:textId="77F2B4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05CA">
              <w:rPr>
                <w:rFonts w:ascii="Arial" w:hAnsi="Arial" w:cs="Arial"/>
                <w:b/>
                <w:sz w:val="20"/>
                <w:szCs w:val="20"/>
              </w:rPr>
              <w:t>SRM</w:t>
            </w:r>
          </w:p>
        </w:tc>
        <w:tc>
          <w:tcPr>
            <w:tcW w:w="3240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:rsidRPr="00FA05CA" w:rsidR="00674277" w:rsidP="00674277" w:rsidRDefault="00674277" w14:paraId="05B56701" w14:textId="35001E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05CA">
              <w:rPr>
                <w:rFonts w:ascii="Arial" w:hAnsi="Arial" w:cs="Arial"/>
                <w:b/>
                <w:sz w:val="20"/>
                <w:szCs w:val="20"/>
              </w:rPr>
              <w:t>Unit Description</w:t>
            </w:r>
          </w:p>
        </w:tc>
        <w:tc>
          <w:tcPr>
            <w:tcW w:w="3870" w:type="dxa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FA05CA" w:rsidR="00674277" w:rsidP="00674277" w:rsidRDefault="00674277" w14:paraId="60A3AAFA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05CA">
              <w:rPr>
                <w:rFonts w:ascii="Arial" w:hAnsi="Arial" w:cs="Arial"/>
                <w:b/>
                <w:sz w:val="20"/>
                <w:szCs w:val="20"/>
              </w:rPr>
              <w:t>Certified Attributes</w:t>
            </w:r>
          </w:p>
          <w:p w:rsidRPr="00FA05CA" w:rsidR="00674277" w:rsidP="00674277" w:rsidRDefault="00674277" w14:paraId="1B3D558D" w14:textId="01E324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05CA">
              <w:rPr>
                <w:rFonts w:ascii="Arial" w:hAnsi="Arial" w:cs="Arial"/>
                <w:sz w:val="20"/>
                <w:szCs w:val="20"/>
              </w:rPr>
              <w:t xml:space="preserve">(expanded uncertainties </w:t>
            </w:r>
            <w:r w:rsidRPr="00FA05CA">
              <w:rPr>
                <w:rFonts w:ascii="Arial" w:hAnsi="Arial" w:cs="Arial"/>
                <w:i/>
                <w:sz w:val="20"/>
                <w:szCs w:val="20"/>
              </w:rPr>
              <w:t>k</w:t>
            </w:r>
            <w:r w:rsidRPr="00FA05CA">
              <w:rPr>
                <w:rFonts w:ascii="Arial" w:hAnsi="Arial" w:cs="Arial"/>
                <w:sz w:val="20"/>
                <w:szCs w:val="20"/>
              </w:rPr>
              <w:t xml:space="preserve"> =2)</w:t>
            </w:r>
          </w:p>
        </w:tc>
      </w:tr>
      <w:tr w:rsidRPr="007347E1" w:rsidR="00674277" w:rsidTr="0014582C" w14:paraId="25D087CB" w14:textId="77777777">
        <w:trPr>
          <w:trHeight w:val="432"/>
        </w:trPr>
        <w:sdt>
          <w:sdtPr>
            <w:rPr>
              <w:rFonts w:ascii="Arial" w:hAnsi="Arial" w:cs="Arial"/>
              <w:b/>
              <w:sz w:val="28"/>
              <w:szCs w:val="28"/>
            </w:rPr>
            <w:id w:val="-77486629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885" w:type="dxa"/>
                <w:tcBorders>
                  <w:left w:val="single" w:color="auto" w:sz="12" w:space="0"/>
                </w:tcBorders>
                <w:shd w:val="clear" w:color="auto" w:fill="D9E2F3" w:themeFill="accent1" w:themeFillTint="33"/>
                <w:vAlign w:val="center"/>
              </w:tcPr>
              <w:p w:rsidRPr="0077211F" w:rsidR="00674277" w:rsidP="00674277" w:rsidRDefault="00674277" w14:paraId="1B656A7B" w14:textId="658DF2C1">
                <w:pPr>
                  <w:jc w:val="center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350" w:type="dxa"/>
            <w:tcBorders>
              <w:left w:val="single" w:color="auto" w:sz="12" w:space="0"/>
            </w:tcBorders>
            <w:shd w:val="clear" w:color="auto" w:fill="D9E2F3" w:themeFill="accent1" w:themeFillTint="33"/>
            <w:vAlign w:val="center"/>
          </w:tcPr>
          <w:p w:rsidRPr="004C016B" w:rsidR="00674277" w:rsidP="00674277" w:rsidRDefault="00674277" w14:paraId="1CB2A3F0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SRM 4222d</w:t>
            </w:r>
          </w:p>
        </w:tc>
        <w:tc>
          <w:tcPr>
            <w:tcW w:w="3240" w:type="dxa"/>
            <w:shd w:val="clear" w:color="auto" w:fill="D9E2F3" w:themeFill="accent1" w:themeFillTint="33"/>
            <w:vAlign w:val="center"/>
          </w:tcPr>
          <w:p w:rsidRPr="00BB0A11" w:rsidR="00674277" w:rsidP="00674277" w:rsidRDefault="00674277" w14:paraId="0C47EAF5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mL n-Hexadecane in ampoule</w:t>
            </w:r>
          </w:p>
        </w:tc>
        <w:tc>
          <w:tcPr>
            <w:tcW w:w="3870" w:type="dxa"/>
            <w:tcBorders>
              <w:right w:val="single" w:color="auto" w:sz="12" w:space="0"/>
            </w:tcBorders>
            <w:shd w:val="clear" w:color="auto" w:fill="D9E2F3" w:themeFill="accent1" w:themeFillTint="33"/>
            <w:vAlign w:val="center"/>
          </w:tcPr>
          <w:p w:rsidRPr="007347E1" w:rsidR="00674277" w:rsidP="00674277" w:rsidRDefault="00674277" w14:paraId="3E0D7865" w14:textId="77777777">
            <w:pPr>
              <w:tabs>
                <w:tab w:val="left" w:pos="237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7BF3">
              <w:rPr>
                <w:rFonts w:ascii="Arial" w:hAnsi="Arial" w:cs="Arial"/>
                <w:sz w:val="20"/>
                <w:szCs w:val="20"/>
                <w:vertAlign w:val="superscript"/>
              </w:rPr>
              <w:t>14</w:t>
            </w:r>
            <w:r>
              <w:rPr>
                <w:rFonts w:ascii="Arial" w:hAnsi="Arial" w:cs="Arial"/>
                <w:sz w:val="20"/>
                <w:szCs w:val="20"/>
              </w:rPr>
              <w:t xml:space="preserve">C = (89.54 ± 0.75)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kBq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g</w:t>
            </w:r>
            <w:r w:rsidRPr="00EC5303">
              <w:rPr>
                <w:rFonts w:ascii="Arial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Pr="007347E1" w:rsidR="00674277" w:rsidTr="0014582C" w14:paraId="7510E8D0" w14:textId="77777777">
        <w:trPr>
          <w:trHeight w:val="432"/>
        </w:trPr>
        <w:sdt>
          <w:sdtPr>
            <w:rPr>
              <w:rFonts w:ascii="Arial" w:hAnsi="Arial" w:cs="Arial"/>
              <w:b/>
              <w:sz w:val="28"/>
              <w:szCs w:val="28"/>
            </w:rPr>
            <w:id w:val="201810455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885" w:type="dxa"/>
                <w:tcBorders>
                  <w:left w:val="single" w:color="auto" w:sz="12" w:space="0"/>
                </w:tcBorders>
                <w:vAlign w:val="center"/>
              </w:tcPr>
              <w:p w:rsidRPr="0077211F" w:rsidR="00674277" w:rsidP="00674277" w:rsidRDefault="00674277" w14:paraId="4BF64D10" w14:textId="46ED5B3F">
                <w:pPr>
                  <w:jc w:val="center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350" w:type="dxa"/>
            <w:tcBorders>
              <w:left w:val="single" w:color="auto" w:sz="12" w:space="0"/>
            </w:tcBorders>
            <w:vAlign w:val="center"/>
          </w:tcPr>
          <w:p w:rsidRPr="004C016B" w:rsidR="00674277" w:rsidP="00674277" w:rsidRDefault="00674277" w14:paraId="42F7423E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01FD">
              <w:rPr>
                <w:rFonts w:ascii="Arial" w:hAnsi="Arial" w:cs="Arial"/>
                <w:b/>
                <w:sz w:val="20"/>
                <w:szCs w:val="20"/>
              </w:rPr>
              <w:t>SRM 4</w:t>
            </w:r>
            <w:r>
              <w:rPr>
                <w:rFonts w:ascii="Arial" w:hAnsi="Arial" w:cs="Arial"/>
                <w:b/>
                <w:sz w:val="20"/>
                <w:szCs w:val="20"/>
              </w:rPr>
              <w:t>226d</w:t>
            </w:r>
          </w:p>
        </w:tc>
        <w:tc>
          <w:tcPr>
            <w:tcW w:w="3240" w:type="dxa"/>
            <w:vAlign w:val="center"/>
          </w:tcPr>
          <w:p w:rsidRPr="00C96CEF" w:rsidR="00674277" w:rsidP="00674277" w:rsidRDefault="00674277" w14:paraId="22B51FCA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mL of 1.1 M HCl in ampoule</w:t>
            </w:r>
          </w:p>
        </w:tc>
        <w:tc>
          <w:tcPr>
            <w:tcW w:w="3870" w:type="dxa"/>
            <w:tcBorders>
              <w:right w:val="single" w:color="auto" w:sz="12" w:space="0"/>
            </w:tcBorders>
            <w:vAlign w:val="center"/>
          </w:tcPr>
          <w:p w:rsidRPr="007347E1" w:rsidR="00674277" w:rsidP="00674277" w:rsidRDefault="00674277" w14:paraId="19914501" w14:textId="77777777">
            <w:pPr>
              <w:tabs>
                <w:tab w:val="left" w:pos="23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7BF3">
              <w:rPr>
                <w:rFonts w:ascii="Arial" w:hAnsi="Arial" w:cs="Arial"/>
                <w:sz w:val="20"/>
                <w:szCs w:val="20"/>
                <w:vertAlign w:val="superscript"/>
              </w:rPr>
              <w:t>63</w:t>
            </w:r>
            <w:r>
              <w:rPr>
                <w:rFonts w:ascii="Arial" w:hAnsi="Arial" w:cs="Arial"/>
                <w:sz w:val="20"/>
                <w:szCs w:val="20"/>
              </w:rPr>
              <w:t xml:space="preserve">Ni = (85.94 ± 0.72)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kBq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g</w:t>
            </w:r>
            <w:r w:rsidRPr="00EC5303">
              <w:rPr>
                <w:rFonts w:ascii="Arial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Pr="007347E1" w:rsidR="00674277" w:rsidTr="0014582C" w14:paraId="402083C7" w14:textId="77777777">
        <w:trPr>
          <w:trHeight w:val="432"/>
        </w:trPr>
        <w:sdt>
          <w:sdtPr>
            <w:rPr>
              <w:rFonts w:ascii="Arial" w:hAnsi="Arial" w:cs="Arial"/>
              <w:b/>
              <w:sz w:val="28"/>
              <w:szCs w:val="28"/>
            </w:rPr>
            <w:id w:val="-33476982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885" w:type="dxa"/>
                <w:tcBorders>
                  <w:left w:val="single" w:color="auto" w:sz="12" w:space="0"/>
                </w:tcBorders>
                <w:shd w:val="clear" w:color="auto" w:fill="D9E2F3" w:themeFill="accent1" w:themeFillTint="33"/>
                <w:vAlign w:val="center"/>
              </w:tcPr>
              <w:p w:rsidRPr="0077211F" w:rsidR="00674277" w:rsidP="00674277" w:rsidRDefault="00674277" w14:paraId="24C06F45" w14:textId="77777777">
                <w:pPr>
                  <w:jc w:val="center"/>
                  <w:rPr>
                    <w:rFonts w:ascii="Arial" w:hAnsi="Arial" w:cs="Arial"/>
                    <w:b/>
                    <w:color w:val="FF0000"/>
                    <w:sz w:val="28"/>
                    <w:szCs w:val="28"/>
                  </w:rPr>
                </w:pPr>
                <w:r w:rsidRPr="0077211F">
                  <w:rPr>
                    <w:rFonts w:hint="eastAsia" w:ascii="MS Gothic" w:hAnsi="MS Gothic" w:eastAsia="MS Gothic" w:cs="Arial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350" w:type="dxa"/>
            <w:tcBorders>
              <w:left w:val="single" w:color="auto" w:sz="12" w:space="0"/>
            </w:tcBorders>
            <w:shd w:val="clear" w:color="auto" w:fill="D9E2F3" w:themeFill="accent1" w:themeFillTint="33"/>
            <w:vAlign w:val="center"/>
          </w:tcPr>
          <w:p w:rsidRPr="00F57795" w:rsidR="00674277" w:rsidP="00674277" w:rsidRDefault="00674277" w14:paraId="05797FB7" w14:textId="77777777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F57795">
              <w:rPr>
                <w:rFonts w:ascii="Arial" w:hAnsi="Arial" w:cs="Arial"/>
                <w:b/>
                <w:color w:val="FF0000"/>
                <w:sz w:val="20"/>
                <w:szCs w:val="20"/>
              </w:rPr>
              <w:t>SRM 4223E</w:t>
            </w:r>
          </w:p>
        </w:tc>
        <w:tc>
          <w:tcPr>
            <w:tcW w:w="3240" w:type="dxa"/>
            <w:shd w:val="clear" w:color="auto" w:fill="D9E2F3" w:themeFill="accent1" w:themeFillTint="33"/>
            <w:vAlign w:val="center"/>
          </w:tcPr>
          <w:p w:rsidRPr="00C96CEF" w:rsidR="00674277" w:rsidP="00674277" w:rsidRDefault="00674277" w14:paraId="21253433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mL of 1 M HCl in ampoule</w:t>
            </w:r>
          </w:p>
        </w:tc>
        <w:tc>
          <w:tcPr>
            <w:tcW w:w="3870" w:type="dxa"/>
            <w:tcBorders>
              <w:right w:val="single" w:color="auto" w:sz="12" w:space="0"/>
            </w:tcBorders>
            <w:shd w:val="clear" w:color="auto" w:fill="D9E2F3" w:themeFill="accent1" w:themeFillTint="33"/>
            <w:vAlign w:val="center"/>
          </w:tcPr>
          <w:p w:rsidRPr="007347E1" w:rsidR="00674277" w:rsidP="00674277" w:rsidRDefault="00674277" w14:paraId="2B503C28" w14:textId="77777777">
            <w:pPr>
              <w:tabs>
                <w:tab w:val="left" w:pos="2326"/>
                <w:tab w:val="left" w:pos="2356"/>
              </w:tabs>
              <w:ind w:right="-10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7BF3">
              <w:rPr>
                <w:rFonts w:ascii="Arial" w:hAnsi="Arial" w:cs="Arial"/>
                <w:sz w:val="20"/>
                <w:szCs w:val="20"/>
                <w:vertAlign w:val="superscript"/>
              </w:rPr>
              <w:t>137</w:t>
            </w:r>
            <w:r>
              <w:rPr>
                <w:rFonts w:ascii="Arial" w:hAnsi="Arial" w:cs="Arial"/>
                <w:sz w:val="20"/>
                <w:szCs w:val="20"/>
              </w:rPr>
              <w:t xml:space="preserve">Cs = (298.6 ± 2.1)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kBq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g</w:t>
            </w:r>
            <w:r w:rsidRPr="00EC5303">
              <w:rPr>
                <w:rFonts w:ascii="Arial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Pr="007347E1" w:rsidR="00674277" w:rsidTr="0014582C" w14:paraId="061834A8" w14:textId="77777777">
        <w:trPr>
          <w:trHeight w:val="432"/>
        </w:trPr>
        <w:sdt>
          <w:sdtPr>
            <w:rPr>
              <w:rFonts w:ascii="Arial" w:hAnsi="Arial" w:cs="Arial"/>
              <w:b/>
              <w:sz w:val="28"/>
              <w:szCs w:val="28"/>
            </w:rPr>
            <w:id w:val="-194876149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885" w:type="dxa"/>
                <w:tcBorders>
                  <w:left w:val="single" w:color="auto" w:sz="12" w:space="0"/>
                </w:tcBorders>
                <w:vAlign w:val="center"/>
              </w:tcPr>
              <w:p w:rsidRPr="0077211F" w:rsidR="00674277" w:rsidP="00674277" w:rsidRDefault="00674277" w14:paraId="3A6C3A71" w14:textId="77777777">
                <w:pPr>
                  <w:jc w:val="center"/>
                  <w:rPr>
                    <w:rFonts w:ascii="Arial" w:hAnsi="Arial" w:cs="Arial"/>
                    <w:b/>
                    <w:color w:val="FF0000"/>
                    <w:sz w:val="28"/>
                    <w:szCs w:val="28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350" w:type="dxa"/>
            <w:tcBorders>
              <w:left w:val="single" w:color="auto" w:sz="12" w:space="0"/>
            </w:tcBorders>
            <w:vAlign w:val="center"/>
          </w:tcPr>
          <w:p w:rsidRPr="00F57795" w:rsidR="00674277" w:rsidP="00674277" w:rsidRDefault="00674277" w14:paraId="650AD006" w14:textId="77777777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F57795">
              <w:rPr>
                <w:rFonts w:ascii="Arial" w:hAnsi="Arial" w:cs="Arial"/>
                <w:b/>
                <w:color w:val="FF0000"/>
                <w:sz w:val="20"/>
                <w:szCs w:val="20"/>
              </w:rPr>
              <w:t>SRM 4239</w:t>
            </w:r>
          </w:p>
        </w:tc>
        <w:tc>
          <w:tcPr>
            <w:tcW w:w="3240" w:type="dxa"/>
            <w:vAlign w:val="center"/>
          </w:tcPr>
          <w:p w:rsidRPr="00C96CEF" w:rsidR="00674277" w:rsidP="00674277" w:rsidRDefault="00674277" w14:paraId="6ADB6140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mL of 1 M HCl in ampoule</w:t>
            </w:r>
          </w:p>
        </w:tc>
        <w:tc>
          <w:tcPr>
            <w:tcW w:w="3870" w:type="dxa"/>
            <w:tcBorders>
              <w:right w:val="single" w:color="auto" w:sz="12" w:space="0"/>
            </w:tcBorders>
            <w:vAlign w:val="center"/>
          </w:tcPr>
          <w:p w:rsidRPr="007347E1" w:rsidR="00674277" w:rsidP="00674277" w:rsidRDefault="00674277" w14:paraId="7D2EC3BD" w14:textId="77777777">
            <w:pPr>
              <w:tabs>
                <w:tab w:val="left" w:pos="237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7BF3">
              <w:rPr>
                <w:rFonts w:ascii="Arial" w:hAnsi="Arial" w:cs="Arial"/>
                <w:sz w:val="20"/>
                <w:szCs w:val="20"/>
                <w:vertAlign w:val="superscript"/>
              </w:rPr>
              <w:t>90</w:t>
            </w:r>
            <w:r>
              <w:rPr>
                <w:rFonts w:ascii="Arial" w:hAnsi="Arial" w:cs="Arial"/>
                <w:sz w:val="20"/>
                <w:szCs w:val="20"/>
              </w:rPr>
              <w:t xml:space="preserve">Sr = (31.79 ± 0.15)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kBq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g</w:t>
            </w:r>
            <w:r w:rsidRPr="00EC5303">
              <w:rPr>
                <w:rFonts w:ascii="Arial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Pr="007347E1" w:rsidR="00674277" w:rsidTr="0014582C" w14:paraId="11D57C80" w14:textId="77777777">
        <w:trPr>
          <w:trHeight w:val="432"/>
        </w:trPr>
        <w:sdt>
          <w:sdtPr>
            <w:rPr>
              <w:rFonts w:ascii="Arial" w:hAnsi="Arial" w:cs="Arial"/>
              <w:b/>
              <w:sz w:val="28"/>
              <w:szCs w:val="28"/>
            </w:rPr>
            <w:id w:val="-25737579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885" w:type="dxa"/>
                <w:tcBorders>
                  <w:left w:val="single" w:color="auto" w:sz="12" w:space="0"/>
                  <w:bottom w:val="single" w:color="auto" w:sz="4" w:space="0"/>
                </w:tcBorders>
                <w:shd w:val="clear" w:color="auto" w:fill="D9E2F3" w:themeFill="accent1" w:themeFillTint="33"/>
                <w:vAlign w:val="center"/>
              </w:tcPr>
              <w:p w:rsidRPr="0077211F" w:rsidR="00674277" w:rsidP="00674277" w:rsidRDefault="00674277" w14:paraId="69A8C268" w14:textId="77777777">
                <w:pPr>
                  <w:jc w:val="center"/>
                  <w:rPr>
                    <w:rFonts w:ascii="Arial" w:hAnsi="Arial" w:cs="Arial"/>
                    <w:b/>
                    <w:color w:val="FF0000"/>
                    <w:sz w:val="28"/>
                    <w:szCs w:val="28"/>
                  </w:rPr>
                </w:pPr>
                <w:r w:rsidRPr="0077211F">
                  <w:rPr>
                    <w:rFonts w:hint="eastAsia" w:ascii="MS Gothic" w:hAnsi="MS Gothic" w:eastAsia="MS Gothic" w:cs="Arial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350" w:type="dxa"/>
            <w:tcBorders>
              <w:left w:val="single" w:color="auto" w:sz="12" w:space="0"/>
              <w:bottom w:val="single" w:color="auto" w:sz="4" w:space="0"/>
            </w:tcBorders>
            <w:shd w:val="clear" w:color="auto" w:fill="D9E2F3" w:themeFill="accent1" w:themeFillTint="33"/>
            <w:vAlign w:val="center"/>
          </w:tcPr>
          <w:p w:rsidRPr="00F57795" w:rsidR="00674277" w:rsidP="00674277" w:rsidRDefault="00674277" w14:paraId="0A370486" w14:textId="77777777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F57795">
              <w:rPr>
                <w:rFonts w:ascii="Arial" w:hAnsi="Arial" w:cs="Arial"/>
                <w:b/>
                <w:color w:val="FF0000"/>
                <w:sz w:val="20"/>
                <w:szCs w:val="20"/>
              </w:rPr>
              <w:t>SRM 4251C</w:t>
            </w:r>
          </w:p>
        </w:tc>
        <w:tc>
          <w:tcPr>
            <w:tcW w:w="3240" w:type="dxa"/>
            <w:tcBorders>
              <w:bottom w:val="single" w:color="auto" w:sz="4" w:space="0"/>
            </w:tcBorders>
            <w:shd w:val="clear" w:color="auto" w:fill="D9E2F3" w:themeFill="accent1" w:themeFillTint="33"/>
            <w:vAlign w:val="center"/>
          </w:tcPr>
          <w:p w:rsidRPr="00C96CEF" w:rsidR="00674277" w:rsidP="00674277" w:rsidRDefault="00674277" w14:paraId="7BB53C01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mL of dilute HCl in ampoule</w:t>
            </w:r>
          </w:p>
        </w:tc>
        <w:tc>
          <w:tcPr>
            <w:tcW w:w="3870" w:type="dxa"/>
            <w:tcBorders>
              <w:bottom w:val="single" w:color="auto" w:sz="4" w:space="0"/>
              <w:right w:val="single" w:color="auto" w:sz="12" w:space="0"/>
            </w:tcBorders>
            <w:shd w:val="clear" w:color="auto" w:fill="D9E2F3" w:themeFill="accent1" w:themeFillTint="33"/>
            <w:vAlign w:val="center"/>
          </w:tcPr>
          <w:p w:rsidRPr="007347E1" w:rsidR="00674277" w:rsidP="00674277" w:rsidRDefault="00674277" w14:paraId="72CBDC75" w14:textId="77777777">
            <w:pPr>
              <w:tabs>
                <w:tab w:val="left" w:pos="238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7BF3">
              <w:rPr>
                <w:rFonts w:ascii="Arial" w:hAnsi="Arial" w:cs="Arial"/>
                <w:sz w:val="20"/>
                <w:szCs w:val="20"/>
                <w:vertAlign w:val="superscript"/>
              </w:rPr>
              <w:t>133</w:t>
            </w:r>
            <w:r>
              <w:rPr>
                <w:rFonts w:ascii="Arial" w:hAnsi="Arial" w:cs="Arial"/>
                <w:sz w:val="20"/>
                <w:szCs w:val="20"/>
              </w:rPr>
              <w:t xml:space="preserve">Ba = (4.876 ± 0.025)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Bq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g</w:t>
            </w:r>
            <w:r w:rsidRPr="00EC5303">
              <w:rPr>
                <w:rFonts w:ascii="Arial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Pr="007347E1" w:rsidR="00674277" w:rsidTr="0014582C" w14:paraId="59DFF235" w14:textId="77777777">
        <w:trPr>
          <w:trHeight w:val="432"/>
        </w:trPr>
        <w:sdt>
          <w:sdtPr>
            <w:rPr>
              <w:rFonts w:ascii="Arial" w:hAnsi="Arial" w:cs="Arial"/>
              <w:b/>
              <w:sz w:val="28"/>
              <w:szCs w:val="28"/>
            </w:rPr>
            <w:id w:val="-9494425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885" w:type="dxa"/>
                <w:tcBorders>
                  <w:left w:val="single" w:color="auto" w:sz="12" w:space="0"/>
                  <w:bottom w:val="single" w:color="auto" w:sz="4" w:space="0"/>
                </w:tcBorders>
                <w:vAlign w:val="center"/>
              </w:tcPr>
              <w:p w:rsidRPr="0077211F" w:rsidR="00674277" w:rsidP="00674277" w:rsidRDefault="00674277" w14:paraId="4616080D" w14:textId="77777777">
                <w:pPr>
                  <w:jc w:val="center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77211F">
                  <w:rPr>
                    <w:rFonts w:hint="eastAsia" w:ascii="MS Gothic" w:hAnsi="MS Gothic" w:eastAsia="MS Gothic" w:cs="Arial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350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:rsidRPr="004C016B" w:rsidR="00674277" w:rsidP="00674277" w:rsidRDefault="00674277" w14:paraId="563FB47C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01FD">
              <w:rPr>
                <w:rFonts w:ascii="Arial" w:hAnsi="Arial" w:cs="Arial"/>
                <w:b/>
                <w:sz w:val="20"/>
                <w:szCs w:val="20"/>
              </w:rPr>
              <w:t>SRM 4</w:t>
            </w:r>
            <w:r>
              <w:rPr>
                <w:rFonts w:ascii="Arial" w:hAnsi="Arial" w:cs="Arial"/>
                <w:b/>
                <w:sz w:val="20"/>
                <w:szCs w:val="20"/>
              </w:rPr>
              <w:t>274</w:t>
            </w:r>
          </w:p>
        </w:tc>
        <w:tc>
          <w:tcPr>
            <w:tcW w:w="3240" w:type="dxa"/>
            <w:tcBorders>
              <w:bottom w:val="single" w:color="auto" w:sz="4" w:space="0"/>
            </w:tcBorders>
            <w:vAlign w:val="center"/>
          </w:tcPr>
          <w:p w:rsidRPr="00C96CEF" w:rsidR="00674277" w:rsidP="00674277" w:rsidRDefault="00674277" w14:paraId="64FBEA1D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mL of 1 M HCl in ampoule</w:t>
            </w:r>
          </w:p>
        </w:tc>
        <w:tc>
          <w:tcPr>
            <w:tcW w:w="3870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:rsidRPr="007347E1" w:rsidR="00674277" w:rsidP="00674277" w:rsidRDefault="00674277" w14:paraId="2F51380C" w14:textId="77777777">
            <w:pPr>
              <w:tabs>
                <w:tab w:val="left" w:pos="2356"/>
                <w:tab w:val="left" w:pos="238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7BF3">
              <w:rPr>
                <w:rFonts w:ascii="Arial" w:hAnsi="Arial" w:cs="Arial"/>
                <w:sz w:val="20"/>
                <w:szCs w:val="20"/>
                <w:vertAlign w:val="superscript"/>
              </w:rPr>
              <w:t>166m</w:t>
            </w:r>
            <w:r>
              <w:rPr>
                <w:rFonts w:ascii="Arial" w:hAnsi="Arial" w:cs="Arial"/>
                <w:sz w:val="20"/>
                <w:szCs w:val="20"/>
              </w:rPr>
              <w:t xml:space="preserve">Ho = (19.3 ± 0.16)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kBq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g</w:t>
            </w:r>
            <w:r w:rsidRPr="00EC5303">
              <w:rPr>
                <w:rFonts w:ascii="Arial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Pr="007347E1" w:rsidR="00674277" w:rsidTr="0014582C" w14:paraId="786E6576" w14:textId="77777777">
        <w:trPr>
          <w:trHeight w:val="432"/>
        </w:trPr>
        <w:sdt>
          <w:sdtPr>
            <w:rPr>
              <w:rFonts w:ascii="Arial" w:hAnsi="Arial" w:cs="Arial"/>
              <w:b/>
              <w:sz w:val="28"/>
              <w:szCs w:val="28"/>
            </w:rPr>
            <w:id w:val="-206871654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885" w:type="dxa"/>
                <w:tcBorders>
                  <w:top w:val="single" w:color="auto" w:sz="4" w:space="0"/>
                  <w:left w:val="single" w:color="auto" w:sz="12" w:space="0"/>
                </w:tcBorders>
                <w:shd w:val="clear" w:color="auto" w:fill="D9E2F3" w:themeFill="accent1" w:themeFillTint="33"/>
                <w:vAlign w:val="center"/>
              </w:tcPr>
              <w:p w:rsidRPr="0077211F" w:rsidR="00674277" w:rsidP="00674277" w:rsidRDefault="00674277" w14:paraId="7F5BD0E3" w14:textId="77777777">
                <w:pPr>
                  <w:jc w:val="center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77211F">
                  <w:rPr>
                    <w:rFonts w:hint="eastAsia" w:ascii="MS Gothic" w:hAnsi="MS Gothic" w:eastAsia="MS Gothic" w:cs="Arial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350" w:type="dxa"/>
            <w:tcBorders>
              <w:top w:val="single" w:color="auto" w:sz="4" w:space="0"/>
              <w:left w:val="single" w:color="auto" w:sz="12" w:space="0"/>
            </w:tcBorders>
            <w:shd w:val="clear" w:color="auto" w:fill="D9E2F3" w:themeFill="accent1" w:themeFillTint="33"/>
            <w:vAlign w:val="center"/>
          </w:tcPr>
          <w:p w:rsidRPr="004C016B" w:rsidR="00674277" w:rsidP="00674277" w:rsidRDefault="00674277" w14:paraId="00699B6A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01FD">
              <w:rPr>
                <w:rFonts w:ascii="Arial" w:hAnsi="Arial" w:cs="Arial"/>
                <w:b/>
                <w:sz w:val="20"/>
                <w:szCs w:val="20"/>
              </w:rPr>
              <w:t>SRM 4</w:t>
            </w:r>
            <w:r>
              <w:rPr>
                <w:rFonts w:ascii="Arial" w:hAnsi="Arial" w:cs="Arial"/>
                <w:b/>
                <w:sz w:val="20"/>
                <w:szCs w:val="20"/>
              </w:rPr>
              <w:t>288B</w:t>
            </w:r>
          </w:p>
        </w:tc>
        <w:tc>
          <w:tcPr>
            <w:tcW w:w="3240" w:type="dxa"/>
            <w:tcBorders>
              <w:top w:val="single" w:color="auto" w:sz="4" w:space="0"/>
            </w:tcBorders>
            <w:shd w:val="clear" w:color="auto" w:fill="D9E2F3" w:themeFill="accent1" w:themeFillTint="33"/>
            <w:vAlign w:val="center"/>
          </w:tcPr>
          <w:p w:rsidRPr="00C96CEF" w:rsidR="00674277" w:rsidP="00674277" w:rsidRDefault="00674277" w14:paraId="6E7BEA3A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mL of 0.001 M KOH in ampoule</w:t>
            </w:r>
          </w:p>
        </w:tc>
        <w:tc>
          <w:tcPr>
            <w:tcW w:w="3870" w:type="dxa"/>
            <w:tcBorders>
              <w:top w:val="single" w:color="auto" w:sz="4" w:space="0"/>
              <w:right w:val="single" w:color="auto" w:sz="12" w:space="0"/>
            </w:tcBorders>
            <w:shd w:val="clear" w:color="auto" w:fill="D9E2F3" w:themeFill="accent1" w:themeFillTint="33"/>
            <w:vAlign w:val="center"/>
          </w:tcPr>
          <w:p w:rsidRPr="007347E1" w:rsidR="00674277" w:rsidP="00674277" w:rsidRDefault="00674277" w14:paraId="22D5A02B" w14:textId="77777777">
            <w:pPr>
              <w:tabs>
                <w:tab w:val="left" w:pos="235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7BF3">
              <w:rPr>
                <w:rFonts w:ascii="Arial" w:hAnsi="Arial" w:cs="Arial"/>
                <w:sz w:val="20"/>
                <w:szCs w:val="20"/>
                <w:vertAlign w:val="superscript"/>
              </w:rPr>
              <w:t>99</w:t>
            </w:r>
            <w:r>
              <w:rPr>
                <w:rFonts w:ascii="Arial" w:hAnsi="Arial" w:cs="Arial"/>
                <w:sz w:val="20"/>
                <w:szCs w:val="20"/>
              </w:rPr>
              <w:t xml:space="preserve">Tc = (31.55 ± 0.21)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kBq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g</w:t>
            </w:r>
            <w:r w:rsidRPr="00EC5303">
              <w:rPr>
                <w:rFonts w:ascii="Arial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Pr="007347E1" w:rsidR="00674277" w:rsidTr="0014582C" w14:paraId="595D90E1" w14:textId="77777777">
        <w:trPr>
          <w:trHeight w:val="432"/>
        </w:trPr>
        <w:sdt>
          <w:sdtPr>
            <w:rPr>
              <w:rFonts w:ascii="Arial" w:hAnsi="Arial" w:cs="Arial"/>
              <w:b/>
              <w:sz w:val="28"/>
              <w:szCs w:val="28"/>
            </w:rPr>
            <w:id w:val="706843011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885" w:type="dxa"/>
                <w:tcBorders>
                  <w:left w:val="single" w:color="auto" w:sz="12" w:space="0"/>
                </w:tcBorders>
                <w:vAlign w:val="center"/>
              </w:tcPr>
              <w:p w:rsidRPr="0077211F" w:rsidR="00674277" w:rsidP="00674277" w:rsidRDefault="00674277" w14:paraId="3E3769E3" w14:textId="77777777">
                <w:pPr>
                  <w:jc w:val="center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77211F">
                  <w:rPr>
                    <w:rFonts w:hint="eastAsia" w:ascii="MS Gothic" w:hAnsi="MS Gothic" w:eastAsia="MS Gothic" w:cs="Arial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350" w:type="dxa"/>
            <w:tcBorders>
              <w:left w:val="single" w:color="auto" w:sz="12" w:space="0"/>
            </w:tcBorders>
            <w:vAlign w:val="center"/>
          </w:tcPr>
          <w:p w:rsidRPr="004C016B" w:rsidR="00674277" w:rsidP="00674277" w:rsidRDefault="00674277" w14:paraId="6EE5F36B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01FD">
              <w:rPr>
                <w:rFonts w:ascii="Arial" w:hAnsi="Arial" w:cs="Arial"/>
                <w:b/>
                <w:sz w:val="20"/>
                <w:szCs w:val="20"/>
              </w:rPr>
              <w:t>SRM 4</w:t>
            </w:r>
            <w:r>
              <w:rPr>
                <w:rFonts w:ascii="Arial" w:hAnsi="Arial" w:cs="Arial"/>
                <w:b/>
                <w:sz w:val="20"/>
                <w:szCs w:val="20"/>
              </w:rPr>
              <w:t>320b</w:t>
            </w:r>
          </w:p>
        </w:tc>
        <w:tc>
          <w:tcPr>
            <w:tcW w:w="3240" w:type="dxa"/>
            <w:vAlign w:val="center"/>
          </w:tcPr>
          <w:p w:rsidRPr="00C96CEF" w:rsidR="00674277" w:rsidP="00674277" w:rsidRDefault="00674277" w14:paraId="06B8346E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mL of 1 M HNO</w:t>
            </w:r>
            <w:r w:rsidRPr="0024051B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in ampoule</w:t>
            </w:r>
          </w:p>
        </w:tc>
        <w:tc>
          <w:tcPr>
            <w:tcW w:w="3870" w:type="dxa"/>
            <w:tcBorders>
              <w:right w:val="single" w:color="auto" w:sz="12" w:space="0"/>
            </w:tcBorders>
            <w:vAlign w:val="center"/>
          </w:tcPr>
          <w:p w:rsidRPr="007347E1" w:rsidR="00674277" w:rsidP="00674277" w:rsidRDefault="00674277" w14:paraId="63C00A72" w14:textId="77777777">
            <w:pPr>
              <w:tabs>
                <w:tab w:val="left" w:pos="2356"/>
                <w:tab w:val="left" w:pos="241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7BF3">
              <w:rPr>
                <w:rFonts w:ascii="Arial" w:hAnsi="Arial" w:cs="Arial"/>
                <w:sz w:val="20"/>
                <w:szCs w:val="20"/>
                <w:vertAlign w:val="superscript"/>
              </w:rPr>
              <w:t>244</w:t>
            </w:r>
            <w:r>
              <w:rPr>
                <w:rFonts w:ascii="Arial" w:hAnsi="Arial" w:cs="Arial"/>
                <w:sz w:val="20"/>
                <w:szCs w:val="20"/>
              </w:rPr>
              <w:t xml:space="preserve">Cm = (35.47 ± 0.50)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Bq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g</w:t>
            </w:r>
            <w:r w:rsidRPr="00EC5303">
              <w:rPr>
                <w:rFonts w:ascii="Arial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Pr="007347E1" w:rsidR="00674277" w:rsidTr="0014582C" w14:paraId="20D5DBA7" w14:textId="77777777">
        <w:trPr>
          <w:trHeight w:val="432"/>
        </w:trPr>
        <w:sdt>
          <w:sdtPr>
            <w:rPr>
              <w:rFonts w:ascii="Arial" w:hAnsi="Arial" w:cs="Arial"/>
              <w:b/>
              <w:sz w:val="28"/>
              <w:szCs w:val="28"/>
            </w:rPr>
            <w:id w:val="103307393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885" w:type="dxa"/>
                <w:tcBorders>
                  <w:left w:val="single" w:color="auto" w:sz="12" w:space="0"/>
                </w:tcBorders>
                <w:shd w:val="clear" w:color="auto" w:fill="D9E2F3" w:themeFill="accent1" w:themeFillTint="33"/>
                <w:vAlign w:val="center"/>
              </w:tcPr>
              <w:p w:rsidRPr="0077211F" w:rsidR="00674277" w:rsidP="00674277" w:rsidRDefault="00674277" w14:paraId="758BDCEE" w14:textId="77777777">
                <w:pPr>
                  <w:jc w:val="center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77211F">
                  <w:rPr>
                    <w:rFonts w:hint="eastAsia" w:ascii="MS Gothic" w:hAnsi="MS Gothic" w:eastAsia="MS Gothic" w:cs="Arial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350" w:type="dxa"/>
            <w:tcBorders>
              <w:left w:val="single" w:color="auto" w:sz="12" w:space="0"/>
            </w:tcBorders>
            <w:shd w:val="clear" w:color="auto" w:fill="D9E2F3" w:themeFill="accent1" w:themeFillTint="33"/>
            <w:vAlign w:val="center"/>
          </w:tcPr>
          <w:p w:rsidRPr="00F201FD" w:rsidR="00674277" w:rsidP="00674277" w:rsidRDefault="00674277" w14:paraId="11A78475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01FD">
              <w:rPr>
                <w:rFonts w:ascii="Arial" w:hAnsi="Arial" w:cs="Arial"/>
                <w:b/>
                <w:sz w:val="20"/>
                <w:szCs w:val="20"/>
              </w:rPr>
              <w:t>SRM 4</w:t>
            </w:r>
            <w:r>
              <w:rPr>
                <w:rFonts w:ascii="Arial" w:hAnsi="Arial" w:cs="Arial"/>
                <w:b/>
                <w:sz w:val="20"/>
                <w:szCs w:val="20"/>
              </w:rPr>
              <w:t>321d</w:t>
            </w:r>
          </w:p>
        </w:tc>
        <w:tc>
          <w:tcPr>
            <w:tcW w:w="3240" w:type="dxa"/>
            <w:shd w:val="clear" w:color="auto" w:fill="D9E2F3" w:themeFill="accent1" w:themeFillTint="33"/>
            <w:vAlign w:val="center"/>
          </w:tcPr>
          <w:p w:rsidRPr="00C96CEF" w:rsidR="00674277" w:rsidP="00674277" w:rsidRDefault="00674277" w14:paraId="629148DB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mL of 1 M HNO</w:t>
            </w:r>
            <w:r w:rsidRPr="0024051B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in ampoule</w:t>
            </w:r>
          </w:p>
        </w:tc>
        <w:tc>
          <w:tcPr>
            <w:tcW w:w="3870" w:type="dxa"/>
            <w:tcBorders>
              <w:right w:val="single" w:color="auto" w:sz="12" w:space="0"/>
            </w:tcBorders>
            <w:shd w:val="clear" w:color="auto" w:fill="D9E2F3" w:themeFill="accent1" w:themeFillTint="33"/>
            <w:vAlign w:val="center"/>
          </w:tcPr>
          <w:p w:rsidRPr="007347E1" w:rsidR="00674277" w:rsidP="00674277" w:rsidRDefault="00674277" w14:paraId="7AA4D6EA" w14:textId="77777777">
            <w:pPr>
              <w:tabs>
                <w:tab w:val="left" w:pos="2356"/>
                <w:tab w:val="left" w:pos="241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NU = (486.2 ± 3.8)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Bq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g</w:t>
            </w:r>
            <w:r w:rsidRPr="00EC5303">
              <w:rPr>
                <w:rFonts w:ascii="Arial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Pr="007347E1" w:rsidR="00674277" w:rsidTr="0014582C" w14:paraId="4D1CABD6" w14:textId="77777777">
        <w:trPr>
          <w:trHeight w:val="432"/>
        </w:trPr>
        <w:sdt>
          <w:sdtPr>
            <w:rPr>
              <w:rFonts w:ascii="Arial" w:hAnsi="Arial" w:cs="Arial"/>
              <w:b/>
              <w:sz w:val="28"/>
              <w:szCs w:val="28"/>
            </w:rPr>
            <w:id w:val="194186941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885" w:type="dxa"/>
                <w:tcBorders>
                  <w:left w:val="single" w:color="auto" w:sz="12" w:space="0"/>
                </w:tcBorders>
                <w:vAlign w:val="center"/>
              </w:tcPr>
              <w:p w:rsidRPr="0077211F" w:rsidR="00674277" w:rsidP="00674277" w:rsidRDefault="00674277" w14:paraId="475846E5" w14:textId="77777777">
                <w:pPr>
                  <w:jc w:val="center"/>
                  <w:rPr>
                    <w:rFonts w:ascii="Arial" w:hAnsi="Arial" w:cs="Arial"/>
                    <w:b/>
                    <w:color w:val="FF0000"/>
                    <w:sz w:val="28"/>
                    <w:szCs w:val="28"/>
                  </w:rPr>
                </w:pPr>
                <w:r w:rsidRPr="0077211F">
                  <w:rPr>
                    <w:rFonts w:hint="eastAsia" w:ascii="MS Gothic" w:hAnsi="MS Gothic" w:eastAsia="MS Gothic" w:cs="Arial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350" w:type="dxa"/>
            <w:tcBorders>
              <w:left w:val="single" w:color="auto" w:sz="12" w:space="0"/>
            </w:tcBorders>
            <w:vAlign w:val="center"/>
          </w:tcPr>
          <w:p w:rsidRPr="00F201FD" w:rsidR="00674277" w:rsidP="00674277" w:rsidRDefault="00674277" w14:paraId="20A4A5FF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7795">
              <w:rPr>
                <w:rFonts w:ascii="Arial" w:hAnsi="Arial" w:cs="Arial"/>
                <w:b/>
                <w:color w:val="FF0000"/>
                <w:sz w:val="20"/>
                <w:szCs w:val="20"/>
              </w:rPr>
              <w:t>SRM 4322C</w:t>
            </w:r>
          </w:p>
        </w:tc>
        <w:tc>
          <w:tcPr>
            <w:tcW w:w="3240" w:type="dxa"/>
            <w:vAlign w:val="center"/>
          </w:tcPr>
          <w:p w:rsidRPr="00C96CEF" w:rsidR="00674277" w:rsidP="00674277" w:rsidRDefault="00674277" w14:paraId="6780E334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mL of 1 M HNO</w:t>
            </w:r>
            <w:r w:rsidRPr="0024051B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in ampoule</w:t>
            </w:r>
          </w:p>
        </w:tc>
        <w:tc>
          <w:tcPr>
            <w:tcW w:w="3870" w:type="dxa"/>
            <w:tcBorders>
              <w:right w:val="single" w:color="auto" w:sz="12" w:space="0"/>
            </w:tcBorders>
            <w:vAlign w:val="center"/>
          </w:tcPr>
          <w:p w:rsidRPr="007347E1" w:rsidR="00674277" w:rsidP="00674277" w:rsidRDefault="00674277" w14:paraId="56992B3D" w14:textId="77777777">
            <w:pPr>
              <w:tabs>
                <w:tab w:val="left" w:pos="2356"/>
                <w:tab w:val="left" w:pos="241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7BF3">
              <w:rPr>
                <w:rFonts w:ascii="Arial" w:hAnsi="Arial" w:cs="Arial"/>
                <w:sz w:val="20"/>
                <w:szCs w:val="20"/>
                <w:vertAlign w:val="superscript"/>
              </w:rPr>
              <w:t>241</w:t>
            </w:r>
            <w:r>
              <w:rPr>
                <w:rFonts w:ascii="Arial" w:hAnsi="Arial" w:cs="Arial"/>
                <w:sz w:val="20"/>
                <w:szCs w:val="20"/>
              </w:rPr>
              <w:t xml:space="preserve">Am = (106.4 ± 0.3)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Bq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g</w:t>
            </w:r>
            <w:r w:rsidRPr="00EC5303">
              <w:rPr>
                <w:rFonts w:ascii="Arial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Pr="007347E1" w:rsidR="00674277" w:rsidTr="0014582C" w14:paraId="7942CD38" w14:textId="77777777">
        <w:trPr>
          <w:trHeight w:val="432"/>
        </w:trPr>
        <w:sdt>
          <w:sdtPr>
            <w:rPr>
              <w:rFonts w:ascii="Arial" w:hAnsi="Arial" w:cs="Arial"/>
              <w:b/>
              <w:sz w:val="28"/>
              <w:szCs w:val="28"/>
            </w:rPr>
            <w:id w:val="17831217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885" w:type="dxa"/>
                <w:tcBorders>
                  <w:left w:val="single" w:color="auto" w:sz="12" w:space="0"/>
                </w:tcBorders>
                <w:shd w:val="clear" w:color="auto" w:fill="D9E2F3" w:themeFill="accent1" w:themeFillTint="33"/>
                <w:vAlign w:val="center"/>
              </w:tcPr>
              <w:p w:rsidRPr="0077211F" w:rsidR="00674277" w:rsidP="00674277" w:rsidRDefault="00674277" w14:paraId="5FF90110" w14:textId="77777777">
                <w:pPr>
                  <w:jc w:val="center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77211F">
                  <w:rPr>
                    <w:rFonts w:hint="eastAsia" w:ascii="MS Gothic" w:hAnsi="MS Gothic" w:eastAsia="MS Gothic" w:cs="Arial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350" w:type="dxa"/>
            <w:tcBorders>
              <w:left w:val="single" w:color="auto" w:sz="12" w:space="0"/>
            </w:tcBorders>
            <w:shd w:val="clear" w:color="auto" w:fill="D9E2F3" w:themeFill="accent1" w:themeFillTint="33"/>
            <w:vAlign w:val="center"/>
          </w:tcPr>
          <w:p w:rsidRPr="00F201FD" w:rsidR="00674277" w:rsidP="00674277" w:rsidRDefault="00674277" w14:paraId="6EAAB839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01FD">
              <w:rPr>
                <w:rFonts w:ascii="Arial" w:hAnsi="Arial" w:cs="Arial"/>
                <w:b/>
                <w:sz w:val="20"/>
                <w:szCs w:val="20"/>
              </w:rPr>
              <w:t>SRM 4</w:t>
            </w:r>
            <w:r>
              <w:rPr>
                <w:rFonts w:ascii="Arial" w:hAnsi="Arial" w:cs="Arial"/>
                <w:b/>
                <w:sz w:val="20"/>
                <w:szCs w:val="20"/>
              </w:rPr>
              <w:t>323c</w:t>
            </w:r>
          </w:p>
        </w:tc>
        <w:tc>
          <w:tcPr>
            <w:tcW w:w="3240" w:type="dxa"/>
            <w:shd w:val="clear" w:color="auto" w:fill="D9E2F3" w:themeFill="accent1" w:themeFillTint="33"/>
            <w:vAlign w:val="center"/>
          </w:tcPr>
          <w:p w:rsidRPr="00C96CEF" w:rsidR="00674277" w:rsidP="00674277" w:rsidRDefault="00674277" w14:paraId="266A54C0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mL of 3.2 M HNO</w:t>
            </w:r>
            <w:r w:rsidRPr="0024051B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in ampoule</w:t>
            </w:r>
          </w:p>
        </w:tc>
        <w:tc>
          <w:tcPr>
            <w:tcW w:w="3870" w:type="dxa"/>
            <w:tcBorders>
              <w:right w:val="single" w:color="auto" w:sz="12" w:space="0"/>
            </w:tcBorders>
            <w:shd w:val="clear" w:color="auto" w:fill="D9E2F3" w:themeFill="accent1" w:themeFillTint="33"/>
            <w:vAlign w:val="center"/>
          </w:tcPr>
          <w:p w:rsidRPr="007347E1" w:rsidR="00674277" w:rsidP="00674277" w:rsidRDefault="00674277" w14:paraId="58420EE8" w14:textId="77777777">
            <w:pPr>
              <w:tabs>
                <w:tab w:val="left" w:pos="2356"/>
                <w:tab w:val="left" w:pos="241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7BF3">
              <w:rPr>
                <w:rFonts w:ascii="Arial" w:hAnsi="Arial" w:cs="Arial"/>
                <w:sz w:val="20"/>
                <w:szCs w:val="20"/>
                <w:vertAlign w:val="superscript"/>
              </w:rPr>
              <w:t>238</w:t>
            </w:r>
            <w:r>
              <w:rPr>
                <w:rFonts w:ascii="Arial" w:hAnsi="Arial" w:cs="Arial"/>
                <w:sz w:val="20"/>
                <w:szCs w:val="20"/>
              </w:rPr>
              <w:t xml:space="preserve">Pu = (22.73 ± 0.11)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Bq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g</w:t>
            </w:r>
            <w:r w:rsidRPr="00EC5303">
              <w:rPr>
                <w:rFonts w:ascii="Arial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Pr="007347E1" w:rsidR="00674277" w:rsidTr="0014582C" w14:paraId="29935791" w14:textId="77777777">
        <w:trPr>
          <w:trHeight w:val="432"/>
        </w:trPr>
        <w:sdt>
          <w:sdtPr>
            <w:rPr>
              <w:rFonts w:ascii="Arial" w:hAnsi="Arial" w:cs="Arial"/>
              <w:b/>
              <w:sz w:val="28"/>
              <w:szCs w:val="28"/>
            </w:rPr>
            <w:id w:val="99761556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885" w:type="dxa"/>
                <w:tcBorders>
                  <w:left w:val="single" w:color="auto" w:sz="12" w:space="0"/>
                </w:tcBorders>
                <w:vAlign w:val="center"/>
              </w:tcPr>
              <w:p w:rsidRPr="0077211F" w:rsidR="00674277" w:rsidP="00674277" w:rsidRDefault="00674277" w14:paraId="12C7CF9D" w14:textId="77777777">
                <w:pPr>
                  <w:jc w:val="center"/>
                  <w:rPr>
                    <w:rFonts w:ascii="Arial" w:hAnsi="Arial" w:cs="Arial"/>
                    <w:b/>
                    <w:color w:val="FF0000"/>
                    <w:sz w:val="28"/>
                    <w:szCs w:val="28"/>
                  </w:rPr>
                </w:pPr>
                <w:r w:rsidRPr="0077211F">
                  <w:rPr>
                    <w:rFonts w:hint="eastAsia" w:ascii="MS Gothic" w:hAnsi="MS Gothic" w:eastAsia="MS Gothic" w:cs="Arial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350" w:type="dxa"/>
            <w:tcBorders>
              <w:left w:val="single" w:color="auto" w:sz="12" w:space="0"/>
            </w:tcBorders>
            <w:vAlign w:val="center"/>
          </w:tcPr>
          <w:p w:rsidRPr="00F201FD" w:rsidR="00674277" w:rsidP="00674277" w:rsidRDefault="00674277" w14:paraId="16746DAA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7795">
              <w:rPr>
                <w:rFonts w:ascii="Arial" w:hAnsi="Arial" w:cs="Arial"/>
                <w:b/>
                <w:color w:val="FF0000"/>
                <w:sz w:val="20"/>
                <w:szCs w:val="20"/>
              </w:rPr>
              <w:t>SRM 4324B</w:t>
            </w:r>
          </w:p>
        </w:tc>
        <w:tc>
          <w:tcPr>
            <w:tcW w:w="3240" w:type="dxa"/>
            <w:vAlign w:val="center"/>
          </w:tcPr>
          <w:p w:rsidRPr="00C96CEF" w:rsidR="00674277" w:rsidP="00674277" w:rsidRDefault="00674277" w14:paraId="0B9FCC02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mL of 2 M HNO</w:t>
            </w:r>
            <w:r w:rsidRPr="0024051B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in ampoule</w:t>
            </w:r>
          </w:p>
        </w:tc>
        <w:tc>
          <w:tcPr>
            <w:tcW w:w="3870" w:type="dxa"/>
            <w:tcBorders>
              <w:right w:val="single" w:color="auto" w:sz="12" w:space="0"/>
            </w:tcBorders>
            <w:vAlign w:val="center"/>
          </w:tcPr>
          <w:p w:rsidRPr="007347E1" w:rsidR="00674277" w:rsidP="00674277" w:rsidRDefault="00674277" w14:paraId="0C621384" w14:textId="77777777">
            <w:pPr>
              <w:tabs>
                <w:tab w:val="left" w:pos="2356"/>
                <w:tab w:val="left" w:pos="241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7BF3">
              <w:rPr>
                <w:rFonts w:ascii="Arial" w:hAnsi="Arial" w:cs="Arial"/>
                <w:sz w:val="20"/>
                <w:szCs w:val="20"/>
                <w:vertAlign w:val="superscript"/>
              </w:rPr>
              <w:t>232</w:t>
            </w:r>
            <w:r>
              <w:rPr>
                <w:rFonts w:ascii="Arial" w:hAnsi="Arial" w:cs="Arial"/>
                <w:sz w:val="20"/>
                <w:szCs w:val="20"/>
              </w:rPr>
              <w:t xml:space="preserve">U = (38.22 ± 0.31)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Bq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g</w:t>
            </w:r>
            <w:r w:rsidRPr="00EC5303">
              <w:rPr>
                <w:rFonts w:ascii="Arial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Pr="007347E1" w:rsidR="00674277" w:rsidTr="0014582C" w14:paraId="69EEF768" w14:textId="77777777">
        <w:trPr>
          <w:trHeight w:val="432"/>
        </w:trPr>
        <w:sdt>
          <w:sdtPr>
            <w:rPr>
              <w:rFonts w:ascii="Arial" w:hAnsi="Arial" w:cs="Arial"/>
              <w:b/>
              <w:sz w:val="28"/>
              <w:szCs w:val="28"/>
            </w:rPr>
            <w:id w:val="-11391267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885" w:type="dxa"/>
                <w:tcBorders>
                  <w:left w:val="single" w:color="auto" w:sz="12" w:space="0"/>
                </w:tcBorders>
                <w:shd w:val="clear" w:color="auto" w:fill="D9E2F3" w:themeFill="accent1" w:themeFillTint="33"/>
                <w:vAlign w:val="center"/>
              </w:tcPr>
              <w:p w:rsidRPr="0077211F" w:rsidR="00674277" w:rsidP="00674277" w:rsidRDefault="00674277" w14:paraId="14931A63" w14:textId="77777777">
                <w:pPr>
                  <w:jc w:val="center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77211F">
                  <w:rPr>
                    <w:rFonts w:hint="eastAsia" w:ascii="MS Gothic" w:hAnsi="MS Gothic" w:eastAsia="MS Gothic" w:cs="Arial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350" w:type="dxa"/>
            <w:tcBorders>
              <w:left w:val="single" w:color="auto" w:sz="12" w:space="0"/>
            </w:tcBorders>
            <w:shd w:val="clear" w:color="auto" w:fill="D9E2F3" w:themeFill="accent1" w:themeFillTint="33"/>
            <w:vAlign w:val="center"/>
          </w:tcPr>
          <w:p w:rsidRPr="00F201FD" w:rsidR="00674277" w:rsidP="00674277" w:rsidRDefault="00674277" w14:paraId="6A681118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01FD">
              <w:rPr>
                <w:rFonts w:ascii="Arial" w:hAnsi="Arial" w:cs="Arial"/>
                <w:b/>
                <w:sz w:val="20"/>
                <w:szCs w:val="20"/>
              </w:rPr>
              <w:t>SRM 4</w:t>
            </w:r>
            <w:r>
              <w:rPr>
                <w:rFonts w:ascii="Arial" w:hAnsi="Arial" w:cs="Arial"/>
                <w:b/>
                <w:sz w:val="20"/>
                <w:szCs w:val="20"/>
              </w:rPr>
              <w:t>326a</w:t>
            </w:r>
          </w:p>
        </w:tc>
        <w:tc>
          <w:tcPr>
            <w:tcW w:w="3240" w:type="dxa"/>
            <w:shd w:val="clear" w:color="auto" w:fill="D9E2F3" w:themeFill="accent1" w:themeFillTint="33"/>
            <w:vAlign w:val="center"/>
          </w:tcPr>
          <w:p w:rsidRPr="00C96CEF" w:rsidR="00674277" w:rsidP="00674277" w:rsidRDefault="00674277" w14:paraId="3564AA59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mL of 2 M HNO</w:t>
            </w:r>
            <w:r w:rsidRPr="0024051B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in ampoule</w:t>
            </w:r>
          </w:p>
        </w:tc>
        <w:tc>
          <w:tcPr>
            <w:tcW w:w="3870" w:type="dxa"/>
            <w:tcBorders>
              <w:right w:val="single" w:color="auto" w:sz="12" w:space="0"/>
            </w:tcBorders>
            <w:shd w:val="clear" w:color="auto" w:fill="D9E2F3" w:themeFill="accent1" w:themeFillTint="33"/>
            <w:vAlign w:val="center"/>
          </w:tcPr>
          <w:p w:rsidRPr="007347E1" w:rsidR="00674277" w:rsidP="00674277" w:rsidRDefault="00674277" w14:paraId="71E7EFFF" w14:textId="77777777">
            <w:pPr>
              <w:tabs>
                <w:tab w:val="left" w:pos="2356"/>
                <w:tab w:val="left" w:pos="241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7BF3">
              <w:rPr>
                <w:rFonts w:ascii="Arial" w:hAnsi="Arial" w:cs="Arial"/>
                <w:sz w:val="20"/>
                <w:szCs w:val="20"/>
                <w:vertAlign w:val="superscript"/>
              </w:rPr>
              <w:t>209</w:t>
            </w:r>
            <w:r>
              <w:rPr>
                <w:rFonts w:ascii="Arial" w:hAnsi="Arial" w:cs="Arial"/>
                <w:sz w:val="20"/>
                <w:szCs w:val="20"/>
              </w:rPr>
              <w:t xml:space="preserve">Po = (39.01 ± 0.18)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Bq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g</w:t>
            </w:r>
            <w:r w:rsidRPr="00EC5303">
              <w:rPr>
                <w:rFonts w:ascii="Arial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Pr="007347E1" w:rsidR="00674277" w:rsidTr="0014582C" w14:paraId="3660816F" w14:textId="77777777">
        <w:trPr>
          <w:trHeight w:val="432"/>
        </w:trPr>
        <w:sdt>
          <w:sdtPr>
            <w:rPr>
              <w:rFonts w:ascii="Arial" w:hAnsi="Arial" w:cs="Arial"/>
              <w:b/>
              <w:sz w:val="28"/>
              <w:szCs w:val="28"/>
            </w:rPr>
            <w:id w:val="-163370467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885" w:type="dxa"/>
                <w:tcBorders>
                  <w:left w:val="single" w:color="auto" w:sz="12" w:space="0"/>
                </w:tcBorders>
                <w:vAlign w:val="center"/>
              </w:tcPr>
              <w:p w:rsidRPr="0077211F" w:rsidR="00674277" w:rsidP="00674277" w:rsidRDefault="00674277" w14:paraId="0F962EAB" w14:textId="77777777">
                <w:pPr>
                  <w:jc w:val="center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77211F">
                  <w:rPr>
                    <w:rFonts w:hint="eastAsia" w:ascii="MS Gothic" w:hAnsi="MS Gothic" w:eastAsia="MS Gothic" w:cs="Arial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350" w:type="dxa"/>
            <w:tcBorders>
              <w:left w:val="single" w:color="auto" w:sz="12" w:space="0"/>
            </w:tcBorders>
            <w:vAlign w:val="center"/>
          </w:tcPr>
          <w:p w:rsidRPr="00F201FD" w:rsidR="00674277" w:rsidP="00674277" w:rsidRDefault="00674277" w14:paraId="0F892074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01FD">
              <w:rPr>
                <w:rFonts w:ascii="Arial" w:hAnsi="Arial" w:cs="Arial"/>
                <w:b/>
                <w:sz w:val="20"/>
                <w:szCs w:val="20"/>
              </w:rPr>
              <w:t>SRM 4</w:t>
            </w:r>
            <w:r>
              <w:rPr>
                <w:rFonts w:ascii="Arial" w:hAnsi="Arial" w:cs="Arial"/>
                <w:b/>
                <w:sz w:val="20"/>
                <w:szCs w:val="20"/>
              </w:rPr>
              <w:t>328C</w:t>
            </w:r>
          </w:p>
        </w:tc>
        <w:tc>
          <w:tcPr>
            <w:tcW w:w="3240" w:type="dxa"/>
            <w:vAlign w:val="center"/>
          </w:tcPr>
          <w:p w:rsidRPr="00C96CEF" w:rsidR="00674277" w:rsidP="00674277" w:rsidRDefault="00674277" w14:paraId="1AAEBCD0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mL of 1.1 M HNO</w:t>
            </w:r>
            <w:r w:rsidRPr="0024051B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in ampoule</w:t>
            </w:r>
          </w:p>
        </w:tc>
        <w:tc>
          <w:tcPr>
            <w:tcW w:w="3870" w:type="dxa"/>
            <w:tcBorders>
              <w:right w:val="single" w:color="auto" w:sz="12" w:space="0"/>
            </w:tcBorders>
            <w:vAlign w:val="center"/>
          </w:tcPr>
          <w:p w:rsidRPr="007347E1" w:rsidR="00674277" w:rsidP="00674277" w:rsidRDefault="00674277" w14:paraId="3C8E33A8" w14:textId="77777777">
            <w:pPr>
              <w:tabs>
                <w:tab w:val="left" w:pos="2356"/>
                <w:tab w:val="left" w:pos="241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7BF3">
              <w:rPr>
                <w:rFonts w:ascii="Arial" w:hAnsi="Arial" w:cs="Arial"/>
                <w:sz w:val="20"/>
                <w:szCs w:val="20"/>
                <w:vertAlign w:val="superscript"/>
              </w:rPr>
              <w:t>229</w:t>
            </w:r>
            <w:r w:rsidRPr="00CC1E1E">
              <w:rPr>
                <w:rFonts w:ascii="Arial" w:hAnsi="Arial" w:cs="Arial"/>
                <w:sz w:val="20"/>
                <w:szCs w:val="20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= (35.29 ± 0.21)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Bq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g</w:t>
            </w:r>
            <w:r w:rsidRPr="00EC5303">
              <w:rPr>
                <w:rFonts w:ascii="Arial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Pr="007347E1" w:rsidR="00674277" w:rsidTr="0014582C" w14:paraId="3731C4FD" w14:textId="77777777">
        <w:trPr>
          <w:trHeight w:val="432"/>
        </w:trPr>
        <w:sdt>
          <w:sdtPr>
            <w:rPr>
              <w:rFonts w:ascii="Arial" w:hAnsi="Arial" w:cs="Arial"/>
              <w:b/>
              <w:sz w:val="28"/>
              <w:szCs w:val="28"/>
            </w:rPr>
            <w:id w:val="47680939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885" w:type="dxa"/>
                <w:tcBorders>
                  <w:left w:val="single" w:color="auto" w:sz="12" w:space="0"/>
                </w:tcBorders>
                <w:shd w:val="clear" w:color="auto" w:fill="D9E2F3" w:themeFill="accent1" w:themeFillTint="33"/>
                <w:vAlign w:val="center"/>
              </w:tcPr>
              <w:p w:rsidRPr="0077211F" w:rsidR="00674277" w:rsidP="00674277" w:rsidRDefault="00674277" w14:paraId="2F524B27" w14:textId="77777777">
                <w:pPr>
                  <w:jc w:val="center"/>
                  <w:rPr>
                    <w:rFonts w:ascii="Arial" w:hAnsi="Arial" w:cs="Arial"/>
                    <w:b/>
                    <w:color w:val="FF0000"/>
                    <w:sz w:val="28"/>
                    <w:szCs w:val="28"/>
                  </w:rPr>
                </w:pPr>
                <w:r w:rsidRPr="0077211F">
                  <w:rPr>
                    <w:rFonts w:hint="eastAsia" w:ascii="MS Gothic" w:hAnsi="MS Gothic" w:eastAsia="MS Gothic" w:cs="Arial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350" w:type="dxa"/>
            <w:tcBorders>
              <w:left w:val="single" w:color="auto" w:sz="12" w:space="0"/>
            </w:tcBorders>
            <w:shd w:val="clear" w:color="auto" w:fill="D9E2F3" w:themeFill="accent1" w:themeFillTint="33"/>
            <w:vAlign w:val="center"/>
          </w:tcPr>
          <w:p w:rsidRPr="00F201FD" w:rsidR="00674277" w:rsidP="00674277" w:rsidRDefault="00674277" w14:paraId="0319EA1E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7795">
              <w:rPr>
                <w:rFonts w:ascii="Arial" w:hAnsi="Arial" w:cs="Arial"/>
                <w:b/>
                <w:color w:val="FF0000"/>
                <w:sz w:val="20"/>
                <w:szCs w:val="20"/>
              </w:rPr>
              <w:t>SRM 4329</w:t>
            </w:r>
          </w:p>
        </w:tc>
        <w:tc>
          <w:tcPr>
            <w:tcW w:w="3240" w:type="dxa"/>
            <w:shd w:val="clear" w:color="auto" w:fill="D9E2F3" w:themeFill="accent1" w:themeFillTint="33"/>
            <w:vAlign w:val="center"/>
          </w:tcPr>
          <w:p w:rsidRPr="00C96CEF" w:rsidR="00674277" w:rsidP="00674277" w:rsidRDefault="00674277" w14:paraId="1437374D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mL of 1 M HNO</w:t>
            </w:r>
            <w:r w:rsidRPr="0024051B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in ampoule</w:t>
            </w:r>
          </w:p>
        </w:tc>
        <w:tc>
          <w:tcPr>
            <w:tcW w:w="3870" w:type="dxa"/>
            <w:tcBorders>
              <w:right w:val="single" w:color="auto" w:sz="12" w:space="0"/>
            </w:tcBorders>
            <w:shd w:val="clear" w:color="auto" w:fill="D9E2F3" w:themeFill="accent1" w:themeFillTint="33"/>
            <w:vAlign w:val="center"/>
          </w:tcPr>
          <w:p w:rsidRPr="007347E1" w:rsidR="00674277" w:rsidP="00674277" w:rsidRDefault="00674277" w14:paraId="25513382" w14:textId="77777777">
            <w:pPr>
              <w:tabs>
                <w:tab w:val="left" w:pos="2356"/>
                <w:tab w:val="left" w:pos="241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7BF3">
              <w:rPr>
                <w:rFonts w:ascii="Arial" w:hAnsi="Arial" w:cs="Arial"/>
                <w:sz w:val="20"/>
                <w:szCs w:val="20"/>
                <w:vertAlign w:val="superscript"/>
              </w:rPr>
              <w:t>243</w:t>
            </w:r>
            <w:r>
              <w:rPr>
                <w:rFonts w:ascii="Arial" w:hAnsi="Arial" w:cs="Arial"/>
                <w:sz w:val="20"/>
                <w:szCs w:val="20"/>
              </w:rPr>
              <w:t xml:space="preserve">Cm = (69.50 ± 0.97)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Bq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g</w:t>
            </w:r>
            <w:r w:rsidRPr="00EC5303">
              <w:rPr>
                <w:rFonts w:ascii="Arial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Pr="007347E1" w:rsidR="00674277" w:rsidTr="0014582C" w14:paraId="5DA6AD8F" w14:textId="77777777">
        <w:trPr>
          <w:trHeight w:val="432"/>
        </w:trPr>
        <w:sdt>
          <w:sdtPr>
            <w:rPr>
              <w:rFonts w:ascii="Arial" w:hAnsi="Arial" w:cs="Arial"/>
              <w:b/>
              <w:sz w:val="28"/>
              <w:szCs w:val="28"/>
            </w:rPr>
            <w:id w:val="150108266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885" w:type="dxa"/>
                <w:tcBorders>
                  <w:left w:val="single" w:color="auto" w:sz="12" w:space="0"/>
                </w:tcBorders>
                <w:vAlign w:val="center"/>
              </w:tcPr>
              <w:p w:rsidRPr="0077211F" w:rsidR="00674277" w:rsidP="00674277" w:rsidRDefault="00674277" w14:paraId="0B5EF1AF" w14:textId="77777777">
                <w:pPr>
                  <w:jc w:val="center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77211F">
                  <w:rPr>
                    <w:rFonts w:hint="eastAsia" w:ascii="MS Gothic" w:hAnsi="MS Gothic" w:eastAsia="MS Gothic" w:cs="Arial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350" w:type="dxa"/>
            <w:tcBorders>
              <w:left w:val="single" w:color="auto" w:sz="12" w:space="0"/>
            </w:tcBorders>
            <w:vAlign w:val="center"/>
          </w:tcPr>
          <w:p w:rsidRPr="00F201FD" w:rsidR="00674277" w:rsidP="00674277" w:rsidRDefault="00674277" w14:paraId="546A7CE5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01FD">
              <w:rPr>
                <w:rFonts w:ascii="Arial" w:hAnsi="Arial" w:cs="Arial"/>
                <w:b/>
                <w:sz w:val="20"/>
                <w:szCs w:val="20"/>
              </w:rPr>
              <w:t>SRM 4</w:t>
            </w:r>
            <w:r>
              <w:rPr>
                <w:rFonts w:ascii="Arial" w:hAnsi="Arial" w:cs="Arial"/>
                <w:b/>
                <w:sz w:val="20"/>
                <w:szCs w:val="20"/>
              </w:rPr>
              <w:t>330C</w:t>
            </w:r>
          </w:p>
        </w:tc>
        <w:tc>
          <w:tcPr>
            <w:tcW w:w="3240" w:type="dxa"/>
            <w:vAlign w:val="center"/>
          </w:tcPr>
          <w:p w:rsidRPr="00C96CEF" w:rsidR="00674277" w:rsidP="00674277" w:rsidRDefault="00674277" w14:paraId="1446517C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mL of 3.4 M HNO</w:t>
            </w:r>
            <w:r w:rsidRPr="0024051B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in ampoule</w:t>
            </w:r>
          </w:p>
        </w:tc>
        <w:tc>
          <w:tcPr>
            <w:tcW w:w="3870" w:type="dxa"/>
            <w:tcBorders>
              <w:right w:val="single" w:color="auto" w:sz="12" w:space="0"/>
            </w:tcBorders>
            <w:vAlign w:val="center"/>
          </w:tcPr>
          <w:p w:rsidRPr="007347E1" w:rsidR="00674277" w:rsidP="00674277" w:rsidRDefault="00674277" w14:paraId="68B0B1ED" w14:textId="77777777">
            <w:pPr>
              <w:tabs>
                <w:tab w:val="left" w:pos="2356"/>
                <w:tab w:val="left" w:pos="241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7BF3">
              <w:rPr>
                <w:rFonts w:ascii="Arial" w:hAnsi="Arial" w:cs="Arial"/>
                <w:sz w:val="20"/>
                <w:szCs w:val="20"/>
                <w:vertAlign w:val="superscript"/>
              </w:rPr>
              <w:t>239</w:t>
            </w:r>
            <w:r>
              <w:rPr>
                <w:rFonts w:ascii="Arial" w:hAnsi="Arial" w:cs="Arial"/>
                <w:sz w:val="20"/>
                <w:szCs w:val="20"/>
              </w:rPr>
              <w:t xml:space="preserve">Pu = (38.41 ± 0.46)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Bq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g</w:t>
            </w:r>
            <w:r w:rsidRPr="00EC5303">
              <w:rPr>
                <w:rFonts w:ascii="Arial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Pr="007347E1" w:rsidR="00674277" w:rsidTr="0014582C" w14:paraId="7B4B9B10" w14:textId="77777777">
        <w:trPr>
          <w:trHeight w:val="432"/>
        </w:trPr>
        <w:sdt>
          <w:sdtPr>
            <w:rPr>
              <w:rFonts w:ascii="Arial" w:hAnsi="Arial" w:cs="Arial"/>
              <w:b/>
              <w:sz w:val="28"/>
              <w:szCs w:val="28"/>
            </w:rPr>
            <w:id w:val="36009378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885" w:type="dxa"/>
                <w:tcBorders>
                  <w:left w:val="single" w:color="auto" w:sz="12" w:space="0"/>
                </w:tcBorders>
                <w:shd w:val="clear" w:color="auto" w:fill="D9E2F3" w:themeFill="accent1" w:themeFillTint="33"/>
                <w:vAlign w:val="center"/>
              </w:tcPr>
              <w:p w:rsidRPr="0077211F" w:rsidR="00674277" w:rsidP="00674277" w:rsidRDefault="00674277" w14:paraId="5E5D2655" w14:textId="77777777">
                <w:pPr>
                  <w:jc w:val="center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77211F">
                  <w:rPr>
                    <w:rFonts w:hint="eastAsia" w:ascii="MS Gothic" w:hAnsi="MS Gothic" w:eastAsia="MS Gothic" w:cs="Arial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350" w:type="dxa"/>
            <w:tcBorders>
              <w:left w:val="single" w:color="auto" w:sz="12" w:space="0"/>
            </w:tcBorders>
            <w:shd w:val="clear" w:color="auto" w:fill="D9E2F3" w:themeFill="accent1" w:themeFillTint="33"/>
            <w:vAlign w:val="center"/>
          </w:tcPr>
          <w:p w:rsidRPr="00F201FD" w:rsidR="00674277" w:rsidP="00674277" w:rsidRDefault="00674277" w14:paraId="36946D7C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01FD">
              <w:rPr>
                <w:rFonts w:ascii="Arial" w:hAnsi="Arial" w:cs="Arial"/>
                <w:b/>
                <w:sz w:val="20"/>
                <w:szCs w:val="20"/>
              </w:rPr>
              <w:t>SRM 4</w:t>
            </w:r>
            <w:r>
              <w:rPr>
                <w:rFonts w:ascii="Arial" w:hAnsi="Arial" w:cs="Arial"/>
                <w:b/>
                <w:sz w:val="20"/>
                <w:szCs w:val="20"/>
              </w:rPr>
              <w:t>332E</w:t>
            </w:r>
          </w:p>
        </w:tc>
        <w:tc>
          <w:tcPr>
            <w:tcW w:w="3240" w:type="dxa"/>
            <w:shd w:val="clear" w:color="auto" w:fill="D9E2F3" w:themeFill="accent1" w:themeFillTint="33"/>
            <w:vAlign w:val="center"/>
          </w:tcPr>
          <w:p w:rsidRPr="00C96CEF" w:rsidR="00674277" w:rsidP="00674277" w:rsidRDefault="00674277" w14:paraId="77390962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mL of 1.1 M HNO</w:t>
            </w:r>
            <w:r w:rsidRPr="0024051B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in ampoule</w:t>
            </w:r>
          </w:p>
        </w:tc>
        <w:tc>
          <w:tcPr>
            <w:tcW w:w="3870" w:type="dxa"/>
            <w:tcBorders>
              <w:right w:val="single" w:color="auto" w:sz="12" w:space="0"/>
            </w:tcBorders>
            <w:shd w:val="clear" w:color="auto" w:fill="D9E2F3" w:themeFill="accent1" w:themeFillTint="33"/>
            <w:vAlign w:val="center"/>
          </w:tcPr>
          <w:p w:rsidRPr="007347E1" w:rsidR="00674277" w:rsidP="00674277" w:rsidRDefault="00674277" w14:paraId="6229DE8C" w14:textId="77777777">
            <w:pPr>
              <w:tabs>
                <w:tab w:val="left" w:pos="2356"/>
                <w:tab w:val="left" w:pos="241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7BF3">
              <w:rPr>
                <w:rFonts w:ascii="Arial" w:hAnsi="Arial" w:cs="Arial"/>
                <w:sz w:val="20"/>
                <w:szCs w:val="20"/>
                <w:vertAlign w:val="superscript"/>
              </w:rPr>
              <w:t>243</w:t>
            </w:r>
            <w:r>
              <w:rPr>
                <w:rFonts w:ascii="Arial" w:hAnsi="Arial" w:cs="Arial"/>
                <w:sz w:val="20"/>
                <w:szCs w:val="20"/>
              </w:rPr>
              <w:t xml:space="preserve">Am = (38.49 ± 0.35)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Bq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g</w:t>
            </w:r>
            <w:r w:rsidRPr="00EC5303">
              <w:rPr>
                <w:rFonts w:ascii="Arial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Pr="007347E1" w:rsidR="00674277" w:rsidTr="0014582C" w14:paraId="7C314872" w14:textId="77777777">
        <w:trPr>
          <w:trHeight w:val="432"/>
        </w:trPr>
        <w:sdt>
          <w:sdtPr>
            <w:rPr>
              <w:rFonts w:ascii="Arial" w:hAnsi="Arial" w:cs="Arial"/>
              <w:b/>
              <w:sz w:val="28"/>
              <w:szCs w:val="28"/>
            </w:rPr>
            <w:id w:val="115549239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885" w:type="dxa"/>
                <w:tcBorders>
                  <w:left w:val="single" w:color="auto" w:sz="12" w:space="0"/>
                </w:tcBorders>
                <w:vAlign w:val="center"/>
              </w:tcPr>
              <w:p w:rsidRPr="0077211F" w:rsidR="00674277" w:rsidP="00674277" w:rsidRDefault="00674277" w14:paraId="1E88BED5" w14:textId="77777777">
                <w:pPr>
                  <w:jc w:val="center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77211F">
                  <w:rPr>
                    <w:rFonts w:hint="eastAsia" w:ascii="MS Gothic" w:hAnsi="MS Gothic" w:eastAsia="MS Gothic" w:cs="Arial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350" w:type="dxa"/>
            <w:tcBorders>
              <w:left w:val="single" w:color="auto" w:sz="12" w:space="0"/>
            </w:tcBorders>
            <w:vAlign w:val="center"/>
          </w:tcPr>
          <w:p w:rsidRPr="00F201FD" w:rsidR="00674277" w:rsidP="00674277" w:rsidRDefault="00674277" w14:paraId="7F0DBB54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01FD">
              <w:rPr>
                <w:rFonts w:ascii="Arial" w:hAnsi="Arial" w:cs="Arial"/>
                <w:b/>
                <w:sz w:val="20"/>
                <w:szCs w:val="20"/>
              </w:rPr>
              <w:t>SRM 4</w:t>
            </w:r>
            <w:r>
              <w:rPr>
                <w:rFonts w:ascii="Arial" w:hAnsi="Arial" w:cs="Arial"/>
                <w:b/>
                <w:sz w:val="20"/>
                <w:szCs w:val="20"/>
              </w:rPr>
              <w:t>334j</w:t>
            </w:r>
          </w:p>
        </w:tc>
        <w:tc>
          <w:tcPr>
            <w:tcW w:w="3240" w:type="dxa"/>
            <w:vAlign w:val="center"/>
          </w:tcPr>
          <w:p w:rsidRPr="00C96CEF" w:rsidR="00674277" w:rsidP="00674277" w:rsidRDefault="00674277" w14:paraId="4CD8906F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mL of 3 M HNO</w:t>
            </w:r>
            <w:r w:rsidRPr="0024051B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in ampoule</w:t>
            </w:r>
          </w:p>
        </w:tc>
        <w:tc>
          <w:tcPr>
            <w:tcW w:w="3870" w:type="dxa"/>
            <w:tcBorders>
              <w:right w:val="single" w:color="auto" w:sz="12" w:space="0"/>
            </w:tcBorders>
            <w:vAlign w:val="center"/>
          </w:tcPr>
          <w:p w:rsidRPr="007347E1" w:rsidR="00674277" w:rsidP="00674277" w:rsidRDefault="00674277" w14:paraId="2B29C32C" w14:textId="77777777">
            <w:pPr>
              <w:tabs>
                <w:tab w:val="left" w:pos="2356"/>
                <w:tab w:val="left" w:pos="241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7BF3">
              <w:rPr>
                <w:rFonts w:ascii="Arial" w:hAnsi="Arial" w:cs="Arial"/>
                <w:sz w:val="20"/>
                <w:szCs w:val="20"/>
                <w:vertAlign w:val="superscript"/>
              </w:rPr>
              <w:t>242</w:t>
            </w:r>
            <w:r>
              <w:rPr>
                <w:rFonts w:ascii="Arial" w:hAnsi="Arial" w:cs="Arial"/>
                <w:sz w:val="20"/>
                <w:szCs w:val="20"/>
              </w:rPr>
              <w:t xml:space="preserve">Pu = (26.08 ± 0.13)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Bq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g</w:t>
            </w:r>
            <w:r w:rsidRPr="00EC5303">
              <w:rPr>
                <w:rFonts w:ascii="Arial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Pr="007347E1" w:rsidR="00674277" w:rsidTr="0014582C" w14:paraId="342E5604" w14:textId="77777777">
        <w:trPr>
          <w:trHeight w:val="432"/>
        </w:trPr>
        <w:sdt>
          <w:sdtPr>
            <w:rPr>
              <w:rFonts w:ascii="Arial" w:hAnsi="Arial" w:cs="Arial"/>
              <w:b/>
              <w:sz w:val="28"/>
              <w:szCs w:val="28"/>
            </w:rPr>
            <w:id w:val="6516278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885" w:type="dxa"/>
                <w:tcBorders>
                  <w:left w:val="single" w:color="auto" w:sz="12" w:space="0"/>
                </w:tcBorders>
                <w:shd w:val="clear" w:color="auto" w:fill="D9E2F3" w:themeFill="accent1" w:themeFillTint="33"/>
                <w:vAlign w:val="center"/>
              </w:tcPr>
              <w:p w:rsidRPr="0077211F" w:rsidR="00674277" w:rsidP="00674277" w:rsidRDefault="00674277" w14:paraId="09B538F9" w14:textId="77777777">
                <w:pPr>
                  <w:jc w:val="center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77211F">
                  <w:rPr>
                    <w:rFonts w:hint="eastAsia" w:ascii="MS Gothic" w:hAnsi="MS Gothic" w:eastAsia="MS Gothic" w:cs="Arial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350" w:type="dxa"/>
            <w:tcBorders>
              <w:left w:val="single" w:color="auto" w:sz="12" w:space="0"/>
            </w:tcBorders>
            <w:shd w:val="clear" w:color="auto" w:fill="D9E2F3" w:themeFill="accent1" w:themeFillTint="33"/>
            <w:vAlign w:val="center"/>
          </w:tcPr>
          <w:p w:rsidRPr="00F201FD" w:rsidR="00674277" w:rsidP="00674277" w:rsidRDefault="00674277" w14:paraId="0857702B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01FD">
              <w:rPr>
                <w:rFonts w:ascii="Arial" w:hAnsi="Arial" w:cs="Arial"/>
                <w:b/>
                <w:sz w:val="20"/>
                <w:szCs w:val="20"/>
              </w:rPr>
              <w:t>SRM 4</w:t>
            </w:r>
            <w:r>
              <w:rPr>
                <w:rFonts w:ascii="Arial" w:hAnsi="Arial" w:cs="Arial"/>
                <w:b/>
                <w:sz w:val="20"/>
                <w:szCs w:val="20"/>
              </w:rPr>
              <w:t>337</w:t>
            </w:r>
          </w:p>
        </w:tc>
        <w:tc>
          <w:tcPr>
            <w:tcW w:w="3240" w:type="dxa"/>
            <w:shd w:val="clear" w:color="auto" w:fill="D9E2F3" w:themeFill="accent1" w:themeFillTint="33"/>
            <w:vAlign w:val="center"/>
          </w:tcPr>
          <w:p w:rsidRPr="00C96CEF" w:rsidR="00674277" w:rsidP="00674277" w:rsidRDefault="00674277" w14:paraId="1D76CE95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mL of 1 M HNO</w:t>
            </w:r>
            <w:r w:rsidRPr="0024051B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in ampoule</w:t>
            </w:r>
          </w:p>
        </w:tc>
        <w:tc>
          <w:tcPr>
            <w:tcW w:w="3870" w:type="dxa"/>
            <w:tcBorders>
              <w:right w:val="single" w:color="auto" w:sz="12" w:space="0"/>
            </w:tcBorders>
            <w:shd w:val="clear" w:color="auto" w:fill="D9E2F3" w:themeFill="accent1" w:themeFillTint="33"/>
            <w:vAlign w:val="center"/>
          </w:tcPr>
          <w:p w:rsidRPr="007347E1" w:rsidR="00674277" w:rsidP="00674277" w:rsidRDefault="00674277" w14:paraId="71DFDD01" w14:textId="77777777">
            <w:pPr>
              <w:tabs>
                <w:tab w:val="left" w:pos="2356"/>
                <w:tab w:val="left" w:pos="241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7BF3">
              <w:rPr>
                <w:rFonts w:ascii="Arial" w:hAnsi="Arial" w:cs="Arial"/>
                <w:sz w:val="20"/>
                <w:szCs w:val="20"/>
                <w:vertAlign w:val="superscript"/>
              </w:rPr>
              <w:t>210</w:t>
            </w:r>
            <w:r>
              <w:rPr>
                <w:rFonts w:ascii="Arial" w:hAnsi="Arial" w:cs="Arial"/>
                <w:sz w:val="20"/>
                <w:szCs w:val="20"/>
              </w:rPr>
              <w:t xml:space="preserve">Pb = (9.037 ± 0.22)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kBq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g</w:t>
            </w:r>
            <w:r w:rsidRPr="00EC5303">
              <w:rPr>
                <w:rFonts w:ascii="Arial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Pr="007347E1" w:rsidR="00674277" w:rsidTr="0014582C" w14:paraId="656D1DAA" w14:textId="77777777">
        <w:trPr>
          <w:trHeight w:val="432"/>
        </w:trPr>
        <w:sdt>
          <w:sdtPr>
            <w:rPr>
              <w:rFonts w:ascii="Arial" w:hAnsi="Arial" w:cs="Arial"/>
              <w:b/>
              <w:sz w:val="28"/>
              <w:szCs w:val="28"/>
            </w:rPr>
            <w:id w:val="-6356951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885" w:type="dxa"/>
                <w:tcBorders>
                  <w:left w:val="single" w:color="auto" w:sz="12" w:space="0"/>
                </w:tcBorders>
                <w:vAlign w:val="center"/>
              </w:tcPr>
              <w:p w:rsidRPr="0077211F" w:rsidR="00674277" w:rsidP="00674277" w:rsidRDefault="00674277" w14:paraId="70A6AB98" w14:textId="77777777">
                <w:pPr>
                  <w:jc w:val="center"/>
                  <w:rPr>
                    <w:rFonts w:ascii="Arial" w:hAnsi="Arial" w:cs="Arial"/>
                    <w:b/>
                    <w:color w:val="FF0000"/>
                    <w:sz w:val="28"/>
                    <w:szCs w:val="28"/>
                  </w:rPr>
                </w:pPr>
                <w:r w:rsidRPr="0077211F">
                  <w:rPr>
                    <w:rFonts w:hint="eastAsia" w:ascii="MS Gothic" w:hAnsi="MS Gothic" w:eastAsia="MS Gothic" w:cs="Arial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350" w:type="dxa"/>
            <w:tcBorders>
              <w:left w:val="single" w:color="auto" w:sz="12" w:space="0"/>
            </w:tcBorders>
            <w:vAlign w:val="center"/>
          </w:tcPr>
          <w:p w:rsidRPr="00F201FD" w:rsidR="00674277" w:rsidP="00674277" w:rsidRDefault="00674277" w14:paraId="4511E5BF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6DB1">
              <w:rPr>
                <w:rFonts w:ascii="Arial" w:hAnsi="Arial" w:cs="Arial"/>
                <w:b/>
                <w:color w:val="FF0000"/>
                <w:sz w:val="20"/>
                <w:szCs w:val="20"/>
              </w:rPr>
              <w:t>SRM 4338A</w:t>
            </w:r>
          </w:p>
        </w:tc>
        <w:tc>
          <w:tcPr>
            <w:tcW w:w="3240" w:type="dxa"/>
            <w:vAlign w:val="center"/>
          </w:tcPr>
          <w:p w:rsidRPr="00C96CEF" w:rsidR="00674277" w:rsidP="00674277" w:rsidRDefault="00674277" w14:paraId="5AA7B038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mL of 2.8 M HNO</w:t>
            </w:r>
            <w:r w:rsidRPr="0024051B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in ampoule</w:t>
            </w:r>
          </w:p>
        </w:tc>
        <w:tc>
          <w:tcPr>
            <w:tcW w:w="3870" w:type="dxa"/>
            <w:tcBorders>
              <w:right w:val="single" w:color="auto" w:sz="12" w:space="0"/>
            </w:tcBorders>
            <w:vAlign w:val="center"/>
          </w:tcPr>
          <w:p w:rsidRPr="007347E1" w:rsidR="00674277" w:rsidP="00674277" w:rsidRDefault="00674277" w14:paraId="6E203A65" w14:textId="77777777">
            <w:pPr>
              <w:tabs>
                <w:tab w:val="left" w:pos="2356"/>
                <w:tab w:val="left" w:pos="241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7BF3">
              <w:rPr>
                <w:rFonts w:ascii="Arial" w:hAnsi="Arial" w:cs="Arial"/>
                <w:sz w:val="20"/>
                <w:szCs w:val="20"/>
                <w:vertAlign w:val="superscript"/>
              </w:rPr>
              <w:t>240</w:t>
            </w:r>
            <w:r>
              <w:rPr>
                <w:rFonts w:ascii="Arial" w:hAnsi="Arial" w:cs="Arial"/>
                <w:sz w:val="20"/>
                <w:szCs w:val="20"/>
              </w:rPr>
              <w:t xml:space="preserve">Pu = (40.88 ± 0.31)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Bq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g</w:t>
            </w:r>
            <w:r w:rsidRPr="00EC5303">
              <w:rPr>
                <w:rFonts w:ascii="Arial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Pr="007347E1" w:rsidR="00674277" w:rsidTr="0014582C" w14:paraId="69C2CB40" w14:textId="77777777">
        <w:trPr>
          <w:trHeight w:val="432"/>
        </w:trPr>
        <w:sdt>
          <w:sdtPr>
            <w:rPr>
              <w:rFonts w:ascii="Arial" w:hAnsi="Arial" w:cs="Arial"/>
              <w:b/>
              <w:sz w:val="28"/>
              <w:szCs w:val="28"/>
            </w:rPr>
            <w:id w:val="-166931801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885" w:type="dxa"/>
                <w:tcBorders>
                  <w:left w:val="single" w:color="auto" w:sz="12" w:space="0"/>
                </w:tcBorders>
                <w:shd w:val="clear" w:color="auto" w:fill="D9E2F3" w:themeFill="accent1" w:themeFillTint="33"/>
                <w:vAlign w:val="center"/>
              </w:tcPr>
              <w:p w:rsidRPr="0077211F" w:rsidR="00674277" w:rsidP="00674277" w:rsidRDefault="00674277" w14:paraId="2617EF08" w14:textId="77777777">
                <w:pPr>
                  <w:jc w:val="center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77211F">
                  <w:rPr>
                    <w:rFonts w:hint="eastAsia" w:ascii="MS Gothic" w:hAnsi="MS Gothic" w:eastAsia="MS Gothic" w:cs="Arial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350" w:type="dxa"/>
            <w:tcBorders>
              <w:left w:val="single" w:color="auto" w:sz="12" w:space="0"/>
            </w:tcBorders>
            <w:shd w:val="clear" w:color="auto" w:fill="D9E2F3" w:themeFill="accent1" w:themeFillTint="33"/>
            <w:vAlign w:val="center"/>
          </w:tcPr>
          <w:p w:rsidRPr="00F201FD" w:rsidR="00674277" w:rsidP="00674277" w:rsidRDefault="00674277" w14:paraId="7F39CB70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01FD">
              <w:rPr>
                <w:rFonts w:ascii="Arial" w:hAnsi="Arial" w:cs="Arial"/>
                <w:b/>
                <w:sz w:val="20"/>
                <w:szCs w:val="20"/>
              </w:rPr>
              <w:t>SRM 4</w:t>
            </w:r>
            <w:r>
              <w:rPr>
                <w:rFonts w:ascii="Arial" w:hAnsi="Arial" w:cs="Arial"/>
                <w:b/>
                <w:sz w:val="20"/>
                <w:szCs w:val="20"/>
              </w:rPr>
              <w:t>339b</w:t>
            </w:r>
          </w:p>
        </w:tc>
        <w:tc>
          <w:tcPr>
            <w:tcW w:w="3240" w:type="dxa"/>
            <w:shd w:val="clear" w:color="auto" w:fill="D9E2F3" w:themeFill="accent1" w:themeFillTint="33"/>
            <w:vAlign w:val="center"/>
          </w:tcPr>
          <w:p w:rsidRPr="00C96CEF" w:rsidR="00674277" w:rsidP="00674277" w:rsidRDefault="00674277" w14:paraId="673E771B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mL of 1.3 M HNO</w:t>
            </w:r>
            <w:r w:rsidRPr="0024051B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in ampoule</w:t>
            </w:r>
          </w:p>
        </w:tc>
        <w:tc>
          <w:tcPr>
            <w:tcW w:w="3870" w:type="dxa"/>
            <w:tcBorders>
              <w:right w:val="single" w:color="auto" w:sz="12" w:space="0"/>
            </w:tcBorders>
            <w:shd w:val="clear" w:color="auto" w:fill="D9E2F3" w:themeFill="accent1" w:themeFillTint="33"/>
            <w:vAlign w:val="center"/>
          </w:tcPr>
          <w:p w:rsidRPr="007347E1" w:rsidR="00674277" w:rsidP="00674277" w:rsidRDefault="00674277" w14:paraId="626C248B" w14:textId="77777777">
            <w:pPr>
              <w:tabs>
                <w:tab w:val="left" w:pos="2356"/>
                <w:tab w:val="left" w:pos="241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7BF3">
              <w:rPr>
                <w:rFonts w:ascii="Arial" w:hAnsi="Arial" w:cs="Arial"/>
                <w:sz w:val="20"/>
                <w:szCs w:val="20"/>
                <w:vertAlign w:val="superscript"/>
              </w:rPr>
              <w:t>228</w:t>
            </w:r>
            <w:r>
              <w:rPr>
                <w:rFonts w:ascii="Arial" w:hAnsi="Arial" w:cs="Arial"/>
                <w:sz w:val="20"/>
                <w:szCs w:val="20"/>
              </w:rPr>
              <w:t xml:space="preserve">Ra = (195 ± 14)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Bq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g</w:t>
            </w:r>
            <w:r w:rsidRPr="00EC5303">
              <w:rPr>
                <w:rFonts w:ascii="Arial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Pr="007347E1" w:rsidR="00674277" w:rsidTr="0014582C" w14:paraId="615E207D" w14:textId="77777777">
        <w:trPr>
          <w:trHeight w:val="432"/>
        </w:trPr>
        <w:sdt>
          <w:sdtPr>
            <w:rPr>
              <w:rFonts w:ascii="Arial" w:hAnsi="Arial" w:cs="Arial"/>
              <w:b/>
              <w:sz w:val="28"/>
              <w:szCs w:val="28"/>
            </w:rPr>
            <w:id w:val="213059099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885" w:type="dxa"/>
                <w:tcBorders>
                  <w:left w:val="single" w:color="auto" w:sz="12" w:space="0"/>
                </w:tcBorders>
                <w:vAlign w:val="center"/>
              </w:tcPr>
              <w:p w:rsidRPr="0077211F" w:rsidR="00674277" w:rsidP="00674277" w:rsidRDefault="00674277" w14:paraId="70FC3F86" w14:textId="77777777">
                <w:pPr>
                  <w:jc w:val="center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77211F">
                  <w:rPr>
                    <w:rFonts w:hint="eastAsia" w:ascii="MS Gothic" w:hAnsi="MS Gothic" w:eastAsia="MS Gothic" w:cs="Arial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350" w:type="dxa"/>
            <w:tcBorders>
              <w:left w:val="single" w:color="auto" w:sz="12" w:space="0"/>
            </w:tcBorders>
            <w:vAlign w:val="center"/>
          </w:tcPr>
          <w:p w:rsidRPr="00F201FD" w:rsidR="00674277" w:rsidP="00674277" w:rsidRDefault="00674277" w14:paraId="181DD964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01FD">
              <w:rPr>
                <w:rFonts w:ascii="Arial" w:hAnsi="Arial" w:cs="Arial"/>
                <w:b/>
                <w:sz w:val="20"/>
                <w:szCs w:val="20"/>
              </w:rPr>
              <w:t>SRM 4</w:t>
            </w:r>
            <w:r>
              <w:rPr>
                <w:rFonts w:ascii="Arial" w:hAnsi="Arial" w:cs="Arial"/>
                <w:b/>
                <w:sz w:val="20"/>
                <w:szCs w:val="20"/>
              </w:rPr>
              <w:t>340B</w:t>
            </w:r>
          </w:p>
        </w:tc>
        <w:tc>
          <w:tcPr>
            <w:tcW w:w="3240" w:type="dxa"/>
            <w:vAlign w:val="center"/>
          </w:tcPr>
          <w:p w:rsidRPr="00C96CEF" w:rsidR="00674277" w:rsidP="00674277" w:rsidRDefault="00674277" w14:paraId="4C297F69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mL of 2.8 M HNO</w:t>
            </w:r>
            <w:r w:rsidRPr="0024051B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in ampoule</w:t>
            </w:r>
          </w:p>
        </w:tc>
        <w:tc>
          <w:tcPr>
            <w:tcW w:w="3870" w:type="dxa"/>
            <w:tcBorders>
              <w:right w:val="single" w:color="auto" w:sz="12" w:space="0"/>
            </w:tcBorders>
            <w:vAlign w:val="center"/>
          </w:tcPr>
          <w:p w:rsidRPr="007347E1" w:rsidR="00674277" w:rsidP="00674277" w:rsidRDefault="00674277" w14:paraId="6F09ADD1" w14:textId="77777777">
            <w:pPr>
              <w:tabs>
                <w:tab w:val="left" w:pos="2356"/>
                <w:tab w:val="left" w:pos="241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7BF3">
              <w:rPr>
                <w:rFonts w:ascii="Arial" w:hAnsi="Arial" w:cs="Arial"/>
                <w:sz w:val="20"/>
                <w:szCs w:val="20"/>
                <w:vertAlign w:val="superscript"/>
              </w:rPr>
              <w:t>241</w:t>
            </w:r>
            <w:r>
              <w:rPr>
                <w:rFonts w:ascii="Arial" w:hAnsi="Arial" w:cs="Arial"/>
                <w:sz w:val="20"/>
                <w:szCs w:val="20"/>
              </w:rPr>
              <w:t xml:space="preserve">Pu = (258.5 ± 9.8)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Bq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g</w:t>
            </w:r>
            <w:r w:rsidRPr="00EC5303">
              <w:rPr>
                <w:rFonts w:ascii="Arial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Pr="007347E1" w:rsidR="00674277" w:rsidTr="0014582C" w14:paraId="388EB915" w14:textId="77777777">
        <w:trPr>
          <w:trHeight w:val="432"/>
        </w:trPr>
        <w:sdt>
          <w:sdtPr>
            <w:rPr>
              <w:rFonts w:ascii="Arial" w:hAnsi="Arial" w:cs="Arial"/>
              <w:b/>
              <w:sz w:val="28"/>
              <w:szCs w:val="28"/>
            </w:rPr>
            <w:id w:val="72325201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885" w:type="dxa"/>
                <w:tcBorders>
                  <w:left w:val="single" w:color="auto" w:sz="12" w:space="0"/>
                </w:tcBorders>
                <w:shd w:val="clear" w:color="auto" w:fill="D9E2F3" w:themeFill="accent1" w:themeFillTint="33"/>
                <w:vAlign w:val="center"/>
              </w:tcPr>
              <w:p w:rsidRPr="0077211F" w:rsidR="00674277" w:rsidP="00674277" w:rsidRDefault="00674277" w14:paraId="73113519" w14:textId="77777777">
                <w:pPr>
                  <w:jc w:val="center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77211F">
                  <w:rPr>
                    <w:rFonts w:hint="eastAsia" w:ascii="MS Gothic" w:hAnsi="MS Gothic" w:eastAsia="MS Gothic" w:cs="Arial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350" w:type="dxa"/>
            <w:tcBorders>
              <w:left w:val="single" w:color="auto" w:sz="12" w:space="0"/>
            </w:tcBorders>
            <w:shd w:val="clear" w:color="auto" w:fill="D9E2F3" w:themeFill="accent1" w:themeFillTint="33"/>
            <w:vAlign w:val="center"/>
          </w:tcPr>
          <w:p w:rsidRPr="00F201FD" w:rsidR="00674277" w:rsidP="00674277" w:rsidRDefault="00674277" w14:paraId="762EEA2D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01FD">
              <w:rPr>
                <w:rFonts w:ascii="Arial" w:hAnsi="Arial" w:cs="Arial"/>
                <w:b/>
                <w:sz w:val="20"/>
                <w:szCs w:val="20"/>
              </w:rPr>
              <w:t>SRM 4</w:t>
            </w:r>
            <w:r>
              <w:rPr>
                <w:rFonts w:ascii="Arial" w:hAnsi="Arial" w:cs="Arial"/>
                <w:b/>
                <w:sz w:val="20"/>
                <w:szCs w:val="20"/>
              </w:rPr>
              <w:t>341a</w:t>
            </w:r>
          </w:p>
        </w:tc>
        <w:tc>
          <w:tcPr>
            <w:tcW w:w="3240" w:type="dxa"/>
            <w:shd w:val="clear" w:color="auto" w:fill="D9E2F3" w:themeFill="accent1" w:themeFillTint="33"/>
            <w:vAlign w:val="center"/>
          </w:tcPr>
          <w:p w:rsidRPr="00C96CEF" w:rsidR="00674277" w:rsidP="00674277" w:rsidRDefault="00674277" w14:paraId="00DAC859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mL of 2 M HNO</w:t>
            </w:r>
            <w:r w:rsidRPr="0024051B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in ampoule</w:t>
            </w:r>
          </w:p>
        </w:tc>
        <w:tc>
          <w:tcPr>
            <w:tcW w:w="3870" w:type="dxa"/>
            <w:tcBorders>
              <w:right w:val="single" w:color="auto" w:sz="12" w:space="0"/>
            </w:tcBorders>
            <w:shd w:val="clear" w:color="auto" w:fill="D9E2F3" w:themeFill="accent1" w:themeFillTint="33"/>
            <w:vAlign w:val="center"/>
          </w:tcPr>
          <w:p w:rsidRPr="007347E1" w:rsidR="00674277" w:rsidP="00674277" w:rsidRDefault="00674277" w14:paraId="6444A585" w14:textId="77777777">
            <w:pPr>
              <w:tabs>
                <w:tab w:val="left" w:pos="2356"/>
                <w:tab w:val="left" w:pos="241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7BF3">
              <w:rPr>
                <w:rFonts w:ascii="Arial" w:hAnsi="Arial" w:cs="Arial"/>
                <w:sz w:val="20"/>
                <w:szCs w:val="20"/>
                <w:vertAlign w:val="superscript"/>
              </w:rPr>
              <w:t>237</w:t>
            </w:r>
            <w:r>
              <w:rPr>
                <w:rFonts w:ascii="Arial" w:hAnsi="Arial" w:cs="Arial"/>
                <w:sz w:val="20"/>
                <w:szCs w:val="20"/>
              </w:rPr>
              <w:t xml:space="preserve">Np = (152.3 ± 1.4)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Bq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g</w:t>
            </w:r>
            <w:r w:rsidRPr="00EC5303">
              <w:rPr>
                <w:rFonts w:ascii="Arial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Pr="007347E1" w:rsidR="00674277" w:rsidTr="0014582C" w14:paraId="38613396" w14:textId="77777777">
        <w:trPr>
          <w:trHeight w:val="432"/>
        </w:trPr>
        <w:sdt>
          <w:sdtPr>
            <w:rPr>
              <w:rFonts w:ascii="Arial" w:hAnsi="Arial" w:cs="Arial"/>
              <w:b/>
              <w:sz w:val="28"/>
              <w:szCs w:val="28"/>
            </w:rPr>
            <w:id w:val="-138208702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885" w:type="dxa"/>
                <w:tcBorders>
                  <w:left w:val="single" w:color="auto" w:sz="12" w:space="0"/>
                </w:tcBorders>
                <w:vAlign w:val="center"/>
              </w:tcPr>
              <w:p w:rsidRPr="0077211F" w:rsidR="00674277" w:rsidP="00674277" w:rsidRDefault="00674277" w14:paraId="565F30CC" w14:textId="77777777">
                <w:pPr>
                  <w:jc w:val="center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77211F">
                  <w:rPr>
                    <w:rFonts w:hint="eastAsia" w:ascii="MS Gothic" w:hAnsi="MS Gothic" w:eastAsia="MS Gothic" w:cs="Arial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350" w:type="dxa"/>
            <w:tcBorders>
              <w:left w:val="single" w:color="auto" w:sz="12" w:space="0"/>
            </w:tcBorders>
            <w:vAlign w:val="center"/>
          </w:tcPr>
          <w:p w:rsidRPr="00F201FD" w:rsidR="00674277" w:rsidP="00674277" w:rsidRDefault="00674277" w14:paraId="1CDFD79B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01FD">
              <w:rPr>
                <w:rFonts w:ascii="Arial" w:hAnsi="Arial" w:cs="Arial"/>
                <w:b/>
                <w:sz w:val="20"/>
                <w:szCs w:val="20"/>
              </w:rPr>
              <w:t>SRM 4</w:t>
            </w:r>
            <w:r>
              <w:rPr>
                <w:rFonts w:ascii="Arial" w:hAnsi="Arial" w:cs="Arial"/>
                <w:b/>
                <w:sz w:val="20"/>
                <w:szCs w:val="20"/>
              </w:rPr>
              <w:t>342A</w:t>
            </w:r>
          </w:p>
        </w:tc>
        <w:tc>
          <w:tcPr>
            <w:tcW w:w="3240" w:type="dxa"/>
            <w:vAlign w:val="center"/>
          </w:tcPr>
          <w:p w:rsidRPr="00C96CEF" w:rsidR="00674277" w:rsidP="00674277" w:rsidRDefault="00674277" w14:paraId="525F1273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mL of 1.3 M HNO</w:t>
            </w:r>
            <w:r w:rsidRPr="0024051B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in ampoule</w:t>
            </w:r>
          </w:p>
        </w:tc>
        <w:tc>
          <w:tcPr>
            <w:tcW w:w="3870" w:type="dxa"/>
            <w:tcBorders>
              <w:right w:val="single" w:color="auto" w:sz="12" w:space="0"/>
            </w:tcBorders>
            <w:vAlign w:val="center"/>
          </w:tcPr>
          <w:p w:rsidRPr="007347E1" w:rsidR="00674277" w:rsidP="00674277" w:rsidRDefault="00674277" w14:paraId="2453A803" w14:textId="77777777">
            <w:pPr>
              <w:tabs>
                <w:tab w:val="left" w:pos="2356"/>
                <w:tab w:val="left" w:pos="241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7BF3">
              <w:rPr>
                <w:rFonts w:ascii="Arial" w:hAnsi="Arial" w:cs="Arial"/>
                <w:sz w:val="20"/>
                <w:szCs w:val="20"/>
                <w:vertAlign w:val="superscript"/>
              </w:rPr>
              <w:t>230</w:t>
            </w:r>
            <w:r>
              <w:rPr>
                <w:rFonts w:ascii="Arial" w:hAnsi="Arial" w:cs="Arial"/>
                <w:sz w:val="20"/>
                <w:szCs w:val="20"/>
              </w:rPr>
              <w:t xml:space="preserve">Th = (40.83 ± 0.16)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Bq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g</w:t>
            </w:r>
            <w:r w:rsidRPr="00EC5303">
              <w:rPr>
                <w:rFonts w:ascii="Arial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Pr="007347E1" w:rsidR="00674277" w:rsidTr="0014582C" w14:paraId="57D80FF9" w14:textId="77777777">
        <w:trPr>
          <w:trHeight w:val="432"/>
        </w:trPr>
        <w:sdt>
          <w:sdtPr>
            <w:rPr>
              <w:rFonts w:ascii="Arial" w:hAnsi="Arial" w:cs="Arial"/>
              <w:b/>
              <w:sz w:val="28"/>
              <w:szCs w:val="28"/>
            </w:rPr>
            <w:id w:val="-157812340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885" w:type="dxa"/>
                <w:tcBorders>
                  <w:left w:val="single" w:color="auto" w:sz="12" w:space="0"/>
                </w:tcBorders>
                <w:shd w:val="clear" w:color="auto" w:fill="D9E2F3" w:themeFill="accent1" w:themeFillTint="33"/>
                <w:vAlign w:val="center"/>
              </w:tcPr>
              <w:p w:rsidRPr="0077211F" w:rsidR="00674277" w:rsidP="00674277" w:rsidRDefault="00674277" w14:paraId="0404D9B0" w14:textId="77777777">
                <w:pPr>
                  <w:jc w:val="center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77211F">
                  <w:rPr>
                    <w:rFonts w:hint="eastAsia" w:ascii="MS Gothic" w:hAnsi="MS Gothic" w:eastAsia="MS Gothic" w:cs="Arial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350" w:type="dxa"/>
            <w:tcBorders>
              <w:left w:val="single" w:color="auto" w:sz="12" w:space="0"/>
            </w:tcBorders>
            <w:shd w:val="clear" w:color="auto" w:fill="D9E2F3" w:themeFill="accent1" w:themeFillTint="33"/>
            <w:vAlign w:val="center"/>
          </w:tcPr>
          <w:p w:rsidRPr="00F201FD" w:rsidR="00674277" w:rsidP="00674277" w:rsidRDefault="00674277" w14:paraId="491FE065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01FD">
              <w:rPr>
                <w:rFonts w:ascii="Arial" w:hAnsi="Arial" w:cs="Arial"/>
                <w:b/>
                <w:sz w:val="20"/>
                <w:szCs w:val="20"/>
              </w:rPr>
              <w:t>SRM 4</w:t>
            </w:r>
            <w:r>
              <w:rPr>
                <w:rFonts w:ascii="Arial" w:hAnsi="Arial" w:cs="Arial"/>
                <w:b/>
                <w:sz w:val="20"/>
                <w:szCs w:val="20"/>
              </w:rPr>
              <w:t>361C</w:t>
            </w:r>
          </w:p>
        </w:tc>
        <w:tc>
          <w:tcPr>
            <w:tcW w:w="3240" w:type="dxa"/>
            <w:shd w:val="clear" w:color="auto" w:fill="D9E2F3" w:themeFill="accent1" w:themeFillTint="33"/>
            <w:vAlign w:val="center"/>
          </w:tcPr>
          <w:p w:rsidRPr="00C96CEF" w:rsidR="00674277" w:rsidP="00674277" w:rsidRDefault="00674277" w14:paraId="66F06A04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 mL of H</w:t>
            </w:r>
            <w:r w:rsidRPr="00C3560F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O in serum vial</w:t>
            </w:r>
          </w:p>
        </w:tc>
        <w:tc>
          <w:tcPr>
            <w:tcW w:w="3870" w:type="dxa"/>
            <w:tcBorders>
              <w:right w:val="single" w:color="auto" w:sz="12" w:space="0"/>
            </w:tcBorders>
            <w:shd w:val="clear" w:color="auto" w:fill="D9E2F3" w:themeFill="accent1" w:themeFillTint="33"/>
            <w:vAlign w:val="center"/>
          </w:tcPr>
          <w:p w:rsidRPr="007347E1" w:rsidR="00674277" w:rsidP="00674277" w:rsidRDefault="00674277" w14:paraId="302007CD" w14:textId="77777777">
            <w:pPr>
              <w:tabs>
                <w:tab w:val="left" w:pos="2356"/>
                <w:tab w:val="left" w:pos="241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7BF3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H = (2.009 ± 0.015)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Bq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g</w:t>
            </w:r>
            <w:r w:rsidRPr="00EC5303">
              <w:rPr>
                <w:rFonts w:ascii="Arial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Pr="007347E1" w:rsidR="00674277" w:rsidTr="0014582C" w14:paraId="4B3B52B9" w14:textId="77777777">
        <w:trPr>
          <w:trHeight w:val="432"/>
        </w:trPr>
        <w:sdt>
          <w:sdtPr>
            <w:rPr>
              <w:rFonts w:ascii="Arial" w:hAnsi="Arial" w:cs="Arial"/>
              <w:b/>
              <w:sz w:val="28"/>
              <w:szCs w:val="28"/>
            </w:rPr>
            <w:id w:val="118362705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885" w:type="dxa"/>
                <w:tcBorders>
                  <w:left w:val="single" w:color="auto" w:sz="12" w:space="0"/>
                </w:tcBorders>
                <w:vAlign w:val="center"/>
              </w:tcPr>
              <w:p w:rsidRPr="0077211F" w:rsidR="00674277" w:rsidP="00674277" w:rsidRDefault="00674277" w14:paraId="16E9AEC2" w14:textId="77777777">
                <w:pPr>
                  <w:jc w:val="center"/>
                  <w:rPr>
                    <w:rFonts w:ascii="Arial" w:hAnsi="Arial" w:cs="Arial"/>
                    <w:b/>
                    <w:color w:val="FF0000"/>
                    <w:sz w:val="28"/>
                    <w:szCs w:val="28"/>
                  </w:rPr>
                </w:pPr>
                <w:r w:rsidRPr="0077211F">
                  <w:rPr>
                    <w:rFonts w:hint="eastAsia" w:ascii="MS Gothic" w:hAnsi="MS Gothic" w:eastAsia="MS Gothic" w:cs="Arial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350" w:type="dxa"/>
            <w:tcBorders>
              <w:left w:val="single" w:color="auto" w:sz="12" w:space="0"/>
            </w:tcBorders>
            <w:vAlign w:val="center"/>
          </w:tcPr>
          <w:p w:rsidRPr="00F201FD" w:rsidR="00674277" w:rsidP="00674277" w:rsidRDefault="00674277" w14:paraId="1DE20027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6DB1">
              <w:rPr>
                <w:rFonts w:ascii="Arial" w:hAnsi="Arial" w:cs="Arial"/>
                <w:b/>
                <w:color w:val="FF0000"/>
                <w:sz w:val="20"/>
                <w:szCs w:val="20"/>
              </w:rPr>
              <w:t>SRM 4370C</w:t>
            </w:r>
          </w:p>
        </w:tc>
        <w:tc>
          <w:tcPr>
            <w:tcW w:w="3240" w:type="dxa"/>
            <w:vAlign w:val="center"/>
          </w:tcPr>
          <w:p w:rsidRPr="00C96CEF" w:rsidR="00674277" w:rsidP="00674277" w:rsidRDefault="00674277" w14:paraId="022C8A13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mL of 1 M HCL in ampoule</w:t>
            </w:r>
          </w:p>
        </w:tc>
        <w:tc>
          <w:tcPr>
            <w:tcW w:w="3870" w:type="dxa"/>
            <w:tcBorders>
              <w:right w:val="single" w:color="auto" w:sz="12" w:space="0"/>
            </w:tcBorders>
            <w:vAlign w:val="center"/>
          </w:tcPr>
          <w:p w:rsidRPr="007347E1" w:rsidR="00674277" w:rsidP="00674277" w:rsidRDefault="00674277" w14:paraId="01B9AD55" w14:textId="77777777">
            <w:pPr>
              <w:tabs>
                <w:tab w:val="left" w:pos="2356"/>
                <w:tab w:val="left" w:pos="241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7BF3">
              <w:rPr>
                <w:rFonts w:ascii="Arial" w:hAnsi="Arial" w:cs="Arial"/>
                <w:sz w:val="20"/>
                <w:szCs w:val="20"/>
                <w:vertAlign w:val="superscript"/>
              </w:rPr>
              <w:t>152</w:t>
            </w:r>
            <w:r>
              <w:rPr>
                <w:rFonts w:ascii="Arial" w:hAnsi="Arial" w:cs="Arial"/>
                <w:sz w:val="20"/>
                <w:szCs w:val="20"/>
              </w:rPr>
              <w:t xml:space="preserve">Eu = (93.90 ± 1.0)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kBq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g</w:t>
            </w:r>
            <w:r w:rsidRPr="00EC5303">
              <w:rPr>
                <w:rFonts w:ascii="Arial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Pr="007347E1" w:rsidR="00674277" w:rsidTr="0014582C" w14:paraId="67C04756" w14:textId="77777777">
        <w:trPr>
          <w:trHeight w:val="432"/>
        </w:trPr>
        <w:sdt>
          <w:sdtPr>
            <w:rPr>
              <w:rFonts w:ascii="Arial" w:hAnsi="Arial" w:cs="Arial"/>
              <w:b/>
              <w:sz w:val="28"/>
              <w:szCs w:val="28"/>
            </w:rPr>
            <w:id w:val="87058313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885" w:type="dxa"/>
                <w:tcBorders>
                  <w:left w:val="single" w:color="auto" w:sz="12" w:space="0"/>
                </w:tcBorders>
                <w:shd w:val="clear" w:color="auto" w:fill="D9E2F3" w:themeFill="accent1" w:themeFillTint="33"/>
                <w:vAlign w:val="center"/>
              </w:tcPr>
              <w:p w:rsidRPr="0077211F" w:rsidR="00674277" w:rsidP="00674277" w:rsidRDefault="00674277" w14:paraId="3DE16090" w14:textId="77777777">
                <w:pPr>
                  <w:jc w:val="center"/>
                  <w:rPr>
                    <w:rFonts w:ascii="Arial" w:hAnsi="Arial" w:cs="Arial"/>
                    <w:b/>
                    <w:color w:val="FF0000"/>
                    <w:sz w:val="28"/>
                    <w:szCs w:val="28"/>
                  </w:rPr>
                </w:pPr>
                <w:r w:rsidRPr="0077211F">
                  <w:rPr>
                    <w:rFonts w:hint="eastAsia" w:ascii="MS Gothic" w:hAnsi="MS Gothic" w:eastAsia="MS Gothic" w:cs="Arial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350" w:type="dxa"/>
            <w:tcBorders>
              <w:left w:val="single" w:color="auto" w:sz="12" w:space="0"/>
            </w:tcBorders>
            <w:shd w:val="clear" w:color="auto" w:fill="D9E2F3" w:themeFill="accent1" w:themeFillTint="33"/>
            <w:vAlign w:val="center"/>
          </w:tcPr>
          <w:p w:rsidRPr="00936DB1" w:rsidR="00674277" w:rsidP="00674277" w:rsidRDefault="00674277" w14:paraId="0A4252F3" w14:textId="77777777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SRM 4401L</w:t>
            </w:r>
          </w:p>
        </w:tc>
        <w:tc>
          <w:tcPr>
            <w:tcW w:w="3240" w:type="dxa"/>
            <w:shd w:val="clear" w:color="auto" w:fill="D9E2F3" w:themeFill="accent1" w:themeFillTint="33"/>
            <w:vAlign w:val="center"/>
          </w:tcPr>
          <w:p w:rsidR="00674277" w:rsidP="00674277" w:rsidRDefault="00674277" w14:paraId="2D74F790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mL of H</w:t>
            </w:r>
            <w:r w:rsidRPr="006929F8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O in ampoule</w:t>
            </w:r>
          </w:p>
        </w:tc>
        <w:tc>
          <w:tcPr>
            <w:tcW w:w="3870" w:type="dxa"/>
            <w:tcBorders>
              <w:right w:val="single" w:color="auto" w:sz="12" w:space="0"/>
            </w:tcBorders>
            <w:shd w:val="clear" w:color="auto" w:fill="D9E2F3" w:themeFill="accent1" w:themeFillTint="33"/>
            <w:vAlign w:val="center"/>
          </w:tcPr>
          <w:p w:rsidR="00674277" w:rsidP="00674277" w:rsidRDefault="00674277" w14:paraId="7B4A2D7E" w14:textId="77777777">
            <w:pPr>
              <w:tabs>
                <w:tab w:val="left" w:pos="2356"/>
                <w:tab w:val="left" w:pos="241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7BF3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31</w:t>
            </w:r>
            <w:r>
              <w:rPr>
                <w:rFonts w:ascii="Arial" w:hAnsi="Arial" w:cs="Arial"/>
                <w:sz w:val="20"/>
                <w:szCs w:val="20"/>
              </w:rPr>
              <w:t xml:space="preserve">I = (5.345 ± 0.037)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MBq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g</w:t>
            </w:r>
            <w:r w:rsidRPr="00EC5303">
              <w:rPr>
                <w:rFonts w:ascii="Arial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Pr="007347E1" w:rsidR="00674277" w:rsidTr="0014582C" w14:paraId="4F774603" w14:textId="77777777">
        <w:trPr>
          <w:trHeight w:val="432"/>
        </w:trPr>
        <w:sdt>
          <w:sdtPr>
            <w:rPr>
              <w:rFonts w:ascii="Arial" w:hAnsi="Arial" w:cs="Arial"/>
              <w:b/>
              <w:sz w:val="28"/>
              <w:szCs w:val="28"/>
            </w:rPr>
            <w:id w:val="-158244599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885" w:type="dxa"/>
                <w:tcBorders>
                  <w:left w:val="single" w:color="auto" w:sz="12" w:space="0"/>
                </w:tcBorders>
                <w:vAlign w:val="center"/>
              </w:tcPr>
              <w:p w:rsidRPr="0077211F" w:rsidR="00674277" w:rsidP="00674277" w:rsidRDefault="00674277" w14:paraId="567DA527" w14:textId="77777777">
                <w:pPr>
                  <w:jc w:val="center"/>
                  <w:rPr>
                    <w:rFonts w:ascii="Arial" w:hAnsi="Arial" w:cs="Arial"/>
                    <w:b/>
                    <w:color w:val="FF0000"/>
                    <w:sz w:val="28"/>
                    <w:szCs w:val="28"/>
                  </w:rPr>
                </w:pPr>
                <w:r w:rsidRPr="0077211F">
                  <w:rPr>
                    <w:rFonts w:hint="eastAsia" w:ascii="MS Gothic" w:hAnsi="MS Gothic" w:eastAsia="MS Gothic" w:cs="Arial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350" w:type="dxa"/>
            <w:tcBorders>
              <w:left w:val="single" w:color="auto" w:sz="12" w:space="0"/>
            </w:tcBorders>
            <w:vAlign w:val="center"/>
          </w:tcPr>
          <w:p w:rsidRPr="00936DB1" w:rsidR="00674277" w:rsidP="00674277" w:rsidRDefault="00674277" w14:paraId="2D35AD20" w14:textId="77777777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SRM 4404L</w:t>
            </w:r>
          </w:p>
        </w:tc>
        <w:tc>
          <w:tcPr>
            <w:tcW w:w="3240" w:type="dxa"/>
            <w:vAlign w:val="center"/>
          </w:tcPr>
          <w:p w:rsidR="00674277" w:rsidP="00674277" w:rsidRDefault="00674277" w14:paraId="7F3F63F0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mL of dilute HNO</w:t>
            </w:r>
            <w:r w:rsidRPr="006929F8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in ampoule</w:t>
            </w:r>
          </w:p>
        </w:tc>
        <w:tc>
          <w:tcPr>
            <w:tcW w:w="3870" w:type="dxa"/>
            <w:tcBorders>
              <w:right w:val="single" w:color="auto" w:sz="12" w:space="0"/>
            </w:tcBorders>
            <w:vAlign w:val="center"/>
          </w:tcPr>
          <w:p w:rsidR="00674277" w:rsidP="00674277" w:rsidRDefault="00674277" w14:paraId="3DE9DAAF" w14:textId="77777777">
            <w:pPr>
              <w:tabs>
                <w:tab w:val="left" w:pos="2356"/>
                <w:tab w:val="left" w:pos="241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201</w:t>
            </w:r>
            <w:r w:rsidRPr="006929F8">
              <w:rPr>
                <w:rFonts w:ascii="Arial" w:hAnsi="Arial" w:cs="Arial"/>
                <w:sz w:val="20"/>
                <w:szCs w:val="20"/>
              </w:rPr>
              <w:t xml:space="preserve">Tl </w:t>
            </w:r>
            <w:r>
              <w:rPr>
                <w:rFonts w:ascii="Arial" w:hAnsi="Arial" w:cs="Arial"/>
                <w:sz w:val="20"/>
                <w:szCs w:val="20"/>
              </w:rPr>
              <w:t xml:space="preserve">= (8.208 ± 0.064)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MBq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g</w:t>
            </w:r>
            <w:r w:rsidRPr="00EC5303">
              <w:rPr>
                <w:rFonts w:ascii="Arial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Pr="007347E1" w:rsidR="00674277" w:rsidTr="0014582C" w14:paraId="60FF2763" w14:textId="77777777">
        <w:trPr>
          <w:trHeight w:val="432"/>
        </w:trPr>
        <w:sdt>
          <w:sdtPr>
            <w:rPr>
              <w:rFonts w:ascii="Arial" w:hAnsi="Arial" w:cs="Arial"/>
              <w:b/>
              <w:sz w:val="28"/>
              <w:szCs w:val="28"/>
            </w:rPr>
            <w:id w:val="204362980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885" w:type="dxa"/>
                <w:tcBorders>
                  <w:left w:val="single" w:color="auto" w:sz="12" w:space="0"/>
                </w:tcBorders>
                <w:shd w:val="clear" w:color="auto" w:fill="D9E2F3" w:themeFill="accent1" w:themeFillTint="33"/>
                <w:vAlign w:val="center"/>
              </w:tcPr>
              <w:p w:rsidRPr="0077211F" w:rsidR="00674277" w:rsidP="00674277" w:rsidRDefault="00674277" w14:paraId="2DC5C425" w14:textId="77777777">
                <w:pPr>
                  <w:jc w:val="center"/>
                  <w:rPr>
                    <w:rFonts w:ascii="Arial" w:hAnsi="Arial" w:cs="Arial"/>
                    <w:b/>
                    <w:color w:val="FF0000"/>
                    <w:sz w:val="28"/>
                    <w:szCs w:val="28"/>
                  </w:rPr>
                </w:pPr>
                <w:r w:rsidRPr="0077211F">
                  <w:rPr>
                    <w:rFonts w:hint="eastAsia" w:ascii="MS Gothic" w:hAnsi="MS Gothic" w:eastAsia="MS Gothic" w:cs="Arial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350" w:type="dxa"/>
            <w:tcBorders>
              <w:left w:val="single" w:color="auto" w:sz="12" w:space="0"/>
            </w:tcBorders>
            <w:shd w:val="clear" w:color="auto" w:fill="D9E2F3" w:themeFill="accent1" w:themeFillTint="33"/>
            <w:vAlign w:val="center"/>
          </w:tcPr>
          <w:p w:rsidRPr="00936DB1" w:rsidR="00674277" w:rsidP="00674277" w:rsidRDefault="00674277" w14:paraId="17029E3B" w14:textId="77777777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SRM 4407L</w:t>
            </w:r>
          </w:p>
        </w:tc>
        <w:tc>
          <w:tcPr>
            <w:tcW w:w="3240" w:type="dxa"/>
            <w:shd w:val="clear" w:color="auto" w:fill="D9E2F3" w:themeFill="accent1" w:themeFillTint="33"/>
            <w:vAlign w:val="center"/>
          </w:tcPr>
          <w:p w:rsidR="00674277" w:rsidP="00674277" w:rsidRDefault="00674277" w14:paraId="5A7CE84B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mL of H</w:t>
            </w:r>
            <w:r w:rsidRPr="006929F8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O in ampoule</w:t>
            </w:r>
          </w:p>
        </w:tc>
        <w:tc>
          <w:tcPr>
            <w:tcW w:w="3870" w:type="dxa"/>
            <w:tcBorders>
              <w:right w:val="single" w:color="auto" w:sz="12" w:space="0"/>
            </w:tcBorders>
            <w:shd w:val="clear" w:color="auto" w:fill="D9E2F3" w:themeFill="accent1" w:themeFillTint="33"/>
            <w:vAlign w:val="center"/>
          </w:tcPr>
          <w:p w:rsidR="00674277" w:rsidP="00674277" w:rsidRDefault="00674277" w14:paraId="04E85B31" w14:textId="77777777">
            <w:pPr>
              <w:tabs>
                <w:tab w:val="left" w:pos="2356"/>
                <w:tab w:val="left" w:pos="241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7BF3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25</w:t>
            </w:r>
            <w:r>
              <w:rPr>
                <w:rFonts w:ascii="Arial" w:hAnsi="Arial" w:cs="Arial"/>
                <w:sz w:val="20"/>
                <w:szCs w:val="20"/>
              </w:rPr>
              <w:t xml:space="preserve">I = (2.703 ± 0.021)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MBq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g</w:t>
            </w:r>
            <w:r w:rsidRPr="00EC5303">
              <w:rPr>
                <w:rFonts w:ascii="Arial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Pr="007347E1" w:rsidR="00674277" w:rsidTr="0014582C" w14:paraId="61FD295C" w14:textId="77777777">
        <w:trPr>
          <w:trHeight w:val="432"/>
        </w:trPr>
        <w:sdt>
          <w:sdtPr>
            <w:rPr>
              <w:rFonts w:ascii="Arial" w:hAnsi="Arial" w:cs="Arial"/>
              <w:b/>
              <w:sz w:val="28"/>
              <w:szCs w:val="28"/>
            </w:rPr>
            <w:id w:val="-120864359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885" w:type="dxa"/>
                <w:tcBorders>
                  <w:left w:val="single" w:color="auto" w:sz="12" w:space="0"/>
                </w:tcBorders>
                <w:vAlign w:val="center"/>
              </w:tcPr>
              <w:p w:rsidRPr="0077211F" w:rsidR="00674277" w:rsidP="00674277" w:rsidRDefault="00674277" w14:paraId="3796F0D5" w14:textId="77777777">
                <w:pPr>
                  <w:jc w:val="center"/>
                  <w:rPr>
                    <w:rFonts w:ascii="Arial" w:hAnsi="Arial" w:cs="Arial"/>
                    <w:b/>
                    <w:color w:val="FF0000"/>
                    <w:sz w:val="28"/>
                    <w:szCs w:val="28"/>
                  </w:rPr>
                </w:pPr>
                <w:r w:rsidRPr="0077211F">
                  <w:rPr>
                    <w:rFonts w:hint="eastAsia" w:ascii="MS Gothic" w:hAnsi="MS Gothic" w:eastAsia="MS Gothic" w:cs="Arial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350" w:type="dxa"/>
            <w:tcBorders>
              <w:left w:val="single" w:color="auto" w:sz="12" w:space="0"/>
            </w:tcBorders>
            <w:vAlign w:val="center"/>
          </w:tcPr>
          <w:p w:rsidRPr="00936DB1" w:rsidR="00674277" w:rsidP="00674277" w:rsidRDefault="00674277" w14:paraId="34A1FC7D" w14:textId="77777777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SRM 4410H</w:t>
            </w:r>
          </w:p>
        </w:tc>
        <w:tc>
          <w:tcPr>
            <w:tcW w:w="3240" w:type="dxa"/>
            <w:vAlign w:val="center"/>
          </w:tcPr>
          <w:p w:rsidR="00674277" w:rsidP="00674277" w:rsidRDefault="00674277" w14:paraId="45600A79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mL of dilute KOH in ampoule</w:t>
            </w:r>
          </w:p>
        </w:tc>
        <w:tc>
          <w:tcPr>
            <w:tcW w:w="3870" w:type="dxa"/>
            <w:tcBorders>
              <w:right w:val="single" w:color="auto" w:sz="12" w:space="0"/>
            </w:tcBorders>
            <w:vAlign w:val="center"/>
          </w:tcPr>
          <w:p w:rsidR="00674277" w:rsidP="00674277" w:rsidRDefault="00674277" w14:paraId="107E8D3D" w14:textId="77777777">
            <w:pPr>
              <w:tabs>
                <w:tab w:val="left" w:pos="2356"/>
                <w:tab w:val="left" w:pos="241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99m</w:t>
            </w:r>
            <w:r>
              <w:rPr>
                <w:rFonts w:ascii="Arial" w:hAnsi="Arial" w:cs="Arial"/>
                <w:sz w:val="20"/>
                <w:szCs w:val="20"/>
              </w:rPr>
              <w:t xml:space="preserve">Tc = ()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MBq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g</w:t>
            </w:r>
            <w:r w:rsidRPr="00EC5303">
              <w:rPr>
                <w:rFonts w:ascii="Arial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Pr="007347E1" w:rsidR="00674277" w:rsidTr="0014582C" w14:paraId="72784F08" w14:textId="77777777">
        <w:trPr>
          <w:trHeight w:val="432"/>
        </w:trPr>
        <w:sdt>
          <w:sdtPr>
            <w:rPr>
              <w:rFonts w:ascii="Arial" w:hAnsi="Arial" w:cs="Arial"/>
              <w:b/>
              <w:sz w:val="28"/>
              <w:szCs w:val="28"/>
            </w:rPr>
            <w:id w:val="-41038391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885" w:type="dxa"/>
                <w:tcBorders>
                  <w:left w:val="single" w:color="auto" w:sz="12" w:space="0"/>
                </w:tcBorders>
                <w:shd w:val="clear" w:color="auto" w:fill="D9E2F3" w:themeFill="accent1" w:themeFillTint="33"/>
                <w:vAlign w:val="center"/>
              </w:tcPr>
              <w:p w:rsidRPr="0077211F" w:rsidR="00674277" w:rsidP="00674277" w:rsidRDefault="00674277" w14:paraId="4828A435" w14:textId="77777777">
                <w:pPr>
                  <w:jc w:val="center"/>
                  <w:rPr>
                    <w:rFonts w:ascii="Arial" w:hAnsi="Arial" w:cs="Arial"/>
                    <w:b/>
                    <w:color w:val="FF0000"/>
                    <w:sz w:val="28"/>
                    <w:szCs w:val="28"/>
                  </w:rPr>
                </w:pPr>
                <w:r w:rsidRPr="0077211F">
                  <w:rPr>
                    <w:rFonts w:hint="eastAsia" w:ascii="MS Gothic" w:hAnsi="MS Gothic" w:eastAsia="MS Gothic" w:cs="Arial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350" w:type="dxa"/>
            <w:tcBorders>
              <w:left w:val="single" w:color="auto" w:sz="12" w:space="0"/>
            </w:tcBorders>
            <w:shd w:val="clear" w:color="auto" w:fill="D9E2F3" w:themeFill="accent1" w:themeFillTint="33"/>
            <w:vAlign w:val="center"/>
          </w:tcPr>
          <w:p w:rsidRPr="00936DB1" w:rsidR="00674277" w:rsidP="00674277" w:rsidRDefault="00674277" w14:paraId="5A3073C6" w14:textId="77777777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SRM 4412L</w:t>
            </w:r>
          </w:p>
        </w:tc>
        <w:tc>
          <w:tcPr>
            <w:tcW w:w="3240" w:type="dxa"/>
            <w:shd w:val="clear" w:color="auto" w:fill="D9E2F3" w:themeFill="accent1" w:themeFillTint="33"/>
            <w:vAlign w:val="center"/>
          </w:tcPr>
          <w:p w:rsidR="00674277" w:rsidP="00674277" w:rsidRDefault="00674277" w14:paraId="0FD649B3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mL of dilute HNO</w:t>
            </w:r>
            <w:r w:rsidRPr="006929F8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in ampoule</w:t>
            </w:r>
          </w:p>
        </w:tc>
        <w:tc>
          <w:tcPr>
            <w:tcW w:w="3870" w:type="dxa"/>
            <w:tcBorders>
              <w:right w:val="single" w:color="auto" w:sz="12" w:space="0"/>
            </w:tcBorders>
            <w:shd w:val="clear" w:color="auto" w:fill="D9E2F3" w:themeFill="accent1" w:themeFillTint="33"/>
            <w:vAlign w:val="center"/>
          </w:tcPr>
          <w:p w:rsidR="00674277" w:rsidP="00674277" w:rsidRDefault="00674277" w14:paraId="2AD6188B" w14:textId="77777777">
            <w:pPr>
              <w:tabs>
                <w:tab w:val="left" w:pos="2356"/>
                <w:tab w:val="left" w:pos="241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99</w:t>
            </w:r>
            <w:r w:rsidRPr="00F13705">
              <w:rPr>
                <w:rFonts w:ascii="Arial" w:hAnsi="Arial" w:cs="Arial"/>
                <w:sz w:val="20"/>
                <w:szCs w:val="20"/>
              </w:rPr>
              <w:t>Mo</w:t>
            </w:r>
            <w:r w:rsidRPr="006929F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= (15.39 ± 0.11)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MBq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g</w:t>
            </w:r>
            <w:r w:rsidRPr="00EC5303">
              <w:rPr>
                <w:rFonts w:ascii="Arial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Pr="007347E1" w:rsidR="00674277" w:rsidTr="0014582C" w14:paraId="357EE2EC" w14:textId="77777777">
        <w:trPr>
          <w:trHeight w:val="432"/>
        </w:trPr>
        <w:sdt>
          <w:sdtPr>
            <w:rPr>
              <w:rFonts w:ascii="Arial" w:hAnsi="Arial" w:cs="Arial"/>
              <w:b/>
              <w:sz w:val="28"/>
              <w:szCs w:val="28"/>
            </w:rPr>
            <w:id w:val="131853973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885" w:type="dxa"/>
                <w:tcBorders>
                  <w:left w:val="single" w:color="auto" w:sz="12" w:space="0"/>
                </w:tcBorders>
                <w:vAlign w:val="center"/>
              </w:tcPr>
              <w:p w:rsidRPr="0077211F" w:rsidR="00674277" w:rsidP="00674277" w:rsidRDefault="00674277" w14:paraId="0C7CCB23" w14:textId="77777777">
                <w:pPr>
                  <w:jc w:val="center"/>
                  <w:rPr>
                    <w:rFonts w:ascii="Arial" w:hAnsi="Arial" w:cs="Arial"/>
                    <w:b/>
                    <w:color w:val="FF0000"/>
                    <w:sz w:val="28"/>
                    <w:szCs w:val="28"/>
                  </w:rPr>
                </w:pPr>
                <w:r w:rsidRPr="0077211F">
                  <w:rPr>
                    <w:rFonts w:hint="eastAsia" w:ascii="MS Gothic" w:hAnsi="MS Gothic" w:eastAsia="MS Gothic" w:cs="Arial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350" w:type="dxa"/>
            <w:tcBorders>
              <w:left w:val="single" w:color="auto" w:sz="12" w:space="0"/>
            </w:tcBorders>
            <w:vAlign w:val="center"/>
          </w:tcPr>
          <w:p w:rsidRPr="00936DB1" w:rsidR="00674277" w:rsidP="00674277" w:rsidRDefault="00674277" w14:paraId="2A89C07A" w14:textId="77777777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SRM 4415L</w:t>
            </w:r>
          </w:p>
        </w:tc>
        <w:tc>
          <w:tcPr>
            <w:tcW w:w="3240" w:type="dxa"/>
            <w:vAlign w:val="center"/>
          </w:tcPr>
          <w:p w:rsidR="00674277" w:rsidP="00674277" w:rsidRDefault="00674277" w14:paraId="01A9DC18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cm</w:t>
            </w:r>
            <w:r w:rsidRPr="00F13705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of gas in ampoule</w:t>
            </w:r>
          </w:p>
        </w:tc>
        <w:tc>
          <w:tcPr>
            <w:tcW w:w="3870" w:type="dxa"/>
            <w:tcBorders>
              <w:right w:val="single" w:color="auto" w:sz="12" w:space="0"/>
            </w:tcBorders>
            <w:vAlign w:val="center"/>
          </w:tcPr>
          <w:p w:rsidR="00674277" w:rsidP="00674277" w:rsidRDefault="00674277" w14:paraId="6C6D3B0A" w14:textId="77777777">
            <w:pPr>
              <w:tabs>
                <w:tab w:val="left" w:pos="2356"/>
                <w:tab w:val="left" w:pos="241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3705">
              <w:rPr>
                <w:rFonts w:ascii="Arial" w:hAnsi="Arial" w:cs="Arial"/>
                <w:sz w:val="20"/>
                <w:szCs w:val="20"/>
                <w:vertAlign w:val="superscript"/>
              </w:rPr>
              <w:t>133</w:t>
            </w:r>
            <w:r>
              <w:rPr>
                <w:rFonts w:ascii="Arial" w:hAnsi="Arial" w:cs="Arial"/>
                <w:sz w:val="20"/>
                <w:szCs w:val="20"/>
              </w:rPr>
              <w:t>Xe</w:t>
            </w:r>
            <w:r w:rsidRPr="006929F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= (XX ± 0.68%)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GBq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g</w:t>
            </w:r>
            <w:r w:rsidRPr="00EC5303">
              <w:rPr>
                <w:rFonts w:ascii="Arial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Pr="007347E1" w:rsidR="00674277" w:rsidTr="0014582C" w14:paraId="4BF919B1" w14:textId="77777777">
        <w:trPr>
          <w:trHeight w:val="432"/>
        </w:trPr>
        <w:sdt>
          <w:sdtPr>
            <w:rPr>
              <w:rFonts w:ascii="Arial" w:hAnsi="Arial" w:cs="Arial"/>
              <w:b/>
              <w:sz w:val="28"/>
              <w:szCs w:val="28"/>
            </w:rPr>
            <w:id w:val="84174560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885" w:type="dxa"/>
                <w:tcBorders>
                  <w:left w:val="single" w:color="auto" w:sz="12" w:space="0"/>
                </w:tcBorders>
                <w:shd w:val="clear" w:color="auto" w:fill="D9E2F3" w:themeFill="accent1" w:themeFillTint="33"/>
                <w:vAlign w:val="center"/>
              </w:tcPr>
              <w:p w:rsidRPr="0077211F" w:rsidR="00674277" w:rsidP="00674277" w:rsidRDefault="00674277" w14:paraId="5FD45984" w14:textId="77777777">
                <w:pPr>
                  <w:jc w:val="center"/>
                  <w:rPr>
                    <w:rFonts w:ascii="Arial" w:hAnsi="Arial" w:cs="Arial"/>
                    <w:b/>
                    <w:color w:val="FF0000"/>
                    <w:sz w:val="28"/>
                    <w:szCs w:val="28"/>
                  </w:rPr>
                </w:pPr>
                <w:r w:rsidRPr="0077211F">
                  <w:rPr>
                    <w:rFonts w:hint="eastAsia" w:ascii="MS Gothic" w:hAnsi="MS Gothic" w:eastAsia="MS Gothic" w:cs="Arial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350" w:type="dxa"/>
            <w:tcBorders>
              <w:left w:val="single" w:color="auto" w:sz="12" w:space="0"/>
            </w:tcBorders>
            <w:shd w:val="clear" w:color="auto" w:fill="D9E2F3" w:themeFill="accent1" w:themeFillTint="33"/>
            <w:vAlign w:val="center"/>
          </w:tcPr>
          <w:p w:rsidRPr="00936DB1" w:rsidR="00674277" w:rsidP="00674277" w:rsidRDefault="00674277" w14:paraId="707AF85D" w14:textId="77777777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SRM 4416L</w:t>
            </w:r>
          </w:p>
        </w:tc>
        <w:tc>
          <w:tcPr>
            <w:tcW w:w="3240" w:type="dxa"/>
            <w:shd w:val="clear" w:color="auto" w:fill="D9E2F3" w:themeFill="accent1" w:themeFillTint="33"/>
            <w:vAlign w:val="center"/>
          </w:tcPr>
          <w:p w:rsidR="00674277" w:rsidP="00674277" w:rsidRDefault="00674277" w14:paraId="3896F8B4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mL of dilute HCL in ampoule</w:t>
            </w:r>
          </w:p>
        </w:tc>
        <w:tc>
          <w:tcPr>
            <w:tcW w:w="3870" w:type="dxa"/>
            <w:tcBorders>
              <w:right w:val="single" w:color="auto" w:sz="12" w:space="0"/>
            </w:tcBorders>
            <w:shd w:val="clear" w:color="auto" w:fill="D9E2F3" w:themeFill="accent1" w:themeFillTint="33"/>
            <w:vAlign w:val="center"/>
          </w:tcPr>
          <w:p w:rsidR="00674277" w:rsidP="00674277" w:rsidRDefault="00674277" w14:paraId="12CFE10B" w14:textId="77777777">
            <w:pPr>
              <w:tabs>
                <w:tab w:val="left" w:pos="2356"/>
                <w:tab w:val="left" w:pos="241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67</w:t>
            </w:r>
            <w:r>
              <w:rPr>
                <w:rFonts w:ascii="Arial" w:hAnsi="Arial" w:cs="Arial"/>
                <w:sz w:val="20"/>
                <w:szCs w:val="20"/>
              </w:rPr>
              <w:t>Ga</w:t>
            </w:r>
            <w:r w:rsidRPr="006929F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= (4.006 ± 0.024)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MBq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g</w:t>
            </w:r>
            <w:r w:rsidRPr="00EC5303">
              <w:rPr>
                <w:rFonts w:ascii="Arial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Pr="007347E1" w:rsidR="00674277" w:rsidTr="0014582C" w14:paraId="47E1DC00" w14:textId="77777777">
        <w:trPr>
          <w:trHeight w:val="432"/>
        </w:trPr>
        <w:sdt>
          <w:sdtPr>
            <w:rPr>
              <w:rFonts w:ascii="Arial" w:hAnsi="Arial" w:cs="Arial"/>
              <w:b/>
              <w:sz w:val="28"/>
              <w:szCs w:val="28"/>
            </w:rPr>
            <w:id w:val="-85203425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885" w:type="dxa"/>
                <w:tcBorders>
                  <w:left w:val="single" w:color="auto" w:sz="12" w:space="0"/>
                </w:tcBorders>
                <w:vAlign w:val="center"/>
              </w:tcPr>
              <w:p w:rsidRPr="0077211F" w:rsidR="00674277" w:rsidP="00674277" w:rsidRDefault="00674277" w14:paraId="2E5B8C12" w14:textId="55296B2E">
                <w:pPr>
                  <w:jc w:val="center"/>
                  <w:rPr>
                    <w:rFonts w:ascii="Arial" w:hAnsi="Arial" w:cs="Arial"/>
                    <w:b/>
                    <w:color w:val="FF0000"/>
                    <w:sz w:val="28"/>
                    <w:szCs w:val="28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350" w:type="dxa"/>
            <w:tcBorders>
              <w:left w:val="single" w:color="auto" w:sz="12" w:space="0"/>
            </w:tcBorders>
            <w:vAlign w:val="center"/>
          </w:tcPr>
          <w:p w:rsidR="00674277" w:rsidP="00674277" w:rsidRDefault="00674277" w14:paraId="0919502E" w14:textId="77777777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SRM 4417L</w:t>
            </w:r>
          </w:p>
        </w:tc>
        <w:tc>
          <w:tcPr>
            <w:tcW w:w="3240" w:type="dxa"/>
            <w:vAlign w:val="center"/>
          </w:tcPr>
          <w:p w:rsidR="00674277" w:rsidP="00674277" w:rsidRDefault="00674277" w14:paraId="2B25ACAF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mL of dilute HCL in ampoule</w:t>
            </w:r>
          </w:p>
        </w:tc>
        <w:tc>
          <w:tcPr>
            <w:tcW w:w="3870" w:type="dxa"/>
            <w:tcBorders>
              <w:right w:val="single" w:color="auto" w:sz="12" w:space="0"/>
            </w:tcBorders>
            <w:vAlign w:val="center"/>
          </w:tcPr>
          <w:p w:rsidR="00674277" w:rsidP="00674277" w:rsidRDefault="00674277" w14:paraId="5F5E8359" w14:textId="77777777">
            <w:pPr>
              <w:tabs>
                <w:tab w:val="left" w:pos="2356"/>
                <w:tab w:val="left" w:pos="241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111</w:t>
            </w:r>
            <w:r w:rsidRPr="00F13705">
              <w:rPr>
                <w:rFonts w:ascii="Arial" w:hAnsi="Arial" w:cs="Arial"/>
                <w:sz w:val="20"/>
                <w:szCs w:val="20"/>
              </w:rPr>
              <w:t>In</w:t>
            </w:r>
            <w:r w:rsidRPr="006929F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= (9.239 ± 0.050)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MBq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g</w:t>
            </w:r>
            <w:r w:rsidRPr="00EC5303">
              <w:rPr>
                <w:rFonts w:ascii="Arial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Pr="007347E1" w:rsidR="00674277" w:rsidTr="0014582C" w14:paraId="629A50CD" w14:textId="77777777">
        <w:trPr>
          <w:trHeight w:val="432"/>
        </w:trPr>
        <w:sdt>
          <w:sdtPr>
            <w:rPr>
              <w:rFonts w:ascii="Arial" w:hAnsi="Arial" w:cs="Arial"/>
              <w:b/>
              <w:sz w:val="28"/>
              <w:szCs w:val="28"/>
            </w:rPr>
            <w:id w:val="64346861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885" w:type="dxa"/>
                <w:tcBorders>
                  <w:left w:val="single" w:color="auto" w:sz="12" w:space="0"/>
                </w:tcBorders>
                <w:shd w:val="clear" w:color="auto" w:fill="D9E2F3" w:themeFill="accent1" w:themeFillTint="33"/>
                <w:vAlign w:val="center"/>
              </w:tcPr>
              <w:p w:rsidRPr="0077211F" w:rsidR="00674277" w:rsidP="00674277" w:rsidRDefault="00674277" w14:paraId="3EC1D0B4" w14:textId="77777777">
                <w:pPr>
                  <w:jc w:val="center"/>
                  <w:rPr>
                    <w:rFonts w:ascii="Arial" w:hAnsi="Arial" w:cs="Arial"/>
                    <w:b/>
                    <w:color w:val="FF0000"/>
                    <w:sz w:val="28"/>
                    <w:szCs w:val="28"/>
                  </w:rPr>
                </w:pPr>
                <w:r w:rsidRPr="0077211F">
                  <w:rPr>
                    <w:rFonts w:hint="eastAsia" w:ascii="MS Gothic" w:hAnsi="MS Gothic" w:eastAsia="MS Gothic" w:cs="Arial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350" w:type="dxa"/>
            <w:tcBorders>
              <w:left w:val="single" w:color="auto" w:sz="12" w:space="0"/>
            </w:tcBorders>
            <w:shd w:val="clear" w:color="auto" w:fill="D9E2F3" w:themeFill="accent1" w:themeFillTint="33"/>
            <w:vAlign w:val="center"/>
          </w:tcPr>
          <w:p w:rsidR="00674277" w:rsidP="00674277" w:rsidRDefault="00674277" w14:paraId="2C706807" w14:textId="77777777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SRM 4427L</w:t>
            </w:r>
          </w:p>
        </w:tc>
        <w:tc>
          <w:tcPr>
            <w:tcW w:w="3240" w:type="dxa"/>
            <w:shd w:val="clear" w:color="auto" w:fill="D9E2F3" w:themeFill="accent1" w:themeFillTint="33"/>
            <w:vAlign w:val="center"/>
          </w:tcPr>
          <w:p w:rsidR="00674277" w:rsidP="00674277" w:rsidRDefault="00674277" w14:paraId="6F5397D3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mL of dilute HCL in ampoule</w:t>
            </w:r>
          </w:p>
        </w:tc>
        <w:tc>
          <w:tcPr>
            <w:tcW w:w="3870" w:type="dxa"/>
            <w:tcBorders>
              <w:right w:val="single" w:color="auto" w:sz="12" w:space="0"/>
            </w:tcBorders>
            <w:shd w:val="clear" w:color="auto" w:fill="D9E2F3" w:themeFill="accent1" w:themeFillTint="33"/>
            <w:vAlign w:val="center"/>
          </w:tcPr>
          <w:p w:rsidR="00674277" w:rsidP="00674277" w:rsidRDefault="00674277" w14:paraId="74F47E33" w14:textId="77777777">
            <w:pPr>
              <w:tabs>
                <w:tab w:val="left" w:pos="2356"/>
                <w:tab w:val="left" w:pos="241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90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6929F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= (7.385 ± 0.047)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MBq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g</w:t>
            </w:r>
            <w:r w:rsidRPr="00EC5303">
              <w:rPr>
                <w:rFonts w:ascii="Arial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Pr="007347E1" w:rsidR="00674277" w:rsidTr="0014582C" w14:paraId="3F3961BD" w14:textId="77777777">
        <w:trPr>
          <w:trHeight w:val="432"/>
        </w:trPr>
        <w:sdt>
          <w:sdtPr>
            <w:rPr>
              <w:rFonts w:ascii="Arial" w:hAnsi="Arial" w:cs="Arial"/>
              <w:b/>
              <w:sz w:val="28"/>
              <w:szCs w:val="28"/>
            </w:rPr>
            <w:id w:val="-170570472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885" w:type="dxa"/>
                <w:tcBorders>
                  <w:left w:val="single" w:color="auto" w:sz="12" w:space="0"/>
                </w:tcBorders>
                <w:vAlign w:val="center"/>
              </w:tcPr>
              <w:p w:rsidRPr="0077211F" w:rsidR="00674277" w:rsidP="00674277" w:rsidRDefault="00674277" w14:paraId="551AC66D" w14:textId="77777777">
                <w:pPr>
                  <w:jc w:val="center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77211F">
                  <w:rPr>
                    <w:rFonts w:hint="eastAsia" w:ascii="MS Gothic" w:hAnsi="MS Gothic" w:eastAsia="MS Gothic" w:cs="Arial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350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F201FD" w:rsidR="00674277" w:rsidP="00674277" w:rsidRDefault="00674277" w14:paraId="7F3B2A65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01FD">
              <w:rPr>
                <w:rFonts w:ascii="Arial" w:hAnsi="Arial" w:cs="Arial"/>
                <w:b/>
                <w:sz w:val="20"/>
                <w:szCs w:val="20"/>
              </w:rPr>
              <w:t>SRM 4</w:t>
            </w:r>
            <w:r>
              <w:rPr>
                <w:rFonts w:ascii="Arial" w:hAnsi="Arial" w:cs="Arial"/>
                <w:b/>
                <w:sz w:val="20"/>
                <w:szCs w:val="20"/>
              </w:rPr>
              <w:t>915F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Pr="00C96CEF" w:rsidR="00674277" w:rsidP="00674277" w:rsidRDefault="00674277" w14:paraId="1BD66CFD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mL of 1.1 M HCL in ampoule</w:t>
            </w:r>
          </w:p>
        </w:tc>
        <w:tc>
          <w:tcPr>
            <w:tcW w:w="3870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:rsidRPr="007347E1" w:rsidR="00674277" w:rsidP="00674277" w:rsidRDefault="00674277" w14:paraId="0C1FE8F9" w14:textId="77777777">
            <w:pPr>
              <w:tabs>
                <w:tab w:val="left" w:pos="2356"/>
                <w:tab w:val="left" w:pos="241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7BF3">
              <w:rPr>
                <w:rFonts w:ascii="Arial" w:hAnsi="Arial" w:cs="Arial"/>
                <w:sz w:val="20"/>
                <w:szCs w:val="20"/>
                <w:vertAlign w:val="superscript"/>
              </w:rPr>
              <w:t>60</w:t>
            </w:r>
            <w:r>
              <w:rPr>
                <w:rFonts w:ascii="Arial" w:hAnsi="Arial" w:cs="Arial"/>
                <w:sz w:val="20"/>
                <w:szCs w:val="20"/>
              </w:rPr>
              <w:t xml:space="preserve">Co = (58.29 ± 0.29)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kBq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g</w:t>
            </w:r>
            <w:r w:rsidRPr="00EC5303">
              <w:rPr>
                <w:rFonts w:ascii="Arial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Pr="007347E1" w:rsidR="00674277" w:rsidTr="0014582C" w14:paraId="10DDB2EA" w14:textId="77777777">
        <w:trPr>
          <w:trHeight w:val="432"/>
        </w:trPr>
        <w:sdt>
          <w:sdtPr>
            <w:rPr>
              <w:rFonts w:ascii="Arial" w:hAnsi="Arial" w:cs="Arial"/>
              <w:b/>
              <w:sz w:val="28"/>
              <w:szCs w:val="28"/>
            </w:rPr>
            <w:id w:val="-176243976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885" w:type="dxa"/>
                <w:tcBorders>
                  <w:left w:val="single" w:color="auto" w:sz="12" w:space="0"/>
                </w:tcBorders>
                <w:shd w:val="clear" w:color="auto" w:fill="D9E2F3" w:themeFill="accent1" w:themeFillTint="33"/>
                <w:vAlign w:val="center"/>
              </w:tcPr>
              <w:p w:rsidRPr="0077211F" w:rsidR="00674277" w:rsidP="00674277" w:rsidRDefault="00674277" w14:paraId="17675BDD" w14:textId="77777777">
                <w:pPr>
                  <w:jc w:val="center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77211F">
                  <w:rPr>
                    <w:rFonts w:hint="eastAsia" w:ascii="MS Gothic" w:hAnsi="MS Gothic" w:eastAsia="MS Gothic" w:cs="Arial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350" w:type="dxa"/>
            <w:tcBorders>
              <w:left w:val="single" w:color="auto" w:sz="12" w:space="0"/>
            </w:tcBorders>
            <w:shd w:val="clear" w:color="auto" w:fill="D9E2F3" w:themeFill="accent1" w:themeFillTint="33"/>
            <w:vAlign w:val="center"/>
          </w:tcPr>
          <w:p w:rsidRPr="00F201FD" w:rsidR="00674277" w:rsidP="00674277" w:rsidRDefault="00674277" w14:paraId="733BFCB5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01FD">
              <w:rPr>
                <w:rFonts w:ascii="Arial" w:hAnsi="Arial" w:cs="Arial"/>
                <w:b/>
                <w:sz w:val="20"/>
                <w:szCs w:val="20"/>
              </w:rPr>
              <w:t>SRM 4</w:t>
            </w:r>
            <w:r>
              <w:rPr>
                <w:rFonts w:ascii="Arial" w:hAnsi="Arial" w:cs="Arial"/>
                <w:b/>
                <w:sz w:val="20"/>
                <w:szCs w:val="20"/>
              </w:rPr>
              <w:t>919I</w:t>
            </w:r>
          </w:p>
        </w:tc>
        <w:tc>
          <w:tcPr>
            <w:tcW w:w="3240" w:type="dxa"/>
            <w:shd w:val="clear" w:color="auto" w:fill="D9E2F3" w:themeFill="accent1" w:themeFillTint="33"/>
            <w:vAlign w:val="center"/>
          </w:tcPr>
          <w:p w:rsidRPr="00C96CEF" w:rsidR="00674277" w:rsidP="00674277" w:rsidRDefault="00674277" w14:paraId="5F5A9A46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mL of 1.0 M HCL in ampoule</w:t>
            </w:r>
          </w:p>
        </w:tc>
        <w:tc>
          <w:tcPr>
            <w:tcW w:w="3870" w:type="dxa"/>
            <w:tcBorders>
              <w:right w:val="single" w:color="auto" w:sz="12" w:space="0"/>
            </w:tcBorders>
            <w:shd w:val="clear" w:color="auto" w:fill="D9E2F3" w:themeFill="accent1" w:themeFillTint="33"/>
            <w:vAlign w:val="center"/>
          </w:tcPr>
          <w:p w:rsidRPr="007347E1" w:rsidR="00674277" w:rsidP="00674277" w:rsidRDefault="00674277" w14:paraId="31DD4646" w14:textId="77777777">
            <w:pPr>
              <w:tabs>
                <w:tab w:val="left" w:pos="2356"/>
                <w:tab w:val="left" w:pos="241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7BF3">
              <w:rPr>
                <w:rFonts w:ascii="Arial" w:hAnsi="Arial" w:cs="Arial"/>
                <w:sz w:val="20"/>
                <w:szCs w:val="20"/>
                <w:vertAlign w:val="superscript"/>
              </w:rPr>
              <w:t>90</w:t>
            </w:r>
            <w:r>
              <w:rPr>
                <w:rFonts w:ascii="Arial" w:hAnsi="Arial" w:cs="Arial"/>
                <w:sz w:val="20"/>
                <w:szCs w:val="20"/>
              </w:rPr>
              <w:t xml:space="preserve">Sr = (4.261 ± 0.020)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kBq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g</w:t>
            </w:r>
            <w:r w:rsidRPr="00EC5303">
              <w:rPr>
                <w:rFonts w:ascii="Arial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Pr="007347E1" w:rsidR="00674277" w:rsidTr="0014582C" w14:paraId="279239CF" w14:textId="77777777">
        <w:trPr>
          <w:trHeight w:val="432"/>
        </w:trPr>
        <w:sdt>
          <w:sdtPr>
            <w:rPr>
              <w:rFonts w:ascii="Arial" w:hAnsi="Arial" w:cs="Arial"/>
              <w:b/>
              <w:sz w:val="28"/>
              <w:szCs w:val="28"/>
            </w:rPr>
            <w:id w:val="83303756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885" w:type="dxa"/>
                <w:tcBorders>
                  <w:left w:val="single" w:color="auto" w:sz="12" w:space="0"/>
                </w:tcBorders>
                <w:vAlign w:val="center"/>
              </w:tcPr>
              <w:p w:rsidRPr="0077211F" w:rsidR="00674277" w:rsidP="00674277" w:rsidRDefault="00674277" w14:paraId="2425796D" w14:textId="77777777">
                <w:pPr>
                  <w:jc w:val="center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77211F">
                  <w:rPr>
                    <w:rFonts w:hint="eastAsia" w:ascii="MS Gothic" w:hAnsi="MS Gothic" w:eastAsia="MS Gothic" w:cs="Arial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350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F201FD" w:rsidR="00674277" w:rsidP="00674277" w:rsidRDefault="00674277" w14:paraId="4CB009D6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01FD">
              <w:rPr>
                <w:rFonts w:ascii="Arial" w:hAnsi="Arial" w:cs="Arial"/>
                <w:b/>
                <w:sz w:val="20"/>
                <w:szCs w:val="20"/>
              </w:rPr>
              <w:t>SRM 4</w:t>
            </w:r>
            <w:r>
              <w:rPr>
                <w:rFonts w:ascii="Arial" w:hAnsi="Arial" w:cs="Arial"/>
                <w:b/>
                <w:sz w:val="20"/>
                <w:szCs w:val="20"/>
              </w:rPr>
              <w:t>926E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Pr="00C96CEF" w:rsidR="00674277" w:rsidP="00674277" w:rsidRDefault="00674277" w14:paraId="18763C46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 mL of </w:t>
            </w:r>
            <w:r w:rsidRPr="00DF0BEA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HHO in Serum Vial</w:t>
            </w:r>
          </w:p>
        </w:tc>
        <w:tc>
          <w:tcPr>
            <w:tcW w:w="3870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:rsidRPr="007347E1" w:rsidR="00674277" w:rsidP="00674277" w:rsidRDefault="00674277" w14:paraId="0AF301A1" w14:textId="77777777">
            <w:pPr>
              <w:tabs>
                <w:tab w:val="left" w:pos="2356"/>
                <w:tab w:val="left" w:pos="241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7BF3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H = (5.038 ± 0.036)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kBq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g</w:t>
            </w:r>
            <w:r w:rsidRPr="00EC5303">
              <w:rPr>
                <w:rFonts w:ascii="Arial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Pr="007347E1" w:rsidR="00674277" w:rsidTr="0014582C" w14:paraId="39AD84A2" w14:textId="77777777">
        <w:trPr>
          <w:trHeight w:val="432"/>
        </w:trPr>
        <w:sdt>
          <w:sdtPr>
            <w:rPr>
              <w:rFonts w:ascii="Arial" w:hAnsi="Arial" w:cs="Arial"/>
              <w:b/>
              <w:sz w:val="28"/>
              <w:szCs w:val="28"/>
            </w:rPr>
            <w:id w:val="90603310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885" w:type="dxa"/>
                <w:tcBorders>
                  <w:left w:val="single" w:color="auto" w:sz="12" w:space="0"/>
                </w:tcBorders>
                <w:shd w:val="clear" w:color="auto" w:fill="D9E2F3" w:themeFill="accent1" w:themeFillTint="33"/>
                <w:vAlign w:val="center"/>
              </w:tcPr>
              <w:p w:rsidRPr="0077211F" w:rsidR="00674277" w:rsidP="00674277" w:rsidRDefault="00674277" w14:paraId="2FC07625" w14:textId="77777777">
                <w:pPr>
                  <w:jc w:val="center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77211F">
                  <w:rPr>
                    <w:rFonts w:hint="eastAsia" w:ascii="MS Gothic" w:hAnsi="MS Gothic" w:eastAsia="MS Gothic" w:cs="Arial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350" w:type="dxa"/>
            <w:tcBorders>
              <w:left w:val="single" w:color="auto" w:sz="12" w:space="0"/>
            </w:tcBorders>
            <w:shd w:val="clear" w:color="auto" w:fill="D9E2F3" w:themeFill="accent1" w:themeFillTint="33"/>
            <w:vAlign w:val="center"/>
          </w:tcPr>
          <w:p w:rsidRPr="00F201FD" w:rsidR="00674277" w:rsidP="00674277" w:rsidRDefault="00674277" w14:paraId="058128E9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01FD">
              <w:rPr>
                <w:rFonts w:ascii="Arial" w:hAnsi="Arial" w:cs="Arial"/>
                <w:b/>
                <w:sz w:val="20"/>
                <w:szCs w:val="20"/>
              </w:rPr>
              <w:t>SRM 4</w:t>
            </w:r>
            <w:r>
              <w:rPr>
                <w:rFonts w:ascii="Arial" w:hAnsi="Arial" w:cs="Arial"/>
                <w:b/>
                <w:sz w:val="20"/>
                <w:szCs w:val="20"/>
              </w:rPr>
              <w:t>927g</w:t>
            </w:r>
          </w:p>
        </w:tc>
        <w:tc>
          <w:tcPr>
            <w:tcW w:w="3240" w:type="dxa"/>
            <w:shd w:val="clear" w:color="auto" w:fill="D9E2F3" w:themeFill="accent1" w:themeFillTint="33"/>
            <w:vAlign w:val="center"/>
          </w:tcPr>
          <w:p w:rsidRPr="00C96CEF" w:rsidR="00674277" w:rsidP="00674277" w:rsidRDefault="00674277" w14:paraId="470B205A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mL of </w:t>
            </w:r>
            <w:r w:rsidRPr="00936DB1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HHO in ampoule</w:t>
            </w:r>
          </w:p>
        </w:tc>
        <w:tc>
          <w:tcPr>
            <w:tcW w:w="3870" w:type="dxa"/>
            <w:tcBorders>
              <w:right w:val="single" w:color="auto" w:sz="12" w:space="0"/>
            </w:tcBorders>
            <w:shd w:val="clear" w:color="auto" w:fill="D9E2F3" w:themeFill="accent1" w:themeFillTint="33"/>
            <w:vAlign w:val="center"/>
          </w:tcPr>
          <w:p w:rsidRPr="007347E1" w:rsidR="00674277" w:rsidP="00674277" w:rsidRDefault="00674277" w14:paraId="10E4EEE5" w14:textId="77777777">
            <w:pPr>
              <w:tabs>
                <w:tab w:val="left" w:pos="2356"/>
                <w:tab w:val="left" w:pos="241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7BF3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H = (544.2 ± 5.2)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kBq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g</w:t>
            </w:r>
            <w:r w:rsidRPr="00EC5303">
              <w:rPr>
                <w:rFonts w:ascii="Arial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Pr="007347E1" w:rsidR="00674277" w:rsidTr="0014582C" w14:paraId="1166DBDF" w14:textId="77777777">
        <w:trPr>
          <w:trHeight w:val="432"/>
        </w:trPr>
        <w:sdt>
          <w:sdtPr>
            <w:rPr>
              <w:rFonts w:ascii="Arial" w:hAnsi="Arial" w:cs="Arial"/>
              <w:b/>
              <w:sz w:val="28"/>
              <w:szCs w:val="28"/>
            </w:rPr>
            <w:id w:val="210021489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885" w:type="dxa"/>
                <w:tcBorders>
                  <w:left w:val="single" w:color="auto" w:sz="12" w:space="0"/>
                </w:tcBorders>
                <w:vAlign w:val="center"/>
              </w:tcPr>
              <w:p w:rsidRPr="0077211F" w:rsidR="00674277" w:rsidP="00674277" w:rsidRDefault="00674277" w14:paraId="50C61298" w14:textId="77777777">
                <w:pPr>
                  <w:jc w:val="center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77211F">
                  <w:rPr>
                    <w:rFonts w:hint="eastAsia" w:ascii="MS Gothic" w:hAnsi="MS Gothic" w:eastAsia="MS Gothic" w:cs="Arial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350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F201FD" w:rsidR="00674277" w:rsidP="00674277" w:rsidRDefault="00674277" w14:paraId="59C41F98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01FD">
              <w:rPr>
                <w:rFonts w:ascii="Arial" w:hAnsi="Arial" w:cs="Arial"/>
                <w:b/>
                <w:sz w:val="20"/>
                <w:szCs w:val="20"/>
              </w:rPr>
              <w:t>SRM 4</w:t>
            </w:r>
            <w:r>
              <w:rPr>
                <w:rFonts w:ascii="Arial" w:hAnsi="Arial" w:cs="Arial"/>
                <w:b/>
                <w:sz w:val="20"/>
                <w:szCs w:val="20"/>
              </w:rPr>
              <w:t>929F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Pr="00C96CEF" w:rsidR="00674277" w:rsidP="00674277" w:rsidRDefault="00674277" w14:paraId="53FCE3E8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mL of 1 M HCL in ampoule</w:t>
            </w:r>
          </w:p>
        </w:tc>
        <w:tc>
          <w:tcPr>
            <w:tcW w:w="3870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:rsidRPr="007347E1" w:rsidR="00674277" w:rsidP="00674277" w:rsidRDefault="00674277" w14:paraId="27C02562" w14:textId="77777777">
            <w:pPr>
              <w:tabs>
                <w:tab w:val="left" w:pos="2356"/>
                <w:tab w:val="left" w:pos="241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7BF3">
              <w:rPr>
                <w:rFonts w:ascii="Arial" w:hAnsi="Arial" w:cs="Arial"/>
                <w:sz w:val="20"/>
                <w:szCs w:val="20"/>
                <w:vertAlign w:val="superscript"/>
              </w:rPr>
              <w:t>55</w:t>
            </w:r>
            <w:r>
              <w:rPr>
                <w:rFonts w:ascii="Arial" w:hAnsi="Arial" w:cs="Arial"/>
                <w:sz w:val="20"/>
                <w:szCs w:val="20"/>
              </w:rPr>
              <w:t xml:space="preserve">Fe = (58.43 ± 0.99)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kBq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g</w:t>
            </w:r>
            <w:r w:rsidRPr="00EC5303">
              <w:rPr>
                <w:rFonts w:ascii="Arial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Pr="007347E1" w:rsidR="00674277" w:rsidTr="0014582C" w14:paraId="207029CB" w14:textId="77777777">
        <w:trPr>
          <w:trHeight w:val="432"/>
        </w:trPr>
        <w:sdt>
          <w:sdtPr>
            <w:rPr>
              <w:rFonts w:ascii="Arial" w:hAnsi="Arial" w:cs="Arial"/>
              <w:b/>
              <w:sz w:val="28"/>
              <w:szCs w:val="28"/>
            </w:rPr>
            <w:id w:val="171815380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885" w:type="dxa"/>
                <w:tcBorders>
                  <w:left w:val="single" w:color="auto" w:sz="12" w:space="0"/>
                </w:tcBorders>
                <w:shd w:val="clear" w:color="auto" w:fill="D9E2F3" w:themeFill="accent1" w:themeFillTint="33"/>
                <w:vAlign w:val="center"/>
              </w:tcPr>
              <w:p w:rsidRPr="0077211F" w:rsidR="00674277" w:rsidP="00674277" w:rsidRDefault="00674277" w14:paraId="320DC77D" w14:textId="77777777">
                <w:pPr>
                  <w:jc w:val="center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77211F">
                  <w:rPr>
                    <w:rFonts w:hint="eastAsia" w:ascii="MS Gothic" w:hAnsi="MS Gothic" w:eastAsia="MS Gothic" w:cs="Arial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350" w:type="dxa"/>
            <w:tcBorders>
              <w:left w:val="single" w:color="auto" w:sz="12" w:space="0"/>
            </w:tcBorders>
            <w:shd w:val="clear" w:color="auto" w:fill="D9E2F3" w:themeFill="accent1" w:themeFillTint="33"/>
            <w:vAlign w:val="center"/>
          </w:tcPr>
          <w:p w:rsidRPr="00F201FD" w:rsidR="00674277" w:rsidP="00674277" w:rsidRDefault="00674277" w14:paraId="55AAD934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01FD">
              <w:rPr>
                <w:rFonts w:ascii="Arial" w:hAnsi="Arial" w:cs="Arial"/>
                <w:b/>
                <w:sz w:val="20"/>
                <w:szCs w:val="20"/>
              </w:rPr>
              <w:t>SRM 4</w:t>
            </w:r>
            <w:r>
              <w:rPr>
                <w:rFonts w:ascii="Arial" w:hAnsi="Arial" w:cs="Arial"/>
                <w:b/>
                <w:sz w:val="20"/>
                <w:szCs w:val="20"/>
              </w:rPr>
              <w:t>943</w:t>
            </w:r>
          </w:p>
        </w:tc>
        <w:tc>
          <w:tcPr>
            <w:tcW w:w="3240" w:type="dxa"/>
            <w:shd w:val="clear" w:color="auto" w:fill="D9E2F3" w:themeFill="accent1" w:themeFillTint="33"/>
            <w:vAlign w:val="center"/>
          </w:tcPr>
          <w:p w:rsidRPr="00C96CEF" w:rsidR="00674277" w:rsidP="00674277" w:rsidRDefault="00674277" w14:paraId="165B9515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mL of H</w:t>
            </w:r>
            <w:r w:rsidRPr="00F92C22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O HCL in ampoule</w:t>
            </w:r>
          </w:p>
        </w:tc>
        <w:tc>
          <w:tcPr>
            <w:tcW w:w="3870" w:type="dxa"/>
            <w:tcBorders>
              <w:right w:val="single" w:color="auto" w:sz="12" w:space="0"/>
            </w:tcBorders>
            <w:shd w:val="clear" w:color="auto" w:fill="D9E2F3" w:themeFill="accent1" w:themeFillTint="33"/>
            <w:vAlign w:val="center"/>
          </w:tcPr>
          <w:p w:rsidRPr="007347E1" w:rsidR="00674277" w:rsidP="00674277" w:rsidRDefault="00674277" w14:paraId="5272FD67" w14:textId="77777777">
            <w:pPr>
              <w:tabs>
                <w:tab w:val="left" w:pos="2356"/>
                <w:tab w:val="left" w:pos="241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7BF3">
              <w:rPr>
                <w:rFonts w:ascii="Arial" w:hAnsi="Arial" w:cs="Arial"/>
                <w:sz w:val="20"/>
                <w:szCs w:val="20"/>
                <w:vertAlign w:val="superscript"/>
              </w:rPr>
              <w:t>36</w:t>
            </w:r>
            <w:r>
              <w:rPr>
                <w:rFonts w:ascii="Arial" w:hAnsi="Arial" w:cs="Arial"/>
                <w:sz w:val="20"/>
                <w:szCs w:val="20"/>
              </w:rPr>
              <w:t xml:space="preserve">Cl = (10.95 ± 0.09)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kBq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g</w:t>
            </w:r>
            <w:r w:rsidRPr="00EC5303">
              <w:rPr>
                <w:rFonts w:ascii="Arial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Pr="007347E1" w:rsidR="00674277" w:rsidTr="0014582C" w14:paraId="3FDB6BAE" w14:textId="77777777">
        <w:trPr>
          <w:trHeight w:val="432"/>
        </w:trPr>
        <w:sdt>
          <w:sdtPr>
            <w:rPr>
              <w:rFonts w:ascii="Arial" w:hAnsi="Arial" w:cs="Arial"/>
              <w:b/>
              <w:sz w:val="28"/>
              <w:szCs w:val="28"/>
            </w:rPr>
            <w:id w:val="-121326473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885" w:type="dxa"/>
                <w:tcBorders>
                  <w:left w:val="single" w:color="auto" w:sz="12" w:space="0"/>
                </w:tcBorders>
                <w:vAlign w:val="center"/>
              </w:tcPr>
              <w:p w:rsidRPr="0077211F" w:rsidR="00674277" w:rsidP="00674277" w:rsidRDefault="00674277" w14:paraId="0A000E44" w14:textId="77777777">
                <w:pPr>
                  <w:jc w:val="center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77211F">
                  <w:rPr>
                    <w:rFonts w:hint="eastAsia" w:ascii="MS Gothic" w:hAnsi="MS Gothic" w:eastAsia="MS Gothic" w:cs="Arial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350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F201FD" w:rsidR="00674277" w:rsidP="00674277" w:rsidRDefault="00674277" w14:paraId="3F2FFF0D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01FD">
              <w:rPr>
                <w:rFonts w:ascii="Arial" w:hAnsi="Arial" w:cs="Arial"/>
                <w:b/>
                <w:sz w:val="20"/>
                <w:szCs w:val="20"/>
              </w:rPr>
              <w:t>SRM 4</w:t>
            </w:r>
            <w:r>
              <w:rPr>
                <w:rFonts w:ascii="Arial" w:hAnsi="Arial" w:cs="Arial"/>
                <w:b/>
                <w:sz w:val="20"/>
                <w:szCs w:val="20"/>
              </w:rPr>
              <w:t>949d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Pr="00C96CEF" w:rsidR="00674277" w:rsidP="00674277" w:rsidRDefault="00674277" w14:paraId="2F585FFA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mL of 1 M HCL in ampoule</w:t>
            </w:r>
          </w:p>
        </w:tc>
        <w:tc>
          <w:tcPr>
            <w:tcW w:w="3870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:rsidRPr="007347E1" w:rsidR="00674277" w:rsidP="00674277" w:rsidRDefault="00674277" w14:paraId="6C66D3E2" w14:textId="77777777">
            <w:pPr>
              <w:tabs>
                <w:tab w:val="left" w:pos="2356"/>
                <w:tab w:val="left" w:pos="241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7BF3">
              <w:rPr>
                <w:rFonts w:ascii="Arial" w:hAnsi="Arial" w:cs="Arial"/>
                <w:sz w:val="20"/>
                <w:szCs w:val="20"/>
                <w:vertAlign w:val="superscript"/>
              </w:rPr>
              <w:t>129</w:t>
            </w:r>
            <w:r>
              <w:rPr>
                <w:rFonts w:ascii="Arial" w:hAnsi="Arial" w:cs="Arial"/>
                <w:sz w:val="20"/>
                <w:szCs w:val="20"/>
              </w:rPr>
              <w:t xml:space="preserve">I = (3.747 ± 0.024)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kBq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g</w:t>
            </w:r>
            <w:r w:rsidRPr="00EC5303">
              <w:rPr>
                <w:rFonts w:ascii="Arial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Pr="007347E1" w:rsidR="00674277" w:rsidTr="0014582C" w14:paraId="68831B94" w14:textId="77777777">
        <w:trPr>
          <w:trHeight w:val="432"/>
        </w:trPr>
        <w:sdt>
          <w:sdtPr>
            <w:rPr>
              <w:rFonts w:ascii="Arial" w:hAnsi="Arial" w:cs="Arial"/>
              <w:b/>
              <w:sz w:val="28"/>
              <w:szCs w:val="28"/>
            </w:rPr>
            <w:id w:val="-53635260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885" w:type="dxa"/>
                <w:tcBorders>
                  <w:left w:val="single" w:color="auto" w:sz="12" w:space="0"/>
                </w:tcBorders>
                <w:shd w:val="clear" w:color="auto" w:fill="D9E2F3" w:themeFill="accent1" w:themeFillTint="33"/>
                <w:vAlign w:val="center"/>
              </w:tcPr>
              <w:p w:rsidRPr="0077211F" w:rsidR="00674277" w:rsidP="00674277" w:rsidRDefault="00674277" w14:paraId="5FBEBF4F" w14:textId="77777777">
                <w:pPr>
                  <w:jc w:val="center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77211F">
                  <w:rPr>
                    <w:rFonts w:hint="eastAsia" w:ascii="MS Gothic" w:hAnsi="MS Gothic" w:eastAsia="MS Gothic" w:cs="Arial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350" w:type="dxa"/>
            <w:tcBorders>
              <w:left w:val="single" w:color="auto" w:sz="12" w:space="0"/>
            </w:tcBorders>
            <w:shd w:val="clear" w:color="auto" w:fill="D9E2F3" w:themeFill="accent1" w:themeFillTint="33"/>
            <w:vAlign w:val="center"/>
          </w:tcPr>
          <w:p w:rsidRPr="00F201FD" w:rsidR="00674277" w:rsidP="00674277" w:rsidRDefault="00674277" w14:paraId="33BE3662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01FD">
              <w:rPr>
                <w:rFonts w:ascii="Arial" w:hAnsi="Arial" w:cs="Arial"/>
                <w:b/>
                <w:sz w:val="20"/>
                <w:szCs w:val="20"/>
              </w:rPr>
              <w:t>SRM 4</w:t>
            </w:r>
            <w:r>
              <w:rPr>
                <w:rFonts w:ascii="Arial" w:hAnsi="Arial" w:cs="Arial"/>
                <w:b/>
                <w:sz w:val="20"/>
                <w:szCs w:val="20"/>
              </w:rPr>
              <w:t>965a</w:t>
            </w:r>
          </w:p>
        </w:tc>
        <w:tc>
          <w:tcPr>
            <w:tcW w:w="3240" w:type="dxa"/>
            <w:shd w:val="clear" w:color="auto" w:fill="D9E2F3" w:themeFill="accent1" w:themeFillTint="33"/>
            <w:vAlign w:val="center"/>
          </w:tcPr>
          <w:p w:rsidRPr="00C96CEF" w:rsidR="00674277" w:rsidP="00674277" w:rsidRDefault="00674277" w14:paraId="23390AAC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mL of 1 M HCL in ampoule</w:t>
            </w:r>
          </w:p>
        </w:tc>
        <w:tc>
          <w:tcPr>
            <w:tcW w:w="3870" w:type="dxa"/>
            <w:tcBorders>
              <w:right w:val="single" w:color="auto" w:sz="12" w:space="0"/>
            </w:tcBorders>
            <w:shd w:val="clear" w:color="auto" w:fill="D9E2F3" w:themeFill="accent1" w:themeFillTint="33"/>
            <w:vAlign w:val="center"/>
          </w:tcPr>
          <w:p w:rsidRPr="007347E1" w:rsidR="00674277" w:rsidP="00674277" w:rsidRDefault="00674277" w14:paraId="5E5B1D62" w14:textId="77777777">
            <w:pPr>
              <w:tabs>
                <w:tab w:val="left" w:pos="2356"/>
                <w:tab w:val="left" w:pos="241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7BF3">
              <w:rPr>
                <w:rFonts w:ascii="Arial" w:hAnsi="Arial" w:cs="Arial"/>
                <w:sz w:val="20"/>
                <w:szCs w:val="20"/>
                <w:vertAlign w:val="superscript"/>
              </w:rPr>
              <w:t>226</w:t>
            </w:r>
            <w:r>
              <w:rPr>
                <w:rFonts w:ascii="Arial" w:hAnsi="Arial" w:cs="Arial"/>
                <w:sz w:val="20"/>
                <w:szCs w:val="20"/>
              </w:rPr>
              <w:t xml:space="preserve">Ra = (30.32 ± 0.39)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Bq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g</w:t>
            </w:r>
            <w:r w:rsidRPr="00EC5303">
              <w:rPr>
                <w:rFonts w:ascii="Arial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Pr="007347E1" w:rsidR="00674277" w:rsidTr="0014582C" w14:paraId="1AC8E635" w14:textId="77777777">
        <w:trPr>
          <w:trHeight w:val="432"/>
        </w:trPr>
        <w:sdt>
          <w:sdtPr>
            <w:rPr>
              <w:rFonts w:ascii="Arial" w:hAnsi="Arial" w:cs="Arial"/>
              <w:b/>
              <w:sz w:val="28"/>
              <w:szCs w:val="28"/>
            </w:rPr>
            <w:id w:val="-108210491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885" w:type="dxa"/>
                <w:tcBorders>
                  <w:left w:val="single" w:color="auto" w:sz="12" w:space="0"/>
                </w:tcBorders>
                <w:vAlign w:val="center"/>
              </w:tcPr>
              <w:p w:rsidRPr="0077211F" w:rsidR="00674277" w:rsidP="00674277" w:rsidRDefault="00674277" w14:paraId="08C5FAF3" w14:textId="77777777">
                <w:pPr>
                  <w:jc w:val="center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77211F">
                  <w:rPr>
                    <w:rFonts w:hint="eastAsia" w:ascii="MS Gothic" w:hAnsi="MS Gothic" w:eastAsia="MS Gothic" w:cs="Arial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350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F201FD" w:rsidR="00674277" w:rsidP="00674277" w:rsidRDefault="00674277" w14:paraId="2E38EB42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01FD">
              <w:rPr>
                <w:rFonts w:ascii="Arial" w:hAnsi="Arial" w:cs="Arial"/>
                <w:b/>
                <w:sz w:val="20"/>
                <w:szCs w:val="20"/>
              </w:rPr>
              <w:t>SRM 4</w:t>
            </w:r>
            <w:r>
              <w:rPr>
                <w:rFonts w:ascii="Arial" w:hAnsi="Arial" w:cs="Arial"/>
                <w:b/>
                <w:sz w:val="20"/>
                <w:szCs w:val="20"/>
              </w:rPr>
              <w:t>966A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Pr="00C96CEF" w:rsidR="00674277" w:rsidP="00674277" w:rsidRDefault="00674277" w14:paraId="58A6188B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mL of 1.4 M HCL in ampoule</w:t>
            </w:r>
          </w:p>
        </w:tc>
        <w:tc>
          <w:tcPr>
            <w:tcW w:w="3870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:rsidRPr="007347E1" w:rsidR="00674277" w:rsidP="00674277" w:rsidRDefault="00674277" w14:paraId="770876F7" w14:textId="77777777">
            <w:pPr>
              <w:tabs>
                <w:tab w:val="left" w:pos="2356"/>
                <w:tab w:val="left" w:pos="241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7BF3">
              <w:rPr>
                <w:rFonts w:ascii="Arial" w:hAnsi="Arial" w:cs="Arial"/>
                <w:sz w:val="20"/>
                <w:szCs w:val="20"/>
                <w:vertAlign w:val="superscript"/>
              </w:rPr>
              <w:t>226</w:t>
            </w:r>
            <w:r>
              <w:rPr>
                <w:rFonts w:ascii="Arial" w:hAnsi="Arial" w:cs="Arial"/>
                <w:sz w:val="20"/>
                <w:szCs w:val="20"/>
              </w:rPr>
              <w:t xml:space="preserve">Ra = (287.6 ± 3.7)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Bq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g</w:t>
            </w:r>
            <w:r w:rsidRPr="00EC5303">
              <w:rPr>
                <w:rFonts w:ascii="Arial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Pr="007347E1" w:rsidR="00674277" w:rsidTr="0014582C" w14:paraId="0D7A68E2" w14:textId="77777777">
        <w:trPr>
          <w:trHeight w:val="432"/>
        </w:trPr>
        <w:sdt>
          <w:sdtPr>
            <w:rPr>
              <w:rFonts w:ascii="Arial" w:hAnsi="Arial" w:cs="Arial"/>
              <w:b/>
              <w:sz w:val="28"/>
              <w:szCs w:val="28"/>
            </w:rPr>
            <w:id w:val="-132303616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885" w:type="dxa"/>
                <w:tcBorders>
                  <w:left w:val="single" w:color="auto" w:sz="12" w:space="0"/>
                </w:tcBorders>
                <w:shd w:val="clear" w:color="auto" w:fill="D9E2F3" w:themeFill="accent1" w:themeFillTint="33"/>
                <w:vAlign w:val="center"/>
              </w:tcPr>
              <w:p w:rsidRPr="0077211F" w:rsidR="00674277" w:rsidP="00674277" w:rsidRDefault="00674277" w14:paraId="28343820" w14:textId="77777777">
                <w:pPr>
                  <w:jc w:val="center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77211F">
                  <w:rPr>
                    <w:rFonts w:hint="eastAsia" w:ascii="MS Gothic" w:hAnsi="MS Gothic" w:eastAsia="MS Gothic" w:cs="Arial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350" w:type="dxa"/>
            <w:tcBorders>
              <w:left w:val="single" w:color="auto" w:sz="12" w:space="0"/>
            </w:tcBorders>
            <w:shd w:val="clear" w:color="auto" w:fill="D9E2F3" w:themeFill="accent1" w:themeFillTint="33"/>
            <w:vAlign w:val="center"/>
          </w:tcPr>
          <w:p w:rsidRPr="00F201FD" w:rsidR="00674277" w:rsidP="00674277" w:rsidRDefault="00674277" w14:paraId="7659F84A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01FD">
              <w:rPr>
                <w:rFonts w:ascii="Arial" w:hAnsi="Arial" w:cs="Arial"/>
                <w:b/>
                <w:sz w:val="20"/>
                <w:szCs w:val="20"/>
              </w:rPr>
              <w:t>SRM 4</w:t>
            </w:r>
            <w:r>
              <w:rPr>
                <w:rFonts w:ascii="Arial" w:hAnsi="Arial" w:cs="Arial"/>
                <w:b/>
                <w:sz w:val="20"/>
                <w:szCs w:val="20"/>
              </w:rPr>
              <w:t>967A</w:t>
            </w:r>
          </w:p>
        </w:tc>
        <w:tc>
          <w:tcPr>
            <w:tcW w:w="3240" w:type="dxa"/>
            <w:shd w:val="clear" w:color="auto" w:fill="D9E2F3" w:themeFill="accent1" w:themeFillTint="33"/>
            <w:vAlign w:val="center"/>
          </w:tcPr>
          <w:p w:rsidRPr="00C96CEF" w:rsidR="00674277" w:rsidP="00674277" w:rsidRDefault="00674277" w14:paraId="749738D3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mL of 1 M HCL in ampoule</w:t>
            </w:r>
          </w:p>
        </w:tc>
        <w:tc>
          <w:tcPr>
            <w:tcW w:w="3870" w:type="dxa"/>
            <w:tcBorders>
              <w:right w:val="single" w:color="auto" w:sz="12" w:space="0"/>
            </w:tcBorders>
            <w:shd w:val="clear" w:color="auto" w:fill="D9E2F3" w:themeFill="accent1" w:themeFillTint="33"/>
            <w:vAlign w:val="center"/>
          </w:tcPr>
          <w:p w:rsidRPr="007347E1" w:rsidR="00674277" w:rsidP="00674277" w:rsidRDefault="00674277" w14:paraId="686BDFED" w14:textId="77777777">
            <w:pPr>
              <w:tabs>
                <w:tab w:val="left" w:pos="2356"/>
                <w:tab w:val="left" w:pos="241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7BF3">
              <w:rPr>
                <w:rFonts w:ascii="Arial" w:hAnsi="Arial" w:cs="Arial"/>
                <w:sz w:val="20"/>
                <w:szCs w:val="20"/>
                <w:vertAlign w:val="superscript"/>
              </w:rPr>
              <w:t>226</w:t>
            </w:r>
            <w:r>
              <w:rPr>
                <w:rFonts w:ascii="Arial" w:hAnsi="Arial" w:cs="Arial"/>
                <w:sz w:val="20"/>
                <w:szCs w:val="20"/>
              </w:rPr>
              <w:t xml:space="preserve">Ra = (2.482 ± 0.030)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kBq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g</w:t>
            </w:r>
            <w:r w:rsidRPr="00EC5303">
              <w:rPr>
                <w:rFonts w:ascii="Arial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Pr="007347E1" w:rsidR="00674277" w:rsidTr="0014582C" w14:paraId="04556705" w14:textId="77777777">
        <w:trPr>
          <w:trHeight w:val="432"/>
        </w:trPr>
        <w:sdt>
          <w:sdtPr>
            <w:rPr>
              <w:rFonts w:ascii="Arial" w:hAnsi="Arial" w:cs="Arial"/>
              <w:b/>
              <w:sz w:val="28"/>
              <w:szCs w:val="28"/>
            </w:rPr>
            <w:id w:val="-5016189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885" w:type="dxa"/>
                <w:tcBorders>
                  <w:left w:val="single" w:color="auto" w:sz="12" w:space="0"/>
                </w:tcBorders>
                <w:vAlign w:val="center"/>
              </w:tcPr>
              <w:p w:rsidRPr="0077211F" w:rsidR="00674277" w:rsidP="00674277" w:rsidRDefault="00674277" w14:paraId="2C165B27" w14:textId="77777777">
                <w:pPr>
                  <w:jc w:val="center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77211F">
                  <w:rPr>
                    <w:rFonts w:hint="eastAsia" w:ascii="MS Gothic" w:hAnsi="MS Gothic" w:eastAsia="MS Gothic" w:cs="Arial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350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F201FD" w:rsidR="00674277" w:rsidP="00674277" w:rsidRDefault="00674277" w14:paraId="70B3B1B8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01FD">
              <w:rPr>
                <w:rFonts w:ascii="Arial" w:hAnsi="Arial" w:cs="Arial"/>
                <w:b/>
                <w:sz w:val="20"/>
                <w:szCs w:val="20"/>
              </w:rPr>
              <w:t>SRM 4</w:t>
            </w:r>
            <w:r>
              <w:rPr>
                <w:rFonts w:ascii="Arial" w:hAnsi="Arial" w:cs="Arial"/>
                <w:b/>
                <w:sz w:val="20"/>
                <w:szCs w:val="20"/>
              </w:rPr>
              <w:t>969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Pr="00C96CEF" w:rsidR="00674277" w:rsidP="00674277" w:rsidRDefault="00674277" w14:paraId="38B5D5C8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mL of 1.5 M HCL in ampoule</w:t>
            </w:r>
          </w:p>
        </w:tc>
        <w:tc>
          <w:tcPr>
            <w:tcW w:w="3870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:rsidRPr="007347E1" w:rsidR="00674277" w:rsidP="00674277" w:rsidRDefault="00674277" w14:paraId="32D72FE6" w14:textId="77777777">
            <w:pPr>
              <w:tabs>
                <w:tab w:val="left" w:pos="2356"/>
                <w:tab w:val="left" w:pos="241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7BF3">
              <w:rPr>
                <w:rFonts w:ascii="Arial" w:hAnsi="Arial" w:cs="Arial"/>
                <w:sz w:val="20"/>
                <w:szCs w:val="20"/>
                <w:vertAlign w:val="superscript"/>
              </w:rPr>
              <w:t>226</w:t>
            </w:r>
            <w:r>
              <w:rPr>
                <w:rFonts w:ascii="Arial" w:hAnsi="Arial" w:cs="Arial"/>
                <w:sz w:val="20"/>
                <w:szCs w:val="20"/>
              </w:rPr>
              <w:t xml:space="preserve">Ra = (3.047 ± 0.055)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Bq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g</w:t>
            </w:r>
            <w:r w:rsidRPr="00EC5303">
              <w:rPr>
                <w:rFonts w:ascii="Arial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Pr="007347E1" w:rsidR="00674277" w:rsidTr="0014582C" w14:paraId="7F932680" w14:textId="77777777">
        <w:trPr>
          <w:trHeight w:val="962"/>
        </w:trPr>
        <w:sdt>
          <w:sdtPr>
            <w:rPr>
              <w:rFonts w:ascii="Arial" w:hAnsi="Arial" w:cs="Arial"/>
              <w:b/>
              <w:sz w:val="28"/>
              <w:szCs w:val="28"/>
            </w:rPr>
            <w:id w:val="-134700836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885" w:type="dxa"/>
                <w:tcBorders>
                  <w:left w:val="single" w:color="auto" w:sz="12" w:space="0"/>
                </w:tcBorders>
                <w:shd w:val="clear" w:color="auto" w:fill="D9E2F3" w:themeFill="accent1" w:themeFillTint="33"/>
                <w:vAlign w:val="center"/>
              </w:tcPr>
              <w:p w:rsidRPr="0077211F" w:rsidR="00674277" w:rsidP="00674277" w:rsidRDefault="00674277" w14:paraId="5B5DE3D6" w14:textId="77777777">
                <w:pPr>
                  <w:jc w:val="center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77211F">
                  <w:rPr>
                    <w:rFonts w:hint="eastAsia" w:ascii="MS Gothic" w:hAnsi="MS Gothic" w:eastAsia="MS Gothic" w:cs="Arial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350" w:type="dxa"/>
            <w:tcBorders>
              <w:left w:val="single" w:color="auto" w:sz="12" w:space="0"/>
            </w:tcBorders>
            <w:shd w:val="clear" w:color="auto" w:fill="D9E2F3" w:themeFill="accent1" w:themeFillTint="33"/>
            <w:vAlign w:val="center"/>
          </w:tcPr>
          <w:p w:rsidRPr="004C016B" w:rsidR="00674277" w:rsidP="00674277" w:rsidRDefault="00674277" w14:paraId="3BFA6B59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016B">
              <w:rPr>
                <w:rFonts w:ascii="Arial" w:hAnsi="Arial" w:cs="Arial"/>
                <w:b/>
                <w:sz w:val="20"/>
                <w:szCs w:val="20"/>
              </w:rPr>
              <w:t>SRM 4350B</w:t>
            </w:r>
          </w:p>
        </w:tc>
        <w:tc>
          <w:tcPr>
            <w:tcW w:w="3240" w:type="dxa"/>
            <w:shd w:val="clear" w:color="auto" w:fill="D9E2F3" w:themeFill="accent1" w:themeFillTint="33"/>
            <w:vAlign w:val="center"/>
          </w:tcPr>
          <w:p w:rsidRPr="004C016B" w:rsidR="00674277" w:rsidP="00674277" w:rsidRDefault="00674277" w14:paraId="10F510AC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C016B">
              <w:rPr>
                <w:rFonts w:ascii="Arial" w:hAnsi="Arial" w:cs="Arial"/>
                <w:b/>
                <w:sz w:val="20"/>
                <w:szCs w:val="20"/>
              </w:rPr>
              <w:t>Powdered River Sediment</w:t>
            </w:r>
          </w:p>
          <w:p w:rsidRPr="00C96CEF" w:rsidR="00674277" w:rsidP="00674277" w:rsidRDefault="00674277" w14:paraId="248D5A12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 g per Unit in a polyethylene bottle</w:t>
            </w:r>
          </w:p>
        </w:tc>
        <w:tc>
          <w:tcPr>
            <w:tcW w:w="3870" w:type="dxa"/>
            <w:tcBorders>
              <w:right w:val="single" w:color="auto" w:sz="12" w:space="0"/>
            </w:tcBorders>
            <w:shd w:val="clear" w:color="auto" w:fill="D9E2F3" w:themeFill="accent1" w:themeFillTint="33"/>
            <w:vAlign w:val="center"/>
          </w:tcPr>
          <w:p w:rsidR="00674277" w:rsidP="00674277" w:rsidRDefault="00674277" w14:paraId="5DC5383C" w14:textId="77777777">
            <w:pPr>
              <w:tabs>
                <w:tab w:val="left" w:pos="2371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Massic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Activities (&lt; 0.1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Bq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g</w:t>
            </w:r>
            <w:r w:rsidRPr="00EC5303">
              <w:rPr>
                <w:rFonts w:ascii="Arial" w:hAnsi="Arial" w:cs="Arial"/>
                <w:sz w:val="20"/>
                <w:szCs w:val="20"/>
                <w:vertAlign w:val="superscript"/>
              </w:rPr>
              <w:t>-1</w:t>
            </w:r>
            <w:r>
              <w:rPr>
                <w:rFonts w:ascii="Arial" w:hAnsi="Arial" w:cs="Arial"/>
                <w:sz w:val="20"/>
                <w:szCs w:val="20"/>
              </w:rPr>
              <w:t>) For:</w:t>
            </w:r>
          </w:p>
          <w:p w:rsidRPr="00903E88" w:rsidR="00674277" w:rsidP="00674277" w:rsidRDefault="00674277" w14:paraId="720B2B83" w14:textId="77777777">
            <w:pPr>
              <w:tabs>
                <w:tab w:val="left" w:pos="1066"/>
                <w:tab w:val="left" w:pos="2326"/>
                <w:tab w:val="left" w:pos="4231"/>
              </w:tabs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903E88">
              <w:rPr>
                <w:rFonts w:ascii="Arial" w:hAnsi="Arial" w:cs="Arial"/>
                <w:sz w:val="20"/>
                <w:szCs w:val="20"/>
                <w:vertAlign w:val="superscript"/>
                <w:lang w:val="de-AT"/>
              </w:rPr>
              <w:t>241</w:t>
            </w:r>
            <w:r w:rsidRPr="00903E88">
              <w:rPr>
                <w:rFonts w:ascii="Arial" w:hAnsi="Arial" w:cs="Arial"/>
                <w:sz w:val="20"/>
                <w:szCs w:val="20"/>
                <w:lang w:val="de-AT"/>
              </w:rPr>
              <w:t>Am</w:t>
            </w:r>
            <w:r w:rsidRPr="00903E88">
              <w:rPr>
                <w:rFonts w:ascii="Arial" w:hAnsi="Arial" w:cs="Arial"/>
                <w:sz w:val="20"/>
                <w:szCs w:val="20"/>
                <w:lang w:val="de-AT"/>
              </w:rPr>
              <w:tab/>
            </w:r>
            <w:r w:rsidRPr="00903E88">
              <w:rPr>
                <w:rFonts w:ascii="Arial" w:hAnsi="Arial" w:cs="Arial"/>
                <w:sz w:val="20"/>
                <w:szCs w:val="20"/>
                <w:vertAlign w:val="superscript"/>
                <w:lang w:val="de-AT"/>
              </w:rPr>
              <w:t>152</w:t>
            </w:r>
            <w:r w:rsidRPr="00903E88">
              <w:rPr>
                <w:rFonts w:ascii="Arial" w:hAnsi="Arial" w:cs="Arial"/>
                <w:sz w:val="20"/>
                <w:szCs w:val="20"/>
                <w:lang w:val="de-AT"/>
              </w:rPr>
              <w:t>Eu</w:t>
            </w:r>
            <w:r w:rsidRPr="00903E88">
              <w:rPr>
                <w:rFonts w:ascii="Arial" w:hAnsi="Arial" w:cs="Arial"/>
                <w:sz w:val="20"/>
                <w:szCs w:val="20"/>
                <w:lang w:val="de-AT"/>
              </w:rPr>
              <w:tab/>
            </w:r>
            <w:r w:rsidRPr="00903E88">
              <w:rPr>
                <w:rFonts w:ascii="Arial" w:hAnsi="Arial" w:cs="Arial"/>
                <w:sz w:val="20"/>
                <w:szCs w:val="20"/>
                <w:vertAlign w:val="superscript"/>
                <w:lang w:val="de-AT"/>
              </w:rPr>
              <w:t>238</w:t>
            </w:r>
            <w:r w:rsidRPr="00903E88">
              <w:rPr>
                <w:rFonts w:ascii="Arial" w:hAnsi="Arial" w:cs="Arial"/>
                <w:sz w:val="20"/>
                <w:szCs w:val="20"/>
                <w:lang w:val="de-AT"/>
              </w:rPr>
              <w:t>Pu</w:t>
            </w:r>
            <w:r w:rsidRPr="00903E88">
              <w:rPr>
                <w:rFonts w:ascii="Arial" w:hAnsi="Arial" w:cs="Arial"/>
                <w:sz w:val="20"/>
                <w:szCs w:val="20"/>
                <w:vertAlign w:val="superscript"/>
                <w:lang w:val="de-AT"/>
              </w:rPr>
              <w:t xml:space="preserve"> </w:t>
            </w:r>
          </w:p>
          <w:p w:rsidRPr="00903E88" w:rsidR="00674277" w:rsidP="00674277" w:rsidRDefault="00674277" w14:paraId="31913900" w14:textId="77777777">
            <w:pPr>
              <w:tabs>
                <w:tab w:val="left" w:pos="1066"/>
                <w:tab w:val="left" w:pos="2326"/>
                <w:tab w:val="left" w:pos="4231"/>
              </w:tabs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903E88">
              <w:rPr>
                <w:rFonts w:ascii="Arial" w:hAnsi="Arial" w:cs="Arial"/>
                <w:sz w:val="20"/>
                <w:szCs w:val="20"/>
                <w:vertAlign w:val="superscript"/>
                <w:lang w:val="de-AT"/>
              </w:rPr>
              <w:t>60</w:t>
            </w:r>
            <w:r w:rsidRPr="00903E88">
              <w:rPr>
                <w:rFonts w:ascii="Arial" w:hAnsi="Arial" w:cs="Arial"/>
                <w:sz w:val="20"/>
                <w:szCs w:val="20"/>
                <w:lang w:val="de-AT"/>
              </w:rPr>
              <w:t>Co</w:t>
            </w:r>
            <w:r w:rsidRPr="00903E88">
              <w:rPr>
                <w:rFonts w:ascii="Arial" w:hAnsi="Arial" w:cs="Arial"/>
                <w:sz w:val="20"/>
                <w:szCs w:val="20"/>
                <w:lang w:val="de-AT"/>
              </w:rPr>
              <w:tab/>
            </w:r>
            <w:r w:rsidRPr="00903E88">
              <w:rPr>
                <w:rFonts w:ascii="Arial" w:hAnsi="Arial" w:cs="Arial"/>
                <w:sz w:val="20"/>
                <w:szCs w:val="20"/>
                <w:vertAlign w:val="superscript"/>
                <w:lang w:val="de-AT"/>
              </w:rPr>
              <w:t>154</w:t>
            </w:r>
            <w:r w:rsidRPr="00903E88">
              <w:rPr>
                <w:rFonts w:ascii="Arial" w:hAnsi="Arial" w:cs="Arial"/>
                <w:sz w:val="20"/>
                <w:szCs w:val="20"/>
                <w:lang w:val="de-AT"/>
              </w:rPr>
              <w:t>Eu</w:t>
            </w:r>
            <w:r w:rsidRPr="00903E88">
              <w:rPr>
                <w:rFonts w:ascii="Arial" w:hAnsi="Arial" w:cs="Arial"/>
                <w:sz w:val="20"/>
                <w:szCs w:val="20"/>
                <w:lang w:val="de-AT"/>
              </w:rPr>
              <w:tab/>
            </w:r>
            <w:r w:rsidRPr="00903E88">
              <w:rPr>
                <w:rFonts w:ascii="Arial" w:hAnsi="Arial" w:cs="Arial"/>
                <w:sz w:val="20"/>
                <w:szCs w:val="20"/>
                <w:vertAlign w:val="superscript"/>
                <w:lang w:val="de-AT"/>
              </w:rPr>
              <w:t>239+240</w:t>
            </w:r>
            <w:r w:rsidRPr="00903E88">
              <w:rPr>
                <w:rFonts w:ascii="Arial" w:hAnsi="Arial" w:cs="Arial"/>
                <w:sz w:val="20"/>
                <w:szCs w:val="20"/>
                <w:lang w:val="de-AT"/>
              </w:rPr>
              <w:t>Pu</w:t>
            </w:r>
          </w:p>
          <w:p w:rsidRPr="007347E1" w:rsidR="00674277" w:rsidP="00674277" w:rsidRDefault="00674277" w14:paraId="2B448AF2" w14:textId="6C2D5EAA">
            <w:pPr>
              <w:tabs>
                <w:tab w:val="left" w:pos="1066"/>
                <w:tab w:val="left" w:pos="2326"/>
                <w:tab w:val="left" w:pos="2371"/>
                <w:tab w:val="left" w:pos="4231"/>
              </w:tabs>
              <w:rPr>
                <w:rFonts w:ascii="Arial" w:hAnsi="Arial" w:cs="Arial"/>
                <w:sz w:val="20"/>
                <w:szCs w:val="20"/>
              </w:rPr>
            </w:pPr>
            <w:r w:rsidRPr="00EC5303">
              <w:rPr>
                <w:rFonts w:ascii="Arial" w:hAnsi="Arial" w:cs="Arial"/>
                <w:sz w:val="20"/>
                <w:szCs w:val="20"/>
                <w:vertAlign w:val="superscript"/>
              </w:rPr>
              <w:t>137</w:t>
            </w:r>
            <w:r>
              <w:rPr>
                <w:rFonts w:ascii="Arial" w:hAnsi="Arial" w:cs="Arial"/>
                <w:sz w:val="20"/>
                <w:szCs w:val="20"/>
              </w:rPr>
              <w:t>Cs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EC5303">
              <w:rPr>
                <w:rFonts w:ascii="Arial" w:hAnsi="Arial" w:cs="Arial"/>
                <w:sz w:val="20"/>
                <w:szCs w:val="20"/>
                <w:vertAlign w:val="superscript"/>
              </w:rPr>
              <w:t>226</w:t>
            </w:r>
            <w:r>
              <w:rPr>
                <w:rFonts w:ascii="Arial" w:hAnsi="Arial" w:cs="Arial"/>
                <w:sz w:val="20"/>
                <w:szCs w:val="20"/>
              </w:rPr>
              <w:t>Ra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EC5303">
              <w:rPr>
                <w:rFonts w:ascii="Arial" w:hAnsi="Arial" w:cs="Arial"/>
                <w:sz w:val="20"/>
                <w:szCs w:val="20"/>
                <w:vertAlign w:val="superscript"/>
              </w:rPr>
              <w:t>240</w:t>
            </w:r>
            <w:r>
              <w:rPr>
                <w:rFonts w:ascii="Arial" w:hAnsi="Arial" w:cs="Arial"/>
                <w:sz w:val="20"/>
                <w:szCs w:val="20"/>
              </w:rPr>
              <w:t>Pu</w:t>
            </w:r>
          </w:p>
        </w:tc>
      </w:tr>
      <w:tr w:rsidRPr="007347E1" w:rsidR="00674277" w:rsidTr="0014582C" w14:paraId="5953F317" w14:textId="77777777">
        <w:trPr>
          <w:trHeight w:val="710"/>
        </w:trPr>
        <w:sdt>
          <w:sdtPr>
            <w:rPr>
              <w:rFonts w:ascii="Arial" w:hAnsi="Arial" w:cs="Arial"/>
              <w:b/>
              <w:sz w:val="28"/>
              <w:szCs w:val="28"/>
            </w:rPr>
            <w:id w:val="-54459525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885" w:type="dxa"/>
                <w:tcBorders>
                  <w:left w:val="single" w:color="auto" w:sz="12" w:space="0"/>
                </w:tcBorders>
                <w:vAlign w:val="center"/>
              </w:tcPr>
              <w:p w:rsidRPr="0077211F" w:rsidR="00674277" w:rsidP="00674277" w:rsidRDefault="00674277" w14:paraId="4B38EC5E" w14:textId="77777777">
                <w:pPr>
                  <w:jc w:val="center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77211F">
                  <w:rPr>
                    <w:rFonts w:hint="eastAsia" w:ascii="MS Gothic" w:hAnsi="MS Gothic" w:eastAsia="MS Gothic" w:cs="Arial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350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4C016B" w:rsidR="00674277" w:rsidP="00674277" w:rsidRDefault="00674277" w14:paraId="61D0B354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016B">
              <w:rPr>
                <w:rFonts w:ascii="Arial" w:hAnsi="Arial" w:cs="Arial"/>
                <w:b/>
                <w:sz w:val="20"/>
                <w:szCs w:val="20"/>
              </w:rPr>
              <w:t>SRM 4351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Pr="004C016B" w:rsidR="00674277" w:rsidP="00674277" w:rsidRDefault="00674277" w14:paraId="1E7C8DE9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C016B">
              <w:rPr>
                <w:rFonts w:ascii="Arial" w:hAnsi="Arial" w:cs="Arial"/>
                <w:b/>
                <w:sz w:val="20"/>
                <w:szCs w:val="20"/>
              </w:rPr>
              <w:t>Freeze Dried Human Lung</w:t>
            </w:r>
          </w:p>
          <w:p w:rsidRPr="00C96CEF" w:rsidR="00674277" w:rsidP="00674277" w:rsidRDefault="00674277" w14:paraId="2B5CE8CE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 g per unit in a 125 mL glass bottle</w:t>
            </w:r>
          </w:p>
        </w:tc>
        <w:tc>
          <w:tcPr>
            <w:tcW w:w="3870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:rsidR="00674277" w:rsidP="00674277" w:rsidRDefault="00674277" w14:paraId="265BF36A" w14:textId="77777777">
            <w:pPr>
              <w:tabs>
                <w:tab w:val="left" w:pos="2371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Massic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Activities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Bq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g</w:t>
            </w:r>
            <w:r w:rsidRPr="00EC5303">
              <w:rPr>
                <w:rFonts w:ascii="Arial" w:hAnsi="Arial" w:cs="Arial"/>
                <w:sz w:val="20"/>
                <w:szCs w:val="20"/>
                <w:vertAlign w:val="superscript"/>
              </w:rPr>
              <w:t>-1</w:t>
            </w:r>
            <w:r>
              <w:rPr>
                <w:rFonts w:ascii="Arial" w:hAnsi="Arial" w:cs="Arial"/>
                <w:sz w:val="20"/>
                <w:szCs w:val="20"/>
              </w:rPr>
              <w:t>) For:</w:t>
            </w:r>
          </w:p>
          <w:p w:rsidR="00674277" w:rsidP="00674277" w:rsidRDefault="00674277" w14:paraId="3095F569" w14:textId="77777777">
            <w:pPr>
              <w:tabs>
                <w:tab w:val="left" w:pos="1606"/>
                <w:tab w:val="left" w:pos="3226"/>
                <w:tab w:val="left" w:pos="4231"/>
              </w:tabs>
              <w:rPr>
                <w:rFonts w:ascii="Arial" w:hAnsi="Arial" w:cs="Arial"/>
                <w:sz w:val="20"/>
                <w:szCs w:val="20"/>
              </w:rPr>
            </w:pPr>
            <w:r w:rsidRPr="00EC5303">
              <w:rPr>
                <w:rFonts w:ascii="Arial" w:hAnsi="Arial" w:cs="Arial"/>
                <w:sz w:val="20"/>
                <w:szCs w:val="20"/>
                <w:vertAlign w:val="superscript"/>
              </w:rPr>
              <w:t>239+240</w:t>
            </w:r>
            <w:r>
              <w:rPr>
                <w:rFonts w:ascii="Arial" w:hAnsi="Arial" w:cs="Arial"/>
                <w:sz w:val="20"/>
                <w:szCs w:val="20"/>
              </w:rPr>
              <w:t>Pu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234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</w:p>
          <w:p w:rsidRPr="007347E1" w:rsidR="00674277" w:rsidP="00674277" w:rsidRDefault="00674277" w14:paraId="03F49710" w14:textId="77777777">
            <w:pPr>
              <w:tabs>
                <w:tab w:val="left" w:pos="1606"/>
                <w:tab w:val="left" w:pos="3226"/>
                <w:tab w:val="left" w:pos="4231"/>
              </w:tabs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232</w:t>
            </w:r>
            <w:r>
              <w:rPr>
                <w:rFonts w:ascii="Arial" w:hAnsi="Arial" w:cs="Arial"/>
                <w:sz w:val="20"/>
                <w:szCs w:val="20"/>
              </w:rPr>
              <w:t>Th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238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</w:p>
        </w:tc>
      </w:tr>
      <w:tr w:rsidRPr="007347E1" w:rsidR="00674277" w:rsidTr="0014582C" w14:paraId="4FE17A33" w14:textId="77777777">
        <w:trPr>
          <w:trHeight w:val="800"/>
        </w:trPr>
        <w:sdt>
          <w:sdtPr>
            <w:rPr>
              <w:rFonts w:ascii="Arial" w:hAnsi="Arial" w:cs="Arial"/>
              <w:b/>
              <w:sz w:val="28"/>
              <w:szCs w:val="28"/>
            </w:rPr>
            <w:id w:val="-1075592281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885" w:type="dxa"/>
                <w:tcBorders>
                  <w:left w:val="single" w:color="auto" w:sz="12" w:space="0"/>
                </w:tcBorders>
                <w:shd w:val="clear" w:color="auto" w:fill="D9E2F3" w:themeFill="accent1" w:themeFillTint="33"/>
                <w:vAlign w:val="center"/>
              </w:tcPr>
              <w:p w:rsidRPr="0077211F" w:rsidR="00674277" w:rsidP="00674277" w:rsidRDefault="00674277" w14:paraId="04A18EA1" w14:textId="77777777">
                <w:pPr>
                  <w:jc w:val="center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77211F">
                  <w:rPr>
                    <w:rFonts w:hint="eastAsia" w:ascii="MS Gothic" w:hAnsi="MS Gothic" w:eastAsia="MS Gothic" w:cs="Arial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350" w:type="dxa"/>
            <w:tcBorders>
              <w:left w:val="single" w:color="auto" w:sz="12" w:space="0"/>
            </w:tcBorders>
            <w:shd w:val="clear" w:color="auto" w:fill="D9E2F3" w:themeFill="accent1" w:themeFillTint="33"/>
            <w:vAlign w:val="center"/>
          </w:tcPr>
          <w:p w:rsidRPr="004C016B" w:rsidR="00674277" w:rsidP="00674277" w:rsidRDefault="00674277" w14:paraId="44E95EBA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016B">
              <w:rPr>
                <w:rFonts w:ascii="Arial" w:hAnsi="Arial" w:cs="Arial"/>
                <w:b/>
                <w:sz w:val="20"/>
                <w:szCs w:val="20"/>
              </w:rPr>
              <w:t>SRM 4352</w:t>
            </w:r>
          </w:p>
        </w:tc>
        <w:tc>
          <w:tcPr>
            <w:tcW w:w="3240" w:type="dxa"/>
            <w:shd w:val="clear" w:color="auto" w:fill="D9E2F3" w:themeFill="accent1" w:themeFillTint="33"/>
            <w:vAlign w:val="center"/>
          </w:tcPr>
          <w:p w:rsidR="00674277" w:rsidP="00674277" w:rsidRDefault="00674277" w14:paraId="47E3CDCD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C016B">
              <w:rPr>
                <w:rFonts w:ascii="Arial" w:hAnsi="Arial" w:cs="Arial"/>
                <w:b/>
                <w:sz w:val="20"/>
                <w:szCs w:val="20"/>
              </w:rPr>
              <w:t>Dried and Ground Human Liver</w:t>
            </w:r>
          </w:p>
          <w:p w:rsidRPr="004C016B" w:rsidR="00674277" w:rsidP="00674277" w:rsidRDefault="00674277" w14:paraId="095B0F36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 g per unit in a 125 mL glass bottle</w:t>
            </w:r>
          </w:p>
        </w:tc>
        <w:tc>
          <w:tcPr>
            <w:tcW w:w="3870" w:type="dxa"/>
            <w:tcBorders>
              <w:right w:val="single" w:color="auto" w:sz="12" w:space="0"/>
            </w:tcBorders>
            <w:shd w:val="clear" w:color="auto" w:fill="D9E2F3" w:themeFill="accent1" w:themeFillTint="33"/>
            <w:vAlign w:val="center"/>
          </w:tcPr>
          <w:p w:rsidR="00674277" w:rsidP="00674277" w:rsidRDefault="00674277" w14:paraId="05634703" w14:textId="77777777">
            <w:pPr>
              <w:tabs>
                <w:tab w:val="left" w:pos="2371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Massic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Activities (&lt; 0.01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Bq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g</w:t>
            </w:r>
            <w:r w:rsidRPr="00EC5303">
              <w:rPr>
                <w:rFonts w:ascii="Arial" w:hAnsi="Arial" w:cs="Arial"/>
                <w:sz w:val="20"/>
                <w:szCs w:val="20"/>
                <w:vertAlign w:val="superscript"/>
              </w:rPr>
              <w:t>-1</w:t>
            </w:r>
            <w:r>
              <w:rPr>
                <w:rFonts w:ascii="Arial" w:hAnsi="Arial" w:cs="Arial"/>
                <w:sz w:val="20"/>
                <w:szCs w:val="20"/>
              </w:rPr>
              <w:t>) For:</w:t>
            </w:r>
          </w:p>
          <w:p w:rsidR="00674277" w:rsidP="00674277" w:rsidRDefault="00674277" w14:paraId="4CA80100" w14:textId="77777777">
            <w:pPr>
              <w:tabs>
                <w:tab w:val="left" w:pos="10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241</w:t>
            </w:r>
            <w:r>
              <w:rPr>
                <w:rFonts w:ascii="Arial" w:hAnsi="Arial" w:cs="Arial"/>
                <w:sz w:val="20"/>
                <w:szCs w:val="20"/>
              </w:rPr>
              <w:t>Am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EC5303">
              <w:rPr>
                <w:rFonts w:ascii="Arial" w:hAnsi="Arial" w:cs="Arial"/>
                <w:sz w:val="20"/>
                <w:szCs w:val="20"/>
                <w:vertAlign w:val="superscript"/>
              </w:rPr>
              <w:t>239+240</w:t>
            </w:r>
            <w:r>
              <w:rPr>
                <w:rFonts w:ascii="Arial" w:hAnsi="Arial" w:cs="Arial"/>
                <w:sz w:val="20"/>
                <w:szCs w:val="20"/>
              </w:rPr>
              <w:t>Pu</w:t>
            </w:r>
          </w:p>
          <w:p w:rsidRPr="007347E1" w:rsidR="00674277" w:rsidP="00674277" w:rsidRDefault="00674277" w14:paraId="643B3EB4" w14:textId="77777777">
            <w:pPr>
              <w:tabs>
                <w:tab w:val="left" w:pos="10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238</w:t>
            </w:r>
            <w:r>
              <w:rPr>
                <w:rFonts w:ascii="Arial" w:hAnsi="Arial" w:cs="Arial"/>
                <w:sz w:val="20"/>
                <w:szCs w:val="20"/>
              </w:rPr>
              <w:t>Pu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Pr="00593904" w:rsidR="00674277" w:rsidTr="0014582C" w14:paraId="095616FC" w14:textId="77777777">
        <w:trPr>
          <w:trHeight w:val="998"/>
        </w:trPr>
        <w:sdt>
          <w:sdtPr>
            <w:rPr>
              <w:rFonts w:ascii="Arial" w:hAnsi="Arial" w:cs="Arial"/>
              <w:b/>
              <w:sz w:val="28"/>
              <w:szCs w:val="28"/>
            </w:rPr>
            <w:id w:val="20020875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885" w:type="dxa"/>
                <w:tcBorders>
                  <w:left w:val="single" w:color="auto" w:sz="12" w:space="0"/>
                </w:tcBorders>
                <w:vAlign w:val="center"/>
              </w:tcPr>
              <w:p w:rsidRPr="0077211F" w:rsidR="00674277" w:rsidP="00674277" w:rsidRDefault="00674277" w14:paraId="1819C534" w14:textId="77777777">
                <w:pPr>
                  <w:jc w:val="center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77211F">
                  <w:rPr>
                    <w:rFonts w:hint="eastAsia" w:ascii="MS Gothic" w:hAnsi="MS Gothic" w:eastAsia="MS Gothic" w:cs="Arial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350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4C016B" w:rsidR="00674277" w:rsidP="00674277" w:rsidRDefault="00674277" w14:paraId="2FAF2B17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016B">
              <w:rPr>
                <w:rFonts w:ascii="Arial" w:hAnsi="Arial" w:cs="Arial"/>
                <w:b/>
                <w:sz w:val="20"/>
                <w:szCs w:val="20"/>
              </w:rPr>
              <w:t>SRM 4353A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Pr="004C016B" w:rsidR="00674277" w:rsidP="00674277" w:rsidRDefault="00674277" w14:paraId="6E14EAF8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C016B">
              <w:rPr>
                <w:rFonts w:ascii="Arial" w:hAnsi="Arial" w:cs="Arial"/>
                <w:b/>
                <w:sz w:val="20"/>
                <w:szCs w:val="20"/>
              </w:rPr>
              <w:t>Dried and Powdered Soil</w:t>
            </w:r>
          </w:p>
          <w:p w:rsidRPr="00C96CEF" w:rsidR="00674277" w:rsidP="00674277" w:rsidRDefault="00674277" w14:paraId="33870F3A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 g per unit in a polyethylene bottle</w:t>
            </w:r>
          </w:p>
        </w:tc>
        <w:tc>
          <w:tcPr>
            <w:tcW w:w="3870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:rsidR="00674277" w:rsidP="00674277" w:rsidRDefault="00674277" w14:paraId="5F5FE388" w14:textId="77777777">
            <w:pPr>
              <w:tabs>
                <w:tab w:val="left" w:pos="2371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Massic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Activities (&lt; 0.1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Bq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g</w:t>
            </w:r>
            <w:r w:rsidRPr="00EC5303">
              <w:rPr>
                <w:rFonts w:ascii="Arial" w:hAnsi="Arial" w:cs="Arial"/>
                <w:sz w:val="20"/>
                <w:szCs w:val="20"/>
                <w:vertAlign w:val="superscript"/>
              </w:rPr>
              <w:t>-1</w:t>
            </w:r>
            <w:r>
              <w:rPr>
                <w:rFonts w:ascii="Arial" w:hAnsi="Arial" w:cs="Arial"/>
                <w:sz w:val="20"/>
                <w:szCs w:val="20"/>
              </w:rPr>
              <w:t>) For:</w:t>
            </w:r>
          </w:p>
          <w:p w:rsidRPr="00903E88" w:rsidR="00674277" w:rsidP="00674277" w:rsidRDefault="00674277" w14:paraId="7CA8D2D6" w14:textId="77777777">
            <w:pPr>
              <w:tabs>
                <w:tab w:val="left" w:pos="1066"/>
                <w:tab w:val="left" w:pos="2326"/>
              </w:tabs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903E88">
              <w:rPr>
                <w:rFonts w:ascii="Arial" w:hAnsi="Arial" w:cs="Arial"/>
                <w:sz w:val="20"/>
                <w:szCs w:val="20"/>
                <w:vertAlign w:val="superscript"/>
                <w:lang w:val="de-AT"/>
              </w:rPr>
              <w:t>137</w:t>
            </w:r>
            <w:r w:rsidRPr="00903E88">
              <w:rPr>
                <w:rFonts w:ascii="Arial" w:hAnsi="Arial" w:cs="Arial"/>
                <w:sz w:val="20"/>
                <w:szCs w:val="20"/>
                <w:lang w:val="de-AT"/>
              </w:rPr>
              <w:t>Cs</w:t>
            </w:r>
            <w:r w:rsidRPr="00903E88">
              <w:rPr>
                <w:rFonts w:ascii="Arial" w:hAnsi="Arial" w:cs="Arial"/>
                <w:sz w:val="20"/>
                <w:szCs w:val="20"/>
                <w:lang w:val="de-AT"/>
              </w:rPr>
              <w:tab/>
            </w:r>
            <w:r w:rsidRPr="00903E88">
              <w:rPr>
                <w:rFonts w:ascii="Arial" w:hAnsi="Arial" w:cs="Arial"/>
                <w:sz w:val="20"/>
                <w:szCs w:val="20"/>
                <w:vertAlign w:val="superscript"/>
                <w:lang w:val="de-AT"/>
              </w:rPr>
              <w:t>238</w:t>
            </w:r>
            <w:r w:rsidRPr="00903E88">
              <w:rPr>
                <w:rFonts w:ascii="Arial" w:hAnsi="Arial" w:cs="Arial"/>
                <w:sz w:val="20"/>
                <w:szCs w:val="20"/>
                <w:lang w:val="de-AT"/>
              </w:rPr>
              <w:t>Pu</w:t>
            </w:r>
            <w:r w:rsidRPr="00903E88">
              <w:rPr>
                <w:rFonts w:ascii="Arial" w:hAnsi="Arial" w:cs="Arial"/>
                <w:sz w:val="20"/>
                <w:szCs w:val="20"/>
                <w:lang w:val="de-AT"/>
              </w:rPr>
              <w:tab/>
            </w:r>
            <w:r w:rsidRPr="00903E88">
              <w:rPr>
                <w:rFonts w:ascii="Arial" w:hAnsi="Arial" w:cs="Arial"/>
                <w:sz w:val="20"/>
                <w:szCs w:val="20"/>
                <w:vertAlign w:val="superscript"/>
                <w:lang w:val="de-AT"/>
              </w:rPr>
              <w:t>234</w:t>
            </w:r>
            <w:r w:rsidRPr="00903E88">
              <w:rPr>
                <w:rFonts w:ascii="Arial" w:hAnsi="Arial" w:cs="Arial"/>
                <w:sz w:val="20"/>
                <w:szCs w:val="20"/>
                <w:lang w:val="de-AT"/>
              </w:rPr>
              <w:t>U</w:t>
            </w:r>
          </w:p>
          <w:p w:rsidRPr="00903E88" w:rsidR="00674277" w:rsidP="00674277" w:rsidRDefault="00674277" w14:paraId="73AD544D" w14:textId="77777777">
            <w:pPr>
              <w:tabs>
                <w:tab w:val="left" w:pos="1066"/>
                <w:tab w:val="left" w:pos="2326"/>
              </w:tabs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903E88">
              <w:rPr>
                <w:rFonts w:ascii="Arial" w:hAnsi="Arial" w:cs="Arial"/>
                <w:sz w:val="20"/>
                <w:szCs w:val="20"/>
                <w:vertAlign w:val="superscript"/>
                <w:lang w:val="de-AT"/>
              </w:rPr>
              <w:t>228</w:t>
            </w:r>
            <w:r w:rsidRPr="00903E88">
              <w:rPr>
                <w:rFonts w:ascii="Arial" w:hAnsi="Arial" w:cs="Arial"/>
                <w:sz w:val="20"/>
                <w:szCs w:val="20"/>
                <w:lang w:val="de-AT"/>
              </w:rPr>
              <w:t>Ra</w:t>
            </w:r>
            <w:r w:rsidRPr="00903E88">
              <w:rPr>
                <w:rFonts w:ascii="Arial" w:hAnsi="Arial" w:cs="Arial"/>
                <w:sz w:val="20"/>
                <w:szCs w:val="20"/>
                <w:lang w:val="de-AT"/>
              </w:rPr>
              <w:tab/>
            </w:r>
            <w:r w:rsidRPr="00903E88">
              <w:rPr>
                <w:rFonts w:ascii="Arial" w:hAnsi="Arial" w:cs="Arial"/>
                <w:sz w:val="20"/>
                <w:szCs w:val="20"/>
                <w:vertAlign w:val="superscript"/>
                <w:lang w:val="de-AT"/>
              </w:rPr>
              <w:t>239+240</w:t>
            </w:r>
            <w:r w:rsidRPr="00903E88">
              <w:rPr>
                <w:rFonts w:ascii="Arial" w:hAnsi="Arial" w:cs="Arial"/>
                <w:sz w:val="20"/>
                <w:szCs w:val="20"/>
                <w:lang w:val="de-AT"/>
              </w:rPr>
              <w:t>Pu</w:t>
            </w:r>
            <w:r w:rsidRPr="00903E88">
              <w:rPr>
                <w:rFonts w:ascii="Arial" w:hAnsi="Arial" w:cs="Arial"/>
                <w:sz w:val="20"/>
                <w:szCs w:val="20"/>
                <w:lang w:val="de-AT"/>
              </w:rPr>
              <w:tab/>
            </w:r>
            <w:r w:rsidRPr="00903E88">
              <w:rPr>
                <w:rFonts w:ascii="Arial" w:hAnsi="Arial" w:cs="Arial"/>
                <w:sz w:val="20"/>
                <w:szCs w:val="20"/>
                <w:vertAlign w:val="superscript"/>
                <w:lang w:val="de-AT"/>
              </w:rPr>
              <w:t>235</w:t>
            </w:r>
            <w:r w:rsidRPr="00903E88">
              <w:rPr>
                <w:rFonts w:ascii="Arial" w:hAnsi="Arial" w:cs="Arial"/>
                <w:sz w:val="20"/>
                <w:szCs w:val="20"/>
                <w:lang w:val="de-AT"/>
              </w:rPr>
              <w:t>U</w:t>
            </w:r>
          </w:p>
          <w:p w:rsidRPr="00903E88" w:rsidR="00674277" w:rsidP="00674277" w:rsidRDefault="00674277" w14:paraId="5B87F1DA" w14:textId="77777777">
            <w:pPr>
              <w:tabs>
                <w:tab w:val="left" w:pos="1066"/>
                <w:tab w:val="left" w:pos="2326"/>
                <w:tab w:val="left" w:pos="2371"/>
              </w:tabs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903E88">
              <w:rPr>
                <w:rFonts w:ascii="Arial" w:hAnsi="Arial" w:cs="Arial"/>
                <w:sz w:val="20"/>
                <w:szCs w:val="20"/>
                <w:vertAlign w:val="superscript"/>
                <w:lang w:val="de-AT"/>
              </w:rPr>
              <w:t>210</w:t>
            </w:r>
            <w:r w:rsidRPr="00903E88">
              <w:rPr>
                <w:rFonts w:ascii="Arial" w:hAnsi="Arial" w:cs="Arial"/>
                <w:sz w:val="20"/>
                <w:szCs w:val="20"/>
                <w:lang w:val="de-AT"/>
              </w:rPr>
              <w:t>Pb</w:t>
            </w:r>
            <w:r w:rsidRPr="00903E88">
              <w:rPr>
                <w:rFonts w:ascii="Arial" w:hAnsi="Arial" w:cs="Arial"/>
                <w:sz w:val="20"/>
                <w:szCs w:val="20"/>
                <w:lang w:val="de-AT"/>
              </w:rPr>
              <w:tab/>
            </w:r>
            <w:r w:rsidRPr="00903E88">
              <w:rPr>
                <w:rFonts w:ascii="Arial" w:hAnsi="Arial" w:cs="Arial"/>
                <w:sz w:val="20"/>
                <w:szCs w:val="20"/>
                <w:vertAlign w:val="superscript"/>
                <w:lang w:val="de-AT"/>
              </w:rPr>
              <w:t>90</w:t>
            </w:r>
            <w:r w:rsidRPr="00903E88">
              <w:rPr>
                <w:rFonts w:ascii="Arial" w:hAnsi="Arial" w:cs="Arial"/>
                <w:sz w:val="20"/>
                <w:szCs w:val="20"/>
                <w:lang w:val="de-AT"/>
              </w:rPr>
              <w:t>Sr</w:t>
            </w:r>
            <w:r w:rsidRPr="00903E88">
              <w:rPr>
                <w:rFonts w:ascii="Arial" w:hAnsi="Arial" w:cs="Arial"/>
                <w:sz w:val="20"/>
                <w:szCs w:val="20"/>
                <w:lang w:val="de-AT"/>
              </w:rPr>
              <w:tab/>
            </w:r>
            <w:r w:rsidRPr="00903E88">
              <w:rPr>
                <w:rFonts w:ascii="Arial" w:hAnsi="Arial" w:cs="Arial"/>
                <w:sz w:val="20"/>
                <w:szCs w:val="20"/>
                <w:vertAlign w:val="superscript"/>
                <w:lang w:val="de-AT"/>
              </w:rPr>
              <w:t>238</w:t>
            </w:r>
            <w:r w:rsidRPr="00903E88">
              <w:rPr>
                <w:rFonts w:ascii="Arial" w:hAnsi="Arial" w:cs="Arial"/>
                <w:sz w:val="20"/>
                <w:szCs w:val="20"/>
                <w:lang w:val="de-AT"/>
              </w:rPr>
              <w:t>U</w:t>
            </w:r>
          </w:p>
        </w:tc>
      </w:tr>
      <w:tr w:rsidRPr="007347E1" w:rsidR="00674277" w:rsidTr="0014582C" w14:paraId="52EE9C7D" w14:textId="77777777">
        <w:trPr>
          <w:trHeight w:val="980"/>
        </w:trPr>
        <w:sdt>
          <w:sdtPr>
            <w:rPr>
              <w:rFonts w:ascii="Arial" w:hAnsi="Arial" w:cs="Arial"/>
              <w:b/>
              <w:sz w:val="28"/>
              <w:szCs w:val="28"/>
            </w:rPr>
            <w:id w:val="-91801225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885" w:type="dxa"/>
                <w:tcBorders>
                  <w:left w:val="single" w:color="auto" w:sz="12" w:space="0"/>
                </w:tcBorders>
                <w:shd w:val="clear" w:color="auto" w:fill="D9E2F3" w:themeFill="accent1" w:themeFillTint="33"/>
                <w:vAlign w:val="center"/>
              </w:tcPr>
              <w:p w:rsidRPr="0077211F" w:rsidR="00674277" w:rsidP="00674277" w:rsidRDefault="00674277" w14:paraId="46BC6C68" w14:textId="77777777">
                <w:pPr>
                  <w:jc w:val="center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77211F">
                  <w:rPr>
                    <w:rFonts w:hint="eastAsia" w:ascii="MS Gothic" w:hAnsi="MS Gothic" w:eastAsia="MS Gothic" w:cs="Arial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350" w:type="dxa"/>
            <w:tcBorders>
              <w:left w:val="single" w:color="auto" w:sz="12" w:space="0"/>
            </w:tcBorders>
            <w:shd w:val="clear" w:color="auto" w:fill="D9E2F3" w:themeFill="accent1" w:themeFillTint="33"/>
            <w:vAlign w:val="center"/>
          </w:tcPr>
          <w:p w:rsidRPr="004C016B" w:rsidR="00674277" w:rsidP="00674277" w:rsidRDefault="00674277" w14:paraId="4597A7B9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016B">
              <w:rPr>
                <w:rFonts w:ascii="Arial" w:hAnsi="Arial" w:cs="Arial"/>
                <w:b/>
                <w:sz w:val="20"/>
                <w:szCs w:val="20"/>
              </w:rPr>
              <w:t>SRM 4354</w:t>
            </w:r>
          </w:p>
        </w:tc>
        <w:tc>
          <w:tcPr>
            <w:tcW w:w="3240" w:type="dxa"/>
            <w:shd w:val="clear" w:color="auto" w:fill="D9E2F3" w:themeFill="accent1" w:themeFillTint="33"/>
            <w:vAlign w:val="center"/>
          </w:tcPr>
          <w:p w:rsidRPr="004C016B" w:rsidR="00674277" w:rsidP="00674277" w:rsidRDefault="00674277" w14:paraId="660A4B28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C016B">
              <w:rPr>
                <w:rFonts w:ascii="Arial" w:hAnsi="Arial" w:cs="Arial"/>
                <w:b/>
                <w:sz w:val="20"/>
                <w:szCs w:val="20"/>
              </w:rPr>
              <w:t>Powdered Lake Sediment</w:t>
            </w:r>
          </w:p>
          <w:p w:rsidRPr="00C96CEF" w:rsidR="00674277" w:rsidP="00674277" w:rsidRDefault="00674277" w14:paraId="33F22D66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 g per unit in a polyethylene bottle</w:t>
            </w:r>
          </w:p>
        </w:tc>
        <w:tc>
          <w:tcPr>
            <w:tcW w:w="3870" w:type="dxa"/>
            <w:tcBorders>
              <w:right w:val="single" w:color="auto" w:sz="12" w:space="0"/>
            </w:tcBorders>
            <w:shd w:val="clear" w:color="auto" w:fill="D9E2F3" w:themeFill="accent1" w:themeFillTint="33"/>
            <w:vAlign w:val="center"/>
          </w:tcPr>
          <w:p w:rsidR="00674277" w:rsidP="00674277" w:rsidRDefault="00674277" w14:paraId="6CC48329" w14:textId="77777777">
            <w:pPr>
              <w:tabs>
                <w:tab w:val="left" w:pos="2371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Massic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Activities (&lt; 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Bq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g</w:t>
            </w:r>
            <w:r w:rsidRPr="00EC5303">
              <w:rPr>
                <w:rFonts w:ascii="Arial" w:hAnsi="Arial" w:cs="Arial"/>
                <w:sz w:val="20"/>
                <w:szCs w:val="20"/>
                <w:vertAlign w:val="superscript"/>
              </w:rPr>
              <w:t>-1</w:t>
            </w:r>
            <w:r>
              <w:rPr>
                <w:rFonts w:ascii="Arial" w:hAnsi="Arial" w:cs="Arial"/>
                <w:sz w:val="20"/>
                <w:szCs w:val="20"/>
              </w:rPr>
              <w:t>) For:</w:t>
            </w:r>
          </w:p>
          <w:p w:rsidR="00674277" w:rsidP="00674277" w:rsidRDefault="00674277" w14:paraId="683A871B" w14:textId="73AE0171">
            <w:pPr>
              <w:tabs>
                <w:tab w:val="left" w:pos="1066"/>
                <w:tab w:val="left" w:pos="2326"/>
                <w:tab w:val="left" w:pos="4231"/>
              </w:tabs>
              <w:rPr>
                <w:rFonts w:ascii="Arial" w:hAnsi="Arial" w:cs="Arial"/>
                <w:sz w:val="20"/>
                <w:szCs w:val="20"/>
              </w:rPr>
            </w:pPr>
            <w:r w:rsidRPr="00EC5303">
              <w:rPr>
                <w:rFonts w:ascii="Arial" w:hAnsi="Arial" w:cs="Arial"/>
                <w:sz w:val="20"/>
                <w:szCs w:val="20"/>
                <w:vertAlign w:val="superscript"/>
              </w:rPr>
              <w:t>241</w:t>
            </w:r>
            <w:r>
              <w:rPr>
                <w:rFonts w:ascii="Arial" w:hAnsi="Arial" w:cs="Arial"/>
                <w:sz w:val="20"/>
                <w:szCs w:val="20"/>
              </w:rPr>
              <w:t>Am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235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228</w:t>
            </w:r>
            <w:r w:rsidRPr="00FA05CA">
              <w:rPr>
                <w:rFonts w:ascii="Arial" w:hAnsi="Arial" w:cs="Arial"/>
                <w:sz w:val="20"/>
                <w:szCs w:val="20"/>
              </w:rPr>
              <w:t>Th</w:t>
            </w:r>
          </w:p>
          <w:p w:rsidR="00674277" w:rsidP="00674277" w:rsidRDefault="00674277" w14:paraId="49E8A552" w14:textId="4B60F407">
            <w:pPr>
              <w:tabs>
                <w:tab w:val="left" w:pos="1066"/>
                <w:tab w:val="left" w:pos="2326"/>
                <w:tab w:val="left" w:pos="4231"/>
              </w:tabs>
              <w:rPr>
                <w:rFonts w:ascii="Arial" w:hAnsi="Arial" w:cs="Arial"/>
                <w:sz w:val="20"/>
                <w:szCs w:val="20"/>
              </w:rPr>
            </w:pPr>
            <w:r w:rsidRPr="00EC5303">
              <w:rPr>
                <w:rFonts w:ascii="Arial" w:hAnsi="Arial" w:cs="Arial"/>
                <w:sz w:val="20"/>
                <w:szCs w:val="20"/>
                <w:vertAlign w:val="superscript"/>
              </w:rPr>
              <w:t>60</w:t>
            </w:r>
            <w:r>
              <w:rPr>
                <w:rFonts w:ascii="Arial" w:hAnsi="Arial" w:cs="Arial"/>
                <w:sz w:val="20"/>
                <w:szCs w:val="20"/>
              </w:rPr>
              <w:t>Co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238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</w:p>
          <w:p w:rsidR="00674277" w:rsidP="00674277" w:rsidRDefault="00674277" w14:paraId="69222EEB" w14:textId="77777777">
            <w:pPr>
              <w:tabs>
                <w:tab w:val="left" w:pos="1066"/>
                <w:tab w:val="left" w:pos="2326"/>
                <w:tab w:val="left" w:pos="4231"/>
              </w:tabs>
              <w:rPr>
                <w:rFonts w:ascii="Arial" w:hAnsi="Arial" w:cs="Arial"/>
                <w:sz w:val="20"/>
                <w:szCs w:val="20"/>
              </w:rPr>
            </w:pPr>
            <w:r w:rsidRPr="00EC5303">
              <w:rPr>
                <w:rFonts w:ascii="Arial" w:hAnsi="Arial" w:cs="Arial"/>
                <w:sz w:val="20"/>
                <w:szCs w:val="20"/>
                <w:vertAlign w:val="superscript"/>
              </w:rPr>
              <w:t>137</w:t>
            </w:r>
            <w:r>
              <w:rPr>
                <w:rFonts w:ascii="Arial" w:hAnsi="Arial" w:cs="Arial"/>
                <w:sz w:val="20"/>
                <w:szCs w:val="20"/>
              </w:rPr>
              <w:t>Cs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EC5303">
              <w:rPr>
                <w:rFonts w:ascii="Arial" w:hAnsi="Arial" w:cs="Arial"/>
                <w:sz w:val="20"/>
                <w:szCs w:val="20"/>
                <w:vertAlign w:val="superscript"/>
              </w:rPr>
              <w:t>238</w:t>
            </w:r>
            <w:r>
              <w:rPr>
                <w:rFonts w:ascii="Arial" w:hAnsi="Arial" w:cs="Arial"/>
                <w:sz w:val="20"/>
                <w:szCs w:val="20"/>
              </w:rPr>
              <w:t>Pu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proofErr w:type="gramStart"/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232</w:t>
            </w:r>
            <w:r>
              <w:rPr>
                <w:rFonts w:ascii="Arial" w:hAnsi="Arial" w:cs="Arial"/>
                <w:sz w:val="20"/>
                <w:szCs w:val="20"/>
              </w:rPr>
              <w:t>Th</w:t>
            </w:r>
            <w:proofErr w:type="gramEnd"/>
          </w:p>
          <w:p w:rsidRPr="007347E1" w:rsidR="00674277" w:rsidP="00674277" w:rsidRDefault="00674277" w14:paraId="107AD29D" w14:textId="0209DAF8">
            <w:pPr>
              <w:tabs>
                <w:tab w:val="left" w:pos="1066"/>
                <w:tab w:val="left" w:pos="2326"/>
                <w:tab w:val="left" w:pos="42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90</w:t>
            </w:r>
            <w:r>
              <w:rPr>
                <w:rFonts w:ascii="Arial" w:hAnsi="Arial" w:cs="Arial"/>
                <w:sz w:val="20"/>
                <w:szCs w:val="20"/>
              </w:rPr>
              <w:t>Sr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EC5303">
              <w:rPr>
                <w:rFonts w:ascii="Arial" w:hAnsi="Arial" w:cs="Arial"/>
                <w:sz w:val="20"/>
                <w:szCs w:val="20"/>
                <w:vertAlign w:val="superscript"/>
              </w:rPr>
              <w:t>239+240</w:t>
            </w:r>
            <w:r>
              <w:rPr>
                <w:rFonts w:ascii="Arial" w:hAnsi="Arial" w:cs="Arial"/>
                <w:sz w:val="20"/>
                <w:szCs w:val="20"/>
              </w:rPr>
              <w:t>Pu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Pr="007347E1" w:rsidR="00674277" w:rsidTr="00F01397" w14:paraId="5CE368C5" w14:textId="77777777">
        <w:trPr>
          <w:trHeight w:val="1241"/>
        </w:trPr>
        <w:sdt>
          <w:sdtPr>
            <w:rPr>
              <w:rFonts w:ascii="Arial" w:hAnsi="Arial" w:cs="Arial"/>
              <w:b/>
              <w:sz w:val="28"/>
              <w:szCs w:val="28"/>
            </w:rPr>
            <w:id w:val="-41323782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885" w:type="dxa"/>
                <w:tcBorders>
                  <w:left w:val="single" w:color="auto" w:sz="12" w:space="0"/>
                </w:tcBorders>
                <w:vAlign w:val="center"/>
              </w:tcPr>
              <w:p w:rsidRPr="0077211F" w:rsidR="00674277" w:rsidP="00674277" w:rsidRDefault="00674277" w14:paraId="26F63DE1" w14:textId="77777777">
                <w:pPr>
                  <w:jc w:val="center"/>
                  <w:rPr>
                    <w:rFonts w:ascii="Arial" w:hAnsi="Arial" w:cs="Arial"/>
                    <w:b/>
                    <w:color w:val="FF0000"/>
                    <w:sz w:val="28"/>
                    <w:szCs w:val="28"/>
                  </w:rPr>
                </w:pPr>
                <w:r w:rsidRPr="0077211F">
                  <w:rPr>
                    <w:rFonts w:hint="eastAsia" w:ascii="MS Gothic" w:hAnsi="MS Gothic" w:eastAsia="MS Gothic" w:cs="Arial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350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4C016B" w:rsidR="00674277" w:rsidP="00674277" w:rsidRDefault="00674277" w14:paraId="4FB0ABBE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440F">
              <w:rPr>
                <w:rFonts w:ascii="Arial" w:hAnsi="Arial" w:cs="Arial"/>
                <w:b/>
                <w:color w:val="FF0000"/>
                <w:sz w:val="20"/>
                <w:szCs w:val="20"/>
              </w:rPr>
              <w:t>SRM 4355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Pr="004C016B" w:rsidR="00674277" w:rsidP="00674277" w:rsidRDefault="00674277" w14:paraId="47B96B0B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C016B">
              <w:rPr>
                <w:rFonts w:ascii="Arial" w:hAnsi="Arial" w:cs="Arial"/>
                <w:b/>
                <w:sz w:val="20"/>
                <w:szCs w:val="20"/>
              </w:rPr>
              <w:t>Dried and Powdered Soil</w:t>
            </w:r>
          </w:p>
          <w:p w:rsidRPr="00C96CEF" w:rsidR="00674277" w:rsidP="00674277" w:rsidRDefault="00674277" w14:paraId="2F4C68BA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 g per unit in a polyethylene bottle</w:t>
            </w:r>
          </w:p>
        </w:tc>
        <w:tc>
          <w:tcPr>
            <w:tcW w:w="3870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:rsidR="00674277" w:rsidP="00674277" w:rsidRDefault="00674277" w14:paraId="215A7858" w14:textId="77777777">
            <w:pPr>
              <w:tabs>
                <w:tab w:val="left" w:pos="2371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Massic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Activities (&lt; 0.1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Bq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g</w:t>
            </w:r>
            <w:r w:rsidRPr="00EC5303">
              <w:rPr>
                <w:rFonts w:ascii="Arial" w:hAnsi="Arial" w:cs="Arial"/>
                <w:sz w:val="20"/>
                <w:szCs w:val="20"/>
                <w:vertAlign w:val="superscript"/>
              </w:rPr>
              <w:t>-1</w:t>
            </w:r>
            <w:r>
              <w:rPr>
                <w:rFonts w:ascii="Arial" w:hAnsi="Arial" w:cs="Arial"/>
                <w:sz w:val="20"/>
                <w:szCs w:val="20"/>
              </w:rPr>
              <w:t>) For:</w:t>
            </w:r>
          </w:p>
          <w:p w:rsidR="00674277" w:rsidP="00674277" w:rsidRDefault="00674277" w14:paraId="72A51564" w14:textId="7D349A53">
            <w:pPr>
              <w:tabs>
                <w:tab w:val="left" w:pos="1066"/>
                <w:tab w:val="left" w:pos="2326"/>
                <w:tab w:val="left" w:pos="4231"/>
              </w:tabs>
              <w:rPr>
                <w:rFonts w:ascii="Arial" w:hAnsi="Arial" w:cs="Arial"/>
                <w:sz w:val="20"/>
                <w:szCs w:val="20"/>
              </w:rPr>
            </w:pPr>
            <w:r w:rsidRPr="00EC5303">
              <w:rPr>
                <w:rFonts w:ascii="Arial" w:hAnsi="Arial" w:cs="Arial"/>
                <w:sz w:val="20"/>
                <w:szCs w:val="20"/>
                <w:vertAlign w:val="superscript"/>
              </w:rPr>
              <w:t>241</w:t>
            </w:r>
            <w:r>
              <w:rPr>
                <w:rFonts w:ascii="Arial" w:hAnsi="Arial" w:cs="Arial"/>
                <w:sz w:val="20"/>
                <w:szCs w:val="20"/>
              </w:rPr>
              <w:t>Am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EC5303">
              <w:rPr>
                <w:rFonts w:ascii="Arial" w:hAnsi="Arial" w:cs="Arial"/>
                <w:sz w:val="20"/>
                <w:szCs w:val="20"/>
                <w:vertAlign w:val="superscript"/>
              </w:rPr>
              <w:t>154</w:t>
            </w:r>
            <w:r>
              <w:rPr>
                <w:rFonts w:ascii="Arial" w:hAnsi="Arial" w:cs="Arial"/>
                <w:sz w:val="20"/>
                <w:szCs w:val="20"/>
              </w:rPr>
              <w:t>Eu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EC5303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28</w:t>
            </w:r>
            <w:r w:rsidRPr="002B3CF5">
              <w:rPr>
                <w:rFonts w:ascii="Arial" w:hAnsi="Arial" w:cs="Arial"/>
                <w:sz w:val="20"/>
                <w:szCs w:val="20"/>
              </w:rPr>
              <w:t>Th</w:t>
            </w:r>
          </w:p>
          <w:p w:rsidR="00674277" w:rsidP="00674277" w:rsidRDefault="00674277" w14:paraId="26C79A77" w14:textId="4E0924EE">
            <w:pPr>
              <w:tabs>
                <w:tab w:val="left" w:pos="1066"/>
                <w:tab w:val="left" w:pos="2326"/>
                <w:tab w:val="left" w:pos="4231"/>
              </w:tabs>
              <w:rPr>
                <w:rFonts w:ascii="Arial" w:hAnsi="Arial" w:cs="Arial"/>
                <w:sz w:val="20"/>
                <w:szCs w:val="20"/>
              </w:rPr>
            </w:pPr>
            <w:r w:rsidRPr="00EC5303">
              <w:rPr>
                <w:rFonts w:ascii="Arial" w:hAnsi="Arial" w:cs="Arial"/>
                <w:sz w:val="20"/>
                <w:szCs w:val="20"/>
                <w:vertAlign w:val="superscript"/>
              </w:rPr>
              <w:t>60</w:t>
            </w:r>
            <w:r>
              <w:rPr>
                <w:rFonts w:ascii="Arial" w:hAnsi="Arial" w:cs="Arial"/>
                <w:sz w:val="20"/>
                <w:szCs w:val="20"/>
              </w:rPr>
              <w:t>Co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EC5303">
              <w:rPr>
                <w:rFonts w:ascii="Arial" w:hAnsi="Arial" w:cs="Arial"/>
                <w:sz w:val="20"/>
                <w:szCs w:val="20"/>
                <w:vertAlign w:val="superscript"/>
              </w:rPr>
              <w:t>15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Eu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EC5303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30</w:t>
            </w:r>
            <w:r w:rsidRPr="002B3CF5">
              <w:rPr>
                <w:rFonts w:ascii="Arial" w:hAnsi="Arial" w:cs="Arial"/>
                <w:sz w:val="20"/>
                <w:szCs w:val="20"/>
              </w:rPr>
              <w:t>Th</w:t>
            </w:r>
          </w:p>
          <w:p w:rsidR="00674277" w:rsidP="00674277" w:rsidRDefault="00674277" w14:paraId="1A61C83C" w14:textId="74223D4D">
            <w:pPr>
              <w:tabs>
                <w:tab w:val="left" w:pos="1066"/>
                <w:tab w:val="left" w:pos="2326"/>
                <w:tab w:val="left" w:pos="4231"/>
              </w:tabs>
              <w:rPr>
                <w:rFonts w:ascii="Arial" w:hAnsi="Arial" w:cs="Arial"/>
                <w:sz w:val="20"/>
                <w:szCs w:val="20"/>
              </w:rPr>
            </w:pPr>
            <w:r w:rsidRPr="00EC5303">
              <w:rPr>
                <w:rFonts w:ascii="Arial" w:hAnsi="Arial" w:cs="Arial"/>
                <w:sz w:val="20"/>
                <w:szCs w:val="20"/>
                <w:vertAlign w:val="superscript"/>
              </w:rPr>
              <w:t>137</w:t>
            </w:r>
            <w:r>
              <w:rPr>
                <w:rFonts w:ascii="Arial" w:hAnsi="Arial" w:cs="Arial"/>
                <w:sz w:val="20"/>
                <w:szCs w:val="20"/>
              </w:rPr>
              <w:t>Cs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EC5303">
              <w:rPr>
                <w:rFonts w:ascii="Arial" w:hAnsi="Arial" w:cs="Arial"/>
                <w:sz w:val="20"/>
                <w:szCs w:val="20"/>
                <w:vertAlign w:val="superscript"/>
              </w:rPr>
              <w:t>239+240</w:t>
            </w:r>
            <w:r>
              <w:rPr>
                <w:rFonts w:ascii="Arial" w:hAnsi="Arial" w:cs="Arial"/>
                <w:sz w:val="20"/>
                <w:szCs w:val="20"/>
              </w:rPr>
              <w:t>Pu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proofErr w:type="gramStart"/>
            <w:r w:rsidRPr="00EC5303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32</w:t>
            </w:r>
            <w:r>
              <w:rPr>
                <w:rFonts w:ascii="Arial" w:hAnsi="Arial" w:cs="Arial"/>
                <w:sz w:val="20"/>
                <w:szCs w:val="20"/>
              </w:rPr>
              <w:t>Th</w:t>
            </w:r>
            <w:proofErr w:type="gramEnd"/>
          </w:p>
          <w:p w:rsidRPr="007347E1" w:rsidR="00674277" w:rsidP="00674277" w:rsidRDefault="00674277" w14:paraId="3884E21E" w14:textId="3A5CA42A">
            <w:pPr>
              <w:tabs>
                <w:tab w:val="left" w:pos="1066"/>
                <w:tab w:val="left" w:pos="2326"/>
                <w:tab w:val="left" w:pos="4231"/>
              </w:tabs>
              <w:rPr>
                <w:rFonts w:ascii="Arial" w:hAnsi="Arial" w:cs="Arial"/>
                <w:sz w:val="20"/>
                <w:szCs w:val="20"/>
              </w:rPr>
            </w:pPr>
            <w:r w:rsidRPr="00EC5303">
              <w:rPr>
                <w:rFonts w:ascii="Arial" w:hAnsi="Arial" w:cs="Arial"/>
                <w:sz w:val="20"/>
                <w:szCs w:val="20"/>
                <w:vertAlign w:val="superscript"/>
              </w:rPr>
              <w:t>152</w:t>
            </w:r>
            <w:r>
              <w:rPr>
                <w:rFonts w:ascii="Arial" w:hAnsi="Arial" w:cs="Arial"/>
                <w:sz w:val="20"/>
                <w:szCs w:val="20"/>
              </w:rPr>
              <w:t>Eu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125</w:t>
            </w:r>
            <w:r>
              <w:rPr>
                <w:rFonts w:ascii="Arial" w:hAnsi="Arial" w:cs="Arial"/>
                <w:sz w:val="20"/>
                <w:szCs w:val="20"/>
              </w:rPr>
              <w:t>Sb</w:t>
            </w:r>
          </w:p>
        </w:tc>
      </w:tr>
      <w:tr w:rsidRPr="007347E1" w:rsidR="00674277" w:rsidTr="0014582C" w14:paraId="0847A7F0" w14:textId="77777777">
        <w:trPr>
          <w:trHeight w:val="980"/>
        </w:trPr>
        <w:sdt>
          <w:sdtPr>
            <w:rPr>
              <w:rFonts w:ascii="Arial" w:hAnsi="Arial" w:cs="Arial"/>
              <w:b/>
              <w:sz w:val="28"/>
              <w:szCs w:val="28"/>
            </w:rPr>
            <w:id w:val="95245083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885" w:type="dxa"/>
                <w:tcBorders>
                  <w:left w:val="single" w:color="auto" w:sz="12" w:space="0"/>
                  <w:bottom w:val="single" w:color="auto" w:sz="4" w:space="0"/>
                </w:tcBorders>
                <w:shd w:val="clear" w:color="auto" w:fill="D9E2F3" w:themeFill="accent1" w:themeFillTint="33"/>
                <w:vAlign w:val="center"/>
              </w:tcPr>
              <w:p w:rsidRPr="0077211F" w:rsidR="00674277" w:rsidP="00674277" w:rsidRDefault="00674277" w14:paraId="1B373F89" w14:textId="77777777">
                <w:pPr>
                  <w:jc w:val="center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77211F">
                  <w:rPr>
                    <w:rFonts w:hint="eastAsia" w:ascii="MS Gothic" w:hAnsi="MS Gothic" w:eastAsia="MS Gothic" w:cs="Arial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350" w:type="dxa"/>
            <w:tcBorders>
              <w:left w:val="single" w:color="auto" w:sz="12" w:space="0"/>
              <w:bottom w:val="single" w:color="auto" w:sz="4" w:space="0"/>
            </w:tcBorders>
            <w:shd w:val="clear" w:color="auto" w:fill="D9E2F3" w:themeFill="accent1" w:themeFillTint="33"/>
            <w:vAlign w:val="center"/>
          </w:tcPr>
          <w:p w:rsidRPr="004C016B" w:rsidR="00674277" w:rsidP="00674277" w:rsidRDefault="00674277" w14:paraId="318D28D0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016B">
              <w:rPr>
                <w:rFonts w:ascii="Arial" w:hAnsi="Arial" w:cs="Arial"/>
                <w:b/>
                <w:sz w:val="20"/>
                <w:szCs w:val="20"/>
              </w:rPr>
              <w:t>SRM 4356</w:t>
            </w:r>
          </w:p>
        </w:tc>
        <w:tc>
          <w:tcPr>
            <w:tcW w:w="3240" w:type="dxa"/>
            <w:tcBorders>
              <w:bottom w:val="single" w:color="auto" w:sz="4" w:space="0"/>
            </w:tcBorders>
            <w:shd w:val="clear" w:color="auto" w:fill="D9E2F3" w:themeFill="accent1" w:themeFillTint="33"/>
            <w:vAlign w:val="center"/>
          </w:tcPr>
          <w:p w:rsidR="00674277" w:rsidP="00674277" w:rsidRDefault="00674277" w14:paraId="0F637654" w14:textId="7777777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C016B">
              <w:rPr>
                <w:rFonts w:ascii="Arial" w:hAnsi="Arial" w:cs="Arial"/>
                <w:b/>
                <w:sz w:val="20"/>
                <w:szCs w:val="20"/>
              </w:rPr>
              <w:t>Ashed</w:t>
            </w:r>
            <w:proofErr w:type="spellEnd"/>
            <w:r w:rsidRPr="004C016B">
              <w:rPr>
                <w:rFonts w:ascii="Arial" w:hAnsi="Arial" w:cs="Arial"/>
                <w:b/>
                <w:sz w:val="20"/>
                <w:szCs w:val="20"/>
              </w:rPr>
              <w:t xml:space="preserve"> Human and Bovine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016B">
              <w:rPr>
                <w:rFonts w:ascii="Arial" w:hAnsi="Arial" w:cs="Arial"/>
                <w:b/>
                <w:sz w:val="20"/>
                <w:szCs w:val="20"/>
              </w:rPr>
              <w:t>Bone</w:t>
            </w:r>
          </w:p>
          <w:p w:rsidRPr="00C96CEF" w:rsidR="00674277" w:rsidP="00674277" w:rsidRDefault="00674277" w14:paraId="75BF21EB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g per unit in a glass bottle</w:t>
            </w:r>
          </w:p>
        </w:tc>
        <w:tc>
          <w:tcPr>
            <w:tcW w:w="3870" w:type="dxa"/>
            <w:tcBorders>
              <w:bottom w:val="single" w:color="auto" w:sz="4" w:space="0"/>
              <w:right w:val="single" w:color="auto" w:sz="12" w:space="0"/>
            </w:tcBorders>
            <w:shd w:val="clear" w:color="auto" w:fill="D9E2F3" w:themeFill="accent1" w:themeFillTint="33"/>
            <w:vAlign w:val="center"/>
          </w:tcPr>
          <w:p w:rsidR="00674277" w:rsidP="00674277" w:rsidRDefault="00674277" w14:paraId="4085376C" w14:textId="77777777">
            <w:pPr>
              <w:tabs>
                <w:tab w:val="left" w:pos="2371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Massic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Activities (&lt; 0.1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Bq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g</w:t>
            </w:r>
            <w:r w:rsidRPr="00EC5303">
              <w:rPr>
                <w:rFonts w:ascii="Arial" w:hAnsi="Arial" w:cs="Arial"/>
                <w:sz w:val="20"/>
                <w:szCs w:val="20"/>
                <w:vertAlign w:val="superscript"/>
              </w:rPr>
              <w:t>-1</w:t>
            </w:r>
            <w:r>
              <w:rPr>
                <w:rFonts w:ascii="Arial" w:hAnsi="Arial" w:cs="Arial"/>
                <w:sz w:val="20"/>
                <w:szCs w:val="20"/>
              </w:rPr>
              <w:t>) For:</w:t>
            </w:r>
          </w:p>
          <w:p w:rsidR="00674277" w:rsidP="00674277" w:rsidRDefault="00674277" w14:paraId="57B27D69" w14:textId="144DD1F2">
            <w:pPr>
              <w:tabs>
                <w:tab w:val="left" w:pos="1066"/>
                <w:tab w:val="left" w:pos="2326"/>
                <w:tab w:val="left" w:pos="4231"/>
              </w:tabs>
              <w:rPr>
                <w:rFonts w:ascii="Arial" w:hAnsi="Arial" w:cs="Arial"/>
                <w:sz w:val="20"/>
                <w:szCs w:val="20"/>
              </w:rPr>
            </w:pPr>
            <w:r w:rsidRPr="00EC5303">
              <w:rPr>
                <w:rFonts w:ascii="Arial" w:hAnsi="Arial" w:cs="Arial"/>
                <w:sz w:val="20"/>
                <w:szCs w:val="20"/>
                <w:vertAlign w:val="superscript"/>
              </w:rPr>
              <w:t>60</w:t>
            </w:r>
            <w:r>
              <w:rPr>
                <w:rFonts w:ascii="Arial" w:hAnsi="Arial" w:cs="Arial"/>
                <w:sz w:val="20"/>
                <w:szCs w:val="20"/>
              </w:rPr>
              <w:t>Co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EC5303">
              <w:rPr>
                <w:rFonts w:ascii="Arial" w:hAnsi="Arial" w:cs="Arial"/>
                <w:sz w:val="20"/>
                <w:szCs w:val="20"/>
                <w:vertAlign w:val="superscript"/>
              </w:rPr>
              <w:t>239+240</w:t>
            </w:r>
            <w:r>
              <w:rPr>
                <w:rFonts w:ascii="Arial" w:hAnsi="Arial" w:cs="Arial"/>
                <w:sz w:val="20"/>
                <w:szCs w:val="20"/>
              </w:rPr>
              <w:t>Pu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EC5303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30</w:t>
            </w:r>
            <w:r w:rsidRPr="00F01397">
              <w:rPr>
                <w:rFonts w:ascii="Arial" w:hAnsi="Arial" w:cs="Arial"/>
                <w:sz w:val="20"/>
                <w:szCs w:val="20"/>
              </w:rPr>
              <w:t>Th</w:t>
            </w:r>
          </w:p>
          <w:p w:rsidR="00674277" w:rsidP="00674277" w:rsidRDefault="00674277" w14:paraId="51ABF83C" w14:textId="081E44FF">
            <w:pPr>
              <w:tabs>
                <w:tab w:val="left" w:pos="1066"/>
                <w:tab w:val="left" w:pos="2326"/>
                <w:tab w:val="left" w:pos="4231"/>
              </w:tabs>
              <w:rPr>
                <w:rFonts w:ascii="Arial" w:hAnsi="Arial" w:cs="Arial"/>
                <w:sz w:val="20"/>
                <w:szCs w:val="20"/>
              </w:rPr>
            </w:pPr>
            <w:r w:rsidRPr="00EC5303">
              <w:rPr>
                <w:rFonts w:ascii="Arial" w:hAnsi="Arial" w:cs="Arial"/>
                <w:sz w:val="20"/>
                <w:szCs w:val="20"/>
                <w:vertAlign w:val="superscript"/>
              </w:rPr>
              <w:t>137</w:t>
            </w:r>
            <w:r>
              <w:rPr>
                <w:rFonts w:ascii="Arial" w:hAnsi="Arial" w:cs="Arial"/>
                <w:sz w:val="20"/>
                <w:szCs w:val="20"/>
              </w:rPr>
              <w:t>Cs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90</w:t>
            </w:r>
            <w:r>
              <w:rPr>
                <w:rFonts w:ascii="Arial" w:hAnsi="Arial" w:cs="Arial"/>
                <w:sz w:val="20"/>
                <w:szCs w:val="20"/>
              </w:rPr>
              <w:t>Sr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proofErr w:type="gramStart"/>
            <w:r w:rsidRPr="00EC5303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32</w:t>
            </w:r>
            <w:r>
              <w:rPr>
                <w:rFonts w:ascii="Arial" w:hAnsi="Arial" w:cs="Arial"/>
                <w:sz w:val="20"/>
                <w:szCs w:val="20"/>
              </w:rPr>
              <w:t>Th</w:t>
            </w:r>
            <w:proofErr w:type="gramEnd"/>
          </w:p>
          <w:p w:rsidR="00674277" w:rsidP="00674277" w:rsidRDefault="00674277" w14:paraId="008A55C0" w14:textId="72998F60">
            <w:pPr>
              <w:tabs>
                <w:tab w:val="left" w:pos="1066"/>
                <w:tab w:val="left" w:pos="2326"/>
                <w:tab w:val="left" w:pos="42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226</w:t>
            </w:r>
            <w:r>
              <w:rPr>
                <w:rFonts w:ascii="Arial" w:hAnsi="Arial" w:cs="Arial"/>
                <w:sz w:val="20"/>
                <w:szCs w:val="20"/>
              </w:rPr>
              <w:t>Ra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EC5303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34</w:t>
            </w:r>
            <w:r w:rsidRPr="005C075F"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:rsidRPr="007347E1" w:rsidR="00674277" w:rsidP="00674277" w:rsidRDefault="00674277" w14:paraId="4E9D6C11" w14:textId="12CF85A7">
            <w:pPr>
              <w:tabs>
                <w:tab w:val="left" w:pos="1066"/>
                <w:tab w:val="left" w:pos="2326"/>
                <w:tab w:val="left" w:pos="4231"/>
              </w:tabs>
              <w:rPr>
                <w:rFonts w:ascii="Arial" w:hAnsi="Arial" w:cs="Arial"/>
                <w:sz w:val="20"/>
                <w:szCs w:val="20"/>
              </w:rPr>
            </w:pPr>
            <w:r w:rsidRPr="00EC5303">
              <w:rPr>
                <w:rFonts w:ascii="Arial" w:hAnsi="Arial" w:cs="Arial"/>
                <w:sz w:val="20"/>
                <w:szCs w:val="20"/>
                <w:vertAlign w:val="superscript"/>
              </w:rPr>
              <w:t>238</w:t>
            </w:r>
            <w:r>
              <w:rPr>
                <w:rFonts w:ascii="Arial" w:hAnsi="Arial" w:cs="Arial"/>
                <w:sz w:val="20"/>
                <w:szCs w:val="20"/>
              </w:rPr>
              <w:t>Pu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EC5303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38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Pr="007347E1" w:rsidR="00674277" w:rsidTr="0014582C" w14:paraId="2F4AEA56" w14:textId="77777777">
        <w:trPr>
          <w:trHeight w:val="998"/>
        </w:trPr>
        <w:sdt>
          <w:sdtPr>
            <w:rPr>
              <w:rFonts w:ascii="Arial" w:hAnsi="Arial" w:cs="Arial"/>
              <w:b/>
              <w:sz w:val="28"/>
              <w:szCs w:val="28"/>
            </w:rPr>
            <w:id w:val="-147058764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885" w:type="dxa"/>
                <w:tcBorders>
                  <w:left w:val="single" w:color="auto" w:sz="12" w:space="0"/>
                  <w:bottom w:val="single" w:color="auto" w:sz="4" w:space="0"/>
                </w:tcBorders>
                <w:vAlign w:val="center"/>
              </w:tcPr>
              <w:p w:rsidRPr="0077211F" w:rsidR="00674277" w:rsidP="00674277" w:rsidRDefault="00674277" w14:paraId="40025AE9" w14:textId="77777777">
                <w:pPr>
                  <w:jc w:val="center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77211F">
                  <w:rPr>
                    <w:rFonts w:hint="eastAsia" w:ascii="MS Gothic" w:hAnsi="MS Gothic" w:eastAsia="MS Gothic" w:cs="Arial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350" w:type="dxa"/>
            <w:tcBorders>
              <w:left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:rsidRPr="004C016B" w:rsidR="00674277" w:rsidP="00674277" w:rsidRDefault="00674277" w14:paraId="35666361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016B">
              <w:rPr>
                <w:rFonts w:ascii="Arial" w:hAnsi="Arial" w:cs="Arial"/>
                <w:b/>
                <w:sz w:val="20"/>
                <w:szCs w:val="20"/>
              </w:rPr>
              <w:t>SRM 4357</w:t>
            </w:r>
          </w:p>
        </w:tc>
        <w:tc>
          <w:tcPr>
            <w:tcW w:w="324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4C016B" w:rsidR="00674277" w:rsidP="00674277" w:rsidRDefault="00674277" w14:paraId="33FF45B3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C016B">
              <w:rPr>
                <w:rFonts w:ascii="Arial" w:hAnsi="Arial" w:cs="Arial"/>
                <w:b/>
                <w:sz w:val="20"/>
                <w:szCs w:val="20"/>
              </w:rPr>
              <w:t>Powdered Ocean Sediment</w:t>
            </w:r>
          </w:p>
          <w:p w:rsidRPr="00C96CEF" w:rsidR="00674277" w:rsidP="00674277" w:rsidRDefault="00674277" w14:paraId="6321A61D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 g per unit in a polyethylene bottle</w:t>
            </w:r>
          </w:p>
        </w:tc>
        <w:tc>
          <w:tcPr>
            <w:tcW w:w="3870" w:type="dxa"/>
            <w:tcBorders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="00674277" w:rsidP="00674277" w:rsidRDefault="00674277" w14:paraId="1CEE8852" w14:textId="77777777">
            <w:pPr>
              <w:tabs>
                <w:tab w:val="left" w:pos="2371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Massic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Activities (&lt; 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Bq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g</w:t>
            </w:r>
            <w:r w:rsidRPr="00EC5303">
              <w:rPr>
                <w:rFonts w:ascii="Arial" w:hAnsi="Arial" w:cs="Arial"/>
                <w:sz w:val="20"/>
                <w:szCs w:val="20"/>
                <w:vertAlign w:val="superscript"/>
              </w:rPr>
              <w:t>-1</w:t>
            </w:r>
            <w:r>
              <w:rPr>
                <w:rFonts w:ascii="Arial" w:hAnsi="Arial" w:cs="Arial"/>
                <w:sz w:val="20"/>
                <w:szCs w:val="20"/>
              </w:rPr>
              <w:t>) For:</w:t>
            </w:r>
          </w:p>
          <w:p w:rsidR="00674277" w:rsidP="00674277" w:rsidRDefault="00674277" w14:paraId="05F066D8" w14:textId="77777777">
            <w:pPr>
              <w:tabs>
                <w:tab w:val="left" w:pos="1066"/>
                <w:tab w:val="left" w:pos="2326"/>
                <w:tab w:val="left" w:pos="42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  <w:r w:rsidRPr="00EC5303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EC5303">
              <w:rPr>
                <w:rFonts w:ascii="Arial" w:hAnsi="Arial" w:cs="Arial"/>
                <w:sz w:val="20"/>
                <w:szCs w:val="20"/>
                <w:vertAlign w:val="superscript"/>
              </w:rPr>
              <w:t>238</w:t>
            </w:r>
            <w:r>
              <w:rPr>
                <w:rFonts w:ascii="Arial" w:hAnsi="Arial" w:cs="Arial"/>
                <w:sz w:val="20"/>
                <w:szCs w:val="20"/>
              </w:rPr>
              <w:t>Pu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EC5303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30</w:t>
            </w:r>
            <w:r>
              <w:rPr>
                <w:rFonts w:ascii="Arial" w:hAnsi="Arial" w:cs="Arial"/>
                <w:sz w:val="20"/>
                <w:szCs w:val="20"/>
              </w:rPr>
              <w:t>Th</w:t>
            </w:r>
          </w:p>
          <w:p w:rsidR="00674277" w:rsidP="00674277" w:rsidRDefault="00674277" w14:paraId="72A610A8" w14:textId="77777777">
            <w:pPr>
              <w:tabs>
                <w:tab w:val="left" w:pos="1066"/>
                <w:tab w:val="left" w:pos="2326"/>
                <w:tab w:val="left" w:pos="42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226</w:t>
            </w:r>
            <w:r>
              <w:rPr>
                <w:rFonts w:ascii="Arial" w:hAnsi="Arial" w:cs="Arial"/>
                <w:sz w:val="20"/>
                <w:szCs w:val="20"/>
              </w:rPr>
              <w:t>Ra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90</w:t>
            </w:r>
            <w:r>
              <w:rPr>
                <w:rFonts w:ascii="Arial" w:hAnsi="Arial" w:cs="Arial"/>
                <w:sz w:val="20"/>
                <w:szCs w:val="20"/>
              </w:rPr>
              <w:t>Sr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proofErr w:type="gramStart"/>
            <w:r w:rsidRPr="00EC5303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32</w:t>
            </w:r>
            <w:r>
              <w:rPr>
                <w:rFonts w:ascii="Arial" w:hAnsi="Arial" w:cs="Arial"/>
                <w:sz w:val="20"/>
                <w:szCs w:val="20"/>
              </w:rPr>
              <w:t>Th</w:t>
            </w:r>
            <w:proofErr w:type="gramEnd"/>
          </w:p>
          <w:p w:rsidRPr="007347E1" w:rsidR="00674277" w:rsidP="00674277" w:rsidRDefault="00674277" w14:paraId="67D9F2F7" w14:textId="77777777">
            <w:pPr>
              <w:tabs>
                <w:tab w:val="left" w:pos="1066"/>
                <w:tab w:val="left" w:pos="2326"/>
                <w:tab w:val="left" w:pos="2371"/>
                <w:tab w:val="left" w:pos="42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228</w:t>
            </w:r>
            <w:r>
              <w:rPr>
                <w:rFonts w:ascii="Arial" w:hAnsi="Arial" w:cs="Arial"/>
                <w:sz w:val="20"/>
                <w:szCs w:val="20"/>
              </w:rPr>
              <w:t>Ra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EC5303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28</w:t>
            </w:r>
            <w:r w:rsidRPr="005C075F">
              <w:rPr>
                <w:rFonts w:ascii="Arial" w:hAnsi="Arial" w:cs="Arial"/>
                <w:sz w:val="20"/>
                <w:szCs w:val="20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Pr="007347E1" w:rsidR="00674277" w:rsidTr="0014582C" w14:paraId="0F203FB5" w14:textId="77777777">
        <w:trPr>
          <w:trHeight w:val="1241"/>
        </w:trPr>
        <w:sdt>
          <w:sdtPr>
            <w:rPr>
              <w:rFonts w:ascii="Arial" w:hAnsi="Arial" w:cs="Arial"/>
              <w:b/>
              <w:sz w:val="28"/>
              <w:szCs w:val="28"/>
            </w:rPr>
            <w:id w:val="-107466719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885" w:type="dxa"/>
                <w:tcBorders>
                  <w:top w:val="single" w:color="auto" w:sz="4" w:space="0"/>
                  <w:left w:val="single" w:color="auto" w:sz="12" w:space="0"/>
                  <w:bottom w:val="single" w:color="auto" w:sz="4" w:space="0"/>
                </w:tcBorders>
                <w:shd w:val="clear" w:color="auto" w:fill="D9E2F3" w:themeFill="accent1" w:themeFillTint="33"/>
                <w:vAlign w:val="center"/>
              </w:tcPr>
              <w:p w:rsidRPr="0077211F" w:rsidR="00674277" w:rsidP="00674277" w:rsidRDefault="00674277" w14:paraId="680CC1B4" w14:textId="77777777">
                <w:pPr>
                  <w:jc w:val="center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77211F">
                  <w:rPr>
                    <w:rFonts w:hint="eastAsia" w:ascii="MS Gothic" w:hAnsi="MS Gothic" w:eastAsia="MS Gothic" w:cs="Arial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3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shd w:val="clear" w:color="auto" w:fill="D9E2F3" w:themeFill="accent1" w:themeFillTint="33"/>
            <w:vAlign w:val="center"/>
          </w:tcPr>
          <w:p w:rsidRPr="004C016B" w:rsidR="00674277" w:rsidP="00674277" w:rsidRDefault="00674277" w14:paraId="4C6FF5C6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016B">
              <w:rPr>
                <w:rFonts w:ascii="Arial" w:hAnsi="Arial" w:cs="Arial"/>
                <w:b/>
                <w:sz w:val="20"/>
                <w:szCs w:val="20"/>
              </w:rPr>
              <w:t>SRM 4358</w:t>
            </w:r>
          </w:p>
        </w:tc>
        <w:tc>
          <w:tcPr>
            <w:tcW w:w="3240" w:type="dxa"/>
            <w:tcBorders>
              <w:top w:val="single" w:color="auto" w:sz="4" w:space="0"/>
              <w:bottom w:val="single" w:color="auto" w:sz="4" w:space="0"/>
            </w:tcBorders>
            <w:shd w:val="clear" w:color="auto" w:fill="D9E2F3" w:themeFill="accent1" w:themeFillTint="33"/>
            <w:vAlign w:val="center"/>
          </w:tcPr>
          <w:p w:rsidRPr="004C016B" w:rsidR="00674277" w:rsidP="00674277" w:rsidRDefault="00674277" w14:paraId="7E348F88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C016B">
              <w:rPr>
                <w:rFonts w:ascii="Arial" w:hAnsi="Arial" w:cs="Arial"/>
                <w:b/>
                <w:sz w:val="20"/>
                <w:szCs w:val="20"/>
              </w:rPr>
              <w:t xml:space="preserve">Freeze Dried </w:t>
            </w:r>
            <w:r>
              <w:rPr>
                <w:rFonts w:ascii="Arial" w:hAnsi="Arial" w:cs="Arial"/>
                <w:b/>
                <w:sz w:val="20"/>
                <w:szCs w:val="20"/>
              </w:rPr>
              <w:t>Shellfish</w:t>
            </w:r>
          </w:p>
          <w:p w:rsidRPr="00C96CEF" w:rsidR="00674277" w:rsidP="00674277" w:rsidRDefault="00674277" w14:paraId="4173561B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 g per unit in a polyethylene bottle</w:t>
            </w:r>
          </w:p>
        </w:tc>
        <w:tc>
          <w:tcPr>
            <w:tcW w:w="3870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D9E2F3" w:themeFill="accent1" w:themeFillTint="33"/>
            <w:vAlign w:val="center"/>
          </w:tcPr>
          <w:p w:rsidR="00674277" w:rsidP="00674277" w:rsidRDefault="00674277" w14:paraId="00BB33D6" w14:textId="77777777">
            <w:pPr>
              <w:tabs>
                <w:tab w:val="left" w:pos="2371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Massic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Activities (&lt; 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Bq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g</w:t>
            </w:r>
            <w:r w:rsidRPr="00EC5303">
              <w:rPr>
                <w:rFonts w:ascii="Arial" w:hAnsi="Arial" w:cs="Arial"/>
                <w:sz w:val="20"/>
                <w:szCs w:val="20"/>
                <w:vertAlign w:val="superscript"/>
              </w:rPr>
              <w:t>-1</w:t>
            </w:r>
            <w:r>
              <w:rPr>
                <w:rFonts w:ascii="Arial" w:hAnsi="Arial" w:cs="Arial"/>
                <w:sz w:val="20"/>
                <w:szCs w:val="20"/>
              </w:rPr>
              <w:t>) For:</w:t>
            </w:r>
          </w:p>
          <w:p w:rsidR="00674277" w:rsidP="00674277" w:rsidRDefault="00674277" w14:paraId="7CD8858E" w14:textId="05E606FC">
            <w:pPr>
              <w:tabs>
                <w:tab w:val="left" w:pos="1066"/>
                <w:tab w:val="left" w:pos="2326"/>
                <w:tab w:val="left" w:pos="4231"/>
              </w:tabs>
              <w:rPr>
                <w:rFonts w:ascii="Arial" w:hAnsi="Arial" w:cs="Arial"/>
                <w:sz w:val="20"/>
                <w:szCs w:val="20"/>
              </w:rPr>
            </w:pPr>
            <w:r w:rsidRPr="00EC5303">
              <w:rPr>
                <w:rFonts w:ascii="Arial" w:hAnsi="Arial" w:cs="Arial"/>
                <w:sz w:val="20"/>
                <w:szCs w:val="20"/>
                <w:vertAlign w:val="superscript"/>
              </w:rPr>
              <w:t>241</w:t>
            </w:r>
            <w:r>
              <w:rPr>
                <w:rFonts w:ascii="Arial" w:hAnsi="Arial" w:cs="Arial"/>
                <w:sz w:val="20"/>
                <w:szCs w:val="20"/>
              </w:rPr>
              <w:t>Am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EC5303">
              <w:rPr>
                <w:rFonts w:ascii="Arial" w:hAnsi="Arial" w:cs="Arial"/>
                <w:sz w:val="20"/>
                <w:szCs w:val="20"/>
                <w:vertAlign w:val="superscript"/>
              </w:rPr>
              <w:t>238</w:t>
            </w:r>
            <w:r>
              <w:rPr>
                <w:rFonts w:ascii="Arial" w:hAnsi="Arial" w:cs="Arial"/>
                <w:sz w:val="20"/>
                <w:szCs w:val="20"/>
              </w:rPr>
              <w:t>Pu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EC5303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28</w:t>
            </w:r>
            <w:r w:rsidRPr="00D40EB7">
              <w:rPr>
                <w:rFonts w:ascii="Arial" w:hAnsi="Arial" w:cs="Arial"/>
                <w:sz w:val="20"/>
                <w:szCs w:val="20"/>
              </w:rPr>
              <w:t>Th</w:t>
            </w:r>
          </w:p>
          <w:p w:rsidR="00674277" w:rsidP="00674277" w:rsidRDefault="00674277" w14:paraId="28C04D0B" w14:textId="49652769">
            <w:pPr>
              <w:tabs>
                <w:tab w:val="left" w:pos="1066"/>
                <w:tab w:val="left" w:pos="2326"/>
                <w:tab w:val="left" w:pos="4231"/>
              </w:tabs>
              <w:rPr>
                <w:rFonts w:ascii="Arial" w:hAnsi="Arial" w:cs="Arial"/>
                <w:sz w:val="20"/>
                <w:szCs w:val="20"/>
              </w:rPr>
            </w:pPr>
            <w:r w:rsidRPr="00EC5303">
              <w:rPr>
                <w:rFonts w:ascii="Arial" w:hAnsi="Arial" w:cs="Arial"/>
                <w:sz w:val="20"/>
                <w:szCs w:val="20"/>
                <w:vertAlign w:val="superscript"/>
              </w:rPr>
              <w:t>137</w:t>
            </w:r>
            <w:r>
              <w:rPr>
                <w:rFonts w:ascii="Arial" w:hAnsi="Arial" w:cs="Arial"/>
                <w:sz w:val="20"/>
                <w:szCs w:val="20"/>
              </w:rPr>
              <w:t>Cs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EC5303">
              <w:rPr>
                <w:rFonts w:ascii="Arial" w:hAnsi="Arial" w:cs="Arial"/>
                <w:sz w:val="20"/>
                <w:szCs w:val="20"/>
                <w:vertAlign w:val="superscript"/>
              </w:rPr>
              <w:t>239+240</w:t>
            </w:r>
            <w:r>
              <w:rPr>
                <w:rFonts w:ascii="Arial" w:hAnsi="Arial" w:cs="Arial"/>
                <w:sz w:val="20"/>
                <w:szCs w:val="20"/>
              </w:rPr>
              <w:t>Pu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EC5303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30</w:t>
            </w:r>
            <w:r>
              <w:rPr>
                <w:rFonts w:ascii="Arial" w:hAnsi="Arial" w:cs="Arial"/>
                <w:sz w:val="20"/>
                <w:szCs w:val="20"/>
              </w:rPr>
              <w:t>Th</w:t>
            </w:r>
          </w:p>
          <w:p w:rsidR="00674277" w:rsidP="00674277" w:rsidRDefault="00674277" w14:paraId="74587097" w14:textId="64A697C2">
            <w:pPr>
              <w:tabs>
                <w:tab w:val="left" w:pos="1066"/>
                <w:tab w:val="left" w:pos="2326"/>
                <w:tab w:val="left" w:pos="42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  <w:r w:rsidRPr="00EC5303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EC5303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34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proofErr w:type="gramStart"/>
            <w:r w:rsidRPr="00EC5303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32</w:t>
            </w:r>
            <w:r>
              <w:rPr>
                <w:rFonts w:ascii="Arial" w:hAnsi="Arial" w:cs="Arial"/>
                <w:sz w:val="20"/>
                <w:szCs w:val="20"/>
              </w:rPr>
              <w:t>Th</w:t>
            </w:r>
            <w:proofErr w:type="gramEnd"/>
          </w:p>
          <w:p w:rsidR="00674277" w:rsidP="00674277" w:rsidRDefault="00674277" w14:paraId="7FE45523" w14:textId="6618DFBD">
            <w:pPr>
              <w:tabs>
                <w:tab w:val="left" w:pos="1066"/>
                <w:tab w:val="left" w:pos="2326"/>
                <w:tab w:val="left" w:pos="2371"/>
                <w:tab w:val="left" w:pos="42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228</w:t>
            </w:r>
            <w:r>
              <w:rPr>
                <w:rFonts w:ascii="Arial" w:hAnsi="Arial" w:cs="Arial"/>
                <w:sz w:val="20"/>
                <w:szCs w:val="20"/>
              </w:rPr>
              <w:t>Ra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EC5303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35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</w:p>
          <w:p w:rsidRPr="007347E1" w:rsidR="00674277" w:rsidP="00674277" w:rsidRDefault="00674277" w14:paraId="75A3271B" w14:textId="634C55F0">
            <w:pPr>
              <w:tabs>
                <w:tab w:val="left" w:pos="1066"/>
                <w:tab w:val="left" w:pos="23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210</w:t>
            </w:r>
            <w:r>
              <w:rPr>
                <w:rFonts w:ascii="Arial" w:hAnsi="Arial" w:cs="Arial"/>
                <w:sz w:val="20"/>
                <w:szCs w:val="20"/>
              </w:rPr>
              <w:t>Pb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EC5303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38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</w:p>
        </w:tc>
      </w:tr>
      <w:tr w:rsidRPr="007347E1" w:rsidR="00674277" w:rsidTr="0014582C" w14:paraId="196AE8C5" w14:textId="77777777">
        <w:trPr>
          <w:trHeight w:val="1241"/>
        </w:trPr>
        <w:sdt>
          <w:sdtPr>
            <w:rPr>
              <w:rFonts w:ascii="Arial" w:hAnsi="Arial" w:cs="Arial"/>
              <w:b/>
              <w:sz w:val="28"/>
              <w:szCs w:val="28"/>
            </w:rPr>
            <w:id w:val="207700660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885" w:type="dxa"/>
                <w:tcBorders>
                  <w:left w:val="single" w:color="auto" w:sz="12" w:space="0"/>
                  <w:bottom w:val="single" w:color="auto" w:sz="4" w:space="0"/>
                </w:tcBorders>
                <w:vAlign w:val="center"/>
              </w:tcPr>
              <w:p w:rsidRPr="0077211F" w:rsidR="00674277" w:rsidP="00674277" w:rsidRDefault="00674277" w14:paraId="6338B0D5" w14:textId="77777777">
                <w:pPr>
                  <w:jc w:val="center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77211F">
                  <w:rPr>
                    <w:rFonts w:hint="eastAsia" w:ascii="MS Gothic" w:hAnsi="MS Gothic" w:eastAsia="MS Gothic" w:cs="Arial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350" w:type="dxa"/>
            <w:tcBorders>
              <w:left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:rsidRPr="004C016B" w:rsidR="00674277" w:rsidP="00674277" w:rsidRDefault="00674277" w14:paraId="10E4D06C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016B">
              <w:rPr>
                <w:rFonts w:ascii="Arial" w:hAnsi="Arial" w:cs="Arial"/>
                <w:b/>
                <w:sz w:val="20"/>
                <w:szCs w:val="20"/>
              </w:rPr>
              <w:t>SRM 4359</w:t>
            </w:r>
          </w:p>
        </w:tc>
        <w:tc>
          <w:tcPr>
            <w:tcW w:w="324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="00674277" w:rsidP="00674277" w:rsidRDefault="00674277" w14:paraId="351C6812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Freeze Dried Seaweed Powder</w:t>
            </w:r>
          </w:p>
          <w:p w:rsidRPr="00C96CEF" w:rsidR="00674277" w:rsidP="00674277" w:rsidRDefault="00674277" w14:paraId="1DD15428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 g per unit in a glass bottle</w:t>
            </w:r>
          </w:p>
        </w:tc>
        <w:tc>
          <w:tcPr>
            <w:tcW w:w="3870" w:type="dxa"/>
            <w:tcBorders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="00674277" w:rsidP="00674277" w:rsidRDefault="00674277" w14:paraId="02963F4D" w14:textId="77777777">
            <w:pPr>
              <w:tabs>
                <w:tab w:val="left" w:pos="2371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Massic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Activities (&lt; 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Bq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g</w:t>
            </w:r>
            <w:r w:rsidRPr="00EC5303">
              <w:rPr>
                <w:rFonts w:ascii="Arial" w:hAnsi="Arial" w:cs="Arial"/>
                <w:sz w:val="20"/>
                <w:szCs w:val="20"/>
                <w:vertAlign w:val="superscript"/>
              </w:rPr>
              <w:t>-1</w:t>
            </w:r>
            <w:r>
              <w:rPr>
                <w:rFonts w:ascii="Arial" w:hAnsi="Arial" w:cs="Arial"/>
                <w:sz w:val="20"/>
                <w:szCs w:val="20"/>
              </w:rPr>
              <w:t>) For:</w:t>
            </w:r>
          </w:p>
          <w:p w:rsidRPr="00903E88" w:rsidR="00674277" w:rsidP="00674277" w:rsidRDefault="00674277" w14:paraId="4B9656AE" w14:textId="4DBE04F5">
            <w:pPr>
              <w:tabs>
                <w:tab w:val="left" w:pos="1066"/>
                <w:tab w:val="left" w:pos="2326"/>
                <w:tab w:val="left" w:pos="4231"/>
              </w:tabs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903E88">
              <w:rPr>
                <w:rFonts w:ascii="Arial" w:hAnsi="Arial" w:cs="Arial"/>
                <w:sz w:val="20"/>
                <w:szCs w:val="20"/>
                <w:vertAlign w:val="superscript"/>
                <w:lang w:val="de-AT"/>
              </w:rPr>
              <w:t>241</w:t>
            </w:r>
            <w:r w:rsidRPr="00903E88">
              <w:rPr>
                <w:rFonts w:ascii="Arial" w:hAnsi="Arial" w:cs="Arial"/>
                <w:sz w:val="20"/>
                <w:szCs w:val="20"/>
                <w:lang w:val="de-AT"/>
              </w:rPr>
              <w:t>Am</w:t>
            </w:r>
            <w:r w:rsidRPr="00903E88">
              <w:rPr>
                <w:rFonts w:ascii="Arial" w:hAnsi="Arial" w:cs="Arial"/>
                <w:sz w:val="20"/>
                <w:szCs w:val="20"/>
                <w:lang w:val="de-AT"/>
              </w:rPr>
              <w:tab/>
            </w:r>
            <w:r w:rsidRPr="00903E88">
              <w:rPr>
                <w:rFonts w:ascii="Arial" w:hAnsi="Arial" w:cs="Arial"/>
                <w:sz w:val="20"/>
                <w:szCs w:val="20"/>
                <w:vertAlign w:val="superscript"/>
                <w:lang w:val="de-AT"/>
              </w:rPr>
              <w:t>210</w:t>
            </w:r>
            <w:r w:rsidRPr="00903E88">
              <w:rPr>
                <w:rFonts w:ascii="Arial" w:hAnsi="Arial" w:cs="Arial"/>
                <w:sz w:val="20"/>
                <w:szCs w:val="20"/>
                <w:lang w:val="de-AT"/>
              </w:rPr>
              <w:t>Po</w:t>
            </w:r>
            <w:r w:rsidRPr="00903E88">
              <w:rPr>
                <w:rFonts w:ascii="Arial" w:hAnsi="Arial" w:cs="Arial"/>
                <w:sz w:val="20"/>
                <w:szCs w:val="20"/>
                <w:lang w:val="de-AT"/>
              </w:rPr>
              <w:tab/>
            </w:r>
            <w:r w:rsidRPr="00903E88">
              <w:rPr>
                <w:rFonts w:ascii="Arial" w:hAnsi="Arial" w:cs="Arial"/>
                <w:sz w:val="20"/>
                <w:szCs w:val="20"/>
                <w:vertAlign w:val="superscript"/>
                <w:lang w:val="de-AT"/>
              </w:rPr>
              <w:t>234</w:t>
            </w:r>
            <w:r w:rsidRPr="00903E88">
              <w:rPr>
                <w:rFonts w:ascii="Arial" w:hAnsi="Arial" w:cs="Arial"/>
                <w:sz w:val="20"/>
                <w:szCs w:val="20"/>
                <w:lang w:val="de-AT"/>
              </w:rPr>
              <w:t>U</w:t>
            </w:r>
          </w:p>
          <w:p w:rsidRPr="00903E88" w:rsidR="00674277" w:rsidP="00674277" w:rsidRDefault="00674277" w14:paraId="59072C5C" w14:textId="758F0E09">
            <w:pPr>
              <w:tabs>
                <w:tab w:val="left" w:pos="1066"/>
                <w:tab w:val="left" w:pos="2326"/>
                <w:tab w:val="left" w:pos="4231"/>
              </w:tabs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903E88">
              <w:rPr>
                <w:rFonts w:ascii="Arial" w:hAnsi="Arial" w:cs="Arial"/>
                <w:sz w:val="20"/>
                <w:szCs w:val="20"/>
                <w:vertAlign w:val="superscript"/>
                <w:lang w:val="de-AT"/>
              </w:rPr>
              <w:t>137</w:t>
            </w:r>
            <w:r w:rsidRPr="00903E88">
              <w:rPr>
                <w:rFonts w:ascii="Arial" w:hAnsi="Arial" w:cs="Arial"/>
                <w:sz w:val="20"/>
                <w:szCs w:val="20"/>
                <w:lang w:val="de-AT"/>
              </w:rPr>
              <w:t>Cs</w:t>
            </w:r>
            <w:r w:rsidRPr="00903E88">
              <w:rPr>
                <w:rFonts w:ascii="Arial" w:hAnsi="Arial" w:cs="Arial"/>
                <w:sz w:val="20"/>
                <w:szCs w:val="20"/>
                <w:lang w:val="de-AT"/>
              </w:rPr>
              <w:tab/>
            </w:r>
            <w:r w:rsidRPr="00903E88">
              <w:rPr>
                <w:rFonts w:ascii="Arial" w:hAnsi="Arial" w:cs="Arial"/>
                <w:sz w:val="20"/>
                <w:szCs w:val="20"/>
                <w:vertAlign w:val="superscript"/>
                <w:lang w:val="de-AT"/>
              </w:rPr>
              <w:t>238</w:t>
            </w:r>
            <w:r w:rsidRPr="00903E88">
              <w:rPr>
                <w:rFonts w:ascii="Arial" w:hAnsi="Arial" w:cs="Arial"/>
                <w:sz w:val="20"/>
                <w:szCs w:val="20"/>
                <w:lang w:val="de-AT"/>
              </w:rPr>
              <w:t>Pu</w:t>
            </w:r>
            <w:r w:rsidRPr="00903E88">
              <w:rPr>
                <w:rFonts w:ascii="Arial" w:hAnsi="Arial" w:cs="Arial"/>
                <w:sz w:val="20"/>
                <w:szCs w:val="20"/>
                <w:lang w:val="de-AT"/>
              </w:rPr>
              <w:tab/>
            </w:r>
            <w:r w:rsidRPr="00903E88">
              <w:rPr>
                <w:rFonts w:ascii="Arial" w:hAnsi="Arial" w:cs="Arial"/>
                <w:sz w:val="20"/>
                <w:szCs w:val="20"/>
                <w:vertAlign w:val="superscript"/>
                <w:lang w:val="de-AT"/>
              </w:rPr>
              <w:t>235</w:t>
            </w:r>
            <w:r w:rsidRPr="00903E88">
              <w:rPr>
                <w:rFonts w:ascii="Arial" w:hAnsi="Arial" w:cs="Arial"/>
                <w:sz w:val="20"/>
                <w:szCs w:val="20"/>
                <w:lang w:val="de-AT"/>
              </w:rPr>
              <w:t>U</w:t>
            </w:r>
          </w:p>
          <w:p w:rsidRPr="00903E88" w:rsidR="00674277" w:rsidP="00674277" w:rsidRDefault="00674277" w14:paraId="033DB8E5" w14:textId="3715F230">
            <w:pPr>
              <w:tabs>
                <w:tab w:val="left" w:pos="1066"/>
                <w:tab w:val="left" w:pos="2326"/>
                <w:tab w:val="left" w:pos="4231"/>
              </w:tabs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903E88">
              <w:rPr>
                <w:rFonts w:ascii="Arial" w:hAnsi="Arial" w:cs="Arial"/>
                <w:sz w:val="20"/>
                <w:szCs w:val="20"/>
                <w:vertAlign w:val="superscript"/>
                <w:lang w:val="de-AT"/>
              </w:rPr>
              <w:t>40</w:t>
            </w:r>
            <w:r w:rsidRPr="00903E88">
              <w:rPr>
                <w:rFonts w:ascii="Arial" w:hAnsi="Arial" w:cs="Arial"/>
                <w:sz w:val="20"/>
                <w:szCs w:val="20"/>
                <w:lang w:val="de-AT"/>
              </w:rPr>
              <w:t>K</w:t>
            </w:r>
            <w:r w:rsidRPr="00903E88">
              <w:rPr>
                <w:rFonts w:ascii="Arial" w:hAnsi="Arial" w:cs="Arial"/>
                <w:sz w:val="20"/>
                <w:szCs w:val="20"/>
                <w:lang w:val="de-AT"/>
              </w:rPr>
              <w:tab/>
            </w:r>
            <w:r w:rsidRPr="00903E88">
              <w:rPr>
                <w:rFonts w:ascii="Arial" w:hAnsi="Arial" w:cs="Arial"/>
                <w:sz w:val="20"/>
                <w:szCs w:val="20"/>
                <w:vertAlign w:val="superscript"/>
                <w:lang w:val="de-AT"/>
              </w:rPr>
              <w:t>239+240</w:t>
            </w:r>
            <w:r w:rsidRPr="00903E88">
              <w:rPr>
                <w:rFonts w:ascii="Arial" w:hAnsi="Arial" w:cs="Arial"/>
                <w:sz w:val="20"/>
                <w:szCs w:val="20"/>
                <w:lang w:val="de-AT"/>
              </w:rPr>
              <w:t>Pu</w:t>
            </w:r>
            <w:r w:rsidRPr="00903E88">
              <w:rPr>
                <w:rFonts w:ascii="Arial" w:hAnsi="Arial" w:cs="Arial"/>
                <w:sz w:val="20"/>
                <w:szCs w:val="20"/>
                <w:lang w:val="de-AT"/>
              </w:rPr>
              <w:tab/>
            </w:r>
            <w:r w:rsidRPr="00903E88">
              <w:rPr>
                <w:rFonts w:ascii="Arial" w:hAnsi="Arial" w:cs="Arial"/>
                <w:sz w:val="20"/>
                <w:szCs w:val="20"/>
                <w:vertAlign w:val="superscript"/>
                <w:lang w:val="de-AT"/>
              </w:rPr>
              <w:t>238</w:t>
            </w:r>
            <w:r w:rsidRPr="00903E88">
              <w:rPr>
                <w:rFonts w:ascii="Arial" w:hAnsi="Arial" w:cs="Arial"/>
                <w:sz w:val="20"/>
                <w:szCs w:val="20"/>
                <w:lang w:val="de-AT"/>
              </w:rPr>
              <w:t>U</w:t>
            </w:r>
          </w:p>
          <w:p w:rsidR="00674277" w:rsidP="00674277" w:rsidRDefault="00674277" w14:paraId="71EAC9C8" w14:textId="4674BC5C">
            <w:pPr>
              <w:tabs>
                <w:tab w:val="left" w:pos="1066"/>
                <w:tab w:val="left" w:pos="2326"/>
                <w:tab w:val="left" w:pos="2371"/>
                <w:tab w:val="left" w:pos="42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228</w:t>
            </w:r>
            <w:r>
              <w:rPr>
                <w:rFonts w:ascii="Arial" w:hAnsi="Arial" w:cs="Arial"/>
                <w:sz w:val="20"/>
                <w:szCs w:val="20"/>
              </w:rPr>
              <w:t>Ra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EC5303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39</w:t>
            </w:r>
            <w:r>
              <w:rPr>
                <w:rFonts w:ascii="Arial" w:hAnsi="Arial" w:cs="Arial"/>
                <w:sz w:val="20"/>
                <w:szCs w:val="20"/>
              </w:rPr>
              <w:t>Pu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proofErr w:type="gramStart"/>
            <w:r w:rsidRPr="00D40EB7">
              <w:rPr>
                <w:rFonts w:ascii="Arial" w:hAnsi="Arial" w:cs="Arial"/>
                <w:sz w:val="20"/>
                <w:szCs w:val="20"/>
                <w:vertAlign w:val="superscript"/>
              </w:rPr>
              <w:t>232</w:t>
            </w:r>
            <w:r>
              <w:rPr>
                <w:rFonts w:ascii="Arial" w:hAnsi="Arial" w:cs="Arial"/>
                <w:sz w:val="20"/>
                <w:szCs w:val="20"/>
              </w:rPr>
              <w:t>Th</w:t>
            </w:r>
            <w:proofErr w:type="gramEnd"/>
          </w:p>
          <w:p w:rsidRPr="007347E1" w:rsidR="00674277" w:rsidP="00674277" w:rsidRDefault="00674277" w14:paraId="574BFE62" w14:textId="26CD82FB">
            <w:pPr>
              <w:tabs>
                <w:tab w:val="left" w:pos="1066"/>
                <w:tab w:val="left" w:pos="23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210</w:t>
            </w:r>
            <w:r>
              <w:rPr>
                <w:rFonts w:ascii="Arial" w:hAnsi="Arial" w:cs="Arial"/>
                <w:sz w:val="20"/>
                <w:szCs w:val="20"/>
              </w:rPr>
              <w:t>Pb</w:t>
            </w:r>
            <w:r w:rsidRPr="00EC5303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</w:p>
        </w:tc>
      </w:tr>
      <w:tr w:rsidRPr="007347E1" w:rsidR="00674277" w:rsidTr="0014582C" w14:paraId="012EFA29" w14:textId="77777777">
        <w:trPr>
          <w:trHeight w:val="807"/>
        </w:trPr>
        <w:sdt>
          <w:sdtPr>
            <w:rPr>
              <w:rFonts w:ascii="Arial" w:hAnsi="Arial" w:cs="Arial"/>
              <w:b/>
              <w:sz w:val="28"/>
              <w:szCs w:val="28"/>
            </w:rPr>
            <w:id w:val="117183052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885" w:type="dxa"/>
                <w:tcBorders>
                  <w:top w:val="single" w:color="auto" w:sz="4" w:space="0"/>
                  <w:left w:val="single" w:color="auto" w:sz="12" w:space="0"/>
                  <w:bottom w:val="single" w:color="auto" w:sz="4" w:space="0"/>
                </w:tcBorders>
                <w:shd w:val="clear" w:color="auto" w:fill="D9E2F3" w:themeFill="accent1" w:themeFillTint="33"/>
                <w:vAlign w:val="center"/>
              </w:tcPr>
              <w:p w:rsidRPr="0077211F" w:rsidR="00674277" w:rsidP="00674277" w:rsidRDefault="00674277" w14:paraId="35708803" w14:textId="77777777">
                <w:pPr>
                  <w:jc w:val="center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77211F">
                  <w:rPr>
                    <w:rFonts w:hint="eastAsia" w:ascii="MS Gothic" w:hAnsi="MS Gothic" w:eastAsia="MS Gothic" w:cs="Arial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3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shd w:val="clear" w:color="auto" w:fill="D9E2F3" w:themeFill="accent1" w:themeFillTint="33"/>
            <w:vAlign w:val="center"/>
          </w:tcPr>
          <w:p w:rsidRPr="004C016B" w:rsidR="00674277" w:rsidP="00674277" w:rsidRDefault="00674277" w14:paraId="391EA8A4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SRM 4600</w:t>
            </w:r>
          </w:p>
        </w:tc>
        <w:tc>
          <w:tcPr>
            <w:tcW w:w="3240" w:type="dxa"/>
            <w:tcBorders>
              <w:top w:val="single" w:color="auto" w:sz="4" w:space="0"/>
              <w:bottom w:val="single" w:color="auto" w:sz="4" w:space="0"/>
            </w:tcBorders>
            <w:shd w:val="clear" w:color="auto" w:fill="D9E2F3" w:themeFill="accent1" w:themeFillTint="33"/>
            <w:vAlign w:val="center"/>
          </w:tcPr>
          <w:p w:rsidRPr="004C016B" w:rsidR="00674277" w:rsidP="00674277" w:rsidRDefault="00674277" w14:paraId="68387557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C016B">
              <w:rPr>
                <w:rFonts w:ascii="Arial" w:hAnsi="Arial" w:cs="Arial"/>
                <w:b/>
                <w:sz w:val="20"/>
                <w:szCs w:val="20"/>
              </w:rPr>
              <w:t>Silicate Glass Powder</w:t>
            </w:r>
          </w:p>
          <w:p w:rsidRPr="00C96CEF" w:rsidR="00674277" w:rsidP="00674277" w:rsidRDefault="00674277" w14:paraId="58FA7BAC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 g per unit in a polyethylene bottle</w:t>
            </w:r>
          </w:p>
        </w:tc>
        <w:tc>
          <w:tcPr>
            <w:tcW w:w="3870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D9E2F3" w:themeFill="accent1" w:themeFillTint="33"/>
            <w:vAlign w:val="center"/>
          </w:tcPr>
          <w:p w:rsidR="00674277" w:rsidP="00674277" w:rsidRDefault="00674277" w14:paraId="1C6752FF" w14:textId="77777777">
            <w:pPr>
              <w:tabs>
                <w:tab w:val="left" w:pos="2371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Massic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Activities (&lt; 2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Bq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g</w:t>
            </w:r>
            <w:r w:rsidRPr="00EC5303">
              <w:rPr>
                <w:rFonts w:ascii="Arial" w:hAnsi="Arial" w:cs="Arial"/>
                <w:sz w:val="20"/>
                <w:szCs w:val="20"/>
                <w:vertAlign w:val="superscript"/>
              </w:rPr>
              <w:t>-1</w:t>
            </w:r>
            <w:r>
              <w:rPr>
                <w:rFonts w:ascii="Arial" w:hAnsi="Arial" w:cs="Arial"/>
                <w:sz w:val="20"/>
                <w:szCs w:val="20"/>
              </w:rPr>
              <w:t>) For: NU</w:t>
            </w:r>
          </w:p>
          <w:p w:rsidR="00674277" w:rsidP="00674277" w:rsidRDefault="00674277" w14:paraId="42E7CE7D" w14:textId="77777777">
            <w:pPr>
              <w:tabs>
                <w:tab w:val="left" w:pos="19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n(</w:t>
            </w:r>
            <w:r w:rsidRPr="00EC5303">
              <w:rPr>
                <w:rFonts w:ascii="Arial" w:hAnsi="Arial" w:cs="Arial"/>
                <w:sz w:val="20"/>
                <w:szCs w:val="20"/>
                <w:vertAlign w:val="superscript"/>
              </w:rPr>
              <w:t>234</w:t>
            </w:r>
            <w:r>
              <w:rPr>
                <w:rFonts w:ascii="Arial" w:hAnsi="Arial" w:cs="Arial"/>
                <w:sz w:val="20"/>
                <w:szCs w:val="20"/>
              </w:rPr>
              <w:t xml:space="preserve">U)/n(U) = TBD </w:t>
            </w:r>
            <w:r>
              <w:rPr>
                <w:rFonts w:ascii="Arial" w:hAnsi="Arial" w:cs="Arial"/>
                <w:sz w:val="20"/>
                <w:szCs w:val="20"/>
              </w:rPr>
              <w:tab/>
              <w:t>n(</w:t>
            </w:r>
            <w:r w:rsidRPr="00EC5303">
              <w:rPr>
                <w:rFonts w:ascii="Arial" w:hAnsi="Arial" w:cs="Arial"/>
                <w:sz w:val="20"/>
                <w:szCs w:val="20"/>
                <w:vertAlign w:val="superscript"/>
              </w:rPr>
              <w:t>23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U)/n(U) = TBD</w:t>
            </w:r>
          </w:p>
          <w:p w:rsidRPr="007347E1" w:rsidR="00674277" w:rsidP="00674277" w:rsidRDefault="00674277" w14:paraId="51E960AF" w14:textId="77777777">
            <w:pPr>
              <w:tabs>
                <w:tab w:val="left" w:pos="19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n(</w:t>
            </w:r>
            <w:r w:rsidRPr="00EC5303">
              <w:rPr>
                <w:rFonts w:ascii="Arial" w:hAnsi="Arial" w:cs="Arial"/>
                <w:sz w:val="20"/>
                <w:szCs w:val="20"/>
                <w:vertAlign w:val="superscript"/>
              </w:rPr>
              <w:t>23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U)/n(U) = TBD</w:t>
            </w:r>
            <w:r>
              <w:rPr>
                <w:rFonts w:ascii="Arial" w:hAnsi="Arial" w:cs="Arial"/>
                <w:sz w:val="20"/>
                <w:szCs w:val="20"/>
              </w:rPr>
              <w:tab/>
              <w:t>n(</w:t>
            </w:r>
            <w:r w:rsidRPr="00EC5303">
              <w:rPr>
                <w:rFonts w:ascii="Arial" w:hAnsi="Arial" w:cs="Arial"/>
                <w:sz w:val="20"/>
                <w:szCs w:val="20"/>
                <w:vertAlign w:val="superscript"/>
              </w:rPr>
              <w:t>23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U)/n(U) = TBD</w:t>
            </w:r>
          </w:p>
        </w:tc>
      </w:tr>
      <w:tr w:rsidRPr="007347E1" w:rsidR="00674277" w:rsidTr="0014582C" w14:paraId="4A35576F" w14:textId="77777777">
        <w:trPr>
          <w:trHeight w:val="800"/>
        </w:trPr>
        <w:sdt>
          <w:sdtPr>
            <w:rPr>
              <w:rFonts w:ascii="Arial" w:hAnsi="Arial" w:cs="Arial"/>
              <w:b/>
              <w:sz w:val="28"/>
              <w:szCs w:val="28"/>
            </w:rPr>
            <w:id w:val="-207519141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885" w:type="dxa"/>
                <w:tcBorders>
                  <w:left w:val="single" w:color="auto" w:sz="12" w:space="0"/>
                  <w:bottom w:val="single" w:color="auto" w:sz="12" w:space="0"/>
                </w:tcBorders>
                <w:vAlign w:val="center"/>
              </w:tcPr>
              <w:p w:rsidRPr="0077211F" w:rsidR="00674277" w:rsidP="00674277" w:rsidRDefault="00674277" w14:paraId="023FAF8B" w14:textId="77777777">
                <w:pPr>
                  <w:jc w:val="center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77211F">
                  <w:rPr>
                    <w:rFonts w:hint="eastAsia" w:ascii="MS Gothic" w:hAnsi="MS Gothic" w:eastAsia="MS Gothic" w:cs="Arial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350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:rsidRPr="004C016B" w:rsidR="00674277" w:rsidP="00674277" w:rsidRDefault="00674277" w14:paraId="603E2742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SRM 4601</w:t>
            </w:r>
          </w:p>
        </w:tc>
        <w:tc>
          <w:tcPr>
            <w:tcW w:w="3240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:rsidRPr="004C016B" w:rsidR="00674277" w:rsidP="00674277" w:rsidRDefault="00674277" w14:paraId="4B750A6B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C016B">
              <w:rPr>
                <w:rFonts w:ascii="Arial" w:hAnsi="Arial" w:cs="Arial"/>
                <w:b/>
                <w:sz w:val="20"/>
                <w:szCs w:val="20"/>
              </w:rPr>
              <w:t>Silicate Glass Powder</w:t>
            </w:r>
          </w:p>
          <w:p w:rsidRPr="00C96CEF" w:rsidR="00674277" w:rsidP="00674277" w:rsidRDefault="00674277" w14:paraId="641D8AA1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 g per unit in a polyethylene bottle</w:t>
            </w:r>
          </w:p>
        </w:tc>
        <w:tc>
          <w:tcPr>
            <w:tcW w:w="3870" w:type="dxa"/>
            <w:tcBorders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="00674277" w:rsidP="00674277" w:rsidRDefault="00674277" w14:paraId="5C5C2192" w14:textId="77777777">
            <w:pPr>
              <w:tabs>
                <w:tab w:val="left" w:pos="2371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Massic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Activities (&lt; 5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Bq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g</w:t>
            </w:r>
            <w:r w:rsidRPr="00EC5303">
              <w:rPr>
                <w:rFonts w:ascii="Arial" w:hAnsi="Arial" w:cs="Arial"/>
                <w:sz w:val="20"/>
                <w:szCs w:val="20"/>
                <w:vertAlign w:val="superscript"/>
              </w:rPr>
              <w:t>-1</w:t>
            </w:r>
            <w:r>
              <w:rPr>
                <w:rFonts w:ascii="Arial" w:hAnsi="Arial" w:cs="Arial"/>
                <w:sz w:val="20"/>
                <w:szCs w:val="20"/>
              </w:rPr>
              <w:t>) For: HEU</w:t>
            </w:r>
          </w:p>
          <w:p w:rsidR="00674277" w:rsidP="00674277" w:rsidRDefault="00674277" w14:paraId="5580CB22" w14:textId="77777777">
            <w:pPr>
              <w:tabs>
                <w:tab w:val="left" w:pos="19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n(</w:t>
            </w:r>
            <w:r w:rsidRPr="00EC5303">
              <w:rPr>
                <w:rFonts w:ascii="Arial" w:hAnsi="Arial" w:cs="Arial"/>
                <w:sz w:val="20"/>
                <w:szCs w:val="20"/>
                <w:vertAlign w:val="superscript"/>
              </w:rPr>
              <w:t>234</w:t>
            </w:r>
            <w:r>
              <w:rPr>
                <w:rFonts w:ascii="Arial" w:hAnsi="Arial" w:cs="Arial"/>
                <w:sz w:val="20"/>
                <w:szCs w:val="20"/>
              </w:rPr>
              <w:t xml:space="preserve">U)/n(U) = TBD </w:t>
            </w:r>
            <w:r>
              <w:rPr>
                <w:rFonts w:ascii="Arial" w:hAnsi="Arial" w:cs="Arial"/>
                <w:sz w:val="20"/>
                <w:szCs w:val="20"/>
              </w:rPr>
              <w:tab/>
              <w:t>n(</w:t>
            </w:r>
            <w:r w:rsidRPr="00EC5303">
              <w:rPr>
                <w:rFonts w:ascii="Arial" w:hAnsi="Arial" w:cs="Arial"/>
                <w:sz w:val="20"/>
                <w:szCs w:val="20"/>
                <w:vertAlign w:val="superscript"/>
              </w:rPr>
              <w:t>23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U)/n(U) = TBD</w:t>
            </w:r>
          </w:p>
          <w:p w:rsidRPr="007347E1" w:rsidR="00674277" w:rsidP="00674277" w:rsidRDefault="00674277" w14:paraId="48FDC32C" w14:textId="77777777">
            <w:pPr>
              <w:tabs>
                <w:tab w:val="left" w:pos="19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n(</w:t>
            </w:r>
            <w:r w:rsidRPr="00EC5303">
              <w:rPr>
                <w:rFonts w:ascii="Arial" w:hAnsi="Arial" w:cs="Arial"/>
                <w:sz w:val="20"/>
                <w:szCs w:val="20"/>
                <w:vertAlign w:val="superscript"/>
              </w:rPr>
              <w:t>23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U)/n(U) = TBD</w:t>
            </w:r>
            <w:r>
              <w:rPr>
                <w:rFonts w:ascii="Arial" w:hAnsi="Arial" w:cs="Arial"/>
                <w:sz w:val="20"/>
                <w:szCs w:val="20"/>
              </w:rPr>
              <w:tab/>
              <w:t>n(</w:t>
            </w:r>
            <w:r w:rsidRPr="00EC5303">
              <w:rPr>
                <w:rFonts w:ascii="Arial" w:hAnsi="Arial" w:cs="Arial"/>
                <w:sz w:val="20"/>
                <w:szCs w:val="20"/>
                <w:vertAlign w:val="superscript"/>
              </w:rPr>
              <w:t>23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U)/n(U) = TBD</w:t>
            </w:r>
          </w:p>
        </w:tc>
      </w:tr>
    </w:tbl>
    <w:p w:rsidRPr="00D66A4B" w:rsidR="00497FCC" w:rsidP="00D76957" w:rsidRDefault="00497FCC" w14:paraId="75D7920F" w14:textId="6CF55A33">
      <w:pPr>
        <w:spacing w:before="120" w:after="60"/>
        <w:jc w:val="both"/>
        <w:rPr>
          <w:rFonts w:ascii="Arial" w:hAnsi="Arial" w:cs="Arial"/>
          <w:sz w:val="22"/>
          <w:szCs w:val="22"/>
        </w:rPr>
      </w:pPr>
    </w:p>
    <w:p w:rsidR="00D66A4B" w:rsidP="00D23133" w:rsidRDefault="00D66A4B" w14:paraId="6C16C7EA" w14:textId="77777777">
      <w:pPr>
        <w:tabs>
          <w:tab w:val="left" w:pos="360"/>
        </w:tabs>
        <w:spacing w:after="60"/>
        <w:ind w:left="360" w:right="360" w:hanging="360"/>
        <w:jc w:val="both"/>
      </w:pPr>
    </w:p>
    <w:p w:rsidR="00AC0148" w:rsidRDefault="00AC0148" w14:paraId="6321F080" w14:textId="77777777">
      <w:r>
        <w:br w:type="page"/>
      </w:r>
    </w:p>
    <w:p w:rsidR="00D23133" w:rsidP="00D23133" w:rsidRDefault="00B13C68" w14:paraId="6FEB59B4" w14:textId="75FD91EF">
      <w:pPr>
        <w:tabs>
          <w:tab w:val="left" w:pos="360"/>
        </w:tabs>
        <w:spacing w:after="60"/>
        <w:ind w:left="360" w:right="360" w:hanging="360"/>
        <w:jc w:val="both"/>
      </w:pPr>
      <w:r>
        <w:lastRenderedPageBreak/>
        <w:t>11</w:t>
      </w:r>
      <w:r w:rsidR="00464457">
        <w:t>.</w:t>
      </w:r>
      <w:r w:rsidR="00D23133">
        <w:tab/>
        <w:t xml:space="preserve">Are there particular radioactivity </w:t>
      </w:r>
      <w:r w:rsidR="00497FCC">
        <w:t>SRM</w:t>
      </w:r>
      <w:r w:rsidR="00797222">
        <w:t>s</w:t>
      </w:r>
      <w:r w:rsidR="00497FCC">
        <w:t xml:space="preserve"> from Table 1 or other</w:t>
      </w:r>
      <w:r w:rsidR="00D23133">
        <w:t xml:space="preserve"> nuclear</w:t>
      </w:r>
      <w:r w:rsidR="00497FCC">
        <w:t xml:space="preserve">/radiological </w:t>
      </w:r>
      <w:r w:rsidR="00D23133">
        <w:t xml:space="preserve">reference materials that are </w:t>
      </w:r>
      <w:r w:rsidR="00797222">
        <w:t>considered critically important</w:t>
      </w:r>
      <w:r w:rsidR="00D23133">
        <w:t xml:space="preserve"> by your </w:t>
      </w:r>
      <w:r w:rsidR="00497FCC">
        <w:t>group</w:t>
      </w:r>
      <w:r w:rsidR="00051A59">
        <w:t>/</w:t>
      </w:r>
      <w:r w:rsidR="00D23133">
        <w:t xml:space="preserve">organization? Please indicate which materials, how they </w:t>
      </w:r>
      <w:r w:rsidR="0069371D">
        <w:t xml:space="preserve">are </w:t>
      </w:r>
      <w:r w:rsidR="00D23133">
        <w:t>used, and</w:t>
      </w:r>
      <w:r w:rsidR="00051A59">
        <w:t xml:space="preserve"> estimate</w:t>
      </w:r>
      <w:r w:rsidR="00497FCC">
        <w:t xml:space="preserve"> a</w:t>
      </w:r>
      <w:r w:rsidR="00D23133">
        <w:t xml:space="preserve"> rate</w:t>
      </w:r>
      <w:r w:rsidRPr="0069371D" w:rsidR="0069371D">
        <w:t xml:space="preserve"> </w:t>
      </w:r>
      <w:r w:rsidR="0069371D">
        <w:t>of consumption</w:t>
      </w:r>
      <w:r w:rsidR="00D23133">
        <w:t>.</w:t>
      </w:r>
    </w:p>
    <w:tbl>
      <w:tblPr>
        <w:tblStyle w:val="TableGrid"/>
        <w:tblW w:w="935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ook w:val="01E0" w:firstRow="1" w:lastRow="1" w:firstColumn="1" w:lastColumn="1" w:noHBand="0" w:noVBand="0"/>
      </w:tblPr>
      <w:tblGrid>
        <w:gridCol w:w="2235"/>
        <w:gridCol w:w="4680"/>
        <w:gridCol w:w="2440"/>
      </w:tblGrid>
      <w:tr w:rsidRPr="00690023" w:rsidR="00D23133" w:rsidTr="0069371D" w14:paraId="200B4CCC" w14:textId="77777777">
        <w:trPr>
          <w:trHeight w:val="305"/>
        </w:trPr>
        <w:tc>
          <w:tcPr>
            <w:tcW w:w="2235" w:type="dxa"/>
            <w:shd w:val="clear" w:color="auto" w:fill="D9E2F3" w:themeFill="accent1" w:themeFillTint="33"/>
            <w:vAlign w:val="center"/>
          </w:tcPr>
          <w:p w:rsidRPr="00690023" w:rsidR="00D23133" w:rsidP="00497FCC" w:rsidRDefault="00D23133" w14:paraId="3446C892" w14:textId="582226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Reference Material</w:t>
            </w:r>
          </w:p>
        </w:tc>
        <w:tc>
          <w:tcPr>
            <w:tcW w:w="4680" w:type="dxa"/>
            <w:shd w:val="clear" w:color="auto" w:fill="D9E2F3" w:themeFill="accent1" w:themeFillTint="33"/>
            <w:vAlign w:val="center"/>
          </w:tcPr>
          <w:p w:rsidRPr="00690023" w:rsidR="00D23133" w:rsidP="00497FCC" w:rsidRDefault="0069371D" w14:paraId="2BBF4778" w14:textId="2174FAA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Reference Material </w:t>
            </w:r>
            <w:r w:rsidR="00D23133">
              <w:rPr>
                <w:b/>
                <w:sz w:val="22"/>
                <w:szCs w:val="22"/>
              </w:rPr>
              <w:t>Use</w:t>
            </w:r>
          </w:p>
        </w:tc>
        <w:tc>
          <w:tcPr>
            <w:tcW w:w="2440" w:type="dxa"/>
            <w:shd w:val="clear" w:color="auto" w:fill="D9E2F3" w:themeFill="accent1" w:themeFillTint="33"/>
            <w:vAlign w:val="center"/>
          </w:tcPr>
          <w:p w:rsidRPr="00690023" w:rsidR="00D23133" w:rsidP="00497FCC" w:rsidRDefault="00D23133" w14:paraId="1A894AE7" w14:textId="409A8A0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Consumption Rate</w:t>
            </w:r>
          </w:p>
        </w:tc>
      </w:tr>
      <w:tr w:rsidRPr="00D23133" w:rsidR="00D23133" w:rsidTr="0069371D" w14:paraId="2CD95950" w14:textId="77777777">
        <w:trPr>
          <w:trHeight w:val="422"/>
        </w:trPr>
        <w:tc>
          <w:tcPr>
            <w:tcW w:w="2235" w:type="dxa"/>
            <w:vAlign w:val="center"/>
          </w:tcPr>
          <w:p w:rsidRPr="00D23133" w:rsidR="00D23133" w:rsidP="00497FCC" w:rsidRDefault="00D23133" w14:paraId="6C8DEF85" w14:textId="777777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80" w:type="dxa"/>
            <w:shd w:val="clear" w:color="auto" w:fill="FFFFFF" w:themeFill="background1"/>
            <w:vAlign w:val="center"/>
          </w:tcPr>
          <w:p w:rsidRPr="00D23133" w:rsidR="00D23133" w:rsidP="00497FCC" w:rsidRDefault="00D23133" w14:paraId="53BB19C0" w14:textId="77777777">
            <w:pPr>
              <w:jc w:val="both"/>
              <w:rPr>
                <w:color w:val="0000FF"/>
                <w:sz w:val="20"/>
                <w:szCs w:val="20"/>
              </w:rPr>
            </w:pPr>
          </w:p>
        </w:tc>
        <w:tc>
          <w:tcPr>
            <w:tcW w:w="2440" w:type="dxa"/>
            <w:shd w:val="clear" w:color="auto" w:fill="FFFFFF" w:themeFill="background1"/>
            <w:vAlign w:val="center"/>
          </w:tcPr>
          <w:p w:rsidRPr="00D23133" w:rsidR="00D23133" w:rsidP="00497FCC" w:rsidRDefault="00D23133" w14:paraId="1C2AB11D" w14:textId="5D1D9A73">
            <w:pPr>
              <w:jc w:val="both"/>
              <w:rPr>
                <w:color w:val="0000FF"/>
                <w:sz w:val="20"/>
                <w:szCs w:val="20"/>
              </w:rPr>
            </w:pPr>
          </w:p>
        </w:tc>
      </w:tr>
      <w:tr w:rsidRPr="00D23133" w:rsidR="00D23133" w:rsidTr="0069371D" w14:paraId="12A09179" w14:textId="77777777">
        <w:trPr>
          <w:trHeight w:val="440"/>
        </w:trPr>
        <w:tc>
          <w:tcPr>
            <w:tcW w:w="2235" w:type="dxa"/>
            <w:vAlign w:val="center"/>
          </w:tcPr>
          <w:p w:rsidRPr="00D23133" w:rsidR="00D23133" w:rsidP="00497FCC" w:rsidRDefault="00D23133" w14:paraId="2944193F" w14:textId="777777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80" w:type="dxa"/>
            <w:shd w:val="clear" w:color="auto" w:fill="FFFFFF" w:themeFill="background1"/>
            <w:vAlign w:val="center"/>
          </w:tcPr>
          <w:p w:rsidRPr="00D23133" w:rsidR="00D23133" w:rsidP="00497FCC" w:rsidRDefault="00D23133" w14:paraId="18A06A60" w14:textId="77777777">
            <w:pPr>
              <w:jc w:val="both"/>
              <w:rPr>
                <w:color w:val="0000FF"/>
                <w:sz w:val="20"/>
                <w:szCs w:val="20"/>
              </w:rPr>
            </w:pPr>
          </w:p>
        </w:tc>
        <w:tc>
          <w:tcPr>
            <w:tcW w:w="2440" w:type="dxa"/>
            <w:shd w:val="clear" w:color="auto" w:fill="FFFFFF" w:themeFill="background1"/>
            <w:vAlign w:val="center"/>
          </w:tcPr>
          <w:p w:rsidRPr="00D23133" w:rsidR="00D23133" w:rsidP="00497FCC" w:rsidRDefault="00D23133" w14:paraId="34894ECB" w14:textId="02F8AA0D">
            <w:pPr>
              <w:jc w:val="both"/>
              <w:rPr>
                <w:color w:val="0000FF"/>
                <w:sz w:val="20"/>
                <w:szCs w:val="20"/>
              </w:rPr>
            </w:pPr>
          </w:p>
        </w:tc>
      </w:tr>
      <w:tr w:rsidRPr="00D23133" w:rsidR="00D23133" w:rsidTr="0069371D" w14:paraId="34412A28" w14:textId="77777777">
        <w:trPr>
          <w:trHeight w:val="440"/>
        </w:trPr>
        <w:tc>
          <w:tcPr>
            <w:tcW w:w="2235" w:type="dxa"/>
            <w:vAlign w:val="center"/>
          </w:tcPr>
          <w:p w:rsidRPr="00D23133" w:rsidR="00D23133" w:rsidP="00497FCC" w:rsidRDefault="00D23133" w14:paraId="34F98CA0" w14:textId="777777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80" w:type="dxa"/>
            <w:shd w:val="clear" w:color="auto" w:fill="FFFFFF" w:themeFill="background1"/>
            <w:vAlign w:val="center"/>
          </w:tcPr>
          <w:p w:rsidRPr="00D23133" w:rsidR="00D23133" w:rsidP="00497FCC" w:rsidRDefault="00D23133" w14:paraId="3B31DD04" w14:textId="77777777">
            <w:pPr>
              <w:jc w:val="both"/>
              <w:rPr>
                <w:color w:val="0000FF"/>
                <w:sz w:val="20"/>
                <w:szCs w:val="20"/>
              </w:rPr>
            </w:pPr>
          </w:p>
        </w:tc>
        <w:tc>
          <w:tcPr>
            <w:tcW w:w="2440" w:type="dxa"/>
            <w:shd w:val="clear" w:color="auto" w:fill="FFFFFF" w:themeFill="background1"/>
            <w:vAlign w:val="center"/>
          </w:tcPr>
          <w:p w:rsidRPr="00D23133" w:rsidR="00D23133" w:rsidP="00497FCC" w:rsidRDefault="00D23133" w14:paraId="64949C68" w14:textId="0987D638">
            <w:pPr>
              <w:jc w:val="both"/>
              <w:rPr>
                <w:color w:val="0000FF"/>
                <w:sz w:val="20"/>
                <w:szCs w:val="20"/>
              </w:rPr>
            </w:pPr>
          </w:p>
        </w:tc>
      </w:tr>
    </w:tbl>
    <w:p w:rsidR="00D23133" w:rsidP="00D23133" w:rsidRDefault="00D23133" w14:paraId="6DAA1FB9" w14:textId="77777777">
      <w:pPr>
        <w:tabs>
          <w:tab w:val="left" w:pos="360"/>
        </w:tabs>
        <w:spacing w:after="60"/>
        <w:ind w:left="360" w:right="360" w:hanging="360"/>
        <w:jc w:val="both"/>
      </w:pPr>
    </w:p>
    <w:p w:rsidR="009E1A91" w:rsidP="00D23133" w:rsidRDefault="00497FCC" w14:paraId="0714B959" w14:textId="6335A135">
      <w:pPr>
        <w:tabs>
          <w:tab w:val="left" w:pos="360"/>
        </w:tabs>
        <w:spacing w:after="60"/>
        <w:ind w:left="360" w:right="360" w:hanging="360"/>
        <w:jc w:val="both"/>
      </w:pPr>
      <w:r>
        <w:t>1</w:t>
      </w:r>
      <w:r w:rsidR="00B13C68">
        <w:t>2</w:t>
      </w:r>
      <w:r w:rsidRPr="00806594" w:rsidR="00806594">
        <w:t>.</w:t>
      </w:r>
      <w:r w:rsidRPr="00806594" w:rsidR="00806594">
        <w:tab/>
      </w:r>
      <w:r w:rsidR="00CC49B7">
        <w:t>I</w:t>
      </w:r>
      <w:r w:rsidR="00806594">
        <w:t>f your</w:t>
      </w:r>
      <w:r w:rsidR="00FA05CA">
        <w:t xml:space="preserve"> group/organization</w:t>
      </w:r>
      <w:r w:rsidR="00806594">
        <w:t xml:space="preserve"> has</w:t>
      </w:r>
      <w:r w:rsidRPr="009E1A91" w:rsidR="009E1A91">
        <w:t xml:space="preserve"> recommendation</w:t>
      </w:r>
      <w:r w:rsidR="0069371D">
        <w:t>s</w:t>
      </w:r>
      <w:r w:rsidRPr="009E1A91" w:rsidR="009E1A91">
        <w:t xml:space="preserve"> for improvements or comments about a specific reference material</w:t>
      </w:r>
      <w:r>
        <w:t xml:space="preserve"> listed in Table 1</w:t>
      </w:r>
      <w:r w:rsidRPr="009E1A91" w:rsidR="009E1A91">
        <w:t>, please provide the</w:t>
      </w:r>
      <w:r w:rsidR="00CC49B7">
        <w:t>m</w:t>
      </w:r>
      <w:r w:rsidRPr="009E1A91" w:rsidR="009E1A91">
        <w:t xml:space="preserve"> in the “Recommendations</w:t>
      </w:r>
      <w:r w:rsidR="00806594">
        <w:t xml:space="preserve"> / Comments</w:t>
      </w:r>
      <w:r w:rsidRPr="009E1A91" w:rsidR="009E1A91">
        <w:t>” field.</w:t>
      </w:r>
      <w:r w:rsidR="00806594">
        <w:t xml:space="preserve"> </w:t>
      </w:r>
    </w:p>
    <w:tbl>
      <w:tblPr>
        <w:tblStyle w:val="TableGrid"/>
        <w:tblW w:w="935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ook w:val="01E0" w:firstRow="1" w:lastRow="1" w:firstColumn="1" w:lastColumn="1" w:noHBand="0" w:noVBand="0"/>
      </w:tblPr>
      <w:tblGrid>
        <w:gridCol w:w="1785"/>
        <w:gridCol w:w="7570"/>
      </w:tblGrid>
      <w:tr w:rsidRPr="00690023" w:rsidR="00806594" w:rsidTr="00CC49B7" w14:paraId="3E09D175" w14:textId="77777777">
        <w:trPr>
          <w:trHeight w:val="305"/>
        </w:trPr>
        <w:tc>
          <w:tcPr>
            <w:tcW w:w="1785" w:type="dxa"/>
            <w:shd w:val="clear" w:color="auto" w:fill="D9E2F3" w:themeFill="accent1" w:themeFillTint="33"/>
            <w:vAlign w:val="center"/>
          </w:tcPr>
          <w:p w:rsidRPr="00690023" w:rsidR="00806594" w:rsidP="00497FCC" w:rsidRDefault="00806594" w14:paraId="003419E5" w14:textId="68234D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SRM</w:t>
            </w:r>
          </w:p>
        </w:tc>
        <w:tc>
          <w:tcPr>
            <w:tcW w:w="7570" w:type="dxa"/>
            <w:shd w:val="clear" w:color="auto" w:fill="D9E2F3" w:themeFill="accent1" w:themeFillTint="33"/>
            <w:vAlign w:val="center"/>
          </w:tcPr>
          <w:p w:rsidRPr="00690023" w:rsidR="00806594" w:rsidP="00497FCC" w:rsidRDefault="00806594" w14:paraId="69D22607" w14:textId="1B34F49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Recommendations / Comments</w:t>
            </w:r>
          </w:p>
        </w:tc>
      </w:tr>
      <w:tr w:rsidRPr="00D23133" w:rsidR="00806594" w:rsidTr="00CC49B7" w14:paraId="1A894B33" w14:textId="77777777">
        <w:trPr>
          <w:trHeight w:val="422"/>
        </w:trPr>
        <w:tc>
          <w:tcPr>
            <w:tcW w:w="1785" w:type="dxa"/>
            <w:vAlign w:val="center"/>
          </w:tcPr>
          <w:p w:rsidRPr="00D23133" w:rsidR="00806594" w:rsidP="00497FCC" w:rsidRDefault="00806594" w14:paraId="19B5417C" w14:textId="777777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70" w:type="dxa"/>
            <w:vAlign w:val="center"/>
          </w:tcPr>
          <w:p w:rsidRPr="00D23133" w:rsidR="00806594" w:rsidP="00497FCC" w:rsidRDefault="00806594" w14:paraId="599DEC91" w14:textId="77777777">
            <w:pPr>
              <w:jc w:val="both"/>
              <w:rPr>
                <w:color w:val="0000FF"/>
                <w:sz w:val="20"/>
                <w:szCs w:val="20"/>
              </w:rPr>
            </w:pPr>
          </w:p>
        </w:tc>
      </w:tr>
      <w:tr w:rsidRPr="00D23133" w:rsidR="00806594" w:rsidTr="00CC49B7" w14:paraId="4464AFC8" w14:textId="77777777">
        <w:trPr>
          <w:trHeight w:val="440"/>
        </w:trPr>
        <w:tc>
          <w:tcPr>
            <w:tcW w:w="1785" w:type="dxa"/>
            <w:vAlign w:val="center"/>
          </w:tcPr>
          <w:p w:rsidRPr="00D23133" w:rsidR="00806594" w:rsidP="00497FCC" w:rsidRDefault="00806594" w14:paraId="201692CF" w14:textId="777777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70" w:type="dxa"/>
            <w:vAlign w:val="center"/>
          </w:tcPr>
          <w:p w:rsidRPr="00D23133" w:rsidR="00806594" w:rsidP="00497FCC" w:rsidRDefault="00806594" w14:paraId="1D0ADA48" w14:textId="77777777">
            <w:pPr>
              <w:jc w:val="both"/>
              <w:rPr>
                <w:color w:val="0000FF"/>
                <w:sz w:val="20"/>
                <w:szCs w:val="20"/>
              </w:rPr>
            </w:pPr>
          </w:p>
        </w:tc>
      </w:tr>
      <w:tr w:rsidRPr="00D23133" w:rsidR="00806594" w:rsidTr="00CC49B7" w14:paraId="3679DA2C" w14:textId="77777777">
        <w:trPr>
          <w:trHeight w:val="440"/>
        </w:trPr>
        <w:tc>
          <w:tcPr>
            <w:tcW w:w="1785" w:type="dxa"/>
            <w:vAlign w:val="center"/>
          </w:tcPr>
          <w:p w:rsidRPr="00D23133" w:rsidR="00806594" w:rsidP="00497FCC" w:rsidRDefault="00806594" w14:paraId="65B86B43" w14:textId="777777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70" w:type="dxa"/>
            <w:vAlign w:val="center"/>
          </w:tcPr>
          <w:p w:rsidRPr="00D23133" w:rsidR="00806594" w:rsidP="00497FCC" w:rsidRDefault="00806594" w14:paraId="6EF7E0D9" w14:textId="77777777">
            <w:pPr>
              <w:jc w:val="both"/>
              <w:rPr>
                <w:color w:val="0000FF"/>
                <w:sz w:val="20"/>
                <w:szCs w:val="20"/>
              </w:rPr>
            </w:pPr>
          </w:p>
        </w:tc>
      </w:tr>
    </w:tbl>
    <w:p w:rsidR="00806594" w:rsidP="00806594" w:rsidRDefault="00806594" w14:paraId="562C6539" w14:textId="77777777">
      <w:pPr>
        <w:tabs>
          <w:tab w:val="left" w:pos="360"/>
        </w:tabs>
        <w:spacing w:after="120"/>
        <w:ind w:left="360" w:right="360" w:hanging="360"/>
        <w:jc w:val="both"/>
      </w:pPr>
    </w:p>
    <w:p w:rsidRPr="00441F91" w:rsidR="00690023" w:rsidP="00441F91" w:rsidRDefault="00682149" w14:paraId="3CB95FFB" w14:textId="24E0A512">
      <w:pPr>
        <w:tabs>
          <w:tab w:val="left" w:pos="360"/>
        </w:tabs>
        <w:spacing w:after="120"/>
        <w:ind w:left="360" w:right="360" w:hanging="360"/>
        <w:jc w:val="both"/>
        <w:rPr>
          <w:b/>
        </w:rPr>
      </w:pPr>
      <w:r>
        <w:t>1</w:t>
      </w:r>
      <w:r w:rsidR="00B13C68">
        <w:t>3</w:t>
      </w:r>
      <w:r w:rsidR="009E1A91">
        <w:t>.</w:t>
      </w:r>
      <w:r w:rsidR="009E1A91">
        <w:tab/>
      </w:r>
      <w:r w:rsidR="00441F91">
        <w:t>Does your</w:t>
      </w:r>
      <w:r w:rsidR="00FA05CA">
        <w:t xml:space="preserve"> group/organization</w:t>
      </w:r>
      <w:r w:rsidR="00441F91">
        <w:t xml:space="preserve"> perform or want to perform</w:t>
      </w:r>
      <w:r w:rsidRPr="00690023" w:rsidR="00690023">
        <w:t xml:space="preserve"> nuclear or radiological security measurements for which there is no suitable </w:t>
      </w:r>
      <w:r w:rsidR="00CC49B7">
        <w:t>SRM or CRM?</w:t>
      </w:r>
      <w:r w:rsidRPr="00690023" w:rsidR="00690023">
        <w:t xml:space="preserve"> Please list</w:t>
      </w:r>
      <w:r w:rsidR="00441F91">
        <w:t xml:space="preserve"> the </w:t>
      </w:r>
      <w:r w:rsidR="0069371D">
        <w:t xml:space="preserve">needed </w:t>
      </w:r>
      <w:r w:rsidR="00441F91">
        <w:t>material(s),</w:t>
      </w:r>
      <w:r w:rsidRPr="00690023" w:rsidR="00690023">
        <w:t xml:space="preserve"> preferred characteristics for the material</w:t>
      </w:r>
      <w:r w:rsidR="00441F91">
        <w:t>,</w:t>
      </w:r>
      <w:r w:rsidRPr="00690023" w:rsidR="00690023">
        <w:t xml:space="preserve"> and attributes for certification and/or characterization.  Also, please estimate</w:t>
      </w:r>
      <w:r w:rsidR="0092571C">
        <w:t xml:space="preserve"> the target</w:t>
      </w:r>
      <w:r w:rsidR="00CC49B7">
        <w:t xml:space="preserve"> uncertaint</w:t>
      </w:r>
      <w:r w:rsidR="0092571C">
        <w:t>ies</w:t>
      </w:r>
      <w:r w:rsidRPr="00690023" w:rsidR="00690023">
        <w:t xml:space="preserve"> for certified attributes that are necessary for the reference material to serve the intended purpose.</w:t>
      </w:r>
    </w:p>
    <w:tbl>
      <w:tblPr>
        <w:tblStyle w:val="TableGrid"/>
        <w:tblW w:w="935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ook w:val="01E0" w:firstRow="1" w:lastRow="1" w:firstColumn="1" w:lastColumn="1" w:noHBand="0" w:noVBand="0"/>
      </w:tblPr>
      <w:tblGrid>
        <w:gridCol w:w="1870"/>
        <w:gridCol w:w="1646"/>
        <w:gridCol w:w="1971"/>
        <w:gridCol w:w="1798"/>
        <w:gridCol w:w="2070"/>
      </w:tblGrid>
      <w:tr w:rsidRPr="00690023" w:rsidR="0069371D" w:rsidTr="00B13C68" w14:paraId="74071672" w14:textId="77777777">
        <w:trPr>
          <w:trHeight w:val="432"/>
        </w:trPr>
        <w:tc>
          <w:tcPr>
            <w:tcW w:w="1870" w:type="dxa"/>
            <w:shd w:val="clear" w:color="auto" w:fill="D9E2F3" w:themeFill="accent1" w:themeFillTint="33"/>
            <w:vAlign w:val="center"/>
          </w:tcPr>
          <w:p w:rsidRPr="00690023" w:rsidR="0069371D" w:rsidP="0069371D" w:rsidRDefault="0069371D" w14:paraId="2EA3E63E" w14:textId="0DA28AE3">
            <w:pPr>
              <w:jc w:val="center"/>
              <w:rPr>
                <w:b/>
                <w:sz w:val="22"/>
                <w:szCs w:val="22"/>
              </w:rPr>
            </w:pPr>
            <w:r w:rsidRPr="00690023">
              <w:rPr>
                <w:b/>
                <w:sz w:val="22"/>
                <w:szCs w:val="22"/>
              </w:rPr>
              <w:t>Material</w:t>
            </w:r>
          </w:p>
        </w:tc>
        <w:tc>
          <w:tcPr>
            <w:tcW w:w="3617" w:type="dxa"/>
            <w:gridSpan w:val="2"/>
            <w:shd w:val="clear" w:color="auto" w:fill="D9E2F3" w:themeFill="accent1" w:themeFillTint="33"/>
            <w:vAlign w:val="center"/>
          </w:tcPr>
          <w:p w:rsidRPr="00690023" w:rsidR="0069371D" w:rsidP="0069371D" w:rsidRDefault="0069371D" w14:paraId="0B760A9D" w14:textId="5D67F58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Material</w:t>
            </w:r>
            <w:r w:rsidRPr="00690023">
              <w:rPr>
                <w:b/>
                <w:sz w:val="22"/>
                <w:szCs w:val="22"/>
              </w:rPr>
              <w:t xml:space="preserve"> Characteristic</w:t>
            </w:r>
            <w:r>
              <w:rPr>
                <w:b/>
                <w:sz w:val="22"/>
                <w:szCs w:val="22"/>
              </w:rPr>
              <w:t>s</w:t>
            </w:r>
          </w:p>
        </w:tc>
        <w:tc>
          <w:tcPr>
            <w:tcW w:w="3868" w:type="dxa"/>
            <w:gridSpan w:val="2"/>
            <w:shd w:val="clear" w:color="auto" w:fill="D9E2F3" w:themeFill="accent1" w:themeFillTint="33"/>
            <w:vAlign w:val="center"/>
          </w:tcPr>
          <w:p w:rsidRPr="00690023" w:rsidR="0069371D" w:rsidP="0069371D" w:rsidRDefault="0069371D" w14:paraId="60C4ABFE" w14:textId="3BCEB5B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Certified</w:t>
            </w:r>
            <w:r w:rsidRPr="00690023">
              <w:rPr>
                <w:b/>
                <w:sz w:val="22"/>
                <w:szCs w:val="22"/>
              </w:rPr>
              <w:t xml:space="preserve"> Attributes</w:t>
            </w:r>
          </w:p>
        </w:tc>
      </w:tr>
      <w:tr w:rsidRPr="0069371D" w:rsidR="00985851" w:rsidTr="00B13C68" w14:paraId="4365D542" w14:textId="77777777">
        <w:trPr>
          <w:trHeight w:val="422"/>
        </w:trPr>
        <w:tc>
          <w:tcPr>
            <w:tcW w:w="1870" w:type="dxa"/>
            <w:vMerge w:val="restart"/>
            <w:vAlign w:val="center"/>
          </w:tcPr>
          <w:p w:rsidRPr="0069371D" w:rsidR="00985851" w:rsidP="0069371D" w:rsidRDefault="00985851" w14:paraId="4EF51830" w14:textId="7777777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:rsidRPr="0069371D" w:rsidR="00985851" w:rsidP="00985851" w:rsidRDefault="00985851" w14:paraId="039D96DD" w14:textId="347AEA6E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69371D">
              <w:rPr>
                <w:color w:val="000000" w:themeColor="text1"/>
                <w:sz w:val="20"/>
                <w:szCs w:val="20"/>
              </w:rPr>
              <w:t>Chemical Form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:rsidRPr="0069371D" w:rsidR="00985851" w:rsidP="0069371D" w:rsidRDefault="00985851" w14:paraId="0239E8B8" w14:textId="59B4AEA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shd w:val="clear" w:color="auto" w:fill="FFFFFF" w:themeFill="background1"/>
            <w:vAlign w:val="center"/>
          </w:tcPr>
          <w:p w:rsidRPr="0069371D" w:rsidR="00985851" w:rsidP="00985851" w:rsidRDefault="00985851" w14:paraId="26D60C02" w14:textId="496E7EA1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Activity Level</w:t>
            </w:r>
          </w:p>
        </w:tc>
        <w:tc>
          <w:tcPr>
            <w:tcW w:w="2070" w:type="dxa"/>
            <w:shd w:val="clear" w:color="auto" w:fill="FFFFFF" w:themeFill="background1"/>
            <w:vAlign w:val="center"/>
          </w:tcPr>
          <w:p w:rsidRPr="0069371D" w:rsidR="00985851" w:rsidP="0069371D" w:rsidRDefault="00985851" w14:paraId="2BADBE2F" w14:textId="3785E60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Pr="0069371D" w:rsidR="00985851" w:rsidTr="00B13C68" w14:paraId="24691793" w14:textId="77777777">
        <w:trPr>
          <w:trHeight w:val="440"/>
        </w:trPr>
        <w:tc>
          <w:tcPr>
            <w:tcW w:w="1870" w:type="dxa"/>
            <w:vMerge/>
            <w:vAlign w:val="center"/>
          </w:tcPr>
          <w:p w:rsidRPr="0069371D" w:rsidR="00985851" w:rsidP="0069371D" w:rsidRDefault="00985851" w14:paraId="34B32A0E" w14:textId="7777777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:rsidRPr="0069371D" w:rsidR="00985851" w:rsidP="00985851" w:rsidRDefault="00985851" w14:paraId="18A6FFEC" w14:textId="4DE9961E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Matrix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:rsidRPr="0069371D" w:rsidR="00985851" w:rsidP="0069371D" w:rsidRDefault="00985851" w14:paraId="324B8CB0" w14:textId="09B5A5D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shd w:val="clear" w:color="auto" w:fill="FFFFFF" w:themeFill="background1"/>
            <w:vAlign w:val="center"/>
          </w:tcPr>
          <w:p w:rsidRPr="0069371D" w:rsidR="00985851" w:rsidP="00985851" w:rsidRDefault="00985851" w14:paraId="2731AB50" w14:textId="4AC98F0B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Concentration</w:t>
            </w:r>
          </w:p>
        </w:tc>
        <w:tc>
          <w:tcPr>
            <w:tcW w:w="2070" w:type="dxa"/>
            <w:shd w:val="clear" w:color="auto" w:fill="FFFFFF" w:themeFill="background1"/>
            <w:vAlign w:val="center"/>
          </w:tcPr>
          <w:p w:rsidRPr="0069371D" w:rsidR="00985851" w:rsidP="0069371D" w:rsidRDefault="00985851" w14:paraId="58613633" w14:textId="188AFDA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Pr="0069371D" w:rsidR="00985851" w:rsidTr="00B13C68" w14:paraId="1C25D46E" w14:textId="77777777">
        <w:trPr>
          <w:trHeight w:val="467"/>
        </w:trPr>
        <w:tc>
          <w:tcPr>
            <w:tcW w:w="1870" w:type="dxa"/>
            <w:vMerge/>
            <w:vAlign w:val="center"/>
          </w:tcPr>
          <w:p w:rsidRPr="0069371D" w:rsidR="00985851" w:rsidP="0069371D" w:rsidRDefault="00985851" w14:paraId="461B5F12" w14:textId="7777777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:rsidR="00985851" w:rsidP="00985851" w:rsidRDefault="00985851" w14:paraId="231B1E84" w14:textId="3EA55601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Unit Size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:rsidRPr="0069371D" w:rsidR="00985851" w:rsidP="0069371D" w:rsidRDefault="00985851" w14:paraId="626E73C9" w14:textId="7777777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shd w:val="clear" w:color="auto" w:fill="FFFFFF" w:themeFill="background1"/>
            <w:vAlign w:val="center"/>
          </w:tcPr>
          <w:p w:rsidRPr="0069371D" w:rsidR="00985851" w:rsidP="00985851" w:rsidRDefault="00985851" w14:paraId="425CCAF3" w14:textId="4647FFF5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Isotopic Composition </w:t>
            </w:r>
          </w:p>
        </w:tc>
        <w:tc>
          <w:tcPr>
            <w:tcW w:w="2070" w:type="dxa"/>
            <w:shd w:val="clear" w:color="auto" w:fill="FFFFFF" w:themeFill="background1"/>
            <w:vAlign w:val="center"/>
          </w:tcPr>
          <w:p w:rsidRPr="0069371D" w:rsidR="00985851" w:rsidP="0069371D" w:rsidRDefault="00985851" w14:paraId="7CE29973" w14:textId="7777777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Pr="0069371D" w:rsidR="00985851" w:rsidTr="00B13C68" w14:paraId="20CA2C89" w14:textId="77777777">
        <w:trPr>
          <w:trHeight w:val="440"/>
        </w:trPr>
        <w:tc>
          <w:tcPr>
            <w:tcW w:w="1870" w:type="dxa"/>
            <w:vMerge/>
            <w:vAlign w:val="center"/>
          </w:tcPr>
          <w:p w:rsidRPr="0069371D" w:rsidR="00985851" w:rsidP="0069371D" w:rsidRDefault="00985851" w14:paraId="6EBA1C18" w14:textId="7777777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:rsidRPr="0069371D" w:rsidR="00985851" w:rsidP="00985851" w:rsidRDefault="00985851" w14:paraId="0B24469D" w14:textId="30772657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Container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:rsidRPr="0069371D" w:rsidR="00985851" w:rsidP="0069371D" w:rsidRDefault="00985851" w14:paraId="71085892" w14:textId="7E6BDDA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shd w:val="clear" w:color="auto" w:fill="FFFFFF" w:themeFill="background1"/>
            <w:vAlign w:val="center"/>
          </w:tcPr>
          <w:p w:rsidRPr="0069371D" w:rsidR="00985851" w:rsidP="00985851" w:rsidRDefault="00985851" w14:paraId="0648239D" w14:textId="04CC9950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Uncertainty Level</w:t>
            </w:r>
          </w:p>
        </w:tc>
        <w:tc>
          <w:tcPr>
            <w:tcW w:w="2070" w:type="dxa"/>
            <w:shd w:val="clear" w:color="auto" w:fill="FFFFFF" w:themeFill="background1"/>
            <w:vAlign w:val="center"/>
          </w:tcPr>
          <w:p w:rsidRPr="0069371D" w:rsidR="00985851" w:rsidP="0069371D" w:rsidRDefault="00985851" w14:paraId="74D4BFAC" w14:textId="3CF7B78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Pr="0069371D" w:rsidR="00985851" w:rsidTr="00B13C68" w14:paraId="5DF3F3A4" w14:textId="77777777">
        <w:trPr>
          <w:trHeight w:val="440"/>
        </w:trPr>
        <w:tc>
          <w:tcPr>
            <w:tcW w:w="1870" w:type="dxa"/>
            <w:vMerge/>
            <w:vAlign w:val="center"/>
          </w:tcPr>
          <w:p w:rsidRPr="0069371D" w:rsidR="00985851" w:rsidP="0069371D" w:rsidRDefault="00985851" w14:paraId="3C3EE76D" w14:textId="33A309B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:rsidR="00985851" w:rsidP="00985851" w:rsidRDefault="00985851" w14:paraId="544110FF" w14:textId="6712A23B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Other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:rsidRPr="0069371D" w:rsidR="00985851" w:rsidP="0069371D" w:rsidRDefault="00985851" w14:paraId="5F35DCA7" w14:textId="7777777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shd w:val="clear" w:color="auto" w:fill="FFFFFF" w:themeFill="background1"/>
            <w:vAlign w:val="center"/>
          </w:tcPr>
          <w:p w:rsidR="00985851" w:rsidP="00985851" w:rsidRDefault="00985851" w14:paraId="305EE097" w14:textId="3038E8FE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Other</w:t>
            </w:r>
          </w:p>
        </w:tc>
        <w:tc>
          <w:tcPr>
            <w:tcW w:w="2070" w:type="dxa"/>
            <w:shd w:val="clear" w:color="auto" w:fill="FFFFFF" w:themeFill="background1"/>
            <w:vAlign w:val="center"/>
          </w:tcPr>
          <w:p w:rsidRPr="0069371D" w:rsidR="00985851" w:rsidP="0069371D" w:rsidRDefault="00985851" w14:paraId="42DAC63D" w14:textId="7777777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Pr="0069371D" w:rsidR="00B13C68" w:rsidTr="00B13C68" w14:paraId="3F0C9AFC" w14:textId="77777777">
        <w:trPr>
          <w:trHeight w:val="432"/>
        </w:trPr>
        <w:tc>
          <w:tcPr>
            <w:tcW w:w="1870" w:type="dxa"/>
            <w:shd w:val="clear" w:color="auto" w:fill="D9E2F3" w:themeFill="accent1" w:themeFillTint="33"/>
            <w:vAlign w:val="center"/>
          </w:tcPr>
          <w:p w:rsidRPr="0069371D" w:rsidR="00B13C68" w:rsidP="00B13C68" w:rsidRDefault="00B13C68" w14:paraId="48468B1B" w14:textId="3243DDE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90023">
              <w:rPr>
                <w:b/>
                <w:sz w:val="22"/>
                <w:szCs w:val="22"/>
              </w:rPr>
              <w:t>Material</w:t>
            </w:r>
          </w:p>
        </w:tc>
        <w:tc>
          <w:tcPr>
            <w:tcW w:w="3617" w:type="dxa"/>
            <w:gridSpan w:val="2"/>
            <w:shd w:val="clear" w:color="auto" w:fill="D9E2F3" w:themeFill="accent1" w:themeFillTint="33"/>
            <w:vAlign w:val="center"/>
          </w:tcPr>
          <w:p w:rsidRPr="0069371D" w:rsidR="00B13C68" w:rsidP="00B13C68" w:rsidRDefault="00B13C68" w14:paraId="7E4B6350" w14:textId="45536AC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Material</w:t>
            </w:r>
            <w:r w:rsidRPr="00690023">
              <w:rPr>
                <w:b/>
                <w:sz w:val="22"/>
                <w:szCs w:val="22"/>
              </w:rPr>
              <w:t xml:space="preserve"> Characteristic</w:t>
            </w:r>
            <w:r>
              <w:rPr>
                <w:b/>
                <w:sz w:val="22"/>
                <w:szCs w:val="22"/>
              </w:rPr>
              <w:t>s</w:t>
            </w:r>
          </w:p>
        </w:tc>
        <w:tc>
          <w:tcPr>
            <w:tcW w:w="3868" w:type="dxa"/>
            <w:gridSpan w:val="2"/>
            <w:shd w:val="clear" w:color="auto" w:fill="D9E2F3" w:themeFill="accent1" w:themeFillTint="33"/>
            <w:vAlign w:val="center"/>
          </w:tcPr>
          <w:p w:rsidRPr="0069371D" w:rsidR="00B13C68" w:rsidP="00B13C68" w:rsidRDefault="00B13C68" w14:paraId="5825D942" w14:textId="4E5D2ED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Certified</w:t>
            </w:r>
            <w:r w:rsidRPr="00690023">
              <w:rPr>
                <w:b/>
                <w:sz w:val="22"/>
                <w:szCs w:val="22"/>
              </w:rPr>
              <w:t xml:space="preserve"> Attributes</w:t>
            </w:r>
          </w:p>
        </w:tc>
      </w:tr>
      <w:tr w:rsidRPr="0069371D" w:rsidR="00B13C68" w:rsidTr="00B13C68" w14:paraId="390B3B74" w14:textId="77777777">
        <w:trPr>
          <w:trHeight w:val="440"/>
        </w:trPr>
        <w:tc>
          <w:tcPr>
            <w:tcW w:w="1870" w:type="dxa"/>
            <w:vMerge w:val="restart"/>
            <w:vAlign w:val="center"/>
          </w:tcPr>
          <w:p w:rsidRPr="0069371D" w:rsidR="00B13C68" w:rsidP="00B13C68" w:rsidRDefault="00B13C68" w14:paraId="4FBE3423" w14:textId="7777777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:rsidR="00B13C68" w:rsidP="00B13C68" w:rsidRDefault="00B13C68" w14:paraId="4EE2FD27" w14:textId="30D0E9DC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69371D">
              <w:rPr>
                <w:color w:val="000000" w:themeColor="text1"/>
                <w:sz w:val="20"/>
                <w:szCs w:val="20"/>
              </w:rPr>
              <w:t>Chemical Form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:rsidRPr="0069371D" w:rsidR="00B13C68" w:rsidP="00B13C68" w:rsidRDefault="00B13C68" w14:paraId="7516A438" w14:textId="7777777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shd w:val="clear" w:color="auto" w:fill="FFFFFF" w:themeFill="background1"/>
            <w:vAlign w:val="center"/>
          </w:tcPr>
          <w:p w:rsidR="00B13C68" w:rsidP="00B13C68" w:rsidRDefault="00B13C68" w14:paraId="00A6FD7F" w14:textId="59A8599D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Activity Level</w:t>
            </w:r>
          </w:p>
        </w:tc>
        <w:tc>
          <w:tcPr>
            <w:tcW w:w="2070" w:type="dxa"/>
            <w:shd w:val="clear" w:color="auto" w:fill="FFFFFF" w:themeFill="background1"/>
            <w:vAlign w:val="center"/>
          </w:tcPr>
          <w:p w:rsidRPr="0069371D" w:rsidR="00B13C68" w:rsidP="00B13C68" w:rsidRDefault="00B13C68" w14:paraId="21579C13" w14:textId="7777777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Pr="0069371D" w:rsidR="00B13C68" w:rsidTr="00B13C68" w14:paraId="3A32397C" w14:textId="77777777">
        <w:trPr>
          <w:trHeight w:val="440"/>
        </w:trPr>
        <w:tc>
          <w:tcPr>
            <w:tcW w:w="1870" w:type="dxa"/>
            <w:vMerge/>
            <w:vAlign w:val="center"/>
          </w:tcPr>
          <w:p w:rsidRPr="0069371D" w:rsidR="00B13C68" w:rsidP="00B13C68" w:rsidRDefault="00B13C68" w14:paraId="3477A4EF" w14:textId="7777777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:rsidR="00B13C68" w:rsidP="00B13C68" w:rsidRDefault="00B13C68" w14:paraId="6CFF22A3" w14:textId="2A82BAD2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Matrix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:rsidRPr="0069371D" w:rsidR="00B13C68" w:rsidP="00B13C68" w:rsidRDefault="00B13C68" w14:paraId="12E0C1CD" w14:textId="7777777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shd w:val="clear" w:color="auto" w:fill="FFFFFF" w:themeFill="background1"/>
            <w:vAlign w:val="center"/>
          </w:tcPr>
          <w:p w:rsidR="00B13C68" w:rsidP="00B13C68" w:rsidRDefault="00B13C68" w14:paraId="53778F3E" w14:textId="7445DB82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Concentration</w:t>
            </w:r>
          </w:p>
        </w:tc>
        <w:tc>
          <w:tcPr>
            <w:tcW w:w="2070" w:type="dxa"/>
            <w:shd w:val="clear" w:color="auto" w:fill="FFFFFF" w:themeFill="background1"/>
            <w:vAlign w:val="center"/>
          </w:tcPr>
          <w:p w:rsidRPr="0069371D" w:rsidR="00B13C68" w:rsidP="00B13C68" w:rsidRDefault="00B13C68" w14:paraId="2CBF1916" w14:textId="7777777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Pr="0069371D" w:rsidR="00B13C68" w:rsidTr="00B13C68" w14:paraId="768BD8D8" w14:textId="77777777">
        <w:trPr>
          <w:trHeight w:val="440"/>
        </w:trPr>
        <w:tc>
          <w:tcPr>
            <w:tcW w:w="1870" w:type="dxa"/>
            <w:vMerge/>
            <w:vAlign w:val="center"/>
          </w:tcPr>
          <w:p w:rsidRPr="0069371D" w:rsidR="00B13C68" w:rsidP="00B13C68" w:rsidRDefault="00B13C68" w14:paraId="799A7E80" w14:textId="7777777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:rsidR="00B13C68" w:rsidP="00B13C68" w:rsidRDefault="00B13C68" w14:paraId="36F3DEF9" w14:textId="37030689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Unit Size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:rsidRPr="0069371D" w:rsidR="00B13C68" w:rsidP="00B13C68" w:rsidRDefault="00B13C68" w14:paraId="44BDD4A4" w14:textId="7777777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shd w:val="clear" w:color="auto" w:fill="FFFFFF" w:themeFill="background1"/>
            <w:vAlign w:val="center"/>
          </w:tcPr>
          <w:p w:rsidR="00B13C68" w:rsidP="00B13C68" w:rsidRDefault="00B13C68" w14:paraId="41937DC8" w14:textId="0A1E7670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Isotopic Composition </w:t>
            </w:r>
          </w:p>
        </w:tc>
        <w:tc>
          <w:tcPr>
            <w:tcW w:w="2070" w:type="dxa"/>
            <w:shd w:val="clear" w:color="auto" w:fill="FFFFFF" w:themeFill="background1"/>
            <w:vAlign w:val="center"/>
          </w:tcPr>
          <w:p w:rsidRPr="0069371D" w:rsidR="00B13C68" w:rsidP="00B13C68" w:rsidRDefault="00B13C68" w14:paraId="524D3234" w14:textId="7777777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Pr="0069371D" w:rsidR="00B13C68" w:rsidTr="00B13C68" w14:paraId="6158869E" w14:textId="77777777">
        <w:trPr>
          <w:trHeight w:val="440"/>
        </w:trPr>
        <w:tc>
          <w:tcPr>
            <w:tcW w:w="1870" w:type="dxa"/>
            <w:vMerge/>
            <w:vAlign w:val="center"/>
          </w:tcPr>
          <w:p w:rsidRPr="0069371D" w:rsidR="00B13C68" w:rsidP="00B13C68" w:rsidRDefault="00B13C68" w14:paraId="7068E67F" w14:textId="7777777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:rsidR="00B13C68" w:rsidP="00B13C68" w:rsidRDefault="00B13C68" w14:paraId="035F961E" w14:textId="4DB250CC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Container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:rsidRPr="0069371D" w:rsidR="00B13C68" w:rsidP="00B13C68" w:rsidRDefault="00B13C68" w14:paraId="050EB9AB" w14:textId="7777777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shd w:val="clear" w:color="auto" w:fill="FFFFFF" w:themeFill="background1"/>
            <w:vAlign w:val="center"/>
          </w:tcPr>
          <w:p w:rsidR="00B13C68" w:rsidP="00B13C68" w:rsidRDefault="00B13C68" w14:paraId="20F59483" w14:textId="4CD27F18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Uncertainty Level</w:t>
            </w:r>
          </w:p>
        </w:tc>
        <w:tc>
          <w:tcPr>
            <w:tcW w:w="2070" w:type="dxa"/>
            <w:shd w:val="clear" w:color="auto" w:fill="FFFFFF" w:themeFill="background1"/>
            <w:vAlign w:val="center"/>
          </w:tcPr>
          <w:p w:rsidRPr="0069371D" w:rsidR="00B13C68" w:rsidP="00B13C68" w:rsidRDefault="00B13C68" w14:paraId="084F32B2" w14:textId="7777777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Pr="0069371D" w:rsidR="00B13C68" w:rsidTr="00B13C68" w14:paraId="27AD5E24" w14:textId="77777777">
        <w:trPr>
          <w:trHeight w:val="440"/>
        </w:trPr>
        <w:tc>
          <w:tcPr>
            <w:tcW w:w="1870" w:type="dxa"/>
            <w:vMerge/>
            <w:vAlign w:val="center"/>
          </w:tcPr>
          <w:p w:rsidRPr="0069371D" w:rsidR="00B13C68" w:rsidP="00B13C68" w:rsidRDefault="00B13C68" w14:paraId="45C1FF7E" w14:textId="7777777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:rsidR="00B13C68" w:rsidP="00B13C68" w:rsidRDefault="00B13C68" w14:paraId="3E73582B" w14:textId="4262A585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Other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:rsidRPr="0069371D" w:rsidR="00B13C68" w:rsidP="00B13C68" w:rsidRDefault="00B13C68" w14:paraId="6A0A49D4" w14:textId="7777777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shd w:val="clear" w:color="auto" w:fill="FFFFFF" w:themeFill="background1"/>
            <w:vAlign w:val="center"/>
          </w:tcPr>
          <w:p w:rsidR="00B13C68" w:rsidP="00B13C68" w:rsidRDefault="00B13C68" w14:paraId="27BF2C8C" w14:textId="5D74A513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Other</w:t>
            </w:r>
          </w:p>
        </w:tc>
        <w:tc>
          <w:tcPr>
            <w:tcW w:w="2070" w:type="dxa"/>
            <w:shd w:val="clear" w:color="auto" w:fill="FFFFFF" w:themeFill="background1"/>
            <w:vAlign w:val="center"/>
          </w:tcPr>
          <w:p w:rsidRPr="0069371D" w:rsidR="00B13C68" w:rsidP="00B13C68" w:rsidRDefault="00B13C68" w14:paraId="6C1CCB3A" w14:textId="7777777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92571C" w:rsidP="0092571C" w:rsidRDefault="0092571C" w14:paraId="59D7E4B7" w14:textId="77777777">
      <w:pPr>
        <w:rPr>
          <w:b/>
        </w:rPr>
      </w:pPr>
    </w:p>
    <w:p w:rsidR="006C420A" w:rsidP="00464457" w:rsidRDefault="00051A59" w14:paraId="0F692C21" w14:textId="6F77A55F">
      <w:pPr>
        <w:tabs>
          <w:tab w:val="center" w:pos="4680"/>
        </w:tabs>
        <w:jc w:val="center"/>
        <w:rPr>
          <w:b/>
        </w:rPr>
      </w:pPr>
      <w:r>
        <w:rPr>
          <w:b/>
        </w:rPr>
        <w:br w:type="page"/>
      </w:r>
      <w:r w:rsidR="0031056D">
        <w:rPr>
          <w:b/>
        </w:rPr>
        <w:lastRenderedPageBreak/>
        <w:t>Calibrations and Measurement Services for Nuclear and Radiological Security</w:t>
      </w:r>
    </w:p>
    <w:p w:rsidR="0031056D" w:rsidP="006C420A" w:rsidRDefault="0031056D" w14:paraId="427AAA20" w14:textId="77777777">
      <w:pPr>
        <w:jc w:val="both"/>
      </w:pPr>
    </w:p>
    <w:p w:rsidR="00DE7EE2" w:rsidP="007F1CD5" w:rsidRDefault="00682149" w14:paraId="426C80FF" w14:textId="5BD59431">
      <w:r>
        <w:t xml:space="preserve">The RPD performs </w:t>
      </w:r>
      <w:r w:rsidR="00DE7EE2">
        <w:t>over 40 differen</w:t>
      </w:r>
      <w:r w:rsidR="00051A59">
        <w:t>t</w:t>
      </w:r>
      <w:r w:rsidR="00DE7EE2">
        <w:t xml:space="preserve"> calibration services for ionizing radiation. These include dosimetry calibration</w:t>
      </w:r>
      <w:r w:rsidR="00F01397">
        <w:t>s</w:t>
      </w:r>
      <w:r w:rsidR="00DE7EE2">
        <w:t xml:space="preserve">, neutron source calibrations, radioactivity calibrations, and sealed source calibrations. Details about these calibration services can be found </w:t>
      </w:r>
      <w:bookmarkStart w:name="_Hlk31879882" w:id="1"/>
      <w:r w:rsidR="00DE7EE2">
        <w:t>on the NIST website</w:t>
      </w:r>
      <w:r w:rsidR="007F1CD5">
        <w:t xml:space="preserve"> </w:t>
      </w:r>
      <w:r w:rsidR="00DE7EE2">
        <w:t>at:</w:t>
      </w:r>
      <w:hyperlink w:history="1" r:id="rId9">
        <w:r w:rsidRPr="007F1CD5" w:rsidR="007F1CD5">
          <w:rPr>
            <w:rStyle w:val="Hyperlink"/>
          </w:rPr>
          <w:t xml:space="preserve"> NIST Calibration Services</w:t>
        </w:r>
      </w:hyperlink>
      <w:r w:rsidR="007F1CD5">
        <w:t xml:space="preserve"> </w:t>
      </w:r>
    </w:p>
    <w:bookmarkEnd w:id="1"/>
    <w:p w:rsidR="001C5B5F" w:rsidP="006C420A" w:rsidRDefault="001C5B5F" w14:paraId="2F97F95A" w14:textId="77777777">
      <w:pPr>
        <w:jc w:val="both"/>
      </w:pPr>
    </w:p>
    <w:p w:rsidR="00D66A4B" w:rsidP="00AC0148" w:rsidRDefault="00682149" w14:paraId="425D7DB7" w14:textId="54631358">
      <w:pPr>
        <w:tabs>
          <w:tab w:val="left" w:pos="360"/>
        </w:tabs>
        <w:spacing w:after="160"/>
        <w:ind w:left="360" w:hanging="360"/>
        <w:jc w:val="both"/>
      </w:pPr>
      <w:r>
        <w:t>1</w:t>
      </w:r>
      <w:r w:rsidR="00B13C68">
        <w:t>4</w:t>
      </w:r>
      <w:r>
        <w:t>.</w:t>
      </w:r>
      <w:r>
        <w:tab/>
      </w:r>
      <w:r w:rsidR="00D66A4B">
        <w:rPr>
          <w:bCs/>
        </w:rPr>
        <w:t xml:space="preserve">Table 2 </w:t>
      </w:r>
      <w:r w:rsidRPr="009E1A91" w:rsidR="00D66A4B">
        <w:t xml:space="preserve">provides </w:t>
      </w:r>
      <w:r w:rsidR="00F01397">
        <w:t>basic information</w:t>
      </w:r>
      <w:r w:rsidRPr="009E1A91" w:rsidR="00D66A4B">
        <w:t xml:space="preserve"> about</w:t>
      </w:r>
      <w:r w:rsidR="00B13C68">
        <w:t xml:space="preserve"> radioactivity an</w:t>
      </w:r>
      <w:r w:rsidR="007762C3">
        <w:t>d</w:t>
      </w:r>
      <w:r w:rsidR="00D66A4B">
        <w:t xml:space="preserve"> ionizing radiation calibration services available from NIST. Please review Table 2 and indicate any of these </w:t>
      </w:r>
      <w:r w:rsidR="00B46FBA">
        <w:t>services</w:t>
      </w:r>
      <w:r w:rsidR="00D66A4B">
        <w:t xml:space="preserve"> that your</w:t>
      </w:r>
      <w:r w:rsidR="00FA05CA">
        <w:t xml:space="preserve"> group/organization</w:t>
      </w:r>
      <w:r w:rsidR="00D66A4B">
        <w:t xml:space="preserve"> uses by clicking on the Check Box on the </w:t>
      </w:r>
      <w:r w:rsidR="007762C3">
        <w:t>left</w:t>
      </w:r>
      <w:r w:rsidR="00D66A4B">
        <w:t>-hand side of the table.</w:t>
      </w:r>
    </w:p>
    <w:p w:rsidRPr="00AC0148" w:rsidR="00CE7DBF" w:rsidP="00F01397" w:rsidRDefault="00CE7DBF" w14:paraId="7ADA8270" w14:textId="77777777">
      <w:pPr>
        <w:tabs>
          <w:tab w:val="center" w:pos="4680"/>
        </w:tabs>
        <w:spacing w:after="120"/>
        <w:ind w:left="360" w:right="360" w:hanging="360"/>
        <w:rPr>
          <w:bCs/>
        </w:rPr>
      </w:pPr>
      <w:r w:rsidRPr="00AC0148">
        <w:rPr>
          <w:b/>
          <w:bCs/>
        </w:rPr>
        <w:t>Table 2.</w:t>
      </w:r>
      <w:r>
        <w:tab/>
      </w:r>
      <w:r w:rsidRPr="00AC0148">
        <w:rPr>
          <w:bCs/>
        </w:rPr>
        <w:t>NIST Ionizing Radiation Calibration Services (1/1/2020)</w:t>
      </w:r>
    </w:p>
    <w:tbl>
      <w:tblPr>
        <w:tblStyle w:val="TableGrid"/>
        <w:tblW w:w="9360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900"/>
        <w:gridCol w:w="3510"/>
        <w:gridCol w:w="3240"/>
        <w:gridCol w:w="1710"/>
      </w:tblGrid>
      <w:tr w:rsidRPr="004E34B9" w:rsidR="00CE7DBF" w:rsidTr="005D1EE6" w14:paraId="24A4AC6B" w14:textId="77777777">
        <w:trPr>
          <w:trHeight w:val="555"/>
        </w:trPr>
        <w:tc>
          <w:tcPr>
            <w:tcW w:w="90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 w:rsidRPr="00F01397" w:rsidR="00CE7DBF" w:rsidP="00CE7DBF" w:rsidRDefault="00CE7DBF" w14:paraId="2BCB0404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1397">
              <w:rPr>
                <w:rFonts w:ascii="Arial" w:hAnsi="Arial" w:cs="Arial"/>
                <w:b/>
                <w:sz w:val="20"/>
                <w:szCs w:val="20"/>
              </w:rPr>
              <w:t>Check</w:t>
            </w:r>
          </w:p>
          <w:p w:rsidRPr="00F01397" w:rsidR="00CE7DBF" w:rsidP="00CE7DBF" w:rsidRDefault="00CE7DBF" w14:paraId="2665D4B6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1397">
              <w:rPr>
                <w:rFonts w:ascii="Arial" w:hAnsi="Arial" w:cs="Arial"/>
                <w:b/>
                <w:sz w:val="20"/>
                <w:szCs w:val="20"/>
              </w:rPr>
              <w:t>Boxes</w:t>
            </w:r>
          </w:p>
        </w:tc>
        <w:tc>
          <w:tcPr>
            <w:tcW w:w="351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 w:rsidRPr="00F01397" w:rsidR="00CE7DBF" w:rsidP="00CE7DBF" w:rsidRDefault="00CE7DBF" w14:paraId="2B9E19FE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1397">
              <w:rPr>
                <w:rFonts w:ascii="Arial" w:hAnsi="Arial" w:cs="Arial"/>
                <w:b/>
                <w:sz w:val="20"/>
                <w:szCs w:val="20"/>
              </w:rPr>
              <w:t>Calibration Service</w:t>
            </w:r>
          </w:p>
        </w:tc>
        <w:tc>
          <w:tcPr>
            <w:tcW w:w="3240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:rsidRPr="00F01397" w:rsidR="00CE7DBF" w:rsidP="00CE7DBF" w:rsidRDefault="00CE7DBF" w14:paraId="6B57F0E0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1397">
              <w:rPr>
                <w:rFonts w:ascii="Arial" w:hAnsi="Arial" w:cs="Arial"/>
                <w:b/>
                <w:sz w:val="20"/>
                <w:szCs w:val="20"/>
              </w:rPr>
              <w:t>Notes:</w:t>
            </w:r>
          </w:p>
        </w:tc>
        <w:tc>
          <w:tcPr>
            <w:tcW w:w="1710" w:type="dxa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F01397" w:rsidR="00CE7DBF" w:rsidP="00CE7DBF" w:rsidRDefault="00CE7DBF" w14:paraId="27C0A5C8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1397">
              <w:rPr>
                <w:rFonts w:ascii="Arial" w:hAnsi="Arial" w:cs="Arial"/>
                <w:b/>
                <w:sz w:val="20"/>
                <w:szCs w:val="20"/>
              </w:rPr>
              <w:t>Shop.NIST.gov SKU</w:t>
            </w:r>
          </w:p>
        </w:tc>
      </w:tr>
      <w:tr w:rsidRPr="007347E1" w:rsidR="00CE7DBF" w:rsidTr="005D1EE6" w14:paraId="4DBFB665" w14:textId="77777777">
        <w:trPr>
          <w:trHeight w:val="432"/>
        </w:trPr>
        <w:sdt>
          <w:sdtPr>
            <w:rPr>
              <w:rFonts w:ascii="Arial" w:hAnsi="Arial" w:cs="Arial"/>
              <w:b/>
              <w:sz w:val="28"/>
              <w:szCs w:val="28"/>
            </w:rPr>
            <w:id w:val="-72121197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900" w:type="dxa"/>
                <w:tcBorders>
                  <w:left w:val="single" w:color="auto" w:sz="12" w:space="0"/>
                </w:tcBorders>
                <w:shd w:val="clear" w:color="auto" w:fill="D9E2F3" w:themeFill="accent1" w:themeFillTint="33"/>
                <w:vAlign w:val="center"/>
              </w:tcPr>
              <w:p w:rsidRPr="0077211F" w:rsidR="00CE7DBF" w:rsidP="0014582C" w:rsidRDefault="00CE7DBF" w14:paraId="5C7758A4" w14:textId="77777777">
                <w:pPr>
                  <w:jc w:val="center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77211F">
                  <w:rPr>
                    <w:rFonts w:hint="eastAsia" w:ascii="MS Gothic" w:hAnsi="MS Gothic" w:eastAsia="MS Gothic" w:cs="Arial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510" w:type="dxa"/>
            <w:tcBorders>
              <w:left w:val="single" w:color="auto" w:sz="12" w:space="0"/>
            </w:tcBorders>
            <w:shd w:val="clear" w:color="auto" w:fill="D9E2F3" w:themeFill="accent1" w:themeFillTint="33"/>
            <w:vAlign w:val="center"/>
          </w:tcPr>
          <w:p w:rsidRPr="001A1C74" w:rsidR="00CE7DBF" w:rsidP="0014582C" w:rsidRDefault="00463DC4" w14:paraId="69906843" w14:textId="7777777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w:history="1" r:id="rId10">
              <w:r w:rsidRPr="001A1C74" w:rsidR="00CE7DBF">
                <w:rPr>
                  <w:rStyle w:val="Hyperlink"/>
                  <w:rFonts w:ascii="Arial" w:hAnsi="Arial" w:cs="Arial"/>
                  <w:color w:val="000000" w:themeColor="text1"/>
                  <w:sz w:val="20"/>
                  <w:szCs w:val="20"/>
                  <w:u w:val="none"/>
                </w:rPr>
                <w:t>Absorbed Dose to Water Calibration of a Radiation Detector</w:t>
              </w:r>
            </w:hyperlink>
          </w:p>
        </w:tc>
        <w:tc>
          <w:tcPr>
            <w:tcW w:w="3240" w:type="dxa"/>
            <w:shd w:val="clear" w:color="auto" w:fill="D9E2F3" w:themeFill="accent1" w:themeFillTint="33"/>
            <w:vAlign w:val="center"/>
          </w:tcPr>
          <w:p w:rsidRPr="001A1C74" w:rsidR="00CE7DBF" w:rsidP="005D1EE6" w:rsidRDefault="00CE7DBF" w14:paraId="63FCC6A0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1A1C74">
              <w:rPr>
                <w:rFonts w:ascii="Arial" w:hAnsi="Arial" w:cs="Arial"/>
                <w:sz w:val="20"/>
                <w:szCs w:val="20"/>
              </w:rPr>
              <w:t>In a Co</w:t>
            </w:r>
            <w:r>
              <w:rPr>
                <w:rFonts w:ascii="Arial" w:hAnsi="Arial" w:cs="Arial"/>
                <w:sz w:val="20"/>
                <w:szCs w:val="20"/>
              </w:rPr>
              <w:t>-60</w:t>
            </w:r>
            <w:r w:rsidRPr="001A1C74">
              <w:rPr>
                <w:rFonts w:ascii="Arial" w:hAnsi="Arial" w:cs="Arial"/>
                <w:sz w:val="20"/>
                <w:szCs w:val="20"/>
              </w:rPr>
              <w:t xml:space="preserve"> Gamma-Ray Beam (1 dose rate)</w:t>
            </w:r>
          </w:p>
        </w:tc>
        <w:tc>
          <w:tcPr>
            <w:tcW w:w="1710" w:type="dxa"/>
            <w:tcBorders>
              <w:right w:val="single" w:color="auto" w:sz="12" w:space="0"/>
            </w:tcBorders>
            <w:shd w:val="clear" w:color="auto" w:fill="D9E2F3" w:themeFill="accent1" w:themeFillTint="33"/>
            <w:vAlign w:val="center"/>
          </w:tcPr>
          <w:p w:rsidRPr="00DB6144" w:rsidR="00CE7DBF" w:rsidP="0014582C" w:rsidRDefault="00CE7DBF" w14:paraId="735CE4BA" w14:textId="77777777">
            <w:pPr>
              <w:tabs>
                <w:tab w:val="left" w:pos="237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6144">
              <w:rPr>
                <w:rFonts w:ascii="Arial" w:hAnsi="Arial" w:cs="Arial"/>
                <w:sz w:val="20"/>
                <w:szCs w:val="20"/>
              </w:rPr>
              <w:t xml:space="preserve"> 46110C</w:t>
            </w:r>
          </w:p>
        </w:tc>
      </w:tr>
      <w:tr w:rsidRPr="007347E1" w:rsidR="00CE7DBF" w:rsidTr="005D1EE6" w14:paraId="09AE7FA6" w14:textId="77777777">
        <w:trPr>
          <w:trHeight w:val="432"/>
        </w:trPr>
        <w:sdt>
          <w:sdtPr>
            <w:rPr>
              <w:rFonts w:ascii="Arial" w:hAnsi="Arial" w:cs="Arial"/>
              <w:b/>
              <w:sz w:val="28"/>
              <w:szCs w:val="28"/>
            </w:rPr>
            <w:id w:val="1567761091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900" w:type="dxa"/>
                <w:tcBorders>
                  <w:left w:val="single" w:color="auto" w:sz="12" w:space="0"/>
                </w:tcBorders>
                <w:vAlign w:val="center"/>
              </w:tcPr>
              <w:p w:rsidRPr="0077211F" w:rsidR="00CE7DBF" w:rsidP="0014582C" w:rsidRDefault="00CE7DBF" w14:paraId="4EC52039" w14:textId="77777777">
                <w:pPr>
                  <w:jc w:val="center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510" w:type="dxa"/>
            <w:tcBorders>
              <w:left w:val="single" w:color="auto" w:sz="12" w:space="0"/>
            </w:tcBorders>
            <w:vAlign w:val="center"/>
          </w:tcPr>
          <w:p w:rsidRPr="001A1C74" w:rsidR="00CE7DBF" w:rsidP="0014582C" w:rsidRDefault="00463DC4" w14:paraId="7B721B3F" w14:textId="7777777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w:history="1" r:id="rId11">
              <w:r w:rsidRPr="001A1C74" w:rsidR="00CE7DBF">
                <w:rPr>
                  <w:rStyle w:val="Hyperlink"/>
                  <w:rFonts w:ascii="Arial" w:hAnsi="Arial" w:cs="Arial"/>
                  <w:color w:val="000000" w:themeColor="text1"/>
                  <w:sz w:val="20"/>
                  <w:szCs w:val="20"/>
                  <w:u w:val="none"/>
                </w:rPr>
                <w:t>Activation detector irradiation, californium fission neutrons</w:t>
              </w:r>
            </w:hyperlink>
          </w:p>
        </w:tc>
        <w:tc>
          <w:tcPr>
            <w:tcW w:w="3240" w:type="dxa"/>
            <w:vAlign w:val="center"/>
          </w:tcPr>
          <w:p w:rsidRPr="001A1C74" w:rsidR="00CE7DBF" w:rsidP="005D1EE6" w:rsidRDefault="00CE7DBF" w14:paraId="638C395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right w:val="single" w:color="auto" w:sz="12" w:space="0"/>
            </w:tcBorders>
            <w:vAlign w:val="center"/>
          </w:tcPr>
          <w:p w:rsidRPr="00DB6144" w:rsidR="00CE7DBF" w:rsidP="0014582C" w:rsidRDefault="00CE7DBF" w14:paraId="1580CFBF" w14:textId="77777777">
            <w:pPr>
              <w:tabs>
                <w:tab w:val="left" w:pos="23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6144">
              <w:rPr>
                <w:rFonts w:ascii="Arial" w:hAnsi="Arial" w:cs="Arial"/>
                <w:sz w:val="20"/>
                <w:szCs w:val="20"/>
              </w:rPr>
              <w:t xml:space="preserve"> 44080S</w:t>
            </w:r>
          </w:p>
        </w:tc>
      </w:tr>
      <w:tr w:rsidRPr="007347E1" w:rsidR="00CE7DBF" w:rsidTr="005D1EE6" w14:paraId="1E4A7D5F" w14:textId="77777777">
        <w:trPr>
          <w:trHeight w:val="432"/>
        </w:trPr>
        <w:sdt>
          <w:sdtPr>
            <w:rPr>
              <w:rFonts w:ascii="Arial" w:hAnsi="Arial" w:cs="Arial"/>
              <w:b/>
              <w:sz w:val="28"/>
              <w:szCs w:val="28"/>
            </w:rPr>
            <w:id w:val="-77949338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900" w:type="dxa"/>
                <w:tcBorders>
                  <w:left w:val="single" w:color="auto" w:sz="12" w:space="0"/>
                </w:tcBorders>
                <w:shd w:val="clear" w:color="auto" w:fill="D9E2F3" w:themeFill="accent1" w:themeFillTint="33"/>
                <w:vAlign w:val="center"/>
              </w:tcPr>
              <w:p w:rsidRPr="0077211F" w:rsidR="00CE7DBF" w:rsidP="0014582C" w:rsidRDefault="00CE7DBF" w14:paraId="0663ABB2" w14:textId="77777777">
                <w:pPr>
                  <w:jc w:val="center"/>
                  <w:rPr>
                    <w:rFonts w:ascii="Arial" w:hAnsi="Arial" w:cs="Arial"/>
                    <w:b/>
                    <w:color w:val="FF0000"/>
                    <w:sz w:val="28"/>
                    <w:szCs w:val="28"/>
                  </w:rPr>
                </w:pPr>
                <w:r w:rsidRPr="0077211F">
                  <w:rPr>
                    <w:rFonts w:hint="eastAsia" w:ascii="MS Gothic" w:hAnsi="MS Gothic" w:eastAsia="MS Gothic" w:cs="Arial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510" w:type="dxa"/>
            <w:tcBorders>
              <w:left w:val="single" w:color="auto" w:sz="12" w:space="0"/>
            </w:tcBorders>
            <w:shd w:val="clear" w:color="auto" w:fill="D9E2F3" w:themeFill="accent1" w:themeFillTint="33"/>
            <w:vAlign w:val="center"/>
          </w:tcPr>
          <w:p w:rsidRPr="001A1C74" w:rsidR="00CE7DBF" w:rsidP="0014582C" w:rsidRDefault="00463DC4" w14:paraId="38BE7B78" w14:textId="7777777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w:history="1" r:id="rId12">
              <w:r w:rsidRPr="001A1C74" w:rsidR="00CE7DBF">
                <w:rPr>
                  <w:rStyle w:val="Hyperlink"/>
                  <w:rFonts w:ascii="Arial" w:hAnsi="Arial" w:cs="Arial"/>
                  <w:color w:val="000000" w:themeColor="text1"/>
                  <w:sz w:val="20"/>
                  <w:szCs w:val="20"/>
                  <w:u w:val="none"/>
                </w:rPr>
                <w:t>Activation detector irradiation, thermal neutrons</w:t>
              </w:r>
            </w:hyperlink>
          </w:p>
        </w:tc>
        <w:tc>
          <w:tcPr>
            <w:tcW w:w="3240" w:type="dxa"/>
            <w:shd w:val="clear" w:color="auto" w:fill="D9E2F3" w:themeFill="accent1" w:themeFillTint="33"/>
            <w:vAlign w:val="center"/>
          </w:tcPr>
          <w:p w:rsidRPr="001A1C74" w:rsidR="00CE7DBF" w:rsidP="005D1EE6" w:rsidRDefault="00CE7DBF" w14:paraId="7E93801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right w:val="single" w:color="auto" w:sz="12" w:space="0"/>
            </w:tcBorders>
            <w:shd w:val="clear" w:color="auto" w:fill="D9E2F3" w:themeFill="accent1" w:themeFillTint="33"/>
            <w:vAlign w:val="center"/>
          </w:tcPr>
          <w:p w:rsidRPr="00DB6144" w:rsidR="00CE7DBF" w:rsidP="0014582C" w:rsidRDefault="00CE7DBF" w14:paraId="7BA5AF7E" w14:textId="77777777">
            <w:pPr>
              <w:tabs>
                <w:tab w:val="left" w:pos="2326"/>
                <w:tab w:val="left" w:pos="2356"/>
              </w:tabs>
              <w:ind w:right="-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6144">
              <w:rPr>
                <w:rFonts w:ascii="Arial" w:hAnsi="Arial" w:cs="Arial"/>
                <w:sz w:val="20"/>
                <w:szCs w:val="20"/>
              </w:rPr>
              <w:t xml:space="preserve"> 44070S</w:t>
            </w:r>
          </w:p>
        </w:tc>
      </w:tr>
      <w:tr w:rsidRPr="007347E1" w:rsidR="00CE7DBF" w:rsidTr="005D1EE6" w14:paraId="457ED536" w14:textId="77777777">
        <w:trPr>
          <w:trHeight w:val="432"/>
        </w:trPr>
        <w:sdt>
          <w:sdtPr>
            <w:rPr>
              <w:rFonts w:ascii="Arial" w:hAnsi="Arial" w:cs="Arial"/>
              <w:b/>
              <w:sz w:val="28"/>
              <w:szCs w:val="28"/>
            </w:rPr>
            <w:id w:val="111540758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900" w:type="dxa"/>
                <w:tcBorders>
                  <w:left w:val="single" w:color="auto" w:sz="12" w:space="0"/>
                </w:tcBorders>
                <w:vAlign w:val="center"/>
              </w:tcPr>
              <w:p w:rsidRPr="0077211F" w:rsidR="00CE7DBF" w:rsidP="0014582C" w:rsidRDefault="00CE7DBF" w14:paraId="2AB85E16" w14:textId="77777777">
                <w:pPr>
                  <w:jc w:val="center"/>
                  <w:rPr>
                    <w:rFonts w:ascii="Arial" w:hAnsi="Arial" w:cs="Arial"/>
                    <w:b/>
                    <w:color w:val="FF0000"/>
                    <w:sz w:val="28"/>
                    <w:szCs w:val="28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510" w:type="dxa"/>
            <w:tcBorders>
              <w:left w:val="single" w:color="auto" w:sz="12" w:space="0"/>
            </w:tcBorders>
            <w:vAlign w:val="center"/>
          </w:tcPr>
          <w:p w:rsidRPr="001A1C74" w:rsidR="00CE7DBF" w:rsidP="0014582C" w:rsidRDefault="00463DC4" w14:paraId="7DFE2AC9" w14:textId="7777777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w:history="1" r:id="rId13">
              <w:r w:rsidRPr="001A1C74" w:rsidR="00CE7DBF">
                <w:rPr>
                  <w:rStyle w:val="Hyperlink"/>
                  <w:rFonts w:ascii="Arial" w:hAnsi="Arial" w:cs="Arial"/>
                  <w:color w:val="000000" w:themeColor="text1"/>
                  <w:sz w:val="20"/>
                  <w:szCs w:val="20"/>
                  <w:u w:val="none"/>
                </w:rPr>
                <w:t>Activation detector irradiation, U-235 fission neutrons, thermal column cavity</w:t>
              </w:r>
            </w:hyperlink>
          </w:p>
        </w:tc>
        <w:tc>
          <w:tcPr>
            <w:tcW w:w="3240" w:type="dxa"/>
            <w:vAlign w:val="center"/>
          </w:tcPr>
          <w:p w:rsidRPr="001A1C74" w:rsidR="00CE7DBF" w:rsidP="005D1EE6" w:rsidRDefault="00CE7DBF" w14:paraId="1ABC551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right w:val="single" w:color="auto" w:sz="12" w:space="0"/>
            </w:tcBorders>
            <w:vAlign w:val="center"/>
          </w:tcPr>
          <w:p w:rsidRPr="00DB6144" w:rsidR="00CE7DBF" w:rsidP="0014582C" w:rsidRDefault="00CE7DBF" w14:paraId="4618EE68" w14:textId="77777777">
            <w:pPr>
              <w:tabs>
                <w:tab w:val="left" w:pos="237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6144">
              <w:rPr>
                <w:rFonts w:ascii="Arial" w:hAnsi="Arial" w:cs="Arial"/>
                <w:sz w:val="20"/>
                <w:szCs w:val="20"/>
              </w:rPr>
              <w:t xml:space="preserve"> 44090S</w:t>
            </w:r>
          </w:p>
        </w:tc>
      </w:tr>
      <w:tr w:rsidRPr="007347E1" w:rsidR="00CE7DBF" w:rsidTr="005D1EE6" w14:paraId="660E10B1" w14:textId="77777777">
        <w:trPr>
          <w:trHeight w:val="432"/>
        </w:trPr>
        <w:sdt>
          <w:sdtPr>
            <w:rPr>
              <w:rFonts w:ascii="Arial" w:hAnsi="Arial" w:cs="Arial"/>
              <w:b/>
              <w:sz w:val="28"/>
              <w:szCs w:val="28"/>
            </w:rPr>
            <w:id w:val="167662017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900" w:type="dxa"/>
                <w:tcBorders>
                  <w:left w:val="single" w:color="auto" w:sz="12" w:space="0"/>
                  <w:bottom w:val="single" w:color="auto" w:sz="4" w:space="0"/>
                </w:tcBorders>
                <w:shd w:val="clear" w:color="auto" w:fill="D9E2F3" w:themeFill="accent1" w:themeFillTint="33"/>
                <w:vAlign w:val="center"/>
              </w:tcPr>
              <w:p w:rsidRPr="0077211F" w:rsidR="00CE7DBF" w:rsidP="0014582C" w:rsidRDefault="00CE7DBF" w14:paraId="2DC652C2" w14:textId="77777777">
                <w:pPr>
                  <w:jc w:val="center"/>
                  <w:rPr>
                    <w:rFonts w:ascii="Arial" w:hAnsi="Arial" w:cs="Arial"/>
                    <w:b/>
                    <w:color w:val="FF0000"/>
                    <w:sz w:val="28"/>
                    <w:szCs w:val="28"/>
                  </w:rPr>
                </w:pPr>
                <w:r w:rsidRPr="0077211F">
                  <w:rPr>
                    <w:rFonts w:hint="eastAsia" w:ascii="MS Gothic" w:hAnsi="MS Gothic" w:eastAsia="MS Gothic" w:cs="Arial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510" w:type="dxa"/>
            <w:tcBorders>
              <w:left w:val="single" w:color="auto" w:sz="12" w:space="0"/>
              <w:bottom w:val="single" w:color="auto" w:sz="4" w:space="0"/>
            </w:tcBorders>
            <w:shd w:val="clear" w:color="auto" w:fill="D9E2F3" w:themeFill="accent1" w:themeFillTint="33"/>
            <w:vAlign w:val="center"/>
          </w:tcPr>
          <w:p w:rsidRPr="001A1C74" w:rsidR="00CE7DBF" w:rsidP="0014582C" w:rsidRDefault="00463DC4" w14:paraId="2C61A3A9" w14:textId="7777777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w:history="1" r:id="rId14">
              <w:r w:rsidRPr="001A1C74" w:rsidR="00CE7DBF">
                <w:rPr>
                  <w:rStyle w:val="Hyperlink"/>
                  <w:rFonts w:ascii="Arial" w:hAnsi="Arial" w:cs="Arial"/>
                  <w:color w:val="000000" w:themeColor="text1"/>
                  <w:sz w:val="20"/>
                  <w:szCs w:val="20"/>
                  <w:u w:val="none"/>
                </w:rPr>
                <w:t>Additional irradiation at non-ambient temperature</w:t>
              </w:r>
            </w:hyperlink>
          </w:p>
        </w:tc>
        <w:tc>
          <w:tcPr>
            <w:tcW w:w="3240" w:type="dxa"/>
            <w:tcBorders>
              <w:bottom w:val="single" w:color="auto" w:sz="4" w:space="0"/>
            </w:tcBorders>
            <w:shd w:val="clear" w:color="auto" w:fill="D9E2F3" w:themeFill="accent1" w:themeFillTint="33"/>
            <w:vAlign w:val="center"/>
          </w:tcPr>
          <w:p w:rsidRPr="001A1C74" w:rsidR="00CE7DBF" w:rsidP="005D1EE6" w:rsidRDefault="00CE7DBF" w14:paraId="38D0534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color="auto" w:sz="4" w:space="0"/>
              <w:right w:val="single" w:color="auto" w:sz="12" w:space="0"/>
            </w:tcBorders>
            <w:shd w:val="clear" w:color="auto" w:fill="D9E2F3" w:themeFill="accent1" w:themeFillTint="33"/>
            <w:vAlign w:val="center"/>
          </w:tcPr>
          <w:p w:rsidRPr="00DB6144" w:rsidR="00CE7DBF" w:rsidP="0014582C" w:rsidRDefault="00CE7DBF" w14:paraId="2B1880B3" w14:textId="77777777">
            <w:pPr>
              <w:tabs>
                <w:tab w:val="left" w:pos="238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6144">
              <w:rPr>
                <w:rFonts w:ascii="Arial" w:hAnsi="Arial" w:cs="Arial"/>
                <w:sz w:val="20"/>
                <w:szCs w:val="20"/>
              </w:rPr>
              <w:t xml:space="preserve"> 49016C</w:t>
            </w:r>
          </w:p>
        </w:tc>
      </w:tr>
      <w:tr w:rsidRPr="007347E1" w:rsidR="00CE7DBF" w:rsidTr="005D1EE6" w14:paraId="482041C8" w14:textId="77777777">
        <w:trPr>
          <w:trHeight w:val="432"/>
        </w:trPr>
        <w:sdt>
          <w:sdtPr>
            <w:rPr>
              <w:rFonts w:ascii="Arial" w:hAnsi="Arial" w:cs="Arial"/>
              <w:b/>
              <w:sz w:val="28"/>
              <w:szCs w:val="28"/>
            </w:rPr>
            <w:id w:val="16698046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900" w:type="dxa"/>
                <w:tcBorders>
                  <w:left w:val="single" w:color="auto" w:sz="12" w:space="0"/>
                  <w:bottom w:val="single" w:color="auto" w:sz="4" w:space="0"/>
                </w:tcBorders>
                <w:vAlign w:val="center"/>
              </w:tcPr>
              <w:p w:rsidRPr="0077211F" w:rsidR="00CE7DBF" w:rsidP="0014582C" w:rsidRDefault="00CE7DBF" w14:paraId="44A342F2" w14:textId="77777777">
                <w:pPr>
                  <w:jc w:val="center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77211F">
                  <w:rPr>
                    <w:rFonts w:hint="eastAsia" w:ascii="MS Gothic" w:hAnsi="MS Gothic" w:eastAsia="MS Gothic" w:cs="Arial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510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:rsidRPr="001A1C74" w:rsidR="00CE7DBF" w:rsidP="0014582C" w:rsidRDefault="00463DC4" w14:paraId="464C264A" w14:textId="7777777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w:history="1" r:id="rId15">
              <w:r w:rsidRPr="001A1C74" w:rsidR="00CE7DBF">
                <w:rPr>
                  <w:rStyle w:val="Hyperlink"/>
                  <w:rFonts w:ascii="Arial" w:hAnsi="Arial" w:cs="Arial"/>
                  <w:color w:val="000000" w:themeColor="text1"/>
                  <w:sz w:val="20"/>
                  <w:szCs w:val="20"/>
                  <w:u w:val="none"/>
                </w:rPr>
                <w:t>Additional irradiation of a customer supplied dosimeter</w:t>
              </w:r>
            </w:hyperlink>
          </w:p>
        </w:tc>
        <w:tc>
          <w:tcPr>
            <w:tcW w:w="3240" w:type="dxa"/>
            <w:tcBorders>
              <w:bottom w:val="single" w:color="auto" w:sz="4" w:space="0"/>
            </w:tcBorders>
            <w:vAlign w:val="center"/>
          </w:tcPr>
          <w:p w:rsidRPr="001A1C74" w:rsidR="00CE7DBF" w:rsidP="005D1EE6" w:rsidRDefault="00CE7DBF" w14:paraId="7265BFB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:rsidRPr="00DB6144" w:rsidR="00CE7DBF" w:rsidP="0014582C" w:rsidRDefault="00CE7DBF" w14:paraId="4477EF33" w14:textId="77777777">
            <w:pPr>
              <w:tabs>
                <w:tab w:val="left" w:pos="2356"/>
                <w:tab w:val="left" w:pos="238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6144">
              <w:rPr>
                <w:rFonts w:ascii="Arial" w:hAnsi="Arial" w:cs="Arial"/>
                <w:sz w:val="20"/>
                <w:szCs w:val="20"/>
              </w:rPr>
              <w:t xml:space="preserve"> 49011C</w:t>
            </w:r>
          </w:p>
        </w:tc>
      </w:tr>
      <w:tr w:rsidRPr="007347E1" w:rsidR="00CE7DBF" w:rsidTr="005D1EE6" w14:paraId="37D5F47D" w14:textId="77777777">
        <w:trPr>
          <w:trHeight w:val="432"/>
        </w:trPr>
        <w:sdt>
          <w:sdtPr>
            <w:rPr>
              <w:rFonts w:ascii="Arial" w:hAnsi="Arial" w:cs="Arial"/>
              <w:b/>
              <w:sz w:val="28"/>
              <w:szCs w:val="28"/>
            </w:rPr>
            <w:id w:val="-38965692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900" w:type="dxa"/>
                <w:tcBorders>
                  <w:top w:val="single" w:color="auto" w:sz="4" w:space="0"/>
                  <w:left w:val="single" w:color="auto" w:sz="12" w:space="0"/>
                </w:tcBorders>
                <w:shd w:val="clear" w:color="auto" w:fill="D9E2F3" w:themeFill="accent1" w:themeFillTint="33"/>
                <w:vAlign w:val="center"/>
              </w:tcPr>
              <w:p w:rsidRPr="0077211F" w:rsidR="00CE7DBF" w:rsidP="0014582C" w:rsidRDefault="00CE7DBF" w14:paraId="18886FB9" w14:textId="77777777">
                <w:pPr>
                  <w:jc w:val="center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77211F">
                  <w:rPr>
                    <w:rFonts w:hint="eastAsia" w:ascii="MS Gothic" w:hAnsi="MS Gothic" w:eastAsia="MS Gothic" w:cs="Arial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510" w:type="dxa"/>
            <w:tcBorders>
              <w:top w:val="single" w:color="auto" w:sz="4" w:space="0"/>
              <w:left w:val="single" w:color="auto" w:sz="12" w:space="0"/>
            </w:tcBorders>
            <w:shd w:val="clear" w:color="auto" w:fill="D9E2F3" w:themeFill="accent1" w:themeFillTint="33"/>
            <w:vAlign w:val="center"/>
          </w:tcPr>
          <w:p w:rsidRPr="001A1C74" w:rsidR="00CE7DBF" w:rsidP="0014582C" w:rsidRDefault="00463DC4" w14:paraId="4532CC6C" w14:textId="7777777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w:history="1" r:id="rId16">
              <w:r w:rsidRPr="001A1C74" w:rsidR="00CE7DBF">
                <w:rPr>
                  <w:rStyle w:val="Hyperlink"/>
                  <w:rFonts w:ascii="Arial" w:hAnsi="Arial" w:cs="Arial"/>
                  <w:color w:val="000000" w:themeColor="text1"/>
                  <w:sz w:val="20"/>
                  <w:szCs w:val="20"/>
                  <w:u w:val="none"/>
                </w:rPr>
                <w:t>Additional measurement of a transfer dosimeter in the same session</w:t>
              </w:r>
            </w:hyperlink>
          </w:p>
        </w:tc>
        <w:tc>
          <w:tcPr>
            <w:tcW w:w="3240" w:type="dxa"/>
            <w:tcBorders>
              <w:top w:val="single" w:color="auto" w:sz="4" w:space="0"/>
            </w:tcBorders>
            <w:shd w:val="clear" w:color="auto" w:fill="D9E2F3" w:themeFill="accent1" w:themeFillTint="33"/>
            <w:vAlign w:val="center"/>
          </w:tcPr>
          <w:p w:rsidRPr="001A1C74" w:rsidR="00CE7DBF" w:rsidP="005D1EE6" w:rsidRDefault="00CE7DBF" w14:paraId="48D9184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color="auto" w:sz="4" w:space="0"/>
              <w:right w:val="single" w:color="auto" w:sz="12" w:space="0"/>
            </w:tcBorders>
            <w:shd w:val="clear" w:color="auto" w:fill="D9E2F3" w:themeFill="accent1" w:themeFillTint="33"/>
            <w:vAlign w:val="center"/>
          </w:tcPr>
          <w:p w:rsidRPr="00DB6144" w:rsidR="00CE7DBF" w:rsidP="0014582C" w:rsidRDefault="00CE7DBF" w14:paraId="4B8491B0" w14:textId="77777777">
            <w:pPr>
              <w:tabs>
                <w:tab w:val="left" w:pos="235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6144">
              <w:rPr>
                <w:rFonts w:ascii="Arial" w:hAnsi="Arial" w:cs="Arial"/>
                <w:sz w:val="20"/>
                <w:szCs w:val="20"/>
              </w:rPr>
              <w:t xml:space="preserve"> 49032C</w:t>
            </w:r>
          </w:p>
        </w:tc>
      </w:tr>
      <w:tr w:rsidRPr="007347E1" w:rsidR="00CE7DBF" w:rsidTr="005D1EE6" w14:paraId="473B730F" w14:textId="77777777">
        <w:trPr>
          <w:trHeight w:val="432"/>
        </w:trPr>
        <w:sdt>
          <w:sdtPr>
            <w:rPr>
              <w:rFonts w:ascii="Arial" w:hAnsi="Arial" w:cs="Arial"/>
              <w:b/>
              <w:sz w:val="28"/>
              <w:szCs w:val="28"/>
            </w:rPr>
            <w:id w:val="-193095226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900" w:type="dxa"/>
                <w:tcBorders>
                  <w:left w:val="single" w:color="auto" w:sz="12" w:space="0"/>
                </w:tcBorders>
                <w:vAlign w:val="center"/>
              </w:tcPr>
              <w:p w:rsidRPr="0077211F" w:rsidR="00CE7DBF" w:rsidP="0014582C" w:rsidRDefault="00CE7DBF" w14:paraId="26113A4D" w14:textId="77777777">
                <w:pPr>
                  <w:jc w:val="center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77211F">
                  <w:rPr>
                    <w:rFonts w:hint="eastAsia" w:ascii="MS Gothic" w:hAnsi="MS Gothic" w:eastAsia="MS Gothic" w:cs="Arial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510" w:type="dxa"/>
            <w:tcBorders>
              <w:left w:val="single" w:color="auto" w:sz="12" w:space="0"/>
            </w:tcBorders>
            <w:vAlign w:val="center"/>
          </w:tcPr>
          <w:p w:rsidRPr="001A1C74" w:rsidR="00CE7DBF" w:rsidP="0014582C" w:rsidRDefault="00463DC4" w14:paraId="7DF65C1C" w14:textId="7777777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w:history="1" r:id="rId17">
              <w:r w:rsidRPr="001A1C74" w:rsidR="00CE7DBF">
                <w:rPr>
                  <w:rStyle w:val="Hyperlink"/>
                  <w:rFonts w:ascii="Arial" w:hAnsi="Arial" w:cs="Arial"/>
                  <w:color w:val="000000" w:themeColor="text1"/>
                  <w:sz w:val="20"/>
                  <w:szCs w:val="20"/>
                  <w:u w:val="none"/>
                </w:rPr>
                <w:t>Additional measurement session of a transfer dosimeter</w:t>
              </w:r>
            </w:hyperlink>
          </w:p>
        </w:tc>
        <w:tc>
          <w:tcPr>
            <w:tcW w:w="3240" w:type="dxa"/>
            <w:vAlign w:val="center"/>
          </w:tcPr>
          <w:p w:rsidRPr="001A1C74" w:rsidR="00CE7DBF" w:rsidP="005D1EE6" w:rsidRDefault="00CE7DBF" w14:paraId="6F388A9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right w:val="single" w:color="auto" w:sz="12" w:space="0"/>
            </w:tcBorders>
            <w:vAlign w:val="center"/>
          </w:tcPr>
          <w:p w:rsidRPr="00DB6144" w:rsidR="00CE7DBF" w:rsidP="0014582C" w:rsidRDefault="00CE7DBF" w14:paraId="6729BCC3" w14:textId="77777777">
            <w:pPr>
              <w:tabs>
                <w:tab w:val="left" w:pos="2356"/>
                <w:tab w:val="left" w:pos="241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6144">
              <w:rPr>
                <w:rFonts w:ascii="Arial" w:hAnsi="Arial" w:cs="Arial"/>
                <w:sz w:val="20"/>
                <w:szCs w:val="20"/>
              </w:rPr>
              <w:t xml:space="preserve"> 49031C</w:t>
            </w:r>
          </w:p>
        </w:tc>
      </w:tr>
      <w:tr w:rsidRPr="007347E1" w:rsidR="00CE7DBF" w:rsidTr="005D1EE6" w14:paraId="5DC57AA4" w14:textId="77777777">
        <w:trPr>
          <w:trHeight w:val="432"/>
        </w:trPr>
        <w:sdt>
          <w:sdtPr>
            <w:rPr>
              <w:rFonts w:ascii="Arial" w:hAnsi="Arial" w:cs="Arial"/>
              <w:b/>
              <w:sz w:val="28"/>
              <w:szCs w:val="28"/>
            </w:rPr>
            <w:id w:val="-203695654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900" w:type="dxa"/>
                <w:tcBorders>
                  <w:left w:val="single" w:color="auto" w:sz="12" w:space="0"/>
                </w:tcBorders>
                <w:shd w:val="clear" w:color="auto" w:fill="D9E2F3" w:themeFill="accent1" w:themeFillTint="33"/>
                <w:vAlign w:val="center"/>
              </w:tcPr>
              <w:p w:rsidRPr="0077211F" w:rsidR="00CE7DBF" w:rsidP="0014582C" w:rsidRDefault="00CE7DBF" w14:paraId="4EB9E7B5" w14:textId="77777777">
                <w:pPr>
                  <w:jc w:val="center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77211F">
                  <w:rPr>
                    <w:rFonts w:hint="eastAsia" w:ascii="MS Gothic" w:hAnsi="MS Gothic" w:eastAsia="MS Gothic" w:cs="Arial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510" w:type="dxa"/>
            <w:tcBorders>
              <w:left w:val="single" w:color="auto" w:sz="12" w:space="0"/>
            </w:tcBorders>
            <w:shd w:val="clear" w:color="auto" w:fill="D9E2F3" w:themeFill="accent1" w:themeFillTint="33"/>
            <w:vAlign w:val="center"/>
          </w:tcPr>
          <w:p w:rsidRPr="001A1C74" w:rsidR="00CE7DBF" w:rsidP="0014582C" w:rsidRDefault="00463DC4" w14:paraId="4CFADBC0" w14:textId="7777777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w:history="1" r:id="rId18">
              <w:r w:rsidRPr="001A1C74" w:rsidR="00CE7DBF">
                <w:rPr>
                  <w:rStyle w:val="Hyperlink"/>
                  <w:rFonts w:ascii="Arial" w:hAnsi="Arial" w:cs="Arial"/>
                  <w:color w:val="000000" w:themeColor="text1"/>
                  <w:sz w:val="20"/>
                  <w:szCs w:val="20"/>
                  <w:u w:val="none"/>
                </w:rPr>
                <w:t>Additional measurement session of NIST transfer dosimeters</w:t>
              </w:r>
            </w:hyperlink>
          </w:p>
        </w:tc>
        <w:tc>
          <w:tcPr>
            <w:tcW w:w="3240" w:type="dxa"/>
            <w:shd w:val="clear" w:color="auto" w:fill="D9E2F3" w:themeFill="accent1" w:themeFillTint="33"/>
            <w:vAlign w:val="center"/>
          </w:tcPr>
          <w:p w:rsidRPr="001A1C74" w:rsidR="00CE7DBF" w:rsidP="005D1EE6" w:rsidRDefault="00CE7DBF" w14:paraId="4ECD3C2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right w:val="single" w:color="auto" w:sz="12" w:space="0"/>
            </w:tcBorders>
            <w:shd w:val="clear" w:color="auto" w:fill="D9E2F3" w:themeFill="accent1" w:themeFillTint="33"/>
            <w:vAlign w:val="center"/>
          </w:tcPr>
          <w:p w:rsidRPr="00DB6144" w:rsidR="00CE7DBF" w:rsidP="0014582C" w:rsidRDefault="00CE7DBF" w14:paraId="3289711F" w14:textId="77777777">
            <w:pPr>
              <w:tabs>
                <w:tab w:val="left" w:pos="2356"/>
                <w:tab w:val="left" w:pos="241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6144">
              <w:rPr>
                <w:rFonts w:ascii="Arial" w:hAnsi="Arial" w:cs="Arial"/>
                <w:sz w:val="20"/>
                <w:szCs w:val="20"/>
              </w:rPr>
              <w:t xml:space="preserve"> 49021C</w:t>
            </w:r>
          </w:p>
        </w:tc>
      </w:tr>
      <w:tr w:rsidRPr="007347E1" w:rsidR="00CE7DBF" w:rsidTr="005D1EE6" w14:paraId="2EBDBBBF" w14:textId="77777777">
        <w:trPr>
          <w:trHeight w:val="548"/>
        </w:trPr>
        <w:sdt>
          <w:sdtPr>
            <w:rPr>
              <w:rFonts w:ascii="Arial" w:hAnsi="Arial" w:cs="Arial"/>
              <w:b/>
              <w:sz w:val="28"/>
              <w:szCs w:val="28"/>
            </w:rPr>
            <w:id w:val="72148384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900" w:type="dxa"/>
                <w:tcBorders>
                  <w:left w:val="single" w:color="auto" w:sz="12" w:space="0"/>
                </w:tcBorders>
                <w:vAlign w:val="center"/>
              </w:tcPr>
              <w:p w:rsidRPr="0077211F" w:rsidR="00CE7DBF" w:rsidP="0014582C" w:rsidRDefault="00CE7DBF" w14:paraId="7BFED13F" w14:textId="77777777">
                <w:pPr>
                  <w:jc w:val="center"/>
                  <w:rPr>
                    <w:rFonts w:ascii="Arial" w:hAnsi="Arial" w:cs="Arial"/>
                    <w:b/>
                    <w:color w:val="FF0000"/>
                    <w:sz w:val="28"/>
                    <w:szCs w:val="28"/>
                  </w:rPr>
                </w:pPr>
                <w:r w:rsidRPr="0077211F">
                  <w:rPr>
                    <w:rFonts w:hint="eastAsia" w:ascii="MS Gothic" w:hAnsi="MS Gothic" w:eastAsia="MS Gothic" w:cs="Arial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510" w:type="dxa"/>
            <w:tcBorders>
              <w:left w:val="single" w:color="auto" w:sz="12" w:space="0"/>
            </w:tcBorders>
            <w:vAlign w:val="center"/>
          </w:tcPr>
          <w:p w:rsidRPr="001A1C74" w:rsidR="00CE7DBF" w:rsidP="0014582C" w:rsidRDefault="00463DC4" w14:paraId="79AE5EC3" w14:textId="7777777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w:history="1" r:id="rId19">
              <w:r w:rsidRPr="001A1C74" w:rsidR="00CE7DBF">
                <w:rPr>
                  <w:rStyle w:val="Hyperlink"/>
                  <w:rFonts w:ascii="Arial" w:hAnsi="Arial" w:cs="Arial"/>
                  <w:color w:val="000000" w:themeColor="text1"/>
                  <w:sz w:val="20"/>
                  <w:szCs w:val="20"/>
                  <w:u w:val="none"/>
                </w:rPr>
                <w:t>Additional Sealed Gamma-Ray Sources</w:t>
              </w:r>
            </w:hyperlink>
          </w:p>
        </w:tc>
        <w:tc>
          <w:tcPr>
            <w:tcW w:w="3240" w:type="dxa"/>
            <w:vAlign w:val="center"/>
          </w:tcPr>
          <w:p w:rsidRPr="001A1C74" w:rsidR="00CE7DBF" w:rsidP="005D1EE6" w:rsidRDefault="00CE7DBF" w14:paraId="317648DD" w14:textId="30BA24DF">
            <w:pPr>
              <w:rPr>
                <w:rFonts w:ascii="Arial" w:hAnsi="Arial" w:cs="Arial"/>
                <w:sz w:val="20"/>
                <w:szCs w:val="20"/>
              </w:rPr>
            </w:pPr>
            <w:r w:rsidRPr="001A1C74">
              <w:rPr>
                <w:rFonts w:ascii="Arial" w:hAnsi="Arial" w:cs="Arial"/>
                <w:sz w:val="20"/>
                <w:szCs w:val="20"/>
              </w:rPr>
              <w:t>Calibration in terms of air-</w:t>
            </w:r>
            <w:proofErr w:type="spellStart"/>
            <w:r w:rsidRPr="001A1C74">
              <w:rPr>
                <w:rFonts w:ascii="Arial" w:hAnsi="Arial" w:cs="Arial"/>
                <w:sz w:val="20"/>
                <w:szCs w:val="20"/>
              </w:rPr>
              <w:t>kerma</w:t>
            </w:r>
            <w:proofErr w:type="spellEnd"/>
            <w:r w:rsidRPr="001A1C74">
              <w:rPr>
                <w:rFonts w:ascii="Arial" w:hAnsi="Arial" w:cs="Arial"/>
                <w:sz w:val="20"/>
                <w:szCs w:val="20"/>
              </w:rPr>
              <w:t xml:space="preserve"> for γ-ray I-125, Pd-103, &amp; Cs-131</w:t>
            </w:r>
          </w:p>
        </w:tc>
        <w:tc>
          <w:tcPr>
            <w:tcW w:w="1710" w:type="dxa"/>
            <w:tcBorders>
              <w:right w:val="single" w:color="auto" w:sz="12" w:space="0"/>
            </w:tcBorders>
            <w:vAlign w:val="center"/>
          </w:tcPr>
          <w:p w:rsidRPr="00DB6144" w:rsidR="00CE7DBF" w:rsidP="0014582C" w:rsidRDefault="00CE7DBF" w14:paraId="21D62107" w14:textId="77777777">
            <w:pPr>
              <w:tabs>
                <w:tab w:val="left" w:pos="2356"/>
                <w:tab w:val="left" w:pos="241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6144">
              <w:rPr>
                <w:rFonts w:ascii="Arial" w:hAnsi="Arial" w:cs="Arial"/>
                <w:sz w:val="20"/>
                <w:szCs w:val="20"/>
              </w:rPr>
              <w:t xml:space="preserve"> 47021C</w:t>
            </w:r>
          </w:p>
        </w:tc>
      </w:tr>
      <w:tr w:rsidRPr="007347E1" w:rsidR="00CE7DBF" w:rsidTr="005D1EE6" w14:paraId="696F2D39" w14:textId="77777777">
        <w:trPr>
          <w:trHeight w:val="432"/>
        </w:trPr>
        <w:sdt>
          <w:sdtPr>
            <w:rPr>
              <w:rFonts w:ascii="Arial" w:hAnsi="Arial" w:cs="Arial"/>
              <w:b/>
              <w:sz w:val="28"/>
              <w:szCs w:val="28"/>
            </w:rPr>
            <w:id w:val="201472028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900" w:type="dxa"/>
                <w:tcBorders>
                  <w:left w:val="single" w:color="auto" w:sz="12" w:space="0"/>
                </w:tcBorders>
                <w:shd w:val="clear" w:color="auto" w:fill="D9E2F3" w:themeFill="accent1" w:themeFillTint="33"/>
                <w:vAlign w:val="center"/>
              </w:tcPr>
              <w:p w:rsidRPr="0077211F" w:rsidR="00CE7DBF" w:rsidP="0014582C" w:rsidRDefault="00CE7DBF" w14:paraId="3FD85CB0" w14:textId="77777777">
                <w:pPr>
                  <w:jc w:val="center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77211F">
                  <w:rPr>
                    <w:rFonts w:hint="eastAsia" w:ascii="MS Gothic" w:hAnsi="MS Gothic" w:eastAsia="MS Gothic" w:cs="Arial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510" w:type="dxa"/>
            <w:tcBorders>
              <w:left w:val="single" w:color="auto" w:sz="12" w:space="0"/>
            </w:tcBorders>
            <w:shd w:val="clear" w:color="auto" w:fill="D9E2F3" w:themeFill="accent1" w:themeFillTint="33"/>
            <w:vAlign w:val="center"/>
          </w:tcPr>
          <w:p w:rsidRPr="001A1C74" w:rsidR="00CE7DBF" w:rsidP="0014582C" w:rsidRDefault="00463DC4" w14:paraId="6A689EA8" w14:textId="03B32FA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w:history="1" r:id="rId20">
              <w:r w:rsidRPr="001A1C74" w:rsidR="00CE7DBF">
                <w:rPr>
                  <w:rStyle w:val="Hyperlink"/>
                  <w:rFonts w:ascii="Arial" w:hAnsi="Arial" w:cs="Arial"/>
                  <w:color w:val="000000" w:themeColor="text1"/>
                  <w:sz w:val="20"/>
                  <w:szCs w:val="20"/>
                  <w:u w:val="none"/>
                </w:rPr>
                <w:t xml:space="preserve">Air </w:t>
              </w:r>
              <w:proofErr w:type="spellStart"/>
              <w:r w:rsidRPr="001A1C74" w:rsidR="00CE7DBF">
                <w:rPr>
                  <w:rStyle w:val="Hyperlink"/>
                  <w:rFonts w:ascii="Arial" w:hAnsi="Arial" w:cs="Arial"/>
                  <w:color w:val="000000" w:themeColor="text1"/>
                  <w:sz w:val="20"/>
                  <w:szCs w:val="20"/>
                  <w:u w:val="none"/>
                </w:rPr>
                <w:t>Kerma</w:t>
              </w:r>
              <w:proofErr w:type="spellEnd"/>
              <w:r w:rsidRPr="001A1C74" w:rsidR="00CE7DBF">
                <w:rPr>
                  <w:rStyle w:val="Hyperlink"/>
                  <w:rFonts w:ascii="Arial" w:hAnsi="Arial" w:cs="Arial"/>
                  <w:color w:val="000000" w:themeColor="text1"/>
                  <w:sz w:val="20"/>
                  <w:szCs w:val="20"/>
                  <w:u w:val="none"/>
                </w:rPr>
                <w:t xml:space="preserve"> Calibration of Radiation Detectors in </w:t>
              </w:r>
              <w:r w:rsidRPr="001A1C74" w:rsidR="005D1EE6">
                <w:rPr>
                  <w:rFonts w:ascii="Arial" w:hAnsi="Arial" w:cs="Arial"/>
                  <w:sz w:val="20"/>
                  <w:szCs w:val="20"/>
                </w:rPr>
                <w:t>γ</w:t>
              </w:r>
              <w:r w:rsidRPr="001A1C74" w:rsidR="005D1EE6">
                <w:rPr>
                  <w:rStyle w:val="Hyperlink"/>
                  <w:rFonts w:ascii="Arial" w:hAnsi="Arial" w:cs="Arial"/>
                  <w:color w:val="000000" w:themeColor="text1"/>
                  <w:sz w:val="20"/>
                  <w:szCs w:val="20"/>
                  <w:u w:val="none"/>
                </w:rPr>
                <w:t xml:space="preserve"> </w:t>
              </w:r>
              <w:r w:rsidRPr="001A1C74" w:rsidR="00CE7DBF">
                <w:rPr>
                  <w:rStyle w:val="Hyperlink"/>
                  <w:rFonts w:ascii="Arial" w:hAnsi="Arial" w:cs="Arial"/>
                  <w:color w:val="000000" w:themeColor="text1"/>
                  <w:sz w:val="20"/>
                  <w:szCs w:val="20"/>
                  <w:u w:val="none"/>
                </w:rPr>
                <w:t>-Ray Beams (Cs</w:t>
              </w:r>
              <w:r w:rsidR="00CE7DBF">
                <w:rPr>
                  <w:rStyle w:val="Hyperlink"/>
                  <w:rFonts w:ascii="Arial" w:hAnsi="Arial" w:cs="Arial"/>
                  <w:color w:val="000000" w:themeColor="text1"/>
                  <w:sz w:val="20"/>
                  <w:szCs w:val="20"/>
                  <w:u w:val="none"/>
                </w:rPr>
                <w:t>-</w:t>
              </w:r>
              <w:r w:rsidRPr="001A1C74" w:rsidR="00CE7DBF">
                <w:rPr>
                  <w:rStyle w:val="Hyperlink"/>
                  <w:rFonts w:ascii="Arial" w:hAnsi="Arial" w:cs="Arial"/>
                  <w:color w:val="000000" w:themeColor="text1"/>
                  <w:sz w:val="20"/>
                  <w:szCs w:val="20"/>
                  <w:u w:val="none"/>
                </w:rPr>
                <w:t>137 or Co</w:t>
              </w:r>
              <w:r w:rsidR="00CE7DBF">
                <w:rPr>
                  <w:rStyle w:val="Hyperlink"/>
                  <w:rFonts w:ascii="Arial" w:hAnsi="Arial" w:cs="Arial"/>
                  <w:color w:val="000000" w:themeColor="text1"/>
                  <w:sz w:val="20"/>
                  <w:szCs w:val="20"/>
                  <w:u w:val="none"/>
                </w:rPr>
                <w:t>-</w:t>
              </w:r>
              <w:r w:rsidRPr="001A1C74" w:rsidR="00CE7DBF">
                <w:rPr>
                  <w:rStyle w:val="Hyperlink"/>
                  <w:rFonts w:ascii="Arial" w:hAnsi="Arial" w:cs="Arial"/>
                  <w:color w:val="000000" w:themeColor="text1"/>
                  <w:sz w:val="20"/>
                  <w:szCs w:val="20"/>
                  <w:u w:val="none"/>
                </w:rPr>
                <w:t>60)</w:t>
              </w:r>
            </w:hyperlink>
          </w:p>
        </w:tc>
        <w:tc>
          <w:tcPr>
            <w:tcW w:w="3240" w:type="dxa"/>
            <w:shd w:val="clear" w:color="auto" w:fill="D9E2F3" w:themeFill="accent1" w:themeFillTint="33"/>
            <w:vAlign w:val="center"/>
          </w:tcPr>
          <w:p w:rsidRPr="001A1C74" w:rsidR="00CE7DBF" w:rsidP="005D1EE6" w:rsidRDefault="00CE7DBF" w14:paraId="4A9B8140" w14:textId="6E1F9E8B">
            <w:pPr>
              <w:rPr>
                <w:rFonts w:ascii="Arial" w:hAnsi="Arial" w:cs="Arial"/>
                <w:sz w:val="20"/>
                <w:szCs w:val="20"/>
              </w:rPr>
            </w:pPr>
            <w:r w:rsidRPr="001A1C74">
              <w:rPr>
                <w:rFonts w:ascii="Arial" w:hAnsi="Arial" w:cs="Arial"/>
                <w:sz w:val="20"/>
                <w:szCs w:val="20"/>
              </w:rPr>
              <w:t>In a Cs</w:t>
            </w:r>
            <w:r>
              <w:rPr>
                <w:rFonts w:ascii="Arial" w:hAnsi="Arial" w:cs="Arial"/>
                <w:sz w:val="20"/>
                <w:szCs w:val="20"/>
              </w:rPr>
              <w:t>-137</w:t>
            </w:r>
            <w:r w:rsidRPr="001A1C74">
              <w:rPr>
                <w:rFonts w:ascii="Arial" w:hAnsi="Arial" w:cs="Arial"/>
                <w:sz w:val="20"/>
                <w:szCs w:val="20"/>
              </w:rPr>
              <w:t xml:space="preserve"> and/or Co</w:t>
            </w:r>
            <w:r>
              <w:rPr>
                <w:rFonts w:ascii="Arial" w:hAnsi="Arial" w:cs="Arial"/>
                <w:sz w:val="20"/>
                <w:szCs w:val="20"/>
              </w:rPr>
              <w:t>-60</w:t>
            </w:r>
            <w:r w:rsidRPr="001A1C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A1C74" w:rsidR="005D1EE6">
              <w:rPr>
                <w:rFonts w:ascii="Arial" w:hAnsi="Arial" w:cs="Arial"/>
                <w:sz w:val="20"/>
                <w:szCs w:val="20"/>
              </w:rPr>
              <w:t>γ</w:t>
            </w:r>
            <w:r w:rsidRPr="001A1C74">
              <w:rPr>
                <w:rFonts w:ascii="Arial" w:hAnsi="Arial" w:cs="Arial"/>
                <w:sz w:val="20"/>
                <w:szCs w:val="20"/>
              </w:rPr>
              <w:t>-</w:t>
            </w:r>
            <w:r w:rsidR="005D1EE6">
              <w:rPr>
                <w:rFonts w:ascii="Arial" w:hAnsi="Arial" w:cs="Arial"/>
                <w:sz w:val="20"/>
                <w:szCs w:val="20"/>
              </w:rPr>
              <w:t>r</w:t>
            </w:r>
            <w:r w:rsidRPr="001A1C74">
              <w:rPr>
                <w:rFonts w:ascii="Arial" w:hAnsi="Arial" w:cs="Arial"/>
                <w:sz w:val="20"/>
                <w:szCs w:val="20"/>
              </w:rPr>
              <w:t>ay Beam (1 dose rate, 1 beam)</w:t>
            </w:r>
          </w:p>
        </w:tc>
        <w:tc>
          <w:tcPr>
            <w:tcW w:w="1710" w:type="dxa"/>
            <w:tcBorders>
              <w:right w:val="single" w:color="auto" w:sz="12" w:space="0"/>
            </w:tcBorders>
            <w:shd w:val="clear" w:color="auto" w:fill="D9E2F3" w:themeFill="accent1" w:themeFillTint="33"/>
            <w:vAlign w:val="center"/>
          </w:tcPr>
          <w:p w:rsidRPr="00DB6144" w:rsidR="00CE7DBF" w:rsidP="0014582C" w:rsidRDefault="00CE7DBF" w14:paraId="4ABA5582" w14:textId="77777777">
            <w:pPr>
              <w:tabs>
                <w:tab w:val="left" w:pos="2356"/>
                <w:tab w:val="left" w:pos="241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6144">
              <w:rPr>
                <w:rFonts w:ascii="Arial" w:hAnsi="Arial" w:cs="Arial"/>
                <w:sz w:val="20"/>
                <w:szCs w:val="20"/>
              </w:rPr>
              <w:t xml:space="preserve"> 46010C</w:t>
            </w:r>
          </w:p>
        </w:tc>
      </w:tr>
      <w:tr w:rsidRPr="007347E1" w:rsidR="00CE7DBF" w:rsidTr="005D1EE6" w14:paraId="5670A7C8" w14:textId="77777777">
        <w:trPr>
          <w:trHeight w:val="432"/>
        </w:trPr>
        <w:sdt>
          <w:sdtPr>
            <w:rPr>
              <w:rFonts w:ascii="Arial" w:hAnsi="Arial" w:cs="Arial"/>
              <w:b/>
              <w:sz w:val="28"/>
              <w:szCs w:val="28"/>
            </w:rPr>
            <w:id w:val="2514467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900" w:type="dxa"/>
                <w:tcBorders>
                  <w:left w:val="single" w:color="auto" w:sz="12" w:space="0"/>
                </w:tcBorders>
                <w:vAlign w:val="center"/>
              </w:tcPr>
              <w:p w:rsidRPr="0077211F" w:rsidR="00CE7DBF" w:rsidP="0014582C" w:rsidRDefault="00CE7DBF" w14:paraId="6926CB1B" w14:textId="77777777">
                <w:pPr>
                  <w:jc w:val="center"/>
                  <w:rPr>
                    <w:rFonts w:ascii="Arial" w:hAnsi="Arial" w:cs="Arial"/>
                    <w:b/>
                    <w:color w:val="FF0000"/>
                    <w:sz w:val="28"/>
                    <w:szCs w:val="28"/>
                  </w:rPr>
                </w:pPr>
                <w:r w:rsidRPr="0077211F">
                  <w:rPr>
                    <w:rFonts w:hint="eastAsia" w:ascii="MS Gothic" w:hAnsi="MS Gothic" w:eastAsia="MS Gothic" w:cs="Arial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510" w:type="dxa"/>
            <w:tcBorders>
              <w:left w:val="single" w:color="auto" w:sz="12" w:space="0"/>
            </w:tcBorders>
            <w:vAlign w:val="center"/>
          </w:tcPr>
          <w:p w:rsidRPr="001A1C74" w:rsidR="00CE7DBF" w:rsidP="0014582C" w:rsidRDefault="00463DC4" w14:paraId="104ABE20" w14:textId="7777777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w:history="1" r:id="rId21">
              <w:r w:rsidRPr="001A1C74" w:rsidR="00CE7DBF">
                <w:rPr>
                  <w:rStyle w:val="Hyperlink"/>
                  <w:rFonts w:ascii="Arial" w:hAnsi="Arial" w:cs="Arial"/>
                  <w:color w:val="000000" w:themeColor="text1"/>
                  <w:sz w:val="20"/>
                  <w:szCs w:val="20"/>
                  <w:u w:val="none"/>
                </w:rPr>
                <w:t>Air-</w:t>
              </w:r>
              <w:proofErr w:type="spellStart"/>
              <w:r w:rsidRPr="001A1C74" w:rsidR="00CE7DBF">
                <w:rPr>
                  <w:rStyle w:val="Hyperlink"/>
                  <w:rFonts w:ascii="Arial" w:hAnsi="Arial" w:cs="Arial"/>
                  <w:color w:val="000000" w:themeColor="text1"/>
                  <w:sz w:val="20"/>
                  <w:szCs w:val="20"/>
                  <w:u w:val="none"/>
                </w:rPr>
                <w:t>Kerma</w:t>
              </w:r>
              <w:proofErr w:type="spellEnd"/>
              <w:r w:rsidRPr="001A1C74" w:rsidR="00CE7DBF">
                <w:rPr>
                  <w:rStyle w:val="Hyperlink"/>
                  <w:rFonts w:ascii="Arial" w:hAnsi="Arial" w:cs="Arial"/>
                  <w:color w:val="000000" w:themeColor="text1"/>
                  <w:sz w:val="20"/>
                  <w:szCs w:val="20"/>
                  <w:u w:val="none"/>
                </w:rPr>
                <w:t xml:space="preserve"> Calibration of Radiation Instrument in X-Ray Beam</w:t>
              </w:r>
            </w:hyperlink>
          </w:p>
        </w:tc>
        <w:tc>
          <w:tcPr>
            <w:tcW w:w="3240" w:type="dxa"/>
            <w:vAlign w:val="center"/>
          </w:tcPr>
          <w:p w:rsidRPr="001A1C74" w:rsidR="00CE7DBF" w:rsidP="005D1EE6" w:rsidRDefault="00CE7DBF" w14:paraId="1E6C9A0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right w:val="single" w:color="auto" w:sz="12" w:space="0"/>
            </w:tcBorders>
            <w:vAlign w:val="center"/>
          </w:tcPr>
          <w:p w:rsidRPr="00DB6144" w:rsidR="00CE7DBF" w:rsidP="0014582C" w:rsidRDefault="00CE7DBF" w14:paraId="475D0409" w14:textId="77777777">
            <w:pPr>
              <w:tabs>
                <w:tab w:val="left" w:pos="2356"/>
                <w:tab w:val="left" w:pos="241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6144">
              <w:rPr>
                <w:rFonts w:ascii="Arial" w:hAnsi="Arial" w:cs="Arial"/>
                <w:sz w:val="20"/>
                <w:szCs w:val="20"/>
              </w:rPr>
              <w:t xml:space="preserve"> 46011C</w:t>
            </w:r>
          </w:p>
        </w:tc>
      </w:tr>
      <w:tr w:rsidRPr="007347E1" w:rsidR="00CE7DBF" w:rsidTr="005D1EE6" w14:paraId="5B0273F4" w14:textId="77777777">
        <w:trPr>
          <w:trHeight w:val="432"/>
        </w:trPr>
        <w:sdt>
          <w:sdtPr>
            <w:rPr>
              <w:rFonts w:ascii="Arial" w:hAnsi="Arial" w:cs="Arial"/>
              <w:b/>
              <w:sz w:val="28"/>
              <w:szCs w:val="28"/>
            </w:rPr>
            <w:id w:val="12612832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900" w:type="dxa"/>
                <w:tcBorders>
                  <w:left w:val="single" w:color="auto" w:sz="12" w:space="0"/>
                </w:tcBorders>
                <w:shd w:val="clear" w:color="auto" w:fill="D9E2F3" w:themeFill="accent1" w:themeFillTint="33"/>
                <w:vAlign w:val="center"/>
              </w:tcPr>
              <w:p w:rsidRPr="0077211F" w:rsidR="00CE7DBF" w:rsidP="0014582C" w:rsidRDefault="00CE7DBF" w14:paraId="3AE18DAE" w14:textId="77777777">
                <w:pPr>
                  <w:jc w:val="center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77211F">
                  <w:rPr>
                    <w:rFonts w:hint="eastAsia" w:ascii="MS Gothic" w:hAnsi="MS Gothic" w:eastAsia="MS Gothic" w:cs="Arial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510" w:type="dxa"/>
            <w:tcBorders>
              <w:left w:val="single" w:color="auto" w:sz="12" w:space="0"/>
            </w:tcBorders>
            <w:shd w:val="clear" w:color="auto" w:fill="D9E2F3" w:themeFill="accent1" w:themeFillTint="33"/>
            <w:vAlign w:val="center"/>
          </w:tcPr>
          <w:p w:rsidRPr="001A1C74" w:rsidR="00CE7DBF" w:rsidP="0014582C" w:rsidRDefault="00463DC4" w14:paraId="7A0526DF" w14:textId="7777777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w:history="1" r:id="rId22">
              <w:r w:rsidRPr="001A1C74" w:rsidR="00CE7DBF">
                <w:rPr>
                  <w:rStyle w:val="Hyperlink"/>
                  <w:rFonts w:ascii="Arial" w:hAnsi="Arial" w:cs="Arial"/>
                  <w:color w:val="000000" w:themeColor="text1"/>
                  <w:sz w:val="20"/>
                  <w:szCs w:val="20"/>
                  <w:u w:val="none"/>
                </w:rPr>
                <w:t>Alpha and beta-particle-emitting Solid Sources, NIST 2π α/β</w:t>
              </w:r>
            </w:hyperlink>
          </w:p>
        </w:tc>
        <w:tc>
          <w:tcPr>
            <w:tcW w:w="3240" w:type="dxa"/>
            <w:shd w:val="clear" w:color="auto" w:fill="D9E2F3" w:themeFill="accent1" w:themeFillTint="33"/>
            <w:vAlign w:val="center"/>
          </w:tcPr>
          <w:p w:rsidRPr="001A1C74" w:rsidR="00CE7DBF" w:rsidP="005D1EE6" w:rsidRDefault="00CE7DBF" w14:paraId="32B130F9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1A1C74">
              <w:rPr>
                <w:rFonts w:ascii="Arial" w:hAnsi="Arial" w:cs="Arial"/>
                <w:sz w:val="20"/>
                <w:szCs w:val="20"/>
              </w:rPr>
              <w:t>Proportional Counter Calibration</w:t>
            </w:r>
          </w:p>
        </w:tc>
        <w:tc>
          <w:tcPr>
            <w:tcW w:w="1710" w:type="dxa"/>
            <w:tcBorders>
              <w:right w:val="single" w:color="auto" w:sz="12" w:space="0"/>
            </w:tcBorders>
            <w:shd w:val="clear" w:color="auto" w:fill="D9E2F3" w:themeFill="accent1" w:themeFillTint="33"/>
            <w:vAlign w:val="center"/>
          </w:tcPr>
          <w:p w:rsidRPr="00DB6144" w:rsidR="00CE7DBF" w:rsidP="0014582C" w:rsidRDefault="00CE7DBF" w14:paraId="52B092F4" w14:textId="77777777">
            <w:pPr>
              <w:tabs>
                <w:tab w:val="left" w:pos="2356"/>
                <w:tab w:val="left" w:pos="241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6144">
              <w:rPr>
                <w:rFonts w:ascii="Arial" w:hAnsi="Arial" w:cs="Arial"/>
                <w:sz w:val="20"/>
                <w:szCs w:val="20"/>
              </w:rPr>
              <w:t xml:space="preserve"> 43030C</w:t>
            </w:r>
          </w:p>
        </w:tc>
      </w:tr>
      <w:tr w:rsidRPr="007347E1" w:rsidR="00CE7DBF" w:rsidTr="005D1EE6" w14:paraId="57FA4A88" w14:textId="77777777">
        <w:trPr>
          <w:trHeight w:val="432"/>
        </w:trPr>
        <w:sdt>
          <w:sdtPr>
            <w:rPr>
              <w:rFonts w:ascii="Arial" w:hAnsi="Arial" w:cs="Arial"/>
              <w:b/>
              <w:sz w:val="28"/>
              <w:szCs w:val="28"/>
            </w:rPr>
            <w:id w:val="-77510142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900" w:type="dxa"/>
                <w:tcBorders>
                  <w:left w:val="single" w:color="auto" w:sz="12" w:space="0"/>
                </w:tcBorders>
                <w:vAlign w:val="center"/>
              </w:tcPr>
              <w:p w:rsidRPr="0077211F" w:rsidR="00CE7DBF" w:rsidP="0014582C" w:rsidRDefault="00CE7DBF" w14:paraId="08274544" w14:textId="77777777">
                <w:pPr>
                  <w:jc w:val="center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77211F">
                  <w:rPr>
                    <w:rFonts w:hint="eastAsia" w:ascii="MS Gothic" w:hAnsi="MS Gothic" w:eastAsia="MS Gothic" w:cs="Arial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510" w:type="dxa"/>
            <w:tcBorders>
              <w:left w:val="single" w:color="auto" w:sz="12" w:space="0"/>
            </w:tcBorders>
            <w:vAlign w:val="center"/>
          </w:tcPr>
          <w:p w:rsidRPr="001A1C74" w:rsidR="00CE7DBF" w:rsidP="0014582C" w:rsidRDefault="00463DC4" w14:paraId="6598EB36" w14:textId="7777777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w:history="1" r:id="rId23">
              <w:r w:rsidRPr="001A1C74" w:rsidR="00CE7DBF">
                <w:rPr>
                  <w:rStyle w:val="Hyperlink"/>
                  <w:rFonts w:ascii="Arial" w:hAnsi="Arial" w:cs="Arial"/>
                  <w:color w:val="000000" w:themeColor="text1"/>
                  <w:sz w:val="20"/>
                  <w:szCs w:val="20"/>
                  <w:u w:val="none"/>
                </w:rPr>
                <w:t>Alpha and beta-particle-emitting Solid Sources, NIST 2π α/β</w:t>
              </w:r>
            </w:hyperlink>
          </w:p>
        </w:tc>
        <w:tc>
          <w:tcPr>
            <w:tcW w:w="3240" w:type="dxa"/>
            <w:vAlign w:val="center"/>
          </w:tcPr>
          <w:p w:rsidRPr="001A1C74" w:rsidR="00CE7DBF" w:rsidP="005D1EE6" w:rsidRDefault="00CE7DBF" w14:paraId="36846896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1A1C74">
              <w:rPr>
                <w:rFonts w:ascii="Arial" w:hAnsi="Arial" w:cs="Arial"/>
                <w:sz w:val="20"/>
                <w:szCs w:val="20"/>
              </w:rPr>
              <w:t>Proportional Counter Calibration</w:t>
            </w:r>
          </w:p>
        </w:tc>
        <w:tc>
          <w:tcPr>
            <w:tcW w:w="1710" w:type="dxa"/>
            <w:tcBorders>
              <w:right w:val="single" w:color="auto" w:sz="12" w:space="0"/>
            </w:tcBorders>
            <w:vAlign w:val="center"/>
          </w:tcPr>
          <w:p w:rsidRPr="00DB6144" w:rsidR="00CE7DBF" w:rsidP="0014582C" w:rsidRDefault="00CE7DBF" w14:paraId="10AD0089" w14:textId="77777777">
            <w:pPr>
              <w:tabs>
                <w:tab w:val="left" w:pos="2356"/>
                <w:tab w:val="left" w:pos="241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6144">
              <w:rPr>
                <w:rFonts w:ascii="Arial" w:hAnsi="Arial" w:cs="Arial"/>
                <w:sz w:val="20"/>
                <w:szCs w:val="20"/>
              </w:rPr>
              <w:t xml:space="preserve"> 43031S</w:t>
            </w:r>
          </w:p>
        </w:tc>
      </w:tr>
      <w:tr w:rsidRPr="007347E1" w:rsidR="00CE7DBF" w:rsidTr="005D1EE6" w14:paraId="08D66352" w14:textId="77777777">
        <w:trPr>
          <w:trHeight w:val="432"/>
        </w:trPr>
        <w:sdt>
          <w:sdtPr>
            <w:rPr>
              <w:rFonts w:ascii="Arial" w:hAnsi="Arial" w:cs="Arial"/>
              <w:b/>
              <w:sz w:val="28"/>
              <w:szCs w:val="28"/>
            </w:rPr>
            <w:id w:val="-75474828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900" w:type="dxa"/>
                <w:tcBorders>
                  <w:left w:val="single" w:color="auto" w:sz="12" w:space="0"/>
                </w:tcBorders>
                <w:shd w:val="clear" w:color="auto" w:fill="D9E2F3" w:themeFill="accent1" w:themeFillTint="33"/>
                <w:vAlign w:val="center"/>
              </w:tcPr>
              <w:p w:rsidRPr="0077211F" w:rsidR="00CE7DBF" w:rsidP="0014582C" w:rsidRDefault="00CE7DBF" w14:paraId="380A172D" w14:textId="77777777">
                <w:pPr>
                  <w:jc w:val="center"/>
                  <w:rPr>
                    <w:rFonts w:ascii="Arial" w:hAnsi="Arial" w:cs="Arial"/>
                    <w:b/>
                    <w:color w:val="FF0000"/>
                    <w:sz w:val="28"/>
                    <w:szCs w:val="28"/>
                  </w:rPr>
                </w:pPr>
                <w:r w:rsidRPr="0077211F">
                  <w:rPr>
                    <w:rFonts w:hint="eastAsia" w:ascii="MS Gothic" w:hAnsi="MS Gothic" w:eastAsia="MS Gothic" w:cs="Arial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510" w:type="dxa"/>
            <w:tcBorders>
              <w:left w:val="single" w:color="auto" w:sz="12" w:space="0"/>
            </w:tcBorders>
            <w:shd w:val="clear" w:color="auto" w:fill="D9E2F3" w:themeFill="accent1" w:themeFillTint="33"/>
            <w:vAlign w:val="center"/>
          </w:tcPr>
          <w:p w:rsidRPr="001A1C74" w:rsidR="00CE7DBF" w:rsidP="0014582C" w:rsidRDefault="00463DC4" w14:paraId="7627F608" w14:textId="7777777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w:history="1" r:id="rId24">
              <w:r w:rsidRPr="001A1C74" w:rsidR="00CE7DBF">
                <w:rPr>
                  <w:rStyle w:val="Hyperlink"/>
                  <w:rFonts w:ascii="Arial" w:hAnsi="Arial" w:cs="Arial"/>
                  <w:color w:val="000000" w:themeColor="text1"/>
                  <w:sz w:val="20"/>
                  <w:szCs w:val="20"/>
                  <w:u w:val="none"/>
                </w:rPr>
                <w:t>Alpha-, Beta-, or Gamma-emitting Radionuclides</w:t>
              </w:r>
            </w:hyperlink>
          </w:p>
        </w:tc>
        <w:tc>
          <w:tcPr>
            <w:tcW w:w="3240" w:type="dxa"/>
            <w:shd w:val="clear" w:color="auto" w:fill="D9E2F3" w:themeFill="accent1" w:themeFillTint="33"/>
            <w:vAlign w:val="center"/>
          </w:tcPr>
          <w:p w:rsidRPr="001A1C74" w:rsidR="00CE7DBF" w:rsidP="005D1EE6" w:rsidRDefault="00CE7DBF" w14:paraId="76168531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1A1C74">
              <w:rPr>
                <w:rFonts w:ascii="Arial" w:hAnsi="Arial" w:cs="Arial"/>
                <w:sz w:val="20"/>
                <w:szCs w:val="20"/>
              </w:rPr>
              <w:t>(solid, liquid, or gas; special test, other techniques)</w:t>
            </w:r>
          </w:p>
        </w:tc>
        <w:tc>
          <w:tcPr>
            <w:tcW w:w="1710" w:type="dxa"/>
            <w:tcBorders>
              <w:right w:val="single" w:color="auto" w:sz="12" w:space="0"/>
            </w:tcBorders>
            <w:shd w:val="clear" w:color="auto" w:fill="D9E2F3" w:themeFill="accent1" w:themeFillTint="33"/>
            <w:vAlign w:val="center"/>
          </w:tcPr>
          <w:p w:rsidRPr="00DB6144" w:rsidR="00CE7DBF" w:rsidP="0014582C" w:rsidRDefault="00CE7DBF" w14:paraId="5900A568" w14:textId="77777777">
            <w:pPr>
              <w:tabs>
                <w:tab w:val="left" w:pos="2356"/>
                <w:tab w:val="left" w:pos="241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6144">
              <w:rPr>
                <w:rFonts w:ascii="Arial" w:hAnsi="Arial" w:cs="Arial"/>
                <w:sz w:val="20"/>
                <w:szCs w:val="20"/>
              </w:rPr>
              <w:t xml:space="preserve"> 43090S</w:t>
            </w:r>
          </w:p>
        </w:tc>
      </w:tr>
      <w:tr w:rsidRPr="007347E1" w:rsidR="00CE7DBF" w:rsidTr="005D1EE6" w14:paraId="343B94D6" w14:textId="77777777">
        <w:trPr>
          <w:trHeight w:val="432"/>
        </w:trPr>
        <w:sdt>
          <w:sdtPr>
            <w:rPr>
              <w:rFonts w:ascii="Arial" w:hAnsi="Arial" w:cs="Arial"/>
              <w:b/>
              <w:sz w:val="28"/>
              <w:szCs w:val="28"/>
            </w:rPr>
            <w:id w:val="130881647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900" w:type="dxa"/>
                <w:tcBorders>
                  <w:left w:val="single" w:color="auto" w:sz="12" w:space="0"/>
                </w:tcBorders>
                <w:vAlign w:val="center"/>
              </w:tcPr>
              <w:p w:rsidRPr="0077211F" w:rsidR="00CE7DBF" w:rsidP="0014582C" w:rsidRDefault="00CE7DBF" w14:paraId="23AD00C8" w14:textId="77777777">
                <w:pPr>
                  <w:jc w:val="center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77211F">
                  <w:rPr>
                    <w:rFonts w:hint="eastAsia" w:ascii="MS Gothic" w:hAnsi="MS Gothic" w:eastAsia="MS Gothic" w:cs="Arial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510" w:type="dxa"/>
            <w:tcBorders>
              <w:left w:val="single" w:color="auto" w:sz="12" w:space="0"/>
            </w:tcBorders>
            <w:vAlign w:val="center"/>
          </w:tcPr>
          <w:p w:rsidRPr="001A1C74" w:rsidR="00CE7DBF" w:rsidP="0014582C" w:rsidRDefault="00463DC4" w14:paraId="3F03B0C7" w14:textId="7777777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w:history="1" r:id="rId25">
              <w:r w:rsidRPr="001A1C74" w:rsidR="00CE7DBF">
                <w:rPr>
                  <w:rStyle w:val="Hyperlink"/>
                  <w:rFonts w:ascii="Arial" w:hAnsi="Arial" w:cs="Arial"/>
                  <w:color w:val="000000" w:themeColor="text1"/>
                  <w:sz w:val="20"/>
                  <w:szCs w:val="20"/>
                  <w:u w:val="none"/>
                </w:rPr>
                <w:t>Beta particle source calibrated for radiation protection</w:t>
              </w:r>
            </w:hyperlink>
          </w:p>
        </w:tc>
        <w:tc>
          <w:tcPr>
            <w:tcW w:w="3240" w:type="dxa"/>
            <w:vAlign w:val="center"/>
          </w:tcPr>
          <w:p w:rsidRPr="001A1C74" w:rsidR="00CE7DBF" w:rsidP="005D1EE6" w:rsidRDefault="00CE7DBF" w14:paraId="0BA19E0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right w:val="single" w:color="auto" w:sz="12" w:space="0"/>
            </w:tcBorders>
            <w:vAlign w:val="center"/>
          </w:tcPr>
          <w:p w:rsidRPr="00DB6144" w:rsidR="00CE7DBF" w:rsidP="0014582C" w:rsidRDefault="00CE7DBF" w14:paraId="523772CA" w14:textId="77777777">
            <w:pPr>
              <w:tabs>
                <w:tab w:val="left" w:pos="2356"/>
                <w:tab w:val="left" w:pos="241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6144">
              <w:rPr>
                <w:rFonts w:ascii="Arial" w:hAnsi="Arial" w:cs="Arial"/>
                <w:sz w:val="20"/>
                <w:szCs w:val="20"/>
              </w:rPr>
              <w:t xml:space="preserve"> 47035C</w:t>
            </w:r>
          </w:p>
        </w:tc>
      </w:tr>
      <w:tr w:rsidRPr="007347E1" w:rsidR="00CE7DBF" w:rsidTr="005D1EE6" w14:paraId="04E85D47" w14:textId="77777777">
        <w:trPr>
          <w:trHeight w:val="432"/>
        </w:trPr>
        <w:sdt>
          <w:sdtPr>
            <w:rPr>
              <w:rFonts w:ascii="Arial" w:hAnsi="Arial" w:cs="Arial"/>
              <w:b/>
              <w:sz w:val="28"/>
              <w:szCs w:val="28"/>
            </w:rPr>
            <w:id w:val="-101237577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900" w:type="dxa"/>
                <w:tcBorders>
                  <w:left w:val="single" w:color="auto" w:sz="12" w:space="0"/>
                </w:tcBorders>
                <w:shd w:val="clear" w:color="auto" w:fill="D9E2F3" w:themeFill="accent1" w:themeFillTint="33"/>
                <w:vAlign w:val="center"/>
              </w:tcPr>
              <w:p w:rsidRPr="0077211F" w:rsidR="00CE7DBF" w:rsidP="0014582C" w:rsidRDefault="00CE7DBF" w14:paraId="6CC9AD55" w14:textId="77777777">
                <w:pPr>
                  <w:jc w:val="center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77211F">
                  <w:rPr>
                    <w:rFonts w:hint="eastAsia" w:ascii="MS Gothic" w:hAnsi="MS Gothic" w:eastAsia="MS Gothic" w:cs="Arial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510" w:type="dxa"/>
            <w:tcBorders>
              <w:left w:val="single" w:color="auto" w:sz="12" w:space="0"/>
            </w:tcBorders>
            <w:shd w:val="clear" w:color="auto" w:fill="D9E2F3" w:themeFill="accent1" w:themeFillTint="33"/>
            <w:vAlign w:val="center"/>
          </w:tcPr>
          <w:p w:rsidRPr="001A1C74" w:rsidR="00CE7DBF" w:rsidP="0014582C" w:rsidRDefault="00463DC4" w14:paraId="100B7CAF" w14:textId="7777777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w:history="1" r:id="rId26">
              <w:r w:rsidRPr="001A1C74" w:rsidR="00CE7DBF">
                <w:rPr>
                  <w:rStyle w:val="Hyperlink"/>
                  <w:rFonts w:ascii="Arial" w:hAnsi="Arial" w:cs="Arial"/>
                  <w:color w:val="000000" w:themeColor="text1"/>
                  <w:sz w:val="20"/>
                  <w:szCs w:val="20"/>
                  <w:u w:val="none"/>
                </w:rPr>
                <w:t>Beta-particle emitting radionuclides</w:t>
              </w:r>
            </w:hyperlink>
          </w:p>
        </w:tc>
        <w:tc>
          <w:tcPr>
            <w:tcW w:w="3240" w:type="dxa"/>
            <w:shd w:val="clear" w:color="auto" w:fill="D9E2F3" w:themeFill="accent1" w:themeFillTint="33"/>
            <w:vAlign w:val="center"/>
          </w:tcPr>
          <w:p w:rsidRPr="001A1C74" w:rsidR="00CE7DBF" w:rsidP="005D1EE6" w:rsidRDefault="00CE7DBF" w14:paraId="23BB0125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1A1C74">
              <w:rPr>
                <w:rFonts w:ascii="Arial" w:hAnsi="Arial" w:cs="Arial"/>
                <w:sz w:val="20"/>
                <w:szCs w:val="20"/>
              </w:rPr>
              <w:t>(liquids; special test, liquid scintillation counter)</w:t>
            </w:r>
          </w:p>
        </w:tc>
        <w:tc>
          <w:tcPr>
            <w:tcW w:w="1710" w:type="dxa"/>
            <w:tcBorders>
              <w:right w:val="single" w:color="auto" w:sz="12" w:space="0"/>
            </w:tcBorders>
            <w:shd w:val="clear" w:color="auto" w:fill="D9E2F3" w:themeFill="accent1" w:themeFillTint="33"/>
            <w:vAlign w:val="center"/>
          </w:tcPr>
          <w:p w:rsidRPr="00DB6144" w:rsidR="00CE7DBF" w:rsidP="0014582C" w:rsidRDefault="00CE7DBF" w14:paraId="5827AB6D" w14:textId="77777777">
            <w:pPr>
              <w:tabs>
                <w:tab w:val="left" w:pos="2356"/>
                <w:tab w:val="left" w:pos="241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6144">
              <w:rPr>
                <w:rFonts w:ascii="Arial" w:hAnsi="Arial" w:cs="Arial"/>
                <w:sz w:val="20"/>
                <w:szCs w:val="20"/>
              </w:rPr>
              <w:t xml:space="preserve"> 43060S</w:t>
            </w:r>
          </w:p>
        </w:tc>
      </w:tr>
      <w:tr w:rsidRPr="007347E1" w:rsidR="00CE7DBF" w:rsidTr="005D1EE6" w14:paraId="413E922B" w14:textId="77777777">
        <w:trPr>
          <w:trHeight w:val="432"/>
        </w:trPr>
        <w:sdt>
          <w:sdtPr>
            <w:rPr>
              <w:rFonts w:ascii="Arial" w:hAnsi="Arial" w:cs="Arial"/>
              <w:b/>
              <w:sz w:val="28"/>
              <w:szCs w:val="28"/>
            </w:rPr>
            <w:id w:val="-200326517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900" w:type="dxa"/>
                <w:tcBorders>
                  <w:left w:val="single" w:color="auto" w:sz="12" w:space="0"/>
                </w:tcBorders>
                <w:vAlign w:val="center"/>
              </w:tcPr>
              <w:p w:rsidRPr="0077211F" w:rsidR="00CE7DBF" w:rsidP="0014582C" w:rsidRDefault="00CE7DBF" w14:paraId="614F16C0" w14:textId="77777777">
                <w:pPr>
                  <w:jc w:val="center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77211F">
                  <w:rPr>
                    <w:rFonts w:hint="eastAsia" w:ascii="MS Gothic" w:hAnsi="MS Gothic" w:eastAsia="MS Gothic" w:cs="Arial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510" w:type="dxa"/>
            <w:tcBorders>
              <w:left w:val="single" w:color="auto" w:sz="12" w:space="0"/>
            </w:tcBorders>
            <w:vAlign w:val="center"/>
          </w:tcPr>
          <w:p w:rsidRPr="001A1C74" w:rsidR="00CE7DBF" w:rsidP="0014582C" w:rsidRDefault="00463DC4" w14:paraId="3228B92A" w14:textId="7777777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w:history="1" r:id="rId27">
              <w:r w:rsidRPr="001A1C74" w:rsidR="00CE7DBF">
                <w:rPr>
                  <w:rStyle w:val="Hyperlink"/>
                  <w:rFonts w:ascii="Arial" w:hAnsi="Arial" w:cs="Arial"/>
                  <w:color w:val="000000" w:themeColor="text1"/>
                  <w:sz w:val="20"/>
                  <w:szCs w:val="20"/>
                  <w:u w:val="none"/>
                </w:rPr>
                <w:t>Beta-particle emitting radionuclides (liquids; special test, other techniques)</w:t>
              </w:r>
            </w:hyperlink>
          </w:p>
        </w:tc>
        <w:tc>
          <w:tcPr>
            <w:tcW w:w="3240" w:type="dxa"/>
            <w:vAlign w:val="center"/>
          </w:tcPr>
          <w:p w:rsidRPr="001A1C74" w:rsidR="00CE7DBF" w:rsidP="005D1EE6" w:rsidRDefault="00CE7DBF" w14:paraId="5F544BE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right w:val="single" w:color="auto" w:sz="12" w:space="0"/>
            </w:tcBorders>
            <w:vAlign w:val="center"/>
          </w:tcPr>
          <w:p w:rsidRPr="00DB6144" w:rsidR="00CE7DBF" w:rsidP="0014582C" w:rsidRDefault="00CE7DBF" w14:paraId="3FF1FB32" w14:textId="77777777">
            <w:pPr>
              <w:tabs>
                <w:tab w:val="left" w:pos="2356"/>
                <w:tab w:val="left" w:pos="241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6144">
              <w:rPr>
                <w:rFonts w:ascii="Arial" w:hAnsi="Arial" w:cs="Arial"/>
                <w:sz w:val="20"/>
                <w:szCs w:val="20"/>
              </w:rPr>
              <w:t xml:space="preserve"> 43070S</w:t>
            </w:r>
          </w:p>
        </w:tc>
      </w:tr>
      <w:tr w:rsidRPr="007347E1" w:rsidR="00CE7DBF" w:rsidTr="005D1EE6" w14:paraId="56969DFD" w14:textId="77777777">
        <w:trPr>
          <w:trHeight w:val="432"/>
        </w:trPr>
        <w:sdt>
          <w:sdtPr>
            <w:rPr>
              <w:rFonts w:ascii="Arial" w:hAnsi="Arial" w:cs="Arial"/>
              <w:b/>
              <w:sz w:val="28"/>
              <w:szCs w:val="28"/>
            </w:rPr>
            <w:id w:val="91351720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900" w:type="dxa"/>
                <w:tcBorders>
                  <w:left w:val="single" w:color="auto" w:sz="12" w:space="0"/>
                </w:tcBorders>
                <w:shd w:val="clear" w:color="auto" w:fill="D9E2F3" w:themeFill="accent1" w:themeFillTint="33"/>
                <w:vAlign w:val="center"/>
              </w:tcPr>
              <w:p w:rsidRPr="0077211F" w:rsidR="00CE7DBF" w:rsidP="0014582C" w:rsidRDefault="00CE7DBF" w14:paraId="187A4FC5" w14:textId="77777777">
                <w:pPr>
                  <w:jc w:val="center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77211F">
                  <w:rPr>
                    <w:rFonts w:hint="eastAsia" w:ascii="MS Gothic" w:hAnsi="MS Gothic" w:eastAsia="MS Gothic" w:cs="Arial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510" w:type="dxa"/>
            <w:tcBorders>
              <w:left w:val="single" w:color="auto" w:sz="12" w:space="0"/>
            </w:tcBorders>
            <w:shd w:val="clear" w:color="auto" w:fill="D9E2F3" w:themeFill="accent1" w:themeFillTint="33"/>
            <w:vAlign w:val="center"/>
          </w:tcPr>
          <w:p w:rsidRPr="001A1C74" w:rsidR="00CE7DBF" w:rsidP="0014582C" w:rsidRDefault="00463DC4" w14:paraId="2752EB5F" w14:textId="7777777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w:history="1" r:id="rId28">
              <w:r w:rsidRPr="001A1C74" w:rsidR="00CE7DBF">
                <w:rPr>
                  <w:rStyle w:val="Hyperlink"/>
                  <w:rFonts w:ascii="Arial" w:hAnsi="Arial" w:cs="Arial"/>
                  <w:color w:val="000000" w:themeColor="text1"/>
                  <w:sz w:val="20"/>
                  <w:szCs w:val="20"/>
                  <w:u w:val="none"/>
                </w:rPr>
                <w:t>Beta-particle-emitting Solid Sources (Activity),</w:t>
              </w:r>
              <w:r w:rsidR="00CE7DBF">
                <w:rPr>
                  <w:rStyle w:val="Hyperlink"/>
                  <w:rFonts w:ascii="Arial" w:hAnsi="Arial" w:cs="Arial"/>
                  <w:color w:val="000000" w:themeColor="text1"/>
                  <w:sz w:val="20"/>
                  <w:szCs w:val="20"/>
                  <w:u w:val="none"/>
                </w:rPr>
                <w:t xml:space="preserve"> </w:t>
              </w:r>
              <w:r w:rsidRPr="001A1C74" w:rsidR="00CE7DBF">
                <w:rPr>
                  <w:rStyle w:val="Hyperlink"/>
                  <w:rFonts w:ascii="Arial" w:hAnsi="Arial" w:cs="Arial"/>
                  <w:color w:val="000000" w:themeColor="text1"/>
                  <w:sz w:val="20"/>
                  <w:szCs w:val="20"/>
                  <w:u w:val="none"/>
                </w:rPr>
                <w:t>NIST 2π α/β</w:t>
              </w:r>
            </w:hyperlink>
          </w:p>
        </w:tc>
        <w:tc>
          <w:tcPr>
            <w:tcW w:w="3240" w:type="dxa"/>
            <w:shd w:val="clear" w:color="auto" w:fill="D9E2F3" w:themeFill="accent1" w:themeFillTint="33"/>
            <w:vAlign w:val="center"/>
          </w:tcPr>
          <w:p w:rsidRPr="001A1C74" w:rsidR="00CE7DBF" w:rsidP="005D1EE6" w:rsidRDefault="00CE7DBF" w14:paraId="331C54D5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1A1C74">
              <w:rPr>
                <w:rFonts w:ascii="Arial" w:hAnsi="Arial" w:cs="Arial"/>
                <w:sz w:val="20"/>
                <w:szCs w:val="20"/>
              </w:rPr>
              <w:t>Proportional Counter Calibration</w:t>
            </w:r>
          </w:p>
        </w:tc>
        <w:tc>
          <w:tcPr>
            <w:tcW w:w="1710" w:type="dxa"/>
            <w:tcBorders>
              <w:right w:val="single" w:color="auto" w:sz="12" w:space="0"/>
            </w:tcBorders>
            <w:shd w:val="clear" w:color="auto" w:fill="D9E2F3" w:themeFill="accent1" w:themeFillTint="33"/>
            <w:vAlign w:val="center"/>
          </w:tcPr>
          <w:p w:rsidRPr="00DB6144" w:rsidR="00CE7DBF" w:rsidP="0014582C" w:rsidRDefault="00CE7DBF" w14:paraId="60EF477E" w14:textId="77777777">
            <w:pPr>
              <w:tabs>
                <w:tab w:val="left" w:pos="2356"/>
                <w:tab w:val="left" w:pos="241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6144">
              <w:rPr>
                <w:rFonts w:ascii="Arial" w:hAnsi="Arial" w:cs="Arial"/>
                <w:sz w:val="20"/>
                <w:szCs w:val="20"/>
              </w:rPr>
              <w:t xml:space="preserve"> 43040C</w:t>
            </w:r>
          </w:p>
        </w:tc>
      </w:tr>
      <w:tr w:rsidRPr="007347E1" w:rsidR="00CE7DBF" w:rsidTr="005D1EE6" w14:paraId="182FD50E" w14:textId="77777777">
        <w:trPr>
          <w:trHeight w:val="432"/>
        </w:trPr>
        <w:sdt>
          <w:sdtPr>
            <w:rPr>
              <w:rFonts w:ascii="Arial" w:hAnsi="Arial" w:cs="Arial"/>
              <w:b/>
              <w:sz w:val="28"/>
              <w:szCs w:val="28"/>
            </w:rPr>
            <w:id w:val="48713732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900" w:type="dxa"/>
                <w:tcBorders>
                  <w:left w:val="single" w:color="auto" w:sz="12" w:space="0"/>
                </w:tcBorders>
                <w:vAlign w:val="center"/>
              </w:tcPr>
              <w:p w:rsidRPr="0077211F" w:rsidR="00CE7DBF" w:rsidP="0014582C" w:rsidRDefault="00CE7DBF" w14:paraId="6B37DE5B" w14:textId="77777777">
                <w:pPr>
                  <w:jc w:val="center"/>
                  <w:rPr>
                    <w:rFonts w:ascii="Arial" w:hAnsi="Arial" w:cs="Arial"/>
                    <w:b/>
                    <w:color w:val="FF0000"/>
                    <w:sz w:val="28"/>
                    <w:szCs w:val="28"/>
                  </w:rPr>
                </w:pPr>
                <w:r w:rsidRPr="0077211F">
                  <w:rPr>
                    <w:rFonts w:hint="eastAsia" w:ascii="MS Gothic" w:hAnsi="MS Gothic" w:eastAsia="MS Gothic" w:cs="Arial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510" w:type="dxa"/>
            <w:tcBorders>
              <w:left w:val="single" w:color="auto" w:sz="12" w:space="0"/>
            </w:tcBorders>
            <w:vAlign w:val="center"/>
          </w:tcPr>
          <w:p w:rsidRPr="001A1C74" w:rsidR="00CE7DBF" w:rsidP="0014582C" w:rsidRDefault="00463DC4" w14:paraId="595A3507" w14:textId="7777777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w:history="1" r:id="rId29">
              <w:r w:rsidRPr="001A1C74" w:rsidR="00CE7DBF">
                <w:rPr>
                  <w:rStyle w:val="Hyperlink"/>
                  <w:rFonts w:ascii="Arial" w:hAnsi="Arial" w:cs="Arial"/>
                  <w:color w:val="000000" w:themeColor="text1"/>
                  <w:sz w:val="20"/>
                  <w:szCs w:val="20"/>
                  <w:u w:val="none"/>
                </w:rPr>
                <w:t>Calibrate additional sources</w:t>
              </w:r>
            </w:hyperlink>
          </w:p>
        </w:tc>
        <w:tc>
          <w:tcPr>
            <w:tcW w:w="3240" w:type="dxa"/>
            <w:vAlign w:val="center"/>
          </w:tcPr>
          <w:p w:rsidRPr="001A1C74" w:rsidR="00CE7DBF" w:rsidP="005D1EE6" w:rsidRDefault="00CE7DBF" w14:paraId="74B1440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right w:val="single" w:color="auto" w:sz="12" w:space="0"/>
            </w:tcBorders>
            <w:vAlign w:val="center"/>
          </w:tcPr>
          <w:p w:rsidRPr="00DB6144" w:rsidR="00CE7DBF" w:rsidP="0014582C" w:rsidRDefault="00CE7DBF" w14:paraId="4F8ABADF" w14:textId="77777777">
            <w:pPr>
              <w:tabs>
                <w:tab w:val="left" w:pos="2356"/>
                <w:tab w:val="left" w:pos="241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6144">
              <w:rPr>
                <w:rFonts w:ascii="Arial" w:hAnsi="Arial" w:cs="Arial"/>
                <w:sz w:val="20"/>
                <w:szCs w:val="20"/>
              </w:rPr>
              <w:t xml:space="preserve"> 47011C</w:t>
            </w:r>
          </w:p>
        </w:tc>
      </w:tr>
      <w:tr w:rsidRPr="007347E1" w:rsidR="00CE7DBF" w:rsidTr="005D1EE6" w14:paraId="6A4A18F5" w14:textId="77777777">
        <w:trPr>
          <w:trHeight w:val="432"/>
        </w:trPr>
        <w:sdt>
          <w:sdtPr>
            <w:rPr>
              <w:rFonts w:ascii="Arial" w:hAnsi="Arial" w:cs="Arial"/>
              <w:b/>
              <w:sz w:val="28"/>
              <w:szCs w:val="28"/>
            </w:rPr>
            <w:id w:val="142252952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900" w:type="dxa"/>
                <w:tcBorders>
                  <w:left w:val="single" w:color="auto" w:sz="12" w:space="0"/>
                </w:tcBorders>
                <w:shd w:val="clear" w:color="auto" w:fill="D9E2F3" w:themeFill="accent1" w:themeFillTint="33"/>
                <w:vAlign w:val="center"/>
              </w:tcPr>
              <w:p w:rsidRPr="0077211F" w:rsidR="00CE7DBF" w:rsidP="0014582C" w:rsidRDefault="00CE7DBF" w14:paraId="7E0D3DF8" w14:textId="77777777">
                <w:pPr>
                  <w:jc w:val="center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77211F">
                  <w:rPr>
                    <w:rFonts w:hint="eastAsia" w:ascii="MS Gothic" w:hAnsi="MS Gothic" w:eastAsia="MS Gothic" w:cs="Arial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510" w:type="dxa"/>
            <w:tcBorders>
              <w:left w:val="single" w:color="auto" w:sz="12" w:space="0"/>
            </w:tcBorders>
            <w:shd w:val="clear" w:color="auto" w:fill="D9E2F3" w:themeFill="accent1" w:themeFillTint="33"/>
            <w:vAlign w:val="center"/>
          </w:tcPr>
          <w:p w:rsidRPr="001A1C74" w:rsidR="00CE7DBF" w:rsidP="0014582C" w:rsidRDefault="00463DC4" w14:paraId="5D0F42A9" w14:textId="7777777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w:history="1" r:id="rId30">
              <w:r w:rsidRPr="001A1C74" w:rsidR="00CE7DBF">
                <w:rPr>
                  <w:rStyle w:val="Hyperlink"/>
                  <w:rFonts w:ascii="Arial" w:hAnsi="Arial" w:cs="Arial"/>
                  <w:color w:val="000000" w:themeColor="text1"/>
                  <w:sz w:val="20"/>
                  <w:szCs w:val="20"/>
                  <w:u w:val="none"/>
                </w:rPr>
                <w:t>Calibrate one source</w:t>
              </w:r>
            </w:hyperlink>
          </w:p>
        </w:tc>
        <w:tc>
          <w:tcPr>
            <w:tcW w:w="3240" w:type="dxa"/>
            <w:shd w:val="clear" w:color="auto" w:fill="D9E2F3" w:themeFill="accent1" w:themeFillTint="33"/>
            <w:vAlign w:val="center"/>
          </w:tcPr>
          <w:p w:rsidRPr="001A1C74" w:rsidR="00CE7DBF" w:rsidP="005D1EE6" w:rsidRDefault="00CE7DBF" w14:paraId="2D7D391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right w:val="single" w:color="auto" w:sz="12" w:space="0"/>
            </w:tcBorders>
            <w:shd w:val="clear" w:color="auto" w:fill="D9E2F3" w:themeFill="accent1" w:themeFillTint="33"/>
            <w:vAlign w:val="center"/>
          </w:tcPr>
          <w:p w:rsidRPr="00DB6144" w:rsidR="00CE7DBF" w:rsidP="0014582C" w:rsidRDefault="00CE7DBF" w14:paraId="38031BB1" w14:textId="77777777">
            <w:pPr>
              <w:tabs>
                <w:tab w:val="left" w:pos="2356"/>
                <w:tab w:val="left" w:pos="241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6144">
              <w:rPr>
                <w:rFonts w:ascii="Arial" w:hAnsi="Arial" w:cs="Arial"/>
                <w:sz w:val="20"/>
                <w:szCs w:val="20"/>
              </w:rPr>
              <w:t xml:space="preserve"> 47010C</w:t>
            </w:r>
          </w:p>
        </w:tc>
      </w:tr>
      <w:tr w:rsidRPr="007347E1" w:rsidR="00CE7DBF" w:rsidTr="005D1EE6" w14:paraId="36E2AD07" w14:textId="77777777">
        <w:trPr>
          <w:trHeight w:val="432"/>
        </w:trPr>
        <w:sdt>
          <w:sdtPr>
            <w:rPr>
              <w:rFonts w:ascii="Arial" w:hAnsi="Arial" w:cs="Arial"/>
              <w:b/>
              <w:sz w:val="28"/>
              <w:szCs w:val="28"/>
            </w:rPr>
            <w:id w:val="-152716481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900" w:type="dxa"/>
                <w:tcBorders>
                  <w:left w:val="single" w:color="auto" w:sz="12" w:space="0"/>
                </w:tcBorders>
                <w:vAlign w:val="center"/>
              </w:tcPr>
              <w:p w:rsidRPr="0077211F" w:rsidR="00CE7DBF" w:rsidP="0014582C" w:rsidRDefault="00CE7DBF" w14:paraId="37AC7008" w14:textId="77777777">
                <w:pPr>
                  <w:jc w:val="center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77211F">
                  <w:rPr>
                    <w:rFonts w:hint="eastAsia" w:ascii="MS Gothic" w:hAnsi="MS Gothic" w:eastAsia="MS Gothic" w:cs="Arial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510" w:type="dxa"/>
            <w:tcBorders>
              <w:left w:val="single" w:color="auto" w:sz="12" w:space="0"/>
            </w:tcBorders>
            <w:vAlign w:val="center"/>
          </w:tcPr>
          <w:p w:rsidRPr="001A1C74" w:rsidR="00CE7DBF" w:rsidP="0014582C" w:rsidRDefault="00463DC4" w14:paraId="6D52B480" w14:textId="7777777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w:history="1" r:id="rId31">
              <w:r w:rsidRPr="001A1C74" w:rsidR="00CE7DBF">
                <w:rPr>
                  <w:rStyle w:val="Hyperlink"/>
                  <w:rFonts w:ascii="Arial" w:hAnsi="Arial" w:cs="Arial"/>
                  <w:color w:val="000000" w:themeColor="text1"/>
                  <w:sz w:val="20"/>
                  <w:szCs w:val="20"/>
                  <w:u w:val="none"/>
                </w:rPr>
                <w:t>Gamma-ray emitting radionuclides (liquid; t1/2&lt;15d)</w:t>
              </w:r>
            </w:hyperlink>
          </w:p>
        </w:tc>
        <w:tc>
          <w:tcPr>
            <w:tcW w:w="3240" w:type="dxa"/>
            <w:vAlign w:val="center"/>
          </w:tcPr>
          <w:p w:rsidRPr="001A1C74" w:rsidR="00CE7DBF" w:rsidP="005D1EE6" w:rsidRDefault="00CE7DBF" w14:paraId="18E38B4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right w:val="single" w:color="auto" w:sz="12" w:space="0"/>
            </w:tcBorders>
            <w:vAlign w:val="center"/>
          </w:tcPr>
          <w:p w:rsidRPr="00DB6144" w:rsidR="00CE7DBF" w:rsidP="0014582C" w:rsidRDefault="00CE7DBF" w14:paraId="6C6341DD" w14:textId="77777777">
            <w:pPr>
              <w:tabs>
                <w:tab w:val="left" w:pos="2356"/>
                <w:tab w:val="left" w:pos="241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6144">
              <w:rPr>
                <w:rFonts w:ascii="Arial" w:hAnsi="Arial" w:cs="Arial"/>
                <w:sz w:val="20"/>
                <w:szCs w:val="20"/>
              </w:rPr>
              <w:t xml:space="preserve"> 43020C</w:t>
            </w:r>
          </w:p>
        </w:tc>
      </w:tr>
      <w:tr w:rsidRPr="007347E1" w:rsidR="00CE7DBF" w:rsidTr="005D1EE6" w14:paraId="5312A886" w14:textId="77777777">
        <w:trPr>
          <w:trHeight w:val="432"/>
        </w:trPr>
        <w:sdt>
          <w:sdtPr>
            <w:rPr>
              <w:rFonts w:ascii="Arial" w:hAnsi="Arial" w:cs="Arial"/>
              <w:b/>
              <w:sz w:val="28"/>
              <w:szCs w:val="28"/>
            </w:rPr>
            <w:id w:val="147802637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900" w:type="dxa"/>
                <w:tcBorders>
                  <w:left w:val="single" w:color="auto" w:sz="12" w:space="0"/>
                </w:tcBorders>
                <w:shd w:val="clear" w:color="auto" w:fill="D9E2F3" w:themeFill="accent1" w:themeFillTint="33"/>
                <w:vAlign w:val="center"/>
              </w:tcPr>
              <w:p w:rsidRPr="0077211F" w:rsidR="00CE7DBF" w:rsidP="0014582C" w:rsidRDefault="00CE7DBF" w14:paraId="3114B531" w14:textId="77777777">
                <w:pPr>
                  <w:jc w:val="center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77211F">
                  <w:rPr>
                    <w:rFonts w:hint="eastAsia" w:ascii="MS Gothic" w:hAnsi="MS Gothic" w:eastAsia="MS Gothic" w:cs="Arial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510" w:type="dxa"/>
            <w:tcBorders>
              <w:left w:val="single" w:color="auto" w:sz="12" w:space="0"/>
            </w:tcBorders>
            <w:shd w:val="clear" w:color="auto" w:fill="D9E2F3" w:themeFill="accent1" w:themeFillTint="33"/>
            <w:vAlign w:val="center"/>
          </w:tcPr>
          <w:p w:rsidRPr="001A1C74" w:rsidR="00CE7DBF" w:rsidP="0014582C" w:rsidRDefault="00463DC4" w14:paraId="0277F5DE" w14:textId="7777777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w:history="1" r:id="rId32">
              <w:r w:rsidRPr="001A1C74" w:rsidR="00CE7DBF">
                <w:rPr>
                  <w:rStyle w:val="Hyperlink"/>
                  <w:rFonts w:ascii="Arial" w:hAnsi="Arial" w:cs="Arial"/>
                  <w:color w:val="000000" w:themeColor="text1"/>
                  <w:sz w:val="20"/>
                  <w:szCs w:val="20"/>
                  <w:u w:val="none"/>
                </w:rPr>
                <w:t>Gamma-ray emitting radionuclides (liquid; t1/2&gt;15d)</w:t>
              </w:r>
            </w:hyperlink>
          </w:p>
        </w:tc>
        <w:tc>
          <w:tcPr>
            <w:tcW w:w="3240" w:type="dxa"/>
            <w:shd w:val="clear" w:color="auto" w:fill="D9E2F3" w:themeFill="accent1" w:themeFillTint="33"/>
            <w:vAlign w:val="center"/>
          </w:tcPr>
          <w:p w:rsidRPr="001A1C74" w:rsidR="00CE7DBF" w:rsidP="005D1EE6" w:rsidRDefault="00CE7DBF" w14:paraId="4F1FE9B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right w:val="single" w:color="auto" w:sz="12" w:space="0"/>
            </w:tcBorders>
            <w:shd w:val="clear" w:color="auto" w:fill="D9E2F3" w:themeFill="accent1" w:themeFillTint="33"/>
            <w:vAlign w:val="center"/>
          </w:tcPr>
          <w:p w:rsidRPr="00DB6144" w:rsidR="00CE7DBF" w:rsidP="0014582C" w:rsidRDefault="00CE7DBF" w14:paraId="1654ECF1" w14:textId="77777777">
            <w:pPr>
              <w:tabs>
                <w:tab w:val="left" w:pos="2356"/>
                <w:tab w:val="left" w:pos="241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6144">
              <w:rPr>
                <w:rFonts w:ascii="Arial" w:hAnsi="Arial" w:cs="Arial"/>
                <w:sz w:val="20"/>
                <w:szCs w:val="20"/>
              </w:rPr>
              <w:t xml:space="preserve"> 43010C</w:t>
            </w:r>
          </w:p>
        </w:tc>
      </w:tr>
      <w:tr w:rsidRPr="007347E1" w:rsidR="00CE7DBF" w:rsidTr="005D1EE6" w14:paraId="51759326" w14:textId="77777777">
        <w:trPr>
          <w:trHeight w:val="432"/>
        </w:trPr>
        <w:sdt>
          <w:sdtPr>
            <w:rPr>
              <w:rFonts w:ascii="Arial" w:hAnsi="Arial" w:cs="Arial"/>
              <w:b/>
              <w:sz w:val="28"/>
              <w:szCs w:val="28"/>
            </w:rPr>
            <w:id w:val="266282121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900" w:type="dxa"/>
                <w:tcBorders>
                  <w:left w:val="single" w:color="auto" w:sz="12" w:space="0"/>
                </w:tcBorders>
                <w:vAlign w:val="center"/>
              </w:tcPr>
              <w:p w:rsidRPr="0077211F" w:rsidR="00CE7DBF" w:rsidP="0014582C" w:rsidRDefault="00CE7DBF" w14:paraId="0DD807C1" w14:textId="77777777">
                <w:pPr>
                  <w:jc w:val="center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77211F">
                  <w:rPr>
                    <w:rFonts w:hint="eastAsia" w:ascii="MS Gothic" w:hAnsi="MS Gothic" w:eastAsia="MS Gothic" w:cs="Arial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510" w:type="dxa"/>
            <w:tcBorders>
              <w:left w:val="single" w:color="auto" w:sz="12" w:space="0"/>
            </w:tcBorders>
            <w:vAlign w:val="center"/>
          </w:tcPr>
          <w:p w:rsidRPr="001A1C74" w:rsidR="00CE7DBF" w:rsidP="0014582C" w:rsidRDefault="00463DC4" w14:paraId="33AE403F" w14:textId="3A38B28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w:history="1" r:id="rId33">
              <w:r w:rsidRPr="001A1C74" w:rsidR="00CE7DBF">
                <w:rPr>
                  <w:rStyle w:val="Hyperlink"/>
                  <w:rFonts w:ascii="Arial" w:hAnsi="Arial" w:cs="Arial"/>
                  <w:color w:val="000000" w:themeColor="text1"/>
                  <w:sz w:val="20"/>
                  <w:szCs w:val="20"/>
                  <w:u w:val="none"/>
                </w:rPr>
                <w:t>Ionization chamber calibrated w/ beta sources for radiation protection</w:t>
              </w:r>
            </w:hyperlink>
          </w:p>
        </w:tc>
        <w:tc>
          <w:tcPr>
            <w:tcW w:w="3240" w:type="dxa"/>
            <w:vAlign w:val="center"/>
          </w:tcPr>
          <w:p w:rsidRPr="001A1C74" w:rsidR="00CE7DBF" w:rsidP="005D1EE6" w:rsidRDefault="00CE7DBF" w14:paraId="3EE36F27" w14:textId="6FA0A89D">
            <w:pPr>
              <w:rPr>
                <w:rFonts w:ascii="Arial" w:hAnsi="Arial" w:cs="Arial"/>
                <w:sz w:val="20"/>
                <w:szCs w:val="20"/>
              </w:rPr>
            </w:pPr>
            <w:r w:rsidRPr="001A1C74">
              <w:rPr>
                <w:rFonts w:ascii="Arial" w:hAnsi="Arial" w:cs="Arial"/>
                <w:sz w:val="20"/>
                <w:szCs w:val="20"/>
              </w:rPr>
              <w:t xml:space="preserve">Ionization chambers calibrated with beta-particle.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1A1C74">
              <w:rPr>
                <w:rFonts w:ascii="Arial" w:hAnsi="Arial" w:cs="Arial"/>
                <w:sz w:val="20"/>
                <w:szCs w:val="20"/>
              </w:rPr>
              <w:t>alibrated with</w:t>
            </w:r>
            <w:r w:rsidR="005D1EE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A1C74">
              <w:rPr>
                <w:rFonts w:ascii="Arial" w:hAnsi="Arial" w:cs="Arial"/>
                <w:sz w:val="20"/>
                <w:szCs w:val="20"/>
              </w:rPr>
              <w:t>Sr</w:t>
            </w:r>
            <w:r>
              <w:rPr>
                <w:rFonts w:ascii="Arial" w:hAnsi="Arial" w:cs="Arial"/>
                <w:sz w:val="20"/>
                <w:szCs w:val="20"/>
              </w:rPr>
              <w:t>-90</w:t>
            </w:r>
            <w:r w:rsidRPr="001A1C74">
              <w:rPr>
                <w:rFonts w:ascii="Arial" w:hAnsi="Arial" w:cs="Arial"/>
                <w:sz w:val="20"/>
                <w:szCs w:val="20"/>
              </w:rPr>
              <w:t xml:space="preserve"> + </w:t>
            </w:r>
            <w:r>
              <w:rPr>
                <w:rFonts w:ascii="Arial" w:hAnsi="Arial" w:cs="Arial"/>
                <w:sz w:val="20"/>
                <w:szCs w:val="20"/>
              </w:rPr>
              <w:t>Y-</w:t>
            </w:r>
            <w:r w:rsidRPr="001A1C74">
              <w:rPr>
                <w:rFonts w:ascii="Arial" w:hAnsi="Arial" w:cs="Arial"/>
                <w:sz w:val="20"/>
                <w:szCs w:val="20"/>
              </w:rPr>
              <w:t>90 or Kr</w:t>
            </w:r>
            <w:r>
              <w:rPr>
                <w:rFonts w:ascii="Arial" w:hAnsi="Arial" w:cs="Arial"/>
                <w:sz w:val="20"/>
                <w:szCs w:val="20"/>
              </w:rPr>
              <w:t>-85</w:t>
            </w:r>
          </w:p>
        </w:tc>
        <w:tc>
          <w:tcPr>
            <w:tcW w:w="1710" w:type="dxa"/>
            <w:tcBorders>
              <w:right w:val="single" w:color="auto" w:sz="12" w:space="0"/>
            </w:tcBorders>
            <w:vAlign w:val="center"/>
          </w:tcPr>
          <w:p w:rsidRPr="00DB6144" w:rsidR="00CE7DBF" w:rsidP="0014582C" w:rsidRDefault="00CE7DBF" w14:paraId="362C02D6" w14:textId="77777777">
            <w:pPr>
              <w:tabs>
                <w:tab w:val="left" w:pos="2356"/>
                <w:tab w:val="left" w:pos="241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6144">
              <w:rPr>
                <w:rFonts w:ascii="Arial" w:hAnsi="Arial" w:cs="Arial"/>
                <w:sz w:val="20"/>
                <w:szCs w:val="20"/>
              </w:rPr>
              <w:t xml:space="preserve"> 47036C</w:t>
            </w:r>
          </w:p>
        </w:tc>
      </w:tr>
      <w:tr w:rsidRPr="007347E1" w:rsidR="00CE7DBF" w:rsidTr="005D1EE6" w14:paraId="7AE160F5" w14:textId="77777777">
        <w:trPr>
          <w:trHeight w:val="432"/>
        </w:trPr>
        <w:sdt>
          <w:sdtPr>
            <w:rPr>
              <w:rFonts w:ascii="Arial" w:hAnsi="Arial" w:cs="Arial"/>
              <w:b/>
              <w:sz w:val="28"/>
              <w:szCs w:val="28"/>
            </w:rPr>
            <w:id w:val="-21913018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900" w:type="dxa"/>
                <w:tcBorders>
                  <w:left w:val="single" w:color="auto" w:sz="12" w:space="0"/>
                </w:tcBorders>
                <w:shd w:val="clear" w:color="auto" w:fill="D9E2F3" w:themeFill="accent1" w:themeFillTint="33"/>
                <w:vAlign w:val="center"/>
              </w:tcPr>
              <w:p w:rsidRPr="0077211F" w:rsidR="00CE7DBF" w:rsidP="0014582C" w:rsidRDefault="00CE7DBF" w14:paraId="269AF69E" w14:textId="77777777">
                <w:pPr>
                  <w:jc w:val="center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77211F">
                  <w:rPr>
                    <w:rFonts w:hint="eastAsia" w:ascii="MS Gothic" w:hAnsi="MS Gothic" w:eastAsia="MS Gothic" w:cs="Arial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510" w:type="dxa"/>
            <w:tcBorders>
              <w:left w:val="single" w:color="auto" w:sz="12" w:space="0"/>
            </w:tcBorders>
            <w:shd w:val="clear" w:color="auto" w:fill="D9E2F3" w:themeFill="accent1" w:themeFillTint="33"/>
            <w:vAlign w:val="center"/>
          </w:tcPr>
          <w:p w:rsidRPr="001A1C74" w:rsidR="00CE7DBF" w:rsidP="0014582C" w:rsidRDefault="00463DC4" w14:paraId="21F3CEC3" w14:textId="7777777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w:history="1" r:id="rId34">
              <w:r w:rsidRPr="001A1C74" w:rsidR="00CE7DBF">
                <w:rPr>
                  <w:rStyle w:val="Hyperlink"/>
                  <w:rFonts w:ascii="Arial" w:hAnsi="Arial" w:cs="Arial"/>
                  <w:color w:val="000000" w:themeColor="text1"/>
                  <w:sz w:val="20"/>
                  <w:szCs w:val="20"/>
                  <w:u w:val="none"/>
                </w:rPr>
                <w:t>Irradiation of a customer supplied dosimeter with Co-60 gamma-rays</w:t>
              </w:r>
            </w:hyperlink>
          </w:p>
        </w:tc>
        <w:tc>
          <w:tcPr>
            <w:tcW w:w="3240" w:type="dxa"/>
            <w:shd w:val="clear" w:color="auto" w:fill="D9E2F3" w:themeFill="accent1" w:themeFillTint="33"/>
            <w:vAlign w:val="center"/>
          </w:tcPr>
          <w:p w:rsidRPr="001A1C74" w:rsidR="00CE7DBF" w:rsidP="005D1EE6" w:rsidRDefault="00CE7DBF" w14:paraId="214FCDA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right w:val="single" w:color="auto" w:sz="12" w:space="0"/>
            </w:tcBorders>
            <w:shd w:val="clear" w:color="auto" w:fill="D9E2F3" w:themeFill="accent1" w:themeFillTint="33"/>
            <w:vAlign w:val="center"/>
          </w:tcPr>
          <w:p w:rsidRPr="00DB6144" w:rsidR="00CE7DBF" w:rsidP="0014582C" w:rsidRDefault="00CE7DBF" w14:paraId="0D907B93" w14:textId="77777777">
            <w:pPr>
              <w:tabs>
                <w:tab w:val="left" w:pos="2356"/>
                <w:tab w:val="left" w:pos="241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6144">
              <w:rPr>
                <w:rFonts w:ascii="Arial" w:hAnsi="Arial" w:cs="Arial"/>
                <w:sz w:val="20"/>
                <w:szCs w:val="20"/>
              </w:rPr>
              <w:t xml:space="preserve"> 49010C</w:t>
            </w:r>
          </w:p>
        </w:tc>
      </w:tr>
      <w:tr w:rsidRPr="007347E1" w:rsidR="00CE7DBF" w:rsidTr="005D1EE6" w14:paraId="1D7D6CA5" w14:textId="77777777">
        <w:trPr>
          <w:trHeight w:val="432"/>
        </w:trPr>
        <w:sdt>
          <w:sdtPr>
            <w:rPr>
              <w:rFonts w:ascii="Arial" w:hAnsi="Arial" w:cs="Arial"/>
              <w:b/>
              <w:sz w:val="28"/>
              <w:szCs w:val="28"/>
            </w:rPr>
            <w:id w:val="80613354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900" w:type="dxa"/>
                <w:tcBorders>
                  <w:left w:val="single" w:color="auto" w:sz="12" w:space="0"/>
                </w:tcBorders>
                <w:vAlign w:val="center"/>
              </w:tcPr>
              <w:p w:rsidRPr="0077211F" w:rsidR="00CE7DBF" w:rsidP="0014582C" w:rsidRDefault="00CE7DBF" w14:paraId="33519DCD" w14:textId="77777777">
                <w:pPr>
                  <w:jc w:val="center"/>
                  <w:rPr>
                    <w:rFonts w:ascii="Arial" w:hAnsi="Arial" w:cs="Arial"/>
                    <w:b/>
                    <w:color w:val="FF0000"/>
                    <w:sz w:val="28"/>
                    <w:szCs w:val="28"/>
                  </w:rPr>
                </w:pPr>
                <w:r w:rsidRPr="0077211F">
                  <w:rPr>
                    <w:rFonts w:hint="eastAsia" w:ascii="MS Gothic" w:hAnsi="MS Gothic" w:eastAsia="MS Gothic" w:cs="Arial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510" w:type="dxa"/>
            <w:tcBorders>
              <w:left w:val="single" w:color="auto" w:sz="12" w:space="0"/>
            </w:tcBorders>
            <w:vAlign w:val="center"/>
          </w:tcPr>
          <w:p w:rsidRPr="001A1C74" w:rsidR="00CE7DBF" w:rsidP="0014582C" w:rsidRDefault="00463DC4" w14:paraId="5D1F929E" w14:textId="7777777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w:history="1" r:id="rId35">
              <w:r w:rsidRPr="001A1C74" w:rsidR="00CE7DBF">
                <w:rPr>
                  <w:rStyle w:val="Hyperlink"/>
                  <w:rFonts w:ascii="Arial" w:hAnsi="Arial" w:cs="Arial"/>
                  <w:color w:val="000000" w:themeColor="text1"/>
                  <w:sz w:val="20"/>
                  <w:szCs w:val="20"/>
                  <w:u w:val="none"/>
                </w:rPr>
                <w:t>Irradiation of Passive Dosimeters (up to six), additional dosimeters</w:t>
              </w:r>
            </w:hyperlink>
          </w:p>
        </w:tc>
        <w:tc>
          <w:tcPr>
            <w:tcW w:w="3240" w:type="dxa"/>
            <w:vAlign w:val="center"/>
          </w:tcPr>
          <w:p w:rsidRPr="001A1C74" w:rsidR="00CE7DBF" w:rsidP="005D1EE6" w:rsidRDefault="00CE7DBF" w14:paraId="1F48ACB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right w:val="single" w:color="auto" w:sz="12" w:space="0"/>
            </w:tcBorders>
            <w:vAlign w:val="center"/>
          </w:tcPr>
          <w:p w:rsidRPr="00DB6144" w:rsidR="00CE7DBF" w:rsidP="0014582C" w:rsidRDefault="00CE7DBF" w14:paraId="4217935F" w14:textId="77777777">
            <w:pPr>
              <w:tabs>
                <w:tab w:val="left" w:pos="2356"/>
                <w:tab w:val="left" w:pos="241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6144">
              <w:rPr>
                <w:rFonts w:ascii="Arial" w:hAnsi="Arial" w:cs="Arial"/>
                <w:sz w:val="20"/>
                <w:szCs w:val="20"/>
              </w:rPr>
              <w:t xml:space="preserve"> 46021C</w:t>
            </w:r>
          </w:p>
        </w:tc>
      </w:tr>
      <w:tr w:rsidRPr="007347E1" w:rsidR="00CE7DBF" w:rsidTr="005D1EE6" w14:paraId="2B3BA4F9" w14:textId="77777777">
        <w:trPr>
          <w:trHeight w:val="432"/>
        </w:trPr>
        <w:sdt>
          <w:sdtPr>
            <w:rPr>
              <w:rFonts w:ascii="Arial" w:hAnsi="Arial" w:cs="Arial"/>
              <w:b/>
              <w:sz w:val="28"/>
              <w:szCs w:val="28"/>
            </w:rPr>
            <w:id w:val="-27417407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900" w:type="dxa"/>
                <w:tcBorders>
                  <w:left w:val="single" w:color="auto" w:sz="12" w:space="0"/>
                </w:tcBorders>
                <w:shd w:val="clear" w:color="auto" w:fill="D9E2F3" w:themeFill="accent1" w:themeFillTint="33"/>
                <w:vAlign w:val="center"/>
              </w:tcPr>
              <w:p w:rsidRPr="0077211F" w:rsidR="00CE7DBF" w:rsidP="0014582C" w:rsidRDefault="00CE7DBF" w14:paraId="6FBDB434" w14:textId="77777777">
                <w:pPr>
                  <w:jc w:val="center"/>
                  <w:rPr>
                    <w:rFonts w:ascii="Arial" w:hAnsi="Arial" w:cs="Arial"/>
                    <w:b/>
                    <w:color w:val="FF0000"/>
                    <w:sz w:val="28"/>
                    <w:szCs w:val="28"/>
                  </w:rPr>
                </w:pPr>
                <w:r w:rsidRPr="0077211F">
                  <w:rPr>
                    <w:rFonts w:hint="eastAsia" w:ascii="MS Gothic" w:hAnsi="MS Gothic" w:eastAsia="MS Gothic" w:cs="Arial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510" w:type="dxa"/>
            <w:tcBorders>
              <w:left w:val="single" w:color="auto" w:sz="12" w:space="0"/>
            </w:tcBorders>
            <w:shd w:val="clear" w:color="auto" w:fill="D9E2F3" w:themeFill="accent1" w:themeFillTint="33"/>
            <w:vAlign w:val="center"/>
          </w:tcPr>
          <w:p w:rsidRPr="001A1C74" w:rsidR="00CE7DBF" w:rsidP="0014582C" w:rsidRDefault="00463DC4" w14:paraId="5BB72CEB" w14:textId="7777777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w:history="1" r:id="rId36">
              <w:r w:rsidRPr="001A1C74" w:rsidR="00CE7DBF">
                <w:rPr>
                  <w:rStyle w:val="Hyperlink"/>
                  <w:rFonts w:ascii="Arial" w:hAnsi="Arial" w:cs="Arial"/>
                  <w:color w:val="000000" w:themeColor="text1"/>
                  <w:sz w:val="20"/>
                  <w:szCs w:val="20"/>
                  <w:u w:val="none"/>
                </w:rPr>
                <w:t>Irradiation of Passive Dosimeters (up to six), first set-up</w:t>
              </w:r>
            </w:hyperlink>
          </w:p>
        </w:tc>
        <w:tc>
          <w:tcPr>
            <w:tcW w:w="3240" w:type="dxa"/>
            <w:shd w:val="clear" w:color="auto" w:fill="D9E2F3" w:themeFill="accent1" w:themeFillTint="33"/>
            <w:vAlign w:val="center"/>
          </w:tcPr>
          <w:p w:rsidRPr="001A1C74" w:rsidR="00CE7DBF" w:rsidP="005D1EE6" w:rsidRDefault="00CE7DBF" w14:paraId="1D43214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right w:val="single" w:color="auto" w:sz="12" w:space="0"/>
            </w:tcBorders>
            <w:shd w:val="clear" w:color="auto" w:fill="D9E2F3" w:themeFill="accent1" w:themeFillTint="33"/>
            <w:vAlign w:val="center"/>
          </w:tcPr>
          <w:p w:rsidRPr="00DB6144" w:rsidR="00CE7DBF" w:rsidP="0014582C" w:rsidRDefault="00CE7DBF" w14:paraId="3360FFA1" w14:textId="77777777">
            <w:pPr>
              <w:tabs>
                <w:tab w:val="left" w:pos="2356"/>
                <w:tab w:val="left" w:pos="241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6144">
              <w:rPr>
                <w:rFonts w:ascii="Arial" w:hAnsi="Arial" w:cs="Arial"/>
                <w:sz w:val="20"/>
                <w:szCs w:val="20"/>
              </w:rPr>
              <w:t xml:space="preserve"> 46020C</w:t>
            </w:r>
          </w:p>
        </w:tc>
      </w:tr>
      <w:tr w:rsidRPr="007347E1" w:rsidR="00CE7DBF" w:rsidTr="005D1EE6" w14:paraId="46ECF43A" w14:textId="77777777">
        <w:trPr>
          <w:trHeight w:val="432"/>
        </w:trPr>
        <w:sdt>
          <w:sdtPr>
            <w:rPr>
              <w:rFonts w:ascii="Arial" w:hAnsi="Arial" w:cs="Arial"/>
              <w:b/>
              <w:sz w:val="28"/>
              <w:szCs w:val="28"/>
            </w:rPr>
            <w:id w:val="-156664591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900" w:type="dxa"/>
                <w:tcBorders>
                  <w:left w:val="single" w:color="auto" w:sz="12" w:space="0"/>
                </w:tcBorders>
                <w:vAlign w:val="center"/>
              </w:tcPr>
              <w:p w:rsidRPr="0077211F" w:rsidR="00CE7DBF" w:rsidP="0014582C" w:rsidRDefault="00CE7DBF" w14:paraId="2A34A3FF" w14:textId="77777777">
                <w:pPr>
                  <w:jc w:val="center"/>
                  <w:rPr>
                    <w:rFonts w:ascii="Arial" w:hAnsi="Arial" w:cs="Arial"/>
                    <w:b/>
                    <w:color w:val="FF0000"/>
                    <w:sz w:val="28"/>
                    <w:szCs w:val="28"/>
                  </w:rPr>
                </w:pPr>
                <w:r w:rsidRPr="0077211F">
                  <w:rPr>
                    <w:rFonts w:hint="eastAsia" w:ascii="MS Gothic" w:hAnsi="MS Gothic" w:eastAsia="MS Gothic" w:cs="Arial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510" w:type="dxa"/>
            <w:tcBorders>
              <w:left w:val="single" w:color="auto" w:sz="12" w:space="0"/>
            </w:tcBorders>
            <w:vAlign w:val="center"/>
          </w:tcPr>
          <w:p w:rsidRPr="001A1C74" w:rsidR="00CE7DBF" w:rsidP="0014582C" w:rsidRDefault="00463DC4" w14:paraId="408448AD" w14:textId="7777777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w:history="1" r:id="rId37">
              <w:r w:rsidRPr="001A1C74" w:rsidR="00CE7DBF">
                <w:rPr>
                  <w:rStyle w:val="Hyperlink"/>
                  <w:rFonts w:ascii="Arial" w:hAnsi="Arial" w:cs="Arial"/>
                  <w:color w:val="000000" w:themeColor="text1"/>
                  <w:sz w:val="20"/>
                  <w:szCs w:val="20"/>
                  <w:u w:val="none"/>
                </w:rPr>
                <w:t>Measurement of additional NIST transfer dosimeter, same session</w:t>
              </w:r>
            </w:hyperlink>
          </w:p>
        </w:tc>
        <w:tc>
          <w:tcPr>
            <w:tcW w:w="3240" w:type="dxa"/>
            <w:vAlign w:val="center"/>
          </w:tcPr>
          <w:p w:rsidRPr="001A1C74" w:rsidR="00CE7DBF" w:rsidP="005D1EE6" w:rsidRDefault="00CE7DBF" w14:paraId="2DE4E2E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right w:val="single" w:color="auto" w:sz="12" w:space="0"/>
            </w:tcBorders>
            <w:vAlign w:val="center"/>
          </w:tcPr>
          <w:p w:rsidRPr="00DB6144" w:rsidR="00CE7DBF" w:rsidP="0014582C" w:rsidRDefault="00CE7DBF" w14:paraId="40E25BEA" w14:textId="77777777">
            <w:pPr>
              <w:tabs>
                <w:tab w:val="left" w:pos="2356"/>
                <w:tab w:val="left" w:pos="241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6144">
              <w:rPr>
                <w:rFonts w:ascii="Arial" w:hAnsi="Arial" w:cs="Arial"/>
                <w:sz w:val="20"/>
                <w:szCs w:val="20"/>
              </w:rPr>
              <w:t xml:space="preserve"> 49022C</w:t>
            </w:r>
          </w:p>
        </w:tc>
      </w:tr>
      <w:tr w:rsidRPr="007347E1" w:rsidR="00CE7DBF" w:rsidTr="005D1EE6" w14:paraId="42C304EB" w14:textId="77777777">
        <w:trPr>
          <w:trHeight w:val="432"/>
        </w:trPr>
        <w:sdt>
          <w:sdtPr>
            <w:rPr>
              <w:rFonts w:ascii="Arial" w:hAnsi="Arial" w:cs="Arial"/>
              <w:b/>
              <w:sz w:val="28"/>
              <w:szCs w:val="28"/>
            </w:rPr>
            <w:id w:val="-146557675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900" w:type="dxa"/>
                <w:tcBorders>
                  <w:left w:val="single" w:color="auto" w:sz="12" w:space="0"/>
                </w:tcBorders>
                <w:shd w:val="clear" w:color="auto" w:fill="D9E2F3" w:themeFill="accent1" w:themeFillTint="33"/>
                <w:vAlign w:val="center"/>
              </w:tcPr>
              <w:p w:rsidRPr="0077211F" w:rsidR="00CE7DBF" w:rsidP="0014582C" w:rsidRDefault="00CE7DBF" w14:paraId="0B623535" w14:textId="77777777">
                <w:pPr>
                  <w:jc w:val="center"/>
                  <w:rPr>
                    <w:rFonts w:ascii="Arial" w:hAnsi="Arial" w:cs="Arial"/>
                    <w:b/>
                    <w:color w:val="FF0000"/>
                    <w:sz w:val="28"/>
                    <w:szCs w:val="28"/>
                  </w:rPr>
                </w:pPr>
                <w:r w:rsidRPr="0077211F">
                  <w:rPr>
                    <w:rFonts w:hint="eastAsia" w:ascii="MS Gothic" w:hAnsi="MS Gothic" w:eastAsia="MS Gothic" w:cs="Arial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510" w:type="dxa"/>
            <w:tcBorders>
              <w:left w:val="single" w:color="auto" w:sz="12" w:space="0"/>
            </w:tcBorders>
            <w:shd w:val="clear" w:color="auto" w:fill="D9E2F3" w:themeFill="accent1" w:themeFillTint="33"/>
            <w:vAlign w:val="center"/>
          </w:tcPr>
          <w:p w:rsidRPr="001A1C74" w:rsidR="00CE7DBF" w:rsidP="0014582C" w:rsidRDefault="00463DC4" w14:paraId="519FE774" w14:textId="7777777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w:history="1" r:id="rId38">
              <w:r w:rsidRPr="001A1C74" w:rsidR="00CE7DBF">
                <w:rPr>
                  <w:rStyle w:val="Hyperlink"/>
                  <w:rFonts w:ascii="Arial" w:hAnsi="Arial" w:cs="Arial"/>
                  <w:color w:val="000000" w:themeColor="text1"/>
                  <w:sz w:val="20"/>
                  <w:szCs w:val="20"/>
                  <w:u w:val="none"/>
                </w:rPr>
                <w:t>Measurement of calibrated alanine transfer dosimeters irradiated by the customer</w:t>
              </w:r>
            </w:hyperlink>
          </w:p>
        </w:tc>
        <w:tc>
          <w:tcPr>
            <w:tcW w:w="3240" w:type="dxa"/>
            <w:shd w:val="clear" w:color="auto" w:fill="D9E2F3" w:themeFill="accent1" w:themeFillTint="33"/>
            <w:vAlign w:val="center"/>
          </w:tcPr>
          <w:p w:rsidRPr="001A1C74" w:rsidR="00CE7DBF" w:rsidP="005D1EE6" w:rsidRDefault="00CE7DBF" w14:paraId="7E7F25A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right w:val="single" w:color="auto" w:sz="12" w:space="0"/>
            </w:tcBorders>
            <w:shd w:val="clear" w:color="auto" w:fill="D9E2F3" w:themeFill="accent1" w:themeFillTint="33"/>
            <w:vAlign w:val="center"/>
          </w:tcPr>
          <w:p w:rsidRPr="00DB6144" w:rsidR="00CE7DBF" w:rsidP="0014582C" w:rsidRDefault="00CE7DBF" w14:paraId="6ED37F2E" w14:textId="77777777">
            <w:pPr>
              <w:tabs>
                <w:tab w:val="left" w:pos="2356"/>
                <w:tab w:val="left" w:pos="241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6144">
              <w:rPr>
                <w:rFonts w:ascii="Arial" w:hAnsi="Arial" w:cs="Arial"/>
                <w:sz w:val="20"/>
                <w:szCs w:val="20"/>
              </w:rPr>
              <w:t xml:space="preserve"> 49030C</w:t>
            </w:r>
          </w:p>
        </w:tc>
      </w:tr>
      <w:tr w:rsidRPr="007347E1" w:rsidR="00CE7DBF" w:rsidTr="005D1EE6" w14:paraId="676F639E" w14:textId="77777777">
        <w:trPr>
          <w:trHeight w:val="432"/>
        </w:trPr>
        <w:sdt>
          <w:sdtPr>
            <w:rPr>
              <w:rFonts w:ascii="Arial" w:hAnsi="Arial" w:cs="Arial"/>
              <w:b/>
              <w:sz w:val="28"/>
              <w:szCs w:val="28"/>
            </w:rPr>
            <w:id w:val="-69253593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900" w:type="dxa"/>
                <w:tcBorders>
                  <w:left w:val="single" w:color="auto" w:sz="12" w:space="0"/>
                </w:tcBorders>
                <w:vAlign w:val="center"/>
              </w:tcPr>
              <w:p w:rsidRPr="0077211F" w:rsidR="00CE7DBF" w:rsidP="0014582C" w:rsidRDefault="00CE7DBF" w14:paraId="4EA072ED" w14:textId="77777777">
                <w:pPr>
                  <w:jc w:val="center"/>
                  <w:rPr>
                    <w:rFonts w:ascii="Arial" w:hAnsi="Arial" w:cs="Arial"/>
                    <w:b/>
                    <w:color w:val="FF0000"/>
                    <w:sz w:val="28"/>
                    <w:szCs w:val="28"/>
                  </w:rPr>
                </w:pPr>
                <w:r w:rsidRPr="0077211F">
                  <w:rPr>
                    <w:rFonts w:hint="eastAsia" w:ascii="MS Gothic" w:hAnsi="MS Gothic" w:eastAsia="MS Gothic" w:cs="Arial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510" w:type="dxa"/>
            <w:tcBorders>
              <w:left w:val="single" w:color="auto" w:sz="12" w:space="0"/>
            </w:tcBorders>
            <w:vAlign w:val="center"/>
          </w:tcPr>
          <w:p w:rsidRPr="001A1C74" w:rsidR="00CE7DBF" w:rsidP="0014582C" w:rsidRDefault="00463DC4" w14:paraId="7C65D9D7" w14:textId="7777777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w:history="1" r:id="rId39">
              <w:r w:rsidRPr="001A1C74" w:rsidR="00CE7DBF">
                <w:rPr>
                  <w:rStyle w:val="Hyperlink"/>
                  <w:rFonts w:ascii="Arial" w:hAnsi="Arial" w:cs="Arial"/>
                  <w:color w:val="000000" w:themeColor="text1"/>
                  <w:sz w:val="20"/>
                  <w:szCs w:val="20"/>
                  <w:u w:val="none"/>
                </w:rPr>
                <w:t>Measurement of calibrated alanine transfer dosimeters irradiated by the customer</w:t>
              </w:r>
            </w:hyperlink>
          </w:p>
        </w:tc>
        <w:tc>
          <w:tcPr>
            <w:tcW w:w="3240" w:type="dxa"/>
            <w:vAlign w:val="center"/>
          </w:tcPr>
          <w:p w:rsidRPr="001A1C74" w:rsidR="00CE7DBF" w:rsidP="005D1EE6" w:rsidRDefault="00CE7DBF" w14:paraId="6A6314F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right w:val="single" w:color="auto" w:sz="12" w:space="0"/>
            </w:tcBorders>
            <w:vAlign w:val="center"/>
          </w:tcPr>
          <w:p w:rsidRPr="00DB6144" w:rsidR="00CE7DBF" w:rsidP="0014582C" w:rsidRDefault="00CE7DBF" w14:paraId="76279440" w14:textId="77777777">
            <w:pPr>
              <w:tabs>
                <w:tab w:val="left" w:pos="2356"/>
                <w:tab w:val="left" w:pos="241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6144">
              <w:rPr>
                <w:rFonts w:ascii="Arial" w:hAnsi="Arial" w:cs="Arial"/>
                <w:sz w:val="20"/>
                <w:szCs w:val="20"/>
              </w:rPr>
              <w:t xml:space="preserve"> 49020C</w:t>
            </w:r>
          </w:p>
        </w:tc>
      </w:tr>
      <w:tr w:rsidRPr="007347E1" w:rsidR="00CE7DBF" w:rsidTr="005D1EE6" w14:paraId="56FF4C32" w14:textId="77777777">
        <w:trPr>
          <w:trHeight w:val="432"/>
        </w:trPr>
        <w:tc>
          <w:tcPr>
            <w:tcW w:w="900" w:type="dxa"/>
            <w:tcBorders>
              <w:left w:val="single" w:color="auto" w:sz="12" w:space="0"/>
            </w:tcBorders>
            <w:shd w:val="clear" w:color="auto" w:fill="D9E2F3" w:themeFill="accent1" w:themeFillTint="33"/>
            <w:vAlign w:val="center"/>
          </w:tcPr>
          <w:p w:rsidRPr="0077211F" w:rsidR="00CE7DBF" w:rsidP="0014582C" w:rsidRDefault="00CE7DBF" w14:paraId="374D94B8" w14:textId="77777777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77211F">
              <w:rPr>
                <w:rFonts w:hint="eastAsia" w:ascii="MS Gothic" w:hAnsi="MS Gothic" w:eastAsia="MS Gothic" w:cs="Arial"/>
                <w:b/>
                <w:sz w:val="28"/>
                <w:szCs w:val="28"/>
              </w:rPr>
              <w:t>☐</w:t>
            </w:r>
          </w:p>
        </w:tc>
        <w:tc>
          <w:tcPr>
            <w:tcW w:w="3510" w:type="dxa"/>
            <w:tcBorders>
              <w:left w:val="single" w:color="auto" w:sz="12" w:space="0"/>
            </w:tcBorders>
            <w:shd w:val="clear" w:color="auto" w:fill="D9E2F3" w:themeFill="accent1" w:themeFillTint="33"/>
            <w:vAlign w:val="center"/>
          </w:tcPr>
          <w:p w:rsidRPr="001A1C74" w:rsidR="00CE7DBF" w:rsidP="0014582C" w:rsidRDefault="00463DC4" w14:paraId="364F1509" w14:textId="7777777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w:history="1" r:id="rId40">
              <w:r w:rsidRPr="001A1C74" w:rsidR="00CE7DBF">
                <w:rPr>
                  <w:rStyle w:val="Hyperlink"/>
                  <w:rFonts w:ascii="Arial" w:hAnsi="Arial" w:cs="Arial"/>
                  <w:color w:val="000000" w:themeColor="text1"/>
                  <w:sz w:val="20"/>
                  <w:szCs w:val="20"/>
                  <w:u w:val="none"/>
                </w:rPr>
                <w:t>Mixed-alpha-particle-emitting Solid Sources, NIST 2π α/β</w:t>
              </w:r>
            </w:hyperlink>
          </w:p>
        </w:tc>
        <w:tc>
          <w:tcPr>
            <w:tcW w:w="3240" w:type="dxa"/>
            <w:shd w:val="clear" w:color="auto" w:fill="D9E2F3" w:themeFill="accent1" w:themeFillTint="33"/>
            <w:vAlign w:val="center"/>
          </w:tcPr>
          <w:p w:rsidRPr="001A1C74" w:rsidR="00CE7DBF" w:rsidP="005D1EE6" w:rsidRDefault="00CE7DBF" w14:paraId="12E6CAF8" w14:textId="6245D70D">
            <w:pPr>
              <w:rPr>
                <w:rFonts w:ascii="Arial" w:hAnsi="Arial" w:cs="Arial"/>
                <w:sz w:val="20"/>
                <w:szCs w:val="20"/>
              </w:rPr>
            </w:pPr>
            <w:r w:rsidRPr="001A1C74">
              <w:rPr>
                <w:rFonts w:ascii="Arial" w:hAnsi="Arial" w:cs="Arial"/>
                <w:sz w:val="20"/>
                <w:szCs w:val="20"/>
              </w:rPr>
              <w:t>Proportional Counter in conju</w:t>
            </w:r>
            <w:r w:rsidR="005D1EE6">
              <w:rPr>
                <w:rFonts w:ascii="Arial" w:hAnsi="Arial" w:cs="Arial"/>
                <w:sz w:val="20"/>
                <w:szCs w:val="20"/>
              </w:rPr>
              <w:t>n</w:t>
            </w:r>
            <w:r w:rsidRPr="001A1C74">
              <w:rPr>
                <w:rFonts w:ascii="Arial" w:hAnsi="Arial" w:cs="Arial"/>
                <w:sz w:val="20"/>
                <w:szCs w:val="20"/>
              </w:rPr>
              <w:t>ction with Solid State Detector Calibration</w:t>
            </w:r>
          </w:p>
        </w:tc>
        <w:tc>
          <w:tcPr>
            <w:tcW w:w="1710" w:type="dxa"/>
            <w:tcBorders>
              <w:right w:val="single" w:color="auto" w:sz="12" w:space="0"/>
            </w:tcBorders>
            <w:shd w:val="clear" w:color="auto" w:fill="D9E2F3" w:themeFill="accent1" w:themeFillTint="33"/>
            <w:vAlign w:val="center"/>
          </w:tcPr>
          <w:p w:rsidRPr="00DB6144" w:rsidR="00CE7DBF" w:rsidP="0014582C" w:rsidRDefault="00CE7DBF" w14:paraId="3B05579F" w14:textId="77777777">
            <w:pPr>
              <w:tabs>
                <w:tab w:val="left" w:pos="2356"/>
                <w:tab w:val="left" w:pos="241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6144">
              <w:rPr>
                <w:rStyle w:val="cclabel"/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B6144">
              <w:rPr>
                <w:rStyle w:val="ccproductsku1"/>
                <w:rFonts w:ascii="Arial" w:hAnsi="Arial" w:cs="Arial"/>
                <w:color w:val="000000" w:themeColor="text1"/>
                <w:sz w:val="20"/>
                <w:szCs w:val="20"/>
              </w:rPr>
              <w:t>43050C</w:t>
            </w:r>
          </w:p>
        </w:tc>
      </w:tr>
      <w:tr w:rsidRPr="007347E1" w:rsidR="00CE7DBF" w:rsidTr="005D1EE6" w14:paraId="66DBCF15" w14:textId="77777777">
        <w:trPr>
          <w:trHeight w:val="432"/>
        </w:trPr>
        <w:sdt>
          <w:sdtPr>
            <w:rPr>
              <w:rFonts w:ascii="Arial" w:hAnsi="Arial" w:cs="Arial"/>
              <w:b/>
              <w:sz w:val="28"/>
              <w:szCs w:val="28"/>
            </w:rPr>
            <w:id w:val="-21705119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900" w:type="dxa"/>
                <w:tcBorders>
                  <w:left w:val="single" w:color="auto" w:sz="12" w:space="0"/>
                </w:tcBorders>
                <w:vAlign w:val="center"/>
              </w:tcPr>
              <w:p w:rsidRPr="0077211F" w:rsidR="00CE7DBF" w:rsidP="0014582C" w:rsidRDefault="00CE7DBF" w14:paraId="1B1B0769" w14:textId="77777777">
                <w:pPr>
                  <w:jc w:val="center"/>
                  <w:rPr>
                    <w:rFonts w:ascii="Arial" w:hAnsi="Arial" w:cs="Arial"/>
                    <w:b/>
                    <w:color w:val="FF0000"/>
                    <w:sz w:val="28"/>
                    <w:szCs w:val="28"/>
                  </w:rPr>
                </w:pPr>
                <w:r w:rsidRPr="0077211F">
                  <w:rPr>
                    <w:rFonts w:hint="eastAsia" w:ascii="MS Gothic" w:hAnsi="MS Gothic" w:eastAsia="MS Gothic" w:cs="Arial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510" w:type="dxa"/>
            <w:tcBorders>
              <w:left w:val="single" w:color="auto" w:sz="12" w:space="0"/>
            </w:tcBorders>
            <w:vAlign w:val="center"/>
          </w:tcPr>
          <w:p w:rsidRPr="001A1C74" w:rsidR="00CE7DBF" w:rsidP="0014582C" w:rsidRDefault="00463DC4" w14:paraId="76F81A89" w14:textId="7777777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w:history="1" r:id="rId41">
              <w:r w:rsidRPr="001A1C74" w:rsidR="00CE7DBF">
                <w:rPr>
                  <w:rStyle w:val="Hyperlink"/>
                  <w:rFonts w:ascii="Arial" w:hAnsi="Arial" w:cs="Arial"/>
                  <w:color w:val="000000" w:themeColor="text1"/>
                  <w:sz w:val="20"/>
                  <w:szCs w:val="20"/>
                  <w:u w:val="none"/>
                </w:rPr>
                <w:t>Neutron Personnel Protection Instrumentation/Dosimeters, Cf-252 fission neutrons</w:t>
              </w:r>
            </w:hyperlink>
          </w:p>
        </w:tc>
        <w:tc>
          <w:tcPr>
            <w:tcW w:w="3240" w:type="dxa"/>
            <w:vAlign w:val="center"/>
          </w:tcPr>
          <w:p w:rsidRPr="001A1C74" w:rsidR="00CE7DBF" w:rsidP="005D1EE6" w:rsidRDefault="00CE7DBF" w14:paraId="271F0058" w14:textId="1F7C8285">
            <w:pPr>
              <w:rPr>
                <w:rFonts w:ascii="Arial" w:hAnsi="Arial" w:cs="Arial"/>
                <w:sz w:val="20"/>
                <w:szCs w:val="20"/>
              </w:rPr>
            </w:pPr>
            <w:r w:rsidRPr="001A1C74">
              <w:rPr>
                <w:rFonts w:ascii="Arial" w:hAnsi="Arial" w:cs="Arial"/>
                <w:sz w:val="20"/>
                <w:szCs w:val="20"/>
              </w:rPr>
              <w:t>Irradiate dosimeters or calibrate instruments with unmoderated and/or D</w:t>
            </w:r>
            <w:r w:rsidRPr="001A1C74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1A1C74">
              <w:rPr>
                <w:rFonts w:ascii="Arial" w:hAnsi="Arial" w:cs="Arial"/>
                <w:sz w:val="20"/>
                <w:szCs w:val="20"/>
              </w:rPr>
              <w:t>O-moderated neutrons</w:t>
            </w:r>
          </w:p>
        </w:tc>
        <w:tc>
          <w:tcPr>
            <w:tcW w:w="1710" w:type="dxa"/>
            <w:tcBorders>
              <w:right w:val="single" w:color="auto" w:sz="12" w:space="0"/>
            </w:tcBorders>
            <w:vAlign w:val="center"/>
          </w:tcPr>
          <w:p w:rsidRPr="00DB6144" w:rsidR="00CE7DBF" w:rsidP="0014582C" w:rsidRDefault="00CE7DBF" w14:paraId="6B5CEC22" w14:textId="77777777">
            <w:pPr>
              <w:tabs>
                <w:tab w:val="left" w:pos="2356"/>
                <w:tab w:val="left" w:pos="241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6144">
              <w:rPr>
                <w:rFonts w:ascii="Arial" w:hAnsi="Arial" w:cs="Arial"/>
                <w:sz w:val="20"/>
                <w:szCs w:val="20"/>
              </w:rPr>
              <w:t xml:space="preserve"> 44060C</w:t>
            </w:r>
          </w:p>
        </w:tc>
      </w:tr>
      <w:tr w:rsidRPr="007347E1" w:rsidR="00CE7DBF" w:rsidTr="005D1EE6" w14:paraId="75949F08" w14:textId="77777777">
        <w:trPr>
          <w:trHeight w:val="432"/>
        </w:trPr>
        <w:sdt>
          <w:sdtPr>
            <w:rPr>
              <w:rFonts w:ascii="Arial" w:hAnsi="Arial" w:cs="Arial"/>
              <w:b/>
              <w:sz w:val="28"/>
              <w:szCs w:val="28"/>
            </w:rPr>
            <w:id w:val="-118265326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900" w:type="dxa"/>
                <w:tcBorders>
                  <w:left w:val="single" w:color="auto" w:sz="12" w:space="0"/>
                </w:tcBorders>
                <w:shd w:val="clear" w:color="auto" w:fill="D9E2F3" w:themeFill="accent1" w:themeFillTint="33"/>
                <w:vAlign w:val="center"/>
              </w:tcPr>
              <w:p w:rsidRPr="0077211F" w:rsidR="00CE7DBF" w:rsidP="0014582C" w:rsidRDefault="00CE7DBF" w14:paraId="19A446DA" w14:textId="77777777">
                <w:pPr>
                  <w:jc w:val="center"/>
                  <w:rPr>
                    <w:rFonts w:ascii="Arial" w:hAnsi="Arial" w:cs="Arial"/>
                    <w:b/>
                    <w:color w:val="FF0000"/>
                    <w:sz w:val="28"/>
                    <w:szCs w:val="28"/>
                  </w:rPr>
                </w:pPr>
                <w:r w:rsidRPr="0077211F">
                  <w:rPr>
                    <w:rFonts w:hint="eastAsia" w:ascii="MS Gothic" w:hAnsi="MS Gothic" w:eastAsia="MS Gothic" w:cs="Arial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510" w:type="dxa"/>
            <w:tcBorders>
              <w:left w:val="single" w:color="auto" w:sz="12" w:space="0"/>
            </w:tcBorders>
            <w:shd w:val="clear" w:color="auto" w:fill="D9E2F3" w:themeFill="accent1" w:themeFillTint="33"/>
            <w:vAlign w:val="center"/>
          </w:tcPr>
          <w:p w:rsidRPr="001A1C74" w:rsidR="00CE7DBF" w:rsidP="0014582C" w:rsidRDefault="00463DC4" w14:paraId="4E3ED417" w14:textId="7777777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w:history="1" r:id="rId42">
              <w:r w:rsidRPr="001A1C74" w:rsidR="00CE7DBF">
                <w:rPr>
                  <w:rStyle w:val="Hyperlink"/>
                  <w:rFonts w:ascii="Arial" w:hAnsi="Arial" w:cs="Arial"/>
                  <w:color w:val="000000" w:themeColor="text1"/>
                  <w:sz w:val="20"/>
                  <w:szCs w:val="20"/>
                  <w:u w:val="none"/>
                </w:rPr>
                <w:t>Radioactive neutron sources emission rates (10^5 per second to 10^8 per second)</w:t>
              </w:r>
            </w:hyperlink>
          </w:p>
        </w:tc>
        <w:tc>
          <w:tcPr>
            <w:tcW w:w="3240" w:type="dxa"/>
            <w:shd w:val="clear" w:color="auto" w:fill="D9E2F3" w:themeFill="accent1" w:themeFillTint="33"/>
            <w:vAlign w:val="center"/>
          </w:tcPr>
          <w:p w:rsidRPr="001A1C74" w:rsidR="00CE7DBF" w:rsidP="005D1EE6" w:rsidRDefault="00CE7DBF" w14:paraId="5B5B475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right w:val="single" w:color="auto" w:sz="12" w:space="0"/>
            </w:tcBorders>
            <w:shd w:val="clear" w:color="auto" w:fill="D9E2F3" w:themeFill="accent1" w:themeFillTint="33"/>
            <w:vAlign w:val="center"/>
          </w:tcPr>
          <w:p w:rsidRPr="00DB6144" w:rsidR="00CE7DBF" w:rsidP="0014582C" w:rsidRDefault="00CE7DBF" w14:paraId="57CD2F1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6144">
              <w:rPr>
                <w:rFonts w:ascii="Arial" w:hAnsi="Arial" w:cs="Arial"/>
                <w:sz w:val="20"/>
                <w:szCs w:val="20"/>
              </w:rPr>
              <w:t xml:space="preserve"> 44010C</w:t>
            </w:r>
          </w:p>
        </w:tc>
      </w:tr>
      <w:tr w:rsidRPr="007347E1" w:rsidR="00CE7DBF" w:rsidTr="005D1EE6" w14:paraId="0E8C1AFD" w14:textId="77777777">
        <w:trPr>
          <w:trHeight w:val="432"/>
        </w:trPr>
        <w:sdt>
          <w:sdtPr>
            <w:rPr>
              <w:rFonts w:ascii="Arial" w:hAnsi="Arial" w:cs="Arial"/>
              <w:b/>
              <w:sz w:val="28"/>
              <w:szCs w:val="28"/>
            </w:rPr>
            <w:id w:val="136910516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900" w:type="dxa"/>
                <w:tcBorders>
                  <w:left w:val="single" w:color="auto" w:sz="12" w:space="0"/>
                </w:tcBorders>
                <w:vAlign w:val="center"/>
              </w:tcPr>
              <w:p w:rsidRPr="0077211F" w:rsidR="00CE7DBF" w:rsidP="0014582C" w:rsidRDefault="00CE7DBF" w14:paraId="61A5E4A6" w14:textId="77777777">
                <w:pPr>
                  <w:jc w:val="center"/>
                  <w:rPr>
                    <w:rFonts w:ascii="Arial" w:hAnsi="Arial" w:cs="Arial"/>
                    <w:b/>
                    <w:color w:val="FF0000"/>
                    <w:sz w:val="28"/>
                    <w:szCs w:val="28"/>
                  </w:rPr>
                </w:pPr>
                <w:r w:rsidRPr="0077211F">
                  <w:rPr>
                    <w:rFonts w:hint="eastAsia" w:ascii="MS Gothic" w:hAnsi="MS Gothic" w:eastAsia="MS Gothic" w:cs="Arial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510" w:type="dxa"/>
            <w:tcBorders>
              <w:left w:val="single" w:color="auto" w:sz="12" w:space="0"/>
            </w:tcBorders>
            <w:vAlign w:val="center"/>
          </w:tcPr>
          <w:p w:rsidRPr="001A1C74" w:rsidR="00CE7DBF" w:rsidP="0014582C" w:rsidRDefault="00463DC4" w14:paraId="3441A021" w14:textId="7777777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w:history="1" r:id="rId43">
              <w:r w:rsidRPr="001A1C74" w:rsidR="00CE7DBF">
                <w:rPr>
                  <w:rStyle w:val="Hyperlink"/>
                  <w:rFonts w:ascii="Arial" w:hAnsi="Arial" w:cs="Arial"/>
                  <w:color w:val="000000" w:themeColor="text1"/>
                  <w:sz w:val="20"/>
                  <w:szCs w:val="20"/>
                  <w:u w:val="none"/>
                </w:rPr>
                <w:t>Radioactive neutron sources emission rates (10^8 per second to 10^10 per second)</w:t>
              </w:r>
            </w:hyperlink>
          </w:p>
        </w:tc>
        <w:tc>
          <w:tcPr>
            <w:tcW w:w="3240" w:type="dxa"/>
            <w:vAlign w:val="center"/>
          </w:tcPr>
          <w:p w:rsidRPr="001A1C74" w:rsidR="00CE7DBF" w:rsidP="005D1EE6" w:rsidRDefault="00CE7DBF" w14:paraId="54A8D41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right w:val="single" w:color="auto" w:sz="12" w:space="0"/>
            </w:tcBorders>
            <w:vAlign w:val="center"/>
          </w:tcPr>
          <w:p w:rsidRPr="00DB6144" w:rsidR="00CE7DBF" w:rsidP="0014582C" w:rsidRDefault="00CE7DBF" w14:paraId="6BDCBEAE" w14:textId="77777777">
            <w:pPr>
              <w:tabs>
                <w:tab w:val="left" w:pos="2356"/>
                <w:tab w:val="left" w:pos="241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6144">
              <w:rPr>
                <w:rFonts w:ascii="Arial" w:hAnsi="Arial" w:cs="Arial"/>
                <w:sz w:val="20"/>
                <w:szCs w:val="20"/>
              </w:rPr>
              <w:t xml:space="preserve"> 44020C</w:t>
            </w:r>
          </w:p>
        </w:tc>
      </w:tr>
      <w:tr w:rsidRPr="007347E1" w:rsidR="00CE7DBF" w:rsidTr="005D1EE6" w14:paraId="30ED66D8" w14:textId="77777777">
        <w:trPr>
          <w:trHeight w:val="432"/>
        </w:trPr>
        <w:sdt>
          <w:sdtPr>
            <w:rPr>
              <w:rFonts w:ascii="Arial" w:hAnsi="Arial" w:cs="Arial"/>
              <w:b/>
              <w:sz w:val="28"/>
              <w:szCs w:val="28"/>
            </w:rPr>
            <w:id w:val="189415754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900" w:type="dxa"/>
                <w:tcBorders>
                  <w:left w:val="single" w:color="auto" w:sz="12" w:space="0"/>
                </w:tcBorders>
                <w:shd w:val="clear" w:color="auto" w:fill="D9E2F3" w:themeFill="accent1" w:themeFillTint="33"/>
                <w:vAlign w:val="center"/>
              </w:tcPr>
              <w:p w:rsidRPr="0077211F" w:rsidR="00CE7DBF" w:rsidP="0014582C" w:rsidRDefault="00CE7DBF" w14:paraId="2FF42677" w14:textId="77777777">
                <w:pPr>
                  <w:jc w:val="center"/>
                  <w:rPr>
                    <w:rFonts w:ascii="Arial" w:hAnsi="Arial" w:cs="Arial"/>
                    <w:b/>
                    <w:color w:val="FF0000"/>
                    <w:sz w:val="28"/>
                    <w:szCs w:val="28"/>
                  </w:rPr>
                </w:pPr>
                <w:r w:rsidRPr="0077211F">
                  <w:rPr>
                    <w:rFonts w:hint="eastAsia" w:ascii="MS Gothic" w:hAnsi="MS Gothic" w:eastAsia="MS Gothic" w:cs="Arial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510" w:type="dxa"/>
            <w:tcBorders>
              <w:left w:val="single" w:color="auto" w:sz="12" w:space="0"/>
            </w:tcBorders>
            <w:shd w:val="clear" w:color="auto" w:fill="D9E2F3" w:themeFill="accent1" w:themeFillTint="33"/>
            <w:vAlign w:val="center"/>
          </w:tcPr>
          <w:p w:rsidRPr="001A1C74" w:rsidR="00CE7DBF" w:rsidP="0014582C" w:rsidRDefault="00463DC4" w14:paraId="447472CE" w14:textId="7777777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w:history="1" r:id="rId44">
              <w:r w:rsidRPr="001A1C74" w:rsidR="00CE7DBF">
                <w:rPr>
                  <w:rStyle w:val="Hyperlink"/>
                  <w:rFonts w:ascii="Arial" w:hAnsi="Arial" w:cs="Arial"/>
                  <w:color w:val="000000" w:themeColor="text1"/>
                  <w:sz w:val="20"/>
                  <w:szCs w:val="20"/>
                  <w:u w:val="none"/>
                </w:rPr>
                <w:t>Sealed Gamma-Ray Sources</w:t>
              </w:r>
            </w:hyperlink>
          </w:p>
        </w:tc>
        <w:tc>
          <w:tcPr>
            <w:tcW w:w="3240" w:type="dxa"/>
            <w:shd w:val="clear" w:color="auto" w:fill="D9E2F3" w:themeFill="accent1" w:themeFillTint="33"/>
            <w:vAlign w:val="center"/>
          </w:tcPr>
          <w:p w:rsidR="005D1EE6" w:rsidP="005D1EE6" w:rsidRDefault="00CE7DBF" w14:paraId="1175763E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1A1C74">
              <w:rPr>
                <w:rFonts w:ascii="Arial" w:hAnsi="Arial" w:cs="Arial"/>
                <w:sz w:val="20"/>
                <w:szCs w:val="20"/>
              </w:rPr>
              <w:t>Calibration in terms of air-</w:t>
            </w:r>
            <w:proofErr w:type="spellStart"/>
            <w:r w:rsidRPr="001A1C74">
              <w:rPr>
                <w:rFonts w:ascii="Arial" w:hAnsi="Arial" w:cs="Arial"/>
                <w:sz w:val="20"/>
                <w:szCs w:val="20"/>
              </w:rPr>
              <w:t>kerma</w:t>
            </w:r>
            <w:proofErr w:type="spellEnd"/>
            <w:r w:rsidRPr="001A1C74">
              <w:rPr>
                <w:rFonts w:ascii="Arial" w:hAnsi="Arial" w:cs="Arial"/>
                <w:sz w:val="20"/>
                <w:szCs w:val="20"/>
              </w:rPr>
              <w:t xml:space="preserve"> for γ-ray sources of I-125, </w:t>
            </w:r>
          </w:p>
          <w:p w:rsidRPr="001A1C74" w:rsidR="00CE7DBF" w:rsidP="005D1EE6" w:rsidRDefault="00CE7DBF" w14:paraId="42651EEE" w14:textId="6DA942D2">
            <w:pPr>
              <w:rPr>
                <w:rFonts w:ascii="Arial" w:hAnsi="Arial" w:cs="Arial"/>
                <w:sz w:val="20"/>
                <w:szCs w:val="20"/>
              </w:rPr>
            </w:pPr>
            <w:r w:rsidRPr="001A1C74">
              <w:rPr>
                <w:rFonts w:ascii="Arial" w:hAnsi="Arial" w:cs="Arial"/>
                <w:sz w:val="20"/>
                <w:szCs w:val="20"/>
              </w:rPr>
              <w:t>Pd-103, &amp; Cs-131</w:t>
            </w:r>
          </w:p>
        </w:tc>
        <w:tc>
          <w:tcPr>
            <w:tcW w:w="1710" w:type="dxa"/>
            <w:tcBorders>
              <w:right w:val="single" w:color="auto" w:sz="12" w:space="0"/>
            </w:tcBorders>
            <w:shd w:val="clear" w:color="auto" w:fill="D9E2F3" w:themeFill="accent1" w:themeFillTint="33"/>
            <w:vAlign w:val="center"/>
          </w:tcPr>
          <w:p w:rsidRPr="00DB6144" w:rsidR="00CE7DBF" w:rsidP="0014582C" w:rsidRDefault="00CE7DBF" w14:paraId="3C605EF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6144">
              <w:rPr>
                <w:rFonts w:ascii="Arial" w:hAnsi="Arial" w:cs="Arial"/>
                <w:sz w:val="20"/>
                <w:szCs w:val="20"/>
              </w:rPr>
              <w:t xml:space="preserve"> 47020C</w:t>
            </w:r>
          </w:p>
          <w:p w:rsidRPr="00DB6144" w:rsidR="00CE7DBF" w:rsidP="0014582C" w:rsidRDefault="00CE7DBF" w14:paraId="5828D12C" w14:textId="77777777">
            <w:pPr>
              <w:tabs>
                <w:tab w:val="left" w:pos="2356"/>
                <w:tab w:val="left" w:pos="241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7347E1" w:rsidR="00CE7DBF" w:rsidTr="005D1EE6" w14:paraId="43EA8934" w14:textId="77777777">
        <w:trPr>
          <w:trHeight w:val="432"/>
        </w:trPr>
        <w:sdt>
          <w:sdtPr>
            <w:rPr>
              <w:rFonts w:ascii="Arial" w:hAnsi="Arial" w:cs="Arial"/>
              <w:b/>
              <w:sz w:val="28"/>
              <w:szCs w:val="28"/>
            </w:rPr>
            <w:id w:val="100917928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900" w:type="dxa"/>
                <w:tcBorders>
                  <w:left w:val="single" w:color="auto" w:sz="12" w:space="0"/>
                </w:tcBorders>
                <w:vAlign w:val="center"/>
              </w:tcPr>
              <w:p w:rsidRPr="0077211F" w:rsidR="00CE7DBF" w:rsidP="0014582C" w:rsidRDefault="00CE7DBF" w14:paraId="1E8F287D" w14:textId="77777777">
                <w:pPr>
                  <w:jc w:val="center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77211F">
                  <w:rPr>
                    <w:rFonts w:hint="eastAsia" w:ascii="MS Gothic" w:hAnsi="MS Gothic" w:eastAsia="MS Gothic" w:cs="Arial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510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DB6144" w:rsidR="00CE7DBF" w:rsidP="0014582C" w:rsidRDefault="00463DC4" w14:paraId="751109D7" w14:textId="7777777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w:history="1" r:id="rId45">
              <w:r w:rsidRPr="00DB6144" w:rsidR="00CE7DBF">
                <w:rPr>
                  <w:rStyle w:val="Hyperlink"/>
                  <w:rFonts w:ascii="Arial" w:hAnsi="Arial" w:cs="Arial"/>
                  <w:color w:val="000000" w:themeColor="text1"/>
                  <w:sz w:val="20"/>
                  <w:szCs w:val="20"/>
                  <w:u w:val="none"/>
                </w:rPr>
                <w:t>Setup for non-ambient irradiation temperature</w:t>
              </w:r>
            </w:hyperlink>
          </w:p>
        </w:tc>
        <w:tc>
          <w:tcPr>
            <w:tcW w:w="3240" w:type="dxa"/>
            <w:shd w:val="clear" w:color="auto" w:fill="auto"/>
            <w:vAlign w:val="center"/>
          </w:tcPr>
          <w:p w:rsidRPr="00DB6144" w:rsidR="00CE7DBF" w:rsidP="005D1EE6" w:rsidRDefault="00CE7DBF" w14:paraId="29B3736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:rsidRPr="00DB6144" w:rsidR="00CE7DBF" w:rsidP="0014582C" w:rsidRDefault="00CE7DBF" w14:paraId="645FA284" w14:textId="77777777">
            <w:pPr>
              <w:tabs>
                <w:tab w:val="left" w:pos="2356"/>
                <w:tab w:val="left" w:pos="241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6144">
              <w:rPr>
                <w:rFonts w:ascii="Arial" w:hAnsi="Arial" w:cs="Arial"/>
                <w:sz w:val="20"/>
                <w:szCs w:val="20"/>
              </w:rPr>
              <w:t xml:space="preserve"> 49015C</w:t>
            </w:r>
          </w:p>
        </w:tc>
      </w:tr>
      <w:tr w:rsidRPr="007347E1" w:rsidR="00CE7DBF" w:rsidTr="005D1EE6" w14:paraId="3ED46C31" w14:textId="77777777">
        <w:trPr>
          <w:trHeight w:val="432"/>
        </w:trPr>
        <w:sdt>
          <w:sdtPr>
            <w:rPr>
              <w:rFonts w:ascii="Arial" w:hAnsi="Arial" w:cs="Arial"/>
              <w:b/>
              <w:sz w:val="28"/>
              <w:szCs w:val="28"/>
            </w:rPr>
            <w:id w:val="65195470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900" w:type="dxa"/>
                <w:tcBorders>
                  <w:left w:val="single" w:color="auto" w:sz="12" w:space="0"/>
                </w:tcBorders>
                <w:shd w:val="clear" w:color="auto" w:fill="D9E2F3" w:themeFill="accent1" w:themeFillTint="33"/>
                <w:vAlign w:val="center"/>
              </w:tcPr>
              <w:p w:rsidRPr="0077211F" w:rsidR="00CE7DBF" w:rsidP="0014582C" w:rsidRDefault="00CE7DBF" w14:paraId="179E7545" w14:textId="77777777">
                <w:pPr>
                  <w:jc w:val="center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77211F">
                  <w:rPr>
                    <w:rFonts w:hint="eastAsia" w:ascii="MS Gothic" w:hAnsi="MS Gothic" w:eastAsia="MS Gothic" w:cs="Arial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510" w:type="dxa"/>
            <w:tcBorders>
              <w:left w:val="single" w:color="auto" w:sz="12" w:space="0"/>
            </w:tcBorders>
            <w:shd w:val="clear" w:color="auto" w:fill="D9E2F3" w:themeFill="accent1" w:themeFillTint="33"/>
            <w:vAlign w:val="center"/>
          </w:tcPr>
          <w:p w:rsidRPr="00DB6144" w:rsidR="00CE7DBF" w:rsidP="0014582C" w:rsidRDefault="00463DC4" w14:paraId="3505A8B1" w14:textId="3CC0671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w:history="1" r:id="rId46">
              <w:r w:rsidR="007762C3">
                <w:rPr>
                  <w:rStyle w:val="Hyperlink"/>
                  <w:rFonts w:ascii="Arial" w:hAnsi="Arial" w:cs="Arial"/>
                  <w:color w:val="000000" w:themeColor="text1"/>
                  <w:sz w:val="20"/>
                  <w:szCs w:val="20"/>
                </w:rPr>
                <w:t>S</w:t>
              </w:r>
              <w:r w:rsidRPr="00DB6144" w:rsidR="00CE7DBF">
                <w:rPr>
                  <w:rStyle w:val="Hyperlink"/>
                  <w:rFonts w:ascii="Arial" w:hAnsi="Arial" w:cs="Arial"/>
                  <w:color w:val="000000" w:themeColor="text1"/>
                  <w:sz w:val="20"/>
                  <w:szCs w:val="20"/>
                  <w:u w:val="none"/>
                </w:rPr>
                <w:t xml:space="preserve">pecial </w:t>
              </w:r>
              <w:r w:rsidR="007762C3">
                <w:rPr>
                  <w:rStyle w:val="Hyperlink"/>
                  <w:rFonts w:ascii="Arial" w:hAnsi="Arial" w:cs="Arial"/>
                  <w:color w:val="000000" w:themeColor="text1"/>
                  <w:sz w:val="20"/>
                  <w:szCs w:val="20"/>
                  <w:u w:val="none"/>
                </w:rPr>
                <w:t>M</w:t>
              </w:r>
              <w:r w:rsidRPr="00DB6144" w:rsidR="00CE7DBF">
                <w:rPr>
                  <w:rStyle w:val="Hyperlink"/>
                  <w:rFonts w:ascii="Arial" w:hAnsi="Arial" w:cs="Arial"/>
                  <w:color w:val="000000" w:themeColor="text1"/>
                  <w:sz w:val="20"/>
                  <w:szCs w:val="20"/>
                  <w:u w:val="none"/>
                </w:rPr>
                <w:t xml:space="preserve">easurement </w:t>
              </w:r>
              <w:r w:rsidR="007762C3">
                <w:rPr>
                  <w:rStyle w:val="Hyperlink"/>
                  <w:rFonts w:ascii="Arial" w:hAnsi="Arial" w:cs="Arial"/>
                  <w:color w:val="000000" w:themeColor="text1"/>
                  <w:sz w:val="20"/>
                  <w:szCs w:val="20"/>
                  <w:u w:val="none"/>
                </w:rPr>
                <w:t>S</w:t>
              </w:r>
              <w:r w:rsidRPr="00DB6144" w:rsidR="00CE7DBF">
                <w:rPr>
                  <w:rStyle w:val="Hyperlink"/>
                  <w:rFonts w:ascii="Arial" w:hAnsi="Arial" w:cs="Arial"/>
                  <w:color w:val="000000" w:themeColor="text1"/>
                  <w:sz w:val="20"/>
                  <w:szCs w:val="20"/>
                  <w:u w:val="none"/>
                </w:rPr>
                <w:t>ervices</w:t>
              </w:r>
            </w:hyperlink>
          </w:p>
        </w:tc>
        <w:tc>
          <w:tcPr>
            <w:tcW w:w="3240" w:type="dxa"/>
            <w:shd w:val="clear" w:color="auto" w:fill="D9E2F3" w:themeFill="accent1" w:themeFillTint="33"/>
            <w:vAlign w:val="center"/>
          </w:tcPr>
          <w:p w:rsidRPr="00DB6144" w:rsidR="00CE7DBF" w:rsidP="005D1EE6" w:rsidRDefault="00CE7DBF" w14:paraId="352552D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right w:val="single" w:color="auto" w:sz="12" w:space="0"/>
            </w:tcBorders>
            <w:shd w:val="clear" w:color="auto" w:fill="D9E2F3" w:themeFill="accent1" w:themeFillTint="33"/>
            <w:vAlign w:val="center"/>
          </w:tcPr>
          <w:p w:rsidRPr="00DB6144" w:rsidR="00CE7DBF" w:rsidP="0014582C" w:rsidRDefault="00CE7DBF" w14:paraId="73E8A37A" w14:textId="77777777">
            <w:pPr>
              <w:tabs>
                <w:tab w:val="left" w:pos="2356"/>
                <w:tab w:val="left" w:pos="241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6144">
              <w:rPr>
                <w:rFonts w:ascii="Arial" w:hAnsi="Arial" w:cs="Arial"/>
                <w:sz w:val="20"/>
                <w:szCs w:val="20"/>
              </w:rPr>
              <w:t xml:space="preserve"> 49050S</w:t>
            </w:r>
          </w:p>
        </w:tc>
      </w:tr>
      <w:tr w:rsidRPr="007347E1" w:rsidR="00CE7DBF" w:rsidTr="005D1EE6" w14:paraId="5861D591" w14:textId="77777777">
        <w:trPr>
          <w:trHeight w:val="432"/>
        </w:trPr>
        <w:sdt>
          <w:sdtPr>
            <w:rPr>
              <w:rFonts w:ascii="Arial" w:hAnsi="Arial" w:cs="Arial"/>
              <w:b/>
              <w:sz w:val="28"/>
              <w:szCs w:val="28"/>
            </w:rPr>
            <w:id w:val="-24526281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900" w:type="dxa"/>
                <w:tcBorders>
                  <w:left w:val="single" w:color="auto" w:sz="12" w:space="0"/>
                </w:tcBorders>
                <w:vAlign w:val="center"/>
              </w:tcPr>
              <w:p w:rsidRPr="0077211F" w:rsidR="00CE7DBF" w:rsidP="0014582C" w:rsidRDefault="00CE7DBF" w14:paraId="76476ACA" w14:textId="77777777">
                <w:pPr>
                  <w:jc w:val="center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77211F">
                  <w:rPr>
                    <w:rFonts w:hint="eastAsia" w:ascii="MS Gothic" w:hAnsi="MS Gothic" w:eastAsia="MS Gothic" w:cs="Arial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510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DB6144" w:rsidR="00CE7DBF" w:rsidP="0014582C" w:rsidRDefault="00463DC4" w14:paraId="2CD8C32A" w14:textId="7777777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w:history="1" r:id="rId47">
              <w:r w:rsidRPr="00DB6144" w:rsidR="00CE7DBF">
                <w:rPr>
                  <w:rStyle w:val="Hyperlink"/>
                  <w:rFonts w:ascii="Arial" w:hAnsi="Arial" w:cs="Arial"/>
                  <w:color w:val="000000" w:themeColor="text1"/>
                  <w:sz w:val="20"/>
                  <w:szCs w:val="20"/>
                  <w:u w:val="none"/>
                </w:rPr>
                <w:t>Special Test of X and Gamma Ray Measuring Instruments</w:t>
              </w:r>
            </w:hyperlink>
          </w:p>
        </w:tc>
        <w:tc>
          <w:tcPr>
            <w:tcW w:w="3240" w:type="dxa"/>
            <w:shd w:val="clear" w:color="auto" w:fill="auto"/>
            <w:vAlign w:val="center"/>
          </w:tcPr>
          <w:p w:rsidRPr="00DB6144" w:rsidR="00CE7DBF" w:rsidP="005D1EE6" w:rsidRDefault="00CE7DBF" w14:paraId="12C3FEC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:rsidRPr="00DB6144" w:rsidR="00CE7DBF" w:rsidP="0014582C" w:rsidRDefault="00CE7DBF" w14:paraId="0412981A" w14:textId="77777777">
            <w:pPr>
              <w:tabs>
                <w:tab w:val="left" w:pos="2356"/>
                <w:tab w:val="left" w:pos="241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6144">
              <w:rPr>
                <w:rFonts w:ascii="Arial" w:hAnsi="Arial" w:cs="Arial"/>
                <w:sz w:val="20"/>
                <w:szCs w:val="20"/>
              </w:rPr>
              <w:t xml:space="preserve"> 46050S</w:t>
            </w:r>
          </w:p>
        </w:tc>
      </w:tr>
      <w:tr w:rsidRPr="007347E1" w:rsidR="00CE7DBF" w:rsidTr="005D1EE6" w14:paraId="7A83E3AF" w14:textId="77777777">
        <w:trPr>
          <w:trHeight w:val="432"/>
        </w:trPr>
        <w:sdt>
          <w:sdtPr>
            <w:rPr>
              <w:rFonts w:ascii="Arial" w:hAnsi="Arial" w:cs="Arial"/>
              <w:b/>
              <w:sz w:val="28"/>
              <w:szCs w:val="28"/>
            </w:rPr>
            <w:id w:val="-210117447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900" w:type="dxa"/>
                <w:tcBorders>
                  <w:left w:val="single" w:color="auto" w:sz="12" w:space="0"/>
                </w:tcBorders>
                <w:shd w:val="clear" w:color="auto" w:fill="D9E2F3" w:themeFill="accent1" w:themeFillTint="33"/>
                <w:vAlign w:val="center"/>
              </w:tcPr>
              <w:p w:rsidRPr="0077211F" w:rsidR="00CE7DBF" w:rsidP="0014582C" w:rsidRDefault="00CE7DBF" w14:paraId="3C4AF763" w14:textId="77777777">
                <w:pPr>
                  <w:jc w:val="center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77211F">
                  <w:rPr>
                    <w:rFonts w:hint="eastAsia" w:ascii="MS Gothic" w:hAnsi="MS Gothic" w:eastAsia="MS Gothic" w:cs="Arial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510" w:type="dxa"/>
            <w:tcBorders>
              <w:left w:val="single" w:color="auto" w:sz="12" w:space="0"/>
            </w:tcBorders>
            <w:shd w:val="clear" w:color="auto" w:fill="D9E2F3" w:themeFill="accent1" w:themeFillTint="33"/>
            <w:vAlign w:val="center"/>
          </w:tcPr>
          <w:p w:rsidRPr="00DB6144" w:rsidR="00CE7DBF" w:rsidP="0014582C" w:rsidRDefault="00463DC4" w14:paraId="23017765" w14:textId="7777777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w:history="1" r:id="rId48">
              <w:r w:rsidRPr="00DB6144" w:rsidR="00CE7DBF">
                <w:rPr>
                  <w:rStyle w:val="Hyperlink"/>
                  <w:rFonts w:ascii="Arial" w:hAnsi="Arial" w:cs="Arial"/>
                  <w:color w:val="000000" w:themeColor="text1"/>
                  <w:sz w:val="20"/>
                  <w:szCs w:val="20"/>
                  <w:u w:val="none"/>
                </w:rPr>
                <w:t>Special Tests of Beam Dosimeters</w:t>
              </w:r>
            </w:hyperlink>
          </w:p>
        </w:tc>
        <w:tc>
          <w:tcPr>
            <w:tcW w:w="3240" w:type="dxa"/>
            <w:shd w:val="clear" w:color="auto" w:fill="D9E2F3" w:themeFill="accent1" w:themeFillTint="33"/>
            <w:vAlign w:val="center"/>
          </w:tcPr>
          <w:p w:rsidRPr="00DB6144" w:rsidR="00CE7DBF" w:rsidP="005D1EE6" w:rsidRDefault="00CE7DBF" w14:paraId="0A4E1CC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right w:val="single" w:color="auto" w:sz="12" w:space="0"/>
            </w:tcBorders>
            <w:shd w:val="clear" w:color="auto" w:fill="D9E2F3" w:themeFill="accent1" w:themeFillTint="33"/>
            <w:vAlign w:val="center"/>
          </w:tcPr>
          <w:p w:rsidRPr="00DB6144" w:rsidR="00CE7DBF" w:rsidP="0014582C" w:rsidRDefault="00CE7DBF" w14:paraId="71B2FC3F" w14:textId="77777777">
            <w:pPr>
              <w:tabs>
                <w:tab w:val="left" w:pos="2356"/>
                <w:tab w:val="left" w:pos="241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6144">
              <w:rPr>
                <w:rFonts w:ascii="Arial" w:hAnsi="Arial" w:cs="Arial"/>
                <w:sz w:val="20"/>
                <w:szCs w:val="20"/>
              </w:rPr>
              <w:t xml:space="preserve"> 48020S</w:t>
            </w:r>
          </w:p>
        </w:tc>
      </w:tr>
      <w:tr w:rsidRPr="007347E1" w:rsidR="00CE7DBF" w:rsidTr="005D1EE6" w14:paraId="37EDDE38" w14:textId="77777777">
        <w:trPr>
          <w:trHeight w:val="432"/>
        </w:trPr>
        <w:sdt>
          <w:sdtPr>
            <w:rPr>
              <w:rFonts w:ascii="Arial" w:hAnsi="Arial" w:cs="Arial"/>
              <w:b/>
              <w:sz w:val="28"/>
              <w:szCs w:val="28"/>
            </w:rPr>
            <w:id w:val="-193196416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900" w:type="dxa"/>
                <w:tcBorders>
                  <w:left w:val="single" w:color="auto" w:sz="12" w:space="0"/>
                </w:tcBorders>
                <w:vAlign w:val="center"/>
              </w:tcPr>
              <w:p w:rsidRPr="0077211F" w:rsidR="00CE7DBF" w:rsidP="0014582C" w:rsidRDefault="00CE7DBF" w14:paraId="30C2B8DF" w14:textId="77777777">
                <w:pPr>
                  <w:jc w:val="center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77211F">
                  <w:rPr>
                    <w:rFonts w:hint="eastAsia" w:ascii="MS Gothic" w:hAnsi="MS Gothic" w:eastAsia="MS Gothic" w:cs="Arial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510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:rsidRPr="00DB6144" w:rsidR="00CE7DBF" w:rsidP="0014582C" w:rsidRDefault="00463DC4" w14:paraId="393B0613" w14:textId="7777777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w:history="1" r:id="rId49">
              <w:r w:rsidRPr="00DB6144" w:rsidR="00CE7DBF">
                <w:rPr>
                  <w:rStyle w:val="Hyperlink"/>
                  <w:rFonts w:ascii="Arial" w:hAnsi="Arial" w:cs="Arial"/>
                  <w:color w:val="000000" w:themeColor="text1"/>
                  <w:sz w:val="20"/>
                  <w:szCs w:val="20"/>
                  <w:u w:val="none"/>
                </w:rPr>
                <w:t>Special Tests of Gamma-Ray and Beta-Particle Sources</w:t>
              </w:r>
            </w:hyperlink>
          </w:p>
        </w:tc>
        <w:tc>
          <w:tcPr>
            <w:tcW w:w="3240" w:type="dxa"/>
            <w:shd w:val="clear" w:color="auto" w:fill="auto"/>
            <w:vAlign w:val="center"/>
          </w:tcPr>
          <w:p w:rsidRPr="00DB6144" w:rsidR="00CE7DBF" w:rsidP="005D1EE6" w:rsidRDefault="00CE7DBF" w14:paraId="2864D02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:rsidRPr="00DB6144" w:rsidR="00CE7DBF" w:rsidP="0014582C" w:rsidRDefault="00CE7DBF" w14:paraId="3E936747" w14:textId="77777777">
            <w:pPr>
              <w:tabs>
                <w:tab w:val="left" w:pos="2356"/>
                <w:tab w:val="left" w:pos="241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6144">
              <w:rPr>
                <w:rFonts w:ascii="Arial" w:hAnsi="Arial" w:cs="Arial"/>
                <w:sz w:val="20"/>
                <w:szCs w:val="20"/>
              </w:rPr>
              <w:t xml:space="preserve"> 47040S</w:t>
            </w:r>
          </w:p>
        </w:tc>
      </w:tr>
      <w:tr w:rsidRPr="007347E1" w:rsidR="00CE7DBF" w:rsidTr="005D1EE6" w14:paraId="4C08F6FC" w14:textId="77777777">
        <w:trPr>
          <w:trHeight w:val="432"/>
        </w:trPr>
        <w:sdt>
          <w:sdtPr>
            <w:rPr>
              <w:rFonts w:ascii="Arial" w:hAnsi="Arial" w:cs="Arial"/>
              <w:b/>
              <w:sz w:val="28"/>
              <w:szCs w:val="28"/>
            </w:rPr>
            <w:id w:val="50587533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900" w:type="dxa"/>
                <w:tcBorders>
                  <w:left w:val="single" w:color="auto" w:sz="12" w:space="0"/>
                </w:tcBorders>
                <w:shd w:val="clear" w:color="auto" w:fill="D9E2F3" w:themeFill="accent1" w:themeFillTint="33"/>
                <w:vAlign w:val="center"/>
              </w:tcPr>
              <w:p w:rsidRPr="0077211F" w:rsidR="00CE7DBF" w:rsidP="0014582C" w:rsidRDefault="00CE7DBF" w14:paraId="3B72D280" w14:textId="77777777">
                <w:pPr>
                  <w:jc w:val="center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77211F">
                  <w:rPr>
                    <w:rFonts w:hint="eastAsia" w:ascii="MS Gothic" w:hAnsi="MS Gothic" w:eastAsia="MS Gothic" w:cs="Arial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510" w:type="dxa"/>
            <w:tcBorders>
              <w:left w:val="single" w:color="auto" w:sz="12" w:space="0"/>
            </w:tcBorders>
            <w:shd w:val="clear" w:color="auto" w:fill="D9E2F3" w:themeFill="accent1" w:themeFillTint="33"/>
            <w:vAlign w:val="center"/>
          </w:tcPr>
          <w:p w:rsidRPr="00DB6144" w:rsidR="00CE7DBF" w:rsidP="0014582C" w:rsidRDefault="00463DC4" w14:paraId="3F024F44" w14:textId="7777777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w:history="1" r:id="rId50">
              <w:r w:rsidRPr="00DB6144" w:rsidR="00CE7DBF">
                <w:rPr>
                  <w:rStyle w:val="Hyperlink"/>
                  <w:rFonts w:ascii="Arial" w:hAnsi="Arial" w:cs="Arial"/>
                  <w:color w:val="000000" w:themeColor="text1"/>
                  <w:sz w:val="20"/>
                  <w:szCs w:val="20"/>
                  <w:u w:val="none"/>
                </w:rPr>
                <w:t>Special tests of neutron instrumentation, dosimeters, or other devices</w:t>
              </w:r>
            </w:hyperlink>
          </w:p>
        </w:tc>
        <w:tc>
          <w:tcPr>
            <w:tcW w:w="3240" w:type="dxa"/>
            <w:shd w:val="clear" w:color="auto" w:fill="D9E2F3" w:themeFill="accent1" w:themeFillTint="33"/>
            <w:vAlign w:val="center"/>
          </w:tcPr>
          <w:p w:rsidRPr="00DB6144" w:rsidR="00CE7DBF" w:rsidP="005D1EE6" w:rsidRDefault="00CE7DBF" w14:paraId="56A7CA9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right w:val="single" w:color="auto" w:sz="12" w:space="0"/>
            </w:tcBorders>
            <w:shd w:val="clear" w:color="auto" w:fill="D9E2F3" w:themeFill="accent1" w:themeFillTint="33"/>
            <w:vAlign w:val="center"/>
          </w:tcPr>
          <w:p w:rsidRPr="00DB6144" w:rsidR="00CE7DBF" w:rsidP="0014582C" w:rsidRDefault="00CE7DBF" w14:paraId="7E1378A9" w14:textId="77777777">
            <w:pPr>
              <w:tabs>
                <w:tab w:val="left" w:pos="2356"/>
                <w:tab w:val="left" w:pos="241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6144">
              <w:rPr>
                <w:rFonts w:ascii="Arial" w:hAnsi="Arial" w:cs="Arial"/>
                <w:sz w:val="20"/>
                <w:szCs w:val="20"/>
              </w:rPr>
              <w:t xml:space="preserve"> 44100S</w:t>
            </w:r>
          </w:p>
        </w:tc>
      </w:tr>
      <w:tr w:rsidRPr="007347E1" w:rsidR="00CE7DBF" w:rsidTr="005D1EE6" w14:paraId="4CF8FECC" w14:textId="77777777">
        <w:trPr>
          <w:trHeight w:val="432"/>
        </w:trPr>
        <w:sdt>
          <w:sdtPr>
            <w:rPr>
              <w:rFonts w:ascii="Arial" w:hAnsi="Arial" w:cs="Arial"/>
              <w:b/>
              <w:sz w:val="28"/>
              <w:szCs w:val="28"/>
            </w:rPr>
            <w:id w:val="-81610065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900" w:type="dxa"/>
                <w:tcBorders>
                  <w:left w:val="single" w:color="auto" w:sz="12" w:space="0"/>
                  <w:bottom w:val="single" w:color="auto" w:sz="4" w:space="0"/>
                </w:tcBorders>
                <w:vAlign w:val="center"/>
              </w:tcPr>
              <w:p w:rsidRPr="0077211F" w:rsidR="00CE7DBF" w:rsidP="0014582C" w:rsidRDefault="00CE7DBF" w14:paraId="0EF80AAD" w14:textId="77777777">
                <w:pPr>
                  <w:jc w:val="center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77211F">
                  <w:rPr>
                    <w:rFonts w:hint="eastAsia" w:ascii="MS Gothic" w:hAnsi="MS Gothic" w:eastAsia="MS Gothic" w:cs="Arial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510" w:type="dxa"/>
            <w:tcBorders>
              <w:left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:rsidRPr="00DB6144" w:rsidR="00CE7DBF" w:rsidP="0014582C" w:rsidRDefault="00463DC4" w14:paraId="5CBE3C41" w14:textId="7777777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w:history="1" r:id="rId51">
              <w:r w:rsidRPr="00DB6144" w:rsidR="00CE7DBF">
                <w:rPr>
                  <w:rStyle w:val="Hyperlink"/>
                  <w:rFonts w:ascii="Arial" w:hAnsi="Arial" w:cs="Arial"/>
                  <w:color w:val="000000" w:themeColor="text1"/>
                  <w:sz w:val="20"/>
                  <w:szCs w:val="20"/>
                  <w:u w:val="none"/>
                </w:rPr>
                <w:t>Well ionization chamber calibration with electronic brachytherapy source</w:t>
              </w:r>
            </w:hyperlink>
          </w:p>
        </w:tc>
        <w:tc>
          <w:tcPr>
            <w:tcW w:w="324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DB6144" w:rsidR="00CE7DBF" w:rsidP="005D1EE6" w:rsidRDefault="00CE7DBF" w14:paraId="091A664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DB6144" w:rsidR="00CE7DBF" w:rsidP="0014582C" w:rsidRDefault="00CE7DBF" w14:paraId="54D365E6" w14:textId="77777777">
            <w:pPr>
              <w:tabs>
                <w:tab w:val="left" w:pos="2356"/>
                <w:tab w:val="left" w:pos="241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6144">
              <w:rPr>
                <w:rFonts w:ascii="Arial" w:hAnsi="Arial" w:cs="Arial"/>
                <w:sz w:val="20"/>
                <w:szCs w:val="20"/>
              </w:rPr>
              <w:t xml:space="preserve"> 46012C</w:t>
            </w:r>
          </w:p>
        </w:tc>
      </w:tr>
      <w:tr w:rsidRPr="007347E1" w:rsidR="00CE7DBF" w:rsidTr="005D1EE6" w14:paraId="301ECD13" w14:textId="77777777">
        <w:trPr>
          <w:trHeight w:val="432"/>
        </w:trPr>
        <w:sdt>
          <w:sdtPr>
            <w:rPr>
              <w:rFonts w:ascii="Arial" w:hAnsi="Arial" w:cs="Arial"/>
              <w:b/>
              <w:sz w:val="28"/>
              <w:szCs w:val="28"/>
            </w:rPr>
            <w:id w:val="-134107953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900" w:type="dxa"/>
                <w:tcBorders>
                  <w:left w:val="single" w:color="auto" w:sz="12" w:space="0"/>
                  <w:bottom w:val="single" w:color="auto" w:sz="12" w:space="0"/>
                </w:tcBorders>
                <w:shd w:val="clear" w:color="auto" w:fill="D9E2F3" w:themeFill="accent1" w:themeFillTint="33"/>
                <w:vAlign w:val="center"/>
              </w:tcPr>
              <w:p w:rsidRPr="0077211F" w:rsidR="00CE7DBF" w:rsidP="0014582C" w:rsidRDefault="00CE7DBF" w14:paraId="0753B493" w14:textId="77777777">
                <w:pPr>
                  <w:jc w:val="center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77211F">
                  <w:rPr>
                    <w:rFonts w:hint="eastAsia" w:ascii="MS Gothic" w:hAnsi="MS Gothic" w:eastAsia="MS Gothic" w:cs="Arial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510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D9E2F3" w:themeFill="accent1" w:themeFillTint="33"/>
            <w:vAlign w:val="center"/>
          </w:tcPr>
          <w:p w:rsidRPr="00DB6144" w:rsidR="00CE7DBF" w:rsidP="0014582C" w:rsidRDefault="00463DC4" w14:paraId="3143246D" w14:textId="7777777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w:history="1" r:id="rId52">
              <w:r w:rsidRPr="00DB6144" w:rsidR="00CE7DBF">
                <w:rPr>
                  <w:rStyle w:val="Hyperlink"/>
                  <w:rFonts w:ascii="Arial" w:hAnsi="Arial" w:cs="Arial"/>
                  <w:color w:val="000000" w:themeColor="text1"/>
                  <w:sz w:val="20"/>
                  <w:szCs w:val="20"/>
                  <w:u w:val="none"/>
                </w:rPr>
                <w:t>Well ionization chamber calibration with electronic brachytherapy sources</w:t>
              </w:r>
            </w:hyperlink>
          </w:p>
        </w:tc>
        <w:tc>
          <w:tcPr>
            <w:tcW w:w="3240" w:type="dxa"/>
            <w:tcBorders>
              <w:bottom w:val="single" w:color="auto" w:sz="12" w:space="0"/>
            </w:tcBorders>
            <w:shd w:val="clear" w:color="auto" w:fill="D9E2F3" w:themeFill="accent1" w:themeFillTint="33"/>
            <w:vAlign w:val="center"/>
          </w:tcPr>
          <w:p w:rsidRPr="00DB6144" w:rsidR="00CE7DBF" w:rsidP="005D1EE6" w:rsidRDefault="00CE7DBF" w14:paraId="77D925D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color="auto" w:sz="12" w:space="0"/>
              <w:right w:val="single" w:color="auto" w:sz="12" w:space="0"/>
            </w:tcBorders>
            <w:shd w:val="clear" w:color="auto" w:fill="D9E2F3" w:themeFill="accent1" w:themeFillTint="33"/>
            <w:vAlign w:val="center"/>
          </w:tcPr>
          <w:p w:rsidRPr="00DB6144" w:rsidR="00CE7DBF" w:rsidP="0014582C" w:rsidRDefault="00CE7DBF" w14:paraId="608D8471" w14:textId="77777777">
            <w:pPr>
              <w:tabs>
                <w:tab w:val="left" w:pos="2356"/>
                <w:tab w:val="left" w:pos="241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6144">
              <w:rPr>
                <w:rFonts w:ascii="Arial" w:hAnsi="Arial" w:cs="Arial"/>
                <w:sz w:val="20"/>
                <w:szCs w:val="20"/>
              </w:rPr>
              <w:t xml:space="preserve"> 46013C</w:t>
            </w:r>
          </w:p>
        </w:tc>
      </w:tr>
    </w:tbl>
    <w:p w:rsidRPr="00AC0148" w:rsidR="00AC0148" w:rsidP="00AC0148" w:rsidRDefault="00AC0148" w14:paraId="20D05EFB" w14:textId="77777777">
      <w:pPr>
        <w:jc w:val="both"/>
        <w:rPr>
          <w:rFonts w:ascii="Arial" w:hAnsi="Arial" w:cs="Arial"/>
          <w:sz w:val="22"/>
          <w:szCs w:val="22"/>
        </w:rPr>
      </w:pPr>
    </w:p>
    <w:p w:rsidR="00682149" w:rsidP="00682149" w:rsidRDefault="00D66A4B" w14:paraId="7854A589" w14:textId="4C67139F">
      <w:pPr>
        <w:tabs>
          <w:tab w:val="left" w:pos="360"/>
        </w:tabs>
        <w:spacing w:after="60"/>
        <w:ind w:left="360" w:hanging="360"/>
        <w:jc w:val="both"/>
      </w:pPr>
      <w:r>
        <w:t>1</w:t>
      </w:r>
      <w:r w:rsidR="00B13C68">
        <w:t>5</w:t>
      </w:r>
      <w:r>
        <w:t xml:space="preserve">. </w:t>
      </w:r>
      <w:r w:rsidR="00682149">
        <w:t>Does your</w:t>
      </w:r>
      <w:r w:rsidR="00FA05CA">
        <w:t xml:space="preserve"> group/organization</w:t>
      </w:r>
      <w:r w:rsidR="00682149">
        <w:t xml:space="preserve"> </w:t>
      </w:r>
      <w:r w:rsidR="00AC0148">
        <w:t xml:space="preserve">extensively </w:t>
      </w:r>
      <w:r w:rsidR="00682149">
        <w:t>u</w:t>
      </w:r>
      <w:r w:rsidR="007762C3">
        <w:t>se</w:t>
      </w:r>
      <w:r w:rsidR="00682149">
        <w:t xml:space="preserve"> </w:t>
      </w:r>
      <w:r w:rsidR="00AC0148">
        <w:t xml:space="preserve">any of the </w:t>
      </w:r>
      <w:r w:rsidR="00682149">
        <w:t xml:space="preserve">NIST calibration services </w:t>
      </w:r>
      <w:r w:rsidR="00AC0148">
        <w:t xml:space="preserve">listed in Table 2 </w:t>
      </w:r>
      <w:r w:rsidR="00682149">
        <w:t xml:space="preserve">for nuclear and radiological security related measurements? Please indicate what </w:t>
      </w:r>
      <w:r w:rsidR="00682149">
        <w:lastRenderedPageBreak/>
        <w:t>services your</w:t>
      </w:r>
      <w:r w:rsidR="00FA05CA">
        <w:t xml:space="preserve"> group/organization</w:t>
      </w:r>
      <w:r w:rsidR="00682149">
        <w:t xml:space="preserve"> u</w:t>
      </w:r>
      <w:r w:rsidR="007762C3">
        <w:t>s</w:t>
      </w:r>
      <w:r w:rsidR="00682149">
        <w:t>e</w:t>
      </w:r>
      <w:r w:rsidR="00051A59">
        <w:t>s</w:t>
      </w:r>
      <w:r w:rsidR="00682149">
        <w:t xml:space="preserve"> and to what extent these services are needed (number of calibrations, frequency, etc</w:t>
      </w:r>
      <w:r w:rsidR="007762C3">
        <w:t>.</w:t>
      </w:r>
      <w:r w:rsidR="00682149">
        <w:t>).</w:t>
      </w:r>
    </w:p>
    <w:tbl>
      <w:tblPr>
        <w:tblStyle w:val="TableGrid"/>
        <w:tblW w:w="935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ook w:val="01E0" w:firstRow="1" w:lastRow="1" w:firstColumn="1" w:lastColumn="1" w:noHBand="0" w:noVBand="0"/>
      </w:tblPr>
      <w:tblGrid>
        <w:gridCol w:w="4035"/>
        <w:gridCol w:w="5320"/>
      </w:tblGrid>
      <w:tr w:rsidRPr="00690023" w:rsidR="00682149" w:rsidTr="00497FCC" w14:paraId="75690717" w14:textId="77777777">
        <w:trPr>
          <w:trHeight w:val="305"/>
        </w:trPr>
        <w:tc>
          <w:tcPr>
            <w:tcW w:w="4035" w:type="dxa"/>
            <w:shd w:val="clear" w:color="auto" w:fill="D9E2F3" w:themeFill="accent1" w:themeFillTint="33"/>
            <w:vAlign w:val="center"/>
          </w:tcPr>
          <w:p w:rsidRPr="00D70F9F" w:rsidR="00682149" w:rsidP="00497FCC" w:rsidRDefault="00682149" w14:paraId="625F6052" w14:textId="5239EE87">
            <w:pPr>
              <w:tabs>
                <w:tab w:val="left" w:pos="360"/>
              </w:tabs>
              <w:ind w:left="360" w:hanging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Calibration Service</w:t>
            </w:r>
          </w:p>
        </w:tc>
        <w:tc>
          <w:tcPr>
            <w:tcW w:w="5320" w:type="dxa"/>
            <w:shd w:val="clear" w:color="auto" w:fill="D9E2F3" w:themeFill="accent1" w:themeFillTint="33"/>
            <w:vAlign w:val="center"/>
          </w:tcPr>
          <w:p w:rsidRPr="00690023" w:rsidR="00682149" w:rsidP="00497FCC" w:rsidRDefault="00682149" w14:paraId="7FFF04D3" w14:textId="27C4CDE1">
            <w:pPr>
              <w:tabs>
                <w:tab w:val="left" w:pos="360"/>
              </w:tabs>
              <w:ind w:left="360" w:hanging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Extent of Calibrations</w:t>
            </w:r>
          </w:p>
        </w:tc>
      </w:tr>
      <w:tr w:rsidRPr="00424123" w:rsidR="00682149" w:rsidTr="00497FCC" w14:paraId="5D3935B2" w14:textId="77777777">
        <w:trPr>
          <w:trHeight w:val="422"/>
        </w:trPr>
        <w:tc>
          <w:tcPr>
            <w:tcW w:w="4035" w:type="dxa"/>
            <w:vAlign w:val="center"/>
          </w:tcPr>
          <w:p w:rsidRPr="00424123" w:rsidR="00682149" w:rsidP="00497FCC" w:rsidRDefault="00682149" w14:paraId="5941E1AF" w14:textId="77777777">
            <w:pPr>
              <w:tabs>
                <w:tab w:val="left" w:pos="360"/>
              </w:tabs>
              <w:ind w:left="360" w:hanging="360"/>
              <w:jc w:val="center"/>
              <w:rPr>
                <w:sz w:val="22"/>
                <w:szCs w:val="22"/>
              </w:rPr>
            </w:pPr>
          </w:p>
        </w:tc>
        <w:tc>
          <w:tcPr>
            <w:tcW w:w="5320" w:type="dxa"/>
            <w:vAlign w:val="center"/>
          </w:tcPr>
          <w:p w:rsidRPr="00424123" w:rsidR="00682149" w:rsidP="00497FCC" w:rsidRDefault="00682149" w14:paraId="4F7BD8CE" w14:textId="77777777">
            <w:pPr>
              <w:tabs>
                <w:tab w:val="left" w:pos="360"/>
              </w:tabs>
              <w:ind w:left="360" w:hanging="360"/>
              <w:jc w:val="both"/>
              <w:rPr>
                <w:color w:val="0000FF"/>
                <w:sz w:val="20"/>
                <w:szCs w:val="20"/>
              </w:rPr>
            </w:pPr>
          </w:p>
        </w:tc>
      </w:tr>
      <w:tr w:rsidRPr="00424123" w:rsidR="00682149" w:rsidTr="00497FCC" w14:paraId="6DE25490" w14:textId="77777777">
        <w:trPr>
          <w:trHeight w:val="440"/>
        </w:trPr>
        <w:tc>
          <w:tcPr>
            <w:tcW w:w="4035" w:type="dxa"/>
            <w:vAlign w:val="center"/>
          </w:tcPr>
          <w:p w:rsidRPr="00424123" w:rsidR="00682149" w:rsidP="00497FCC" w:rsidRDefault="00682149" w14:paraId="76CDC5DA" w14:textId="77777777">
            <w:pPr>
              <w:tabs>
                <w:tab w:val="left" w:pos="360"/>
              </w:tabs>
              <w:ind w:left="360" w:hanging="360"/>
              <w:jc w:val="center"/>
              <w:rPr>
                <w:sz w:val="22"/>
                <w:szCs w:val="22"/>
              </w:rPr>
            </w:pPr>
          </w:p>
        </w:tc>
        <w:tc>
          <w:tcPr>
            <w:tcW w:w="5320" w:type="dxa"/>
            <w:vAlign w:val="center"/>
          </w:tcPr>
          <w:p w:rsidRPr="00424123" w:rsidR="00682149" w:rsidP="00497FCC" w:rsidRDefault="00682149" w14:paraId="4F2C3461" w14:textId="77777777">
            <w:pPr>
              <w:tabs>
                <w:tab w:val="left" w:pos="360"/>
              </w:tabs>
              <w:ind w:left="360" w:hanging="360"/>
              <w:jc w:val="both"/>
              <w:rPr>
                <w:color w:val="0000FF"/>
                <w:sz w:val="20"/>
                <w:szCs w:val="20"/>
              </w:rPr>
            </w:pPr>
          </w:p>
        </w:tc>
      </w:tr>
      <w:tr w:rsidRPr="00424123" w:rsidR="00682149" w:rsidTr="00497FCC" w14:paraId="1A4A633C" w14:textId="77777777">
        <w:trPr>
          <w:trHeight w:val="440"/>
        </w:trPr>
        <w:tc>
          <w:tcPr>
            <w:tcW w:w="4035" w:type="dxa"/>
            <w:vAlign w:val="center"/>
          </w:tcPr>
          <w:p w:rsidRPr="00424123" w:rsidR="00682149" w:rsidP="00497FCC" w:rsidRDefault="00682149" w14:paraId="1ED304A9" w14:textId="77777777">
            <w:pPr>
              <w:tabs>
                <w:tab w:val="left" w:pos="360"/>
              </w:tabs>
              <w:ind w:left="360" w:hanging="360"/>
              <w:jc w:val="center"/>
              <w:rPr>
                <w:sz w:val="22"/>
                <w:szCs w:val="22"/>
              </w:rPr>
            </w:pPr>
          </w:p>
        </w:tc>
        <w:tc>
          <w:tcPr>
            <w:tcW w:w="5320" w:type="dxa"/>
            <w:vAlign w:val="center"/>
          </w:tcPr>
          <w:p w:rsidRPr="00424123" w:rsidR="00682149" w:rsidP="00497FCC" w:rsidRDefault="00682149" w14:paraId="2066940C" w14:textId="77777777">
            <w:pPr>
              <w:tabs>
                <w:tab w:val="left" w:pos="360"/>
              </w:tabs>
              <w:ind w:left="360" w:hanging="360"/>
              <w:jc w:val="both"/>
              <w:rPr>
                <w:color w:val="0000FF"/>
                <w:sz w:val="20"/>
                <w:szCs w:val="20"/>
              </w:rPr>
            </w:pPr>
          </w:p>
        </w:tc>
      </w:tr>
    </w:tbl>
    <w:p w:rsidR="00682149" w:rsidP="00682149" w:rsidRDefault="00682149" w14:paraId="32CDA43A" w14:textId="77777777">
      <w:pPr>
        <w:tabs>
          <w:tab w:val="left" w:pos="360"/>
        </w:tabs>
        <w:spacing w:after="60"/>
        <w:ind w:left="360" w:hanging="360"/>
        <w:jc w:val="both"/>
      </w:pPr>
    </w:p>
    <w:p w:rsidR="00682149" w:rsidP="00682149" w:rsidRDefault="00682149" w14:paraId="16221E17" w14:textId="42250D5D">
      <w:pPr>
        <w:tabs>
          <w:tab w:val="left" w:pos="360"/>
        </w:tabs>
        <w:spacing w:after="60"/>
        <w:ind w:left="360" w:hanging="360"/>
        <w:jc w:val="both"/>
      </w:pPr>
      <w:r>
        <w:t>1</w:t>
      </w:r>
      <w:r w:rsidR="00B13C68">
        <w:t>6</w:t>
      </w:r>
      <w:r>
        <w:t>.</w:t>
      </w:r>
      <w:r>
        <w:tab/>
        <w:t>Does your</w:t>
      </w:r>
      <w:r w:rsidR="00FA05CA">
        <w:t xml:space="preserve"> group/organization</w:t>
      </w:r>
      <w:r>
        <w:t xml:space="preserve"> currently </w:t>
      </w:r>
      <w:r w:rsidR="009106F7">
        <w:t>provide calibration services for nuclear and radiological security related measurements</w:t>
      </w:r>
      <w:r>
        <w:t xml:space="preserve">? Please </w:t>
      </w:r>
      <w:r w:rsidR="009106F7">
        <w:t>described the type of calibration services provided by your</w:t>
      </w:r>
      <w:r w:rsidR="00FA05CA">
        <w:t xml:space="preserve"> group/organization</w:t>
      </w:r>
      <w:r>
        <w:t>.</w:t>
      </w:r>
    </w:p>
    <w:tbl>
      <w:tblPr>
        <w:tblStyle w:val="TableGrid"/>
        <w:tblW w:w="934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ook w:val="01E0" w:firstRow="1" w:lastRow="1" w:firstColumn="1" w:lastColumn="1" w:noHBand="0" w:noVBand="0"/>
      </w:tblPr>
      <w:tblGrid>
        <w:gridCol w:w="9345"/>
      </w:tblGrid>
      <w:tr w:rsidRPr="00690023" w:rsidR="009106F7" w:rsidTr="009106F7" w14:paraId="2EC16BEC" w14:textId="77777777">
        <w:trPr>
          <w:trHeight w:val="305"/>
        </w:trPr>
        <w:tc>
          <w:tcPr>
            <w:tcW w:w="9345" w:type="dxa"/>
            <w:shd w:val="clear" w:color="auto" w:fill="D9E2F3" w:themeFill="accent1" w:themeFillTint="33"/>
            <w:vAlign w:val="center"/>
          </w:tcPr>
          <w:p w:rsidRPr="00D70F9F" w:rsidR="009106F7" w:rsidP="00497FCC" w:rsidRDefault="009106F7" w14:paraId="35E903BD" w14:textId="16F66CD2">
            <w:pPr>
              <w:tabs>
                <w:tab w:val="left" w:pos="360"/>
              </w:tabs>
              <w:ind w:left="360" w:hanging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Calibration Services Provided</w:t>
            </w:r>
          </w:p>
        </w:tc>
      </w:tr>
      <w:tr w:rsidRPr="00424123" w:rsidR="009106F7" w:rsidTr="00D76957" w14:paraId="7F6E1B4C" w14:textId="77777777">
        <w:trPr>
          <w:trHeight w:val="1871"/>
        </w:trPr>
        <w:tc>
          <w:tcPr>
            <w:tcW w:w="9345" w:type="dxa"/>
            <w:vAlign w:val="center"/>
          </w:tcPr>
          <w:p w:rsidRPr="00424123" w:rsidR="009106F7" w:rsidP="00497FCC" w:rsidRDefault="009106F7" w14:paraId="4D5608DC" w14:textId="77777777">
            <w:pPr>
              <w:tabs>
                <w:tab w:val="left" w:pos="360"/>
              </w:tabs>
              <w:ind w:left="360" w:hanging="360"/>
              <w:jc w:val="center"/>
              <w:rPr>
                <w:sz w:val="22"/>
                <w:szCs w:val="22"/>
              </w:rPr>
            </w:pPr>
          </w:p>
        </w:tc>
      </w:tr>
    </w:tbl>
    <w:p w:rsidR="00682149" w:rsidP="00682149" w:rsidRDefault="00682149" w14:paraId="3AD6BBA3" w14:textId="77777777">
      <w:pPr>
        <w:tabs>
          <w:tab w:val="left" w:pos="360"/>
        </w:tabs>
        <w:spacing w:after="60"/>
        <w:ind w:left="360" w:hanging="360"/>
        <w:jc w:val="both"/>
      </w:pPr>
    </w:p>
    <w:p w:rsidR="00682149" w:rsidP="00682149" w:rsidRDefault="00682149" w14:paraId="5AE93860" w14:textId="6840FE7F">
      <w:pPr>
        <w:tabs>
          <w:tab w:val="left" w:pos="360"/>
        </w:tabs>
        <w:spacing w:after="60"/>
        <w:ind w:left="360" w:hanging="360"/>
        <w:jc w:val="both"/>
      </w:pPr>
      <w:r>
        <w:t>1</w:t>
      </w:r>
      <w:r w:rsidR="00B13C68">
        <w:t>7</w:t>
      </w:r>
      <w:r>
        <w:t>.</w:t>
      </w:r>
      <w:r>
        <w:tab/>
        <w:t>If currently available</w:t>
      </w:r>
      <w:r w:rsidR="009106F7">
        <w:t xml:space="preserve"> calibration services</w:t>
      </w:r>
      <w:r>
        <w:t xml:space="preserve"> do</w:t>
      </w:r>
      <w:r w:rsidR="00DE7EE2">
        <w:t xml:space="preserve"> not</w:t>
      </w:r>
      <w:r>
        <w:t xml:space="preserve"> meet your</w:t>
      </w:r>
      <w:r w:rsidR="00FA05CA">
        <w:t xml:space="preserve"> group/organization</w:t>
      </w:r>
      <w:r>
        <w:t xml:space="preserve"> needs, please provide specific information about the parameters of an</w:t>
      </w:r>
      <w:r w:rsidR="009106F7">
        <w:t xml:space="preserve"> adequate</w:t>
      </w:r>
      <w:r>
        <w:t xml:space="preserve"> </w:t>
      </w:r>
      <w:r w:rsidR="009106F7">
        <w:t>calibration</w:t>
      </w:r>
      <w:r>
        <w:t xml:space="preserve"> program (</w:t>
      </w:r>
      <w:r w:rsidR="009106F7">
        <w:t>specific calibration, turn-around times</w:t>
      </w:r>
      <w:r>
        <w:t>, etc.).</w:t>
      </w:r>
    </w:p>
    <w:tbl>
      <w:tblPr>
        <w:tblStyle w:val="TableGrid"/>
        <w:tblW w:w="935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ook w:val="01E0" w:firstRow="1" w:lastRow="1" w:firstColumn="1" w:lastColumn="1" w:noHBand="0" w:noVBand="0"/>
      </w:tblPr>
      <w:tblGrid>
        <w:gridCol w:w="2775"/>
        <w:gridCol w:w="6580"/>
      </w:tblGrid>
      <w:tr w:rsidRPr="00690023" w:rsidR="00682149" w:rsidTr="00497FCC" w14:paraId="6ABDF028" w14:textId="77777777">
        <w:trPr>
          <w:trHeight w:val="305"/>
        </w:trPr>
        <w:tc>
          <w:tcPr>
            <w:tcW w:w="2775" w:type="dxa"/>
            <w:shd w:val="clear" w:color="auto" w:fill="D9E2F3" w:themeFill="accent1" w:themeFillTint="33"/>
            <w:vAlign w:val="center"/>
          </w:tcPr>
          <w:p w:rsidRPr="00D70F9F" w:rsidR="00682149" w:rsidP="00497FCC" w:rsidRDefault="009106F7" w14:paraId="4024A4C0" w14:textId="4B27C2A2">
            <w:pPr>
              <w:tabs>
                <w:tab w:val="left" w:pos="360"/>
              </w:tabs>
              <w:ind w:left="360" w:hanging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Calibration Service</w:t>
            </w:r>
          </w:p>
        </w:tc>
        <w:tc>
          <w:tcPr>
            <w:tcW w:w="6580" w:type="dxa"/>
            <w:shd w:val="clear" w:color="auto" w:fill="D9E2F3" w:themeFill="accent1" w:themeFillTint="33"/>
            <w:vAlign w:val="center"/>
          </w:tcPr>
          <w:p w:rsidRPr="00690023" w:rsidR="00682149" w:rsidP="00497FCC" w:rsidRDefault="00682149" w14:paraId="58D1267A" w14:textId="77777777">
            <w:pPr>
              <w:tabs>
                <w:tab w:val="left" w:pos="360"/>
              </w:tabs>
              <w:ind w:left="360" w:hanging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Desirable Parameters</w:t>
            </w:r>
          </w:p>
        </w:tc>
      </w:tr>
      <w:tr w:rsidRPr="00424123" w:rsidR="00682149" w:rsidTr="00497FCC" w14:paraId="2D4DF467" w14:textId="77777777">
        <w:trPr>
          <w:trHeight w:val="422"/>
        </w:trPr>
        <w:tc>
          <w:tcPr>
            <w:tcW w:w="2775" w:type="dxa"/>
            <w:vAlign w:val="center"/>
          </w:tcPr>
          <w:p w:rsidRPr="00985851" w:rsidR="00682149" w:rsidP="00497FCC" w:rsidRDefault="009106F7" w14:paraId="13B32692" w14:textId="003EC132">
            <w:pPr>
              <w:tabs>
                <w:tab w:val="left" w:pos="360"/>
              </w:tabs>
              <w:ind w:left="360" w:hanging="3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Calibration Type</w:t>
            </w:r>
          </w:p>
        </w:tc>
        <w:tc>
          <w:tcPr>
            <w:tcW w:w="6580" w:type="dxa"/>
            <w:vAlign w:val="center"/>
          </w:tcPr>
          <w:p w:rsidRPr="00424123" w:rsidR="00682149" w:rsidP="00497FCC" w:rsidRDefault="00682149" w14:paraId="5ADB6210" w14:textId="77777777">
            <w:pPr>
              <w:tabs>
                <w:tab w:val="left" w:pos="360"/>
              </w:tabs>
              <w:ind w:left="360" w:hanging="360"/>
              <w:jc w:val="both"/>
              <w:rPr>
                <w:color w:val="0000FF"/>
                <w:sz w:val="22"/>
                <w:szCs w:val="22"/>
              </w:rPr>
            </w:pPr>
          </w:p>
        </w:tc>
      </w:tr>
      <w:tr w:rsidRPr="00424123" w:rsidR="00682149" w:rsidTr="00497FCC" w14:paraId="5CCDCC3F" w14:textId="77777777">
        <w:trPr>
          <w:trHeight w:val="422"/>
        </w:trPr>
        <w:tc>
          <w:tcPr>
            <w:tcW w:w="2775" w:type="dxa"/>
            <w:vAlign w:val="center"/>
          </w:tcPr>
          <w:p w:rsidRPr="00985851" w:rsidR="00682149" w:rsidP="00497FCC" w:rsidRDefault="009106F7" w14:paraId="22A5DF2C" w14:textId="3A23D8F7">
            <w:pPr>
              <w:tabs>
                <w:tab w:val="left" w:pos="360"/>
              </w:tabs>
              <w:ind w:left="360" w:hanging="3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Turn-Around Time</w:t>
            </w:r>
          </w:p>
        </w:tc>
        <w:tc>
          <w:tcPr>
            <w:tcW w:w="6580" w:type="dxa"/>
            <w:vAlign w:val="center"/>
          </w:tcPr>
          <w:p w:rsidRPr="00424123" w:rsidR="00682149" w:rsidP="00497FCC" w:rsidRDefault="00682149" w14:paraId="506F66F6" w14:textId="77777777">
            <w:pPr>
              <w:tabs>
                <w:tab w:val="left" w:pos="360"/>
              </w:tabs>
              <w:ind w:left="360" w:hanging="360"/>
              <w:jc w:val="both"/>
              <w:rPr>
                <w:color w:val="0000FF"/>
                <w:sz w:val="22"/>
                <w:szCs w:val="22"/>
              </w:rPr>
            </w:pPr>
          </w:p>
        </w:tc>
      </w:tr>
      <w:tr w:rsidRPr="00424123" w:rsidR="00682149" w:rsidTr="00497FCC" w14:paraId="49EC720E" w14:textId="77777777">
        <w:trPr>
          <w:trHeight w:val="440"/>
        </w:trPr>
        <w:tc>
          <w:tcPr>
            <w:tcW w:w="2775" w:type="dxa"/>
            <w:vAlign w:val="center"/>
          </w:tcPr>
          <w:p w:rsidRPr="00985851" w:rsidR="00682149" w:rsidP="00497FCC" w:rsidRDefault="00682149" w14:paraId="21D97B5B" w14:textId="77777777">
            <w:pPr>
              <w:tabs>
                <w:tab w:val="left" w:pos="360"/>
              </w:tabs>
              <w:ind w:left="360" w:hanging="360"/>
              <w:jc w:val="right"/>
              <w:rPr>
                <w:sz w:val="20"/>
                <w:szCs w:val="20"/>
              </w:rPr>
            </w:pPr>
            <w:r w:rsidRPr="00985851">
              <w:rPr>
                <w:sz w:val="20"/>
                <w:szCs w:val="20"/>
              </w:rPr>
              <w:t>Target Uncertainties</w:t>
            </w:r>
          </w:p>
        </w:tc>
        <w:tc>
          <w:tcPr>
            <w:tcW w:w="6580" w:type="dxa"/>
            <w:vAlign w:val="center"/>
          </w:tcPr>
          <w:p w:rsidRPr="00424123" w:rsidR="00682149" w:rsidP="00497FCC" w:rsidRDefault="00682149" w14:paraId="2F5E2634" w14:textId="77777777">
            <w:pPr>
              <w:tabs>
                <w:tab w:val="left" w:pos="360"/>
              </w:tabs>
              <w:ind w:left="360" w:hanging="360"/>
              <w:jc w:val="both"/>
              <w:rPr>
                <w:color w:val="0000FF"/>
                <w:sz w:val="22"/>
                <w:szCs w:val="22"/>
              </w:rPr>
            </w:pPr>
          </w:p>
        </w:tc>
      </w:tr>
      <w:tr w:rsidRPr="00424123" w:rsidR="00682149" w:rsidTr="00497FCC" w14:paraId="37DFBF6E" w14:textId="77777777">
        <w:trPr>
          <w:trHeight w:val="440"/>
        </w:trPr>
        <w:tc>
          <w:tcPr>
            <w:tcW w:w="2775" w:type="dxa"/>
            <w:vAlign w:val="center"/>
          </w:tcPr>
          <w:p w:rsidRPr="00985851" w:rsidR="00682149" w:rsidP="00497FCC" w:rsidRDefault="00682149" w14:paraId="0EE062C6" w14:textId="77777777">
            <w:pPr>
              <w:tabs>
                <w:tab w:val="left" w:pos="360"/>
              </w:tabs>
              <w:ind w:left="360" w:hanging="360"/>
              <w:jc w:val="right"/>
              <w:rPr>
                <w:sz w:val="20"/>
                <w:szCs w:val="20"/>
              </w:rPr>
            </w:pPr>
            <w:r w:rsidRPr="00985851">
              <w:rPr>
                <w:sz w:val="20"/>
                <w:szCs w:val="20"/>
              </w:rPr>
              <w:t>Other</w:t>
            </w:r>
          </w:p>
        </w:tc>
        <w:tc>
          <w:tcPr>
            <w:tcW w:w="6580" w:type="dxa"/>
            <w:vAlign w:val="center"/>
          </w:tcPr>
          <w:p w:rsidRPr="00424123" w:rsidR="00682149" w:rsidP="00497FCC" w:rsidRDefault="00682149" w14:paraId="5139F7AE" w14:textId="77777777">
            <w:pPr>
              <w:tabs>
                <w:tab w:val="left" w:pos="360"/>
              </w:tabs>
              <w:ind w:left="360" w:hanging="360"/>
              <w:jc w:val="both"/>
              <w:rPr>
                <w:color w:val="0000FF"/>
                <w:sz w:val="22"/>
                <w:szCs w:val="22"/>
              </w:rPr>
            </w:pPr>
          </w:p>
        </w:tc>
      </w:tr>
    </w:tbl>
    <w:p w:rsidR="006C420A" w:rsidP="006C420A" w:rsidRDefault="006C420A" w14:paraId="224BC172" w14:textId="77777777">
      <w:pPr>
        <w:jc w:val="both"/>
      </w:pPr>
    </w:p>
    <w:p w:rsidR="00817084" w:rsidP="00817084" w:rsidRDefault="00817084" w14:paraId="4F70E948" w14:textId="0CA2F200">
      <w:pPr>
        <w:tabs>
          <w:tab w:val="left" w:pos="360"/>
        </w:tabs>
        <w:spacing w:after="60"/>
        <w:ind w:left="360" w:hanging="360"/>
        <w:jc w:val="both"/>
      </w:pPr>
      <w:r>
        <w:t>1</w:t>
      </w:r>
      <w:r w:rsidR="00B13C68">
        <w:t>8</w:t>
      </w:r>
      <w:r>
        <w:t>.</w:t>
      </w:r>
      <w:r>
        <w:tab/>
      </w:r>
      <w:r w:rsidR="00B13C68">
        <w:t>Please provide</w:t>
      </w:r>
      <w:r>
        <w:t xml:space="preserve"> any additional comments or suggestion</w:t>
      </w:r>
      <w:r w:rsidR="00DE7EE2">
        <w:t>s</w:t>
      </w:r>
      <w:r>
        <w:t xml:space="preserve"> about calibration services for Nuclear and Radiological Security</w:t>
      </w:r>
      <w:r w:rsidR="00B13C68">
        <w:t>.</w:t>
      </w:r>
    </w:p>
    <w:tbl>
      <w:tblPr>
        <w:tblStyle w:val="TableGrid"/>
        <w:tblW w:w="934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ook w:val="01E0" w:firstRow="1" w:lastRow="1" w:firstColumn="1" w:lastColumn="1" w:noHBand="0" w:noVBand="0"/>
      </w:tblPr>
      <w:tblGrid>
        <w:gridCol w:w="9345"/>
      </w:tblGrid>
      <w:tr w:rsidRPr="00690023" w:rsidR="00817084" w:rsidTr="00497FCC" w14:paraId="05F803B6" w14:textId="77777777">
        <w:trPr>
          <w:trHeight w:val="305"/>
        </w:trPr>
        <w:tc>
          <w:tcPr>
            <w:tcW w:w="9345" w:type="dxa"/>
            <w:shd w:val="clear" w:color="auto" w:fill="D9E2F3" w:themeFill="accent1" w:themeFillTint="33"/>
            <w:vAlign w:val="center"/>
          </w:tcPr>
          <w:p w:rsidRPr="00D70F9F" w:rsidR="00817084" w:rsidP="00497FCC" w:rsidRDefault="00817084" w14:paraId="39B23DC2" w14:textId="7777777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Suggestions / Comments</w:t>
            </w:r>
          </w:p>
        </w:tc>
      </w:tr>
      <w:tr w:rsidRPr="00690023" w:rsidR="00817084" w:rsidTr="00D76957" w14:paraId="6F25E22A" w14:textId="77777777">
        <w:trPr>
          <w:trHeight w:val="1961"/>
        </w:trPr>
        <w:tc>
          <w:tcPr>
            <w:tcW w:w="9345" w:type="dxa"/>
          </w:tcPr>
          <w:p w:rsidRPr="001A5F19" w:rsidR="00817084" w:rsidP="00497FCC" w:rsidRDefault="00817084" w14:paraId="16B3147E" w14:textId="77777777">
            <w:pPr>
              <w:rPr>
                <w:sz w:val="22"/>
                <w:szCs w:val="22"/>
              </w:rPr>
            </w:pPr>
          </w:p>
        </w:tc>
      </w:tr>
    </w:tbl>
    <w:p w:rsidR="00EF4EE5" w:rsidP="00AC0148" w:rsidRDefault="00EF4EE5" w14:paraId="47D438E9" w14:textId="6795A144">
      <w:pPr>
        <w:jc w:val="both"/>
        <w:rPr>
          <w:rFonts w:ascii="Arial" w:hAnsi="Arial" w:cs="Arial"/>
          <w:sz w:val="22"/>
          <w:szCs w:val="22"/>
        </w:rPr>
      </w:pPr>
    </w:p>
    <w:sectPr w:rsidR="00EF4EE5" w:rsidSect="00BB5FE4">
      <w:headerReference w:type="even" r:id="rId53"/>
      <w:headerReference w:type="default" r:id="rId54"/>
      <w:footerReference w:type="even" r:id="rId55"/>
      <w:footerReference w:type="default" r:id="rId56"/>
      <w:headerReference w:type="first" r:id="rId57"/>
      <w:footerReference w:type="first" r:id="rId58"/>
      <w:pgSz w:w="12240" w:h="15840" w:code="1"/>
      <w:pgMar w:top="1008" w:right="1440" w:bottom="720" w:left="1440" w:header="720" w:footer="288" w:gutter="0"/>
      <w:pgNumType w:start="6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CFE915" w14:textId="77777777" w:rsidR="00BB5FE4" w:rsidRDefault="00BB5FE4">
      <w:r>
        <w:separator/>
      </w:r>
    </w:p>
  </w:endnote>
  <w:endnote w:type="continuationSeparator" w:id="0">
    <w:p w14:paraId="7576C18A" w14:textId="77777777" w:rsidR="00BB5FE4" w:rsidRDefault="00BB5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850FF" w14:textId="77777777" w:rsidR="008A5A47" w:rsidRDefault="008A5A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4CCC3F" w14:textId="6D02BD8B" w:rsidR="00BB5FE4" w:rsidRDefault="00BB5FE4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515476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E5D41F" w14:textId="2DB19265" w:rsidR="00BB5FE4" w:rsidRDefault="00BB5FE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078E44" w14:textId="77777777" w:rsidR="00BB5FE4" w:rsidRDefault="00BB5F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098949" w14:textId="77777777" w:rsidR="00BB5FE4" w:rsidRDefault="00BB5FE4">
      <w:r>
        <w:separator/>
      </w:r>
    </w:p>
  </w:footnote>
  <w:footnote w:type="continuationSeparator" w:id="0">
    <w:p w14:paraId="17327519" w14:textId="77777777" w:rsidR="00BB5FE4" w:rsidRDefault="00BB5FE4">
      <w:r>
        <w:continuationSeparator/>
      </w:r>
    </w:p>
  </w:footnote>
  <w:footnote w:id="1">
    <w:p w14:paraId="54BFED07" w14:textId="6AF234C8" w:rsidR="00BB5FE4" w:rsidRPr="001559F4" w:rsidRDefault="00BB5FE4" w:rsidP="00F363C8">
      <w:pPr>
        <w:rPr>
          <w:sz w:val="22"/>
          <w:szCs w:val="22"/>
        </w:rPr>
      </w:pPr>
      <w:r w:rsidRPr="00BB086B">
        <w:rPr>
          <w:b/>
          <w:bCs/>
          <w:color w:val="000000" w:themeColor="text1"/>
          <w:sz w:val="22"/>
          <w:szCs w:val="22"/>
          <w:vertAlign w:val="superscript"/>
        </w:rPr>
        <w:t>1</w:t>
      </w:r>
      <w:r>
        <w:rPr>
          <w:sz w:val="22"/>
          <w:szCs w:val="22"/>
        </w:rPr>
        <w:t xml:space="preserve"> </w:t>
      </w:r>
      <w:r w:rsidRPr="001559F4">
        <w:rPr>
          <w:sz w:val="22"/>
          <w:szCs w:val="22"/>
        </w:rPr>
        <w:t xml:space="preserve">A Federal agency may not conduct or sponsor, and a person is not required to respond to, nor shall a person be subject to a penalty for failure to comply with an information collection subject to the requirements of the Paperwork Reduction Act of 1995 unless the information collection has a currently valid OMB Control Number. The approved OMB Control Number for this information collection is 0693-0033. Without this approval, we could not conduct this information collection. Public reporting for this information collection is estimated to be approximately 2 hours per response, </w:t>
      </w:r>
      <w:r w:rsidRPr="001559F4">
        <w:rPr>
          <w:sz w:val="22"/>
          <w:szCs w:val="22"/>
          <w:lang w:val="en"/>
        </w:rPr>
        <w:t xml:space="preserve">including the time for reviewing instructions, searching existing data sources, gathering and maintaining the data needed, and completing and reviewing the information collection. </w:t>
      </w:r>
      <w:r w:rsidRPr="001559F4">
        <w:rPr>
          <w:sz w:val="22"/>
          <w:szCs w:val="22"/>
        </w:rPr>
        <w:t>All responses to this information collection are voluntary. Send comments regarding this burden estimate or any other aspect of this information collection, including suggestions for reducing this burden to the</w:t>
      </w:r>
      <w:r>
        <w:rPr>
          <w:sz w:val="22"/>
          <w:szCs w:val="22"/>
        </w:rPr>
        <w:t xml:space="preserve"> National Institute of Standards and Technology, Attn: Richard Essex, 100 Bureau Drive, </w:t>
      </w:r>
      <w:proofErr w:type="spellStart"/>
      <w:r>
        <w:rPr>
          <w:sz w:val="22"/>
          <w:szCs w:val="22"/>
        </w:rPr>
        <w:t>Bldg</w:t>
      </w:r>
      <w:proofErr w:type="spellEnd"/>
      <w:r>
        <w:rPr>
          <w:sz w:val="22"/>
          <w:szCs w:val="22"/>
        </w:rPr>
        <w:t xml:space="preserve"> 456, Gaithersburg, MD 20899. E-mail: Richard.essex@nist.gov.</w:t>
      </w:r>
    </w:p>
    <w:p w14:paraId="6005ACB8" w14:textId="77777777" w:rsidR="00BB5FE4" w:rsidRPr="009E4678" w:rsidRDefault="00BB5FE4" w:rsidP="009E4678">
      <w:pPr>
        <w:rPr>
          <w:rFonts w:asciiTheme="minorHAnsi" w:hAnsiTheme="minorHAnsi" w:cstheme="minorHAnsi"/>
          <w:sz w:val="22"/>
          <w:szCs w:val="22"/>
        </w:rPr>
      </w:pPr>
    </w:p>
    <w:p w14:paraId="47BB258F" w14:textId="26D9B2FE" w:rsidR="00BB5FE4" w:rsidRDefault="00BB5FE4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E4BD95" w14:textId="77777777" w:rsidR="008A5A47" w:rsidRDefault="008A5A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7AC662" w14:textId="77777777" w:rsidR="008A5A47" w:rsidRDefault="008A5A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943F77" w14:textId="1F48F1DD" w:rsidR="00BB5FE4" w:rsidRDefault="00BB5FE4" w:rsidP="00AC0148">
    <w:pPr>
      <w:pStyle w:val="Header"/>
      <w:jc w:val="right"/>
      <w:rPr>
        <w:sz w:val="20"/>
        <w:szCs w:val="20"/>
      </w:rPr>
    </w:pPr>
    <w:r w:rsidRPr="001B4D4E">
      <w:rPr>
        <w:sz w:val="20"/>
        <w:szCs w:val="20"/>
      </w:rPr>
      <w:t>OMB Control #</w:t>
    </w:r>
    <w:r w:rsidR="008A5A47">
      <w:rPr>
        <w:sz w:val="20"/>
        <w:szCs w:val="20"/>
      </w:rPr>
      <w:t>0</w:t>
    </w:r>
    <w:r w:rsidRPr="001B4D4E">
      <w:rPr>
        <w:sz w:val="20"/>
        <w:szCs w:val="20"/>
      </w:rPr>
      <w:t>693-00</w:t>
    </w:r>
    <w:r>
      <w:rPr>
        <w:sz w:val="20"/>
        <w:szCs w:val="20"/>
      </w:rPr>
      <w:t>33</w:t>
    </w:r>
  </w:p>
  <w:p w14:paraId="3D53A15B" w14:textId="0425BC55" w:rsidR="00BB5FE4" w:rsidRPr="001B4D4E" w:rsidRDefault="00BB5FE4" w:rsidP="00AC0148">
    <w:pPr>
      <w:pStyle w:val="Header"/>
      <w:jc w:val="right"/>
      <w:rPr>
        <w:sz w:val="20"/>
        <w:szCs w:val="20"/>
      </w:rPr>
    </w:pPr>
    <w:r>
      <w:rPr>
        <w:sz w:val="20"/>
        <w:szCs w:val="20"/>
      </w:rPr>
      <w:t>Expiration Date: 31 July 2022</w:t>
    </w:r>
  </w:p>
  <w:p w14:paraId="75E2E2DD" w14:textId="5F8E0B83" w:rsidR="00BB5FE4" w:rsidRDefault="00BB5FE4">
    <w:pPr>
      <w:pStyle w:val="Header"/>
    </w:pPr>
    <w:r>
      <w:rPr>
        <w:noProof/>
      </w:rPr>
      <w:drawing>
        <wp:inline distT="0" distB="0" distL="0" distR="0" wp14:anchorId="64D3E8B3" wp14:editId="30930F51">
          <wp:extent cx="2400300" cy="1060132"/>
          <wp:effectExtent l="0" t="0" r="0" b="6985"/>
          <wp:docPr id="1" name="Picture 1" descr="https://inet.nist.gov/sites/default/files/images/pao/nistident_fleft_300ppi_bl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s://inet.nist.gov/sites/default/files/images/pao/nistident_fleft_300ppi_blu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7097" cy="10763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E3C94"/>
    <w:multiLevelType w:val="hybridMultilevel"/>
    <w:tmpl w:val="AC8E4F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C573D"/>
    <w:multiLevelType w:val="hybridMultilevel"/>
    <w:tmpl w:val="72B4F94C"/>
    <w:lvl w:ilvl="0" w:tplc="2C40D95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90F06"/>
    <w:multiLevelType w:val="hybridMultilevel"/>
    <w:tmpl w:val="81A4EB44"/>
    <w:lvl w:ilvl="0" w:tplc="985208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C46770"/>
    <w:multiLevelType w:val="hybridMultilevel"/>
    <w:tmpl w:val="D3167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425"/>
    <w:rsid w:val="00032F95"/>
    <w:rsid w:val="000410D0"/>
    <w:rsid w:val="00051A59"/>
    <w:rsid w:val="000554EC"/>
    <w:rsid w:val="00087B79"/>
    <w:rsid w:val="000A4044"/>
    <w:rsid w:val="000B079C"/>
    <w:rsid w:val="000C4D17"/>
    <w:rsid w:val="000F0D4E"/>
    <w:rsid w:val="001023E3"/>
    <w:rsid w:val="00110D27"/>
    <w:rsid w:val="00122F4C"/>
    <w:rsid w:val="0012607B"/>
    <w:rsid w:val="001362FF"/>
    <w:rsid w:val="0014582C"/>
    <w:rsid w:val="001559F4"/>
    <w:rsid w:val="0019329E"/>
    <w:rsid w:val="001953ED"/>
    <w:rsid w:val="001A1824"/>
    <w:rsid w:val="001A2F9A"/>
    <w:rsid w:val="001A5F19"/>
    <w:rsid w:val="001B4D4E"/>
    <w:rsid w:val="001C5B5F"/>
    <w:rsid w:val="001E02BF"/>
    <w:rsid w:val="001E606F"/>
    <w:rsid w:val="001F6020"/>
    <w:rsid w:val="00235520"/>
    <w:rsid w:val="002367E1"/>
    <w:rsid w:val="00247F21"/>
    <w:rsid w:val="0025756C"/>
    <w:rsid w:val="002757E3"/>
    <w:rsid w:val="00275AB9"/>
    <w:rsid w:val="002829B2"/>
    <w:rsid w:val="00295A89"/>
    <w:rsid w:val="002A0A97"/>
    <w:rsid w:val="002B2F9E"/>
    <w:rsid w:val="002C4387"/>
    <w:rsid w:val="002C518B"/>
    <w:rsid w:val="002D1465"/>
    <w:rsid w:val="002D759D"/>
    <w:rsid w:val="002E376A"/>
    <w:rsid w:val="002E5132"/>
    <w:rsid w:val="002F26F1"/>
    <w:rsid w:val="00303502"/>
    <w:rsid w:val="0031056D"/>
    <w:rsid w:val="00314F96"/>
    <w:rsid w:val="00315637"/>
    <w:rsid w:val="00323191"/>
    <w:rsid w:val="003540AB"/>
    <w:rsid w:val="0036250C"/>
    <w:rsid w:val="003855AE"/>
    <w:rsid w:val="00386251"/>
    <w:rsid w:val="003C5674"/>
    <w:rsid w:val="003D7E57"/>
    <w:rsid w:val="003E0FE0"/>
    <w:rsid w:val="003E4456"/>
    <w:rsid w:val="003E5566"/>
    <w:rsid w:val="003E6E31"/>
    <w:rsid w:val="00406FE8"/>
    <w:rsid w:val="00413D78"/>
    <w:rsid w:val="00417C34"/>
    <w:rsid w:val="00422D10"/>
    <w:rsid w:val="00424123"/>
    <w:rsid w:val="00440E9A"/>
    <w:rsid w:val="00441F91"/>
    <w:rsid w:val="00450CA6"/>
    <w:rsid w:val="00463DC4"/>
    <w:rsid w:val="00464457"/>
    <w:rsid w:val="0047695A"/>
    <w:rsid w:val="00490A2F"/>
    <w:rsid w:val="00497FCC"/>
    <w:rsid w:val="004A010E"/>
    <w:rsid w:val="004C7425"/>
    <w:rsid w:val="004D22E5"/>
    <w:rsid w:val="004D5200"/>
    <w:rsid w:val="004E34B9"/>
    <w:rsid w:val="004F46FA"/>
    <w:rsid w:val="00500FD8"/>
    <w:rsid w:val="00513BD6"/>
    <w:rsid w:val="00545A26"/>
    <w:rsid w:val="00546A20"/>
    <w:rsid w:val="0055159B"/>
    <w:rsid w:val="00555EF0"/>
    <w:rsid w:val="005638D8"/>
    <w:rsid w:val="00564D3F"/>
    <w:rsid w:val="00566C07"/>
    <w:rsid w:val="005926A4"/>
    <w:rsid w:val="00593904"/>
    <w:rsid w:val="00595F40"/>
    <w:rsid w:val="005A7A09"/>
    <w:rsid w:val="005C4137"/>
    <w:rsid w:val="005C45E4"/>
    <w:rsid w:val="005D1EE6"/>
    <w:rsid w:val="005F193D"/>
    <w:rsid w:val="00620612"/>
    <w:rsid w:val="00622971"/>
    <w:rsid w:val="00627D64"/>
    <w:rsid w:val="0063024A"/>
    <w:rsid w:val="00640FFD"/>
    <w:rsid w:val="006628A5"/>
    <w:rsid w:val="00663285"/>
    <w:rsid w:val="00674277"/>
    <w:rsid w:val="00682149"/>
    <w:rsid w:val="00687EDD"/>
    <w:rsid w:val="00690023"/>
    <w:rsid w:val="006923CB"/>
    <w:rsid w:val="0069371D"/>
    <w:rsid w:val="006A09DE"/>
    <w:rsid w:val="006C2991"/>
    <w:rsid w:val="006C420A"/>
    <w:rsid w:val="006D6F54"/>
    <w:rsid w:val="006E38B5"/>
    <w:rsid w:val="00732DFE"/>
    <w:rsid w:val="00734237"/>
    <w:rsid w:val="007347E1"/>
    <w:rsid w:val="00740EE2"/>
    <w:rsid w:val="00752381"/>
    <w:rsid w:val="007762C3"/>
    <w:rsid w:val="00797222"/>
    <w:rsid w:val="007B179F"/>
    <w:rsid w:val="007B7859"/>
    <w:rsid w:val="007E0FB7"/>
    <w:rsid w:val="007F1CD5"/>
    <w:rsid w:val="00806594"/>
    <w:rsid w:val="00817084"/>
    <w:rsid w:val="008319AA"/>
    <w:rsid w:val="00836D48"/>
    <w:rsid w:val="00842887"/>
    <w:rsid w:val="00863DAA"/>
    <w:rsid w:val="00867A73"/>
    <w:rsid w:val="0088696C"/>
    <w:rsid w:val="008A0038"/>
    <w:rsid w:val="008A5A47"/>
    <w:rsid w:val="008D672B"/>
    <w:rsid w:val="00903E88"/>
    <w:rsid w:val="0090696A"/>
    <w:rsid w:val="009106F7"/>
    <w:rsid w:val="0092571C"/>
    <w:rsid w:val="009275E7"/>
    <w:rsid w:val="00935648"/>
    <w:rsid w:val="00941BBA"/>
    <w:rsid w:val="00947724"/>
    <w:rsid w:val="009541B8"/>
    <w:rsid w:val="0095777D"/>
    <w:rsid w:val="00985851"/>
    <w:rsid w:val="009B37E0"/>
    <w:rsid w:val="009D02B6"/>
    <w:rsid w:val="009E1A91"/>
    <w:rsid w:val="009E4678"/>
    <w:rsid w:val="009F1C15"/>
    <w:rsid w:val="00A0079D"/>
    <w:rsid w:val="00A138B5"/>
    <w:rsid w:val="00A27D80"/>
    <w:rsid w:val="00A321D5"/>
    <w:rsid w:val="00A339A8"/>
    <w:rsid w:val="00A452C9"/>
    <w:rsid w:val="00A47819"/>
    <w:rsid w:val="00A51CC9"/>
    <w:rsid w:val="00A66370"/>
    <w:rsid w:val="00A71826"/>
    <w:rsid w:val="00A73562"/>
    <w:rsid w:val="00A87DD1"/>
    <w:rsid w:val="00AA3D4E"/>
    <w:rsid w:val="00AC0148"/>
    <w:rsid w:val="00AD04DA"/>
    <w:rsid w:val="00B075E5"/>
    <w:rsid w:val="00B07B94"/>
    <w:rsid w:val="00B13C68"/>
    <w:rsid w:val="00B26257"/>
    <w:rsid w:val="00B46FBA"/>
    <w:rsid w:val="00B6069B"/>
    <w:rsid w:val="00B666AE"/>
    <w:rsid w:val="00B72AFB"/>
    <w:rsid w:val="00B80959"/>
    <w:rsid w:val="00B93664"/>
    <w:rsid w:val="00BA0FB4"/>
    <w:rsid w:val="00BA4E4D"/>
    <w:rsid w:val="00BB086B"/>
    <w:rsid w:val="00BB0A11"/>
    <w:rsid w:val="00BB26CE"/>
    <w:rsid w:val="00BB5FE4"/>
    <w:rsid w:val="00BB6037"/>
    <w:rsid w:val="00BD69C4"/>
    <w:rsid w:val="00BD7811"/>
    <w:rsid w:val="00BE49AC"/>
    <w:rsid w:val="00BF11C2"/>
    <w:rsid w:val="00C05655"/>
    <w:rsid w:val="00C35E6E"/>
    <w:rsid w:val="00C76216"/>
    <w:rsid w:val="00C77D92"/>
    <w:rsid w:val="00C9182C"/>
    <w:rsid w:val="00C94D98"/>
    <w:rsid w:val="00C96CE4"/>
    <w:rsid w:val="00C96CEF"/>
    <w:rsid w:val="00CA1AED"/>
    <w:rsid w:val="00CC49B7"/>
    <w:rsid w:val="00CC56ED"/>
    <w:rsid w:val="00CE3CAC"/>
    <w:rsid w:val="00CE7DBF"/>
    <w:rsid w:val="00CE7EBC"/>
    <w:rsid w:val="00CF26FF"/>
    <w:rsid w:val="00D02735"/>
    <w:rsid w:val="00D03005"/>
    <w:rsid w:val="00D1380C"/>
    <w:rsid w:val="00D204FD"/>
    <w:rsid w:val="00D23133"/>
    <w:rsid w:val="00D25348"/>
    <w:rsid w:val="00D321B6"/>
    <w:rsid w:val="00D44A73"/>
    <w:rsid w:val="00D44BFE"/>
    <w:rsid w:val="00D474B8"/>
    <w:rsid w:val="00D510DC"/>
    <w:rsid w:val="00D66A4B"/>
    <w:rsid w:val="00D70F9F"/>
    <w:rsid w:val="00D7397F"/>
    <w:rsid w:val="00D76957"/>
    <w:rsid w:val="00D925B5"/>
    <w:rsid w:val="00DB7DA9"/>
    <w:rsid w:val="00DC38F1"/>
    <w:rsid w:val="00DE7EE2"/>
    <w:rsid w:val="00E1600B"/>
    <w:rsid w:val="00E42FB0"/>
    <w:rsid w:val="00E44BC0"/>
    <w:rsid w:val="00E51E9B"/>
    <w:rsid w:val="00E54179"/>
    <w:rsid w:val="00E55C05"/>
    <w:rsid w:val="00E66119"/>
    <w:rsid w:val="00E97780"/>
    <w:rsid w:val="00EA04D5"/>
    <w:rsid w:val="00EB1702"/>
    <w:rsid w:val="00EF09AF"/>
    <w:rsid w:val="00EF4EE5"/>
    <w:rsid w:val="00EF60D0"/>
    <w:rsid w:val="00F01397"/>
    <w:rsid w:val="00F02938"/>
    <w:rsid w:val="00F2793B"/>
    <w:rsid w:val="00F3044B"/>
    <w:rsid w:val="00F327ED"/>
    <w:rsid w:val="00F363C8"/>
    <w:rsid w:val="00F468AF"/>
    <w:rsid w:val="00F8714E"/>
    <w:rsid w:val="00FA05CA"/>
    <w:rsid w:val="00FD4609"/>
    <w:rsid w:val="00FD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3D419F51"/>
  <w15:chartTrackingRefBased/>
  <w15:docId w15:val="{39E552F3-BAF0-4098-83A8-DBFA19B5F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pPr>
      <w:ind w:left="720"/>
      <w:jc w:val="center"/>
    </w:pPr>
    <w:rPr>
      <w:b/>
      <w:sz w:val="28"/>
      <w:szCs w:val="20"/>
    </w:r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72A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72AF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953ED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1953ED"/>
    <w:rPr>
      <w:sz w:val="24"/>
      <w:szCs w:val="24"/>
    </w:rPr>
  </w:style>
  <w:style w:type="paragraph" w:styleId="FootnoteText">
    <w:name w:val="footnote text"/>
    <w:basedOn w:val="Normal"/>
    <w:link w:val="FootnoteTextChar"/>
    <w:rsid w:val="002C438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C4387"/>
  </w:style>
  <w:style w:type="character" w:styleId="FootnoteReference">
    <w:name w:val="footnote reference"/>
    <w:basedOn w:val="DefaultParagraphFont"/>
    <w:rsid w:val="002C4387"/>
    <w:rPr>
      <w:vertAlign w:val="superscript"/>
    </w:rPr>
  </w:style>
  <w:style w:type="paragraph" w:styleId="ListParagraph">
    <w:name w:val="List Paragraph"/>
    <w:basedOn w:val="Normal"/>
    <w:uiPriority w:val="34"/>
    <w:qFormat/>
    <w:rsid w:val="00545A26"/>
    <w:pPr>
      <w:ind w:left="720"/>
      <w:contextualSpacing/>
    </w:pPr>
  </w:style>
  <w:style w:type="character" w:styleId="CommentReference">
    <w:name w:val="annotation reference"/>
    <w:basedOn w:val="DefaultParagraphFont"/>
    <w:rsid w:val="00B075E5"/>
    <w:rPr>
      <w:sz w:val="16"/>
      <w:szCs w:val="16"/>
    </w:rPr>
  </w:style>
  <w:style w:type="paragraph" w:styleId="CommentText">
    <w:name w:val="annotation text"/>
    <w:basedOn w:val="Normal"/>
    <w:link w:val="CommentTextChar"/>
    <w:rsid w:val="00B075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075E5"/>
  </w:style>
  <w:style w:type="paragraph" w:styleId="CommentSubject">
    <w:name w:val="annotation subject"/>
    <w:basedOn w:val="CommentText"/>
    <w:next w:val="CommentText"/>
    <w:link w:val="CommentSubjectChar"/>
    <w:rsid w:val="00B075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075E5"/>
    <w:rPr>
      <w:b/>
      <w:bCs/>
    </w:rPr>
  </w:style>
  <w:style w:type="character" w:styleId="FollowedHyperlink">
    <w:name w:val="FollowedHyperlink"/>
    <w:basedOn w:val="DefaultParagraphFont"/>
    <w:rsid w:val="00413D78"/>
    <w:rPr>
      <w:color w:val="954F72" w:themeColor="followedHyperlink"/>
      <w:u w:val="single"/>
    </w:rPr>
  </w:style>
  <w:style w:type="character" w:customStyle="1" w:styleId="cclabel">
    <w:name w:val="cc_label"/>
    <w:basedOn w:val="DefaultParagraphFont"/>
    <w:rsid w:val="00EF4EE5"/>
  </w:style>
  <w:style w:type="character" w:customStyle="1" w:styleId="ccproductsku1">
    <w:name w:val="cc_product_sku1"/>
    <w:basedOn w:val="DefaultParagraphFont"/>
    <w:rsid w:val="00EF4E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8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hop.nist.gov/ccrz__ProductDetails?viewState=DetailView&amp;cartID=&amp;portalUser=&amp;store=&amp;cclcl=en_US&amp;sku=44090S" TargetMode="External"/><Relationship Id="rId18" Type="http://schemas.openxmlformats.org/officeDocument/2006/relationships/hyperlink" Target="https://shop.nist.gov/ccrz__ProductDetails?viewState=DetailView&amp;cartID=&amp;portalUser=&amp;store=&amp;cclcl=en_US&amp;sku=49021C" TargetMode="External"/><Relationship Id="rId26" Type="http://schemas.openxmlformats.org/officeDocument/2006/relationships/hyperlink" Target="https://shop.nist.gov/ccrz__ProductDetails?viewState=DetailView&amp;cartID=&amp;portalUser=&amp;store=&amp;cclcl=en_US&amp;sku=43060S" TargetMode="External"/><Relationship Id="rId39" Type="http://schemas.openxmlformats.org/officeDocument/2006/relationships/hyperlink" Target="https://shop.nist.gov/ccrz__ProductDetails?viewState=DetailView&amp;cartID=&amp;portalUser=&amp;store=&amp;cclcl=en_US&amp;sku=49020C" TargetMode="External"/><Relationship Id="rId21" Type="http://schemas.openxmlformats.org/officeDocument/2006/relationships/hyperlink" Target="https://shop.nist.gov/ccrz__ProductDetails?viewState=DetailView&amp;cartID=&amp;portalUser=&amp;store=&amp;cclcl=en_US&amp;sku=46011C" TargetMode="External"/><Relationship Id="rId34" Type="http://schemas.openxmlformats.org/officeDocument/2006/relationships/hyperlink" Target="https://shop.nist.gov/ccrz__ProductDetails?viewState=DetailView&amp;cartID=&amp;portalUser=&amp;store=&amp;cclcl=en_US&amp;sku=49010C" TargetMode="External"/><Relationship Id="rId42" Type="http://schemas.openxmlformats.org/officeDocument/2006/relationships/hyperlink" Target="https://shop.nist.gov/ccrz__ProductDetails?viewState=DetailView&amp;cartID=&amp;portalUser=&amp;store=&amp;cclcl=en_US&amp;sku=44010C" TargetMode="External"/><Relationship Id="rId47" Type="http://schemas.openxmlformats.org/officeDocument/2006/relationships/hyperlink" Target="https://shop.nist.gov/ccrz__ProductDetails?viewState=DetailView&amp;cartID=&amp;portalUser=&amp;store=&amp;cclcl=en_US&amp;sku=46050S" TargetMode="External"/><Relationship Id="rId50" Type="http://schemas.openxmlformats.org/officeDocument/2006/relationships/hyperlink" Target="https://shop.nist.gov/ccrz__ProductDetails?viewState=DetailView&amp;cartID=&amp;portalUser=&amp;store=&amp;cclcl=en_US&amp;sku=44100S" TargetMode="External"/><Relationship Id="rId55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shop.nist.gov/ccrz__ProductDetails?viewState=DetailView&amp;cartID=&amp;portalUser=&amp;store=&amp;cclcl=en_US&amp;sku=44070S" TargetMode="External"/><Relationship Id="rId17" Type="http://schemas.openxmlformats.org/officeDocument/2006/relationships/hyperlink" Target="https://shop.nist.gov/ccrz__ProductDetails?viewState=DetailView&amp;cartID=&amp;portalUser=&amp;store=&amp;cclcl=en_US&amp;sku=49031C" TargetMode="External"/><Relationship Id="rId25" Type="http://schemas.openxmlformats.org/officeDocument/2006/relationships/hyperlink" Target="https://shop.nist.gov/ccrz__ProductDetails?viewState=DetailView&amp;cartID=&amp;portalUser=&amp;store=&amp;cclcl=en_US&amp;sku=47035C" TargetMode="External"/><Relationship Id="rId33" Type="http://schemas.openxmlformats.org/officeDocument/2006/relationships/hyperlink" Target="https://shop.nist.gov/ccrz__ProductDetails?viewState=DetailView&amp;cartID=&amp;portalUser=&amp;store=&amp;cclcl=en_US&amp;sku=47036C" TargetMode="External"/><Relationship Id="rId38" Type="http://schemas.openxmlformats.org/officeDocument/2006/relationships/hyperlink" Target="https://shop.nist.gov/ccrz__ProductDetails?viewState=DetailView&amp;cartID=&amp;portalUser=&amp;store=&amp;cclcl=en_US&amp;sku=49030C" TargetMode="External"/><Relationship Id="rId46" Type="http://schemas.openxmlformats.org/officeDocument/2006/relationships/hyperlink" Target="https://shop.nist.gov/ccrz__ProductDetails?viewState=DetailView&amp;cartID=&amp;portalUser=&amp;store=&amp;cclcl=en_US&amp;sku=49050S" TargetMode="External"/><Relationship Id="rId59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shop.nist.gov/ccrz__ProductDetails?viewState=DetailView&amp;cartID=&amp;portalUser=&amp;store=&amp;cclcl=en_US&amp;sku=49032C" TargetMode="External"/><Relationship Id="rId20" Type="http://schemas.openxmlformats.org/officeDocument/2006/relationships/hyperlink" Target="https://shop.nist.gov/ccrz__ProductDetails?viewState=DetailView&amp;cartID=&amp;portalUser=&amp;store=&amp;cclcl=en_US&amp;sku=46010C" TargetMode="External"/><Relationship Id="rId29" Type="http://schemas.openxmlformats.org/officeDocument/2006/relationships/hyperlink" Target="https://shop.nist.gov/ccrz__ProductDetails?viewState=DetailView&amp;cartID=&amp;portalUser=&amp;store=&amp;cclcl=en_US&amp;sku=47011C" TargetMode="External"/><Relationship Id="rId41" Type="http://schemas.openxmlformats.org/officeDocument/2006/relationships/hyperlink" Target="https://shop.nist.gov/ccrz__ProductDetails?viewState=DetailView&amp;cartID=&amp;portalUser=&amp;store=&amp;cclcl=en_US&amp;sku=44060C" TargetMode="External"/><Relationship Id="rId54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hop.nist.gov/ccrz__ProductDetails?viewState=DetailView&amp;cartID=&amp;portalUser=&amp;store=&amp;cclcl=en_US&amp;sku=44080S" TargetMode="External"/><Relationship Id="rId24" Type="http://schemas.openxmlformats.org/officeDocument/2006/relationships/hyperlink" Target="https://shop.nist.gov/ccrz__ProductDetails?viewState=DetailView&amp;cartID=&amp;portalUser=&amp;store=&amp;cclcl=en_US&amp;sku=43090S" TargetMode="External"/><Relationship Id="rId32" Type="http://schemas.openxmlformats.org/officeDocument/2006/relationships/hyperlink" Target="https://shop.nist.gov/ccrz__ProductDetails?viewState=DetailView&amp;cartID=&amp;portalUser=&amp;store=&amp;cclcl=en_US&amp;sku=43010C" TargetMode="External"/><Relationship Id="rId37" Type="http://schemas.openxmlformats.org/officeDocument/2006/relationships/hyperlink" Target="https://shop.nist.gov/ccrz__ProductDetails?viewState=DetailView&amp;cartID=&amp;portalUser=&amp;store=&amp;cclcl=en_US&amp;sku=49022C" TargetMode="External"/><Relationship Id="rId40" Type="http://schemas.openxmlformats.org/officeDocument/2006/relationships/hyperlink" Target="https://shop.nist.gov/ccrz__ProductDetails?viewState=DetailView&amp;cartID=&amp;portalUser=&amp;store=&amp;cclcl=en_US&amp;sku=43050C" TargetMode="External"/><Relationship Id="rId45" Type="http://schemas.openxmlformats.org/officeDocument/2006/relationships/hyperlink" Target="https://shop.nist.gov/ccrz__ProductDetails?viewState=DetailView&amp;cartID=&amp;portalUser=&amp;store=&amp;cclcl=en_US&amp;sku=49015C" TargetMode="External"/><Relationship Id="rId53" Type="http://schemas.openxmlformats.org/officeDocument/2006/relationships/header" Target="header1.xml"/><Relationship Id="rId58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shop.nist.gov/ccrz__ProductDetails?viewState=DetailView&amp;cartID=&amp;portalUser=&amp;store=&amp;cclcl=en_US&amp;sku=49011C" TargetMode="External"/><Relationship Id="rId23" Type="http://schemas.openxmlformats.org/officeDocument/2006/relationships/hyperlink" Target="https://shop.nist.gov/ccrz__ProductDetails?viewState=DetailView&amp;cartID=&amp;portalUser=&amp;store=&amp;cclcl=en_US&amp;sku=43031S" TargetMode="External"/><Relationship Id="rId28" Type="http://schemas.openxmlformats.org/officeDocument/2006/relationships/hyperlink" Target="https://shop.nist.gov/ccrz__ProductDetails?viewState=DetailView&amp;cartID=&amp;portalUser=&amp;store=&amp;cclcl=en_US&amp;sku=43040C" TargetMode="External"/><Relationship Id="rId36" Type="http://schemas.openxmlformats.org/officeDocument/2006/relationships/hyperlink" Target="https://shop.nist.gov/ccrz__ProductDetails?viewState=DetailView&amp;cartID=&amp;portalUser=&amp;store=&amp;cclcl=en_US&amp;sku=46020C" TargetMode="External"/><Relationship Id="rId49" Type="http://schemas.openxmlformats.org/officeDocument/2006/relationships/hyperlink" Target="https://shop.nist.gov/ccrz__ProductDetails?viewState=DetailView&amp;cartID=&amp;portalUser=&amp;store=&amp;cclcl=en_US&amp;sku=47040S" TargetMode="External"/><Relationship Id="rId57" Type="http://schemas.openxmlformats.org/officeDocument/2006/relationships/header" Target="header3.xml"/><Relationship Id="rId10" Type="http://schemas.openxmlformats.org/officeDocument/2006/relationships/hyperlink" Target="https://shop.nist.gov/ccrz__ProductDetails?viewState=DetailView&amp;cartID=&amp;portalUser=&amp;store=&amp;cclcl=en_US&amp;sku=46110C" TargetMode="External"/><Relationship Id="rId19" Type="http://schemas.openxmlformats.org/officeDocument/2006/relationships/hyperlink" Target="https://shop.nist.gov/ccrz__ProductDetails?viewState=DetailView&amp;cartID=&amp;portalUser=&amp;store=&amp;cclcl=en_US&amp;sku=47021C" TargetMode="External"/><Relationship Id="rId31" Type="http://schemas.openxmlformats.org/officeDocument/2006/relationships/hyperlink" Target="https://shop.nist.gov/ccrz__ProductDetails?viewState=DetailView&amp;cartID=&amp;portalUser=&amp;store=&amp;cclcl=en_US&amp;sku=43020C" TargetMode="External"/><Relationship Id="rId44" Type="http://schemas.openxmlformats.org/officeDocument/2006/relationships/hyperlink" Target="https://shop.nist.gov/ccrz__ProductDetails?viewState=DetailView&amp;cartID=&amp;portalUser=&amp;store=&amp;cclcl=en_US&amp;sku=47020C" TargetMode="External"/><Relationship Id="rId52" Type="http://schemas.openxmlformats.org/officeDocument/2006/relationships/hyperlink" Target="https://shop.nist.gov/ccrz__ProductDetails?viewState=DetailView&amp;cartID=&amp;portalUser=&amp;store=&amp;cclcl=en_US&amp;sku=46013C" TargetMode="External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shop.nist.gov/ccrz__ProductList?viewState=ListView&amp;cartID=&amp;portalUser=&amp;store=&amp;cclcl=en_US&amp;categoryId=a0lt00000013aC1AAI" TargetMode="External"/><Relationship Id="rId14" Type="http://schemas.openxmlformats.org/officeDocument/2006/relationships/hyperlink" Target="https://shop.nist.gov/ccrz__ProductDetails?viewState=DetailView&amp;cartID=&amp;portalUser=&amp;store=&amp;cclcl=en_US&amp;sku=49016C" TargetMode="External"/><Relationship Id="rId22" Type="http://schemas.openxmlformats.org/officeDocument/2006/relationships/hyperlink" Target="https://shop.nist.gov/ccrz__ProductDetails?viewState=DetailView&amp;cartID=&amp;portalUser=&amp;store=&amp;cclcl=en_US&amp;sku=43030C" TargetMode="External"/><Relationship Id="rId27" Type="http://schemas.openxmlformats.org/officeDocument/2006/relationships/hyperlink" Target="https://shop.nist.gov/ccrz__ProductDetails?viewState=DetailView&amp;cartID=&amp;portalUser=&amp;store=&amp;cclcl=en_US&amp;sku=43070S" TargetMode="External"/><Relationship Id="rId30" Type="http://schemas.openxmlformats.org/officeDocument/2006/relationships/hyperlink" Target="https://shop.nist.gov/ccrz__ProductDetails?viewState=DetailView&amp;cartID=&amp;portalUser=&amp;store=&amp;cclcl=en_US&amp;sku=47010C" TargetMode="External"/><Relationship Id="rId35" Type="http://schemas.openxmlformats.org/officeDocument/2006/relationships/hyperlink" Target="https://shop.nist.gov/ccrz__ProductDetails?viewState=DetailView&amp;cartID=&amp;portalUser=&amp;store=&amp;cclcl=en_US&amp;sku=46021C" TargetMode="External"/><Relationship Id="rId43" Type="http://schemas.openxmlformats.org/officeDocument/2006/relationships/hyperlink" Target="https://shop.nist.gov/ccrz__ProductDetails?viewState=DetailView&amp;cartID=&amp;portalUser=&amp;store=&amp;cclcl=en_US&amp;sku=44020C" TargetMode="External"/><Relationship Id="rId48" Type="http://schemas.openxmlformats.org/officeDocument/2006/relationships/hyperlink" Target="https://shop.nist.gov/ccrz__ProductDetails?viewState=DetailView&amp;cartID=&amp;portalUser=&amp;store=&amp;cclcl=en_US&amp;sku=48020S" TargetMode="External"/><Relationship Id="rId56" Type="http://schemas.openxmlformats.org/officeDocument/2006/relationships/footer" Target="footer2.xml"/><Relationship Id="rId8" Type="http://schemas.openxmlformats.org/officeDocument/2006/relationships/hyperlink" Target="https://www-s.nist.gov/srmors/BrowseMaterials.cfm?subkey=19" TargetMode="External"/><Relationship Id="rId51" Type="http://schemas.openxmlformats.org/officeDocument/2006/relationships/hyperlink" Target="https://shop.nist.gov/ccrz__ProductDetails?viewState=DetailView&amp;cartID=&amp;portalUser=&amp;store=&amp;cclcl=en_US&amp;sku=46012C" TargetMode="External"/><Relationship Id="rId3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4B055809-AE21-4E82-9D6B-CE7D18CC9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3060</Words>
  <Characters>22385</Characters>
  <Application>Microsoft Office Word</Application>
  <DocSecurity>0</DocSecurity>
  <Lines>186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Nuclear Forensic Reference Material Questionnaire</vt:lpstr>
    </vt:vector>
  </TitlesOfParts>
  <Company>U. S. Department of Energy</Company>
  <LinksUpToDate>false</LinksUpToDate>
  <CharactersWithSpaces>25395</CharactersWithSpaces>
  <SharedDoc>false</SharedDoc>
  <HLinks>
    <vt:vector size="6" baseType="variant">
      <vt:variant>
        <vt:i4>8061007</vt:i4>
      </vt:variant>
      <vt:variant>
        <vt:i4>0</vt:i4>
      </vt:variant>
      <vt:variant>
        <vt:i4>0</vt:i4>
      </vt:variant>
      <vt:variant>
        <vt:i4>5</vt:i4>
      </vt:variant>
      <vt:variant>
        <vt:lpwstr>mailto:Richard.essex@ch.doe.gov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Nuclear Forensic Reference Material Questionnaire</dc:title>
  <dc:subject/>
  <dc:creator>Essex</dc:creator>
  <cp:keywords/>
  <dc:description/>
  <cp:lastModifiedBy>Yonder, Darla D. (Fed)</cp:lastModifiedBy>
  <cp:revision>2</cp:revision>
  <cp:lastPrinted>2020-02-12T18:48:00Z</cp:lastPrinted>
  <dcterms:created xsi:type="dcterms:W3CDTF">2020-09-22T18:38:00Z</dcterms:created>
  <dcterms:modified xsi:type="dcterms:W3CDTF">2020-09-22T18:38:00Z</dcterms:modified>
</cp:coreProperties>
</file>