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4F6" w:rsidRDefault="00C3467B">
      <w:bookmarkStart w:id="0" w:name="_GoBack"/>
      <w:bookmarkEnd w:id="0"/>
      <w:r>
        <w:t>Subject: NIST Study of advanced materials innovation</w:t>
      </w:r>
    </w:p>
    <w:p w:rsidR="00C3467B" w:rsidRDefault="00C3467B">
      <w:r>
        <w:t>To: [invitee’s email]</w:t>
      </w:r>
    </w:p>
    <w:p w:rsidR="00C3467B" w:rsidRDefault="00C3467B">
      <w:r>
        <w:t>From: Troy Scott or Amanda Walsh</w:t>
      </w:r>
    </w:p>
    <w:p w:rsidR="00C3467B" w:rsidRDefault="00C3467B">
      <w:r>
        <w:t>Cc: Amanda Walsh or Troy Scott</w:t>
      </w:r>
    </w:p>
    <w:p w:rsidR="00C3467B" w:rsidRDefault="00C3467B">
      <w:r>
        <w:t>Dear Dr./Mr./Ms. [invitee’s last name],</w:t>
      </w:r>
    </w:p>
    <w:p w:rsidR="00C3467B" w:rsidRDefault="00C3467B" w:rsidP="00C3467B">
      <w:r>
        <w:t>The National Institute of Standards and Technology (NIST) is sponsoring a strategic planning study, being conducted by RTI International, of standards, measurement, and general purpose technology needs that inhibit efficient development and deployment of advanced materials by U.S. manufacturers. Amanda Walsh and I are leading up the study at RTI.</w:t>
      </w:r>
    </w:p>
    <w:p w:rsidR="00C3467B" w:rsidRDefault="00C3467B" w:rsidP="00C3467B">
      <w:r>
        <w:t xml:space="preserve">We would appreciate </w:t>
      </w:r>
      <w:r w:rsidR="00592310">
        <w:t>35</w:t>
      </w:r>
      <w:r>
        <w:t xml:space="preserve"> minutes of your time to talk about your perspectives on industry needs related to advanced materials innovation. Of course, your comments and impressions will be kept confidential and will not be quoted in a final report.</w:t>
      </w:r>
    </w:p>
    <w:p w:rsidR="00C3467B" w:rsidRDefault="00C3467B" w:rsidP="00C3467B">
      <w:r>
        <w:t>Would it be possible to set up a time at which Amanda or I could call you during the upcoming week?  If so, would you please suggest a few possibilities?</w:t>
      </w:r>
    </w:p>
    <w:p w:rsidR="00C3467B" w:rsidRDefault="00C3467B" w:rsidP="00C3467B">
      <w:r>
        <w:t>Once we set up a time, I will send you a short interview guide, which we can work through together over the phone.</w:t>
      </w:r>
    </w:p>
    <w:p w:rsidR="00C3467B" w:rsidRDefault="00C3467B" w:rsidP="00C3467B">
      <w:r>
        <w:t xml:space="preserve">As background on the type of study we are conducting, NIST has posted RTI’s recently completed reports on advanced manufacturing here: </w:t>
      </w:r>
      <w:hyperlink r:id="rId4" w:history="1">
        <w:r>
          <w:rPr>
            <w:rStyle w:val="Hyperlink"/>
          </w:rPr>
          <w:t>https://www.nist.gov/news-events/news/2016/11/closing-tech-gaps-can-fortify-advanced-manufacturing-and-save-100-billion</w:t>
        </w:r>
      </w:hyperlink>
      <w:r>
        <w:t xml:space="preserve"> </w:t>
      </w:r>
    </w:p>
    <w:p w:rsidR="00C3467B" w:rsidRDefault="00C3467B" w:rsidP="00C3467B">
      <w:r>
        <w:t>Thank you for considering this request.</w:t>
      </w:r>
    </w:p>
    <w:p w:rsidR="00C3467B" w:rsidRDefault="00C3467B" w:rsidP="00C3467B">
      <w:pPr>
        <w:spacing w:after="0"/>
      </w:pPr>
      <w:r>
        <w:t>With best regards,</w:t>
      </w:r>
    </w:p>
    <w:p w:rsidR="00C3467B" w:rsidRDefault="00C3467B" w:rsidP="00C3467B">
      <w:pPr>
        <w:spacing w:after="0"/>
      </w:pPr>
      <w:r>
        <w:t>Troy Scott and Amanda Walsh</w:t>
      </w:r>
    </w:p>
    <w:p w:rsidR="00C3467B" w:rsidRDefault="00C3467B" w:rsidP="00C3467B">
      <w:pPr>
        <w:spacing w:after="0"/>
      </w:pPr>
    </w:p>
    <w:p w:rsidR="00C3467B" w:rsidRDefault="00C3467B" w:rsidP="00C3467B">
      <w:pPr>
        <w:spacing w:after="0"/>
      </w:pPr>
      <w:r>
        <w:rPr>
          <w:rFonts w:ascii="Arial" w:hAnsi="Arial" w:cs="Arial"/>
          <w:sz w:val="16"/>
          <w:szCs w:val="16"/>
        </w:rPr>
        <w:t>Troy J. Scott, PhD</w:t>
      </w:r>
    </w:p>
    <w:p w:rsidR="00C3467B" w:rsidRDefault="00C3467B" w:rsidP="00C3467B">
      <w:pPr>
        <w:spacing w:after="0"/>
      </w:pPr>
      <w:r>
        <w:rPr>
          <w:rFonts w:ascii="Arial" w:hAnsi="Arial" w:cs="Arial"/>
          <w:sz w:val="16"/>
          <w:szCs w:val="16"/>
        </w:rPr>
        <w:t>Senior Economist | Innovation Economics Program</w:t>
      </w:r>
    </w:p>
    <w:p w:rsidR="00C3467B" w:rsidRDefault="00C3467B" w:rsidP="00C3467B">
      <w:pPr>
        <w:spacing w:after="0"/>
        <w:rPr>
          <w:rFonts w:ascii="Arial" w:hAnsi="Arial" w:cs="Arial"/>
          <w:sz w:val="16"/>
          <w:szCs w:val="16"/>
        </w:rPr>
      </w:pPr>
      <w:r>
        <w:rPr>
          <w:rFonts w:ascii="Arial" w:hAnsi="Arial" w:cs="Arial"/>
          <w:sz w:val="16"/>
          <w:szCs w:val="16"/>
        </w:rPr>
        <w:t>RTI International | 1618 SW First Ave | Suite 300 | Portland, OR 97201 USA</w:t>
      </w:r>
    </w:p>
    <w:p w:rsidR="00C3467B" w:rsidRDefault="00C3467B" w:rsidP="00C3467B">
      <w:pPr>
        <w:spacing w:after="0"/>
        <w:rPr>
          <w:rFonts w:ascii="Arial" w:hAnsi="Arial" w:cs="Arial"/>
          <w:sz w:val="16"/>
          <w:szCs w:val="16"/>
        </w:rPr>
      </w:pPr>
      <w:r>
        <w:rPr>
          <w:rFonts w:ascii="Arial" w:hAnsi="Arial" w:cs="Arial"/>
          <w:sz w:val="16"/>
          <w:szCs w:val="16"/>
        </w:rPr>
        <w:t xml:space="preserve">503.428.5680 | </w:t>
      </w:r>
      <w:hyperlink r:id="rId5" w:history="1">
        <w:r>
          <w:rPr>
            <w:rStyle w:val="Hyperlink"/>
            <w:rFonts w:ascii="Arial" w:hAnsi="Arial" w:cs="Arial"/>
            <w:color w:val="0000FF"/>
            <w:sz w:val="16"/>
            <w:szCs w:val="16"/>
          </w:rPr>
          <w:t>http://www.rti.org</w:t>
        </w:r>
      </w:hyperlink>
      <w:r>
        <w:rPr>
          <w:rFonts w:ascii="Arial" w:hAnsi="Arial" w:cs="Arial"/>
          <w:sz w:val="16"/>
          <w:szCs w:val="16"/>
        </w:rPr>
        <w:t xml:space="preserve"> | </w:t>
      </w:r>
      <w:hyperlink r:id="rId6" w:history="1">
        <w:r>
          <w:rPr>
            <w:rStyle w:val="Hyperlink"/>
            <w:rFonts w:ascii="Arial" w:hAnsi="Arial" w:cs="Arial"/>
            <w:color w:val="0000FF"/>
            <w:sz w:val="16"/>
            <w:szCs w:val="16"/>
          </w:rPr>
          <w:t>tjscott@rti.org</w:t>
        </w:r>
      </w:hyperlink>
    </w:p>
    <w:p w:rsidR="00C3467B" w:rsidRDefault="00C3467B" w:rsidP="00C3467B">
      <w:pPr>
        <w:spacing w:after="0"/>
        <w:rPr>
          <w:rFonts w:ascii="Arial" w:hAnsi="Arial" w:cs="Arial"/>
          <w:sz w:val="16"/>
          <w:szCs w:val="16"/>
        </w:rPr>
      </w:pPr>
    </w:p>
    <w:p w:rsidR="00C3467B" w:rsidRDefault="00C3467B" w:rsidP="00C3467B">
      <w:pPr>
        <w:spacing w:after="0"/>
        <w:rPr>
          <w:rFonts w:ascii="Arial" w:hAnsi="Arial" w:cs="Arial"/>
          <w:sz w:val="16"/>
          <w:szCs w:val="16"/>
        </w:rPr>
      </w:pPr>
      <w:r>
        <w:rPr>
          <w:rFonts w:ascii="Arial" w:hAnsi="Arial" w:cs="Arial"/>
          <w:sz w:val="16"/>
          <w:szCs w:val="16"/>
        </w:rPr>
        <w:t>Amanda C. Walsh, PhD</w:t>
      </w:r>
    </w:p>
    <w:p w:rsidR="00C3467B" w:rsidRDefault="00C3467B" w:rsidP="00C3467B">
      <w:pPr>
        <w:spacing w:after="0"/>
        <w:rPr>
          <w:rFonts w:ascii="Arial" w:hAnsi="Arial" w:cs="Arial"/>
          <w:sz w:val="16"/>
          <w:szCs w:val="16"/>
        </w:rPr>
      </w:pPr>
      <w:r>
        <w:rPr>
          <w:rFonts w:ascii="Arial" w:hAnsi="Arial" w:cs="Arial"/>
          <w:sz w:val="16"/>
          <w:szCs w:val="16"/>
        </w:rPr>
        <w:t xml:space="preserve">Senior Economist | Innovation Economics </w:t>
      </w:r>
    </w:p>
    <w:p w:rsidR="00C3467B" w:rsidRDefault="00C3467B" w:rsidP="00C3467B">
      <w:pPr>
        <w:spacing w:after="0"/>
        <w:rPr>
          <w:rFonts w:ascii="Arial" w:hAnsi="Arial" w:cs="Arial"/>
          <w:sz w:val="16"/>
          <w:szCs w:val="16"/>
        </w:rPr>
      </w:pPr>
      <w:r>
        <w:rPr>
          <w:rFonts w:ascii="Arial" w:hAnsi="Arial" w:cs="Arial"/>
          <w:sz w:val="16"/>
          <w:szCs w:val="16"/>
        </w:rPr>
        <w:t>RTI International | 3040 Cornwallis Road | RTP, NC 27709 USA</w:t>
      </w:r>
    </w:p>
    <w:p w:rsidR="00C3467B" w:rsidRDefault="00C3467B" w:rsidP="00C3467B">
      <w:pPr>
        <w:spacing w:after="0"/>
        <w:rPr>
          <w:rFonts w:ascii="Arial" w:hAnsi="Arial" w:cs="Arial"/>
          <w:sz w:val="16"/>
          <w:szCs w:val="16"/>
        </w:rPr>
      </w:pPr>
      <w:r>
        <w:rPr>
          <w:rFonts w:ascii="Arial" w:hAnsi="Arial" w:cs="Arial"/>
          <w:sz w:val="16"/>
          <w:szCs w:val="16"/>
        </w:rPr>
        <w:t xml:space="preserve">Email: </w:t>
      </w:r>
      <w:hyperlink r:id="rId7" w:history="1">
        <w:r>
          <w:rPr>
            <w:rStyle w:val="Hyperlink"/>
            <w:rFonts w:ascii="Arial" w:hAnsi="Arial" w:cs="Arial"/>
            <w:sz w:val="16"/>
            <w:szCs w:val="16"/>
          </w:rPr>
          <w:t>awalsh@rti.org</w:t>
        </w:r>
      </w:hyperlink>
      <w:r>
        <w:rPr>
          <w:rFonts w:ascii="Arial" w:hAnsi="Arial" w:cs="Arial"/>
          <w:sz w:val="16"/>
          <w:szCs w:val="16"/>
        </w:rPr>
        <w:t xml:space="preserve"> | Phone: (919) 541-6017</w:t>
      </w:r>
    </w:p>
    <w:p w:rsidR="00C3467B" w:rsidRDefault="00C3467B" w:rsidP="00C3467B">
      <w:pPr>
        <w:spacing w:after="0"/>
        <w:rPr>
          <w:rFonts w:ascii="Calibri" w:hAnsi="Calibri" w:cs="Times New Roman"/>
        </w:rPr>
      </w:pPr>
    </w:p>
    <w:p w:rsidR="00C3467B" w:rsidRDefault="00C3467B"/>
    <w:sectPr w:rsidR="00C34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B8"/>
    <w:rsid w:val="001D4F25"/>
    <w:rsid w:val="00592310"/>
    <w:rsid w:val="00847AB8"/>
    <w:rsid w:val="00A114F6"/>
    <w:rsid w:val="00A96086"/>
    <w:rsid w:val="00C3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9C1E3-8A19-49CE-A80B-30F97118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46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6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walsh@rt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jscott@rti.org" TargetMode="External"/><Relationship Id="rId5" Type="http://schemas.openxmlformats.org/officeDocument/2006/relationships/hyperlink" Target="http://www.rti.org/" TargetMode="External"/><Relationship Id="rId4" Type="http://schemas.openxmlformats.org/officeDocument/2006/relationships/hyperlink" Target="https://www.nist.gov/news-events/news/2016/11/closing-tech-gaps-can-fortify-advanced-manufacturing-and-save-100-bill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Troy</dc:creator>
  <cp:keywords/>
  <dc:description/>
  <cp:lastModifiedBy>Yonder, Darla (Fed)</cp:lastModifiedBy>
  <cp:revision>2</cp:revision>
  <dcterms:created xsi:type="dcterms:W3CDTF">2017-02-27T20:39:00Z</dcterms:created>
  <dcterms:modified xsi:type="dcterms:W3CDTF">2017-02-27T20:39:00Z</dcterms:modified>
</cp:coreProperties>
</file>