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02" w:rsidRPr="00F073F9" w:rsidRDefault="00220C8E">
      <w:pPr>
        <w:rPr>
          <w:b/>
        </w:rPr>
      </w:pPr>
      <w:bookmarkStart w:id="0" w:name="_GoBack"/>
      <w:bookmarkEnd w:id="0"/>
      <w:r w:rsidRPr="00F073F9">
        <w:rPr>
          <w:b/>
        </w:rPr>
        <w:t>Baldrige Award Eligibility Form</w:t>
      </w:r>
    </w:p>
    <w:p w:rsidR="008A1D8C" w:rsidRDefault="008A1D8C" w:rsidP="008A1D8C">
      <w:pPr>
        <w:pStyle w:val="ListParagraph"/>
        <w:numPr>
          <w:ilvl w:val="0"/>
          <w:numId w:val="1"/>
        </w:numPr>
      </w:pPr>
      <w:r>
        <w:t>All years: Dates are updated, including the dates in 5b (this year increases each year, as a Baldrige Award recipient is not eligible to apply again for five years, but it can apply for feedback only) and 6b (to be eligible, the organization must have legally existed for at least one year). In 6k and 14, the years are updated each year to align with the eligibility rules.</w:t>
      </w:r>
    </w:p>
    <w:p w:rsidR="00270147" w:rsidRDefault="00270147" w:rsidP="00220C8E">
      <w:pPr>
        <w:pStyle w:val="ListParagraph"/>
        <w:numPr>
          <w:ilvl w:val="0"/>
          <w:numId w:val="1"/>
        </w:numPr>
      </w:pPr>
      <w:r>
        <w:t>2016: Question</w:t>
      </w:r>
      <w:r w:rsidR="00852FE1">
        <w:t>s</w:t>
      </w:r>
      <w:r>
        <w:t xml:space="preserve"> 10</w:t>
      </w:r>
      <w:r w:rsidR="00852FE1">
        <w:t xml:space="preserve"> and 17</w:t>
      </w:r>
      <w:r>
        <w:t>, we changed from a postmark date to an arrival date at the request of the contractor for ease in receiving and tracking applications.</w:t>
      </w:r>
      <w:r w:rsidR="00852FE1">
        <w:t xml:space="preserve"> Words were added in question 17 to make the arrival date </w:t>
      </w:r>
      <w:r w:rsidR="006D7C9A">
        <w:t>clearer</w:t>
      </w:r>
      <w:r w:rsidR="00852FE1">
        <w:t>.</w:t>
      </w:r>
    </w:p>
    <w:p w:rsidR="008A1D8C" w:rsidRDefault="008A1D8C" w:rsidP="008A1D8C">
      <w:pPr>
        <w:pStyle w:val="ListParagraph"/>
        <w:numPr>
          <w:ilvl w:val="0"/>
          <w:numId w:val="1"/>
        </w:numPr>
      </w:pPr>
      <w:r>
        <w:t>2016: Question 12, an asterisk was added to ask applicants to call the Baldrige Program directly if they had any joint ventures, as it would be important for examiners assesses the organization to understand the ventures.</w:t>
      </w:r>
    </w:p>
    <w:p w:rsidR="00270147" w:rsidRDefault="00270147" w:rsidP="00220C8E">
      <w:pPr>
        <w:pStyle w:val="ListParagraph"/>
        <w:numPr>
          <w:ilvl w:val="0"/>
          <w:numId w:val="1"/>
        </w:numPr>
      </w:pPr>
      <w:r>
        <w:t>2016: Question 13, words added for to aid applicant in understanding how to present the information.</w:t>
      </w:r>
    </w:p>
    <w:p w:rsidR="00270147" w:rsidRDefault="00270147" w:rsidP="00220C8E">
      <w:pPr>
        <w:pStyle w:val="ListParagraph"/>
        <w:numPr>
          <w:ilvl w:val="0"/>
          <w:numId w:val="1"/>
        </w:numPr>
      </w:pPr>
      <w:r>
        <w:t xml:space="preserve">2016: Question 14, words </w:t>
      </w:r>
      <w:r w:rsidR="006D7C9A">
        <w:t xml:space="preserve">were </w:t>
      </w:r>
      <w:r>
        <w:t xml:space="preserve">added to make time commitment for examiners (organizational applicants are offered the chance to have one staff member serve as an examiner) </w:t>
      </w:r>
      <w:r w:rsidR="006D7C9A">
        <w:t>clearer</w:t>
      </w:r>
      <w:r>
        <w:t>.</w:t>
      </w:r>
    </w:p>
    <w:p w:rsidR="00B532EC" w:rsidRDefault="00B532EC" w:rsidP="00B532EC">
      <w:pPr>
        <w:pStyle w:val="ListParagraph"/>
        <w:numPr>
          <w:ilvl w:val="0"/>
          <w:numId w:val="1"/>
        </w:numPr>
      </w:pPr>
      <w:r>
        <w:t>2017: URLs were updated, as to where organizational applicants can find more information.</w:t>
      </w:r>
    </w:p>
    <w:p w:rsidR="00B532EC" w:rsidRDefault="001379BA" w:rsidP="00220C8E">
      <w:pPr>
        <w:pStyle w:val="ListParagraph"/>
        <w:numPr>
          <w:ilvl w:val="0"/>
          <w:numId w:val="1"/>
        </w:numPr>
      </w:pPr>
      <w:r>
        <w:t xml:space="preserve">2017: Question 6f, </w:t>
      </w:r>
      <w:r w:rsidR="00EC2452">
        <w:t>words were added for clarity to describe an education or health care organization.</w:t>
      </w:r>
    </w:p>
    <w:p w:rsidR="00EC2452" w:rsidRDefault="00EC2452" w:rsidP="00220C8E">
      <w:pPr>
        <w:pStyle w:val="ListParagraph"/>
        <w:numPr>
          <w:ilvl w:val="0"/>
          <w:numId w:val="1"/>
        </w:numPr>
      </w:pPr>
      <w:r>
        <w:t>2017: Question 6k, 3, the Baldrige Program had introduced a Baldrige Site Visit Experience product this year for organizations that did not win the Baldrige Award but wanted to receive a site visit from Baldrige examiners. An addition of words here was intended to show that organizations completing a Baldrige Site Visit Experience were not automatically eligible for the award. This Baldrige Site Visit Experience product was discontinued on 201</w:t>
      </w:r>
      <w:r w:rsidR="005D0ABF">
        <w:t>9</w:t>
      </w:r>
      <w:r>
        <w:t xml:space="preserve"> due to lack of resources/interest, so these words were eliminated then.</w:t>
      </w:r>
    </w:p>
    <w:p w:rsidR="00220AC7" w:rsidRDefault="00220AC7" w:rsidP="00220C8E">
      <w:pPr>
        <w:pStyle w:val="ListParagraph"/>
        <w:numPr>
          <w:ilvl w:val="0"/>
          <w:numId w:val="1"/>
        </w:numPr>
      </w:pPr>
      <w:r>
        <w:t>2017: Question 6k, 7 and 8, clarity was added to better explain an alternate method for organizational applicants to apply for the award. The intention was to make it easier for large organizations that existed across several states and organizations that did not have a Baldrige-based program in its state.</w:t>
      </w:r>
    </w:p>
    <w:p w:rsidR="00027AF4" w:rsidRDefault="00027AF4" w:rsidP="00220C8E">
      <w:pPr>
        <w:pStyle w:val="ListParagraph"/>
        <w:numPr>
          <w:ilvl w:val="0"/>
          <w:numId w:val="1"/>
        </w:numPr>
      </w:pPr>
      <w:r>
        <w:t>2017: Question 12, the applicants were asked to include information on different sites located on the same campus (e.g., medical building and acute care hospital). This information would be needed is the organization is chosen for a site visit.</w:t>
      </w:r>
    </w:p>
    <w:p w:rsidR="005D0ABF" w:rsidRDefault="005D0ABF" w:rsidP="00220C8E">
      <w:pPr>
        <w:pStyle w:val="ListParagraph"/>
        <w:numPr>
          <w:ilvl w:val="0"/>
          <w:numId w:val="1"/>
        </w:numPr>
      </w:pPr>
      <w:r>
        <w:t>2018: Updated our style on e-mail to email.</w:t>
      </w:r>
    </w:p>
    <w:p w:rsidR="005D0ABF" w:rsidRDefault="005D0ABF" w:rsidP="00220C8E">
      <w:pPr>
        <w:pStyle w:val="ListParagraph"/>
        <w:numPr>
          <w:ilvl w:val="0"/>
          <w:numId w:val="1"/>
        </w:numPr>
      </w:pPr>
      <w:r>
        <w:t>2018, Question 3, asked the eligibility contact point to include both office and cell phone numbers, if possible. If the applicant is chosen for a site visit, with travelling examiners, reaching the contact point will be critical.</w:t>
      </w:r>
    </w:p>
    <w:p w:rsidR="005D0ABF" w:rsidRDefault="005D0ABF" w:rsidP="00220C8E">
      <w:pPr>
        <w:pStyle w:val="ListParagraph"/>
        <w:numPr>
          <w:ilvl w:val="0"/>
          <w:numId w:val="1"/>
        </w:numPr>
      </w:pPr>
      <w:r>
        <w:t>2018, Question 11, definition of workforce was deleted, as this information is available in other tools (e.g., the Baldrige Criteria). Also, more specific wording was added regarding joint ventures.</w:t>
      </w:r>
    </w:p>
    <w:p w:rsidR="005D0ABF" w:rsidRDefault="005D0ABF" w:rsidP="00220C8E">
      <w:pPr>
        <w:pStyle w:val="ListParagraph"/>
        <w:numPr>
          <w:ilvl w:val="0"/>
          <w:numId w:val="1"/>
        </w:numPr>
      </w:pPr>
      <w:r>
        <w:t>2018, Question 15, based on application feedback, wording was changed to received by the postmarked date.</w:t>
      </w:r>
    </w:p>
    <w:p w:rsidR="005D0ABF" w:rsidRDefault="005D0ABF" w:rsidP="00220C8E">
      <w:pPr>
        <w:pStyle w:val="ListParagraph"/>
        <w:numPr>
          <w:ilvl w:val="0"/>
          <w:numId w:val="1"/>
        </w:numPr>
      </w:pPr>
      <w:r>
        <w:t>2019, questions on supplemental sections and use of cell phone were eliminated as no longer relevant.</w:t>
      </w:r>
    </w:p>
    <w:p w:rsidR="005D0ABF" w:rsidRDefault="005D0ABF" w:rsidP="00220C8E">
      <w:pPr>
        <w:pStyle w:val="ListParagraph"/>
        <w:numPr>
          <w:ilvl w:val="0"/>
          <w:numId w:val="1"/>
        </w:numPr>
      </w:pPr>
      <w:r>
        <w:t>2019, Question 14, email address for contractor was updated.</w:t>
      </w:r>
    </w:p>
    <w:p w:rsidR="005A6F4B" w:rsidRPr="00F073F9" w:rsidRDefault="005A6F4B" w:rsidP="005A6F4B">
      <w:pPr>
        <w:rPr>
          <w:b/>
        </w:rPr>
      </w:pPr>
      <w:r w:rsidRPr="00F073F9">
        <w:rPr>
          <w:b/>
        </w:rPr>
        <w:lastRenderedPageBreak/>
        <w:t>Baldrige Award Application Form</w:t>
      </w:r>
    </w:p>
    <w:p w:rsidR="005A6F4B" w:rsidRDefault="005A6F4B" w:rsidP="00220C8E">
      <w:pPr>
        <w:pStyle w:val="ListParagraph"/>
        <w:numPr>
          <w:ilvl w:val="0"/>
          <w:numId w:val="1"/>
        </w:numPr>
      </w:pPr>
      <w:r>
        <w:t>All dates updated.</w:t>
      </w:r>
    </w:p>
    <w:p w:rsidR="003B6334" w:rsidRDefault="003B6334" w:rsidP="003B6334">
      <w:pPr>
        <w:pStyle w:val="ListParagraph"/>
        <w:numPr>
          <w:ilvl w:val="0"/>
          <w:numId w:val="1"/>
        </w:numPr>
      </w:pPr>
      <w:r>
        <w:t>2016: Question 7, words were added to make it clear when applications must be received.</w:t>
      </w:r>
    </w:p>
    <w:p w:rsidR="008A1D8C" w:rsidRDefault="008A1D8C" w:rsidP="00220C8E">
      <w:pPr>
        <w:pStyle w:val="ListParagraph"/>
        <w:numPr>
          <w:ilvl w:val="0"/>
          <w:numId w:val="1"/>
        </w:numPr>
      </w:pPr>
      <w:r>
        <w:t>2017: URLs were updated, as to where organizational applicants can f</w:t>
      </w:r>
      <w:r w:rsidR="00B532EC">
        <w:t>i</w:t>
      </w:r>
      <w:r>
        <w:t>nd more information.</w:t>
      </w:r>
    </w:p>
    <w:p w:rsidR="005A6F4B" w:rsidRDefault="005A6F4B" w:rsidP="00220C8E">
      <w:pPr>
        <w:pStyle w:val="ListParagraph"/>
        <w:numPr>
          <w:ilvl w:val="0"/>
          <w:numId w:val="1"/>
        </w:numPr>
      </w:pPr>
      <w:r>
        <w:t>2017: Question 5, added an email address entry for the highest-ranking official.</w:t>
      </w:r>
    </w:p>
    <w:p w:rsidR="005A6F4B" w:rsidRDefault="005A6F4B" w:rsidP="00220C8E">
      <w:pPr>
        <w:pStyle w:val="ListParagraph"/>
        <w:numPr>
          <w:ilvl w:val="0"/>
          <w:numId w:val="1"/>
        </w:numPr>
      </w:pPr>
      <w:r>
        <w:t>2017: Question 6</w:t>
      </w:r>
      <w:r w:rsidR="00050C88">
        <w:t xml:space="preserve"> (and any other areas were this was mentioned)</w:t>
      </w:r>
      <w:r>
        <w:t>, removed the CD-only option, as it was costing too much resources for staff or a contractor to print applications from the CD. In addition, the printed quality did not always match the quality of a submitted paper application.</w:t>
      </w:r>
      <w:r w:rsidR="00050C88">
        <w:t xml:space="preserve"> Number of paper copies requested was thus reduced from 30 to 25.</w:t>
      </w:r>
    </w:p>
    <w:p w:rsidR="005D0ABF" w:rsidRDefault="005D0ABF" w:rsidP="005D0ABF">
      <w:pPr>
        <w:pStyle w:val="ListParagraph"/>
        <w:numPr>
          <w:ilvl w:val="0"/>
          <w:numId w:val="1"/>
        </w:numPr>
      </w:pPr>
      <w:r>
        <w:t>2018, Question 3, asked the eligibility contact point to include both office and cell phone numbers, if possible. If the applicant is chosen for a site visit, with travelling examiners, reaching the contact point will be critical.</w:t>
      </w:r>
    </w:p>
    <w:p w:rsidR="005D0ABF" w:rsidRDefault="005D0ABF" w:rsidP="00220C8E">
      <w:pPr>
        <w:pStyle w:val="ListParagraph"/>
        <w:numPr>
          <w:ilvl w:val="0"/>
          <w:numId w:val="1"/>
        </w:numPr>
      </w:pPr>
      <w:r>
        <w:t>2019, Question 6, removed question about supplemental sections. The program rarely receives these.</w:t>
      </w:r>
    </w:p>
    <w:sectPr w:rsidR="005D0A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C27E3"/>
    <w:multiLevelType w:val="hybridMultilevel"/>
    <w:tmpl w:val="F5F6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8E"/>
    <w:rsid w:val="00027AF4"/>
    <w:rsid w:val="00050C88"/>
    <w:rsid w:val="000B4E0F"/>
    <w:rsid w:val="001379BA"/>
    <w:rsid w:val="00220AC7"/>
    <w:rsid w:val="00220C8E"/>
    <w:rsid w:val="00270147"/>
    <w:rsid w:val="003B6334"/>
    <w:rsid w:val="005A6F4B"/>
    <w:rsid w:val="005D0ABF"/>
    <w:rsid w:val="006D7C9A"/>
    <w:rsid w:val="00852FE1"/>
    <w:rsid w:val="008914D2"/>
    <w:rsid w:val="008A1D8C"/>
    <w:rsid w:val="00B532EC"/>
    <w:rsid w:val="00CF3102"/>
    <w:rsid w:val="00D437E3"/>
    <w:rsid w:val="00EC2452"/>
    <w:rsid w:val="00F0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Dawn M. (Fed)</dc:creator>
  <cp:keywords/>
  <dc:description/>
  <cp:lastModifiedBy>SYSTEM</cp:lastModifiedBy>
  <cp:revision>2</cp:revision>
  <cp:lastPrinted>2019-06-11T15:25:00Z</cp:lastPrinted>
  <dcterms:created xsi:type="dcterms:W3CDTF">2019-06-17T14:58:00Z</dcterms:created>
  <dcterms:modified xsi:type="dcterms:W3CDTF">2019-06-17T14:58:00Z</dcterms:modified>
</cp:coreProperties>
</file>