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260A6" w14:textId="24155386" w:rsidR="006E1A53" w:rsidRPr="006E1A53" w:rsidRDefault="00861B88" w:rsidP="006E1A53">
      <w:pPr>
        <w:spacing w:before="80" w:line="240" w:lineRule="auto"/>
        <w:outlineLvl w:val="0"/>
        <w:rPr>
          <w:rFonts w:ascii="Arial" w:eastAsia="Times New Roman" w:hAnsi="Arial" w:cs="Arial"/>
          <w:b/>
          <w:bCs/>
          <w:color w:val="335577"/>
          <w:kern w:val="36"/>
          <w:sz w:val="28"/>
          <w:szCs w:val="28"/>
        </w:rPr>
      </w:pPr>
      <w:r>
        <w:rPr>
          <w:rFonts w:ascii="Arial" w:eastAsia="Times New Roman" w:hAnsi="Arial" w:cs="Arial"/>
          <w:b/>
          <w:bCs/>
          <w:color w:val="335577"/>
          <w:kern w:val="36"/>
          <w:sz w:val="28"/>
          <w:szCs w:val="28"/>
        </w:rPr>
        <w:t xml:space="preserve">  </w:t>
      </w:r>
      <w:r w:rsidR="006E1A53" w:rsidRPr="006E1A53">
        <w:rPr>
          <w:rFonts w:ascii="Arial" w:eastAsia="Times New Roman" w:hAnsi="Arial" w:cs="Arial"/>
          <w:b/>
          <w:bCs/>
          <w:color w:val="335577"/>
          <w:kern w:val="36"/>
          <w:sz w:val="28"/>
          <w:szCs w:val="28"/>
        </w:rPr>
        <w:t>Living Donor Follow-up (LDF) Record Field Descriptions</w:t>
      </w:r>
    </w:p>
    <w:p w14:paraId="020260A7" w14:textId="0CAF1B7C"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color w:val="000000"/>
          <w:sz w:val="20"/>
          <w:szCs w:val="20"/>
        </w:rPr>
        <w:t xml:space="preserve">Living Donor 6-Month and Annual Follow-up (LDF) records are generated at 6 months and 1 and 2 years following the transplant event. The Living Donor Follow-up record is to be completed by the </w:t>
      </w:r>
      <w:r w:rsidR="002022A9">
        <w:rPr>
          <w:rFonts w:ascii="Arial" w:eastAsia="Times New Roman" w:hAnsi="Arial" w:cs="Arial"/>
          <w:color w:val="000000"/>
          <w:sz w:val="20"/>
          <w:szCs w:val="20"/>
        </w:rPr>
        <w:t>living donor recovery hospital</w:t>
      </w:r>
      <w:r w:rsidRPr="006E1A53">
        <w:rPr>
          <w:rFonts w:ascii="Arial" w:eastAsia="Times New Roman" w:hAnsi="Arial" w:cs="Arial"/>
          <w:color w:val="000000"/>
          <w:sz w:val="20"/>
          <w:szCs w:val="20"/>
        </w:rPr>
        <w:t xml:space="preserve"> at 6 months, 1</w:t>
      </w:r>
      <w:r w:rsidR="00326BBC">
        <w:rPr>
          <w:rFonts w:ascii="Arial" w:eastAsia="Times New Roman" w:hAnsi="Arial" w:cs="Arial"/>
          <w:color w:val="000000"/>
          <w:sz w:val="20"/>
          <w:szCs w:val="20"/>
        </w:rPr>
        <w:t xml:space="preserve"> year,</w:t>
      </w:r>
      <w:r w:rsidRPr="006E1A53">
        <w:rPr>
          <w:rFonts w:ascii="Arial" w:eastAsia="Times New Roman" w:hAnsi="Arial" w:cs="Arial"/>
          <w:color w:val="000000"/>
          <w:sz w:val="20"/>
          <w:szCs w:val="20"/>
        </w:rPr>
        <w:t xml:space="preserve"> and 2 years </w:t>
      </w:r>
      <w:r w:rsidR="00326BBC">
        <w:rPr>
          <w:rFonts w:ascii="Arial" w:eastAsia="Times New Roman" w:hAnsi="Arial" w:cs="Arial"/>
          <w:color w:val="000000"/>
          <w:sz w:val="20"/>
          <w:szCs w:val="20"/>
        </w:rPr>
        <w:t>after</w:t>
      </w:r>
      <w:r w:rsidR="00326BBC" w:rsidRPr="006E1A53">
        <w:rPr>
          <w:rFonts w:ascii="Arial" w:eastAsia="Times New Roman" w:hAnsi="Arial" w:cs="Arial"/>
          <w:color w:val="000000"/>
          <w:sz w:val="20"/>
          <w:szCs w:val="20"/>
        </w:rPr>
        <w:t xml:space="preserve"> </w:t>
      </w:r>
      <w:r w:rsidRPr="006E1A53">
        <w:rPr>
          <w:rFonts w:ascii="Arial" w:eastAsia="Times New Roman" w:hAnsi="Arial" w:cs="Arial"/>
          <w:color w:val="000000"/>
          <w:sz w:val="20"/>
          <w:szCs w:val="20"/>
        </w:rPr>
        <w:t>the donation date. The information reported should be data collected within 60 days before or after the relevant anniversary of donation. For example, information provided on the 6-month follow-up should be information that was collected from the donor between 4 months and 8 months</w:t>
      </w:r>
      <w:r w:rsidR="00326BBC">
        <w:rPr>
          <w:rFonts w:ascii="Arial" w:eastAsia="Times New Roman" w:hAnsi="Arial" w:cs="Arial"/>
          <w:color w:val="000000"/>
          <w:sz w:val="20"/>
          <w:szCs w:val="20"/>
        </w:rPr>
        <w:t xml:space="preserve"> </w:t>
      </w:r>
      <w:r w:rsidR="00326BBC" w:rsidRPr="006E1A53">
        <w:rPr>
          <w:rFonts w:ascii="Arial" w:eastAsia="Times New Roman" w:hAnsi="Arial" w:cs="Arial"/>
          <w:color w:val="000000"/>
          <w:sz w:val="20"/>
          <w:szCs w:val="20"/>
        </w:rPr>
        <w:t>after donation</w:t>
      </w:r>
      <w:r w:rsidRPr="006E1A53">
        <w:rPr>
          <w:rFonts w:ascii="Arial" w:eastAsia="Times New Roman" w:hAnsi="Arial" w:cs="Arial"/>
          <w:color w:val="000000"/>
          <w:sz w:val="20"/>
          <w:szCs w:val="20"/>
        </w:rPr>
        <w:t xml:space="preserve"> </w:t>
      </w:r>
      <w:r w:rsidR="00326BBC">
        <w:rPr>
          <w:rFonts w:ascii="Arial" w:eastAsia="Times New Roman" w:hAnsi="Arial" w:cs="Arial"/>
          <w:color w:val="000000"/>
          <w:sz w:val="20"/>
          <w:szCs w:val="20"/>
        </w:rPr>
        <w:t>(up to 60 days before or after the anniversary, to be exact)</w:t>
      </w:r>
      <w:r w:rsidRPr="006E1A53">
        <w:rPr>
          <w:rFonts w:ascii="Arial" w:eastAsia="Times New Roman" w:hAnsi="Arial" w:cs="Arial"/>
          <w:color w:val="000000"/>
          <w:sz w:val="20"/>
          <w:szCs w:val="20"/>
        </w:rPr>
        <w:t>. Events that occur later than submission of the 6-month LDF should be reported on the next LDF.</w:t>
      </w:r>
    </w:p>
    <w:p w14:paraId="020260A8" w14:textId="77777777" w:rsidR="006E1A53" w:rsidRPr="006E1A53" w:rsidRDefault="006E1A53" w:rsidP="006E1A53">
      <w:pPr>
        <w:spacing w:before="120" w:after="120" w:line="240" w:lineRule="auto"/>
        <w:ind w:left="720" w:hanging="540"/>
        <w:rPr>
          <w:rFonts w:ascii="Arial" w:eastAsia="Times New Roman" w:hAnsi="Arial" w:cs="Arial"/>
          <w:color w:val="000000"/>
          <w:sz w:val="20"/>
          <w:szCs w:val="20"/>
        </w:rPr>
      </w:pPr>
      <w:r w:rsidRPr="006E1A53">
        <w:rPr>
          <w:rFonts w:ascii="Arial" w:eastAsia="Times New Roman" w:hAnsi="Arial" w:cs="Arial"/>
          <w:b/>
          <w:bCs/>
          <w:i/>
          <w:iCs/>
          <w:color w:val="BC0000"/>
          <w:sz w:val="20"/>
          <w:szCs w:val="20"/>
        </w:rPr>
        <w:t>Note:</w:t>
      </w:r>
      <w:r w:rsidRPr="006E1A53">
        <w:rPr>
          <w:rFonts w:ascii="Arial" w:eastAsia="Times New Roman" w:hAnsi="Arial" w:cs="Arial"/>
          <w:color w:val="000000"/>
          <w:sz w:val="20"/>
          <w:szCs w:val="20"/>
        </w:rPr>
        <w:t xml:space="preserve"> If the procedure was aborted, and the organ was not recovered, an LDF record will not generate.</w:t>
      </w:r>
    </w:p>
    <w:p w14:paraId="020260A9" w14:textId="642B684F" w:rsidR="006E1A53" w:rsidRPr="006E1A53" w:rsidRDefault="006E1A53" w:rsidP="006E1A53">
      <w:pPr>
        <w:spacing w:before="120" w:after="120" w:line="240" w:lineRule="auto"/>
        <w:ind w:left="720" w:hanging="540"/>
        <w:rPr>
          <w:rFonts w:ascii="Arial" w:eastAsia="Times New Roman" w:hAnsi="Arial" w:cs="Arial"/>
          <w:color w:val="000000"/>
          <w:sz w:val="20"/>
          <w:szCs w:val="20"/>
        </w:rPr>
      </w:pPr>
      <w:r w:rsidRPr="006E1A53">
        <w:rPr>
          <w:rFonts w:ascii="Arial" w:eastAsia="Times New Roman" w:hAnsi="Arial" w:cs="Arial"/>
          <w:b/>
          <w:bCs/>
          <w:i/>
          <w:iCs/>
          <w:color w:val="BC0000"/>
          <w:sz w:val="20"/>
          <w:szCs w:val="20"/>
        </w:rPr>
        <w:t>Note:</w:t>
      </w:r>
      <w:r w:rsidRPr="006E1A53">
        <w:rPr>
          <w:rFonts w:ascii="Arial" w:eastAsia="Times New Roman" w:hAnsi="Arial" w:cs="Arial"/>
          <w:color w:val="000000"/>
          <w:sz w:val="20"/>
          <w:szCs w:val="20"/>
        </w:rPr>
        <w:t xml:space="preserve"> </w:t>
      </w:r>
      <w:r w:rsidRPr="006E1A53">
        <w:rPr>
          <w:rFonts w:ascii="Arial" w:eastAsia="Times New Roman" w:hAnsi="Arial" w:cs="Arial"/>
          <w:bCs/>
          <w:iCs/>
          <w:color w:val="000000"/>
          <w:sz w:val="20"/>
          <w:szCs w:val="20"/>
        </w:rPr>
        <w:t>LDF records are only applicable to transplant dates after</w:t>
      </w:r>
      <w:r w:rsidRPr="006E1A53">
        <w:rPr>
          <w:rFonts w:ascii="Arial" w:eastAsia="Times New Roman" w:hAnsi="Arial" w:cs="Arial"/>
          <w:color w:val="000000"/>
          <w:sz w:val="20"/>
          <w:szCs w:val="20"/>
        </w:rPr>
        <w:t xml:space="preserve"> UNet</w:t>
      </w:r>
      <w:r w:rsidRPr="006E1A53">
        <w:rPr>
          <w:rFonts w:ascii="Arial" w:eastAsia="Times New Roman" w:hAnsi="Arial" w:cs="Arial"/>
          <w:smallCaps/>
          <w:color w:val="000000"/>
          <w:sz w:val="12"/>
          <w:szCs w:val="12"/>
          <w:vertAlign w:val="superscript"/>
        </w:rPr>
        <w:t>SM</w:t>
      </w:r>
      <w:r w:rsidRPr="006E1A53">
        <w:rPr>
          <w:rFonts w:ascii="Arial" w:eastAsia="Times New Roman" w:hAnsi="Arial" w:cs="Arial"/>
          <w:color w:val="000000"/>
          <w:sz w:val="20"/>
          <w:szCs w:val="20"/>
        </w:rPr>
        <w:t xml:space="preserve"> </w:t>
      </w:r>
      <w:r w:rsidRPr="006E1A53">
        <w:rPr>
          <w:rFonts w:ascii="Arial" w:eastAsia="Times New Roman" w:hAnsi="Arial" w:cs="Arial"/>
          <w:bCs/>
          <w:iCs/>
          <w:color w:val="000000"/>
          <w:sz w:val="20"/>
          <w:szCs w:val="20"/>
        </w:rPr>
        <w:t xml:space="preserve">was </w:t>
      </w:r>
      <w:r w:rsidR="00326BBC">
        <w:rPr>
          <w:rFonts w:ascii="Arial" w:eastAsia="Times New Roman" w:hAnsi="Arial" w:cs="Arial"/>
          <w:bCs/>
          <w:iCs/>
          <w:color w:val="000000"/>
          <w:sz w:val="20"/>
          <w:szCs w:val="20"/>
        </w:rPr>
        <w:t>implemented</w:t>
      </w:r>
      <w:r w:rsidRPr="006E1A53">
        <w:rPr>
          <w:rFonts w:ascii="Arial" w:eastAsia="Times New Roman" w:hAnsi="Arial" w:cs="Arial"/>
          <w:bCs/>
          <w:iCs/>
          <w:color w:val="000000"/>
          <w:sz w:val="20"/>
          <w:szCs w:val="20"/>
        </w:rPr>
        <w:t xml:space="preserve"> on 10/25/1999.</w:t>
      </w:r>
    </w:p>
    <w:p w14:paraId="020260AB" w14:textId="09E21EE2"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color w:val="000000"/>
          <w:sz w:val="20"/>
          <w:szCs w:val="20"/>
        </w:rPr>
        <w:t xml:space="preserve">The LDF must be </w:t>
      </w:r>
      <w:r w:rsidR="00326BBC">
        <w:rPr>
          <w:rFonts w:ascii="Arial" w:eastAsia="Times New Roman" w:hAnsi="Arial" w:cs="Arial"/>
          <w:color w:val="000000"/>
          <w:sz w:val="20"/>
          <w:szCs w:val="20"/>
        </w:rPr>
        <w:t>submitted to UNOS</w:t>
      </w:r>
      <w:r w:rsidR="00326BBC" w:rsidRPr="006E1A53">
        <w:rPr>
          <w:rFonts w:ascii="Arial" w:eastAsia="Times New Roman" w:hAnsi="Arial" w:cs="Arial"/>
          <w:color w:val="000000"/>
          <w:sz w:val="20"/>
          <w:szCs w:val="20"/>
        </w:rPr>
        <w:t xml:space="preserve"> </w:t>
      </w:r>
      <w:r w:rsidRPr="006E1A53">
        <w:rPr>
          <w:rFonts w:ascii="Arial" w:eastAsia="Times New Roman" w:hAnsi="Arial" w:cs="Arial"/>
          <w:color w:val="000000"/>
          <w:sz w:val="20"/>
          <w:szCs w:val="20"/>
        </w:rPr>
        <w:t xml:space="preserve">within 60 days of the record generation date.  See </w:t>
      </w:r>
      <w:hyperlink r:id="rId8" w:tgtFrame="_blank" w:history="1">
        <w:r w:rsidR="00D9777B">
          <w:rPr>
            <w:rFonts w:ascii="Arial" w:eastAsia="Times New Roman" w:hAnsi="Arial" w:cs="Arial"/>
            <w:color w:val="0000FF"/>
            <w:sz w:val="20"/>
            <w:szCs w:val="20"/>
            <w:u w:val="single"/>
          </w:rPr>
          <w:t>OPTN Policy</w:t>
        </w:r>
      </w:hyperlink>
      <w:r w:rsidRPr="006E1A53">
        <w:rPr>
          <w:rFonts w:ascii="Arial" w:eastAsia="Times New Roman" w:hAnsi="Arial" w:cs="Arial"/>
          <w:color w:val="000000"/>
          <w:sz w:val="20"/>
          <w:szCs w:val="20"/>
        </w:rPr>
        <w:t xml:space="preserve"> for additional information. Use the search feature to locate specific policy information on Data Submission Requirements.</w:t>
      </w:r>
    </w:p>
    <w:p w14:paraId="020260AC"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shd w:val="clear" w:color="auto" w:fill="D4DBDF"/>
        </w:rPr>
        <w:t>Provider Information</w:t>
      </w:r>
    </w:p>
    <w:p w14:paraId="020260AD" w14:textId="28958905"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Recipient</w:t>
      </w:r>
      <w:r w:rsidRPr="006E1A53">
        <w:rPr>
          <w:rFonts w:ascii="Arial" w:eastAsia="Times New Roman" w:hAnsi="Arial" w:cs="Arial"/>
          <w:color w:val="000000"/>
          <w:sz w:val="20"/>
          <w:szCs w:val="20"/>
        </w:rPr>
        <w:t xml:space="preserve"> </w:t>
      </w:r>
      <w:r w:rsidRPr="006E1A53">
        <w:rPr>
          <w:rFonts w:ascii="Arial" w:eastAsia="Times New Roman" w:hAnsi="Arial" w:cs="Arial"/>
          <w:b/>
          <w:bCs/>
          <w:color w:val="000000"/>
          <w:sz w:val="20"/>
          <w:szCs w:val="20"/>
          <w:u w:val="single"/>
        </w:rPr>
        <w:t>Center</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recipient center information, reported in the Living Donor Registration (LDR) record, will display. Verify that the transplant center name, center code, and the provider number, (the 6-character Medicare identification number of the hospital that performed the living donor transplant), are correct. </w:t>
      </w:r>
    </w:p>
    <w:p w14:paraId="020260AF" w14:textId="6AB6CE9A"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u w:val="single"/>
        </w:rPr>
        <w:t>Followup Center</w:t>
      </w:r>
      <w:r w:rsidRPr="006E1A53">
        <w:rPr>
          <w:rFonts w:ascii="Arial" w:eastAsia="Times New Roman" w:hAnsi="Arial" w:cs="Arial"/>
          <w:color w:val="000000"/>
          <w:sz w:val="20"/>
          <w:szCs w:val="20"/>
        </w:rPr>
        <w:t xml:space="preserve">: The followup center information, reported in the Living Donor Registration record, displays. </w:t>
      </w:r>
      <w:r w:rsidRPr="006E1A53">
        <w:rPr>
          <w:rFonts w:ascii="Arial" w:eastAsia="Times New Roman" w:hAnsi="Arial" w:cs="Arial"/>
          <w:b/>
          <w:bCs/>
          <w:color w:val="000000"/>
          <w:sz w:val="20"/>
          <w:szCs w:val="20"/>
          <w:shd w:val="clear" w:color="auto" w:fill="D4DBDF"/>
        </w:rPr>
        <w:t>Donor Information</w:t>
      </w:r>
    </w:p>
    <w:p w14:paraId="020260B0"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Name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donor's name, reported in the LDR record, displays. If the information is incorrect, corrections may be made in the donor's Living Donor Feedback record.</w:t>
      </w:r>
    </w:p>
    <w:p w14:paraId="020260B1"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DOB</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donor's date of birth, reported in the LDR record, displays. If the information is incorrect, corrections may be made in the donor's Living Donor Feedback record.</w:t>
      </w:r>
    </w:p>
    <w:p w14:paraId="020260B2"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Transplant Date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transplant date, reported on the Living Donor Feedback, displays.</w:t>
      </w:r>
    </w:p>
    <w:p w14:paraId="020260B3"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SSN</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donor's Social Security Number, reported in the LDR record, displays. Verify the donor's social security number is correct. If the information is incorrect, contact the UNet</w:t>
      </w:r>
      <w:r w:rsidRPr="006E1A53">
        <w:rPr>
          <w:rFonts w:ascii="Arial" w:eastAsia="Times New Roman" w:hAnsi="Arial" w:cs="Arial"/>
          <w:color w:val="000000"/>
          <w:sz w:val="16"/>
          <w:szCs w:val="16"/>
          <w:vertAlign w:val="superscript"/>
        </w:rPr>
        <w:t>SM</w:t>
      </w:r>
      <w:r w:rsidRPr="006E1A53">
        <w:rPr>
          <w:rFonts w:ascii="Arial" w:eastAsia="Times New Roman" w:hAnsi="Arial" w:cs="Arial"/>
          <w:color w:val="000000"/>
          <w:sz w:val="20"/>
          <w:szCs w:val="20"/>
        </w:rPr>
        <w:t xml:space="preserve"> Help Desk at 1-800-978-4334.</w:t>
      </w:r>
    </w:p>
    <w:p w14:paraId="020260B4"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Gender</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donor's gender, reported in the LDR record, displays. If the information is incorrect, corrections may be made in the donor's Living Donor Feedback record.</w:t>
      </w:r>
    </w:p>
    <w:p w14:paraId="020260B5"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Donor ID</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donor ID number, reported in the LDR record, displays. Each living donor is assigned a unique donor identification number when the donor information is entered into the Living Donor Feedback record. This ID number corresponds to the date the donor information was entered into the OPTN/UNOS computer system.</w:t>
      </w:r>
    </w:p>
    <w:p w14:paraId="020260B6"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Recovery Date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recovery date, reported in the LDR record, displays. Verify the date the organ recovery surgery occurred is correct.</w:t>
      </w:r>
    </w:p>
    <w:p w14:paraId="3B2F5ECA" w14:textId="4465E554" w:rsidR="00BF15ED" w:rsidRPr="006E1A53" w:rsidRDefault="006E1A53" w:rsidP="00861B88">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Organ</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organ(s) recovered from the donor, reported in the Living Donor Feedback, displays. If the information is incorrect, corrections may be made in the donor's Living Donor Feedback record. (</w:t>
      </w:r>
      <w:r w:rsidR="00BF15ED" w:rsidRPr="00766180">
        <w:rPr>
          <w:rFonts w:ascii="Arial" w:eastAsia="Times New Roman" w:hAnsi="Arial" w:cs="Arial"/>
          <w:b/>
          <w:sz w:val="20"/>
          <w:szCs w:val="20"/>
        </w:rPr>
        <w:t xml:space="preserve">List of Organs Recovered codes – See </w:t>
      </w:r>
      <w:hyperlink r:id="rId9" w:history="1">
        <w:bookmarkStart w:id="0" w:name="_GoBack"/>
        <w:r w:rsidR="00B7798B" w:rsidRPr="00B7798B">
          <w:rPr>
            <w:rStyle w:val="Hyperlink"/>
            <w:rFonts w:ascii="Arial" w:eastAsia="Times New Roman" w:hAnsi="Arial" w:cs="Arial"/>
            <w:b/>
            <w:sz w:val="20"/>
            <w:szCs w:val="20"/>
          </w:rPr>
          <w:t>Appendix</w:t>
        </w:r>
        <w:bookmarkEnd w:id="0"/>
        <w:r w:rsidR="00B7798B" w:rsidRPr="00B7798B">
          <w:rPr>
            <w:rStyle w:val="Hyperlink"/>
            <w:rFonts w:ascii="Arial" w:eastAsia="Times New Roman" w:hAnsi="Arial" w:cs="Arial"/>
            <w:b/>
            <w:sz w:val="20"/>
            <w:szCs w:val="20"/>
          </w:rPr>
          <w:t xml:space="preserve"> </w:t>
        </w:r>
        <w:r w:rsidR="00BF15ED" w:rsidRPr="00B7798B">
          <w:rPr>
            <w:rStyle w:val="Hyperlink"/>
            <w:rFonts w:ascii="Arial" w:eastAsia="Times New Roman" w:hAnsi="Arial" w:cs="Arial"/>
            <w:b/>
            <w:sz w:val="20"/>
            <w:szCs w:val="20"/>
          </w:rPr>
          <w:t>N</w:t>
        </w:r>
      </w:hyperlink>
      <w:r w:rsidRPr="006E1A53">
        <w:rPr>
          <w:rFonts w:ascii="Arial" w:eastAsia="Times New Roman" w:hAnsi="Arial" w:cs="Arial"/>
          <w:color w:val="000000"/>
          <w:sz w:val="20"/>
          <w:szCs w:val="20"/>
        </w:rPr>
        <w:t>)</w:t>
      </w:r>
    </w:p>
    <w:p w14:paraId="020260B8"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Previous Status Date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status date, reported on the donor's previously validated record, displays.</w:t>
      </w:r>
    </w:p>
    <w:p w14:paraId="020260B9"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shd w:val="clear" w:color="auto" w:fill="D4DBDF"/>
        </w:rPr>
        <w:t>Donor Status</w:t>
      </w:r>
    </w:p>
    <w:p w14:paraId="020260BA"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lastRenderedPageBreak/>
        <w:t>Date of Initial Discharge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The date the donor was initially released to go home, reported in the donor's most recently validated LDR record, displays. The donor's hospital stay includes total time spent in different units of the hospital, including medical and rehabilitation.</w:t>
      </w:r>
    </w:p>
    <w:p w14:paraId="020260BB" w14:textId="7676EE5D"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Date: Last Contact or Death</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Enter the date the donor was last contacted or their date of death using the standard 8-digit format of MM/DD/YYYY. If the donor died, and you have not completed an interim follow-up indicating this event, the 6-month or annual follow-ups should be completed indicating the event.This is a required field.</w:t>
      </w:r>
    </w:p>
    <w:p w14:paraId="020260BC" w14:textId="3649C8F5"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Most Recent Donor Status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If the donor is living at the time of the follow-up visit, select the appropriate </w:t>
      </w:r>
      <w:r w:rsidRPr="006E1A53">
        <w:rPr>
          <w:rFonts w:ascii="Arial" w:eastAsia="Times New Roman" w:hAnsi="Arial" w:cs="Arial"/>
          <w:b/>
          <w:bCs/>
          <w:color w:val="000000"/>
          <w:sz w:val="20"/>
          <w:szCs w:val="20"/>
        </w:rPr>
        <w:t>Living</w:t>
      </w:r>
      <w:r w:rsidRPr="006E1A53">
        <w:rPr>
          <w:rFonts w:ascii="Arial" w:eastAsia="Times New Roman" w:hAnsi="Arial" w:cs="Arial"/>
          <w:color w:val="000000"/>
          <w:sz w:val="20"/>
          <w:szCs w:val="20"/>
        </w:rPr>
        <w:t xml:space="preserve"> entry. If the donor died during this follow-up period or you are completing an interim follow-up, select </w:t>
      </w:r>
      <w:r w:rsidRPr="006E1A53">
        <w:rPr>
          <w:rFonts w:ascii="Arial" w:eastAsia="Times New Roman" w:hAnsi="Arial" w:cs="Arial"/>
          <w:b/>
          <w:bCs/>
          <w:color w:val="000000"/>
          <w:sz w:val="20"/>
          <w:szCs w:val="20"/>
        </w:rPr>
        <w:t>Dead</w:t>
      </w:r>
      <w:r w:rsidRPr="006E1A53">
        <w:rPr>
          <w:rFonts w:ascii="Arial" w:eastAsia="Times New Roman" w:hAnsi="Arial" w:cs="Arial"/>
          <w:color w:val="000000"/>
          <w:sz w:val="20"/>
          <w:szCs w:val="20"/>
        </w:rPr>
        <w:t>. If donor information is unavailable, you may report the donor is lost to follow-up</w:t>
      </w:r>
      <w:r w:rsidR="0081014B">
        <w:rPr>
          <w:rFonts w:ascii="Arial" w:eastAsia="Times New Roman" w:hAnsi="Arial" w:cs="Arial"/>
          <w:color w:val="000000"/>
          <w:sz w:val="20"/>
          <w:szCs w:val="20"/>
        </w:rPr>
        <w:t xml:space="preserve"> on the 6-MO or 1-YR follow up</w:t>
      </w:r>
      <w:r w:rsidRPr="006E1A53">
        <w:rPr>
          <w:rFonts w:ascii="Arial" w:eastAsia="Times New Roman" w:hAnsi="Arial" w:cs="Arial"/>
          <w:color w:val="000000"/>
          <w:sz w:val="20"/>
          <w:szCs w:val="20"/>
        </w:rPr>
        <w:t>.</w:t>
      </w:r>
      <w:r w:rsidR="004E22D3">
        <w:rPr>
          <w:rFonts w:ascii="Arial" w:eastAsia="Times New Roman" w:hAnsi="Arial" w:cs="Arial"/>
          <w:color w:val="000000"/>
          <w:sz w:val="20"/>
          <w:szCs w:val="20"/>
        </w:rPr>
        <w:t xml:space="preserve"> I</w:t>
      </w:r>
      <w:r w:rsidR="00663008">
        <w:rPr>
          <w:rFonts w:ascii="Arial" w:eastAsia="Times New Roman" w:hAnsi="Arial" w:cs="Arial"/>
          <w:color w:val="000000"/>
          <w:sz w:val="20"/>
          <w:szCs w:val="20"/>
        </w:rPr>
        <w:t>f</w:t>
      </w:r>
      <w:r w:rsidR="004E22D3">
        <w:rPr>
          <w:rFonts w:ascii="Arial" w:eastAsia="Times New Roman" w:hAnsi="Arial" w:cs="Arial"/>
          <w:color w:val="000000"/>
          <w:sz w:val="20"/>
          <w:szCs w:val="20"/>
        </w:rPr>
        <w:t xml:space="preserve"> the</w:t>
      </w:r>
      <w:r w:rsidR="00663008">
        <w:rPr>
          <w:rFonts w:ascii="Arial" w:eastAsia="Times New Roman" w:hAnsi="Arial" w:cs="Arial"/>
          <w:color w:val="000000"/>
          <w:sz w:val="20"/>
          <w:szCs w:val="20"/>
        </w:rPr>
        <w:t xml:space="preserve"> 2-YR LDF has generated</w:t>
      </w:r>
      <w:r w:rsidR="004E22D3">
        <w:rPr>
          <w:rFonts w:ascii="Arial" w:eastAsia="Times New Roman" w:hAnsi="Arial" w:cs="Arial"/>
          <w:color w:val="000000"/>
          <w:sz w:val="20"/>
          <w:szCs w:val="20"/>
        </w:rPr>
        <w:t>, a work order must be submitted to UNOS in order to report the lost to follow up</w:t>
      </w:r>
      <w:r w:rsidR="00663008">
        <w:rPr>
          <w:rFonts w:ascii="Arial" w:eastAsia="Times New Roman" w:hAnsi="Arial" w:cs="Arial"/>
          <w:color w:val="000000"/>
          <w:sz w:val="20"/>
          <w:szCs w:val="20"/>
        </w:rPr>
        <w:t xml:space="preserve">. </w:t>
      </w:r>
      <w:r w:rsidRPr="006E1A53">
        <w:rPr>
          <w:rFonts w:ascii="Arial" w:eastAsia="Times New Roman" w:hAnsi="Arial" w:cs="Arial"/>
          <w:color w:val="000000"/>
          <w:sz w:val="20"/>
          <w:szCs w:val="20"/>
        </w:rPr>
        <w:t xml:space="preserve"> This is a required field. </w:t>
      </w:r>
    </w:p>
    <w:p w14:paraId="020260BD" w14:textId="77777777" w:rsidR="006E1A53" w:rsidRPr="00861B88" w:rsidRDefault="006E1A53" w:rsidP="006E1A53">
      <w:pPr>
        <w:spacing w:after="0" w:line="240" w:lineRule="auto"/>
        <w:ind w:left="540"/>
        <w:rPr>
          <w:rFonts w:ascii="Arial" w:eastAsia="Times New Roman" w:hAnsi="Arial" w:cs="Arial"/>
          <w:b/>
          <w:bCs/>
          <w:color w:val="000000"/>
          <w:sz w:val="20"/>
          <w:szCs w:val="20"/>
        </w:rPr>
      </w:pPr>
      <w:r w:rsidRPr="00861B88">
        <w:rPr>
          <w:rFonts w:ascii="Arial" w:eastAsia="Times New Roman" w:hAnsi="Arial" w:cs="Arial"/>
          <w:b/>
          <w:bCs/>
          <w:color w:val="000000"/>
          <w:sz w:val="20"/>
          <w:szCs w:val="20"/>
        </w:rPr>
        <w:t>Not seen (UNOS use only)</w:t>
      </w:r>
    </w:p>
    <w:p w14:paraId="020260BE" w14:textId="2C2B72BE" w:rsidR="006E1A53" w:rsidRPr="006E1A53" w:rsidRDefault="006E1A53" w:rsidP="006E1A53">
      <w:pPr>
        <w:spacing w:after="0" w:line="240" w:lineRule="auto"/>
        <w:ind w:left="540"/>
        <w:rPr>
          <w:rFonts w:ascii="Arial" w:eastAsia="Times New Roman" w:hAnsi="Arial" w:cs="Arial"/>
          <w:bCs/>
          <w:color w:val="000000"/>
          <w:sz w:val="20"/>
          <w:szCs w:val="20"/>
        </w:rPr>
      </w:pPr>
      <w:r w:rsidRPr="00861B88">
        <w:rPr>
          <w:rFonts w:ascii="Arial" w:eastAsia="Times New Roman" w:hAnsi="Arial" w:cs="Arial"/>
          <w:b/>
          <w:bCs/>
          <w:color w:val="000000"/>
          <w:sz w:val="20"/>
          <w:szCs w:val="20"/>
        </w:rPr>
        <w:t>Living: Donor seen at transplant center</w:t>
      </w:r>
      <w:r w:rsidRPr="00861B88">
        <w:rPr>
          <w:rFonts w:ascii="Arial" w:eastAsia="Times New Roman" w:hAnsi="Arial" w:cs="Arial"/>
          <w:b/>
          <w:bCs/>
          <w:color w:val="000000"/>
          <w:sz w:val="20"/>
          <w:szCs w:val="20"/>
        </w:rPr>
        <w:br/>
        <w:t>Living: Donor status update by verbal or written communication between transplant center and donor</w:t>
      </w:r>
      <w:r w:rsidRPr="00861B88">
        <w:rPr>
          <w:rFonts w:ascii="Arial" w:eastAsia="Times New Roman" w:hAnsi="Arial" w:cs="Arial"/>
          <w:b/>
          <w:bCs/>
          <w:color w:val="000000"/>
          <w:sz w:val="20"/>
          <w:szCs w:val="20"/>
        </w:rPr>
        <w:br/>
        <w:t>Living: Donor status update by other health care facility</w:t>
      </w:r>
      <w:r w:rsidRPr="00861B88">
        <w:rPr>
          <w:rFonts w:ascii="Arial" w:eastAsia="Times New Roman" w:hAnsi="Arial" w:cs="Arial"/>
          <w:b/>
          <w:bCs/>
          <w:color w:val="000000"/>
          <w:sz w:val="20"/>
          <w:szCs w:val="20"/>
        </w:rPr>
        <w:br/>
        <w:t>Living: Donor status update via other source (e.g. recipient</w:t>
      </w:r>
      <w:r w:rsidR="00CF3C47" w:rsidRPr="00861B88">
        <w:rPr>
          <w:rFonts w:ascii="Arial" w:eastAsia="Times New Roman" w:hAnsi="Arial" w:cs="Arial"/>
          <w:b/>
          <w:bCs/>
          <w:color w:val="000000"/>
          <w:sz w:val="20"/>
          <w:szCs w:val="20"/>
        </w:rPr>
        <w:t xml:space="preserve">) </w:t>
      </w:r>
      <w:r w:rsidRPr="00861B88">
        <w:rPr>
          <w:rFonts w:ascii="Arial" w:eastAsia="Times New Roman" w:hAnsi="Arial" w:cs="Arial"/>
          <w:b/>
          <w:bCs/>
          <w:color w:val="000000"/>
          <w:sz w:val="20"/>
          <w:szCs w:val="20"/>
        </w:rPr>
        <w:br/>
        <w:t>Living: Donor contacted, declined follow-up with transplant center</w:t>
      </w:r>
      <w:r w:rsidRPr="00861B88">
        <w:rPr>
          <w:rFonts w:ascii="Arial" w:eastAsia="Times New Roman" w:hAnsi="Arial" w:cs="Arial"/>
          <w:b/>
          <w:bCs/>
          <w:color w:val="000000"/>
          <w:sz w:val="20"/>
          <w:szCs w:val="20"/>
        </w:rPr>
        <w:br/>
        <w:t>Dead</w:t>
      </w:r>
      <w:r w:rsidR="00861B88" w:rsidRPr="00861B88">
        <w:rPr>
          <w:rFonts w:ascii="Arial" w:eastAsia="Times New Roman" w:hAnsi="Arial" w:cs="Arial"/>
          <w:b/>
          <w:bCs/>
          <w:color w:val="000000"/>
          <w:sz w:val="20"/>
          <w:szCs w:val="20"/>
        </w:rPr>
        <w:br/>
      </w:r>
      <w:r w:rsidR="00861B88" w:rsidRPr="00861B88">
        <w:rPr>
          <w:rFonts w:ascii="Arial" w:hAnsi="Arial" w:cs="Arial"/>
          <w:b/>
          <w:color w:val="000000"/>
          <w:sz w:val="20"/>
          <w:szCs w:val="20"/>
        </w:rPr>
        <w:t>Lost: No attempt to contact donor</w:t>
      </w:r>
      <w:r w:rsidR="00861B88" w:rsidRPr="00861B88">
        <w:rPr>
          <w:rFonts w:ascii="Arial" w:hAnsi="Arial" w:cs="Arial"/>
          <w:b/>
          <w:color w:val="000000"/>
          <w:sz w:val="20"/>
          <w:szCs w:val="20"/>
        </w:rPr>
        <w:br/>
        <w:t>Lost: Unable to contact donor</w:t>
      </w:r>
      <w:r w:rsidRPr="006E1A53">
        <w:rPr>
          <w:rFonts w:ascii="Arial" w:eastAsia="Times New Roman" w:hAnsi="Arial" w:cs="Arial"/>
          <w:b/>
          <w:bCs/>
          <w:color w:val="000000"/>
          <w:sz w:val="20"/>
          <w:szCs w:val="20"/>
        </w:rPr>
        <w:br/>
        <w:t> </w:t>
      </w:r>
    </w:p>
    <w:p w14:paraId="020260BF" w14:textId="737EEB29"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
          <w:bCs/>
          <w:color w:val="000000"/>
          <w:sz w:val="20"/>
          <w:szCs w:val="20"/>
        </w:rPr>
        <w:t>Cause of Death:</w:t>
      </w:r>
      <w:r w:rsidRPr="006E1A53">
        <w:rPr>
          <w:rFonts w:ascii="Arial" w:eastAsia="Times New Roman" w:hAnsi="Arial" w:cs="Arial"/>
          <w:color w:val="000000"/>
          <w:sz w:val="20"/>
          <w:szCs w:val="20"/>
        </w:rPr>
        <w:t xml:space="preserve"> If the </w:t>
      </w:r>
      <w:r w:rsidRPr="006E1A53">
        <w:rPr>
          <w:rFonts w:ascii="Arial" w:eastAsia="Times New Roman" w:hAnsi="Arial" w:cs="Arial"/>
          <w:b/>
          <w:bCs/>
          <w:color w:val="000000"/>
          <w:sz w:val="20"/>
          <w:szCs w:val="20"/>
        </w:rPr>
        <w:t>Most Recent Donor Status</w:t>
      </w:r>
      <w:r w:rsidRPr="006E1A53">
        <w:rPr>
          <w:rFonts w:ascii="Arial" w:eastAsia="Times New Roman" w:hAnsi="Arial" w:cs="Arial"/>
          <w:color w:val="000000"/>
          <w:sz w:val="20"/>
          <w:szCs w:val="20"/>
        </w:rPr>
        <w:t xml:space="preserve"> is </w:t>
      </w:r>
      <w:r w:rsidRPr="006E1A53">
        <w:rPr>
          <w:rFonts w:ascii="Arial" w:eastAsia="Times New Roman" w:hAnsi="Arial" w:cs="Arial"/>
          <w:b/>
          <w:bCs/>
          <w:color w:val="000000"/>
          <w:sz w:val="20"/>
          <w:szCs w:val="20"/>
        </w:rPr>
        <w:t>Dead</w:t>
      </w:r>
      <w:r w:rsidRPr="006E1A53">
        <w:rPr>
          <w:rFonts w:ascii="Arial" w:eastAsia="Times New Roman" w:hAnsi="Arial" w:cs="Arial"/>
          <w:color w:val="000000"/>
          <w:sz w:val="20"/>
          <w:szCs w:val="20"/>
        </w:rPr>
        <w:t xml:space="preserve">, select the cause of death from the drop-down list. This is a required field. If the cause of death is not listed, select </w:t>
      </w:r>
      <w:r w:rsidRPr="006E1A53">
        <w:rPr>
          <w:rFonts w:ascii="Arial" w:eastAsia="Times New Roman" w:hAnsi="Arial" w:cs="Arial"/>
          <w:b/>
          <w:bCs/>
          <w:color w:val="000000"/>
          <w:sz w:val="20"/>
          <w:szCs w:val="20"/>
        </w:rPr>
        <w:t>Other, specify</w:t>
      </w:r>
      <w:r w:rsidRPr="006E1A53">
        <w:rPr>
          <w:rFonts w:ascii="Arial" w:eastAsia="Times New Roman" w:hAnsi="Arial" w:cs="Arial"/>
          <w:color w:val="000000"/>
          <w:sz w:val="20"/>
          <w:szCs w:val="20"/>
        </w:rPr>
        <w:t xml:space="preserve"> and enter the cause of death in the </w:t>
      </w:r>
      <w:r w:rsidRPr="006E1A53">
        <w:rPr>
          <w:rFonts w:ascii="Arial" w:eastAsia="Times New Roman" w:hAnsi="Arial" w:cs="Arial"/>
          <w:b/>
          <w:color w:val="000000"/>
          <w:sz w:val="20"/>
          <w:szCs w:val="20"/>
        </w:rPr>
        <w:t>Specify</w:t>
      </w:r>
      <w:r w:rsidRPr="006E1A53">
        <w:rPr>
          <w:rFonts w:ascii="Arial" w:eastAsia="Times New Roman" w:hAnsi="Arial" w:cs="Arial"/>
          <w:color w:val="000000"/>
          <w:sz w:val="20"/>
          <w:szCs w:val="20"/>
        </w:rPr>
        <w:t xml:space="preserve"> field. If </w:t>
      </w:r>
      <w:r w:rsidRPr="006E1A53">
        <w:rPr>
          <w:rFonts w:ascii="Arial" w:eastAsia="Times New Roman" w:hAnsi="Arial" w:cs="Arial"/>
          <w:b/>
          <w:bCs/>
          <w:color w:val="000000"/>
          <w:sz w:val="20"/>
          <w:szCs w:val="20"/>
        </w:rPr>
        <w:t>Other, Specify</w:t>
      </w:r>
      <w:r w:rsidRPr="006E1A53">
        <w:rPr>
          <w:rFonts w:ascii="Arial" w:eastAsia="Times New Roman" w:hAnsi="Arial" w:cs="Arial"/>
          <w:color w:val="000000"/>
          <w:sz w:val="20"/>
          <w:szCs w:val="20"/>
        </w:rPr>
        <w:t xml:space="preserve"> is selected, this field is required. </w:t>
      </w:r>
    </w:p>
    <w:p w14:paraId="020260C0" w14:textId="77777777" w:rsidR="006E1A53" w:rsidRPr="006E1A53" w:rsidRDefault="006E1A53" w:rsidP="006E1A53">
      <w:pPr>
        <w:spacing w:before="120" w:after="120" w:line="240" w:lineRule="auto"/>
        <w:ind w:left="900"/>
        <w:rPr>
          <w:rFonts w:ascii="Arial" w:eastAsia="Times New Roman" w:hAnsi="Arial" w:cs="Arial"/>
          <w:color w:val="000000"/>
          <w:sz w:val="20"/>
          <w:szCs w:val="20"/>
        </w:rPr>
      </w:pPr>
      <w:r w:rsidRPr="006E1A53">
        <w:rPr>
          <w:rFonts w:ascii="Arial" w:eastAsia="Times New Roman" w:hAnsi="Arial" w:cs="Arial"/>
          <w:b/>
          <w:color w:val="000000"/>
          <w:sz w:val="20"/>
          <w:szCs w:val="20"/>
        </w:rPr>
        <w:t>Infection: Donation/Surgery Related</w:t>
      </w:r>
      <w:r w:rsidRPr="006E1A53">
        <w:rPr>
          <w:rFonts w:ascii="Arial" w:eastAsia="Times New Roman" w:hAnsi="Arial" w:cs="Arial"/>
          <w:b/>
          <w:color w:val="000000"/>
          <w:sz w:val="20"/>
          <w:szCs w:val="20"/>
        </w:rPr>
        <w:br/>
        <w:t>Infection: Not Donation/Surgery Related</w:t>
      </w:r>
      <w:r w:rsidRPr="006E1A53">
        <w:rPr>
          <w:rFonts w:ascii="Arial" w:eastAsia="Times New Roman" w:hAnsi="Arial" w:cs="Arial"/>
          <w:b/>
          <w:color w:val="000000"/>
          <w:sz w:val="20"/>
          <w:szCs w:val="20"/>
        </w:rPr>
        <w:br/>
        <w:t>Pulmonary Embolism</w:t>
      </w:r>
      <w:r w:rsidRPr="006E1A53">
        <w:rPr>
          <w:rFonts w:ascii="Arial" w:eastAsia="Times New Roman" w:hAnsi="Arial" w:cs="Arial"/>
          <w:b/>
          <w:color w:val="000000"/>
          <w:sz w:val="20"/>
          <w:szCs w:val="20"/>
        </w:rPr>
        <w:br/>
        <w:t>Malignancy</w:t>
      </w:r>
      <w:r w:rsidRPr="006E1A53">
        <w:rPr>
          <w:rFonts w:ascii="Arial" w:eastAsia="Times New Roman" w:hAnsi="Arial" w:cs="Arial"/>
          <w:b/>
          <w:color w:val="000000"/>
          <w:sz w:val="20"/>
          <w:szCs w:val="20"/>
        </w:rPr>
        <w:br/>
        <w:t>Domino Liver Donor-Transplant Related Death (Liver donors only)</w:t>
      </w:r>
      <w:r w:rsidRPr="006E1A53">
        <w:rPr>
          <w:rFonts w:ascii="Arial" w:eastAsia="Times New Roman" w:hAnsi="Arial" w:cs="Arial"/>
          <w:b/>
          <w:color w:val="000000"/>
          <w:sz w:val="20"/>
          <w:szCs w:val="20"/>
        </w:rPr>
        <w:br/>
        <w:t>Cardiovascular</w:t>
      </w:r>
      <w:r w:rsidRPr="006E1A53">
        <w:rPr>
          <w:rFonts w:ascii="Arial" w:eastAsia="Times New Roman" w:hAnsi="Arial" w:cs="Arial"/>
          <w:b/>
          <w:color w:val="000000"/>
          <w:sz w:val="20"/>
          <w:szCs w:val="20"/>
        </w:rPr>
        <w:br/>
        <w:t>CVA</w:t>
      </w:r>
      <w:r w:rsidRPr="006E1A53">
        <w:rPr>
          <w:rFonts w:ascii="Arial" w:eastAsia="Times New Roman" w:hAnsi="Arial" w:cs="Arial"/>
          <w:b/>
          <w:color w:val="000000"/>
          <w:sz w:val="20"/>
          <w:szCs w:val="20"/>
        </w:rPr>
        <w:br/>
        <w:t>Hemorrhage: Donation/Surgery Related</w:t>
      </w:r>
      <w:r w:rsidRPr="006E1A53">
        <w:rPr>
          <w:rFonts w:ascii="Arial" w:eastAsia="Times New Roman" w:hAnsi="Arial" w:cs="Arial"/>
          <w:b/>
          <w:color w:val="000000"/>
          <w:sz w:val="20"/>
          <w:szCs w:val="20"/>
        </w:rPr>
        <w:br/>
        <w:t>Hemorrhage: Not Donation/Surgery Related</w:t>
      </w:r>
      <w:r w:rsidRPr="006E1A53">
        <w:rPr>
          <w:rFonts w:ascii="Arial" w:eastAsia="Times New Roman" w:hAnsi="Arial" w:cs="Arial"/>
          <w:b/>
          <w:color w:val="000000"/>
          <w:sz w:val="20"/>
          <w:szCs w:val="20"/>
        </w:rPr>
        <w:br/>
        <w:t>Homicide</w:t>
      </w:r>
      <w:r w:rsidRPr="006E1A53">
        <w:rPr>
          <w:rFonts w:ascii="Arial" w:eastAsia="Times New Roman" w:hAnsi="Arial" w:cs="Arial"/>
          <w:b/>
          <w:color w:val="000000"/>
          <w:sz w:val="20"/>
          <w:szCs w:val="20"/>
        </w:rPr>
        <w:br/>
        <w:t>Suicide</w:t>
      </w:r>
      <w:r w:rsidRPr="006E1A53">
        <w:rPr>
          <w:rFonts w:ascii="Arial" w:eastAsia="Times New Roman" w:hAnsi="Arial" w:cs="Arial"/>
          <w:b/>
          <w:color w:val="000000"/>
          <w:sz w:val="20"/>
          <w:szCs w:val="20"/>
        </w:rPr>
        <w:br/>
        <w:t>Accidental</w:t>
      </w:r>
      <w:r w:rsidRPr="006E1A53">
        <w:rPr>
          <w:rFonts w:ascii="Arial" w:eastAsia="Times New Roman" w:hAnsi="Arial" w:cs="Arial"/>
          <w:b/>
          <w:color w:val="000000"/>
          <w:sz w:val="20"/>
          <w:szCs w:val="20"/>
        </w:rPr>
        <w:br/>
        <w:t>Other, specify</w:t>
      </w:r>
      <w:r w:rsidRPr="006E1A53">
        <w:rPr>
          <w:rFonts w:ascii="Arial" w:eastAsia="Times New Roman" w:hAnsi="Arial" w:cs="Arial"/>
          <w:b/>
          <w:color w:val="000000"/>
          <w:sz w:val="20"/>
          <w:szCs w:val="20"/>
        </w:rPr>
        <w:br/>
        <w:t> </w:t>
      </w:r>
    </w:p>
    <w:p w14:paraId="020260C1" w14:textId="06D663D9"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Functional Status</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Select the choice that best describes the donor's functional status during the donor's 6-month/annual follow-up period from the drop-down list. If reporting the donor's death, select the choice that best describes the donor's functional status just prior to death. This is a required field.</w:t>
      </w:r>
    </w:p>
    <w:p w14:paraId="020260C2" w14:textId="77777777"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
          <w:i/>
          <w:color w:val="000000"/>
          <w:sz w:val="20"/>
          <w:szCs w:val="20"/>
        </w:rPr>
        <w:t> Note:</w:t>
      </w:r>
      <w:r w:rsidRPr="006E1A53">
        <w:rPr>
          <w:rFonts w:ascii="Arial" w:eastAsia="Times New Roman" w:hAnsi="Arial" w:cs="Arial"/>
          <w:bCs/>
          <w:color w:val="000000"/>
          <w:sz w:val="20"/>
          <w:szCs w:val="20"/>
        </w:rPr>
        <w:t xml:space="preserve"> The Karnofsky Index will display for adult donors aged 18 and older.</w:t>
      </w:r>
    </w:p>
    <w:p w14:paraId="020260C3" w14:textId="77777777" w:rsidR="006E1A53" w:rsidRPr="006E1A53" w:rsidRDefault="006E1A53" w:rsidP="006E1A53">
      <w:pPr>
        <w:spacing w:before="120" w:after="120" w:line="240" w:lineRule="auto"/>
        <w:ind w:left="900"/>
        <w:rPr>
          <w:rFonts w:ascii="Arial" w:eastAsia="Times New Roman" w:hAnsi="Arial" w:cs="Arial"/>
          <w:color w:val="000000"/>
          <w:sz w:val="20"/>
          <w:szCs w:val="20"/>
        </w:rPr>
      </w:pPr>
      <w:r w:rsidRPr="006E1A53">
        <w:rPr>
          <w:rFonts w:ascii="Arial" w:eastAsia="Times New Roman" w:hAnsi="Arial" w:cs="Arial"/>
          <w:bCs/>
          <w:color w:val="000000"/>
          <w:sz w:val="20"/>
          <w:szCs w:val="20"/>
        </w:rPr>
        <w:t>10% - Moribund, fatal processes progressing rapidly</w:t>
      </w:r>
      <w:r w:rsidRPr="006E1A53">
        <w:rPr>
          <w:rFonts w:ascii="Arial" w:eastAsia="Times New Roman" w:hAnsi="Arial" w:cs="Arial"/>
          <w:bCs/>
          <w:color w:val="000000"/>
          <w:sz w:val="20"/>
          <w:szCs w:val="20"/>
        </w:rPr>
        <w:br/>
        <w:t>20% - Very sick, hospitalization necessary: active treatment necessary</w:t>
      </w:r>
      <w:r w:rsidRPr="006E1A53">
        <w:rPr>
          <w:rFonts w:ascii="Arial" w:eastAsia="Times New Roman" w:hAnsi="Arial" w:cs="Arial"/>
          <w:bCs/>
          <w:color w:val="000000"/>
          <w:sz w:val="20"/>
          <w:szCs w:val="20"/>
        </w:rPr>
        <w:br/>
        <w:t>30% - Severely disabled: hospitalization is indicated, death not imminent</w:t>
      </w:r>
      <w:r w:rsidRPr="006E1A53">
        <w:rPr>
          <w:rFonts w:ascii="Arial" w:eastAsia="Times New Roman" w:hAnsi="Arial" w:cs="Arial"/>
          <w:bCs/>
          <w:color w:val="000000"/>
          <w:sz w:val="20"/>
          <w:szCs w:val="20"/>
        </w:rPr>
        <w:br/>
        <w:t>40% - Disabled: requires special care and assistance</w:t>
      </w:r>
      <w:r w:rsidRPr="006E1A53">
        <w:rPr>
          <w:rFonts w:ascii="Arial" w:eastAsia="Times New Roman" w:hAnsi="Arial" w:cs="Arial"/>
          <w:bCs/>
          <w:color w:val="000000"/>
          <w:sz w:val="20"/>
          <w:szCs w:val="20"/>
        </w:rPr>
        <w:br/>
        <w:t>50% - Requires considerable assistance and frequent medical care</w:t>
      </w:r>
      <w:r w:rsidRPr="006E1A53">
        <w:rPr>
          <w:rFonts w:ascii="Arial" w:eastAsia="Times New Roman" w:hAnsi="Arial" w:cs="Arial"/>
          <w:bCs/>
          <w:color w:val="000000"/>
          <w:sz w:val="20"/>
          <w:szCs w:val="20"/>
        </w:rPr>
        <w:br/>
        <w:t>60% - Requires occasional assistance but is able to care for needs</w:t>
      </w:r>
      <w:r w:rsidRPr="006E1A53">
        <w:rPr>
          <w:rFonts w:ascii="Arial" w:eastAsia="Times New Roman" w:hAnsi="Arial" w:cs="Arial"/>
          <w:bCs/>
          <w:color w:val="000000"/>
          <w:sz w:val="20"/>
          <w:szCs w:val="20"/>
        </w:rPr>
        <w:br/>
        <w:t>70% - Cares for self: unable to carry on normal activity or active work</w:t>
      </w:r>
      <w:r w:rsidRPr="006E1A53">
        <w:rPr>
          <w:rFonts w:ascii="Arial" w:eastAsia="Times New Roman" w:hAnsi="Arial" w:cs="Arial"/>
          <w:bCs/>
          <w:color w:val="000000"/>
          <w:sz w:val="20"/>
          <w:szCs w:val="20"/>
        </w:rPr>
        <w:br/>
        <w:t>80% - Normal activity with effort: some symptoms of disease</w:t>
      </w:r>
      <w:r w:rsidRPr="006E1A53">
        <w:rPr>
          <w:rFonts w:ascii="Arial" w:eastAsia="Times New Roman" w:hAnsi="Arial" w:cs="Arial"/>
          <w:bCs/>
          <w:color w:val="000000"/>
          <w:sz w:val="20"/>
          <w:szCs w:val="20"/>
        </w:rPr>
        <w:br/>
      </w:r>
      <w:r w:rsidRPr="006E1A53">
        <w:rPr>
          <w:rFonts w:ascii="Arial" w:eastAsia="Times New Roman" w:hAnsi="Arial" w:cs="Arial"/>
          <w:bCs/>
          <w:color w:val="000000"/>
          <w:sz w:val="20"/>
          <w:szCs w:val="20"/>
        </w:rPr>
        <w:lastRenderedPageBreak/>
        <w:t>90% - Able to carry on normal activity: minor symptoms of disease</w:t>
      </w:r>
      <w:r w:rsidRPr="006E1A53">
        <w:rPr>
          <w:rFonts w:ascii="Arial" w:eastAsia="Times New Roman" w:hAnsi="Arial" w:cs="Arial"/>
          <w:bCs/>
          <w:color w:val="000000"/>
          <w:sz w:val="20"/>
          <w:szCs w:val="20"/>
        </w:rPr>
        <w:br/>
        <w:t>100% - Normal, no complaints, no evidence of disease</w:t>
      </w:r>
      <w:r w:rsidRPr="006E1A53">
        <w:rPr>
          <w:rFonts w:ascii="Arial" w:eastAsia="Times New Roman" w:hAnsi="Arial" w:cs="Arial"/>
          <w:bCs/>
          <w:color w:val="000000"/>
          <w:sz w:val="20"/>
          <w:szCs w:val="20"/>
        </w:rPr>
        <w:br/>
        <w:t>Unknown</w:t>
      </w:r>
    </w:p>
    <w:p w14:paraId="020260C4" w14:textId="77777777"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
          <w:i/>
          <w:color w:val="000000"/>
          <w:sz w:val="20"/>
          <w:szCs w:val="20"/>
        </w:rPr>
        <w:t>Note:</w:t>
      </w:r>
      <w:r w:rsidRPr="006E1A53">
        <w:rPr>
          <w:rFonts w:ascii="Arial" w:eastAsia="Times New Roman" w:hAnsi="Arial" w:cs="Arial"/>
          <w:bCs/>
          <w:color w:val="000000"/>
          <w:sz w:val="20"/>
          <w:szCs w:val="20"/>
        </w:rPr>
        <w:t xml:space="preserve"> The Lansky Scale will display for pediatric donors aged 1 to 17.</w:t>
      </w:r>
    </w:p>
    <w:p w14:paraId="020260C5" w14:textId="77777777" w:rsidR="006E1A53" w:rsidRPr="006E1A53" w:rsidRDefault="006E1A53" w:rsidP="006E1A53">
      <w:pPr>
        <w:spacing w:before="120" w:after="120" w:line="240" w:lineRule="auto"/>
        <w:ind w:left="900"/>
        <w:rPr>
          <w:rFonts w:ascii="Arial" w:eastAsia="Times New Roman" w:hAnsi="Arial" w:cs="Arial"/>
          <w:color w:val="000000"/>
          <w:sz w:val="20"/>
          <w:szCs w:val="20"/>
        </w:rPr>
      </w:pPr>
      <w:r w:rsidRPr="006E1A53">
        <w:rPr>
          <w:rFonts w:ascii="Arial" w:eastAsia="Times New Roman" w:hAnsi="Arial" w:cs="Arial"/>
          <w:bCs/>
          <w:color w:val="000000"/>
          <w:sz w:val="20"/>
          <w:szCs w:val="20"/>
        </w:rPr>
        <w:t>10% - No play; does not get out of bed</w:t>
      </w:r>
      <w:r w:rsidRPr="006E1A53">
        <w:rPr>
          <w:rFonts w:ascii="Arial" w:eastAsia="Times New Roman" w:hAnsi="Arial" w:cs="Arial"/>
          <w:bCs/>
          <w:color w:val="000000"/>
          <w:sz w:val="20"/>
          <w:szCs w:val="20"/>
        </w:rPr>
        <w:br/>
        <w:t>20% - Often sleeping; play entirely limited to very passive activities</w:t>
      </w:r>
      <w:r w:rsidRPr="006E1A53">
        <w:rPr>
          <w:rFonts w:ascii="Arial" w:eastAsia="Times New Roman" w:hAnsi="Arial" w:cs="Arial"/>
          <w:bCs/>
          <w:color w:val="000000"/>
          <w:sz w:val="20"/>
          <w:szCs w:val="20"/>
        </w:rPr>
        <w:br/>
        <w:t>30% - In bed; needs assistance even for quiet play</w:t>
      </w:r>
      <w:r w:rsidRPr="006E1A53">
        <w:rPr>
          <w:rFonts w:ascii="Arial" w:eastAsia="Times New Roman" w:hAnsi="Arial" w:cs="Arial"/>
          <w:bCs/>
          <w:color w:val="000000"/>
          <w:sz w:val="20"/>
          <w:szCs w:val="20"/>
        </w:rPr>
        <w:br/>
        <w:t>40% - Mostly in bed; participates in quiet activities</w:t>
      </w:r>
      <w:r w:rsidRPr="006E1A53">
        <w:rPr>
          <w:rFonts w:ascii="Arial" w:eastAsia="Times New Roman" w:hAnsi="Arial" w:cs="Arial"/>
          <w:bCs/>
          <w:color w:val="000000"/>
          <w:sz w:val="20"/>
          <w:szCs w:val="20"/>
        </w:rPr>
        <w:br/>
        <w:t>50% - Can dress but lies around much of day; no active play; can take part in quiet play/activities</w:t>
      </w:r>
      <w:r w:rsidRPr="006E1A53">
        <w:rPr>
          <w:rFonts w:ascii="Arial" w:eastAsia="Times New Roman" w:hAnsi="Arial" w:cs="Arial"/>
          <w:bCs/>
          <w:color w:val="000000"/>
          <w:sz w:val="20"/>
          <w:szCs w:val="20"/>
        </w:rPr>
        <w:br/>
        <w:t>60% - Up and around, but minimal active play; keeps busy with quieter activities</w:t>
      </w:r>
      <w:r w:rsidRPr="006E1A53">
        <w:rPr>
          <w:rFonts w:ascii="Arial" w:eastAsia="Times New Roman" w:hAnsi="Arial" w:cs="Arial"/>
          <w:bCs/>
          <w:color w:val="000000"/>
          <w:sz w:val="20"/>
          <w:szCs w:val="20"/>
        </w:rPr>
        <w:br/>
        <w:t>70% - Both greater restriction of and less time spent in play activity</w:t>
      </w:r>
      <w:r w:rsidRPr="006E1A53">
        <w:rPr>
          <w:rFonts w:ascii="Arial" w:eastAsia="Times New Roman" w:hAnsi="Arial" w:cs="Arial"/>
          <w:bCs/>
          <w:color w:val="000000"/>
          <w:sz w:val="20"/>
          <w:szCs w:val="20"/>
        </w:rPr>
        <w:br/>
        <w:t>80% - Active, but tires more quickly</w:t>
      </w:r>
      <w:r w:rsidRPr="006E1A53">
        <w:rPr>
          <w:rFonts w:ascii="Arial" w:eastAsia="Times New Roman" w:hAnsi="Arial" w:cs="Arial"/>
          <w:bCs/>
          <w:color w:val="000000"/>
          <w:sz w:val="20"/>
          <w:szCs w:val="20"/>
        </w:rPr>
        <w:br/>
        <w:t>90% - Minor restrictions in physically strenuous activity</w:t>
      </w:r>
      <w:r w:rsidRPr="006E1A53">
        <w:rPr>
          <w:rFonts w:ascii="Arial" w:eastAsia="Times New Roman" w:hAnsi="Arial" w:cs="Arial"/>
          <w:bCs/>
          <w:color w:val="000000"/>
          <w:sz w:val="20"/>
          <w:szCs w:val="20"/>
        </w:rPr>
        <w:br/>
        <w:t>100% - Fully active, normal</w:t>
      </w:r>
      <w:r w:rsidRPr="006E1A53">
        <w:rPr>
          <w:rFonts w:ascii="Arial" w:eastAsia="Times New Roman" w:hAnsi="Arial" w:cs="Arial"/>
          <w:bCs/>
          <w:color w:val="000000"/>
          <w:sz w:val="20"/>
          <w:szCs w:val="20"/>
        </w:rPr>
        <w:br/>
        <w:t>Not Applicable (patient &lt; 1 year old)</w:t>
      </w:r>
      <w:r w:rsidRPr="006E1A53">
        <w:rPr>
          <w:rFonts w:ascii="Arial" w:eastAsia="Times New Roman" w:hAnsi="Arial" w:cs="Arial"/>
          <w:bCs/>
          <w:color w:val="000000"/>
          <w:sz w:val="20"/>
          <w:szCs w:val="20"/>
        </w:rPr>
        <w:br/>
        <w:t>Unknown</w:t>
      </w:r>
    </w:p>
    <w:p w14:paraId="020260C6" w14:textId="06DF1C36"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Physical Capacity</w:t>
      </w:r>
      <w:r w:rsidRPr="006E1A53">
        <w:rPr>
          <w:rFonts w:ascii="Arial" w:eastAsia="Times New Roman" w:hAnsi="Arial" w:cs="Arial"/>
          <w:b/>
          <w:bCs/>
          <w:color w:val="000000"/>
          <w:sz w:val="20"/>
          <w:szCs w:val="20"/>
        </w:rPr>
        <w:t>:</w:t>
      </w:r>
      <w:r w:rsidRPr="006E1A53">
        <w:rPr>
          <w:rFonts w:ascii="Arial" w:eastAsia="Times New Roman" w:hAnsi="Arial" w:cs="Arial"/>
          <w:color w:val="000000"/>
          <w:sz w:val="20"/>
          <w:szCs w:val="20"/>
        </w:rPr>
        <w:t xml:space="preserve"> Select the choice that best describes the donor's physical capacity during the donor's follow-up period. If reporting the donor's death, select the choice that best describes the donor's physical capacity just prior to death. This is a required field. </w:t>
      </w:r>
    </w:p>
    <w:p w14:paraId="020260C7" w14:textId="77777777"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
          <w:bCs/>
          <w:color w:val="000000"/>
          <w:sz w:val="20"/>
          <w:szCs w:val="20"/>
        </w:rPr>
        <w:t>No Limitations</w:t>
      </w:r>
      <w:r w:rsidRPr="006E1A53">
        <w:rPr>
          <w:rFonts w:ascii="Arial" w:eastAsia="Times New Roman" w:hAnsi="Arial" w:cs="Arial"/>
          <w:b/>
          <w:bCs/>
          <w:color w:val="000000"/>
          <w:sz w:val="20"/>
          <w:szCs w:val="20"/>
        </w:rPr>
        <w:br/>
        <w:t>Limited Mobility</w:t>
      </w:r>
      <w:r w:rsidRPr="006E1A53">
        <w:rPr>
          <w:rFonts w:ascii="Arial" w:eastAsia="Times New Roman" w:hAnsi="Arial" w:cs="Arial"/>
          <w:b/>
          <w:bCs/>
          <w:color w:val="000000"/>
          <w:sz w:val="20"/>
          <w:szCs w:val="20"/>
        </w:rPr>
        <w:br/>
        <w:t>Wheelchair bound or more limited</w:t>
      </w:r>
      <w:r w:rsidRPr="006E1A53">
        <w:rPr>
          <w:rFonts w:ascii="Arial" w:eastAsia="Times New Roman" w:hAnsi="Arial" w:cs="Arial"/>
          <w:b/>
          <w:bCs/>
          <w:color w:val="000000"/>
          <w:sz w:val="20"/>
          <w:szCs w:val="20"/>
        </w:rPr>
        <w:br/>
        <w:t>Unknown</w:t>
      </w:r>
    </w:p>
    <w:p w14:paraId="020260C8" w14:textId="77777777"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Working for income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(Complete for donors 19 years of age or older.) If the donor was working for income during the donor's 6-month/annual follow-up period,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If reporting the donor's death, indicate if the donor was working for income just prior to death.</w:t>
      </w:r>
    </w:p>
    <w:p w14:paraId="020260C9" w14:textId="42B82E3D" w:rsidR="006E1A53" w:rsidRPr="006E1A53" w:rsidRDefault="006E1A53" w:rsidP="006E1A53">
      <w:pPr>
        <w:spacing w:before="120" w:after="120" w:line="240" w:lineRule="auto"/>
        <w:ind w:left="547"/>
        <w:rPr>
          <w:rFonts w:ascii="Arial" w:eastAsia="Times New Roman" w:hAnsi="Arial" w:cs="Arial"/>
          <w:bCs/>
          <w:color w:val="000000"/>
          <w:sz w:val="20"/>
          <w:szCs w:val="20"/>
        </w:rPr>
      </w:pPr>
      <w:r w:rsidRPr="006E1A53">
        <w:rPr>
          <w:rFonts w:ascii="Arial" w:eastAsia="Times New Roman" w:hAnsi="Arial" w:cs="Arial"/>
          <w:b/>
          <w:bCs/>
          <w:color w:val="000000"/>
          <w:sz w:val="20"/>
          <w:szCs w:val="20"/>
        </w:rPr>
        <w:t>If Yes: S</w:t>
      </w:r>
      <w:r w:rsidRPr="006E1A53">
        <w:rPr>
          <w:rFonts w:ascii="Arial" w:eastAsia="Times New Roman" w:hAnsi="Arial" w:cs="Arial"/>
          <w:bCs/>
          <w:color w:val="000000"/>
          <w:sz w:val="20"/>
          <w:szCs w:val="20"/>
        </w:rPr>
        <w:t xml:space="preserve">elect the donor's working status from the drop-down list. If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is selected for </w:t>
      </w:r>
      <w:r w:rsidRPr="006E1A53">
        <w:rPr>
          <w:rFonts w:ascii="Arial" w:eastAsia="Times New Roman" w:hAnsi="Arial" w:cs="Arial"/>
          <w:b/>
          <w:bCs/>
          <w:color w:val="000000"/>
          <w:sz w:val="20"/>
          <w:szCs w:val="20"/>
        </w:rPr>
        <w:t>Working for income</w:t>
      </w:r>
      <w:r w:rsidRPr="006E1A53">
        <w:rPr>
          <w:rFonts w:ascii="Arial" w:eastAsia="Times New Roman" w:hAnsi="Arial" w:cs="Arial"/>
          <w:bCs/>
          <w:color w:val="000000"/>
          <w:sz w:val="20"/>
          <w:szCs w:val="20"/>
        </w:rPr>
        <w:t xml:space="preserve">, this field is required. </w:t>
      </w:r>
    </w:p>
    <w:p w14:paraId="020260CA" w14:textId="77777777" w:rsidR="006E1A53" w:rsidRPr="006E1A53" w:rsidRDefault="006E1A53" w:rsidP="006E1A53">
      <w:pPr>
        <w:spacing w:before="120" w:after="120" w:line="240" w:lineRule="auto"/>
        <w:ind w:left="900"/>
        <w:rPr>
          <w:rFonts w:ascii="Arial" w:eastAsia="Times New Roman" w:hAnsi="Arial" w:cs="Arial"/>
          <w:color w:val="000000"/>
          <w:sz w:val="20"/>
          <w:szCs w:val="20"/>
        </w:rPr>
      </w:pPr>
      <w:bookmarkStart w:id="1" w:name="CLINICAL_INFORMATION"/>
      <w:r w:rsidRPr="006E1A53">
        <w:rPr>
          <w:rFonts w:ascii="Arial" w:eastAsia="Times New Roman" w:hAnsi="Arial" w:cs="Arial"/>
          <w:b/>
          <w:bCs/>
          <w:color w:val="000000"/>
          <w:sz w:val="20"/>
          <w:szCs w:val="20"/>
        </w:rPr>
        <w:t>Working Full Time</w:t>
      </w:r>
      <w:r w:rsidRPr="006E1A53">
        <w:rPr>
          <w:rFonts w:ascii="Arial" w:eastAsia="Times New Roman" w:hAnsi="Arial" w:cs="Arial"/>
          <w:b/>
          <w:bCs/>
          <w:color w:val="000000"/>
          <w:sz w:val="20"/>
          <w:szCs w:val="20"/>
        </w:rPr>
        <w:br/>
        <w:t>Working Part Time due to Disability</w:t>
      </w:r>
      <w:r w:rsidRPr="006E1A53">
        <w:rPr>
          <w:rFonts w:ascii="Arial" w:eastAsia="Times New Roman" w:hAnsi="Arial" w:cs="Arial"/>
          <w:b/>
          <w:bCs/>
          <w:color w:val="000000"/>
          <w:sz w:val="20"/>
          <w:szCs w:val="20"/>
        </w:rPr>
        <w:br/>
        <w:t>Working Part Time due to Insurance Conflict</w:t>
      </w:r>
      <w:r w:rsidRPr="006E1A53">
        <w:rPr>
          <w:rFonts w:ascii="Arial" w:eastAsia="Times New Roman" w:hAnsi="Arial" w:cs="Arial"/>
          <w:b/>
          <w:bCs/>
          <w:color w:val="000000"/>
          <w:sz w:val="20"/>
          <w:szCs w:val="20"/>
        </w:rPr>
        <w:br/>
        <w:t>Working Part Time due to Inability to Find Full Time Work</w:t>
      </w:r>
      <w:r w:rsidRPr="006E1A53">
        <w:rPr>
          <w:rFonts w:ascii="Arial" w:eastAsia="Times New Roman" w:hAnsi="Arial" w:cs="Arial"/>
          <w:b/>
          <w:bCs/>
          <w:color w:val="000000"/>
          <w:sz w:val="20"/>
          <w:szCs w:val="20"/>
        </w:rPr>
        <w:br/>
        <w:t>Working Part Time due to Donor Choice</w:t>
      </w:r>
      <w:r w:rsidRPr="006E1A53">
        <w:rPr>
          <w:rFonts w:ascii="Arial" w:eastAsia="Times New Roman" w:hAnsi="Arial" w:cs="Arial"/>
          <w:b/>
          <w:bCs/>
          <w:color w:val="000000"/>
          <w:sz w:val="20"/>
          <w:szCs w:val="20"/>
        </w:rPr>
        <w:br/>
        <w:t>Working Part Time Reason Unknown</w:t>
      </w:r>
      <w:r w:rsidRPr="006E1A53">
        <w:rPr>
          <w:rFonts w:ascii="Arial" w:eastAsia="Times New Roman" w:hAnsi="Arial" w:cs="Arial"/>
          <w:b/>
          <w:bCs/>
          <w:color w:val="000000"/>
          <w:sz w:val="20"/>
          <w:szCs w:val="20"/>
        </w:rPr>
        <w:br/>
        <w:t>Working, Part Time vs. Full Time Unknown</w:t>
      </w:r>
      <w:bookmarkEnd w:id="1"/>
    </w:p>
    <w:p w14:paraId="020260CB" w14:textId="211D816A" w:rsidR="006E1A53" w:rsidRPr="006E1A53" w:rsidRDefault="006E1A53" w:rsidP="006E1A53">
      <w:pPr>
        <w:spacing w:before="120" w:after="120" w:line="240" w:lineRule="auto"/>
        <w:ind w:left="547"/>
        <w:rPr>
          <w:rFonts w:ascii="Arial" w:eastAsia="Times New Roman" w:hAnsi="Arial" w:cs="Arial"/>
          <w:bCs/>
          <w:color w:val="000000"/>
          <w:sz w:val="20"/>
          <w:szCs w:val="20"/>
        </w:rPr>
      </w:pPr>
      <w:r w:rsidRPr="006E1A53">
        <w:rPr>
          <w:rFonts w:ascii="Arial" w:eastAsia="Times New Roman" w:hAnsi="Arial" w:cs="Arial"/>
          <w:b/>
          <w:bCs/>
          <w:color w:val="000000"/>
          <w:sz w:val="20"/>
          <w:szCs w:val="20"/>
        </w:rPr>
        <w:t>If No, Not Working Due To:</w:t>
      </w:r>
      <w:r w:rsidRPr="006E1A53">
        <w:rPr>
          <w:rFonts w:ascii="Arial" w:eastAsia="Times New Roman" w:hAnsi="Arial" w:cs="Arial"/>
          <w:bCs/>
          <w:color w:val="000000"/>
          <w:sz w:val="20"/>
          <w:szCs w:val="20"/>
        </w:rPr>
        <w:t xml:space="preserve"> If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is selected, select the reason why the donor is not working from the drop-down list. If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is selected for </w:t>
      </w:r>
      <w:r w:rsidRPr="006E1A53">
        <w:rPr>
          <w:rFonts w:ascii="Arial" w:eastAsia="Times New Roman" w:hAnsi="Arial" w:cs="Arial"/>
          <w:b/>
          <w:bCs/>
          <w:color w:val="000000"/>
          <w:sz w:val="20"/>
          <w:szCs w:val="20"/>
        </w:rPr>
        <w:t>Working for income</w:t>
      </w:r>
      <w:r w:rsidRPr="006E1A53">
        <w:rPr>
          <w:rFonts w:ascii="Arial" w:eastAsia="Times New Roman" w:hAnsi="Arial" w:cs="Arial"/>
          <w:bCs/>
          <w:color w:val="000000"/>
          <w:sz w:val="20"/>
          <w:szCs w:val="20"/>
        </w:rPr>
        <w:t>, this field is required.</w:t>
      </w:r>
    </w:p>
    <w:p w14:paraId="706CC57D" w14:textId="77777777" w:rsidR="006745C5" w:rsidRDefault="006E1A53" w:rsidP="00FB5E8C">
      <w:pPr>
        <w:spacing w:before="120" w:after="120" w:line="240" w:lineRule="auto"/>
        <w:ind w:left="18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Disability -</w:t>
      </w:r>
      <w:r w:rsidRPr="006E1A53">
        <w:rPr>
          <w:rFonts w:ascii="Arial" w:eastAsia="Times New Roman" w:hAnsi="Arial" w:cs="Arial"/>
          <w:color w:val="000000"/>
          <w:sz w:val="20"/>
          <w:szCs w:val="20"/>
        </w:rPr>
        <w:t xml:space="preserve"> A physical or mental impairment that interferes with or prevents a donor from working (e.g.</w:t>
      </w:r>
      <w:r w:rsidR="00F75CEA">
        <w:rPr>
          <w:rFonts w:ascii="Arial" w:eastAsia="Times New Roman" w:hAnsi="Arial" w:cs="Arial"/>
          <w:color w:val="000000"/>
          <w:sz w:val="20"/>
          <w:szCs w:val="20"/>
        </w:rPr>
        <w:t>,</w:t>
      </w:r>
      <w:r w:rsidRPr="006E1A53">
        <w:rPr>
          <w:rFonts w:ascii="Arial" w:eastAsia="Times New Roman" w:hAnsi="Arial" w:cs="Arial"/>
          <w:color w:val="000000"/>
          <w:sz w:val="20"/>
          <w:szCs w:val="20"/>
        </w:rPr>
        <w:t xml:space="preserve"> arthritis, mental retardation, cerebral palsy, etc.).</w:t>
      </w:r>
      <w:r w:rsidRPr="006E1A53">
        <w:rPr>
          <w:rFonts w:ascii="Arial" w:eastAsia="Times New Roman" w:hAnsi="Arial" w:cs="Arial"/>
          <w:b/>
          <w:bCs/>
          <w:color w:val="000000"/>
          <w:sz w:val="20"/>
          <w:szCs w:val="20"/>
        </w:rPr>
        <w:br/>
        <w:t xml:space="preserve">Insurance Conflict </w:t>
      </w:r>
      <w:r w:rsidRPr="006E1A53">
        <w:rPr>
          <w:rFonts w:ascii="Arial" w:eastAsia="Times New Roman" w:hAnsi="Arial" w:cs="Arial"/>
          <w:color w:val="000000"/>
          <w:sz w:val="20"/>
          <w:szCs w:val="20"/>
        </w:rPr>
        <w:t>- Any differences between a donor and insurance company that prevent them from working.</w:t>
      </w:r>
      <w:r w:rsidRPr="006E1A53">
        <w:rPr>
          <w:rFonts w:ascii="Arial" w:eastAsia="Times New Roman" w:hAnsi="Arial" w:cs="Arial"/>
          <w:b/>
          <w:bCs/>
          <w:color w:val="000000"/>
          <w:sz w:val="20"/>
          <w:szCs w:val="20"/>
        </w:rPr>
        <w:br/>
        <w:t xml:space="preserve">Inability to Find Work </w:t>
      </w:r>
      <w:r w:rsidRPr="006E1A53">
        <w:rPr>
          <w:rFonts w:ascii="Arial" w:eastAsia="Times New Roman" w:hAnsi="Arial" w:cs="Arial"/>
          <w:color w:val="000000"/>
          <w:sz w:val="20"/>
          <w:szCs w:val="20"/>
        </w:rPr>
        <w:t>- The lack of one's ability to find work (e.g.</w:t>
      </w:r>
      <w:r w:rsidR="00F75CEA">
        <w:rPr>
          <w:rFonts w:ascii="Arial" w:eastAsia="Times New Roman" w:hAnsi="Arial" w:cs="Arial"/>
          <w:color w:val="000000"/>
          <w:sz w:val="20"/>
          <w:szCs w:val="20"/>
        </w:rPr>
        <w:t>,</w:t>
      </w:r>
      <w:r w:rsidRPr="006E1A53">
        <w:rPr>
          <w:rFonts w:ascii="Arial" w:eastAsia="Times New Roman" w:hAnsi="Arial" w:cs="Arial"/>
          <w:color w:val="000000"/>
          <w:sz w:val="20"/>
          <w:szCs w:val="20"/>
        </w:rPr>
        <w:t xml:space="preserve"> lack of transportation, work experience, over qualification, unavailable work, etc.).</w:t>
      </w:r>
      <w:r w:rsidRPr="006E1A53">
        <w:rPr>
          <w:rFonts w:ascii="Arial" w:eastAsia="Times New Roman" w:hAnsi="Arial" w:cs="Arial"/>
          <w:b/>
          <w:bCs/>
          <w:color w:val="000000"/>
          <w:sz w:val="20"/>
          <w:szCs w:val="20"/>
        </w:rPr>
        <w:br/>
        <w:t xml:space="preserve">Donor Choice - Homemaker </w:t>
      </w:r>
      <w:r w:rsidRPr="006E1A53">
        <w:rPr>
          <w:rFonts w:ascii="Arial" w:eastAsia="Times New Roman" w:hAnsi="Arial" w:cs="Arial"/>
          <w:color w:val="000000"/>
          <w:sz w:val="20"/>
          <w:szCs w:val="20"/>
        </w:rPr>
        <w:t>- A donor who chooses to manage their own household instead of performing work for pay.</w:t>
      </w:r>
      <w:r w:rsidRPr="006E1A53">
        <w:rPr>
          <w:rFonts w:ascii="Arial" w:eastAsia="Times New Roman" w:hAnsi="Arial" w:cs="Arial"/>
          <w:b/>
          <w:bCs/>
          <w:color w:val="000000"/>
          <w:sz w:val="20"/>
          <w:szCs w:val="20"/>
        </w:rPr>
        <w:br/>
        <w:t xml:space="preserve">Donor Choice - Student Full Time/Part Time </w:t>
      </w:r>
      <w:r w:rsidRPr="006E1A53">
        <w:rPr>
          <w:rFonts w:ascii="Arial" w:eastAsia="Times New Roman" w:hAnsi="Arial" w:cs="Arial"/>
          <w:color w:val="000000"/>
          <w:sz w:val="20"/>
          <w:szCs w:val="20"/>
        </w:rPr>
        <w:t>- A donor who is enrolled in and/or participating in college.</w:t>
      </w:r>
      <w:r w:rsidRPr="006E1A53">
        <w:rPr>
          <w:rFonts w:ascii="Arial" w:eastAsia="Times New Roman" w:hAnsi="Arial" w:cs="Arial"/>
          <w:b/>
          <w:bCs/>
          <w:color w:val="000000"/>
          <w:sz w:val="20"/>
          <w:szCs w:val="20"/>
        </w:rPr>
        <w:br/>
        <w:t xml:space="preserve">Donor Choice- Retired - </w:t>
      </w:r>
      <w:r w:rsidRPr="006E1A53">
        <w:rPr>
          <w:rFonts w:ascii="Arial" w:eastAsia="Times New Roman" w:hAnsi="Arial" w:cs="Arial"/>
          <w:color w:val="000000"/>
          <w:sz w:val="20"/>
          <w:szCs w:val="20"/>
        </w:rPr>
        <w:t>A donor who no longer has an active working life</w:t>
      </w:r>
      <w:r w:rsidR="00F75CEA">
        <w:rPr>
          <w:rFonts w:ascii="Arial" w:eastAsia="Times New Roman" w:hAnsi="Arial" w:cs="Arial"/>
          <w:color w:val="000000"/>
          <w:sz w:val="20"/>
          <w:szCs w:val="20"/>
        </w:rPr>
        <w:t>,</w:t>
      </w:r>
      <w:r w:rsidRPr="006E1A53">
        <w:rPr>
          <w:rFonts w:ascii="Arial" w:eastAsia="Times New Roman" w:hAnsi="Arial" w:cs="Arial"/>
          <w:color w:val="000000"/>
          <w:sz w:val="20"/>
          <w:szCs w:val="20"/>
        </w:rPr>
        <w:t xml:space="preserve"> such as an occupation, business</w:t>
      </w:r>
      <w:r w:rsidR="00F75CEA">
        <w:rPr>
          <w:rFonts w:ascii="Arial" w:eastAsia="Times New Roman" w:hAnsi="Arial" w:cs="Arial"/>
          <w:color w:val="000000"/>
          <w:sz w:val="20"/>
          <w:szCs w:val="20"/>
        </w:rPr>
        <w:t>,</w:t>
      </w:r>
      <w:r w:rsidRPr="006E1A53">
        <w:rPr>
          <w:rFonts w:ascii="Arial" w:eastAsia="Times New Roman" w:hAnsi="Arial" w:cs="Arial"/>
          <w:color w:val="000000"/>
          <w:sz w:val="20"/>
          <w:szCs w:val="20"/>
        </w:rPr>
        <w:t xml:space="preserve"> or office job.</w:t>
      </w:r>
      <w:r w:rsidRPr="006E1A53">
        <w:rPr>
          <w:rFonts w:ascii="Arial" w:eastAsia="Times New Roman" w:hAnsi="Arial" w:cs="Arial"/>
          <w:b/>
          <w:bCs/>
          <w:color w:val="000000"/>
          <w:sz w:val="20"/>
          <w:szCs w:val="20"/>
        </w:rPr>
        <w:br/>
      </w:r>
      <w:r w:rsidRPr="006E1A53">
        <w:rPr>
          <w:rFonts w:ascii="Arial" w:eastAsia="Times New Roman" w:hAnsi="Arial" w:cs="Arial"/>
          <w:b/>
          <w:bCs/>
          <w:color w:val="000000"/>
          <w:sz w:val="20"/>
          <w:szCs w:val="20"/>
        </w:rPr>
        <w:lastRenderedPageBreak/>
        <w:t xml:space="preserve">Donor Choice - Other </w:t>
      </w:r>
      <w:r w:rsidRPr="006E1A53">
        <w:rPr>
          <w:rFonts w:ascii="Arial" w:eastAsia="Times New Roman" w:hAnsi="Arial" w:cs="Arial"/>
          <w:color w:val="000000"/>
          <w:sz w:val="20"/>
          <w:szCs w:val="20"/>
        </w:rPr>
        <w:t>- Any reason not listed above that would prevent a donor from working.</w:t>
      </w:r>
      <w:r w:rsidRPr="006E1A53">
        <w:rPr>
          <w:rFonts w:ascii="Arial" w:eastAsia="Times New Roman" w:hAnsi="Arial" w:cs="Arial"/>
          <w:b/>
          <w:bCs/>
          <w:color w:val="000000"/>
          <w:sz w:val="20"/>
          <w:szCs w:val="20"/>
        </w:rPr>
        <w:br/>
        <w:t>Unknown</w:t>
      </w:r>
    </w:p>
    <w:p w14:paraId="34727B5A" w14:textId="43189532" w:rsidR="005F2065" w:rsidRPr="0037797B" w:rsidRDefault="006745C5" w:rsidP="00FB5E8C">
      <w:pPr>
        <w:spacing w:before="120" w:after="120" w:line="240" w:lineRule="auto"/>
        <w:ind w:left="180"/>
        <w:rPr>
          <w:rFonts w:ascii="Arial" w:eastAsia="Times New Roman" w:hAnsi="Arial" w:cs="Arial"/>
          <w:color w:val="000000"/>
          <w:sz w:val="20"/>
          <w:szCs w:val="20"/>
        </w:rPr>
      </w:pPr>
      <w:r>
        <w:rPr>
          <w:rFonts w:ascii="Arial" w:eastAsia="Times New Roman" w:hAnsi="Arial" w:cs="Arial"/>
          <w:b/>
          <w:color w:val="000000"/>
          <w:sz w:val="20"/>
          <w:szCs w:val="20"/>
          <w:u w:val="single"/>
        </w:rPr>
        <w:t xml:space="preserve">Loss of </w:t>
      </w:r>
      <w:r w:rsidR="0037797B">
        <w:rPr>
          <w:rFonts w:ascii="Arial" w:eastAsia="Times New Roman" w:hAnsi="Arial" w:cs="Arial"/>
          <w:b/>
          <w:color w:val="000000"/>
          <w:sz w:val="20"/>
          <w:szCs w:val="20"/>
          <w:u w:val="single"/>
        </w:rPr>
        <w:t>insurance due to donation</w:t>
      </w:r>
      <w:r w:rsidR="0037797B">
        <w:rPr>
          <w:rFonts w:ascii="Arial" w:eastAsia="Times New Roman" w:hAnsi="Arial" w:cs="Arial"/>
          <w:b/>
          <w:color w:val="000000"/>
          <w:sz w:val="20"/>
          <w:szCs w:val="20"/>
        </w:rPr>
        <w:t xml:space="preserve">:  </w:t>
      </w:r>
      <w:r w:rsidR="0037797B">
        <w:rPr>
          <w:rFonts w:ascii="Arial" w:eastAsia="Times New Roman" w:hAnsi="Arial" w:cs="Arial"/>
          <w:color w:val="000000"/>
          <w:sz w:val="20"/>
          <w:szCs w:val="20"/>
        </w:rPr>
        <w:t xml:space="preserve">Indicate whether donor lost health or life insurance due to donation. </w:t>
      </w:r>
      <w:r>
        <w:rPr>
          <w:rFonts w:ascii="Arial" w:eastAsia="Times New Roman" w:hAnsi="Arial" w:cs="Arial"/>
          <w:bCs/>
          <w:color w:val="000000"/>
          <w:sz w:val="20"/>
          <w:szCs w:val="20"/>
        </w:rPr>
        <w:t xml:space="preserve">If not, select </w:t>
      </w:r>
      <w:r>
        <w:rPr>
          <w:rFonts w:ascii="Arial" w:eastAsia="Times New Roman" w:hAnsi="Arial" w:cs="Arial"/>
          <w:b/>
          <w:bCs/>
          <w:color w:val="000000"/>
          <w:sz w:val="20"/>
          <w:szCs w:val="20"/>
        </w:rPr>
        <w:t>No</w:t>
      </w:r>
      <w:r>
        <w:rPr>
          <w:rFonts w:ascii="Arial" w:eastAsia="Times New Roman" w:hAnsi="Arial" w:cs="Arial"/>
          <w:bCs/>
          <w:color w:val="000000"/>
          <w:sz w:val="20"/>
          <w:szCs w:val="20"/>
        </w:rPr>
        <w:t>.</w:t>
      </w:r>
      <w:r>
        <w:rPr>
          <w:rFonts w:ascii="Arial" w:eastAsia="Times New Roman" w:hAnsi="Arial" w:cs="Arial"/>
          <w:b/>
          <w:bCs/>
          <w:color w:val="000000"/>
          <w:sz w:val="20"/>
          <w:szCs w:val="20"/>
        </w:rPr>
        <w:t xml:space="preserve"> </w:t>
      </w:r>
      <w:r>
        <w:rPr>
          <w:rFonts w:ascii="Arial" w:eastAsia="Times New Roman" w:hAnsi="Arial" w:cs="Arial"/>
          <w:color w:val="000000"/>
          <w:sz w:val="20"/>
          <w:szCs w:val="20"/>
        </w:rPr>
        <w:t xml:space="preserve">If </w:t>
      </w:r>
      <w:r w:rsidRPr="006745C5">
        <w:rPr>
          <w:rFonts w:ascii="Arial" w:eastAsia="Times New Roman" w:hAnsi="Arial" w:cs="Arial"/>
          <w:b/>
          <w:color w:val="000000"/>
          <w:sz w:val="20"/>
          <w:szCs w:val="20"/>
        </w:rPr>
        <w:t>Yes</w:t>
      </w:r>
      <w:r>
        <w:rPr>
          <w:rFonts w:ascii="Arial" w:eastAsia="Times New Roman" w:hAnsi="Arial" w:cs="Arial"/>
          <w:color w:val="000000"/>
          <w:sz w:val="20"/>
          <w:szCs w:val="20"/>
        </w:rPr>
        <w:t>, c</w:t>
      </w:r>
      <w:r w:rsidR="0037797B">
        <w:rPr>
          <w:rFonts w:ascii="Arial" w:eastAsia="Times New Roman" w:hAnsi="Arial" w:cs="Arial"/>
          <w:color w:val="000000"/>
          <w:sz w:val="20"/>
          <w:szCs w:val="20"/>
        </w:rPr>
        <w:t>heck all that apply.</w:t>
      </w:r>
      <w:r>
        <w:rPr>
          <w:rFonts w:ascii="Arial" w:eastAsia="Times New Roman" w:hAnsi="Arial" w:cs="Arial"/>
          <w:color w:val="000000"/>
          <w:sz w:val="20"/>
          <w:szCs w:val="20"/>
        </w:rPr>
        <w:t xml:space="preserve"> </w:t>
      </w:r>
      <w:r w:rsidRPr="006745C5">
        <w:rPr>
          <w:rFonts w:ascii="Arial" w:eastAsia="Times New Roman" w:hAnsi="Arial" w:cs="Arial"/>
          <w:b/>
          <w:color w:val="000000"/>
          <w:sz w:val="20"/>
          <w:szCs w:val="20"/>
        </w:rPr>
        <w:t>Loss of Heath Insurance</w:t>
      </w:r>
      <w:r>
        <w:rPr>
          <w:rFonts w:ascii="Arial" w:eastAsia="Times New Roman" w:hAnsi="Arial" w:cs="Arial"/>
          <w:color w:val="000000"/>
          <w:sz w:val="20"/>
          <w:szCs w:val="20"/>
        </w:rPr>
        <w:t xml:space="preserve"> or </w:t>
      </w:r>
      <w:r w:rsidRPr="006745C5">
        <w:rPr>
          <w:rFonts w:ascii="Arial" w:eastAsia="Times New Roman" w:hAnsi="Arial" w:cs="Arial"/>
          <w:b/>
          <w:color w:val="000000"/>
          <w:sz w:val="20"/>
          <w:szCs w:val="20"/>
        </w:rPr>
        <w:t>Loss or Life Insurance</w:t>
      </w:r>
      <w:r>
        <w:rPr>
          <w:rFonts w:ascii="Arial" w:eastAsia="Times New Roman" w:hAnsi="Arial" w:cs="Arial"/>
          <w:color w:val="000000"/>
          <w:sz w:val="20"/>
          <w:szCs w:val="20"/>
        </w:rPr>
        <w:t>.</w:t>
      </w:r>
    </w:p>
    <w:p w14:paraId="020260CD"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Clinical Information</w:t>
      </w:r>
    </w:p>
    <w:p w14:paraId="020260CE" w14:textId="67AB2DB7" w:rsid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Current Weight</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Enter the donor's current weight in </w:t>
      </w:r>
      <w:r w:rsidRPr="006E1A53">
        <w:rPr>
          <w:rFonts w:ascii="Arial" w:eastAsia="Times New Roman" w:hAnsi="Arial" w:cs="Arial"/>
          <w:b/>
          <w:bCs/>
          <w:color w:val="000000"/>
          <w:sz w:val="20"/>
          <w:szCs w:val="20"/>
        </w:rPr>
        <w:t>lb</w:t>
      </w:r>
      <w:r w:rsidRPr="006E1A53">
        <w:rPr>
          <w:rFonts w:ascii="Arial" w:eastAsia="Times New Roman" w:hAnsi="Arial" w:cs="Arial"/>
          <w:bCs/>
          <w:color w:val="000000"/>
          <w:sz w:val="20"/>
          <w:szCs w:val="20"/>
        </w:rPr>
        <w:t xml:space="preserve"> (pounds) or </w:t>
      </w:r>
      <w:r w:rsidRPr="006E1A53">
        <w:rPr>
          <w:rFonts w:ascii="Arial" w:eastAsia="Times New Roman" w:hAnsi="Arial" w:cs="Arial"/>
          <w:b/>
          <w:color w:val="000000"/>
          <w:sz w:val="20"/>
          <w:szCs w:val="20"/>
        </w:rPr>
        <w:t>kg</w:t>
      </w:r>
      <w:r w:rsidRPr="006E1A53">
        <w:rPr>
          <w:rFonts w:ascii="Arial" w:eastAsia="Times New Roman" w:hAnsi="Arial" w:cs="Arial"/>
          <w:bCs/>
          <w:color w:val="000000"/>
          <w:sz w:val="20"/>
          <w:szCs w:val="20"/>
        </w:rPr>
        <w:t xml:space="preserve"> (kilograms). This is a required field. If the donor's weight is not available, select the status from the </w:t>
      </w:r>
      <w:r w:rsidRPr="006E1A53">
        <w:rPr>
          <w:rFonts w:ascii="Arial" w:eastAsia="Times New Roman" w:hAnsi="Arial" w:cs="Arial"/>
          <w:b/>
          <w:bCs/>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w:t>
      </w:r>
    </w:p>
    <w:p w14:paraId="6B931B8C" w14:textId="2CBF1029" w:rsidR="00F004A9" w:rsidRPr="00E05D57" w:rsidRDefault="00F004A9" w:rsidP="00FB5E8C">
      <w:pPr>
        <w:spacing w:before="120" w:after="120" w:line="240" w:lineRule="auto"/>
        <w:ind w:left="540"/>
        <w:rPr>
          <w:rFonts w:ascii="Arial" w:eastAsia="Times New Roman" w:hAnsi="Arial" w:cs="Arial"/>
          <w:color w:val="000000"/>
          <w:sz w:val="20"/>
          <w:szCs w:val="20"/>
        </w:rPr>
      </w:pPr>
      <w:r>
        <w:rPr>
          <w:rFonts w:ascii="Arial" w:eastAsia="Times New Roman" w:hAnsi="Arial" w:cs="Arial"/>
          <w:b/>
          <w:color w:val="000000"/>
          <w:sz w:val="20"/>
          <w:szCs w:val="20"/>
          <w:u w:val="single"/>
        </w:rPr>
        <w:t>Date</w:t>
      </w:r>
      <w:r>
        <w:rPr>
          <w:rFonts w:ascii="Arial" w:eastAsia="Times New Roman" w:hAnsi="Arial" w:cs="Arial"/>
          <w:b/>
          <w:color w:val="000000"/>
          <w:sz w:val="20"/>
          <w:szCs w:val="20"/>
        </w:rPr>
        <w:t xml:space="preserve">:  </w:t>
      </w:r>
      <w:r w:rsidR="00E05D57">
        <w:rPr>
          <w:rFonts w:ascii="Arial" w:eastAsia="Times New Roman" w:hAnsi="Arial" w:cs="Arial"/>
          <w:color w:val="000000"/>
          <w:sz w:val="20"/>
          <w:szCs w:val="20"/>
        </w:rPr>
        <w:t>Enter the date the donor was weighed using the standard 8-digit format of MM/DD/YYYY.</w:t>
      </w:r>
    </w:p>
    <w:p w14:paraId="53BF60A9" w14:textId="30A5EC75" w:rsidR="00014853" w:rsidRPr="00083EE8" w:rsidRDefault="00014853" w:rsidP="00FB5E8C">
      <w:pPr>
        <w:spacing w:before="120" w:after="120" w:line="240" w:lineRule="auto"/>
        <w:ind w:left="180"/>
        <w:rPr>
          <w:rFonts w:ascii="Arial" w:eastAsia="Times New Roman" w:hAnsi="Arial" w:cs="Arial"/>
          <w:color w:val="000000"/>
          <w:sz w:val="20"/>
          <w:szCs w:val="20"/>
        </w:rPr>
      </w:pPr>
      <w:r>
        <w:rPr>
          <w:rFonts w:ascii="Arial" w:eastAsia="Times New Roman" w:hAnsi="Arial" w:cs="Arial"/>
          <w:b/>
          <w:bCs/>
          <w:color w:val="000000"/>
          <w:sz w:val="20"/>
          <w:szCs w:val="20"/>
          <w:u w:val="single"/>
        </w:rPr>
        <w:t>ER or urgent care visit related to donation since last follow-up</w:t>
      </w:r>
      <w:r w:rsidR="00083EE8">
        <w:rPr>
          <w:rFonts w:ascii="Arial" w:eastAsia="Times New Roman" w:hAnsi="Arial" w:cs="Arial"/>
          <w:b/>
          <w:bCs/>
          <w:color w:val="000000"/>
          <w:sz w:val="20"/>
          <w:szCs w:val="20"/>
        </w:rPr>
        <w:t xml:space="preserve">:  </w:t>
      </w:r>
      <w:r w:rsidR="00083EE8">
        <w:rPr>
          <w:rFonts w:ascii="Arial" w:eastAsia="Times New Roman" w:hAnsi="Arial" w:cs="Arial"/>
          <w:bCs/>
          <w:color w:val="000000"/>
          <w:sz w:val="20"/>
          <w:szCs w:val="20"/>
        </w:rPr>
        <w:t xml:space="preserve">If the donor required a visit to the ER or urgent care since the last report, select </w:t>
      </w:r>
      <w:r w:rsidR="00083EE8">
        <w:rPr>
          <w:rFonts w:ascii="Arial" w:eastAsia="Times New Roman" w:hAnsi="Arial" w:cs="Arial"/>
          <w:b/>
          <w:bCs/>
          <w:color w:val="000000"/>
          <w:sz w:val="20"/>
          <w:szCs w:val="20"/>
        </w:rPr>
        <w:t>Yes</w:t>
      </w:r>
      <w:r w:rsidR="00083EE8">
        <w:rPr>
          <w:rFonts w:ascii="Arial" w:eastAsia="Times New Roman" w:hAnsi="Arial" w:cs="Arial"/>
          <w:bCs/>
          <w:color w:val="000000"/>
          <w:sz w:val="20"/>
          <w:szCs w:val="20"/>
        </w:rPr>
        <w:t xml:space="preserve">.  If not, select </w:t>
      </w:r>
      <w:r w:rsidR="00083EE8">
        <w:rPr>
          <w:rFonts w:ascii="Arial" w:eastAsia="Times New Roman" w:hAnsi="Arial" w:cs="Arial"/>
          <w:b/>
          <w:bCs/>
          <w:color w:val="000000"/>
          <w:sz w:val="20"/>
          <w:szCs w:val="20"/>
        </w:rPr>
        <w:t>No</w:t>
      </w:r>
      <w:r w:rsidR="00083EE8">
        <w:rPr>
          <w:rFonts w:ascii="Arial" w:eastAsia="Times New Roman" w:hAnsi="Arial" w:cs="Arial"/>
          <w:bCs/>
          <w:color w:val="000000"/>
          <w:sz w:val="20"/>
          <w:szCs w:val="20"/>
        </w:rPr>
        <w:t>.</w:t>
      </w:r>
      <w:r w:rsidR="00083EE8">
        <w:rPr>
          <w:rFonts w:ascii="Arial" w:eastAsia="Times New Roman" w:hAnsi="Arial" w:cs="Arial"/>
          <w:b/>
          <w:bCs/>
          <w:color w:val="000000"/>
          <w:sz w:val="20"/>
          <w:szCs w:val="20"/>
        </w:rPr>
        <w:t xml:space="preserve">  </w:t>
      </w:r>
      <w:r w:rsidR="00BF15ED" w:rsidRPr="006E1A53">
        <w:rPr>
          <w:rFonts w:ascii="Arial" w:eastAsia="Times New Roman" w:hAnsi="Arial" w:cs="Arial"/>
          <w:bCs/>
          <w:color w:val="000000"/>
          <w:sz w:val="20"/>
          <w:szCs w:val="20"/>
        </w:rPr>
        <w:t xml:space="preserve">If unknown, select </w:t>
      </w:r>
      <w:r w:rsidR="00BF15ED" w:rsidRPr="006E1A53">
        <w:rPr>
          <w:rFonts w:ascii="Arial" w:eastAsia="Times New Roman" w:hAnsi="Arial" w:cs="Arial"/>
          <w:b/>
          <w:bCs/>
          <w:color w:val="000000"/>
          <w:sz w:val="20"/>
          <w:szCs w:val="20"/>
        </w:rPr>
        <w:t>UNK</w:t>
      </w:r>
    </w:p>
    <w:p w14:paraId="020260D3"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Liver Clinical Information</w:t>
      </w:r>
    </w:p>
    <w:p w14:paraId="020260D4"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Cs/>
          <w:i/>
          <w:color w:val="000000"/>
          <w:sz w:val="20"/>
          <w:szCs w:val="20"/>
        </w:rPr>
        <w:t xml:space="preserve">The following questions display if a </w:t>
      </w:r>
      <w:r w:rsidRPr="006E1A53">
        <w:rPr>
          <w:rFonts w:ascii="Arial" w:eastAsia="Times New Roman" w:hAnsi="Arial" w:cs="Arial"/>
          <w:bCs/>
          <w:i/>
          <w:color w:val="000000"/>
          <w:sz w:val="20"/>
          <w:szCs w:val="20"/>
          <w:u w:val="single"/>
        </w:rPr>
        <w:t>liver</w:t>
      </w:r>
      <w:r w:rsidRPr="006E1A53">
        <w:rPr>
          <w:rFonts w:ascii="Arial" w:eastAsia="Times New Roman" w:hAnsi="Arial" w:cs="Arial"/>
          <w:bCs/>
          <w:i/>
          <w:color w:val="000000"/>
          <w:sz w:val="20"/>
          <w:szCs w:val="20"/>
        </w:rPr>
        <w:t xml:space="preserve"> was recovered from the donor.</w:t>
      </w:r>
    </w:p>
    <w:p w14:paraId="020260D5" w14:textId="534795F6" w:rsidR="006E1A53" w:rsidRPr="006E1A53" w:rsidRDefault="006E1A53" w:rsidP="006E1A53">
      <w:pPr>
        <w:spacing w:before="120" w:after="120" w:line="240" w:lineRule="auto"/>
        <w:ind w:left="180"/>
        <w:rPr>
          <w:rFonts w:ascii="Arial" w:eastAsia="Times New Roman" w:hAnsi="Arial" w:cs="Arial"/>
          <w:color w:val="000000"/>
          <w:sz w:val="20"/>
          <w:szCs w:val="20"/>
        </w:rPr>
      </w:pPr>
      <w:r w:rsidRPr="006E1A53">
        <w:rPr>
          <w:rFonts w:ascii="Arial" w:eastAsia="Times New Roman" w:hAnsi="Arial" w:cs="Arial"/>
          <w:b/>
          <w:bCs/>
          <w:color w:val="000000"/>
          <w:sz w:val="20"/>
          <w:szCs w:val="20"/>
          <w:u w:val="single"/>
        </w:rPr>
        <w:t>Most Recent Values</w:t>
      </w:r>
      <w:r w:rsidRPr="006E1A53">
        <w:rPr>
          <w:rFonts w:ascii="Arial" w:eastAsia="Times New Roman" w:hAnsi="Arial" w:cs="Arial"/>
          <w:bCs/>
          <w:color w:val="000000"/>
          <w:sz w:val="20"/>
          <w:szCs w:val="20"/>
        </w:rPr>
        <w:t xml:space="preserve"> </w:t>
      </w:r>
      <w:r w:rsidRPr="006E1A53">
        <w:rPr>
          <w:rFonts w:ascii="Arial" w:eastAsia="Times New Roman" w:hAnsi="Arial" w:cs="Arial"/>
          <w:b/>
          <w:bCs/>
          <w:color w:val="000000"/>
          <w:sz w:val="20"/>
          <w:szCs w:val="20"/>
          <w:u w:val="single"/>
        </w:rPr>
        <w:t>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w:t>
      </w:r>
      <w:r w:rsidR="004E22D3">
        <w:rPr>
          <w:rFonts w:ascii="Arial" w:eastAsia="Times New Roman" w:hAnsi="Arial" w:cs="Arial"/>
          <w:bCs/>
          <w:color w:val="000000"/>
          <w:sz w:val="20"/>
          <w:szCs w:val="20"/>
        </w:rPr>
        <w:t>E</w:t>
      </w:r>
      <w:r w:rsidRPr="006E1A53">
        <w:rPr>
          <w:rFonts w:ascii="Arial" w:eastAsia="Times New Roman" w:hAnsi="Arial" w:cs="Arial"/>
          <w:bCs/>
          <w:color w:val="000000"/>
          <w:sz w:val="20"/>
          <w:szCs w:val="20"/>
        </w:rPr>
        <w:t>nter the most recent values during the follow-up period for the tests listed below.</w:t>
      </w:r>
    </w:p>
    <w:p w14:paraId="020260D6" w14:textId="2E09A048"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Total Bilirubin:</w:t>
      </w:r>
      <w:r w:rsidRPr="006E1A53">
        <w:rPr>
          <w:rFonts w:ascii="Arial" w:eastAsia="Times New Roman" w:hAnsi="Arial" w:cs="Arial"/>
          <w:bCs/>
          <w:color w:val="000000"/>
          <w:sz w:val="20"/>
          <w:szCs w:val="20"/>
        </w:rPr>
        <w:t xml:space="preserve"> Enter the lab value for total serum bilirubin in mg/dl. This is a required field. If the value is unavailable, select the status from the </w:t>
      </w:r>
      <w:r w:rsidRPr="006E1A53">
        <w:rPr>
          <w:rFonts w:ascii="Arial" w:eastAsia="Times New Roman" w:hAnsi="Arial" w:cs="Arial"/>
          <w:b/>
          <w:bCs/>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4A12A325" w14:textId="5D4558F9" w:rsidR="00440288" w:rsidRPr="00440288" w:rsidRDefault="00440288" w:rsidP="002545C7">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7" w14:textId="4CA131F2"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SGOT/AST:</w:t>
      </w:r>
      <w:r w:rsidRPr="006E1A53">
        <w:rPr>
          <w:rFonts w:ascii="Arial" w:eastAsia="Times New Roman" w:hAnsi="Arial" w:cs="Arial"/>
          <w:bCs/>
          <w:color w:val="000000"/>
          <w:sz w:val="20"/>
          <w:szCs w:val="20"/>
        </w:rPr>
        <w:t xml:space="preserve"> Enter the lab value for the serum glutamic oxaloacetic transaminase or aspartate transaminase in U/L.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742A34BD" w14:textId="77777777" w:rsidR="00440288" w:rsidRPr="00440288" w:rsidRDefault="00440288" w:rsidP="00440288">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8" w14:textId="0D9580A9"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SGPT/ALT:</w:t>
      </w:r>
      <w:r w:rsidRPr="006E1A53">
        <w:rPr>
          <w:rFonts w:ascii="Arial" w:eastAsia="Times New Roman" w:hAnsi="Arial" w:cs="Arial"/>
          <w:bCs/>
          <w:color w:val="000000"/>
          <w:sz w:val="20"/>
          <w:szCs w:val="20"/>
        </w:rPr>
        <w:t xml:space="preserve"> Enter the lab value for the Serum Glutamic Pyruvic Transaminase/Alanine Aminotransferase in U/L.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2B1C7890" w14:textId="22E04EC1" w:rsidR="00440288" w:rsidRPr="00440288" w:rsidRDefault="00440288"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9" w14:textId="20D2DE00"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Alkaline Phosphatase:</w:t>
      </w:r>
      <w:r w:rsidRPr="006E1A53">
        <w:rPr>
          <w:rFonts w:ascii="Arial" w:eastAsia="Times New Roman" w:hAnsi="Arial" w:cs="Arial"/>
          <w:bCs/>
          <w:color w:val="000000"/>
          <w:sz w:val="20"/>
          <w:szCs w:val="20"/>
        </w:rPr>
        <w:t xml:space="preserve"> Enter the lab value for the serum alkaline phosphatase value in units/L.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123A0FBE" w14:textId="18B82167" w:rsidR="00440288" w:rsidRPr="00440288" w:rsidRDefault="00440288"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A" w14:textId="65016FDD"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Serum Albumin:</w:t>
      </w:r>
      <w:r w:rsidRPr="006E1A53">
        <w:rPr>
          <w:rFonts w:ascii="Arial" w:eastAsia="Times New Roman" w:hAnsi="Arial" w:cs="Arial"/>
          <w:bCs/>
          <w:color w:val="000000"/>
          <w:sz w:val="20"/>
          <w:szCs w:val="20"/>
        </w:rPr>
        <w:t xml:space="preserve"> Enter the lab value for the serum albumin value in g/dl.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6AE624E9" w14:textId="022FFECC" w:rsidR="00440288" w:rsidRPr="00440288" w:rsidRDefault="00440288"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B" w14:textId="717CEEC9"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Serum Creatinine:</w:t>
      </w:r>
      <w:r w:rsidRPr="006E1A53">
        <w:rPr>
          <w:rFonts w:ascii="Arial" w:eastAsia="Times New Roman" w:hAnsi="Arial" w:cs="Arial"/>
          <w:bCs/>
          <w:color w:val="000000"/>
          <w:sz w:val="20"/>
          <w:szCs w:val="20"/>
        </w:rPr>
        <w:t xml:space="preserve"> Enter the lab value for the serum creatinine value in mg/dl.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064E9BB3" w14:textId="22FAC9FF" w:rsidR="00440288" w:rsidRPr="00440288" w:rsidRDefault="00440288"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DC" w14:textId="4397D7C5"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lastRenderedPageBreak/>
        <w:t>INR:</w:t>
      </w:r>
      <w:r w:rsidRPr="006E1A53">
        <w:rPr>
          <w:rFonts w:ascii="Arial" w:eastAsia="Times New Roman" w:hAnsi="Arial" w:cs="Arial"/>
          <w:bCs/>
          <w:color w:val="000000"/>
          <w:sz w:val="20"/>
          <w:szCs w:val="20"/>
        </w:rPr>
        <w:t xml:space="preserve"> International Normalized Ratio. Enter the ratio of the prothrombin time (in seconds) to the control prothrombin time (in seconds. This is a required field. If the value is unavailable,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p>
    <w:p w14:paraId="0A240BAA" w14:textId="05A7A6C2" w:rsidR="00440288" w:rsidRDefault="00440288"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6864FF6B" w14:textId="69446895" w:rsidR="00440288" w:rsidRDefault="006031B7" w:rsidP="004E22D3">
      <w:pPr>
        <w:spacing w:before="120" w:after="120" w:line="240" w:lineRule="auto"/>
        <w:ind w:left="540"/>
        <w:rPr>
          <w:rFonts w:ascii="Arial" w:eastAsia="Times New Roman" w:hAnsi="Arial" w:cs="Arial"/>
          <w:bCs/>
          <w:color w:val="000000"/>
          <w:sz w:val="20"/>
          <w:szCs w:val="20"/>
        </w:rPr>
      </w:pPr>
      <w:r>
        <w:rPr>
          <w:rFonts w:ascii="Arial" w:eastAsia="Times New Roman" w:hAnsi="Arial" w:cs="Arial"/>
          <w:b/>
          <w:bCs/>
          <w:color w:val="000000"/>
          <w:sz w:val="20"/>
          <w:szCs w:val="20"/>
          <w:u w:val="single"/>
        </w:rPr>
        <w:t>Platelet count</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 xml:space="preserve">Enter the </w:t>
      </w:r>
      <w:r w:rsidR="00D62D71">
        <w:rPr>
          <w:rFonts w:ascii="Arial" w:eastAsia="Times New Roman" w:hAnsi="Arial" w:cs="Arial"/>
          <w:bCs/>
          <w:color w:val="000000"/>
          <w:sz w:val="20"/>
          <w:szCs w:val="20"/>
        </w:rPr>
        <w:t>donor’s platelet count</w:t>
      </w:r>
      <w:r w:rsidR="00FB5E8C">
        <w:rPr>
          <w:rFonts w:ascii="Arial" w:eastAsia="Times New Roman" w:hAnsi="Arial" w:cs="Arial"/>
          <w:bCs/>
          <w:color w:val="000000"/>
          <w:sz w:val="20"/>
          <w:szCs w:val="20"/>
        </w:rPr>
        <w:t xml:space="preserve"> (10</w:t>
      </w:r>
      <w:r w:rsidR="00FB5E8C">
        <w:rPr>
          <w:rFonts w:ascii="Arial" w:eastAsia="Times New Roman" w:hAnsi="Arial" w:cs="Arial"/>
          <w:bCs/>
          <w:color w:val="000000"/>
          <w:sz w:val="20"/>
          <w:szCs w:val="20"/>
          <w:vertAlign w:val="superscript"/>
        </w:rPr>
        <w:t>3</w:t>
      </w:r>
      <w:r w:rsidR="00FB5E8C">
        <w:rPr>
          <w:rFonts w:ascii="Arial" w:eastAsia="Times New Roman" w:hAnsi="Arial" w:cs="Arial"/>
          <w:bCs/>
          <w:color w:val="000000"/>
          <w:sz w:val="20"/>
          <w:szCs w:val="20"/>
        </w:rPr>
        <w:t>/mL)</w:t>
      </w:r>
      <w:r w:rsidR="00D62D71">
        <w:rPr>
          <w:rFonts w:ascii="Arial" w:eastAsia="Times New Roman" w:hAnsi="Arial" w:cs="Arial"/>
          <w:bCs/>
          <w:color w:val="000000"/>
          <w:sz w:val="20"/>
          <w:szCs w:val="20"/>
        </w:rPr>
        <w:t xml:space="preserve"> during the follow-up period in the space provided.</w:t>
      </w:r>
    </w:p>
    <w:p w14:paraId="3A8A150D" w14:textId="0972F2BA" w:rsidR="004E22D3" w:rsidRPr="00766180" w:rsidRDefault="004E22D3" w:rsidP="004E22D3">
      <w:pPr>
        <w:spacing w:before="120" w:after="120" w:line="240" w:lineRule="auto"/>
        <w:ind w:left="540"/>
        <w:rPr>
          <w:rFonts w:ascii="Arial" w:eastAsia="Times New Roman" w:hAnsi="Arial" w:cs="Arial"/>
          <w:bCs/>
          <w:color w:val="FF0000"/>
          <w:sz w:val="20"/>
          <w:szCs w:val="20"/>
        </w:rPr>
      </w:pPr>
      <w:r w:rsidRPr="00861B88">
        <w:rPr>
          <w:rFonts w:ascii="Arial" w:eastAsia="Times New Roman" w:hAnsi="Arial" w:cs="Arial"/>
          <w:b/>
          <w:bCs/>
          <w:i/>
          <w:color w:val="FF0000"/>
          <w:sz w:val="20"/>
          <w:szCs w:val="20"/>
        </w:rPr>
        <w:t>Note:</w:t>
      </w:r>
      <w:r w:rsidRPr="00861B88">
        <w:rPr>
          <w:rFonts w:ascii="Arial" w:eastAsia="Times New Roman" w:hAnsi="Arial" w:cs="Arial"/>
          <w:b/>
          <w:bCs/>
          <w:color w:val="FF0000"/>
          <w:sz w:val="20"/>
          <w:szCs w:val="20"/>
        </w:rPr>
        <w:t xml:space="preserve"> </w:t>
      </w:r>
      <w:r w:rsidRPr="00861B88">
        <w:rPr>
          <w:rFonts w:ascii="Arial" w:eastAsia="Times New Roman" w:hAnsi="Arial" w:cs="Arial"/>
          <w:bCs/>
          <w:sz w:val="20"/>
          <w:szCs w:val="20"/>
        </w:rPr>
        <w:t>These tests are not required if you are reporting a living donor’s death</w:t>
      </w:r>
      <w:r w:rsidR="00861B88">
        <w:rPr>
          <w:rFonts w:ascii="Arial" w:eastAsia="Times New Roman" w:hAnsi="Arial" w:cs="Arial"/>
          <w:bCs/>
          <w:sz w:val="20"/>
          <w:szCs w:val="20"/>
        </w:rPr>
        <w:t>.</w:t>
      </w:r>
    </w:p>
    <w:p w14:paraId="020260DD" w14:textId="77777777" w:rsidR="006E1A53" w:rsidRPr="006E1A53" w:rsidRDefault="006E1A53" w:rsidP="00FB5E8C">
      <w:pPr>
        <w:pBdr>
          <w:top w:val="single" w:sz="6" w:space="5"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Kidney Clinical Information</w:t>
      </w:r>
    </w:p>
    <w:p w14:paraId="020260DE"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 xml:space="preserve">The following question displays if a </w:t>
      </w:r>
      <w:r w:rsidRPr="006E1A53">
        <w:rPr>
          <w:rFonts w:ascii="Arial" w:eastAsia="Times New Roman" w:hAnsi="Arial" w:cs="Arial"/>
          <w:b/>
          <w:bCs/>
          <w:i/>
          <w:color w:val="000000"/>
          <w:sz w:val="20"/>
          <w:szCs w:val="20"/>
          <w:u w:val="single"/>
        </w:rPr>
        <w:t>kidney</w:t>
      </w:r>
      <w:r w:rsidRPr="006E1A53">
        <w:rPr>
          <w:rFonts w:ascii="Arial" w:eastAsia="Times New Roman" w:hAnsi="Arial" w:cs="Arial"/>
          <w:b/>
          <w:bCs/>
          <w:i/>
          <w:color w:val="000000"/>
          <w:sz w:val="20"/>
          <w:szCs w:val="20"/>
        </w:rPr>
        <w:t xml:space="preserve"> was recovered from the donor.</w:t>
      </w:r>
    </w:p>
    <w:p w14:paraId="020260DF" w14:textId="5AFA9D84"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Most Recent Values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w:t>
      </w:r>
      <w:r w:rsidR="004E22D3">
        <w:rPr>
          <w:rFonts w:ascii="Arial" w:eastAsia="Times New Roman" w:hAnsi="Arial" w:cs="Arial"/>
          <w:bCs/>
          <w:color w:val="000000"/>
          <w:sz w:val="20"/>
          <w:szCs w:val="20"/>
        </w:rPr>
        <w:t>E</w:t>
      </w:r>
      <w:r w:rsidRPr="006E1A53">
        <w:rPr>
          <w:rFonts w:ascii="Arial" w:eastAsia="Times New Roman" w:hAnsi="Arial" w:cs="Arial"/>
          <w:bCs/>
          <w:color w:val="000000"/>
          <w:sz w:val="20"/>
          <w:szCs w:val="20"/>
        </w:rPr>
        <w:t>nter the most recent values during the follow-up period for the tests listed below.</w:t>
      </w:r>
    </w:p>
    <w:p w14:paraId="020260E0" w14:textId="0A7ACD50" w:rsid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Serum Creatinine:</w:t>
      </w:r>
      <w:r w:rsidRPr="006E1A53">
        <w:rPr>
          <w:rFonts w:ascii="Arial" w:eastAsia="Times New Roman" w:hAnsi="Arial" w:cs="Arial"/>
          <w:bCs/>
          <w:color w:val="000000"/>
          <w:sz w:val="20"/>
          <w:szCs w:val="20"/>
        </w:rPr>
        <w:t xml:space="preserve"> Enter the lab value for the kidney donor's serum creatinine value in mg/dl taken during the follow-up period. This is a required field If the value is not available, select the appropriate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p>
    <w:p w14:paraId="0BF64ADD" w14:textId="6883A2D2" w:rsidR="00D62D71" w:rsidRPr="00D62D71" w:rsidRDefault="00D62D71"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lab was obtained using the standard 8-digit numeric format of MM/DD/YYYY.</w:t>
      </w:r>
    </w:p>
    <w:p w14:paraId="020260E1" w14:textId="37FB3754" w:rsid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Blood Pressure Systolic</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Enter the donor's systolic blood pressure during the follow-up period in the space provided. This is a required field. If the value is not 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1D0A31D3" w14:textId="75AC3F4B" w:rsidR="00D62D71" w:rsidRPr="00D62D71" w:rsidRDefault="00D62D71"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measurement was obtained using the standard 8-digit numeric format of MM/DD/YYYY.</w:t>
      </w:r>
    </w:p>
    <w:p w14:paraId="020260E2" w14:textId="551E50D2" w:rsid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Blood Pressure Diastolic</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Enter the donor's diastolic blood pressure during the follow-up period in the space provided. This is a required field</w:t>
      </w:r>
      <w:r w:rsidR="005072D1">
        <w:rPr>
          <w:rFonts w:ascii="Arial" w:eastAsia="Times New Roman" w:hAnsi="Arial" w:cs="Arial"/>
          <w:bCs/>
          <w:color w:val="000000"/>
          <w:sz w:val="20"/>
          <w:szCs w:val="20"/>
        </w:rPr>
        <w:t>.</w:t>
      </w:r>
      <w:r w:rsidRPr="006E1A53">
        <w:rPr>
          <w:rFonts w:ascii="Arial" w:eastAsia="Times New Roman" w:hAnsi="Arial" w:cs="Arial"/>
          <w:bCs/>
          <w:color w:val="000000"/>
          <w:sz w:val="20"/>
          <w:szCs w:val="20"/>
        </w:rPr>
        <w:t xml:space="preserve"> If the value is not available, select the status from the </w:t>
      </w:r>
      <w:r w:rsidRPr="006E1A53">
        <w:rPr>
          <w:rFonts w:ascii="Arial" w:eastAsia="Times New Roman" w:hAnsi="Arial" w:cs="Arial"/>
          <w:color w:val="000000"/>
          <w:sz w:val="20"/>
          <w:szCs w:val="20"/>
        </w:rPr>
        <w:t>ST</w:t>
      </w:r>
      <w:r w:rsidRPr="006E1A53">
        <w:rPr>
          <w:rFonts w:ascii="Arial" w:eastAsia="Times New Roman" w:hAnsi="Arial" w:cs="Arial"/>
          <w:bCs/>
          <w:color w:val="000000"/>
          <w:sz w:val="20"/>
          <w:szCs w:val="20"/>
        </w:rPr>
        <w:t xml:space="preserve"> field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 xml:space="preserve"> </w:t>
      </w:r>
    </w:p>
    <w:p w14:paraId="6C050F36" w14:textId="61FD83E9" w:rsidR="00D62D71" w:rsidRPr="00D62D71" w:rsidRDefault="00D62D71" w:rsidP="00FB5E8C">
      <w:pPr>
        <w:spacing w:before="120" w:after="120" w:line="240" w:lineRule="auto"/>
        <w:ind w:left="900"/>
        <w:rPr>
          <w:rFonts w:ascii="Arial" w:eastAsia="Times New Roman" w:hAnsi="Arial" w:cs="Arial"/>
          <w:bCs/>
          <w:color w:val="000000"/>
          <w:sz w:val="20"/>
          <w:szCs w:val="20"/>
        </w:rPr>
      </w:pPr>
      <w:r>
        <w:rPr>
          <w:rFonts w:ascii="Arial" w:eastAsia="Times New Roman" w:hAnsi="Arial" w:cs="Arial"/>
          <w:b/>
          <w:bCs/>
          <w:color w:val="000000"/>
          <w:sz w:val="20"/>
          <w:szCs w:val="20"/>
          <w:u w:val="single"/>
        </w:rPr>
        <w:t>Date</w:t>
      </w:r>
      <w:r>
        <w:rPr>
          <w:rFonts w:ascii="Arial" w:eastAsia="Times New Roman" w:hAnsi="Arial" w:cs="Arial"/>
          <w:b/>
          <w:bCs/>
          <w:color w:val="000000"/>
          <w:sz w:val="20"/>
          <w:szCs w:val="20"/>
        </w:rPr>
        <w:t xml:space="preserve">:  </w:t>
      </w:r>
      <w:r>
        <w:rPr>
          <w:rFonts w:ascii="Arial" w:eastAsia="Times New Roman" w:hAnsi="Arial" w:cs="Arial"/>
          <w:bCs/>
          <w:color w:val="000000"/>
          <w:sz w:val="20"/>
          <w:szCs w:val="20"/>
        </w:rPr>
        <w:t>Enter the date measurement was obtained using the standard 8-digit numeric format of MM/DD/YYYY.</w:t>
      </w:r>
    </w:p>
    <w:p w14:paraId="020260E3" w14:textId="67856E3A"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Donor Developed Hypertension Requiring Medication</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developed hypertension during the follow-up period that required medication, select </w:t>
      </w:r>
      <w:r w:rsidRPr="006E1A53">
        <w:rPr>
          <w:rFonts w:ascii="Arial" w:eastAsia="Times New Roman" w:hAnsi="Arial" w:cs="Arial"/>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color w:val="000000"/>
          <w:sz w:val="20"/>
          <w:szCs w:val="20"/>
        </w:rPr>
        <w:t>UNK</w:t>
      </w:r>
      <w:r w:rsidRPr="006E1A53">
        <w:rPr>
          <w:rFonts w:ascii="Arial" w:eastAsia="Times New Roman" w:hAnsi="Arial" w:cs="Arial"/>
          <w:bCs/>
          <w:color w:val="000000"/>
          <w:sz w:val="20"/>
          <w:szCs w:val="20"/>
        </w:rPr>
        <w:t>. This is a required field.</w:t>
      </w:r>
    </w:p>
    <w:p w14:paraId="020260E4" w14:textId="77777777"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Urinalysis</w:t>
      </w:r>
      <w:r w:rsidRPr="006E1A53">
        <w:rPr>
          <w:rFonts w:ascii="Arial" w:eastAsia="Times New Roman" w:hAnsi="Arial" w:cs="Arial"/>
          <w:b/>
          <w:bCs/>
          <w:color w:val="000000"/>
          <w:sz w:val="20"/>
          <w:szCs w:val="20"/>
        </w:rPr>
        <w:t>:</w:t>
      </w:r>
    </w:p>
    <w:p w14:paraId="020260E5" w14:textId="77777777" w:rsidR="006E1A53" w:rsidRP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color w:val="000000"/>
          <w:sz w:val="20"/>
          <w:szCs w:val="20"/>
        </w:rPr>
        <w:t>Either</w:t>
      </w:r>
      <w:r w:rsidRPr="006E1A53">
        <w:rPr>
          <w:rFonts w:ascii="Arial" w:eastAsia="Times New Roman" w:hAnsi="Arial" w:cs="Arial"/>
          <w:b/>
          <w:bCs/>
          <w:color w:val="000000"/>
          <w:sz w:val="20"/>
          <w:szCs w:val="20"/>
        </w:rPr>
        <w:t xml:space="preserve"> </w:t>
      </w:r>
      <w:r w:rsidRPr="006E1A53">
        <w:rPr>
          <w:rFonts w:ascii="Arial" w:eastAsia="Times New Roman" w:hAnsi="Arial" w:cs="Arial"/>
          <w:color w:val="000000"/>
          <w:sz w:val="20"/>
          <w:szCs w:val="20"/>
        </w:rPr>
        <w:t>select the result from the drop-down list for</w:t>
      </w:r>
    </w:p>
    <w:p w14:paraId="020260E6" w14:textId="1C25153C" w:rsidR="006E1A53" w:rsidRP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b/>
          <w:bCs/>
          <w:color w:val="000000"/>
          <w:sz w:val="20"/>
          <w:szCs w:val="20"/>
        </w:rPr>
        <w:t>Urine Protein:</w:t>
      </w:r>
      <w:r w:rsidRPr="006E1A53">
        <w:rPr>
          <w:rFonts w:ascii="Arial" w:eastAsia="Times New Roman" w:hAnsi="Arial" w:cs="Arial"/>
          <w:bCs/>
          <w:color w:val="000000"/>
          <w:sz w:val="20"/>
          <w:szCs w:val="20"/>
        </w:rPr>
        <w:t xml:space="preserve"> </w:t>
      </w:r>
    </w:p>
    <w:p w14:paraId="020260E7" w14:textId="77777777" w:rsidR="006E1A53" w:rsidRPr="006E1A53" w:rsidRDefault="006E1A53" w:rsidP="006E1A53">
      <w:pPr>
        <w:spacing w:after="0" w:line="240" w:lineRule="auto"/>
        <w:ind w:left="900"/>
        <w:rPr>
          <w:rFonts w:ascii="Arial" w:eastAsia="Times New Roman" w:hAnsi="Arial" w:cs="Arial"/>
          <w:color w:val="000000"/>
          <w:sz w:val="20"/>
          <w:szCs w:val="20"/>
        </w:rPr>
      </w:pPr>
      <w:r w:rsidRPr="006E1A53">
        <w:rPr>
          <w:rFonts w:ascii="Arial" w:eastAsia="Times New Roman" w:hAnsi="Arial" w:cs="Arial"/>
          <w:b/>
          <w:bCs/>
          <w:color w:val="000000"/>
          <w:sz w:val="20"/>
          <w:szCs w:val="20"/>
        </w:rPr>
        <w:t>Positive</w:t>
      </w:r>
    </w:p>
    <w:p w14:paraId="020260E8" w14:textId="77777777" w:rsidR="006E1A53" w:rsidRPr="006E1A53" w:rsidRDefault="006E1A53" w:rsidP="006E1A53">
      <w:pPr>
        <w:spacing w:after="0" w:line="240" w:lineRule="auto"/>
        <w:ind w:left="900"/>
        <w:rPr>
          <w:rFonts w:ascii="Arial" w:eastAsia="Times New Roman" w:hAnsi="Arial" w:cs="Arial"/>
          <w:color w:val="000000"/>
          <w:sz w:val="20"/>
          <w:szCs w:val="20"/>
        </w:rPr>
      </w:pPr>
      <w:r w:rsidRPr="006E1A53">
        <w:rPr>
          <w:rFonts w:ascii="Arial" w:eastAsia="Times New Roman" w:hAnsi="Arial" w:cs="Arial"/>
          <w:b/>
          <w:bCs/>
          <w:color w:val="000000"/>
          <w:sz w:val="20"/>
          <w:szCs w:val="20"/>
        </w:rPr>
        <w:t>Negative</w:t>
      </w:r>
    </w:p>
    <w:p w14:paraId="020260E9" w14:textId="77777777" w:rsidR="006E1A53" w:rsidRPr="006E1A53" w:rsidRDefault="006E1A53" w:rsidP="006E1A53">
      <w:pPr>
        <w:spacing w:after="0" w:line="240" w:lineRule="auto"/>
        <w:ind w:left="900"/>
        <w:rPr>
          <w:rFonts w:ascii="Arial" w:eastAsia="Times New Roman" w:hAnsi="Arial" w:cs="Arial"/>
          <w:color w:val="000000"/>
          <w:sz w:val="20"/>
          <w:szCs w:val="20"/>
        </w:rPr>
      </w:pPr>
      <w:r w:rsidRPr="006E1A53">
        <w:rPr>
          <w:rFonts w:ascii="Arial" w:eastAsia="Times New Roman" w:hAnsi="Arial" w:cs="Arial"/>
          <w:b/>
          <w:bCs/>
          <w:color w:val="000000"/>
          <w:sz w:val="20"/>
          <w:szCs w:val="20"/>
        </w:rPr>
        <w:t>Not Done</w:t>
      </w:r>
      <w:r w:rsidRPr="006E1A53">
        <w:rPr>
          <w:rFonts w:ascii="Arial" w:eastAsia="Times New Roman" w:hAnsi="Arial" w:cs="Arial"/>
          <w:b/>
          <w:bCs/>
          <w:color w:val="000000"/>
          <w:sz w:val="20"/>
          <w:szCs w:val="20"/>
        </w:rPr>
        <w:br/>
        <w:t>Unknown</w:t>
      </w:r>
    </w:p>
    <w:p w14:paraId="020260EA" w14:textId="77777777" w:rsidR="006E1A53" w:rsidRPr="006E1A53" w:rsidRDefault="006E1A53" w:rsidP="006E1A53">
      <w:pPr>
        <w:spacing w:before="120" w:after="120" w:line="240" w:lineRule="auto"/>
        <w:ind w:left="540"/>
        <w:rPr>
          <w:rFonts w:ascii="Arial" w:eastAsia="Times New Roman" w:hAnsi="Arial" w:cs="Arial"/>
          <w:bCs/>
          <w:color w:val="000000"/>
          <w:sz w:val="20"/>
          <w:szCs w:val="20"/>
        </w:rPr>
      </w:pPr>
      <w:r w:rsidRPr="006E1A53">
        <w:rPr>
          <w:rFonts w:ascii="Arial" w:eastAsia="Times New Roman" w:hAnsi="Arial" w:cs="Arial"/>
          <w:color w:val="000000"/>
          <w:sz w:val="20"/>
          <w:szCs w:val="20"/>
        </w:rPr>
        <w:t>or</w:t>
      </w:r>
      <w:r w:rsidRPr="006E1A53">
        <w:rPr>
          <w:rFonts w:ascii="Arial" w:eastAsia="Times New Roman" w:hAnsi="Arial" w:cs="Arial"/>
          <w:b/>
          <w:bCs/>
          <w:color w:val="000000"/>
          <w:sz w:val="20"/>
          <w:szCs w:val="20"/>
        </w:rPr>
        <w:t xml:space="preserve"> </w:t>
      </w:r>
      <w:r w:rsidRPr="006E1A53">
        <w:rPr>
          <w:rFonts w:ascii="Arial" w:eastAsia="Times New Roman" w:hAnsi="Arial" w:cs="Arial"/>
          <w:color w:val="000000"/>
          <w:sz w:val="20"/>
          <w:szCs w:val="20"/>
        </w:rPr>
        <w:t>enter the donor's ratio in the</w:t>
      </w:r>
      <w:r w:rsidRPr="006E1A53">
        <w:rPr>
          <w:rFonts w:ascii="Arial" w:eastAsia="Times New Roman" w:hAnsi="Arial" w:cs="Arial"/>
          <w:b/>
          <w:bCs/>
          <w:color w:val="000000"/>
          <w:sz w:val="20"/>
          <w:szCs w:val="20"/>
        </w:rPr>
        <w:t xml:space="preserve"> Protein - Creatinine Ratio </w:t>
      </w:r>
      <w:r w:rsidRPr="006E1A53">
        <w:rPr>
          <w:rFonts w:ascii="Arial" w:eastAsia="Times New Roman" w:hAnsi="Arial" w:cs="Arial"/>
          <w:color w:val="000000"/>
          <w:sz w:val="20"/>
          <w:szCs w:val="20"/>
        </w:rPr>
        <w:t>field. At least one value is required in one or the other of these fields.</w:t>
      </w:r>
    </w:p>
    <w:p w14:paraId="020260EB" w14:textId="76DFC60C"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Maintenance Dialysis:</w:t>
      </w:r>
      <w:r w:rsidRPr="006E1A53">
        <w:rPr>
          <w:rFonts w:ascii="Arial" w:eastAsia="Times New Roman" w:hAnsi="Arial" w:cs="Arial"/>
          <w:bCs/>
          <w:color w:val="000000"/>
          <w:sz w:val="20"/>
          <w:szCs w:val="20"/>
        </w:rPr>
        <w:t xml:space="preserve"> If the donor was on maintenance dialysis (22 sessions in a 3-month period) during the follow-up period,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the donor was not on maintenance dialysis,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xml:space="preserve"> This is a required field.</w:t>
      </w:r>
    </w:p>
    <w:p w14:paraId="020260EC" w14:textId="77777777" w:rsidR="006E1A53" w:rsidRPr="006E1A53" w:rsidRDefault="006E1A53" w:rsidP="006E1A53">
      <w:pPr>
        <w:spacing w:before="120" w:after="120" w:line="240" w:lineRule="auto"/>
        <w:ind w:left="540"/>
        <w:rPr>
          <w:rFonts w:ascii="Arial" w:eastAsia="Times New Roman" w:hAnsi="Arial" w:cs="Arial"/>
          <w:b/>
          <w:bCs/>
          <w:color w:val="000000"/>
          <w:sz w:val="20"/>
          <w:szCs w:val="20"/>
        </w:rPr>
      </w:pPr>
      <w:r w:rsidRPr="006E1A53">
        <w:rPr>
          <w:rFonts w:ascii="Arial" w:eastAsia="Times New Roman" w:hAnsi="Arial" w:cs="Arial"/>
          <w:color w:val="000000"/>
          <w:sz w:val="20"/>
          <w:szCs w:val="20"/>
        </w:rPr>
        <w:t xml:space="preserve">If </w:t>
      </w:r>
      <w:r w:rsidRPr="006E1A53">
        <w:rPr>
          <w:rFonts w:ascii="Arial" w:eastAsia="Times New Roman" w:hAnsi="Arial" w:cs="Arial"/>
          <w:b/>
          <w:bCs/>
          <w:color w:val="000000"/>
          <w:sz w:val="20"/>
          <w:szCs w:val="20"/>
        </w:rPr>
        <w:t xml:space="preserve">Yes, Date First Dialyzed: </w:t>
      </w:r>
      <w:r w:rsidRPr="006E1A53">
        <w:rPr>
          <w:rFonts w:ascii="Arial" w:eastAsia="Times New Roman" w:hAnsi="Arial" w:cs="Arial"/>
          <w:color w:val="000000"/>
          <w:sz w:val="20"/>
          <w:szCs w:val="20"/>
        </w:rPr>
        <w:t>If</w:t>
      </w:r>
      <w:r w:rsidRPr="006E1A53">
        <w:rPr>
          <w:rFonts w:ascii="Arial" w:eastAsia="Times New Roman" w:hAnsi="Arial" w:cs="Arial"/>
          <w:b/>
          <w:bCs/>
          <w:color w:val="000000"/>
          <w:sz w:val="20"/>
          <w:szCs w:val="20"/>
        </w:rPr>
        <w:t xml:space="preserve"> Yes </w:t>
      </w:r>
      <w:r w:rsidRPr="006E1A53">
        <w:rPr>
          <w:rFonts w:ascii="Arial" w:eastAsia="Times New Roman" w:hAnsi="Arial" w:cs="Arial"/>
          <w:color w:val="000000"/>
          <w:sz w:val="20"/>
          <w:szCs w:val="20"/>
        </w:rPr>
        <w:t>was selected for</w:t>
      </w:r>
      <w:r w:rsidRPr="006E1A53">
        <w:rPr>
          <w:rFonts w:ascii="Arial" w:eastAsia="Times New Roman" w:hAnsi="Arial" w:cs="Arial"/>
          <w:b/>
          <w:bCs/>
          <w:color w:val="000000"/>
          <w:sz w:val="20"/>
          <w:szCs w:val="20"/>
        </w:rPr>
        <w:t xml:space="preserve"> Maintenance Dialysis</w:t>
      </w:r>
      <w:r w:rsidRPr="006E1A53">
        <w:rPr>
          <w:rFonts w:ascii="Arial" w:eastAsia="Times New Roman" w:hAnsi="Arial" w:cs="Arial"/>
          <w:color w:val="000000"/>
          <w:sz w:val="20"/>
          <w:szCs w:val="20"/>
        </w:rPr>
        <w:t>, enter the date the donor first began dialysis using the standard 8-digit format of MM/DD/YYYY.</w:t>
      </w:r>
    </w:p>
    <w:p w14:paraId="020260ED" w14:textId="426A27F5"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lastRenderedPageBreak/>
        <w:t>Diabetes</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developed diabetes during the follow-up period,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This is a required field.</w:t>
      </w:r>
    </w:p>
    <w:p w14:paraId="020260EE" w14:textId="5982B7D8"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Cs/>
          <w:color w:val="000000"/>
          <w:sz w:val="20"/>
          <w:szCs w:val="20"/>
        </w:rPr>
        <w:t xml:space="preserve">If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is selected, select the </w:t>
      </w:r>
      <w:r w:rsidRPr="006E1A53">
        <w:rPr>
          <w:rFonts w:ascii="Arial" w:eastAsia="Times New Roman" w:hAnsi="Arial" w:cs="Arial"/>
          <w:b/>
          <w:color w:val="000000"/>
          <w:sz w:val="20"/>
          <w:szCs w:val="20"/>
        </w:rPr>
        <w:t>Treatment</w:t>
      </w:r>
      <w:r w:rsidRPr="006E1A53">
        <w:rPr>
          <w:rFonts w:ascii="Arial" w:eastAsia="Times New Roman" w:hAnsi="Arial" w:cs="Arial"/>
          <w:bCs/>
          <w:color w:val="000000"/>
          <w:sz w:val="20"/>
          <w:szCs w:val="20"/>
        </w:rPr>
        <w:t xml:space="preserve"> administered by clicking in the checkbox next to the treatment type. </w:t>
      </w:r>
    </w:p>
    <w:p w14:paraId="020260EF" w14:textId="77777777" w:rsidR="006E1A53" w:rsidRDefault="006E1A53" w:rsidP="006E1A53">
      <w:pPr>
        <w:spacing w:before="120" w:after="120" w:line="240" w:lineRule="auto"/>
        <w:ind w:left="90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Insulin</w:t>
      </w:r>
      <w:r w:rsidRPr="006E1A53">
        <w:rPr>
          <w:rFonts w:ascii="Arial" w:eastAsia="Times New Roman" w:hAnsi="Arial" w:cs="Arial"/>
          <w:b/>
          <w:bCs/>
          <w:color w:val="000000"/>
          <w:sz w:val="20"/>
          <w:szCs w:val="20"/>
        </w:rPr>
        <w:br/>
        <w:t>Oral Hypoglycemic Agent</w:t>
      </w:r>
      <w:r w:rsidRPr="006E1A53">
        <w:rPr>
          <w:rFonts w:ascii="Arial" w:eastAsia="Times New Roman" w:hAnsi="Arial" w:cs="Arial"/>
          <w:b/>
          <w:bCs/>
          <w:color w:val="000000"/>
          <w:sz w:val="20"/>
          <w:szCs w:val="20"/>
        </w:rPr>
        <w:br/>
        <w:t>Diet</w:t>
      </w:r>
    </w:p>
    <w:p w14:paraId="65D1626B" w14:textId="3C8322EC" w:rsidR="004E22D3" w:rsidRPr="00861B88" w:rsidRDefault="004E22D3" w:rsidP="004E22D3">
      <w:pPr>
        <w:spacing w:before="120" w:after="120" w:line="240" w:lineRule="auto"/>
        <w:ind w:left="540"/>
        <w:rPr>
          <w:rFonts w:ascii="Arial" w:eastAsia="Times New Roman" w:hAnsi="Arial" w:cs="Arial"/>
          <w:bCs/>
          <w:color w:val="FF0000"/>
          <w:sz w:val="20"/>
          <w:szCs w:val="20"/>
        </w:rPr>
      </w:pPr>
      <w:r w:rsidRPr="00861B88">
        <w:rPr>
          <w:rFonts w:ascii="Arial" w:eastAsia="Times New Roman" w:hAnsi="Arial" w:cs="Arial"/>
          <w:b/>
          <w:bCs/>
          <w:i/>
          <w:color w:val="FF0000"/>
          <w:sz w:val="20"/>
          <w:szCs w:val="20"/>
        </w:rPr>
        <w:t>Note:</w:t>
      </w:r>
      <w:r w:rsidRPr="00861B88">
        <w:rPr>
          <w:rFonts w:ascii="Arial" w:eastAsia="Times New Roman" w:hAnsi="Arial" w:cs="Arial"/>
          <w:b/>
          <w:bCs/>
          <w:color w:val="FF0000"/>
          <w:sz w:val="20"/>
          <w:szCs w:val="20"/>
        </w:rPr>
        <w:t xml:space="preserve"> </w:t>
      </w:r>
      <w:r w:rsidRPr="00861B88">
        <w:rPr>
          <w:rFonts w:ascii="Arial" w:eastAsia="Times New Roman" w:hAnsi="Arial" w:cs="Arial"/>
          <w:bCs/>
          <w:sz w:val="20"/>
          <w:szCs w:val="20"/>
        </w:rPr>
        <w:t>These tests are not required if you are reporting a living donor’s death</w:t>
      </w:r>
      <w:r w:rsidR="00861B88">
        <w:rPr>
          <w:rFonts w:ascii="Arial" w:eastAsia="Times New Roman" w:hAnsi="Arial" w:cs="Arial"/>
          <w:bCs/>
          <w:sz w:val="20"/>
          <w:szCs w:val="20"/>
        </w:rPr>
        <w:t>.</w:t>
      </w:r>
    </w:p>
    <w:p w14:paraId="020260F0"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Lung Clinical Information</w:t>
      </w:r>
    </w:p>
    <w:p w14:paraId="020260F1"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 xml:space="preserve">The following question displays if a </w:t>
      </w:r>
      <w:r w:rsidRPr="006E1A53">
        <w:rPr>
          <w:rFonts w:ascii="Arial" w:eastAsia="Times New Roman" w:hAnsi="Arial" w:cs="Arial"/>
          <w:b/>
          <w:bCs/>
          <w:i/>
          <w:color w:val="000000"/>
          <w:sz w:val="20"/>
          <w:szCs w:val="20"/>
          <w:u w:val="single"/>
        </w:rPr>
        <w:t>lung</w:t>
      </w:r>
      <w:r w:rsidRPr="006E1A53">
        <w:rPr>
          <w:rFonts w:ascii="Arial" w:eastAsia="Times New Roman" w:hAnsi="Arial" w:cs="Arial"/>
          <w:b/>
          <w:bCs/>
          <w:i/>
          <w:color w:val="000000"/>
          <w:sz w:val="20"/>
          <w:szCs w:val="20"/>
        </w:rPr>
        <w:t xml:space="preserve"> was recovered from the donor.</w:t>
      </w:r>
    </w:p>
    <w:p w14:paraId="020260F2" w14:textId="77237376"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Activity Level</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w:t>
      </w:r>
      <w:r w:rsidR="004E22D3">
        <w:rPr>
          <w:rFonts w:ascii="Arial" w:eastAsia="Times New Roman" w:hAnsi="Arial" w:cs="Arial"/>
          <w:bCs/>
          <w:color w:val="000000"/>
          <w:sz w:val="20"/>
          <w:szCs w:val="20"/>
        </w:rPr>
        <w:t>S</w:t>
      </w:r>
      <w:r w:rsidRPr="006E1A53">
        <w:rPr>
          <w:rFonts w:ascii="Arial" w:eastAsia="Times New Roman" w:hAnsi="Arial" w:cs="Arial"/>
          <w:bCs/>
          <w:color w:val="000000"/>
          <w:sz w:val="20"/>
          <w:szCs w:val="20"/>
        </w:rPr>
        <w:t xml:space="preserve">elect the donor's activity level during the follow-up period from the drop-down list. This is a required field. </w:t>
      </w:r>
    </w:p>
    <w:p w14:paraId="020260F3" w14:textId="77777777" w:rsidR="006E1A53" w:rsidRPr="006E1A53" w:rsidRDefault="006E1A53" w:rsidP="006E1A53">
      <w:pPr>
        <w:spacing w:before="120" w:after="120" w:line="240" w:lineRule="auto"/>
        <w:ind w:left="547"/>
        <w:rPr>
          <w:rFonts w:ascii="Arial" w:eastAsia="Times New Roman" w:hAnsi="Arial" w:cs="Arial"/>
          <w:color w:val="000000"/>
          <w:sz w:val="20"/>
          <w:szCs w:val="20"/>
        </w:rPr>
      </w:pPr>
      <w:r w:rsidRPr="006E1A53">
        <w:rPr>
          <w:rFonts w:ascii="Arial" w:eastAsia="Times New Roman" w:hAnsi="Arial" w:cs="Arial"/>
          <w:b/>
          <w:bCs/>
          <w:color w:val="000000"/>
          <w:sz w:val="20"/>
          <w:szCs w:val="20"/>
        </w:rPr>
        <w:t>No change in activity level</w:t>
      </w:r>
      <w:r w:rsidRPr="006E1A53">
        <w:rPr>
          <w:rFonts w:ascii="Arial" w:eastAsia="Times New Roman" w:hAnsi="Arial" w:cs="Arial"/>
          <w:b/>
          <w:bCs/>
          <w:color w:val="000000"/>
          <w:sz w:val="20"/>
          <w:szCs w:val="20"/>
        </w:rPr>
        <w:br/>
        <w:t>Mild decrease in activity level</w:t>
      </w:r>
      <w:r w:rsidRPr="006E1A53">
        <w:rPr>
          <w:rFonts w:ascii="Arial" w:eastAsia="Times New Roman" w:hAnsi="Arial" w:cs="Arial"/>
          <w:b/>
          <w:bCs/>
          <w:color w:val="000000"/>
          <w:sz w:val="20"/>
          <w:szCs w:val="20"/>
        </w:rPr>
        <w:br/>
        <w:t>Moderate decrease in activity level</w:t>
      </w:r>
      <w:r w:rsidRPr="006E1A53">
        <w:rPr>
          <w:rFonts w:ascii="Arial" w:eastAsia="Times New Roman" w:hAnsi="Arial" w:cs="Arial"/>
          <w:b/>
          <w:bCs/>
          <w:color w:val="000000"/>
          <w:sz w:val="20"/>
          <w:szCs w:val="20"/>
        </w:rPr>
        <w:br/>
        <w:t>Severe decrease in activity level</w:t>
      </w:r>
      <w:r w:rsidRPr="006E1A53">
        <w:rPr>
          <w:rFonts w:ascii="Arial" w:eastAsia="Times New Roman" w:hAnsi="Arial" w:cs="Arial"/>
          <w:b/>
          <w:bCs/>
          <w:color w:val="000000"/>
          <w:sz w:val="20"/>
          <w:szCs w:val="20"/>
        </w:rPr>
        <w:br/>
        <w:t>Increase in activity level</w:t>
      </w:r>
      <w:r w:rsidRPr="006E1A53">
        <w:rPr>
          <w:rFonts w:ascii="Arial" w:eastAsia="Times New Roman" w:hAnsi="Arial" w:cs="Arial"/>
          <w:b/>
          <w:bCs/>
          <w:color w:val="000000"/>
          <w:sz w:val="20"/>
          <w:szCs w:val="20"/>
        </w:rPr>
        <w:br/>
        <w:t>Unknown</w:t>
      </w:r>
    </w:p>
    <w:p w14:paraId="020260F4" w14:textId="29555CFE"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Chronic Incisional Pain</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not reporting the donor's death, then select the level of chronic pain, from the drop-down list, the donor experienced at the incision site during the follow-up period. If unknown, select </w:t>
      </w:r>
      <w:r w:rsidRPr="006E1A53">
        <w:rPr>
          <w:rFonts w:ascii="Arial" w:eastAsia="Times New Roman" w:hAnsi="Arial" w:cs="Arial"/>
          <w:b/>
          <w:bCs/>
          <w:color w:val="000000"/>
          <w:sz w:val="20"/>
          <w:szCs w:val="20"/>
        </w:rPr>
        <w:t>Unknown</w:t>
      </w:r>
      <w:r w:rsidRPr="006E1A53">
        <w:rPr>
          <w:rFonts w:ascii="Arial" w:eastAsia="Times New Roman" w:hAnsi="Arial" w:cs="Arial"/>
          <w:bCs/>
          <w:color w:val="000000"/>
          <w:sz w:val="20"/>
          <w:szCs w:val="20"/>
        </w:rPr>
        <w:t xml:space="preserve">. This is a required field. </w:t>
      </w:r>
    </w:p>
    <w:p w14:paraId="020260F5" w14:textId="77777777" w:rsidR="006E1A53" w:rsidRDefault="006E1A53" w:rsidP="006E1A53">
      <w:pPr>
        <w:spacing w:before="120" w:after="120" w:line="240" w:lineRule="auto"/>
        <w:ind w:left="54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Mild</w:t>
      </w:r>
      <w:r w:rsidRPr="006E1A53">
        <w:rPr>
          <w:rFonts w:ascii="Arial" w:eastAsia="Times New Roman" w:hAnsi="Arial" w:cs="Arial"/>
          <w:b/>
          <w:bCs/>
          <w:color w:val="000000"/>
          <w:sz w:val="20"/>
          <w:szCs w:val="20"/>
        </w:rPr>
        <w:br/>
        <w:t>Moderate</w:t>
      </w:r>
      <w:r w:rsidRPr="006E1A53">
        <w:rPr>
          <w:rFonts w:ascii="Arial" w:eastAsia="Times New Roman" w:hAnsi="Arial" w:cs="Arial"/>
          <w:b/>
          <w:bCs/>
          <w:color w:val="000000"/>
          <w:sz w:val="20"/>
          <w:szCs w:val="20"/>
        </w:rPr>
        <w:br/>
        <w:t>Severe</w:t>
      </w:r>
      <w:r w:rsidRPr="006E1A53">
        <w:rPr>
          <w:rFonts w:ascii="Arial" w:eastAsia="Times New Roman" w:hAnsi="Arial" w:cs="Arial"/>
          <w:b/>
          <w:bCs/>
          <w:color w:val="000000"/>
          <w:sz w:val="20"/>
          <w:szCs w:val="20"/>
        </w:rPr>
        <w:br/>
        <w:t>Unknown</w:t>
      </w:r>
    </w:p>
    <w:p w14:paraId="1C201C98" w14:textId="26E4FD60" w:rsidR="004E22D3" w:rsidRPr="00AD0E95" w:rsidRDefault="004E22D3" w:rsidP="004E22D3">
      <w:pPr>
        <w:spacing w:before="120" w:after="120" w:line="240" w:lineRule="auto"/>
        <w:ind w:left="540"/>
        <w:rPr>
          <w:rFonts w:ascii="Arial" w:eastAsia="Times New Roman" w:hAnsi="Arial" w:cs="Arial"/>
          <w:bCs/>
          <w:color w:val="FF0000"/>
          <w:sz w:val="20"/>
          <w:szCs w:val="20"/>
        </w:rPr>
      </w:pPr>
      <w:r w:rsidRPr="00861B88">
        <w:rPr>
          <w:rFonts w:ascii="Arial" w:eastAsia="Times New Roman" w:hAnsi="Arial" w:cs="Arial"/>
          <w:b/>
          <w:bCs/>
          <w:i/>
          <w:color w:val="FF0000"/>
          <w:sz w:val="20"/>
          <w:szCs w:val="20"/>
        </w:rPr>
        <w:t>Note:</w:t>
      </w:r>
      <w:r w:rsidRPr="00861B88">
        <w:rPr>
          <w:rFonts w:ascii="Arial" w:eastAsia="Times New Roman" w:hAnsi="Arial" w:cs="Arial"/>
          <w:b/>
          <w:bCs/>
          <w:sz w:val="20"/>
          <w:szCs w:val="20"/>
        </w:rPr>
        <w:t xml:space="preserve"> </w:t>
      </w:r>
      <w:r w:rsidRPr="00861B88">
        <w:rPr>
          <w:rFonts w:ascii="Arial" w:eastAsia="Times New Roman" w:hAnsi="Arial" w:cs="Arial"/>
          <w:bCs/>
          <w:sz w:val="20"/>
          <w:szCs w:val="20"/>
        </w:rPr>
        <w:t>This information is not required if you are reporting a living donor’s death</w:t>
      </w:r>
      <w:r w:rsidR="00861B88">
        <w:rPr>
          <w:rFonts w:ascii="Arial" w:eastAsia="Times New Roman" w:hAnsi="Arial" w:cs="Arial"/>
          <w:bCs/>
          <w:sz w:val="20"/>
          <w:szCs w:val="20"/>
        </w:rPr>
        <w:t>.</w:t>
      </w:r>
    </w:p>
    <w:p w14:paraId="020260F6"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Complications</w:t>
      </w:r>
    </w:p>
    <w:p w14:paraId="020260F7"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The following question displays for all organ types.</w:t>
      </w:r>
    </w:p>
    <w:p w14:paraId="020260F8" w14:textId="3E5092BD"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Has the donor been readmitted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has been readmitted to the hospital since the last report,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This is a required field.</w:t>
      </w:r>
    </w:p>
    <w:p w14:paraId="020260F9" w14:textId="0A76C83B"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Cs/>
          <w:color w:val="000000"/>
          <w:sz w:val="20"/>
          <w:szCs w:val="20"/>
        </w:rPr>
        <w:t>If</w:t>
      </w:r>
      <w:r w:rsidRPr="006E1A53">
        <w:rPr>
          <w:rFonts w:ascii="Arial" w:eastAsia="Times New Roman" w:hAnsi="Arial" w:cs="Arial"/>
          <w:color w:val="000000"/>
          <w:sz w:val="20"/>
          <w:szCs w:val="20"/>
        </w:rPr>
        <w:t xml:space="preserve"> </w:t>
      </w:r>
      <w:r w:rsidRPr="006E1A53">
        <w:rPr>
          <w:rFonts w:ascii="Arial" w:eastAsia="Times New Roman" w:hAnsi="Arial" w:cs="Arial"/>
          <w:b/>
          <w:bCs/>
          <w:color w:val="000000"/>
          <w:sz w:val="20"/>
          <w:szCs w:val="20"/>
        </w:rPr>
        <w:t>Yes</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is selected, you must enter the</w:t>
      </w:r>
      <w:r w:rsidRPr="006E1A53">
        <w:rPr>
          <w:rFonts w:ascii="Arial" w:eastAsia="Times New Roman" w:hAnsi="Arial" w:cs="Arial"/>
          <w:color w:val="000000"/>
          <w:sz w:val="20"/>
          <w:szCs w:val="20"/>
        </w:rPr>
        <w:t xml:space="preserve"> </w:t>
      </w:r>
      <w:r w:rsidRPr="006E1A53">
        <w:rPr>
          <w:rFonts w:ascii="Arial" w:eastAsia="Times New Roman" w:hAnsi="Arial" w:cs="Arial"/>
          <w:b/>
          <w:bCs/>
          <w:color w:val="000000"/>
          <w:sz w:val="20"/>
          <w:szCs w:val="20"/>
        </w:rPr>
        <w:t>Date of the First Readmission</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using the standard 8-digit format of MM/DD/YYYY. If the date is not available, select the reason from the status (</w:t>
      </w:r>
      <w:r w:rsidRPr="006E1A53">
        <w:rPr>
          <w:rFonts w:ascii="Arial" w:eastAsia="Times New Roman" w:hAnsi="Arial" w:cs="Arial"/>
          <w:b/>
          <w:color w:val="000000"/>
          <w:sz w:val="20"/>
          <w:szCs w:val="20"/>
        </w:rPr>
        <w:t>ST</w:t>
      </w:r>
      <w:r w:rsidRPr="006E1A53">
        <w:rPr>
          <w:rFonts w:ascii="Arial" w:eastAsia="Times New Roman" w:hAnsi="Arial" w:cs="Arial"/>
          <w:bCs/>
          <w:color w:val="000000"/>
          <w:sz w:val="20"/>
          <w:szCs w:val="20"/>
        </w:rPr>
        <w:t>) drop-down list</w:t>
      </w:r>
      <w:r w:rsidRPr="006E1A53">
        <w:rPr>
          <w:rFonts w:ascii="Arial" w:eastAsia="Times New Roman" w:hAnsi="Arial" w:cs="Arial"/>
          <w:color w:val="000000"/>
          <w:sz w:val="20"/>
          <w:szCs w:val="20"/>
        </w:rPr>
        <w:t xml:space="preserve"> </w:t>
      </w:r>
      <w:r w:rsidRPr="006E1A53">
        <w:rPr>
          <w:rFonts w:ascii="Arial" w:eastAsia="Times New Roman" w:hAnsi="Arial" w:cs="Arial"/>
          <w:b/>
          <w:bCs/>
          <w:color w:val="000000"/>
          <w:sz w:val="20"/>
          <w:szCs w:val="20"/>
        </w:rPr>
        <w:t>(Missing, Unknown, N/A, Not Done)</w:t>
      </w:r>
      <w:r w:rsidRPr="006E1A53">
        <w:rPr>
          <w:rFonts w:ascii="Arial" w:eastAsia="Times New Roman" w:hAnsi="Arial" w:cs="Arial"/>
          <w:bCs/>
          <w:color w:val="000000"/>
          <w:sz w:val="20"/>
          <w:szCs w:val="20"/>
        </w:rPr>
        <w:t>.</w:t>
      </w:r>
    </w:p>
    <w:p w14:paraId="020260FA" w14:textId="77777777" w:rsidR="006E1A53" w:rsidRPr="006E1A53" w:rsidRDefault="006E1A53" w:rsidP="006E1A53">
      <w:pPr>
        <w:spacing w:before="120" w:after="120" w:line="240" w:lineRule="auto"/>
        <w:ind w:left="54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 xml:space="preserve">Specify Reason for First Readmission: </w:t>
      </w:r>
      <w:r w:rsidRPr="006E1A53">
        <w:rPr>
          <w:rFonts w:ascii="Arial" w:eastAsia="Times New Roman" w:hAnsi="Arial" w:cs="Arial"/>
          <w:color w:val="000000"/>
          <w:sz w:val="20"/>
          <w:szCs w:val="20"/>
        </w:rPr>
        <w:t>Enter the reason for the first readmission.</w:t>
      </w:r>
    </w:p>
    <w:p w14:paraId="020260FB"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 xml:space="preserve">The following question displays if a </w:t>
      </w:r>
      <w:r w:rsidRPr="006E1A53">
        <w:rPr>
          <w:rFonts w:ascii="Arial" w:eastAsia="Times New Roman" w:hAnsi="Arial" w:cs="Arial"/>
          <w:b/>
          <w:bCs/>
          <w:i/>
          <w:color w:val="000000"/>
          <w:sz w:val="20"/>
          <w:szCs w:val="20"/>
          <w:u w:val="single"/>
        </w:rPr>
        <w:t>kidney</w:t>
      </w:r>
      <w:r w:rsidRPr="006E1A53">
        <w:rPr>
          <w:rFonts w:ascii="Arial" w:eastAsia="Times New Roman" w:hAnsi="Arial" w:cs="Arial"/>
          <w:b/>
          <w:bCs/>
          <w:i/>
          <w:color w:val="000000"/>
          <w:sz w:val="20"/>
          <w:szCs w:val="20"/>
        </w:rPr>
        <w:t xml:space="preserve"> was recovered from the donor.</w:t>
      </w:r>
    </w:p>
    <w:p w14:paraId="020260FC" w14:textId="04A78EF5"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Kidney Complications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experienced complications since the last report,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This is a required field.</w:t>
      </w:r>
    </w:p>
    <w:p w14:paraId="020260FD" w14:textId="6EBED1BE"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Cs/>
          <w:color w:val="000000"/>
          <w:sz w:val="20"/>
          <w:szCs w:val="20"/>
        </w:rPr>
        <w:t xml:space="preserve">If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is selected, indicate the type of complications. If </w:t>
      </w:r>
      <w:r w:rsidRPr="006E1A53">
        <w:rPr>
          <w:rFonts w:ascii="Arial" w:eastAsia="Times New Roman" w:hAnsi="Arial" w:cs="Arial"/>
          <w:b/>
          <w:color w:val="000000"/>
          <w:sz w:val="20"/>
          <w:szCs w:val="20"/>
        </w:rPr>
        <w:t>Other, specify</w:t>
      </w:r>
      <w:r w:rsidRPr="006E1A53">
        <w:rPr>
          <w:rFonts w:ascii="Arial" w:eastAsia="Times New Roman" w:hAnsi="Arial" w:cs="Arial"/>
          <w:bCs/>
          <w:color w:val="000000"/>
          <w:sz w:val="20"/>
          <w:szCs w:val="20"/>
        </w:rPr>
        <w:t xml:space="preserve"> is selected, enter the type of complication in the </w:t>
      </w:r>
      <w:r w:rsidRPr="006E1A53">
        <w:rPr>
          <w:rFonts w:ascii="Arial" w:eastAsia="Times New Roman" w:hAnsi="Arial" w:cs="Arial"/>
          <w:b/>
          <w:color w:val="000000"/>
          <w:sz w:val="20"/>
          <w:szCs w:val="20"/>
        </w:rPr>
        <w:t>Specify</w:t>
      </w:r>
      <w:r w:rsidRPr="006E1A53">
        <w:rPr>
          <w:rFonts w:ascii="Arial" w:eastAsia="Times New Roman" w:hAnsi="Arial" w:cs="Arial"/>
          <w:bCs/>
          <w:color w:val="000000"/>
          <w:sz w:val="20"/>
          <w:szCs w:val="20"/>
        </w:rPr>
        <w:t xml:space="preserve"> field. </w:t>
      </w:r>
    </w:p>
    <w:p w14:paraId="020260FE" w14:textId="77777777" w:rsidR="006E1A53" w:rsidRPr="006E1A53" w:rsidRDefault="006E1A53" w:rsidP="006E1A53">
      <w:pPr>
        <w:spacing w:before="120" w:after="120" w:line="240" w:lineRule="auto"/>
        <w:ind w:left="900"/>
        <w:rPr>
          <w:rFonts w:ascii="Arial" w:eastAsia="Times New Roman" w:hAnsi="Arial" w:cs="Arial"/>
          <w:color w:val="000000"/>
          <w:sz w:val="20"/>
          <w:szCs w:val="20"/>
        </w:rPr>
      </w:pPr>
      <w:r w:rsidRPr="006E1A53">
        <w:rPr>
          <w:rFonts w:ascii="Arial" w:eastAsia="Times New Roman" w:hAnsi="Arial" w:cs="Arial"/>
          <w:b/>
          <w:bCs/>
          <w:color w:val="000000"/>
          <w:sz w:val="20"/>
          <w:szCs w:val="20"/>
        </w:rPr>
        <w:t>Added to UNOS TX candidate waiting list</w:t>
      </w:r>
      <w:r w:rsidRPr="006E1A53">
        <w:rPr>
          <w:rFonts w:ascii="Arial" w:eastAsia="Times New Roman" w:hAnsi="Arial" w:cs="Arial"/>
          <w:b/>
          <w:bCs/>
          <w:color w:val="000000"/>
          <w:sz w:val="20"/>
          <w:szCs w:val="20"/>
        </w:rPr>
        <w:br/>
        <w:t>Other, specify</w:t>
      </w:r>
    </w:p>
    <w:p w14:paraId="020260FF"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 xml:space="preserve">The following question displays if a </w:t>
      </w:r>
      <w:r w:rsidRPr="006E1A53">
        <w:rPr>
          <w:rFonts w:ascii="Arial" w:eastAsia="Times New Roman" w:hAnsi="Arial" w:cs="Arial"/>
          <w:b/>
          <w:bCs/>
          <w:i/>
          <w:color w:val="000000"/>
          <w:sz w:val="20"/>
          <w:szCs w:val="20"/>
          <w:u w:val="single"/>
        </w:rPr>
        <w:t>liver</w:t>
      </w:r>
      <w:r w:rsidRPr="006E1A53">
        <w:rPr>
          <w:rFonts w:ascii="Arial" w:eastAsia="Times New Roman" w:hAnsi="Arial" w:cs="Arial"/>
          <w:b/>
          <w:bCs/>
          <w:i/>
          <w:color w:val="000000"/>
          <w:sz w:val="20"/>
          <w:szCs w:val="20"/>
        </w:rPr>
        <w:t xml:space="preserve"> was recovered from the donor.</w:t>
      </w:r>
    </w:p>
    <w:p w14:paraId="02026100" w14:textId="7DD9A23A"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lastRenderedPageBreak/>
        <w:t>Liver Complications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experienced complications since the last report,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xml:space="preserve">. If unknown, select </w:t>
      </w:r>
      <w:r w:rsidRPr="006E1A53">
        <w:rPr>
          <w:rFonts w:ascii="Arial" w:eastAsia="Times New Roman" w:hAnsi="Arial" w:cs="Arial"/>
          <w:b/>
          <w:bCs/>
          <w:color w:val="000000"/>
          <w:sz w:val="20"/>
          <w:szCs w:val="20"/>
        </w:rPr>
        <w:t>UNK</w:t>
      </w:r>
      <w:r w:rsidRPr="006E1A53">
        <w:rPr>
          <w:rFonts w:ascii="Arial" w:eastAsia="Times New Roman" w:hAnsi="Arial" w:cs="Arial"/>
          <w:bCs/>
          <w:color w:val="000000"/>
          <w:sz w:val="20"/>
          <w:szCs w:val="20"/>
        </w:rPr>
        <w:t>. This is a required field.</w:t>
      </w:r>
    </w:p>
    <w:p w14:paraId="02026101" w14:textId="721437D7"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Cs/>
          <w:color w:val="000000"/>
          <w:sz w:val="20"/>
          <w:szCs w:val="20"/>
        </w:rPr>
        <w:t xml:space="preserve">If </w:t>
      </w:r>
      <w:r w:rsidRPr="006E1A53">
        <w:rPr>
          <w:rFonts w:ascii="Arial" w:eastAsia="Times New Roman" w:hAnsi="Arial" w:cs="Arial"/>
          <w:b/>
          <w:bCs/>
          <w:color w:val="000000"/>
          <w:sz w:val="20"/>
          <w:szCs w:val="20"/>
        </w:rPr>
        <w:t>Yes</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is selected, you must specify</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 xml:space="preserve">the type of complications by clicking in the checkbox next to the complication. If </w:t>
      </w:r>
      <w:r w:rsidRPr="006E1A53">
        <w:rPr>
          <w:rFonts w:ascii="Arial" w:eastAsia="Times New Roman" w:hAnsi="Arial" w:cs="Arial"/>
          <w:b/>
          <w:bCs/>
          <w:color w:val="000000"/>
          <w:sz w:val="20"/>
          <w:szCs w:val="20"/>
        </w:rPr>
        <w:t>Other, specify</w:t>
      </w:r>
      <w:r w:rsidRPr="006E1A53">
        <w:rPr>
          <w:rFonts w:ascii="Arial" w:eastAsia="Times New Roman" w:hAnsi="Arial" w:cs="Arial"/>
          <w:bCs/>
          <w:color w:val="000000"/>
          <w:sz w:val="20"/>
          <w:szCs w:val="20"/>
        </w:rPr>
        <w:t xml:space="preserve"> is selected, enter the complication in the </w:t>
      </w:r>
      <w:r w:rsidRPr="006E1A53">
        <w:rPr>
          <w:rFonts w:ascii="Arial" w:eastAsia="Times New Roman" w:hAnsi="Arial" w:cs="Arial"/>
          <w:b/>
          <w:color w:val="000000"/>
          <w:sz w:val="20"/>
          <w:szCs w:val="20"/>
        </w:rPr>
        <w:t>Specify</w:t>
      </w:r>
      <w:r w:rsidRPr="006E1A53">
        <w:rPr>
          <w:rFonts w:ascii="Arial" w:eastAsia="Times New Roman" w:hAnsi="Arial" w:cs="Arial"/>
          <w:bCs/>
          <w:color w:val="000000"/>
          <w:sz w:val="20"/>
          <w:szCs w:val="20"/>
        </w:rPr>
        <w:t xml:space="preserve"> field.</w:t>
      </w:r>
    </w:p>
    <w:p w14:paraId="1284AAB9" w14:textId="77777777" w:rsidR="008D441B" w:rsidRDefault="006E1A53" w:rsidP="00FB5E8C">
      <w:pPr>
        <w:spacing w:before="120" w:after="120" w:line="240" w:lineRule="auto"/>
        <w:ind w:left="907"/>
        <w:contextualSpacing/>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Bile Leak</w:t>
      </w:r>
      <w:r w:rsidRPr="006E1A53">
        <w:rPr>
          <w:rFonts w:ascii="Arial" w:eastAsia="Times New Roman" w:hAnsi="Arial" w:cs="Arial"/>
          <w:b/>
          <w:bCs/>
          <w:color w:val="000000"/>
          <w:sz w:val="20"/>
          <w:szCs w:val="20"/>
        </w:rPr>
        <w:br/>
        <w:t>Hepatic Resection</w:t>
      </w:r>
      <w:r w:rsidRPr="006E1A53">
        <w:rPr>
          <w:rFonts w:ascii="Arial" w:eastAsia="Times New Roman" w:hAnsi="Arial" w:cs="Arial"/>
          <w:b/>
          <w:bCs/>
          <w:color w:val="000000"/>
          <w:sz w:val="20"/>
          <w:szCs w:val="20"/>
        </w:rPr>
        <w:br/>
        <w:t>Abscess</w:t>
      </w:r>
      <w:r w:rsidRPr="006E1A53">
        <w:rPr>
          <w:rFonts w:ascii="Arial" w:eastAsia="Times New Roman" w:hAnsi="Arial" w:cs="Arial"/>
          <w:b/>
          <w:bCs/>
          <w:color w:val="000000"/>
          <w:sz w:val="20"/>
          <w:szCs w:val="20"/>
        </w:rPr>
        <w:br/>
        <w:t>Liver Failure</w:t>
      </w:r>
      <w:r w:rsidRPr="006E1A53">
        <w:rPr>
          <w:rFonts w:ascii="Arial" w:eastAsia="Times New Roman" w:hAnsi="Arial" w:cs="Arial"/>
          <w:b/>
          <w:bCs/>
          <w:color w:val="000000"/>
          <w:sz w:val="20"/>
          <w:szCs w:val="20"/>
        </w:rPr>
        <w:br/>
        <w:t>Added to UNOS TX candidate waiting list</w:t>
      </w:r>
    </w:p>
    <w:p w14:paraId="2152A7CE" w14:textId="39D90499" w:rsidR="008D441B" w:rsidRDefault="008D441B" w:rsidP="00861B88">
      <w:pPr>
        <w:spacing w:before="120" w:after="120" w:line="240" w:lineRule="auto"/>
        <w:ind w:left="907"/>
        <w:contextualSpacing/>
        <w:rPr>
          <w:rFonts w:ascii="Arial" w:eastAsia="Times New Roman" w:hAnsi="Arial" w:cs="Arial"/>
          <w:b/>
          <w:bCs/>
          <w:color w:val="000000"/>
          <w:sz w:val="20"/>
          <w:szCs w:val="20"/>
        </w:rPr>
      </w:pPr>
      <w:r>
        <w:rPr>
          <w:rFonts w:ascii="Arial" w:eastAsia="Times New Roman" w:hAnsi="Arial" w:cs="Arial"/>
          <w:b/>
          <w:bCs/>
          <w:color w:val="000000"/>
          <w:sz w:val="20"/>
          <w:szCs w:val="20"/>
        </w:rPr>
        <w:t>Incisional hernia due to donation surgery</w:t>
      </w:r>
      <w:r w:rsidR="006E1A53" w:rsidRPr="006E1A53">
        <w:rPr>
          <w:rFonts w:ascii="Arial" w:eastAsia="Times New Roman" w:hAnsi="Arial" w:cs="Arial"/>
          <w:b/>
          <w:bCs/>
          <w:color w:val="000000"/>
          <w:sz w:val="20"/>
          <w:szCs w:val="20"/>
        </w:rPr>
        <w:br/>
        <w:t>Other, Specify</w:t>
      </w:r>
    </w:p>
    <w:p w14:paraId="55922850" w14:textId="77777777" w:rsidR="00861B88" w:rsidRDefault="00861B88" w:rsidP="00861B88">
      <w:pPr>
        <w:spacing w:before="120" w:after="120" w:line="240" w:lineRule="auto"/>
        <w:ind w:left="907"/>
        <w:contextualSpacing/>
        <w:rPr>
          <w:rFonts w:ascii="Arial" w:eastAsia="Times New Roman" w:hAnsi="Arial" w:cs="Arial"/>
          <w:b/>
          <w:bCs/>
          <w:i/>
          <w:color w:val="000000"/>
          <w:sz w:val="20"/>
          <w:szCs w:val="20"/>
        </w:rPr>
      </w:pPr>
    </w:p>
    <w:p w14:paraId="02026103"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The following question displays for all organs except kidney and liver.</w:t>
      </w:r>
    </w:p>
    <w:p w14:paraId="02026104" w14:textId="344651D4"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Complications since [last reported status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If the donor experienced complications since the last report, select </w:t>
      </w:r>
      <w:r w:rsidRPr="006E1A53">
        <w:rPr>
          <w:rFonts w:ascii="Arial" w:eastAsia="Times New Roman" w:hAnsi="Arial" w:cs="Arial"/>
          <w:b/>
          <w:bCs/>
          <w:color w:val="000000"/>
          <w:sz w:val="20"/>
          <w:szCs w:val="20"/>
        </w:rPr>
        <w:t>Yes</w:t>
      </w:r>
      <w:r w:rsidRPr="006E1A53">
        <w:rPr>
          <w:rFonts w:ascii="Arial" w:eastAsia="Times New Roman" w:hAnsi="Arial" w:cs="Arial"/>
          <w:bCs/>
          <w:color w:val="000000"/>
          <w:sz w:val="20"/>
          <w:szCs w:val="20"/>
        </w:rPr>
        <w:t xml:space="preserve">. If not, select </w:t>
      </w:r>
      <w:r w:rsidRPr="006E1A53">
        <w:rPr>
          <w:rFonts w:ascii="Arial" w:eastAsia="Times New Roman" w:hAnsi="Arial" w:cs="Arial"/>
          <w:b/>
          <w:bCs/>
          <w:color w:val="000000"/>
          <w:sz w:val="20"/>
          <w:szCs w:val="20"/>
        </w:rPr>
        <w:t>No</w:t>
      </w:r>
      <w:r w:rsidRPr="006E1A53">
        <w:rPr>
          <w:rFonts w:ascii="Arial" w:eastAsia="Times New Roman" w:hAnsi="Arial" w:cs="Arial"/>
          <w:bCs/>
          <w:color w:val="000000"/>
          <w:sz w:val="20"/>
          <w:szCs w:val="20"/>
        </w:rPr>
        <w:t>. This is a required field.</w:t>
      </w:r>
    </w:p>
    <w:p w14:paraId="02026105" w14:textId="77777777" w:rsidR="006E1A53" w:rsidRPr="006E1A53" w:rsidRDefault="006E1A53" w:rsidP="006E1A53">
      <w:pPr>
        <w:spacing w:before="120" w:after="120" w:line="240" w:lineRule="auto"/>
        <w:ind w:left="540"/>
        <w:rPr>
          <w:rFonts w:ascii="Arial" w:eastAsia="Times New Roman" w:hAnsi="Arial" w:cs="Arial"/>
          <w:color w:val="000000"/>
          <w:sz w:val="20"/>
          <w:szCs w:val="20"/>
        </w:rPr>
      </w:pPr>
      <w:r w:rsidRPr="006E1A53">
        <w:rPr>
          <w:rFonts w:ascii="Arial" w:eastAsia="Times New Roman" w:hAnsi="Arial" w:cs="Arial"/>
          <w:bCs/>
          <w:color w:val="000000"/>
          <w:sz w:val="20"/>
          <w:szCs w:val="20"/>
        </w:rPr>
        <w:t>If</w:t>
      </w:r>
      <w:r w:rsidRPr="006E1A53">
        <w:rPr>
          <w:rFonts w:ascii="Arial" w:eastAsia="Times New Roman" w:hAnsi="Arial" w:cs="Arial"/>
          <w:color w:val="000000"/>
          <w:sz w:val="20"/>
          <w:szCs w:val="20"/>
        </w:rPr>
        <w:t xml:space="preserve"> </w:t>
      </w:r>
      <w:r w:rsidRPr="006E1A53">
        <w:rPr>
          <w:rFonts w:ascii="Arial" w:eastAsia="Times New Roman" w:hAnsi="Arial" w:cs="Arial"/>
          <w:b/>
          <w:bCs/>
          <w:color w:val="000000"/>
          <w:sz w:val="20"/>
          <w:szCs w:val="20"/>
        </w:rPr>
        <w:t>Yes</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is selected, you must enter the type of complications in the</w:t>
      </w:r>
      <w:r w:rsidRPr="006E1A53">
        <w:rPr>
          <w:rFonts w:ascii="Arial" w:eastAsia="Times New Roman" w:hAnsi="Arial" w:cs="Arial"/>
          <w:color w:val="000000"/>
          <w:sz w:val="20"/>
          <w:szCs w:val="20"/>
        </w:rPr>
        <w:t xml:space="preserve"> </w:t>
      </w:r>
      <w:r w:rsidRPr="006E1A53">
        <w:rPr>
          <w:rFonts w:ascii="Arial" w:eastAsia="Times New Roman" w:hAnsi="Arial" w:cs="Arial"/>
          <w:b/>
          <w:color w:val="000000"/>
          <w:sz w:val="20"/>
          <w:szCs w:val="20"/>
        </w:rPr>
        <w:t>Specify</w:t>
      </w:r>
      <w:r w:rsidRPr="006E1A53">
        <w:rPr>
          <w:rFonts w:ascii="Arial" w:eastAsia="Times New Roman" w:hAnsi="Arial" w:cs="Arial"/>
          <w:color w:val="000000"/>
          <w:sz w:val="20"/>
          <w:szCs w:val="20"/>
        </w:rPr>
        <w:t xml:space="preserve"> </w:t>
      </w:r>
      <w:r w:rsidRPr="006E1A53">
        <w:rPr>
          <w:rFonts w:ascii="Arial" w:eastAsia="Times New Roman" w:hAnsi="Arial" w:cs="Arial"/>
          <w:bCs/>
          <w:color w:val="000000"/>
          <w:sz w:val="20"/>
          <w:szCs w:val="20"/>
        </w:rPr>
        <w:t>field.</w:t>
      </w:r>
    </w:p>
    <w:p w14:paraId="02026106" w14:textId="77777777" w:rsidR="006E1A53" w:rsidRPr="006E1A53" w:rsidRDefault="006E1A53" w:rsidP="006E1A53">
      <w:pPr>
        <w:pBdr>
          <w:top w:val="single" w:sz="6" w:space="4" w:color="auto"/>
          <w:left w:val="single" w:sz="6" w:space="4" w:color="auto"/>
          <w:bottom w:val="single" w:sz="6" w:space="4" w:color="auto"/>
          <w:right w:val="single" w:sz="6" w:space="4" w:color="auto"/>
        </w:pBdr>
        <w:shd w:val="clear" w:color="auto" w:fill="D4DBDF"/>
        <w:spacing w:before="80" w:after="80" w:line="240" w:lineRule="auto"/>
        <w:ind w:right="160"/>
        <w:rPr>
          <w:rFonts w:ascii="Arial" w:eastAsia="Times New Roman" w:hAnsi="Arial" w:cs="Arial"/>
          <w:b/>
          <w:bCs/>
          <w:color w:val="000000"/>
          <w:sz w:val="20"/>
          <w:szCs w:val="20"/>
        </w:rPr>
      </w:pPr>
      <w:r w:rsidRPr="006E1A53">
        <w:rPr>
          <w:rFonts w:ascii="Arial" w:eastAsia="Times New Roman" w:hAnsi="Arial" w:cs="Arial"/>
          <w:b/>
          <w:bCs/>
          <w:color w:val="000000"/>
          <w:sz w:val="20"/>
          <w:szCs w:val="20"/>
        </w:rPr>
        <w:t>Recipient Information</w:t>
      </w:r>
    </w:p>
    <w:p w14:paraId="02026107" w14:textId="77777777" w:rsidR="006E1A53" w:rsidRPr="006E1A53" w:rsidRDefault="006E1A53" w:rsidP="006E1A53">
      <w:pPr>
        <w:spacing w:before="120" w:after="120" w:line="240" w:lineRule="auto"/>
        <w:rPr>
          <w:rFonts w:ascii="Arial" w:eastAsia="Times New Roman" w:hAnsi="Arial" w:cs="Arial"/>
          <w:color w:val="000000"/>
          <w:sz w:val="20"/>
          <w:szCs w:val="20"/>
        </w:rPr>
      </w:pPr>
      <w:r w:rsidRPr="006E1A53">
        <w:rPr>
          <w:rFonts w:ascii="Arial" w:eastAsia="Times New Roman" w:hAnsi="Arial" w:cs="Arial"/>
          <w:b/>
          <w:bCs/>
          <w:i/>
          <w:color w:val="000000"/>
          <w:sz w:val="20"/>
          <w:szCs w:val="20"/>
        </w:rPr>
        <w:t>The following information displays when the donor relationship is not a paired exchange or anonymous donation.</w:t>
      </w:r>
    </w:p>
    <w:p w14:paraId="02026108" w14:textId="77777777"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Name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The recipient's name, reported on the </w:t>
      </w:r>
      <w:r w:rsidRPr="006E1A53">
        <w:rPr>
          <w:rFonts w:ascii="Arial" w:eastAsia="Times New Roman" w:hAnsi="Arial" w:cs="Arial"/>
          <w:b/>
          <w:bCs/>
          <w:color w:val="000000"/>
          <w:sz w:val="20"/>
          <w:szCs w:val="20"/>
        </w:rPr>
        <w:t>Living Donor Feedback</w:t>
      </w:r>
      <w:r w:rsidRPr="006E1A53">
        <w:rPr>
          <w:rFonts w:ascii="Arial" w:eastAsia="Times New Roman" w:hAnsi="Arial" w:cs="Arial"/>
          <w:bCs/>
          <w:color w:val="000000"/>
          <w:sz w:val="20"/>
          <w:szCs w:val="20"/>
        </w:rPr>
        <w:t>, displays.</w:t>
      </w:r>
    </w:p>
    <w:p w14:paraId="02026109" w14:textId="77777777"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Transplant Date</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The transplant date, as reported in </w:t>
      </w:r>
      <w:r w:rsidRPr="006E1A53">
        <w:rPr>
          <w:rFonts w:ascii="Arial" w:eastAsia="Times New Roman" w:hAnsi="Arial" w:cs="Arial"/>
          <w:b/>
          <w:bCs/>
          <w:color w:val="000000"/>
          <w:sz w:val="20"/>
          <w:szCs w:val="20"/>
        </w:rPr>
        <w:t>Candidate Removal Information</w:t>
      </w:r>
      <w:r w:rsidRPr="006E1A53">
        <w:rPr>
          <w:rFonts w:ascii="Arial" w:eastAsia="Times New Roman" w:hAnsi="Arial" w:cs="Arial"/>
          <w:bCs/>
          <w:color w:val="000000"/>
          <w:sz w:val="20"/>
          <w:szCs w:val="20"/>
        </w:rPr>
        <w:t>, displays for any recipient initially listed in Waitlist</w:t>
      </w:r>
      <w:r w:rsidRPr="006E1A53">
        <w:rPr>
          <w:rFonts w:ascii="Arial" w:eastAsia="Times New Roman" w:hAnsi="Arial" w:cs="Arial"/>
          <w:bCs/>
          <w:color w:val="000000"/>
          <w:sz w:val="16"/>
          <w:szCs w:val="16"/>
          <w:vertAlign w:val="superscript"/>
        </w:rPr>
        <w:t>SM</w:t>
      </w:r>
      <w:r w:rsidRPr="006E1A53">
        <w:rPr>
          <w:rFonts w:ascii="Arial" w:eastAsia="Times New Roman" w:hAnsi="Arial" w:cs="Arial"/>
          <w:b/>
          <w:bCs/>
          <w:color w:val="000000"/>
          <w:sz w:val="20"/>
          <w:szCs w:val="20"/>
        </w:rPr>
        <w:t>.  </w:t>
      </w:r>
      <w:r w:rsidRPr="006E1A53">
        <w:rPr>
          <w:rFonts w:ascii="Arial" w:eastAsia="Times New Roman" w:hAnsi="Arial" w:cs="Arial"/>
          <w:bCs/>
          <w:color w:val="000000"/>
          <w:sz w:val="20"/>
          <w:szCs w:val="20"/>
        </w:rPr>
        <w:t xml:space="preserve">Otherwise, the transplant date, reported on the </w:t>
      </w:r>
      <w:r w:rsidRPr="006E1A53">
        <w:rPr>
          <w:rFonts w:ascii="Arial" w:eastAsia="Times New Roman" w:hAnsi="Arial" w:cs="Arial"/>
          <w:b/>
          <w:bCs/>
          <w:color w:val="000000"/>
          <w:sz w:val="20"/>
          <w:szCs w:val="20"/>
        </w:rPr>
        <w:t>Living Donor Feedback</w:t>
      </w:r>
      <w:r w:rsidRPr="006E1A53">
        <w:rPr>
          <w:rFonts w:ascii="Arial" w:eastAsia="Times New Roman" w:hAnsi="Arial" w:cs="Arial"/>
          <w:bCs/>
          <w:color w:val="000000"/>
          <w:sz w:val="20"/>
          <w:szCs w:val="20"/>
        </w:rPr>
        <w:t>, displays.</w:t>
      </w:r>
    </w:p>
    <w:p w14:paraId="0202610A" w14:textId="77777777" w:rsidR="006E1A53" w:rsidRPr="006E1A53" w:rsidRDefault="006E1A53" w:rsidP="006E1A53">
      <w:pPr>
        <w:spacing w:before="120" w:after="120" w:line="240" w:lineRule="auto"/>
        <w:ind w:left="180"/>
        <w:rPr>
          <w:rFonts w:ascii="Arial" w:eastAsia="Times New Roman" w:hAnsi="Arial" w:cs="Arial"/>
          <w:bCs/>
          <w:color w:val="000000"/>
          <w:sz w:val="20"/>
          <w:szCs w:val="20"/>
        </w:rPr>
      </w:pPr>
      <w:r w:rsidRPr="006E1A53">
        <w:rPr>
          <w:rFonts w:ascii="Arial" w:eastAsia="Times New Roman" w:hAnsi="Arial" w:cs="Arial"/>
          <w:b/>
          <w:bCs/>
          <w:color w:val="000000"/>
          <w:sz w:val="20"/>
          <w:szCs w:val="20"/>
          <w:u w:val="single"/>
        </w:rPr>
        <w:t>SSN</w:t>
      </w:r>
      <w:r w:rsidRPr="006E1A53">
        <w:rPr>
          <w:rFonts w:ascii="Arial" w:eastAsia="Times New Roman" w:hAnsi="Arial" w:cs="Arial"/>
          <w:b/>
          <w:bCs/>
          <w:color w:val="000000"/>
          <w:sz w:val="20"/>
          <w:szCs w:val="20"/>
        </w:rPr>
        <w:t>:</w:t>
      </w:r>
      <w:r w:rsidRPr="006E1A53">
        <w:rPr>
          <w:rFonts w:ascii="Arial" w:eastAsia="Times New Roman" w:hAnsi="Arial" w:cs="Arial"/>
          <w:bCs/>
          <w:color w:val="000000"/>
          <w:sz w:val="20"/>
          <w:szCs w:val="20"/>
        </w:rPr>
        <w:t xml:space="preserve"> The recipient's social security number, reported on the </w:t>
      </w:r>
      <w:r w:rsidRPr="006E1A53">
        <w:rPr>
          <w:rFonts w:ascii="Arial" w:eastAsia="Times New Roman" w:hAnsi="Arial" w:cs="Arial"/>
          <w:b/>
          <w:bCs/>
          <w:color w:val="000000"/>
          <w:sz w:val="20"/>
          <w:szCs w:val="20"/>
        </w:rPr>
        <w:t>Living Donor Feedback</w:t>
      </w:r>
      <w:r w:rsidRPr="006E1A53">
        <w:rPr>
          <w:rFonts w:ascii="Arial" w:eastAsia="Times New Roman" w:hAnsi="Arial" w:cs="Arial"/>
          <w:bCs/>
          <w:color w:val="000000"/>
          <w:sz w:val="20"/>
          <w:szCs w:val="20"/>
        </w:rPr>
        <w:t>, displays.</w:t>
      </w:r>
    </w:p>
    <w:p w14:paraId="0202610B" w14:textId="77777777" w:rsidR="006E1A53" w:rsidRPr="006E1A53" w:rsidRDefault="006E1A53" w:rsidP="006E1A53">
      <w:pPr>
        <w:spacing w:before="80" w:after="80" w:line="240" w:lineRule="auto"/>
        <w:ind w:left="160" w:right="160"/>
        <w:rPr>
          <w:rFonts w:ascii="Arial" w:eastAsia="Times New Roman" w:hAnsi="Arial" w:cs="Arial"/>
          <w:color w:val="000000"/>
          <w:sz w:val="20"/>
          <w:szCs w:val="20"/>
        </w:rPr>
      </w:pPr>
      <w:r w:rsidRPr="006E1A53">
        <w:rPr>
          <w:rFonts w:ascii="Arial" w:eastAsia="Times New Roman" w:hAnsi="Arial" w:cs="Arial"/>
          <w:color w:val="000000"/>
          <w:sz w:val="20"/>
          <w:szCs w:val="20"/>
        </w:rPr>
        <w:t> </w:t>
      </w:r>
    </w:p>
    <w:p w14:paraId="0202610C" w14:textId="77777777" w:rsidR="007C6738" w:rsidRDefault="007C6738" w:rsidP="006E1A53"/>
    <w:sectPr w:rsidR="007C6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A53"/>
    <w:rsid w:val="00014853"/>
    <w:rsid w:val="00035337"/>
    <w:rsid w:val="00083EE8"/>
    <w:rsid w:val="002022A9"/>
    <w:rsid w:val="00204A59"/>
    <w:rsid w:val="002545C7"/>
    <w:rsid w:val="003159E0"/>
    <w:rsid w:val="00326BBC"/>
    <w:rsid w:val="0037797B"/>
    <w:rsid w:val="003902D1"/>
    <w:rsid w:val="00440288"/>
    <w:rsid w:val="004E22D3"/>
    <w:rsid w:val="005072D1"/>
    <w:rsid w:val="00515BD7"/>
    <w:rsid w:val="005F2065"/>
    <w:rsid w:val="006031B7"/>
    <w:rsid w:val="00663008"/>
    <w:rsid w:val="006745C5"/>
    <w:rsid w:val="00694B92"/>
    <w:rsid w:val="006E1A53"/>
    <w:rsid w:val="00723DC1"/>
    <w:rsid w:val="00766180"/>
    <w:rsid w:val="007C6738"/>
    <w:rsid w:val="0081014B"/>
    <w:rsid w:val="00861B88"/>
    <w:rsid w:val="008D441B"/>
    <w:rsid w:val="009F2993"/>
    <w:rsid w:val="00B422CC"/>
    <w:rsid w:val="00B7798B"/>
    <w:rsid w:val="00BF15ED"/>
    <w:rsid w:val="00C6560D"/>
    <w:rsid w:val="00CF3C47"/>
    <w:rsid w:val="00D62D71"/>
    <w:rsid w:val="00D9777B"/>
    <w:rsid w:val="00E05D57"/>
    <w:rsid w:val="00EB2CD2"/>
    <w:rsid w:val="00F004A9"/>
    <w:rsid w:val="00F75CEA"/>
    <w:rsid w:val="00FB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60A1"/>
  <w15:chartTrackingRefBased/>
  <w15:docId w15:val="{5C78141C-1F2A-418B-AF3B-B993EE05A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E1A53"/>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53"/>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unhideWhenUsed/>
    <w:rsid w:val="006E1A53"/>
    <w:rPr>
      <w:color w:val="0000FF"/>
      <w:u w:val="single"/>
    </w:rPr>
  </w:style>
  <w:style w:type="paragraph" w:styleId="NormalWeb">
    <w:name w:val="Normal (Web)"/>
    <w:basedOn w:val="Normal"/>
    <w:uiPriority w:val="99"/>
    <w:semiHidden/>
    <w:unhideWhenUsed/>
    <w:rsid w:val="006E1A53"/>
    <w:pPr>
      <w:spacing w:before="80" w:after="80" w:line="240" w:lineRule="auto"/>
      <w:ind w:left="160" w:right="160"/>
    </w:pPr>
    <w:rPr>
      <w:rFonts w:ascii="Times New Roman" w:eastAsia="Times New Roman" w:hAnsi="Times New Roman" w:cs="Times New Roman"/>
      <w:color w:val="000000"/>
      <w:sz w:val="20"/>
      <w:szCs w:val="20"/>
    </w:rPr>
  </w:style>
  <w:style w:type="character" w:customStyle="1" w:styleId="grame">
    <w:name w:val="grame"/>
    <w:basedOn w:val="DefaultParagraphFont"/>
    <w:rsid w:val="006E1A53"/>
  </w:style>
  <w:style w:type="paragraph" w:styleId="BalloonText">
    <w:name w:val="Balloon Text"/>
    <w:basedOn w:val="Normal"/>
    <w:link w:val="BalloonTextChar"/>
    <w:uiPriority w:val="99"/>
    <w:semiHidden/>
    <w:unhideWhenUsed/>
    <w:rsid w:val="005F20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065"/>
    <w:rPr>
      <w:rFonts w:ascii="Segoe UI" w:hAnsi="Segoe UI" w:cs="Segoe UI"/>
      <w:sz w:val="18"/>
      <w:szCs w:val="18"/>
    </w:rPr>
  </w:style>
  <w:style w:type="character" w:styleId="CommentReference">
    <w:name w:val="annotation reference"/>
    <w:basedOn w:val="DefaultParagraphFont"/>
    <w:uiPriority w:val="99"/>
    <w:semiHidden/>
    <w:unhideWhenUsed/>
    <w:rsid w:val="00326BBC"/>
    <w:rPr>
      <w:sz w:val="16"/>
      <w:szCs w:val="16"/>
    </w:rPr>
  </w:style>
  <w:style w:type="paragraph" w:styleId="CommentText">
    <w:name w:val="annotation text"/>
    <w:basedOn w:val="Normal"/>
    <w:link w:val="CommentTextChar"/>
    <w:uiPriority w:val="99"/>
    <w:semiHidden/>
    <w:unhideWhenUsed/>
    <w:rsid w:val="00326BBC"/>
    <w:pPr>
      <w:spacing w:line="240" w:lineRule="auto"/>
    </w:pPr>
    <w:rPr>
      <w:sz w:val="20"/>
      <w:szCs w:val="20"/>
    </w:rPr>
  </w:style>
  <w:style w:type="character" w:customStyle="1" w:styleId="CommentTextChar">
    <w:name w:val="Comment Text Char"/>
    <w:basedOn w:val="DefaultParagraphFont"/>
    <w:link w:val="CommentText"/>
    <w:uiPriority w:val="99"/>
    <w:semiHidden/>
    <w:rsid w:val="00326BBC"/>
    <w:rPr>
      <w:sz w:val="20"/>
      <w:szCs w:val="20"/>
    </w:rPr>
  </w:style>
  <w:style w:type="paragraph" w:styleId="CommentSubject">
    <w:name w:val="annotation subject"/>
    <w:basedOn w:val="CommentText"/>
    <w:next w:val="CommentText"/>
    <w:link w:val="CommentSubjectChar"/>
    <w:uiPriority w:val="99"/>
    <w:semiHidden/>
    <w:unhideWhenUsed/>
    <w:rsid w:val="00326BBC"/>
    <w:rPr>
      <w:b/>
      <w:bCs/>
    </w:rPr>
  </w:style>
  <w:style w:type="character" w:customStyle="1" w:styleId="CommentSubjectChar">
    <w:name w:val="Comment Subject Char"/>
    <w:basedOn w:val="CommentTextChar"/>
    <w:link w:val="CommentSubject"/>
    <w:uiPriority w:val="99"/>
    <w:semiHidden/>
    <w:rsid w:val="00326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90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governance/polici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http://departments/research/PMO/Private/Document Management and Control/Templates/Document Request and Tracking Form.doc</xsnLocation>
  <cached>True</cached>
  <openByDefault>False</openByDefault>
  <xsnScope>http://departments/research/Staff/OMB 2015</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2" ma:contentTypeDescription="Create a new document." ma:contentTypeScope="" ma:versionID="abf96bf8644e90c46233375b3a528ff2">
  <xsd:schema xmlns:xsd="http://www.w3.org/2001/XMLSchema" xmlns:xs="http://www.w3.org/2001/XMLSchema" xmlns:p="http://schemas.microsoft.com/office/2006/metadata/properties" xmlns:ns2="eacfe57c-5d93-4587-ae4a-f497039c18c9" targetNamespace="http://schemas.microsoft.com/office/2006/metadata/properties" ma:root="true" ma:fieldsID="f211901a421aa278fa756b446099e118" ns2:_="">
    <xsd:import namespace="eacfe57c-5d93-4587-ae4a-f497039c18c9"/>
    <xsd:element name="properties">
      <xsd:complexType>
        <xsd:sequence>
          <xsd:element name="documentManagement">
            <xsd:complexType>
              <xsd:all>
                <xsd:element ref="ns2:ord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orderby xmlns="eacfe57c-5d93-4587-ae4a-f497039c18c9" xsi:nil="true"/>
  </documentManagement>
</p:properties>
</file>

<file path=customXml/itemProps1.xml><?xml version="1.0" encoding="utf-8"?>
<ds:datastoreItem xmlns:ds="http://schemas.openxmlformats.org/officeDocument/2006/customXml" ds:itemID="{C4E6FA4E-1349-4E06-9A12-F8B8CCEFE644}"/>
</file>

<file path=customXml/itemProps2.xml><?xml version="1.0" encoding="utf-8"?>
<ds:datastoreItem xmlns:ds="http://schemas.openxmlformats.org/officeDocument/2006/customXml" ds:itemID="{3D856094-897D-430E-9714-0175395FCE5B}"/>
</file>

<file path=customXml/itemProps3.xml><?xml version="1.0" encoding="utf-8"?>
<ds:datastoreItem xmlns:ds="http://schemas.openxmlformats.org/officeDocument/2006/customXml" ds:itemID="{698C9DA5-6E06-4DDC-A0EB-57D66DE2149A}"/>
</file>

<file path=customXml/itemProps4.xml><?xml version="1.0" encoding="utf-8"?>
<ds:datastoreItem xmlns:ds="http://schemas.openxmlformats.org/officeDocument/2006/customXml" ds:itemID="{4B0F3233-DE7F-4BCB-8981-B6130929D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42FDA5-41F1-4691-A269-A3270AEFFEF0}"/>
</file>

<file path=docProps/app.xml><?xml version="1.0" encoding="utf-8"?>
<Properties xmlns="http://schemas.openxmlformats.org/officeDocument/2006/extended-properties" xmlns:vt="http://schemas.openxmlformats.org/officeDocument/2006/docPropsVTypes">
  <Template>Normal</Template>
  <TotalTime>26</TotalTime>
  <Pages>7</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Taylor</dc:creator>
  <cp:keywords/>
  <dc:description/>
  <cp:lastModifiedBy>Alex Garza</cp:lastModifiedBy>
  <cp:revision>6</cp:revision>
  <dcterms:created xsi:type="dcterms:W3CDTF">2014-09-24T20:11:00Z</dcterms:created>
  <dcterms:modified xsi:type="dcterms:W3CDTF">2014-10-16T15:08:00Z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0x0101005E3F070F129EC64799F69BA26BF5E4CB</vt:lpwstr>
  </property>
  <property fmtid="{D5CDD505-2E9C-101B-9397-08002B2CF9AE}" pid="3" name="Order">
    <vt:r8>16900</vt:r8>
  </property>
  <property fmtid="{D5CDD505-2E9C-101B-9397-08002B2CF9AE}" pid="4" name="xd_ProgID">
    <vt:lpwstr/>
  </property>
  <property fmtid="{D5CDD505-2E9C-101B-9397-08002B2CF9AE}" pid="5" name="TemplateUrl">
    <vt:lpwstr/>
  </property>
</Properties>
</file>