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4652D8" w14:textId="77777777"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006D5F47" w:rsidRPr="00686301">
        <w:t>0925</w:t>
      </w:r>
      <w:r w:rsidRPr="00686301">
        <w:t>-</w:t>
      </w:r>
      <w:r w:rsidR="00887320">
        <w:t>0648</w:t>
      </w:r>
      <w:r w:rsidR="00686301">
        <w:t xml:space="preserve"> Exp</w:t>
      </w:r>
      <w:r w:rsidR="00A50F89">
        <w:t>., d</w:t>
      </w:r>
      <w:r w:rsidR="00887320">
        <w:t>ate:</w:t>
      </w:r>
      <w:r w:rsidR="00A50F89">
        <w:t xml:space="preserve"> </w:t>
      </w:r>
      <w:r w:rsidR="0085116A">
        <w:t>05/2021</w:t>
      </w:r>
      <w:r>
        <w:rPr>
          <w:sz w:val="28"/>
        </w:rPr>
        <w:t>)</w:t>
      </w:r>
    </w:p>
    <w:p w14:paraId="2BE6B1B8" w14:textId="6A033976" w:rsidR="006E6AD6" w:rsidRDefault="002850D9" w:rsidP="006E6AD6">
      <w:pPr>
        <w:rPr>
          <w:b/>
        </w:rPr>
      </w:pPr>
      <w:r>
        <w:rPr>
          <w:b/>
          <w:noProof/>
        </w:rPr>
        <mc:AlternateContent>
          <mc:Choice Requires="wps">
            <w:drawing>
              <wp:anchor distT="0" distB="0" distL="114300" distR="114300" simplePos="0" relativeHeight="251657216" behindDoc="0" locked="0" layoutInCell="0" allowOverlap="1" wp14:anchorId="65914352" wp14:editId="7E9D0BEC">
                <wp:simplePos x="0" y="0"/>
                <wp:positionH relativeFrom="column">
                  <wp:posOffset>0</wp:posOffset>
                </wp:positionH>
                <wp:positionV relativeFrom="paragraph">
                  <wp:posOffset>0</wp:posOffset>
                </wp:positionV>
                <wp:extent cx="5943600" cy="0"/>
                <wp:effectExtent l="9525" t="18415" r="9525" b="10160"/>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4956E1"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DpU7/IEgIAACo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6E6AD6">
        <w:t>Participant Feedback on 201</w:t>
      </w:r>
      <w:r w:rsidR="007C0BF5">
        <w:t>9</w:t>
      </w:r>
      <w:r w:rsidR="006E6AD6">
        <w:t xml:space="preserve"> NIH Common Fund Stimulating Peripheral Activity to Relieve Conditions (SPARC) Meeting</w:t>
      </w:r>
    </w:p>
    <w:p w14:paraId="425B35A9" w14:textId="77777777" w:rsidR="005E714A" w:rsidRDefault="005E714A"/>
    <w:p w14:paraId="402659D0" w14:textId="77777777" w:rsidR="001B0AAA" w:rsidRDefault="00F15956">
      <w:r>
        <w:rPr>
          <w:b/>
        </w:rPr>
        <w:t>PURPOSE</w:t>
      </w:r>
      <w:r w:rsidRPr="009239AA">
        <w:rPr>
          <w:b/>
        </w:rPr>
        <w:t>:</w:t>
      </w:r>
      <w:r w:rsidR="00C14CC4" w:rsidRPr="009239AA">
        <w:rPr>
          <w:b/>
        </w:rPr>
        <w:t xml:space="preserve">  </w:t>
      </w:r>
    </w:p>
    <w:p w14:paraId="0C50A6F0" w14:textId="392BA879" w:rsidR="00E26329" w:rsidRPr="006E6AD6" w:rsidRDefault="002D3793" w:rsidP="006E6AD6">
      <w:r>
        <w:t>S</w:t>
      </w:r>
      <w:r w:rsidR="006E6AD6">
        <w:t>urvey to obtain feedback from non-NIH participants on their satisfaction with and perceived usefulness of the meeting format and the science discussed during the meeting. This will aid in improving the delivery of this annual meeting.</w:t>
      </w:r>
    </w:p>
    <w:p w14:paraId="438633BA" w14:textId="77777777" w:rsidR="00C8488C" w:rsidRDefault="00C8488C" w:rsidP="00434E33">
      <w:pPr>
        <w:pStyle w:val="Header"/>
        <w:tabs>
          <w:tab w:val="clear" w:pos="4320"/>
          <w:tab w:val="clear" w:pos="8640"/>
        </w:tabs>
        <w:rPr>
          <w:b/>
        </w:rPr>
      </w:pPr>
    </w:p>
    <w:p w14:paraId="0E7B2E21" w14:textId="77777777" w:rsidR="00C8488C" w:rsidRDefault="00C8488C" w:rsidP="00434E33">
      <w:pPr>
        <w:pStyle w:val="Header"/>
        <w:tabs>
          <w:tab w:val="clear" w:pos="4320"/>
          <w:tab w:val="clear" w:pos="8640"/>
        </w:tabs>
        <w:rPr>
          <w:b/>
        </w:rPr>
      </w:pPr>
    </w:p>
    <w:p w14:paraId="26A56D60"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46B6142D" w14:textId="40BF8C58" w:rsidR="00C8488C" w:rsidRDefault="006E6AD6">
      <w:r>
        <w:t>Participants of the 2019 NIH Common Fund SPARC Meeting</w:t>
      </w:r>
      <w:r>
        <w:rPr>
          <w:b/>
        </w:rPr>
        <w:t xml:space="preserve"> </w:t>
      </w:r>
      <w:r>
        <w:t>include scientists who are current recipients of SPARC research awards and SPARC program consultants.</w:t>
      </w:r>
    </w:p>
    <w:p w14:paraId="5230DD62" w14:textId="77777777" w:rsidR="00F15956" w:rsidRDefault="00F15956"/>
    <w:p w14:paraId="0D7C0BC9" w14:textId="77777777" w:rsidR="00E26329" w:rsidRDefault="00E26329">
      <w:pPr>
        <w:rPr>
          <w:b/>
        </w:rPr>
      </w:pPr>
    </w:p>
    <w:p w14:paraId="6ADCD7C9" w14:textId="77777777" w:rsidR="00F06866" w:rsidRPr="00F06866" w:rsidRDefault="00F06866">
      <w:pPr>
        <w:rPr>
          <w:b/>
        </w:rPr>
      </w:pPr>
      <w:r>
        <w:rPr>
          <w:b/>
        </w:rPr>
        <w:t>TYPE OF COLLECTION:</w:t>
      </w:r>
      <w:r w:rsidRPr="00F06866">
        <w:t xml:space="preserve"> (Check one)</w:t>
      </w:r>
    </w:p>
    <w:p w14:paraId="354F3BF2" w14:textId="77777777" w:rsidR="00441434" w:rsidRPr="00434E33" w:rsidRDefault="00441434" w:rsidP="0096108F">
      <w:pPr>
        <w:pStyle w:val="BodyTextIndent"/>
        <w:tabs>
          <w:tab w:val="left" w:pos="360"/>
        </w:tabs>
        <w:ind w:left="0"/>
        <w:rPr>
          <w:bCs/>
          <w:sz w:val="16"/>
          <w:szCs w:val="16"/>
        </w:rPr>
      </w:pPr>
    </w:p>
    <w:p w14:paraId="3BBB8B8E" w14:textId="1B722DC9"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6E6AD6">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24E59BDB"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1798EF29" w14:textId="77777777" w:rsidR="00F06866" w:rsidRPr="00F06866" w:rsidRDefault="00935ADA" w:rsidP="0096108F">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611BC020" w14:textId="77777777" w:rsidR="00434E33" w:rsidRDefault="00434E33">
      <w:pPr>
        <w:pStyle w:val="Header"/>
        <w:tabs>
          <w:tab w:val="clear" w:pos="4320"/>
          <w:tab w:val="clear" w:pos="8640"/>
        </w:tabs>
      </w:pPr>
    </w:p>
    <w:p w14:paraId="00A6695D" w14:textId="77777777" w:rsidR="00CA2650" w:rsidRDefault="00441434">
      <w:pPr>
        <w:rPr>
          <w:b/>
        </w:rPr>
      </w:pPr>
      <w:r>
        <w:rPr>
          <w:b/>
        </w:rPr>
        <w:t>C</w:t>
      </w:r>
      <w:r w:rsidR="009C13B9">
        <w:rPr>
          <w:b/>
        </w:rPr>
        <w:t>ERTIFICATION:</w:t>
      </w:r>
    </w:p>
    <w:p w14:paraId="0B24D12E" w14:textId="77777777" w:rsidR="00441434" w:rsidRDefault="00441434">
      <w:pPr>
        <w:rPr>
          <w:sz w:val="16"/>
          <w:szCs w:val="16"/>
        </w:rPr>
      </w:pPr>
    </w:p>
    <w:p w14:paraId="1E7994A0" w14:textId="77777777" w:rsidR="008101A5" w:rsidRPr="009C13B9" w:rsidRDefault="008101A5" w:rsidP="008101A5">
      <w:r>
        <w:t xml:space="preserve">I certify the following to be true: </w:t>
      </w:r>
    </w:p>
    <w:p w14:paraId="394784F8" w14:textId="77777777" w:rsidR="008101A5" w:rsidRDefault="008101A5" w:rsidP="008101A5">
      <w:pPr>
        <w:pStyle w:val="ListParagraph"/>
        <w:numPr>
          <w:ilvl w:val="0"/>
          <w:numId w:val="14"/>
        </w:numPr>
      </w:pPr>
      <w:r>
        <w:t>The collection is voluntary.</w:t>
      </w:r>
      <w:r w:rsidRPr="00C14CC4">
        <w:t xml:space="preserve"> </w:t>
      </w:r>
    </w:p>
    <w:p w14:paraId="07C50131"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2BCB5D90"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33D12FF6"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7B29B140"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0981EFFF"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58E0B3F8" w14:textId="77777777" w:rsidR="009C13B9" w:rsidRDefault="009C13B9" w:rsidP="009C13B9"/>
    <w:p w14:paraId="3F6522FC" w14:textId="21BD24A0" w:rsidR="009C13B9" w:rsidRDefault="009C13B9" w:rsidP="009C13B9">
      <w:r>
        <w:t>Name:</w:t>
      </w:r>
      <w:r w:rsidR="006E6AD6">
        <w:t>_</w:t>
      </w:r>
      <w:r w:rsidR="006E6AD6" w:rsidRPr="006E6AD6">
        <w:rPr>
          <w:u w:val="single"/>
        </w:rPr>
        <w:t>Wendy Knosp</w:t>
      </w:r>
      <w:r>
        <w:t>____________________________________________</w:t>
      </w:r>
    </w:p>
    <w:p w14:paraId="25FBFAFC" w14:textId="77777777" w:rsidR="009C13B9" w:rsidRDefault="009C13B9" w:rsidP="009C13B9">
      <w:pPr>
        <w:pStyle w:val="ListParagraph"/>
        <w:ind w:left="360"/>
      </w:pPr>
    </w:p>
    <w:p w14:paraId="4ED85C6E" w14:textId="77777777" w:rsidR="009C13B9" w:rsidRDefault="009C13B9" w:rsidP="009C13B9">
      <w:r>
        <w:t>To assist review, please provide answers to the following question:</w:t>
      </w:r>
    </w:p>
    <w:p w14:paraId="5D5EBB5B" w14:textId="77777777" w:rsidR="009C13B9" w:rsidRDefault="009C13B9" w:rsidP="009C13B9">
      <w:pPr>
        <w:pStyle w:val="ListParagraph"/>
        <w:ind w:left="360"/>
      </w:pPr>
    </w:p>
    <w:p w14:paraId="16467245" w14:textId="77777777" w:rsidR="009C13B9" w:rsidRPr="00C86E91" w:rsidRDefault="00C86E91" w:rsidP="00C86E91">
      <w:pPr>
        <w:rPr>
          <w:b/>
        </w:rPr>
      </w:pPr>
      <w:r w:rsidRPr="00C86E91">
        <w:rPr>
          <w:b/>
        </w:rPr>
        <w:t>Personally Identifiable Information:</w:t>
      </w:r>
    </w:p>
    <w:p w14:paraId="279A7D3C" w14:textId="66510195"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6E6AD6">
        <w:t>X</w:t>
      </w:r>
      <w:r w:rsidR="009239AA">
        <w:t xml:space="preserve">]  No </w:t>
      </w:r>
    </w:p>
    <w:p w14:paraId="6CC33B2A" w14:textId="77777777"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14:paraId="18C1A855" w14:textId="77777777" w:rsidR="00C86E91" w:rsidRDefault="00C86E91" w:rsidP="00C86E91">
      <w:pPr>
        <w:pStyle w:val="ListParagraph"/>
        <w:numPr>
          <w:ilvl w:val="0"/>
          <w:numId w:val="18"/>
        </w:numPr>
      </w:pPr>
      <w:r>
        <w:t>If Applicable, has a System or Records Notice been published?  [  ] Yes  [  ] No</w:t>
      </w:r>
    </w:p>
    <w:p w14:paraId="586371E9" w14:textId="77777777" w:rsidR="00633F74" w:rsidRDefault="00633F74" w:rsidP="00633F74">
      <w:pPr>
        <w:pStyle w:val="ListParagraph"/>
        <w:ind w:left="360"/>
      </w:pPr>
    </w:p>
    <w:p w14:paraId="7A15D7D9" w14:textId="77777777" w:rsidR="00C86E91" w:rsidRPr="00C86E91" w:rsidRDefault="00CB1078" w:rsidP="00C86E91">
      <w:pPr>
        <w:pStyle w:val="ListParagraph"/>
        <w:ind w:left="0"/>
        <w:rPr>
          <w:b/>
        </w:rPr>
      </w:pPr>
      <w:r>
        <w:rPr>
          <w:b/>
        </w:rPr>
        <w:t>Gifts or Payments</w:t>
      </w:r>
      <w:r w:rsidR="00C86E91">
        <w:rPr>
          <w:b/>
        </w:rPr>
        <w:t>:</w:t>
      </w:r>
    </w:p>
    <w:p w14:paraId="2183BC04" w14:textId="54FB04B7" w:rsidR="004D6E14" w:rsidRPr="00A935EE" w:rsidRDefault="00C86E91">
      <w:r>
        <w:t xml:space="preserve">Is an incentive (e.g., money or reimbursement of expenses, token of appreciation) provided to participants?  [  ] Yes [ </w:t>
      </w:r>
      <w:r w:rsidR="006E6AD6">
        <w:t>X</w:t>
      </w:r>
      <w:r>
        <w:t xml:space="preserve">] No  </w:t>
      </w:r>
    </w:p>
    <w:p w14:paraId="55D0B420" w14:textId="77777777" w:rsidR="00F24CFC" w:rsidRDefault="00F24CFC">
      <w:pPr>
        <w:rPr>
          <w:b/>
        </w:rPr>
      </w:pPr>
    </w:p>
    <w:p w14:paraId="7E3C1E83" w14:textId="77777777" w:rsidR="00A935EE" w:rsidRDefault="00A935EE" w:rsidP="00C86E91">
      <w:pPr>
        <w:rPr>
          <w:b/>
        </w:rPr>
      </w:pPr>
    </w:p>
    <w:p w14:paraId="429B2530" w14:textId="3CF0D585" w:rsidR="005E714A" w:rsidRPr="00BC676D" w:rsidRDefault="003668D6" w:rsidP="00C86E91">
      <w:pPr>
        <w:rPr>
          <w:b/>
          <w:i/>
        </w:rPr>
      </w:pPr>
      <w:r>
        <w:rPr>
          <w:b/>
        </w:rPr>
        <w:t xml:space="preserve">ESTIMATED </w:t>
      </w:r>
      <w:r w:rsidR="005E714A">
        <w:rPr>
          <w:b/>
        </w:rPr>
        <w:t xml:space="preserve">BURDEN </w:t>
      </w:r>
      <w:r w:rsidR="005E714A" w:rsidRPr="00BC676D">
        <w:rPr>
          <w:b/>
        </w:rPr>
        <w:t>HOUR</w:t>
      </w:r>
      <w:r w:rsidR="00441434" w:rsidRPr="00BC676D">
        <w:rPr>
          <w:b/>
        </w:rPr>
        <w:t>S</w:t>
      </w:r>
      <w:r w:rsidR="005E714A" w:rsidRPr="00BC676D">
        <w:rPr>
          <w:b/>
        </w:rPr>
        <w:t xml:space="preserve"> </w:t>
      </w:r>
      <w:r w:rsidR="00BC676D" w:rsidRPr="00BC676D">
        <w:rPr>
          <w:b/>
        </w:rPr>
        <w:t>and COSTS</w:t>
      </w:r>
    </w:p>
    <w:p w14:paraId="54EE7C0D" w14:textId="77777777" w:rsidR="006832D9" w:rsidRPr="006832D9" w:rsidRDefault="006832D9" w:rsidP="00F3170F">
      <w:pPr>
        <w:keepNext/>
        <w:keepLines/>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980"/>
        <w:gridCol w:w="2070"/>
        <w:gridCol w:w="1440"/>
        <w:gridCol w:w="1530"/>
      </w:tblGrid>
      <w:tr w:rsidR="003668D6" w14:paraId="3017A5CA" w14:textId="77777777" w:rsidTr="002850D9">
        <w:trPr>
          <w:trHeight w:val="274"/>
        </w:trPr>
        <w:tc>
          <w:tcPr>
            <w:tcW w:w="2160" w:type="dxa"/>
          </w:tcPr>
          <w:p w14:paraId="5C19E1DA" w14:textId="77777777" w:rsidR="003668D6" w:rsidRPr="002D26E2" w:rsidRDefault="003668D6" w:rsidP="00C8488C">
            <w:pPr>
              <w:rPr>
                <w:b/>
              </w:rPr>
            </w:pPr>
            <w:r w:rsidRPr="002D26E2">
              <w:rPr>
                <w:b/>
              </w:rPr>
              <w:t xml:space="preserve">Category of Respondent </w:t>
            </w:r>
          </w:p>
        </w:tc>
        <w:tc>
          <w:tcPr>
            <w:tcW w:w="1980" w:type="dxa"/>
          </w:tcPr>
          <w:p w14:paraId="67FA4DF2" w14:textId="77777777" w:rsidR="003668D6" w:rsidRPr="002D26E2" w:rsidRDefault="003668D6" w:rsidP="00843796">
            <w:pPr>
              <w:rPr>
                <w:b/>
              </w:rPr>
            </w:pPr>
            <w:r w:rsidRPr="002D26E2">
              <w:rPr>
                <w:b/>
              </w:rPr>
              <w:t>No. of Respondents</w:t>
            </w:r>
          </w:p>
        </w:tc>
        <w:tc>
          <w:tcPr>
            <w:tcW w:w="2070" w:type="dxa"/>
          </w:tcPr>
          <w:p w14:paraId="088D3062" w14:textId="77777777" w:rsidR="003668D6" w:rsidRPr="002D26E2" w:rsidRDefault="003668D6" w:rsidP="00843796">
            <w:pPr>
              <w:rPr>
                <w:b/>
              </w:rPr>
            </w:pPr>
            <w:r>
              <w:rPr>
                <w:b/>
              </w:rPr>
              <w:t xml:space="preserve">No. of Responses per Respondent </w:t>
            </w:r>
          </w:p>
        </w:tc>
        <w:tc>
          <w:tcPr>
            <w:tcW w:w="1440" w:type="dxa"/>
          </w:tcPr>
          <w:p w14:paraId="2B85CF8F" w14:textId="77777777" w:rsidR="003668D6" w:rsidRDefault="003668D6" w:rsidP="00843796">
            <w:pPr>
              <w:rPr>
                <w:b/>
              </w:rPr>
            </w:pPr>
            <w:r>
              <w:rPr>
                <w:b/>
              </w:rPr>
              <w:t xml:space="preserve">Time per </w:t>
            </w:r>
          </w:p>
          <w:p w14:paraId="47785E04" w14:textId="77777777" w:rsidR="003668D6" w:rsidRDefault="003668D6" w:rsidP="00843796">
            <w:pPr>
              <w:rPr>
                <w:b/>
              </w:rPr>
            </w:pPr>
            <w:r>
              <w:rPr>
                <w:b/>
              </w:rPr>
              <w:t xml:space="preserve">Response </w:t>
            </w:r>
          </w:p>
          <w:p w14:paraId="6FBB9AB7" w14:textId="77777777" w:rsidR="003668D6" w:rsidRPr="002D26E2" w:rsidRDefault="003668D6" w:rsidP="00843796">
            <w:pPr>
              <w:rPr>
                <w:b/>
              </w:rPr>
            </w:pPr>
            <w:r>
              <w:rPr>
                <w:b/>
              </w:rPr>
              <w:t xml:space="preserve">(in hours) </w:t>
            </w:r>
          </w:p>
        </w:tc>
        <w:tc>
          <w:tcPr>
            <w:tcW w:w="1530" w:type="dxa"/>
          </w:tcPr>
          <w:p w14:paraId="0B2B4177" w14:textId="77777777" w:rsidR="003668D6" w:rsidRDefault="003668D6" w:rsidP="00843796">
            <w:pPr>
              <w:rPr>
                <w:b/>
              </w:rPr>
            </w:pPr>
            <w:r>
              <w:rPr>
                <w:b/>
              </w:rPr>
              <w:t xml:space="preserve">Total </w:t>
            </w:r>
            <w:r w:rsidRPr="002D26E2">
              <w:rPr>
                <w:b/>
              </w:rPr>
              <w:t>Burden</w:t>
            </w:r>
          </w:p>
          <w:p w14:paraId="157B23C3" w14:textId="77777777" w:rsidR="003668D6" w:rsidRPr="002D26E2" w:rsidRDefault="003668D6" w:rsidP="00843796">
            <w:pPr>
              <w:rPr>
                <w:b/>
              </w:rPr>
            </w:pPr>
            <w:r>
              <w:rPr>
                <w:b/>
              </w:rPr>
              <w:t xml:space="preserve">Hours </w:t>
            </w:r>
          </w:p>
        </w:tc>
      </w:tr>
      <w:tr w:rsidR="003668D6" w14:paraId="55959054" w14:textId="77777777" w:rsidTr="002850D9">
        <w:trPr>
          <w:trHeight w:val="260"/>
        </w:trPr>
        <w:tc>
          <w:tcPr>
            <w:tcW w:w="2160" w:type="dxa"/>
          </w:tcPr>
          <w:p w14:paraId="164007D5" w14:textId="1108B132" w:rsidR="003668D6" w:rsidRDefault="00A935EE" w:rsidP="00843796">
            <w:r>
              <w:t>Individuals</w:t>
            </w:r>
          </w:p>
        </w:tc>
        <w:tc>
          <w:tcPr>
            <w:tcW w:w="1980" w:type="dxa"/>
          </w:tcPr>
          <w:p w14:paraId="31793ADD" w14:textId="41BB60BC" w:rsidR="003668D6" w:rsidRDefault="00DB0C83" w:rsidP="00843796">
            <w:r>
              <w:t>217</w:t>
            </w:r>
          </w:p>
        </w:tc>
        <w:tc>
          <w:tcPr>
            <w:tcW w:w="2070" w:type="dxa"/>
          </w:tcPr>
          <w:p w14:paraId="12D40AE0" w14:textId="24DABA19" w:rsidR="003668D6" w:rsidRDefault="00A06CAC" w:rsidP="00843796">
            <w:r>
              <w:t>1</w:t>
            </w:r>
          </w:p>
        </w:tc>
        <w:tc>
          <w:tcPr>
            <w:tcW w:w="1440" w:type="dxa"/>
          </w:tcPr>
          <w:p w14:paraId="6BB1FE00" w14:textId="73067991" w:rsidR="003668D6" w:rsidRDefault="005C7F82" w:rsidP="00843796">
            <w:r>
              <w:t>5/60</w:t>
            </w:r>
          </w:p>
        </w:tc>
        <w:tc>
          <w:tcPr>
            <w:tcW w:w="1530" w:type="dxa"/>
          </w:tcPr>
          <w:p w14:paraId="266A42E8" w14:textId="6C9EE260" w:rsidR="003668D6" w:rsidRDefault="00DB0C83" w:rsidP="00843796">
            <w:r>
              <w:t>1</w:t>
            </w:r>
            <w:r w:rsidR="005C7F82">
              <w:t>8</w:t>
            </w:r>
          </w:p>
        </w:tc>
      </w:tr>
      <w:tr w:rsidR="003668D6" w14:paraId="4EB5035C" w14:textId="77777777" w:rsidTr="002850D9">
        <w:trPr>
          <w:trHeight w:val="274"/>
        </w:trPr>
        <w:tc>
          <w:tcPr>
            <w:tcW w:w="2160" w:type="dxa"/>
          </w:tcPr>
          <w:p w14:paraId="65CEBC62" w14:textId="77777777" w:rsidR="003668D6" w:rsidRDefault="003668D6" w:rsidP="00843796"/>
        </w:tc>
        <w:tc>
          <w:tcPr>
            <w:tcW w:w="1980" w:type="dxa"/>
          </w:tcPr>
          <w:p w14:paraId="471DDB96" w14:textId="77777777" w:rsidR="003668D6" w:rsidRDefault="003668D6" w:rsidP="00843796"/>
        </w:tc>
        <w:tc>
          <w:tcPr>
            <w:tcW w:w="2070" w:type="dxa"/>
          </w:tcPr>
          <w:p w14:paraId="5F7DD71E" w14:textId="77777777" w:rsidR="003668D6" w:rsidRDefault="003668D6" w:rsidP="00843796"/>
        </w:tc>
        <w:tc>
          <w:tcPr>
            <w:tcW w:w="1440" w:type="dxa"/>
          </w:tcPr>
          <w:p w14:paraId="79B27AA1" w14:textId="77777777" w:rsidR="003668D6" w:rsidRDefault="003668D6" w:rsidP="00843796"/>
        </w:tc>
        <w:tc>
          <w:tcPr>
            <w:tcW w:w="1530" w:type="dxa"/>
          </w:tcPr>
          <w:p w14:paraId="4F175F6F" w14:textId="77777777" w:rsidR="003668D6" w:rsidRDefault="003668D6" w:rsidP="00843796"/>
        </w:tc>
      </w:tr>
      <w:tr w:rsidR="003668D6" w14:paraId="602E1BFF" w14:textId="77777777" w:rsidTr="002850D9">
        <w:trPr>
          <w:trHeight w:val="289"/>
        </w:trPr>
        <w:tc>
          <w:tcPr>
            <w:tcW w:w="2160" w:type="dxa"/>
          </w:tcPr>
          <w:p w14:paraId="114EB8B1" w14:textId="77777777" w:rsidR="003668D6" w:rsidRPr="002D26E2" w:rsidRDefault="003668D6" w:rsidP="00843796">
            <w:pPr>
              <w:rPr>
                <w:b/>
              </w:rPr>
            </w:pPr>
            <w:r w:rsidRPr="002D26E2">
              <w:rPr>
                <w:b/>
              </w:rPr>
              <w:t>Totals</w:t>
            </w:r>
          </w:p>
        </w:tc>
        <w:tc>
          <w:tcPr>
            <w:tcW w:w="1980" w:type="dxa"/>
          </w:tcPr>
          <w:p w14:paraId="141010BB" w14:textId="77777777" w:rsidR="003668D6" w:rsidRPr="002D26E2" w:rsidRDefault="003668D6" w:rsidP="00843796">
            <w:pPr>
              <w:rPr>
                <w:b/>
              </w:rPr>
            </w:pPr>
          </w:p>
        </w:tc>
        <w:tc>
          <w:tcPr>
            <w:tcW w:w="2070" w:type="dxa"/>
          </w:tcPr>
          <w:p w14:paraId="475E92C6" w14:textId="304CD4DE" w:rsidR="003668D6" w:rsidRDefault="00A06CAC" w:rsidP="00843796">
            <w:r>
              <w:t>217</w:t>
            </w:r>
          </w:p>
        </w:tc>
        <w:tc>
          <w:tcPr>
            <w:tcW w:w="1440" w:type="dxa"/>
          </w:tcPr>
          <w:p w14:paraId="1231A2A7" w14:textId="77777777" w:rsidR="003668D6" w:rsidRDefault="003668D6" w:rsidP="00843796"/>
        </w:tc>
        <w:tc>
          <w:tcPr>
            <w:tcW w:w="1530" w:type="dxa"/>
          </w:tcPr>
          <w:p w14:paraId="1539A9A7" w14:textId="22959952" w:rsidR="003668D6" w:rsidRPr="002D26E2" w:rsidRDefault="00A06CAC" w:rsidP="00843796">
            <w:pPr>
              <w:rPr>
                <w:b/>
              </w:rPr>
            </w:pPr>
            <w:r>
              <w:rPr>
                <w:b/>
              </w:rPr>
              <w:t>18</w:t>
            </w:r>
          </w:p>
        </w:tc>
      </w:tr>
    </w:tbl>
    <w:p w14:paraId="63F4E58B" w14:textId="77777777" w:rsidR="00F3170F" w:rsidRDefault="00F3170F" w:rsidP="00F3170F"/>
    <w:p w14:paraId="4516F284" w14:textId="77777777" w:rsidR="009A036B" w:rsidRPr="009A036B" w:rsidRDefault="009A036B" w:rsidP="009A036B">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20"/>
      </w:tblGrid>
      <w:tr w:rsidR="00CA2010" w:rsidRPr="009A036B" w14:paraId="02AF76AC" w14:textId="77777777" w:rsidTr="00CA2010">
        <w:trPr>
          <w:trHeight w:val="274"/>
        </w:trPr>
        <w:tc>
          <w:tcPr>
            <w:tcW w:w="2790" w:type="dxa"/>
          </w:tcPr>
          <w:p w14:paraId="1C6296CF" w14:textId="77777777" w:rsidR="00CA2010" w:rsidRPr="009A036B" w:rsidRDefault="00CA2010" w:rsidP="00CA2010">
            <w:pPr>
              <w:rPr>
                <w:b/>
              </w:rPr>
            </w:pPr>
            <w:r w:rsidRPr="009A036B">
              <w:rPr>
                <w:b/>
              </w:rPr>
              <w:t xml:space="preserve"> </w:t>
            </w:r>
            <w:r w:rsidRPr="00CA2010">
              <w:rPr>
                <w:b/>
              </w:rPr>
              <w:t>Category of Respondent</w:t>
            </w:r>
          </w:p>
          <w:p w14:paraId="0D404969" w14:textId="77777777" w:rsidR="00CA2010" w:rsidRPr="009A036B" w:rsidRDefault="00CA2010" w:rsidP="00CA2010">
            <w:pPr>
              <w:rPr>
                <w:b/>
              </w:rPr>
            </w:pPr>
          </w:p>
        </w:tc>
        <w:tc>
          <w:tcPr>
            <w:tcW w:w="2250" w:type="dxa"/>
          </w:tcPr>
          <w:p w14:paraId="764CFC2F" w14:textId="77777777" w:rsidR="00CA2010" w:rsidRPr="00CA2010" w:rsidRDefault="00CA2010" w:rsidP="00CA2010">
            <w:pPr>
              <w:rPr>
                <w:b/>
              </w:rPr>
            </w:pPr>
            <w:r w:rsidRPr="00CA2010">
              <w:rPr>
                <w:b/>
              </w:rPr>
              <w:t>Total Burden</w:t>
            </w:r>
          </w:p>
          <w:p w14:paraId="02739C60" w14:textId="77777777" w:rsidR="00CA2010" w:rsidRPr="009A036B" w:rsidRDefault="00CA2010" w:rsidP="00CA2010">
            <w:pPr>
              <w:rPr>
                <w:b/>
              </w:rPr>
            </w:pPr>
            <w:r w:rsidRPr="00CA2010">
              <w:rPr>
                <w:b/>
              </w:rPr>
              <w:t>Hours</w:t>
            </w:r>
          </w:p>
        </w:tc>
        <w:tc>
          <w:tcPr>
            <w:tcW w:w="2520" w:type="dxa"/>
          </w:tcPr>
          <w:p w14:paraId="2842C7BF" w14:textId="77777777" w:rsidR="00CA2010" w:rsidRPr="009A036B" w:rsidRDefault="00F94D8C" w:rsidP="009A036B">
            <w:pPr>
              <w:rPr>
                <w:b/>
              </w:rPr>
            </w:pPr>
            <w:r>
              <w:rPr>
                <w:b/>
              </w:rPr>
              <w:t xml:space="preserve">Hourly </w:t>
            </w:r>
            <w:r w:rsidR="00CA2010">
              <w:rPr>
                <w:b/>
              </w:rPr>
              <w:t>Wage Rate*</w:t>
            </w:r>
          </w:p>
        </w:tc>
        <w:tc>
          <w:tcPr>
            <w:tcW w:w="1620" w:type="dxa"/>
          </w:tcPr>
          <w:p w14:paraId="24F5BF0F" w14:textId="77777777" w:rsidR="00CA2010" w:rsidRPr="009A036B" w:rsidRDefault="00CA2010" w:rsidP="009A036B">
            <w:pPr>
              <w:rPr>
                <w:b/>
              </w:rPr>
            </w:pPr>
            <w:r>
              <w:rPr>
                <w:b/>
              </w:rPr>
              <w:t>Total Burden Cost</w:t>
            </w:r>
            <w:r w:rsidRPr="009A036B">
              <w:rPr>
                <w:b/>
              </w:rPr>
              <w:t xml:space="preserve"> </w:t>
            </w:r>
          </w:p>
        </w:tc>
      </w:tr>
      <w:tr w:rsidR="00CA2010" w:rsidRPr="009A036B" w14:paraId="05DFC00B" w14:textId="77777777" w:rsidTr="00CA2010">
        <w:trPr>
          <w:trHeight w:val="260"/>
        </w:trPr>
        <w:tc>
          <w:tcPr>
            <w:tcW w:w="2790" w:type="dxa"/>
          </w:tcPr>
          <w:p w14:paraId="20685E42" w14:textId="799648A5" w:rsidR="00CA2010" w:rsidRPr="009A036B" w:rsidRDefault="00A935EE" w:rsidP="009A036B">
            <w:r>
              <w:t>Individuals (</w:t>
            </w:r>
            <w:r w:rsidR="00DE13C1">
              <w:t>Scientists</w:t>
            </w:r>
            <w:r>
              <w:t>)</w:t>
            </w:r>
          </w:p>
        </w:tc>
        <w:tc>
          <w:tcPr>
            <w:tcW w:w="2250" w:type="dxa"/>
          </w:tcPr>
          <w:p w14:paraId="5EF4BF2D" w14:textId="69E96373" w:rsidR="00CA2010" w:rsidRPr="009A036B" w:rsidRDefault="00DB0C83" w:rsidP="009A036B">
            <w:r>
              <w:t>1</w:t>
            </w:r>
            <w:r w:rsidR="00A06CAC">
              <w:t>8</w:t>
            </w:r>
          </w:p>
        </w:tc>
        <w:tc>
          <w:tcPr>
            <w:tcW w:w="2520" w:type="dxa"/>
          </w:tcPr>
          <w:p w14:paraId="7FA3944D" w14:textId="399922B9" w:rsidR="00CA2010" w:rsidRDefault="00A06CAC" w:rsidP="009A036B">
            <w:r>
              <w:t>$</w:t>
            </w:r>
            <w:r w:rsidR="00DE13C1">
              <w:t>45</w:t>
            </w:r>
          </w:p>
          <w:p w14:paraId="6E5710D7" w14:textId="0FDFEA50" w:rsidR="00DE13C1" w:rsidRPr="009A036B" w:rsidRDefault="00DE13C1" w:rsidP="009A036B"/>
        </w:tc>
        <w:tc>
          <w:tcPr>
            <w:tcW w:w="1620" w:type="dxa"/>
          </w:tcPr>
          <w:p w14:paraId="1D2DECBD" w14:textId="10735B8C" w:rsidR="00CA2010" w:rsidRPr="009A036B" w:rsidRDefault="00DB0C83" w:rsidP="009A036B">
            <w:r>
              <w:t>$</w:t>
            </w:r>
            <w:r w:rsidR="00A06CAC">
              <w:t>810</w:t>
            </w:r>
          </w:p>
        </w:tc>
      </w:tr>
      <w:tr w:rsidR="00CA2010" w:rsidRPr="009A036B" w14:paraId="79F57BEA" w14:textId="77777777" w:rsidTr="00CA2010">
        <w:trPr>
          <w:trHeight w:val="274"/>
        </w:trPr>
        <w:tc>
          <w:tcPr>
            <w:tcW w:w="2790" w:type="dxa"/>
          </w:tcPr>
          <w:p w14:paraId="73D70E01" w14:textId="77777777" w:rsidR="00CA2010" w:rsidRPr="009A036B" w:rsidRDefault="00CA2010" w:rsidP="009A036B"/>
        </w:tc>
        <w:tc>
          <w:tcPr>
            <w:tcW w:w="2250" w:type="dxa"/>
          </w:tcPr>
          <w:p w14:paraId="1C413C6B" w14:textId="77777777" w:rsidR="00CA2010" w:rsidRPr="009A036B" w:rsidRDefault="00CA2010" w:rsidP="009A036B"/>
        </w:tc>
        <w:tc>
          <w:tcPr>
            <w:tcW w:w="2520" w:type="dxa"/>
          </w:tcPr>
          <w:p w14:paraId="0DB798AF" w14:textId="77777777" w:rsidR="00CA2010" w:rsidRPr="009A036B" w:rsidRDefault="00CA2010" w:rsidP="009A036B"/>
        </w:tc>
        <w:tc>
          <w:tcPr>
            <w:tcW w:w="1620" w:type="dxa"/>
          </w:tcPr>
          <w:p w14:paraId="576933CF" w14:textId="77777777" w:rsidR="00CA2010" w:rsidRPr="009A036B" w:rsidRDefault="00CA2010" w:rsidP="009A036B"/>
        </w:tc>
      </w:tr>
      <w:tr w:rsidR="00CA2010" w:rsidRPr="009A036B" w14:paraId="7C83B558" w14:textId="77777777" w:rsidTr="00CA2010">
        <w:trPr>
          <w:trHeight w:val="289"/>
        </w:trPr>
        <w:tc>
          <w:tcPr>
            <w:tcW w:w="2790" w:type="dxa"/>
          </w:tcPr>
          <w:p w14:paraId="599FB98A" w14:textId="77777777" w:rsidR="00CA2010" w:rsidRPr="009A036B" w:rsidRDefault="00CA2010" w:rsidP="009A036B">
            <w:pPr>
              <w:rPr>
                <w:b/>
              </w:rPr>
            </w:pPr>
            <w:r w:rsidRPr="009A036B">
              <w:rPr>
                <w:b/>
              </w:rPr>
              <w:t>Totals</w:t>
            </w:r>
          </w:p>
        </w:tc>
        <w:tc>
          <w:tcPr>
            <w:tcW w:w="2250" w:type="dxa"/>
          </w:tcPr>
          <w:p w14:paraId="5F9DD4F3" w14:textId="41D8C6F1" w:rsidR="00CA2010" w:rsidRPr="009A036B" w:rsidRDefault="00CA2010" w:rsidP="009A036B">
            <w:pPr>
              <w:rPr>
                <w:b/>
              </w:rPr>
            </w:pPr>
          </w:p>
        </w:tc>
        <w:tc>
          <w:tcPr>
            <w:tcW w:w="2520" w:type="dxa"/>
          </w:tcPr>
          <w:p w14:paraId="44FF44BF" w14:textId="112756F5" w:rsidR="00CA2010" w:rsidRPr="009A036B" w:rsidRDefault="00CA2010" w:rsidP="009A036B"/>
        </w:tc>
        <w:tc>
          <w:tcPr>
            <w:tcW w:w="1620" w:type="dxa"/>
          </w:tcPr>
          <w:p w14:paraId="0FFD1E65" w14:textId="2EECCDF1" w:rsidR="00CA2010" w:rsidRPr="009A036B" w:rsidRDefault="00A06CAC" w:rsidP="009A036B">
            <w:r>
              <w:t>$810</w:t>
            </w:r>
          </w:p>
        </w:tc>
      </w:tr>
    </w:tbl>
    <w:p w14:paraId="633C65A9" w14:textId="3352F078" w:rsidR="009A036B" w:rsidRPr="00A935EE" w:rsidRDefault="00CA2010" w:rsidP="009A036B">
      <w:pPr>
        <w:rPr>
          <w:sz w:val="18"/>
          <w:szCs w:val="18"/>
        </w:rPr>
      </w:pPr>
      <w:r w:rsidRPr="00A935EE">
        <w:t>*</w:t>
      </w:r>
      <w:r w:rsidR="00BD3B37" w:rsidRPr="00A935EE">
        <w:rPr>
          <w:sz w:val="18"/>
          <w:szCs w:val="18"/>
        </w:rPr>
        <w:t xml:space="preserve">Hourly Wage Rate is cited from Scientific Research and Development Services mean wage,  </w:t>
      </w:r>
      <w:hyperlink r:id="rId9" w:history="1">
        <w:r w:rsidR="00BD3B37" w:rsidRPr="00A935EE">
          <w:rPr>
            <w:rStyle w:val="Hyperlink"/>
            <w:sz w:val="18"/>
            <w:szCs w:val="18"/>
          </w:rPr>
          <w:t>https://www.bls.gov/oes/current/oes191029.htm</w:t>
        </w:r>
      </w:hyperlink>
    </w:p>
    <w:p w14:paraId="1F14DDDC" w14:textId="77777777" w:rsidR="009A036B" w:rsidRDefault="009A036B" w:rsidP="00F3170F"/>
    <w:p w14:paraId="7E90161D" w14:textId="77777777" w:rsidR="00441434" w:rsidRDefault="00441434" w:rsidP="00F3170F"/>
    <w:p w14:paraId="2A2AE1C3" w14:textId="4BF5BC96" w:rsidR="009A036B" w:rsidRPr="009A036B" w:rsidRDefault="001C39F7" w:rsidP="009A036B">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BD3B37" w:rsidRPr="00BD3B37">
        <w:rPr>
          <w:u w:val="single"/>
        </w:rPr>
        <w:t>$238</w:t>
      </w:r>
      <w:r w:rsidR="00C86E91">
        <w:t>_____</w:t>
      </w:r>
      <w:r w:rsidR="009A036B">
        <w:rPr>
          <w:b/>
        </w:rPr>
        <w:t xml:space="preserve">                         </w:t>
      </w:r>
    </w:p>
    <w:p w14:paraId="4A23ACE9" w14:textId="77777777" w:rsidR="009A036B" w:rsidRPr="009A036B" w:rsidRDefault="009A036B" w:rsidP="009A036B"/>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9A036B" w:rsidRPr="009A036B" w14:paraId="62E8AEA9" w14:textId="77777777" w:rsidTr="009A036B">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55AD53E4" w14:textId="77777777" w:rsidR="009A036B" w:rsidRPr="009A036B" w:rsidRDefault="009A036B" w:rsidP="009A036B">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14:paraId="75782538" w14:textId="77777777" w:rsidR="009A036B" w:rsidRPr="009A036B" w:rsidRDefault="009A036B" w:rsidP="009A036B">
            <w:pPr>
              <w:rPr>
                <w:b/>
                <w:bCs/>
              </w:rPr>
            </w:pPr>
          </w:p>
          <w:p w14:paraId="1D38DBEB" w14:textId="77777777" w:rsidR="009A036B" w:rsidRPr="009A036B" w:rsidRDefault="009A036B" w:rsidP="009A036B">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2959828A" w14:textId="77777777" w:rsidR="009A036B" w:rsidRPr="009A036B" w:rsidRDefault="009A036B" w:rsidP="009A036B">
            <w:pPr>
              <w:rPr>
                <w:b/>
                <w:bCs/>
              </w:rPr>
            </w:pPr>
            <w:r w:rsidRPr="009A036B">
              <w:rPr>
                <w:b/>
                <w:bCs/>
              </w:rPr>
              <w:t>Salary</w:t>
            </w:r>
            <w:r w:rsidR="002D74B4">
              <w:rPr>
                <w:b/>
                <w:bCs/>
              </w:rPr>
              <w:t>*</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69F1BC80" w14:textId="77777777" w:rsidR="009A036B" w:rsidRPr="009A036B" w:rsidRDefault="009A036B" w:rsidP="009A036B">
            <w:pPr>
              <w:rPr>
                <w:b/>
                <w:bCs/>
              </w:rPr>
            </w:pPr>
            <w:r w:rsidRPr="009A036B">
              <w:rPr>
                <w:b/>
                <w:bCs/>
              </w:rPr>
              <w:t>% of Effort</w:t>
            </w:r>
          </w:p>
        </w:tc>
        <w:tc>
          <w:tcPr>
            <w:tcW w:w="1363" w:type="dxa"/>
            <w:tcBorders>
              <w:top w:val="single" w:sz="8" w:space="0" w:color="auto"/>
              <w:left w:val="nil"/>
              <w:bottom w:val="single" w:sz="8" w:space="0" w:color="auto"/>
              <w:right w:val="single" w:sz="8" w:space="0" w:color="auto"/>
            </w:tcBorders>
            <w:shd w:val="clear" w:color="auto" w:fill="auto"/>
          </w:tcPr>
          <w:p w14:paraId="79D96891" w14:textId="77777777" w:rsidR="009A036B" w:rsidRPr="009A036B" w:rsidRDefault="009A036B" w:rsidP="009A036B">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14:paraId="248D7C5C" w14:textId="77777777" w:rsidR="009A036B" w:rsidRPr="009A036B" w:rsidRDefault="009A036B" w:rsidP="009A036B">
            <w:pPr>
              <w:rPr>
                <w:b/>
                <w:bCs/>
              </w:rPr>
            </w:pPr>
            <w:r w:rsidRPr="009A036B">
              <w:rPr>
                <w:b/>
                <w:bCs/>
              </w:rPr>
              <w:t>Total Cost to Gov’t</w:t>
            </w:r>
          </w:p>
        </w:tc>
      </w:tr>
      <w:tr w:rsidR="009A036B" w:rsidRPr="009A036B" w14:paraId="491ED384"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381700D" w14:textId="77777777" w:rsidR="009A036B" w:rsidRPr="009A036B" w:rsidRDefault="009A036B" w:rsidP="009A036B">
            <w:pPr>
              <w:rPr>
                <w:b/>
              </w:rPr>
            </w:pPr>
            <w:r w:rsidRPr="009A036B">
              <w:rPr>
                <w:b/>
              </w:rPr>
              <w:t>Federal Oversight</w:t>
            </w:r>
          </w:p>
        </w:tc>
        <w:tc>
          <w:tcPr>
            <w:tcW w:w="1440" w:type="dxa"/>
            <w:tcBorders>
              <w:top w:val="nil"/>
              <w:left w:val="nil"/>
              <w:bottom w:val="single" w:sz="8" w:space="0" w:color="auto"/>
              <w:right w:val="single" w:sz="8" w:space="0" w:color="auto"/>
            </w:tcBorders>
          </w:tcPr>
          <w:p w14:paraId="67B4505A"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B7B7E4A" w14:textId="02FF3598"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BA89E73" w14:textId="378CB4D8"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14:paraId="2ED352C8" w14:textId="77777777" w:rsidR="009A036B" w:rsidRPr="009A036B" w:rsidRDefault="009A036B" w:rsidP="009A036B"/>
        </w:tc>
        <w:tc>
          <w:tcPr>
            <w:tcW w:w="1363" w:type="dxa"/>
            <w:tcBorders>
              <w:top w:val="nil"/>
              <w:left w:val="nil"/>
              <w:bottom w:val="single" w:sz="8" w:space="0" w:color="auto"/>
              <w:right w:val="single" w:sz="8" w:space="0" w:color="auto"/>
            </w:tcBorders>
          </w:tcPr>
          <w:p w14:paraId="7C1B948D" w14:textId="10AFFDFA" w:rsidR="009A036B" w:rsidRPr="009A036B" w:rsidRDefault="009A036B" w:rsidP="009A036B"/>
        </w:tc>
      </w:tr>
      <w:tr w:rsidR="009A036B" w:rsidRPr="009A036B" w14:paraId="7A2331B9"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EA5572E" w14:textId="495F8F21" w:rsidR="009A036B" w:rsidRPr="009A036B" w:rsidRDefault="00DB0C83" w:rsidP="009A036B">
            <w:r w:rsidRPr="00DB0C83">
              <w:t>Personnel from the NIH Office of Strategic Co</w:t>
            </w:r>
            <w:r w:rsidR="00BD3B37">
              <w:t>ordination</w:t>
            </w:r>
          </w:p>
        </w:tc>
        <w:tc>
          <w:tcPr>
            <w:tcW w:w="1440" w:type="dxa"/>
            <w:tcBorders>
              <w:top w:val="nil"/>
              <w:left w:val="nil"/>
              <w:bottom w:val="single" w:sz="8" w:space="0" w:color="auto"/>
              <w:right w:val="single" w:sz="8" w:space="0" w:color="auto"/>
            </w:tcBorders>
          </w:tcPr>
          <w:p w14:paraId="680E4C96" w14:textId="2D178776" w:rsidR="009A036B" w:rsidRPr="009A036B" w:rsidRDefault="00DB0C83" w:rsidP="009A036B">
            <w:r>
              <w:t>13</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79CFE46" w14:textId="13B7B82D" w:rsidR="009A036B" w:rsidRPr="009A036B" w:rsidRDefault="00947CA2" w:rsidP="009A036B">
            <w:r>
              <w:t>109,088</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CD3667F" w14:textId="2C029B1C" w:rsidR="009A036B" w:rsidRPr="009A036B" w:rsidRDefault="00947CA2" w:rsidP="009A036B">
            <w:r>
              <w:t>0.1</w:t>
            </w:r>
          </w:p>
        </w:tc>
        <w:tc>
          <w:tcPr>
            <w:tcW w:w="1363" w:type="dxa"/>
            <w:tcBorders>
              <w:top w:val="nil"/>
              <w:left w:val="nil"/>
              <w:bottom w:val="single" w:sz="8" w:space="0" w:color="auto"/>
              <w:right w:val="single" w:sz="8" w:space="0" w:color="auto"/>
            </w:tcBorders>
            <w:shd w:val="clear" w:color="auto" w:fill="BFBFBF"/>
          </w:tcPr>
          <w:p w14:paraId="450FF047" w14:textId="77777777" w:rsidR="009A036B" w:rsidRPr="009A036B" w:rsidRDefault="009A036B" w:rsidP="009A036B"/>
        </w:tc>
        <w:tc>
          <w:tcPr>
            <w:tcW w:w="1363" w:type="dxa"/>
            <w:tcBorders>
              <w:top w:val="nil"/>
              <w:left w:val="nil"/>
              <w:bottom w:val="single" w:sz="8" w:space="0" w:color="auto"/>
              <w:right w:val="single" w:sz="8" w:space="0" w:color="auto"/>
            </w:tcBorders>
          </w:tcPr>
          <w:p w14:paraId="0F819AFA" w14:textId="37FB5F24" w:rsidR="009A036B" w:rsidRPr="009A036B" w:rsidRDefault="00947CA2" w:rsidP="009A036B">
            <w:r>
              <w:t>109</w:t>
            </w:r>
          </w:p>
        </w:tc>
      </w:tr>
      <w:tr w:rsidR="009A036B" w:rsidRPr="009A036B" w14:paraId="68A8C40D"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3377C4C" w14:textId="431A26F8" w:rsidR="009A036B" w:rsidRPr="009A036B" w:rsidRDefault="009A036B" w:rsidP="009A036B"/>
        </w:tc>
        <w:tc>
          <w:tcPr>
            <w:tcW w:w="1440" w:type="dxa"/>
            <w:tcBorders>
              <w:top w:val="nil"/>
              <w:left w:val="nil"/>
              <w:bottom w:val="single" w:sz="8" w:space="0" w:color="auto"/>
              <w:right w:val="single" w:sz="8" w:space="0" w:color="auto"/>
            </w:tcBorders>
          </w:tcPr>
          <w:p w14:paraId="72A82D46" w14:textId="172BDB80"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8DDC314" w14:textId="2DCCD8F7"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E91986E" w14:textId="56AF7C3E"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14:paraId="22917659" w14:textId="77777777" w:rsidR="009A036B" w:rsidRPr="009A036B" w:rsidRDefault="009A036B" w:rsidP="009A036B"/>
        </w:tc>
        <w:tc>
          <w:tcPr>
            <w:tcW w:w="1363" w:type="dxa"/>
            <w:tcBorders>
              <w:top w:val="nil"/>
              <w:left w:val="nil"/>
              <w:bottom w:val="single" w:sz="8" w:space="0" w:color="auto"/>
              <w:right w:val="single" w:sz="8" w:space="0" w:color="auto"/>
            </w:tcBorders>
          </w:tcPr>
          <w:p w14:paraId="41760BA0" w14:textId="419A02D6" w:rsidR="009A036B" w:rsidRPr="009A036B" w:rsidRDefault="009A036B" w:rsidP="009A036B"/>
        </w:tc>
      </w:tr>
      <w:tr w:rsidR="009A036B" w:rsidRPr="009A036B" w14:paraId="3A3448F8"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D761924" w14:textId="77777777" w:rsidR="009A036B" w:rsidRPr="009A036B" w:rsidRDefault="009A036B" w:rsidP="009A036B"/>
        </w:tc>
        <w:tc>
          <w:tcPr>
            <w:tcW w:w="1440" w:type="dxa"/>
            <w:tcBorders>
              <w:top w:val="nil"/>
              <w:left w:val="nil"/>
              <w:bottom w:val="single" w:sz="8" w:space="0" w:color="auto"/>
              <w:right w:val="single" w:sz="8" w:space="0" w:color="auto"/>
            </w:tcBorders>
          </w:tcPr>
          <w:p w14:paraId="26AF3B91"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B8CFA13" w14:textId="77777777"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A6280EB"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14:paraId="0FF8A54B" w14:textId="77777777" w:rsidR="009A036B" w:rsidRPr="009A036B" w:rsidRDefault="009A036B" w:rsidP="009A036B"/>
        </w:tc>
        <w:tc>
          <w:tcPr>
            <w:tcW w:w="1363" w:type="dxa"/>
            <w:tcBorders>
              <w:top w:val="nil"/>
              <w:left w:val="nil"/>
              <w:bottom w:val="single" w:sz="8" w:space="0" w:color="auto"/>
              <w:right w:val="single" w:sz="8" w:space="0" w:color="auto"/>
            </w:tcBorders>
          </w:tcPr>
          <w:p w14:paraId="50E9F3A1" w14:textId="77777777" w:rsidR="009A036B" w:rsidRPr="009A036B" w:rsidRDefault="009A036B" w:rsidP="009A036B"/>
        </w:tc>
      </w:tr>
      <w:tr w:rsidR="009A036B" w:rsidRPr="009A036B" w14:paraId="3E71D9E8"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2E03800" w14:textId="77777777" w:rsidR="009A036B" w:rsidRPr="009A036B" w:rsidRDefault="009A036B" w:rsidP="009A036B">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cPr>
          <w:p w14:paraId="6ED10CAC"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4E016EC" w14:textId="77777777"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3DC56FF" w14:textId="77777777" w:rsidR="009A036B" w:rsidRPr="009A036B" w:rsidRDefault="009A036B" w:rsidP="009A036B"/>
        </w:tc>
        <w:tc>
          <w:tcPr>
            <w:tcW w:w="1363" w:type="dxa"/>
            <w:tcBorders>
              <w:top w:val="nil"/>
              <w:left w:val="nil"/>
              <w:bottom w:val="single" w:sz="8" w:space="0" w:color="auto"/>
              <w:right w:val="single" w:sz="8" w:space="0" w:color="auto"/>
            </w:tcBorders>
          </w:tcPr>
          <w:p w14:paraId="37022065" w14:textId="77777777" w:rsidR="009A036B" w:rsidRPr="009A036B" w:rsidRDefault="009A036B" w:rsidP="009A036B"/>
        </w:tc>
        <w:tc>
          <w:tcPr>
            <w:tcW w:w="1363" w:type="dxa"/>
            <w:tcBorders>
              <w:top w:val="nil"/>
              <w:left w:val="nil"/>
              <w:bottom w:val="single" w:sz="8" w:space="0" w:color="auto"/>
              <w:right w:val="single" w:sz="8" w:space="0" w:color="auto"/>
            </w:tcBorders>
          </w:tcPr>
          <w:p w14:paraId="67A19F87" w14:textId="77777777" w:rsidR="009A036B" w:rsidRPr="009A036B" w:rsidRDefault="009A036B" w:rsidP="009A036B"/>
        </w:tc>
      </w:tr>
      <w:tr w:rsidR="009A036B" w:rsidRPr="009A036B" w14:paraId="288CDDDF"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0C16748" w14:textId="796B444C" w:rsidR="009A036B" w:rsidRPr="009A036B" w:rsidRDefault="003A5574" w:rsidP="009A036B">
            <w:r w:rsidRPr="00DB0C83">
              <w:t>Personnel from the NIH Office of Strategic Co</w:t>
            </w:r>
            <w:r w:rsidR="00BD3B37">
              <w:t>ordination</w:t>
            </w:r>
          </w:p>
        </w:tc>
        <w:tc>
          <w:tcPr>
            <w:tcW w:w="1440" w:type="dxa"/>
            <w:tcBorders>
              <w:top w:val="nil"/>
              <w:left w:val="nil"/>
              <w:bottom w:val="single" w:sz="8" w:space="0" w:color="auto"/>
              <w:right w:val="single" w:sz="8" w:space="0" w:color="auto"/>
            </w:tcBorders>
          </w:tcPr>
          <w:p w14:paraId="06A4125F"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F61787D" w14:textId="26AC3FB1" w:rsidR="009A036B" w:rsidRPr="009A036B" w:rsidRDefault="003A5574" w:rsidP="009A036B">
            <w:r>
              <w:t>128,911</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958332B" w14:textId="253E4126" w:rsidR="009A036B" w:rsidRPr="009A036B" w:rsidRDefault="003A5574" w:rsidP="009A036B">
            <w:r>
              <w:t>0.1</w:t>
            </w:r>
          </w:p>
        </w:tc>
        <w:tc>
          <w:tcPr>
            <w:tcW w:w="1363" w:type="dxa"/>
            <w:tcBorders>
              <w:top w:val="nil"/>
              <w:left w:val="nil"/>
              <w:bottom w:val="single" w:sz="8" w:space="0" w:color="auto"/>
              <w:right w:val="single" w:sz="8" w:space="0" w:color="auto"/>
            </w:tcBorders>
          </w:tcPr>
          <w:p w14:paraId="07AFD7B5" w14:textId="77777777" w:rsidR="009A036B" w:rsidRPr="009A036B" w:rsidRDefault="009A036B" w:rsidP="009A036B"/>
        </w:tc>
        <w:tc>
          <w:tcPr>
            <w:tcW w:w="1363" w:type="dxa"/>
            <w:tcBorders>
              <w:top w:val="nil"/>
              <w:left w:val="nil"/>
              <w:bottom w:val="single" w:sz="8" w:space="0" w:color="auto"/>
              <w:right w:val="single" w:sz="8" w:space="0" w:color="auto"/>
            </w:tcBorders>
          </w:tcPr>
          <w:p w14:paraId="7FF3017C" w14:textId="3A8DAE2E" w:rsidR="009A036B" w:rsidRPr="009A036B" w:rsidRDefault="003A5574" w:rsidP="009A036B">
            <w:r>
              <w:t>12</w:t>
            </w:r>
            <w:r w:rsidR="005C7F82">
              <w:t>9</w:t>
            </w:r>
          </w:p>
        </w:tc>
      </w:tr>
      <w:tr w:rsidR="009A036B" w:rsidRPr="009A036B" w14:paraId="46AED1E0"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F28762C" w14:textId="77777777" w:rsidR="009A036B" w:rsidRPr="009A036B" w:rsidRDefault="009A036B" w:rsidP="009A036B">
            <w:r w:rsidRPr="009A036B">
              <w:t>Travel</w:t>
            </w:r>
          </w:p>
        </w:tc>
        <w:tc>
          <w:tcPr>
            <w:tcW w:w="1440" w:type="dxa"/>
            <w:tcBorders>
              <w:top w:val="nil"/>
              <w:left w:val="nil"/>
              <w:bottom w:val="single" w:sz="8" w:space="0" w:color="auto"/>
              <w:right w:val="single" w:sz="8" w:space="0" w:color="auto"/>
            </w:tcBorders>
            <w:shd w:val="clear" w:color="auto" w:fill="BFBFBF"/>
          </w:tcPr>
          <w:p w14:paraId="0E4A5EBD" w14:textId="77777777" w:rsidR="009A036B" w:rsidRPr="009A036B" w:rsidRDefault="009A036B" w:rsidP="009A036B"/>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56212996"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514550C8"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14:paraId="6B38FB12" w14:textId="77777777" w:rsidR="009A036B" w:rsidRPr="009A036B" w:rsidRDefault="009A036B" w:rsidP="009A036B"/>
        </w:tc>
        <w:tc>
          <w:tcPr>
            <w:tcW w:w="1363" w:type="dxa"/>
            <w:tcBorders>
              <w:top w:val="nil"/>
              <w:left w:val="nil"/>
              <w:bottom w:val="single" w:sz="8" w:space="0" w:color="auto"/>
              <w:right w:val="single" w:sz="8" w:space="0" w:color="auto"/>
            </w:tcBorders>
          </w:tcPr>
          <w:p w14:paraId="0404C965" w14:textId="77777777" w:rsidR="009A036B" w:rsidRPr="009A036B" w:rsidRDefault="009A036B" w:rsidP="009A036B"/>
        </w:tc>
      </w:tr>
      <w:tr w:rsidR="009A036B" w:rsidRPr="009A036B" w14:paraId="38D86A36"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BB66254" w14:textId="77777777" w:rsidR="009A036B" w:rsidRPr="009A036B" w:rsidRDefault="009A036B" w:rsidP="009A036B">
            <w:r w:rsidRPr="009A036B">
              <w:t>Other Cost</w:t>
            </w:r>
          </w:p>
        </w:tc>
        <w:tc>
          <w:tcPr>
            <w:tcW w:w="1440" w:type="dxa"/>
            <w:tcBorders>
              <w:top w:val="nil"/>
              <w:left w:val="nil"/>
              <w:bottom w:val="single" w:sz="8" w:space="0" w:color="auto"/>
              <w:right w:val="single" w:sz="8" w:space="0" w:color="auto"/>
            </w:tcBorders>
            <w:shd w:val="clear" w:color="auto" w:fill="BFBFBF"/>
          </w:tcPr>
          <w:p w14:paraId="5EE71631" w14:textId="77777777" w:rsidR="009A036B" w:rsidRPr="009A036B" w:rsidRDefault="009A036B" w:rsidP="009A036B"/>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624B424C"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7C3B380B"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14:paraId="06E2076B" w14:textId="77777777" w:rsidR="009A036B" w:rsidRPr="009A036B" w:rsidRDefault="009A036B" w:rsidP="009A036B"/>
        </w:tc>
        <w:tc>
          <w:tcPr>
            <w:tcW w:w="1363" w:type="dxa"/>
            <w:tcBorders>
              <w:top w:val="nil"/>
              <w:left w:val="nil"/>
              <w:bottom w:val="single" w:sz="8" w:space="0" w:color="auto"/>
              <w:right w:val="single" w:sz="8" w:space="0" w:color="auto"/>
            </w:tcBorders>
          </w:tcPr>
          <w:p w14:paraId="28434C72" w14:textId="77777777" w:rsidR="009A036B" w:rsidRPr="009A036B" w:rsidRDefault="009A036B" w:rsidP="009A036B"/>
        </w:tc>
      </w:tr>
      <w:tr w:rsidR="009A036B" w:rsidRPr="009A036B" w14:paraId="122BC5A7"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16F6751" w14:textId="77777777" w:rsidR="009A036B" w:rsidRPr="009A036B" w:rsidRDefault="009A036B" w:rsidP="009A036B">
            <w:pPr>
              <w:rPr>
                <w:bCs/>
              </w:rPr>
            </w:pPr>
          </w:p>
        </w:tc>
        <w:tc>
          <w:tcPr>
            <w:tcW w:w="1440" w:type="dxa"/>
            <w:tcBorders>
              <w:top w:val="nil"/>
              <w:left w:val="nil"/>
              <w:bottom w:val="single" w:sz="8" w:space="0" w:color="auto"/>
              <w:right w:val="single" w:sz="8" w:space="0" w:color="auto"/>
            </w:tcBorders>
            <w:shd w:val="clear" w:color="auto" w:fill="BFBFBF"/>
          </w:tcPr>
          <w:p w14:paraId="09DB7621" w14:textId="77777777" w:rsidR="009A036B" w:rsidRPr="009A036B" w:rsidRDefault="009A036B" w:rsidP="009A036B"/>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14:paraId="434F9273"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5EB22409" w14:textId="77777777" w:rsidR="009A036B" w:rsidRPr="009A036B" w:rsidRDefault="009A036B" w:rsidP="009A036B">
            <w:pPr>
              <w:rPr>
                <w:b/>
              </w:rPr>
            </w:pPr>
          </w:p>
        </w:tc>
        <w:tc>
          <w:tcPr>
            <w:tcW w:w="1363" w:type="dxa"/>
            <w:tcBorders>
              <w:top w:val="nil"/>
              <w:left w:val="nil"/>
              <w:bottom w:val="single" w:sz="8" w:space="0" w:color="auto"/>
              <w:right w:val="single" w:sz="8" w:space="0" w:color="auto"/>
            </w:tcBorders>
            <w:shd w:val="clear" w:color="auto" w:fill="BFBFBF"/>
          </w:tcPr>
          <w:p w14:paraId="731D5A70" w14:textId="77777777" w:rsidR="009A036B" w:rsidRPr="009A036B" w:rsidRDefault="009A036B" w:rsidP="009A036B">
            <w:pPr>
              <w:rPr>
                <w:b/>
              </w:rPr>
            </w:pPr>
          </w:p>
        </w:tc>
        <w:tc>
          <w:tcPr>
            <w:tcW w:w="1363" w:type="dxa"/>
            <w:tcBorders>
              <w:top w:val="nil"/>
              <w:left w:val="nil"/>
              <w:bottom w:val="single" w:sz="8" w:space="0" w:color="auto"/>
              <w:right w:val="single" w:sz="8" w:space="0" w:color="auto"/>
            </w:tcBorders>
          </w:tcPr>
          <w:p w14:paraId="48236D7A" w14:textId="77777777" w:rsidR="009A036B" w:rsidRPr="009A036B" w:rsidRDefault="009A036B" w:rsidP="009A036B">
            <w:pPr>
              <w:rPr>
                <w:b/>
              </w:rPr>
            </w:pPr>
          </w:p>
        </w:tc>
      </w:tr>
      <w:tr w:rsidR="009A036B" w:rsidRPr="009A036B" w14:paraId="08607FC0" w14:textId="77777777" w:rsidTr="002E48F5">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44A5376" w14:textId="77777777" w:rsidR="009A036B" w:rsidRPr="004B1EB8" w:rsidRDefault="004B1EB8" w:rsidP="009A036B">
            <w:pPr>
              <w:rPr>
                <w:b/>
              </w:rPr>
            </w:pPr>
            <w:r w:rsidRPr="004B1EB8">
              <w:rPr>
                <w:b/>
              </w:rPr>
              <w:t>Total</w:t>
            </w:r>
          </w:p>
        </w:tc>
        <w:tc>
          <w:tcPr>
            <w:tcW w:w="1440" w:type="dxa"/>
            <w:tcBorders>
              <w:top w:val="nil"/>
              <w:left w:val="nil"/>
              <w:bottom w:val="single" w:sz="8" w:space="0" w:color="auto"/>
              <w:right w:val="single" w:sz="8" w:space="0" w:color="auto"/>
            </w:tcBorders>
            <w:shd w:val="clear" w:color="auto" w:fill="A6A6A6"/>
          </w:tcPr>
          <w:p w14:paraId="2270ADC3" w14:textId="77777777" w:rsidR="009A036B" w:rsidRPr="009A036B" w:rsidRDefault="009A036B" w:rsidP="009A036B"/>
        </w:tc>
        <w:tc>
          <w:tcPr>
            <w:tcW w:w="1260"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14:paraId="57C6C7C9"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14:paraId="7FEB61D4"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A6A6A6"/>
          </w:tcPr>
          <w:p w14:paraId="0414ECDE" w14:textId="77777777" w:rsidR="009A036B" w:rsidRPr="009A036B" w:rsidRDefault="009A036B" w:rsidP="009A036B"/>
        </w:tc>
        <w:tc>
          <w:tcPr>
            <w:tcW w:w="1363" w:type="dxa"/>
            <w:tcBorders>
              <w:top w:val="nil"/>
              <w:left w:val="nil"/>
              <w:bottom w:val="single" w:sz="8" w:space="0" w:color="auto"/>
              <w:right w:val="single" w:sz="8" w:space="0" w:color="auto"/>
            </w:tcBorders>
          </w:tcPr>
          <w:p w14:paraId="31CFB506" w14:textId="223A5AAF" w:rsidR="009A036B" w:rsidRPr="009A036B" w:rsidRDefault="00BD3B37" w:rsidP="009A036B">
            <w:r>
              <w:t>238</w:t>
            </w:r>
          </w:p>
        </w:tc>
      </w:tr>
    </w:tbl>
    <w:p w14:paraId="31E882A9" w14:textId="3DDE6562" w:rsidR="009A036B" w:rsidRDefault="002D74B4">
      <w:pPr>
        <w:rPr>
          <w:b/>
        </w:rPr>
      </w:pPr>
      <w:r>
        <w:t>*</w:t>
      </w:r>
      <w:r w:rsidRPr="009747F4">
        <w:rPr>
          <w:sz w:val="18"/>
          <w:szCs w:val="18"/>
        </w:rPr>
        <w:t>the</w:t>
      </w:r>
      <w:r>
        <w:t xml:space="preserve"> </w:t>
      </w:r>
      <w:r w:rsidRPr="009747F4">
        <w:rPr>
          <w:sz w:val="18"/>
          <w:szCs w:val="18"/>
        </w:rPr>
        <w:t>Salary in table above is cited from</w:t>
      </w:r>
      <w:r>
        <w:t xml:space="preserve"> </w:t>
      </w:r>
      <w:hyperlink r:id="rId10" w:history="1">
        <w:r w:rsidR="00BD3B37" w:rsidRPr="00BD3B37">
          <w:rPr>
            <w:rStyle w:val="Hyperlink"/>
            <w:sz w:val="18"/>
            <w:szCs w:val="18"/>
          </w:rPr>
          <w:t>https://www.opm.gov/policy-data-oversight/pay-leave/salaries-wages/salary-tables/pdf/2019/DCB.pdf</w:t>
        </w:r>
      </w:hyperlink>
    </w:p>
    <w:p w14:paraId="3FE95540" w14:textId="77777777" w:rsidR="00ED6492" w:rsidRDefault="00ED6492">
      <w:pPr>
        <w:rPr>
          <w:b/>
          <w:bCs/>
          <w:u w:val="single"/>
        </w:rPr>
      </w:pPr>
    </w:p>
    <w:p w14:paraId="75785981"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250EA13A" w14:textId="77777777" w:rsidR="0069403B" w:rsidRDefault="0069403B" w:rsidP="00F06866">
      <w:pPr>
        <w:rPr>
          <w:b/>
        </w:rPr>
      </w:pPr>
    </w:p>
    <w:p w14:paraId="3D4BEF2F" w14:textId="77777777" w:rsidR="00F06866" w:rsidRDefault="00636621" w:rsidP="00F06866">
      <w:pPr>
        <w:rPr>
          <w:b/>
        </w:rPr>
      </w:pPr>
      <w:r>
        <w:rPr>
          <w:b/>
        </w:rPr>
        <w:t>The</w:t>
      </w:r>
      <w:r w:rsidR="0069403B">
        <w:rPr>
          <w:b/>
        </w:rPr>
        <w:t xml:space="preserve"> select</w:t>
      </w:r>
      <w:r>
        <w:rPr>
          <w:b/>
        </w:rPr>
        <w:t>ion of your targeted respondents</w:t>
      </w:r>
    </w:p>
    <w:p w14:paraId="2523B1FF" w14:textId="056AB5DF" w:rsidR="0069403B" w:rsidRDefault="0069403B" w:rsidP="0069403B">
      <w:pPr>
        <w:pStyle w:val="ListParagraph"/>
        <w:numPr>
          <w:ilvl w:val="0"/>
          <w:numId w:val="15"/>
        </w:numPr>
      </w:pPr>
      <w:r>
        <w:lastRenderedPageBreak/>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2D3793">
        <w:t>X</w:t>
      </w:r>
      <w:r>
        <w:t>] Yes</w:t>
      </w:r>
      <w:r>
        <w:tab/>
        <w:t>[ ] No</w:t>
      </w:r>
    </w:p>
    <w:p w14:paraId="657047E5" w14:textId="77777777" w:rsidR="00636621" w:rsidRDefault="00636621" w:rsidP="00636621">
      <w:pPr>
        <w:pStyle w:val="ListParagraph"/>
      </w:pPr>
    </w:p>
    <w:p w14:paraId="1F83083E"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00DFE328" w14:textId="77777777" w:rsidR="00A403BB" w:rsidRDefault="00A403BB" w:rsidP="00A403BB">
      <w:pPr>
        <w:pStyle w:val="ListParagraph"/>
      </w:pPr>
    </w:p>
    <w:p w14:paraId="0BB71C39" w14:textId="04B54A08" w:rsidR="002D3793" w:rsidRDefault="002D3793" w:rsidP="002D3793">
      <w:pPr>
        <w:ind w:left="720"/>
        <w:rPr>
          <w:b/>
        </w:rPr>
      </w:pPr>
      <w:r>
        <w:t>This survey will be sent to all non-NIH participants of the 2019 NIH Common Fund SPARC Meeting</w:t>
      </w:r>
      <w:r>
        <w:rPr>
          <w:rStyle w:val="Strong"/>
          <w:rFonts w:ascii="Arial" w:hAnsi="Arial" w:cs="Arial"/>
          <w:color w:val="2D2D2D"/>
          <w:sz w:val="18"/>
          <w:szCs w:val="18"/>
          <w:shd w:val="clear" w:color="auto" w:fill="FFFFFF"/>
        </w:rPr>
        <w:t xml:space="preserve"> </w:t>
      </w:r>
      <w:r>
        <w:t xml:space="preserve">i.e., current SPARC Research awardees and program consultants </w:t>
      </w:r>
      <w:r w:rsidR="00C65C55">
        <w:t xml:space="preserve">that </w:t>
      </w:r>
      <w:r>
        <w:t>participating in the meeting.</w:t>
      </w:r>
    </w:p>
    <w:p w14:paraId="281A2497" w14:textId="77777777" w:rsidR="00A403BB" w:rsidRDefault="00A403BB" w:rsidP="00A403BB"/>
    <w:p w14:paraId="0DFA6B08" w14:textId="77777777" w:rsidR="00A403BB" w:rsidRDefault="00A403BB" w:rsidP="00A403BB">
      <w:pPr>
        <w:rPr>
          <w:b/>
        </w:rPr>
      </w:pPr>
      <w:r>
        <w:rPr>
          <w:b/>
        </w:rPr>
        <w:t>Administration of the Instrument</w:t>
      </w:r>
    </w:p>
    <w:p w14:paraId="5AE8DD65" w14:textId="77777777" w:rsidR="00A403BB" w:rsidRDefault="001B0AAA" w:rsidP="00A403BB">
      <w:pPr>
        <w:pStyle w:val="ListParagraph"/>
        <w:numPr>
          <w:ilvl w:val="0"/>
          <w:numId w:val="17"/>
        </w:numPr>
      </w:pPr>
      <w:r>
        <w:t>H</w:t>
      </w:r>
      <w:r w:rsidR="00A403BB">
        <w:t>ow will you collect the information? (Check all that apply)</w:t>
      </w:r>
    </w:p>
    <w:p w14:paraId="328258D3" w14:textId="193955E5" w:rsidR="001B0AAA" w:rsidRDefault="00A403BB" w:rsidP="001B0AAA">
      <w:pPr>
        <w:ind w:left="720"/>
      </w:pPr>
      <w:r>
        <w:t xml:space="preserve">[ </w:t>
      </w:r>
      <w:r w:rsidR="002D3793">
        <w:t>X</w:t>
      </w:r>
      <w:r>
        <w:t>] Web-based</w:t>
      </w:r>
      <w:r w:rsidR="001B0AAA">
        <w:t xml:space="preserve"> or other forms of Social Media </w:t>
      </w:r>
    </w:p>
    <w:p w14:paraId="4D9672D0" w14:textId="77777777" w:rsidR="001B0AAA" w:rsidRDefault="00A403BB" w:rsidP="001B0AAA">
      <w:pPr>
        <w:ind w:left="720"/>
      </w:pPr>
      <w:r>
        <w:t xml:space="preserve">[ </w:t>
      </w:r>
      <w:r w:rsidR="001B0AAA">
        <w:t xml:space="preserve"> </w:t>
      </w:r>
      <w:r>
        <w:t>] Telephone</w:t>
      </w:r>
      <w:r>
        <w:tab/>
      </w:r>
    </w:p>
    <w:p w14:paraId="1FBF7F70" w14:textId="77777777" w:rsidR="001B0AAA" w:rsidRDefault="00A403BB" w:rsidP="001B0AAA">
      <w:pPr>
        <w:ind w:left="720"/>
      </w:pPr>
      <w:r>
        <w:t>[</w:t>
      </w:r>
      <w:r w:rsidR="001B0AAA">
        <w:t xml:space="preserve"> </w:t>
      </w:r>
      <w:r>
        <w:t xml:space="preserve"> ] In-person</w:t>
      </w:r>
      <w:r>
        <w:tab/>
      </w:r>
    </w:p>
    <w:p w14:paraId="1088B86B" w14:textId="77777777" w:rsidR="001B0AAA" w:rsidRDefault="00A403BB" w:rsidP="001B0AAA">
      <w:pPr>
        <w:ind w:left="720"/>
      </w:pPr>
      <w:r>
        <w:t xml:space="preserve">[ </w:t>
      </w:r>
      <w:r w:rsidR="001B0AAA">
        <w:t xml:space="preserve"> </w:t>
      </w:r>
      <w:r>
        <w:t>] Mail</w:t>
      </w:r>
      <w:r w:rsidR="001B0AAA">
        <w:t xml:space="preserve"> </w:t>
      </w:r>
    </w:p>
    <w:p w14:paraId="68179458" w14:textId="77777777" w:rsidR="001B0AAA" w:rsidRDefault="00A403BB" w:rsidP="001B0AAA">
      <w:pPr>
        <w:ind w:left="720"/>
      </w:pPr>
      <w:r>
        <w:t xml:space="preserve">[ </w:t>
      </w:r>
      <w:r w:rsidR="001B0AAA">
        <w:t xml:space="preserve"> </w:t>
      </w:r>
      <w:r>
        <w:t>] Other, Explain</w:t>
      </w:r>
    </w:p>
    <w:p w14:paraId="6444BBC0" w14:textId="1574E7CC" w:rsidR="00F24CFC" w:rsidRDefault="00F24CFC" w:rsidP="005C7F82">
      <w:pPr>
        <w:pStyle w:val="ListParagraph"/>
        <w:numPr>
          <w:ilvl w:val="0"/>
          <w:numId w:val="17"/>
        </w:numPr>
      </w:pPr>
      <w:r>
        <w:t xml:space="preserve">Will interviewers or facilitators be used?  [  ] Yes [ </w:t>
      </w:r>
      <w:r w:rsidR="002D3793">
        <w:t>X</w:t>
      </w:r>
      <w:r>
        <w:t>] No</w:t>
      </w:r>
    </w:p>
    <w:sectPr w:rsidR="00F24CFC"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E209FB" w14:textId="77777777" w:rsidR="002F4079" w:rsidRDefault="002F4079">
      <w:r>
        <w:separator/>
      </w:r>
    </w:p>
  </w:endnote>
  <w:endnote w:type="continuationSeparator" w:id="0">
    <w:p w14:paraId="6067B827" w14:textId="77777777" w:rsidR="002F4079" w:rsidRDefault="002F4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75F72"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324C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6C8D74" w14:textId="77777777" w:rsidR="002F4079" w:rsidRDefault="002F4079">
      <w:r>
        <w:separator/>
      </w:r>
    </w:p>
  </w:footnote>
  <w:footnote w:type="continuationSeparator" w:id="0">
    <w:p w14:paraId="725808F8" w14:textId="77777777" w:rsidR="002F4079" w:rsidRDefault="002F40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722CE"/>
    <w:rsid w:val="000913EC"/>
    <w:rsid w:val="000B2838"/>
    <w:rsid w:val="000D44CA"/>
    <w:rsid w:val="000E200B"/>
    <w:rsid w:val="000F68BE"/>
    <w:rsid w:val="00113A81"/>
    <w:rsid w:val="00162F83"/>
    <w:rsid w:val="00177AEA"/>
    <w:rsid w:val="001855D1"/>
    <w:rsid w:val="001927A4"/>
    <w:rsid w:val="00194AC6"/>
    <w:rsid w:val="001A23B0"/>
    <w:rsid w:val="001A25CC"/>
    <w:rsid w:val="001B0AAA"/>
    <w:rsid w:val="001C39F7"/>
    <w:rsid w:val="00237B48"/>
    <w:rsid w:val="0024521E"/>
    <w:rsid w:val="00263C3D"/>
    <w:rsid w:val="00274D0B"/>
    <w:rsid w:val="00284110"/>
    <w:rsid w:val="002850D9"/>
    <w:rsid w:val="002B3C95"/>
    <w:rsid w:val="002D0B92"/>
    <w:rsid w:val="002D26E2"/>
    <w:rsid w:val="002D3793"/>
    <w:rsid w:val="002D74B4"/>
    <w:rsid w:val="002E48F5"/>
    <w:rsid w:val="002F4079"/>
    <w:rsid w:val="003668D6"/>
    <w:rsid w:val="003932D1"/>
    <w:rsid w:val="003A5574"/>
    <w:rsid w:val="003A7074"/>
    <w:rsid w:val="003D5BBE"/>
    <w:rsid w:val="003E2486"/>
    <w:rsid w:val="003E3C61"/>
    <w:rsid w:val="003F1C5B"/>
    <w:rsid w:val="00420E91"/>
    <w:rsid w:val="00431EB1"/>
    <w:rsid w:val="00434E33"/>
    <w:rsid w:val="00441434"/>
    <w:rsid w:val="0045264C"/>
    <w:rsid w:val="004876EC"/>
    <w:rsid w:val="004A44F3"/>
    <w:rsid w:val="004B1EB8"/>
    <w:rsid w:val="004D6E14"/>
    <w:rsid w:val="005009B0"/>
    <w:rsid w:val="005A1006"/>
    <w:rsid w:val="005A772A"/>
    <w:rsid w:val="005C7F82"/>
    <w:rsid w:val="005E714A"/>
    <w:rsid w:val="006140A0"/>
    <w:rsid w:val="00630FEA"/>
    <w:rsid w:val="00633F74"/>
    <w:rsid w:val="00636329"/>
    <w:rsid w:val="00636621"/>
    <w:rsid w:val="00642B49"/>
    <w:rsid w:val="006832D9"/>
    <w:rsid w:val="00686301"/>
    <w:rsid w:val="0069403B"/>
    <w:rsid w:val="006B7B34"/>
    <w:rsid w:val="006D5F47"/>
    <w:rsid w:val="006E6AD6"/>
    <w:rsid w:val="006F3DDE"/>
    <w:rsid w:val="00704678"/>
    <w:rsid w:val="007425E7"/>
    <w:rsid w:val="00766D95"/>
    <w:rsid w:val="0077703F"/>
    <w:rsid w:val="007C0BF5"/>
    <w:rsid w:val="00802607"/>
    <w:rsid w:val="008101A5"/>
    <w:rsid w:val="00811789"/>
    <w:rsid w:val="00822664"/>
    <w:rsid w:val="00824E77"/>
    <w:rsid w:val="00843796"/>
    <w:rsid w:val="0085116A"/>
    <w:rsid w:val="00887320"/>
    <w:rsid w:val="00895229"/>
    <w:rsid w:val="0089555C"/>
    <w:rsid w:val="008E0A5F"/>
    <w:rsid w:val="008F0203"/>
    <w:rsid w:val="008F50D4"/>
    <w:rsid w:val="009239AA"/>
    <w:rsid w:val="00935ADA"/>
    <w:rsid w:val="00946B6C"/>
    <w:rsid w:val="00947CA2"/>
    <w:rsid w:val="00955A71"/>
    <w:rsid w:val="0096108F"/>
    <w:rsid w:val="00973925"/>
    <w:rsid w:val="009A036B"/>
    <w:rsid w:val="009B6E1B"/>
    <w:rsid w:val="009C13B9"/>
    <w:rsid w:val="009D01A2"/>
    <w:rsid w:val="009F0478"/>
    <w:rsid w:val="009F5923"/>
    <w:rsid w:val="00A06CAC"/>
    <w:rsid w:val="00A229F1"/>
    <w:rsid w:val="00A324CF"/>
    <w:rsid w:val="00A403BB"/>
    <w:rsid w:val="00A50F89"/>
    <w:rsid w:val="00A674DF"/>
    <w:rsid w:val="00A83AA6"/>
    <w:rsid w:val="00A935EE"/>
    <w:rsid w:val="00AC60E8"/>
    <w:rsid w:val="00AE14B1"/>
    <w:rsid w:val="00AE1809"/>
    <w:rsid w:val="00B80D76"/>
    <w:rsid w:val="00BA2105"/>
    <w:rsid w:val="00BA7E06"/>
    <w:rsid w:val="00BB43B5"/>
    <w:rsid w:val="00BB6219"/>
    <w:rsid w:val="00BC676D"/>
    <w:rsid w:val="00BD07E9"/>
    <w:rsid w:val="00BD290F"/>
    <w:rsid w:val="00BD3B37"/>
    <w:rsid w:val="00C14CC4"/>
    <w:rsid w:val="00C33C52"/>
    <w:rsid w:val="00C40D8B"/>
    <w:rsid w:val="00C65C55"/>
    <w:rsid w:val="00C8407A"/>
    <w:rsid w:val="00C8488C"/>
    <w:rsid w:val="00C86E91"/>
    <w:rsid w:val="00CA19A3"/>
    <w:rsid w:val="00CA2010"/>
    <w:rsid w:val="00CA2650"/>
    <w:rsid w:val="00CB1078"/>
    <w:rsid w:val="00CC6FAF"/>
    <w:rsid w:val="00CD3F0A"/>
    <w:rsid w:val="00D201DD"/>
    <w:rsid w:val="00D24698"/>
    <w:rsid w:val="00D6383F"/>
    <w:rsid w:val="00D662C8"/>
    <w:rsid w:val="00DB0C83"/>
    <w:rsid w:val="00DB4A58"/>
    <w:rsid w:val="00DB59D0"/>
    <w:rsid w:val="00DC33D3"/>
    <w:rsid w:val="00DE13C1"/>
    <w:rsid w:val="00E26329"/>
    <w:rsid w:val="00E40B50"/>
    <w:rsid w:val="00E50293"/>
    <w:rsid w:val="00E65FFC"/>
    <w:rsid w:val="00E670E2"/>
    <w:rsid w:val="00E80951"/>
    <w:rsid w:val="00E86CC6"/>
    <w:rsid w:val="00E92DE3"/>
    <w:rsid w:val="00EA7F86"/>
    <w:rsid w:val="00EB56B3"/>
    <w:rsid w:val="00ED6492"/>
    <w:rsid w:val="00EF2095"/>
    <w:rsid w:val="00F06866"/>
    <w:rsid w:val="00F15956"/>
    <w:rsid w:val="00F24CFC"/>
    <w:rsid w:val="00F3170F"/>
    <w:rsid w:val="00F94D8C"/>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D20F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customStyle="1" w:styleId="UnresolvedMention">
    <w:name w:val="Unresolved Mention"/>
    <w:basedOn w:val="DefaultParagraphFont"/>
    <w:uiPriority w:val="99"/>
    <w:semiHidden/>
    <w:unhideWhenUsed/>
    <w:rsid w:val="00DE13C1"/>
    <w:rPr>
      <w:color w:val="605E5C"/>
      <w:shd w:val="clear" w:color="auto" w:fill="E1DFDD"/>
    </w:rPr>
  </w:style>
  <w:style w:type="character" w:styleId="Strong">
    <w:name w:val="Strong"/>
    <w:uiPriority w:val="22"/>
    <w:qFormat/>
    <w:rsid w:val="002D3793"/>
    <w:rPr>
      <w:b/>
      <w:bCs/>
    </w:rPr>
  </w:style>
  <w:style w:type="character" w:styleId="FollowedHyperlink">
    <w:name w:val="FollowedHyperlink"/>
    <w:basedOn w:val="DefaultParagraphFont"/>
    <w:rsid w:val="00BD3B37"/>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customStyle="1" w:styleId="UnresolvedMention">
    <w:name w:val="Unresolved Mention"/>
    <w:basedOn w:val="DefaultParagraphFont"/>
    <w:uiPriority w:val="99"/>
    <w:semiHidden/>
    <w:unhideWhenUsed/>
    <w:rsid w:val="00DE13C1"/>
    <w:rPr>
      <w:color w:val="605E5C"/>
      <w:shd w:val="clear" w:color="auto" w:fill="E1DFDD"/>
    </w:rPr>
  </w:style>
  <w:style w:type="character" w:styleId="Strong">
    <w:name w:val="Strong"/>
    <w:uiPriority w:val="22"/>
    <w:qFormat/>
    <w:rsid w:val="002D3793"/>
    <w:rPr>
      <w:b/>
      <w:bCs/>
    </w:rPr>
  </w:style>
  <w:style w:type="character" w:styleId="FollowedHyperlink">
    <w:name w:val="FollowedHyperlink"/>
    <w:basedOn w:val="DefaultParagraphFont"/>
    <w:rsid w:val="00BD3B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77710">
      <w:bodyDiv w:val="1"/>
      <w:marLeft w:val="0"/>
      <w:marRight w:val="0"/>
      <w:marTop w:val="0"/>
      <w:marBottom w:val="0"/>
      <w:divBdr>
        <w:top w:val="none" w:sz="0" w:space="0" w:color="auto"/>
        <w:left w:val="none" w:sz="0" w:space="0" w:color="auto"/>
        <w:bottom w:val="none" w:sz="0" w:space="0" w:color="auto"/>
        <w:right w:val="none" w:sz="0" w:space="0" w:color="auto"/>
      </w:divBdr>
    </w:div>
    <w:div w:id="209147810">
      <w:bodyDiv w:val="1"/>
      <w:marLeft w:val="0"/>
      <w:marRight w:val="0"/>
      <w:marTop w:val="0"/>
      <w:marBottom w:val="0"/>
      <w:divBdr>
        <w:top w:val="none" w:sz="0" w:space="0" w:color="auto"/>
        <w:left w:val="none" w:sz="0" w:space="0" w:color="auto"/>
        <w:bottom w:val="none" w:sz="0" w:space="0" w:color="auto"/>
        <w:right w:val="none" w:sz="0" w:space="0" w:color="auto"/>
      </w:divBdr>
    </w:div>
    <w:div w:id="1186209830">
      <w:bodyDiv w:val="1"/>
      <w:marLeft w:val="0"/>
      <w:marRight w:val="0"/>
      <w:marTop w:val="0"/>
      <w:marBottom w:val="0"/>
      <w:divBdr>
        <w:top w:val="none" w:sz="0" w:space="0" w:color="auto"/>
        <w:left w:val="none" w:sz="0" w:space="0" w:color="auto"/>
        <w:bottom w:val="none" w:sz="0" w:space="0" w:color="auto"/>
        <w:right w:val="none" w:sz="0" w:space="0" w:color="auto"/>
      </w:divBdr>
    </w:div>
    <w:div w:id="1520855270">
      <w:bodyDiv w:val="1"/>
      <w:marLeft w:val="0"/>
      <w:marRight w:val="0"/>
      <w:marTop w:val="0"/>
      <w:marBottom w:val="0"/>
      <w:divBdr>
        <w:top w:val="none" w:sz="0" w:space="0" w:color="auto"/>
        <w:left w:val="none" w:sz="0" w:space="0" w:color="auto"/>
        <w:bottom w:val="none" w:sz="0" w:space="0" w:color="auto"/>
        <w:right w:val="none" w:sz="0" w:space="0" w:color="auto"/>
      </w:divBdr>
    </w:div>
    <w:div w:id="1679310734">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opm.gov/policy-data-oversight/pay-leave/salaries-wages/salary-tables/pdf/2019/DCB.pdf" TargetMode="External"/><Relationship Id="rId4" Type="http://schemas.microsoft.com/office/2007/relationships/stylesWithEffects" Target="stylesWithEffects.xml"/><Relationship Id="rId9" Type="http://schemas.openxmlformats.org/officeDocument/2006/relationships/hyperlink" Target="https://www.bls.gov/oes/current/oes19102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ABB02-B1D7-4C78-BE20-FF2060CC2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4536</CharactersWithSpaces>
  <SharedDoc>false</SharedDoc>
  <HLinks>
    <vt:vector size="6" baseType="variant">
      <vt:variant>
        <vt:i4>7798909</vt:i4>
      </vt:variant>
      <vt:variant>
        <vt:i4>0</vt:i4>
      </vt:variant>
      <vt:variant>
        <vt:i4>0</vt:i4>
      </vt:variant>
      <vt:variant>
        <vt:i4>5</vt:i4>
      </vt:variant>
      <vt:variant>
        <vt:lpwstr>https://www.opm.gov/policy-data-oversight/pay-leave/salaries-wages/salary-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SYSTEM</cp:lastModifiedBy>
  <cp:revision>2</cp:revision>
  <cp:lastPrinted>2010-10-04T16:59:00Z</cp:lastPrinted>
  <dcterms:created xsi:type="dcterms:W3CDTF">2019-10-02T15:24:00Z</dcterms:created>
  <dcterms:modified xsi:type="dcterms:W3CDTF">2019-10-02T15:24:00Z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