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ED82C" w14:textId="23335301" w:rsidR="00ED4282" w:rsidRPr="002D61F9" w:rsidRDefault="00575F3B" w:rsidP="005B2E19">
      <w:pPr>
        <w:jc w:val="center"/>
        <w:rPr>
          <w:rFonts w:ascii="Arial" w:hAnsi="Arial" w:cs="Arial"/>
          <w:b/>
          <w:sz w:val="22"/>
          <w:szCs w:val="22"/>
        </w:rPr>
      </w:pPr>
      <w:bookmarkStart w:id="0" w:name="_GoBack"/>
      <w:bookmarkEnd w:id="0"/>
      <w:r w:rsidRPr="002D61F9">
        <w:rPr>
          <w:rFonts w:ascii="Arial" w:hAnsi="Arial" w:cs="Arial"/>
          <w:b/>
          <w:sz w:val="22"/>
          <w:szCs w:val="22"/>
        </w:rPr>
        <w:t>Structural Assessment</w:t>
      </w:r>
      <w:r w:rsidR="005B2E19" w:rsidRPr="002D61F9">
        <w:rPr>
          <w:rFonts w:ascii="Arial" w:hAnsi="Arial" w:cs="Arial"/>
          <w:b/>
          <w:sz w:val="22"/>
          <w:szCs w:val="22"/>
        </w:rPr>
        <w:t xml:space="preserve"> for the </w:t>
      </w:r>
      <w:r w:rsidR="00084F30">
        <w:rPr>
          <w:rFonts w:ascii="Arial" w:hAnsi="Arial" w:cs="Arial"/>
          <w:b/>
          <w:sz w:val="22"/>
          <w:szCs w:val="22"/>
        </w:rPr>
        <w:t>Ambulatory Care Setting</w:t>
      </w:r>
    </w:p>
    <w:p w14:paraId="7EA80B3D" w14:textId="77777777" w:rsidR="005B2E19" w:rsidRPr="002D61F9" w:rsidRDefault="005B2E19" w:rsidP="005B2E19">
      <w:pPr>
        <w:jc w:val="center"/>
        <w:rPr>
          <w:rFonts w:ascii="Arial" w:hAnsi="Arial" w:cs="Arial"/>
          <w:b/>
          <w:sz w:val="22"/>
          <w:szCs w:val="22"/>
        </w:rPr>
      </w:pPr>
    </w:p>
    <w:p w14:paraId="22014831" w14:textId="77777777" w:rsidR="00A679E5" w:rsidRPr="002D61F9" w:rsidRDefault="00A679E5" w:rsidP="005B2E19">
      <w:pPr>
        <w:jc w:val="center"/>
        <w:rPr>
          <w:rFonts w:ascii="Arial" w:hAnsi="Arial" w:cs="Arial"/>
          <w:b/>
          <w:sz w:val="22"/>
          <w:szCs w:val="22"/>
        </w:rPr>
      </w:pPr>
    </w:p>
    <w:p w14:paraId="716845B8" w14:textId="77777777" w:rsidR="005B2E19" w:rsidRPr="002D61F9" w:rsidRDefault="005B2E19">
      <w:pPr>
        <w:rPr>
          <w:rFonts w:ascii="Arial" w:hAnsi="Arial" w:cs="Arial"/>
          <w:sz w:val="22"/>
          <w:szCs w:val="22"/>
        </w:rPr>
      </w:pPr>
    </w:p>
    <w:p w14:paraId="4847A8EB" w14:textId="2624768C" w:rsidR="005B2E19" w:rsidRPr="0043486F" w:rsidRDefault="005B2E19">
      <w:pPr>
        <w:rPr>
          <w:rFonts w:ascii="Arial" w:hAnsi="Arial" w:cs="Arial"/>
          <w:sz w:val="22"/>
          <w:szCs w:val="22"/>
        </w:rPr>
      </w:pPr>
      <w:r w:rsidRPr="002D61F9">
        <w:rPr>
          <w:rFonts w:ascii="Arial" w:hAnsi="Arial" w:cs="Arial"/>
          <w:sz w:val="22"/>
          <w:szCs w:val="22"/>
        </w:rPr>
        <w:t xml:space="preserve">1. </w:t>
      </w:r>
      <w:r w:rsidRPr="0043486F">
        <w:rPr>
          <w:rFonts w:ascii="Arial" w:hAnsi="Arial" w:cs="Arial"/>
          <w:sz w:val="22"/>
          <w:szCs w:val="22"/>
        </w:rPr>
        <w:t xml:space="preserve">How many </w:t>
      </w:r>
      <w:r w:rsidR="002C6DB7" w:rsidRPr="0043486F">
        <w:rPr>
          <w:rFonts w:ascii="Arial" w:hAnsi="Arial" w:cs="Arial"/>
          <w:sz w:val="22"/>
          <w:szCs w:val="22"/>
        </w:rPr>
        <w:t>clinician</w:t>
      </w:r>
      <w:r w:rsidR="002D61F9" w:rsidRPr="0043486F">
        <w:rPr>
          <w:rFonts w:ascii="Arial" w:hAnsi="Arial" w:cs="Arial"/>
          <w:sz w:val="22"/>
          <w:szCs w:val="22"/>
        </w:rPr>
        <w:t xml:space="preserve">s work in your practice (including MDs, DOs, </w:t>
      </w:r>
      <w:r w:rsidR="00505C55">
        <w:rPr>
          <w:rFonts w:ascii="Arial" w:hAnsi="Arial" w:cs="Arial"/>
          <w:sz w:val="22"/>
          <w:szCs w:val="22"/>
        </w:rPr>
        <w:t xml:space="preserve">MBBSs, </w:t>
      </w:r>
      <w:r w:rsidR="002D61F9" w:rsidRPr="0043486F">
        <w:rPr>
          <w:rFonts w:ascii="Arial" w:hAnsi="Arial" w:cs="Arial"/>
          <w:sz w:val="22"/>
          <w:szCs w:val="22"/>
        </w:rPr>
        <w:t>NPs, &amp; PAs)</w:t>
      </w:r>
      <w:r w:rsidR="00084F30" w:rsidRPr="0043486F">
        <w:rPr>
          <w:rFonts w:ascii="Arial" w:hAnsi="Arial" w:cs="Arial"/>
          <w:sz w:val="22"/>
          <w:szCs w:val="22"/>
        </w:rPr>
        <w:t>?</w:t>
      </w:r>
    </w:p>
    <w:p w14:paraId="002809A1" w14:textId="77777777" w:rsidR="005B2E19" w:rsidRPr="0043486F" w:rsidRDefault="005B2E19">
      <w:pPr>
        <w:rPr>
          <w:rFonts w:ascii="Arial" w:hAnsi="Arial" w:cs="Arial"/>
          <w:sz w:val="22"/>
          <w:szCs w:val="22"/>
        </w:rPr>
      </w:pPr>
    </w:p>
    <w:p w14:paraId="1B061931" w14:textId="76164C5F" w:rsidR="005B2E19" w:rsidRPr="0043486F" w:rsidRDefault="00A679E5">
      <w:pPr>
        <w:rPr>
          <w:rFonts w:ascii="Arial" w:hAnsi="Arial" w:cs="Arial"/>
          <w:sz w:val="22"/>
          <w:szCs w:val="22"/>
        </w:rPr>
      </w:pPr>
      <w:r w:rsidRPr="0043486F">
        <w:rPr>
          <w:rFonts w:ascii="Arial" w:hAnsi="Arial" w:cs="Arial"/>
          <w:sz w:val="22"/>
          <w:szCs w:val="22"/>
        </w:rPr>
        <w:t xml:space="preserve">2. </w:t>
      </w:r>
      <w:r w:rsidR="00084F30" w:rsidRPr="0043486F">
        <w:rPr>
          <w:rFonts w:ascii="Arial" w:hAnsi="Arial" w:cs="Arial"/>
          <w:sz w:val="22"/>
          <w:szCs w:val="22"/>
        </w:rPr>
        <w:t>Approximately h</w:t>
      </w:r>
      <w:r w:rsidRPr="0043486F">
        <w:rPr>
          <w:rFonts w:ascii="Arial" w:hAnsi="Arial" w:cs="Arial"/>
          <w:sz w:val="22"/>
          <w:szCs w:val="22"/>
        </w:rPr>
        <w:t>ow many</w:t>
      </w:r>
      <w:r w:rsidR="002D61F9" w:rsidRPr="0043486F">
        <w:rPr>
          <w:rFonts w:ascii="Arial" w:hAnsi="Arial" w:cs="Arial"/>
          <w:sz w:val="22"/>
          <w:szCs w:val="22"/>
        </w:rPr>
        <w:t xml:space="preserve"> patients does your practice see in an average week? </w:t>
      </w:r>
      <w:r w:rsidRPr="0043486F">
        <w:rPr>
          <w:rFonts w:ascii="Arial" w:hAnsi="Arial" w:cs="Arial"/>
          <w:sz w:val="22"/>
          <w:szCs w:val="22"/>
        </w:rPr>
        <w:t xml:space="preserve"> </w:t>
      </w:r>
    </w:p>
    <w:p w14:paraId="507CC5D5" w14:textId="5DBE56D1" w:rsidR="005A2262" w:rsidRPr="0043486F" w:rsidRDefault="005A2262">
      <w:pPr>
        <w:rPr>
          <w:rFonts w:ascii="Arial" w:hAnsi="Arial" w:cs="Arial"/>
          <w:sz w:val="22"/>
          <w:szCs w:val="22"/>
        </w:rPr>
      </w:pPr>
    </w:p>
    <w:p w14:paraId="495C4F28" w14:textId="706CDF13" w:rsidR="0043486F" w:rsidRPr="0043486F" w:rsidRDefault="005A2262" w:rsidP="005A2262">
      <w:pPr>
        <w:rPr>
          <w:rFonts w:ascii="Arial" w:hAnsi="Arial" w:cs="Arial"/>
          <w:sz w:val="22"/>
          <w:szCs w:val="22"/>
        </w:rPr>
      </w:pPr>
      <w:r w:rsidRPr="0043486F">
        <w:rPr>
          <w:rFonts w:ascii="Arial" w:hAnsi="Arial" w:cs="Arial"/>
          <w:sz w:val="22"/>
          <w:szCs w:val="22"/>
        </w:rPr>
        <w:t>3. Does your practice have regular meetings?</w:t>
      </w:r>
      <w:r w:rsidR="0043486F" w:rsidRPr="0043486F">
        <w:rPr>
          <w:rFonts w:ascii="Arial" w:hAnsi="Arial" w:cs="Arial"/>
          <w:sz w:val="22"/>
          <w:szCs w:val="22"/>
        </w:rPr>
        <w:tab/>
      </w:r>
    </w:p>
    <w:p w14:paraId="6D67BDE2" w14:textId="50B3CEBA" w:rsidR="0043486F" w:rsidRPr="0043486F" w:rsidRDefault="005A2262" w:rsidP="005A2262">
      <w:pPr>
        <w:rPr>
          <w:rFonts w:ascii="Arial" w:hAnsi="Arial" w:cs="Arial"/>
          <w:sz w:val="22"/>
          <w:szCs w:val="22"/>
        </w:rPr>
      </w:pPr>
      <w:r w:rsidRPr="0043486F">
        <w:rPr>
          <w:rFonts w:ascii="Arial" w:hAnsi="Arial" w:cs="Arial"/>
          <w:sz w:val="22"/>
          <w:szCs w:val="22"/>
        </w:rPr>
        <w:tab/>
        <w:t xml:space="preserve">3a. If </w:t>
      </w:r>
      <w:r w:rsidR="0043486F" w:rsidRPr="0043486F">
        <w:rPr>
          <w:rFonts w:ascii="Arial" w:hAnsi="Arial" w:cs="Arial"/>
          <w:sz w:val="22"/>
          <w:szCs w:val="22"/>
        </w:rPr>
        <w:t>yes</w:t>
      </w:r>
      <w:r w:rsidRPr="0043486F">
        <w:rPr>
          <w:rFonts w:ascii="Arial" w:hAnsi="Arial" w:cs="Arial"/>
          <w:sz w:val="22"/>
          <w:szCs w:val="22"/>
        </w:rPr>
        <w:t xml:space="preserve">, who attends these meetings? </w:t>
      </w:r>
      <w:r w:rsidR="0043486F" w:rsidRPr="0043486F">
        <w:rPr>
          <w:rFonts w:ascii="Arial" w:hAnsi="Arial" w:cs="Arial"/>
          <w:sz w:val="22"/>
          <w:szCs w:val="22"/>
        </w:rPr>
        <w:t>SELECT ALL THAT APPLY</w:t>
      </w:r>
    </w:p>
    <w:p w14:paraId="3A54CA01" w14:textId="69DBF478" w:rsidR="0043486F" w:rsidRPr="0043486F" w:rsidRDefault="00505C55" w:rsidP="0043486F">
      <w:pPr>
        <w:pStyle w:val="ListParagraph"/>
        <w:numPr>
          <w:ilvl w:val="0"/>
          <w:numId w:val="1"/>
        </w:numPr>
        <w:rPr>
          <w:rFonts w:ascii="Arial" w:hAnsi="Arial" w:cs="Arial"/>
        </w:rPr>
      </w:pPr>
      <w:r>
        <w:rPr>
          <w:rFonts w:ascii="Arial" w:hAnsi="Arial" w:cs="Arial"/>
        </w:rPr>
        <w:t>Clinicians</w:t>
      </w:r>
    </w:p>
    <w:p w14:paraId="61D65BD5" w14:textId="77777777" w:rsidR="0043486F" w:rsidRPr="0043486F" w:rsidRDefault="0043486F" w:rsidP="0043486F">
      <w:pPr>
        <w:pStyle w:val="ListParagraph"/>
        <w:numPr>
          <w:ilvl w:val="0"/>
          <w:numId w:val="1"/>
        </w:numPr>
        <w:rPr>
          <w:rFonts w:ascii="Arial" w:hAnsi="Arial" w:cs="Arial"/>
        </w:rPr>
      </w:pPr>
      <w:r w:rsidRPr="0043486F">
        <w:rPr>
          <w:rFonts w:ascii="Arial" w:hAnsi="Arial" w:cs="Arial"/>
        </w:rPr>
        <w:t>Nurses</w:t>
      </w:r>
    </w:p>
    <w:p w14:paraId="778DE18D" w14:textId="77777777" w:rsidR="0043486F" w:rsidRPr="0043486F" w:rsidRDefault="0043486F" w:rsidP="0043486F">
      <w:pPr>
        <w:pStyle w:val="ListParagraph"/>
        <w:numPr>
          <w:ilvl w:val="0"/>
          <w:numId w:val="1"/>
        </w:numPr>
        <w:rPr>
          <w:rFonts w:ascii="Arial" w:hAnsi="Arial" w:cs="Arial"/>
        </w:rPr>
      </w:pPr>
      <w:r w:rsidRPr="0043486F">
        <w:rPr>
          <w:rFonts w:ascii="Arial" w:hAnsi="Arial" w:cs="Arial"/>
        </w:rPr>
        <w:t>Medical assistants</w:t>
      </w:r>
    </w:p>
    <w:p w14:paraId="1912E300" w14:textId="77777777" w:rsidR="0043486F" w:rsidRPr="0043486F" w:rsidRDefault="0043486F" w:rsidP="0043486F">
      <w:pPr>
        <w:pStyle w:val="ListParagraph"/>
        <w:numPr>
          <w:ilvl w:val="0"/>
          <w:numId w:val="1"/>
        </w:numPr>
        <w:rPr>
          <w:rFonts w:ascii="Arial" w:hAnsi="Arial" w:cs="Arial"/>
        </w:rPr>
      </w:pPr>
      <w:r w:rsidRPr="0043486F">
        <w:rPr>
          <w:rFonts w:ascii="Arial" w:hAnsi="Arial" w:cs="Arial"/>
        </w:rPr>
        <w:t>Front desk staff</w:t>
      </w:r>
    </w:p>
    <w:p w14:paraId="0A9FDD36" w14:textId="31F61A50" w:rsidR="0043486F" w:rsidRPr="0043486F" w:rsidRDefault="0043486F" w:rsidP="0043486F">
      <w:pPr>
        <w:pStyle w:val="ListParagraph"/>
        <w:numPr>
          <w:ilvl w:val="0"/>
          <w:numId w:val="1"/>
        </w:numPr>
        <w:rPr>
          <w:rFonts w:ascii="Arial" w:hAnsi="Arial" w:cs="Arial"/>
        </w:rPr>
      </w:pPr>
      <w:r w:rsidRPr="0043486F">
        <w:rPr>
          <w:rFonts w:ascii="Arial" w:hAnsi="Arial" w:cs="Arial"/>
        </w:rPr>
        <w:t>Others</w:t>
      </w:r>
    </w:p>
    <w:p w14:paraId="6637872F" w14:textId="77777777" w:rsidR="0043486F" w:rsidRPr="0043486F" w:rsidRDefault="0043486F" w:rsidP="0043486F">
      <w:pPr>
        <w:pStyle w:val="ListParagraph"/>
        <w:ind w:left="1080"/>
        <w:rPr>
          <w:rFonts w:ascii="Arial" w:hAnsi="Arial" w:cs="Arial"/>
        </w:rPr>
      </w:pPr>
    </w:p>
    <w:p w14:paraId="156FF55F" w14:textId="554F81E8" w:rsidR="005A2262" w:rsidRPr="0043486F" w:rsidRDefault="005A2262" w:rsidP="005A2262">
      <w:pPr>
        <w:rPr>
          <w:rFonts w:ascii="Arial" w:hAnsi="Arial" w:cs="Arial"/>
          <w:sz w:val="22"/>
          <w:szCs w:val="22"/>
        </w:rPr>
      </w:pPr>
      <w:r w:rsidRPr="0043486F">
        <w:rPr>
          <w:rFonts w:ascii="Arial" w:hAnsi="Arial" w:cs="Arial"/>
          <w:sz w:val="22"/>
          <w:szCs w:val="22"/>
        </w:rPr>
        <w:tab/>
        <w:t xml:space="preserve">3b. If </w:t>
      </w:r>
      <w:r w:rsidR="0043486F" w:rsidRPr="0043486F">
        <w:rPr>
          <w:rFonts w:ascii="Arial" w:hAnsi="Arial" w:cs="Arial"/>
          <w:sz w:val="22"/>
          <w:szCs w:val="22"/>
        </w:rPr>
        <w:t>yes</w:t>
      </w:r>
      <w:r w:rsidRPr="0043486F">
        <w:rPr>
          <w:rFonts w:ascii="Arial" w:hAnsi="Arial" w:cs="Arial"/>
          <w:sz w:val="22"/>
          <w:szCs w:val="22"/>
        </w:rPr>
        <w:t>, how often do you meet?</w:t>
      </w:r>
    </w:p>
    <w:p w14:paraId="111574C5" w14:textId="77777777" w:rsidR="0043486F" w:rsidRPr="0043486F" w:rsidRDefault="0043486F" w:rsidP="0043486F">
      <w:pPr>
        <w:pStyle w:val="ListParagraph"/>
        <w:numPr>
          <w:ilvl w:val="0"/>
          <w:numId w:val="2"/>
        </w:numPr>
        <w:rPr>
          <w:rFonts w:ascii="Arial" w:hAnsi="Arial" w:cs="Arial"/>
        </w:rPr>
      </w:pPr>
      <w:r w:rsidRPr="0043486F">
        <w:rPr>
          <w:rFonts w:ascii="Arial" w:hAnsi="Arial" w:cs="Arial"/>
        </w:rPr>
        <w:t>more than once a week</w:t>
      </w:r>
    </w:p>
    <w:p w14:paraId="7F2D65E1" w14:textId="77777777" w:rsidR="0043486F" w:rsidRPr="0043486F" w:rsidRDefault="0043486F" w:rsidP="0043486F">
      <w:pPr>
        <w:pStyle w:val="ListParagraph"/>
        <w:numPr>
          <w:ilvl w:val="0"/>
          <w:numId w:val="2"/>
        </w:numPr>
        <w:rPr>
          <w:rFonts w:ascii="Arial" w:hAnsi="Arial" w:cs="Arial"/>
        </w:rPr>
      </w:pPr>
      <w:r w:rsidRPr="0043486F">
        <w:rPr>
          <w:rFonts w:ascii="Arial" w:hAnsi="Arial" w:cs="Arial"/>
        </w:rPr>
        <w:t> once a week</w:t>
      </w:r>
    </w:p>
    <w:p w14:paraId="0BAA7169" w14:textId="77777777" w:rsidR="0043486F" w:rsidRPr="0043486F" w:rsidRDefault="0043486F" w:rsidP="0043486F">
      <w:pPr>
        <w:pStyle w:val="ListParagraph"/>
        <w:numPr>
          <w:ilvl w:val="0"/>
          <w:numId w:val="2"/>
        </w:numPr>
        <w:rPr>
          <w:rFonts w:ascii="Arial" w:hAnsi="Arial" w:cs="Arial"/>
        </w:rPr>
      </w:pPr>
      <w:r w:rsidRPr="0043486F">
        <w:rPr>
          <w:rFonts w:ascii="Arial" w:hAnsi="Arial" w:cs="Arial"/>
        </w:rPr>
        <w:t>2-3 times a month</w:t>
      </w:r>
    </w:p>
    <w:p w14:paraId="24CD889C" w14:textId="77777777" w:rsidR="0043486F" w:rsidRPr="0043486F" w:rsidRDefault="0043486F" w:rsidP="0043486F">
      <w:pPr>
        <w:pStyle w:val="ListParagraph"/>
        <w:numPr>
          <w:ilvl w:val="0"/>
          <w:numId w:val="2"/>
        </w:numPr>
        <w:rPr>
          <w:rFonts w:ascii="Arial" w:hAnsi="Arial" w:cs="Arial"/>
        </w:rPr>
      </w:pPr>
      <w:r w:rsidRPr="0043486F">
        <w:rPr>
          <w:rFonts w:ascii="Arial" w:hAnsi="Arial" w:cs="Arial"/>
        </w:rPr>
        <w:t>once a month</w:t>
      </w:r>
    </w:p>
    <w:p w14:paraId="7BFE9CBD" w14:textId="71CFF738" w:rsidR="0043486F" w:rsidRPr="0043486F" w:rsidRDefault="0043486F" w:rsidP="0043486F">
      <w:pPr>
        <w:pStyle w:val="ListParagraph"/>
        <w:numPr>
          <w:ilvl w:val="0"/>
          <w:numId w:val="2"/>
        </w:numPr>
        <w:rPr>
          <w:rFonts w:ascii="Arial" w:hAnsi="Arial" w:cs="Arial"/>
        </w:rPr>
      </w:pPr>
      <w:r w:rsidRPr="0043486F">
        <w:rPr>
          <w:rFonts w:ascii="Arial" w:hAnsi="Arial" w:cs="Arial"/>
        </w:rPr>
        <w:t xml:space="preserve">less than once a month </w:t>
      </w:r>
    </w:p>
    <w:p w14:paraId="30129C6C" w14:textId="77777777" w:rsidR="0043486F" w:rsidRPr="0043486F" w:rsidRDefault="0043486F" w:rsidP="005A2262">
      <w:pPr>
        <w:rPr>
          <w:rFonts w:ascii="Arial" w:hAnsi="Arial" w:cs="Arial"/>
          <w:sz w:val="22"/>
          <w:szCs w:val="22"/>
        </w:rPr>
      </w:pPr>
    </w:p>
    <w:p w14:paraId="6A1572FB" w14:textId="16A87EC8" w:rsidR="005A2262" w:rsidRPr="0043486F" w:rsidRDefault="00505C55">
      <w:pPr>
        <w:rPr>
          <w:rFonts w:ascii="Arial" w:hAnsi="Arial" w:cs="Arial"/>
          <w:sz w:val="22"/>
          <w:szCs w:val="22"/>
        </w:rPr>
      </w:pPr>
      <w:r>
        <w:rPr>
          <w:rFonts w:ascii="Arial" w:hAnsi="Arial" w:cs="Arial"/>
          <w:sz w:val="22"/>
          <w:szCs w:val="22"/>
        </w:rPr>
        <w:tab/>
        <w:t xml:space="preserve">3c. If </w:t>
      </w:r>
      <w:r w:rsidR="0043486F">
        <w:rPr>
          <w:rFonts w:ascii="Arial" w:hAnsi="Arial" w:cs="Arial"/>
          <w:sz w:val="22"/>
          <w:szCs w:val="22"/>
        </w:rPr>
        <w:t>yes</w:t>
      </w:r>
      <w:r w:rsidR="005A2262" w:rsidRPr="0043486F">
        <w:rPr>
          <w:rFonts w:ascii="Arial" w:hAnsi="Arial" w:cs="Arial"/>
          <w:sz w:val="22"/>
          <w:szCs w:val="22"/>
        </w:rPr>
        <w:t>, what time of the day do you meet?</w:t>
      </w:r>
    </w:p>
    <w:p w14:paraId="0E1DACB4"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Before clinic</w:t>
      </w:r>
    </w:p>
    <w:p w14:paraId="2377377B"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During morning clinic hours</w:t>
      </w:r>
    </w:p>
    <w:p w14:paraId="2F98251A"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During lunch</w:t>
      </w:r>
    </w:p>
    <w:p w14:paraId="7AD431DB"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During afternoon clinic hours</w:t>
      </w:r>
    </w:p>
    <w:p w14:paraId="39898F7A"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After clinic</w:t>
      </w:r>
    </w:p>
    <w:p w14:paraId="6D520AF7" w14:textId="77777777" w:rsidR="0043486F" w:rsidRPr="0043486F" w:rsidRDefault="0043486F" w:rsidP="0043486F">
      <w:pPr>
        <w:pStyle w:val="ListParagraph"/>
        <w:numPr>
          <w:ilvl w:val="0"/>
          <w:numId w:val="3"/>
        </w:numPr>
        <w:rPr>
          <w:rFonts w:ascii="Arial" w:hAnsi="Arial" w:cs="Arial"/>
        </w:rPr>
      </w:pPr>
      <w:r w:rsidRPr="0043486F">
        <w:rPr>
          <w:rFonts w:ascii="Arial" w:hAnsi="Arial" w:cs="Arial"/>
        </w:rPr>
        <w:t>Other (please specify)</w:t>
      </w:r>
    </w:p>
    <w:p w14:paraId="524C0339" w14:textId="77777777" w:rsidR="0043486F" w:rsidRPr="0043486F" w:rsidRDefault="0043486F">
      <w:pPr>
        <w:rPr>
          <w:rFonts w:ascii="Arial" w:hAnsi="Arial" w:cs="Arial"/>
          <w:sz w:val="22"/>
          <w:szCs w:val="22"/>
        </w:rPr>
      </w:pPr>
    </w:p>
    <w:p w14:paraId="0B11B0CE" w14:textId="0F3F480C" w:rsidR="00A679E5" w:rsidRPr="0043486F" w:rsidRDefault="005A2262">
      <w:pPr>
        <w:rPr>
          <w:rFonts w:ascii="Arial" w:hAnsi="Arial" w:cs="Arial"/>
          <w:sz w:val="22"/>
          <w:szCs w:val="22"/>
        </w:rPr>
      </w:pPr>
      <w:r w:rsidRPr="0043486F">
        <w:rPr>
          <w:rFonts w:ascii="Arial" w:hAnsi="Arial" w:cs="Arial"/>
          <w:sz w:val="22"/>
          <w:szCs w:val="22"/>
        </w:rPr>
        <w:t>4</w:t>
      </w:r>
      <w:r w:rsidR="00A679E5" w:rsidRPr="0043486F">
        <w:rPr>
          <w:rFonts w:ascii="Arial" w:hAnsi="Arial" w:cs="Arial"/>
          <w:sz w:val="22"/>
          <w:szCs w:val="22"/>
        </w:rPr>
        <w:t xml:space="preserve">. Has your </w:t>
      </w:r>
      <w:r w:rsidR="00DA3D20" w:rsidRPr="0043486F">
        <w:rPr>
          <w:rFonts w:ascii="Arial" w:hAnsi="Arial" w:cs="Arial"/>
          <w:sz w:val="22"/>
          <w:szCs w:val="22"/>
        </w:rPr>
        <w:t xml:space="preserve">practice </w:t>
      </w:r>
      <w:r w:rsidR="00A679E5" w:rsidRPr="0043486F">
        <w:rPr>
          <w:rFonts w:ascii="Arial" w:hAnsi="Arial" w:cs="Arial"/>
          <w:sz w:val="22"/>
          <w:szCs w:val="22"/>
        </w:rPr>
        <w:t xml:space="preserve">used </w:t>
      </w:r>
      <w:r w:rsidR="002D61F9" w:rsidRPr="0043486F">
        <w:rPr>
          <w:rFonts w:ascii="Arial" w:hAnsi="Arial" w:cs="Arial"/>
          <w:sz w:val="22"/>
          <w:szCs w:val="22"/>
        </w:rPr>
        <w:t xml:space="preserve">a team-based </w:t>
      </w:r>
      <w:r w:rsidRPr="0043486F">
        <w:rPr>
          <w:rFonts w:ascii="Arial" w:hAnsi="Arial" w:cs="Arial"/>
          <w:sz w:val="22"/>
          <w:szCs w:val="22"/>
        </w:rPr>
        <w:t>approach</w:t>
      </w:r>
      <w:r w:rsidR="002D61F9" w:rsidRPr="0043486F">
        <w:rPr>
          <w:rFonts w:ascii="Arial" w:hAnsi="Arial" w:cs="Arial"/>
          <w:sz w:val="22"/>
          <w:szCs w:val="22"/>
        </w:rPr>
        <w:t xml:space="preserve"> (such as the</w:t>
      </w:r>
      <w:r w:rsidR="00A679E5" w:rsidRPr="0043486F">
        <w:rPr>
          <w:rFonts w:ascii="Arial" w:hAnsi="Arial" w:cs="Arial"/>
          <w:sz w:val="22"/>
          <w:szCs w:val="22"/>
        </w:rPr>
        <w:t xml:space="preserve"> comprehensive unit-based safety program (CUSP)</w:t>
      </w:r>
      <w:r w:rsidR="002D61F9" w:rsidRPr="0043486F">
        <w:rPr>
          <w:rStyle w:val="CommentReference"/>
          <w:rFonts w:ascii="Arial" w:hAnsi="Arial" w:cs="Arial"/>
          <w:sz w:val="22"/>
          <w:szCs w:val="22"/>
        </w:rPr>
        <w:t xml:space="preserve">) for </w:t>
      </w:r>
      <w:r w:rsidR="00A679E5" w:rsidRPr="0043486F">
        <w:rPr>
          <w:rFonts w:ascii="Arial" w:hAnsi="Arial" w:cs="Arial"/>
          <w:sz w:val="22"/>
          <w:szCs w:val="22"/>
        </w:rPr>
        <w:t xml:space="preserve">quality improvement initiatives </w:t>
      </w:r>
      <w:r w:rsidR="00084F30" w:rsidRPr="0043486F">
        <w:rPr>
          <w:rFonts w:ascii="Arial" w:hAnsi="Arial" w:cs="Arial"/>
          <w:sz w:val="22"/>
          <w:szCs w:val="22"/>
        </w:rPr>
        <w:t>in the past</w:t>
      </w:r>
      <w:r w:rsidR="00A679E5" w:rsidRPr="0043486F">
        <w:rPr>
          <w:rFonts w:ascii="Arial" w:hAnsi="Arial" w:cs="Arial"/>
          <w:sz w:val="22"/>
          <w:szCs w:val="22"/>
        </w:rPr>
        <w:t>?</w:t>
      </w:r>
    </w:p>
    <w:p w14:paraId="7C1C542B" w14:textId="77777777" w:rsidR="00A679E5" w:rsidRPr="0043486F" w:rsidRDefault="00A679E5">
      <w:pPr>
        <w:rPr>
          <w:rFonts w:ascii="Arial" w:hAnsi="Arial" w:cs="Arial"/>
          <w:sz w:val="22"/>
          <w:szCs w:val="22"/>
        </w:rPr>
      </w:pPr>
    </w:p>
    <w:p w14:paraId="4C838DA2" w14:textId="71BB49B6" w:rsidR="00A679E5" w:rsidRPr="0043486F" w:rsidRDefault="00A679E5">
      <w:pPr>
        <w:rPr>
          <w:rFonts w:ascii="Arial" w:hAnsi="Arial" w:cs="Arial"/>
          <w:sz w:val="22"/>
          <w:szCs w:val="22"/>
        </w:rPr>
      </w:pPr>
      <w:r w:rsidRPr="0043486F">
        <w:rPr>
          <w:rFonts w:ascii="Arial" w:hAnsi="Arial" w:cs="Arial"/>
          <w:sz w:val="22"/>
          <w:szCs w:val="22"/>
        </w:rPr>
        <w:tab/>
        <w:t xml:space="preserve">3a. </w:t>
      </w:r>
      <w:r w:rsidR="007D7016" w:rsidRPr="0043486F">
        <w:rPr>
          <w:rFonts w:ascii="Arial" w:hAnsi="Arial" w:cs="Arial"/>
          <w:sz w:val="22"/>
          <w:szCs w:val="22"/>
        </w:rPr>
        <w:t>If yes, p</w:t>
      </w:r>
      <w:r w:rsidRPr="0043486F">
        <w:rPr>
          <w:rFonts w:ascii="Arial" w:hAnsi="Arial" w:cs="Arial"/>
          <w:sz w:val="22"/>
          <w:szCs w:val="22"/>
        </w:rPr>
        <w:t xml:space="preserve">lease describe previous initiatives that have used </w:t>
      </w:r>
      <w:r w:rsidR="002D61F9" w:rsidRPr="0043486F">
        <w:rPr>
          <w:rFonts w:ascii="Arial" w:hAnsi="Arial" w:cs="Arial"/>
          <w:sz w:val="22"/>
          <w:szCs w:val="22"/>
        </w:rPr>
        <w:t>a team-based</w:t>
      </w:r>
      <w:r w:rsidR="00A568F9" w:rsidRPr="0043486F">
        <w:rPr>
          <w:rFonts w:ascii="Arial" w:hAnsi="Arial" w:cs="Arial"/>
          <w:sz w:val="22"/>
          <w:szCs w:val="22"/>
        </w:rPr>
        <w:t xml:space="preserve"> </w:t>
      </w:r>
      <w:r w:rsidR="002D61F9" w:rsidRPr="0043486F">
        <w:rPr>
          <w:rFonts w:ascii="Arial" w:hAnsi="Arial" w:cs="Arial"/>
          <w:sz w:val="22"/>
          <w:szCs w:val="22"/>
        </w:rPr>
        <w:t>approach</w:t>
      </w:r>
      <w:r w:rsidRPr="0043486F">
        <w:rPr>
          <w:rFonts w:ascii="Arial" w:hAnsi="Arial" w:cs="Arial"/>
          <w:sz w:val="22"/>
          <w:szCs w:val="22"/>
        </w:rPr>
        <w:t>.</w:t>
      </w:r>
    </w:p>
    <w:p w14:paraId="5372942C" w14:textId="77777777" w:rsidR="00A679E5" w:rsidRPr="002D61F9" w:rsidRDefault="00A679E5">
      <w:pPr>
        <w:rPr>
          <w:rFonts w:ascii="Arial" w:hAnsi="Arial" w:cs="Arial"/>
          <w:sz w:val="22"/>
          <w:szCs w:val="22"/>
        </w:rPr>
      </w:pPr>
    </w:p>
    <w:p w14:paraId="329396C0" w14:textId="77777777" w:rsidR="00A679E5" w:rsidRPr="002D61F9" w:rsidRDefault="00A679E5">
      <w:pPr>
        <w:rPr>
          <w:rFonts w:ascii="Arial" w:hAnsi="Arial" w:cs="Arial"/>
          <w:sz w:val="22"/>
          <w:szCs w:val="22"/>
        </w:rPr>
      </w:pPr>
    </w:p>
    <w:p w14:paraId="25703980" w14:textId="3C215D20" w:rsidR="00084F30" w:rsidRDefault="00084F30">
      <w:pPr>
        <w:rPr>
          <w:rFonts w:ascii="Arial" w:hAnsi="Arial" w:cs="Arial"/>
          <w:sz w:val="22"/>
          <w:szCs w:val="22"/>
        </w:rPr>
      </w:pPr>
      <w:r>
        <w:rPr>
          <w:rFonts w:ascii="Arial" w:hAnsi="Arial" w:cs="Arial"/>
          <w:sz w:val="22"/>
          <w:szCs w:val="22"/>
        </w:rPr>
        <w:t xml:space="preserve">5. Have </w:t>
      </w:r>
      <w:r w:rsidR="002C6DB7">
        <w:rPr>
          <w:rFonts w:ascii="Arial" w:hAnsi="Arial" w:cs="Arial"/>
          <w:sz w:val="22"/>
          <w:szCs w:val="22"/>
        </w:rPr>
        <w:t>clinicians</w:t>
      </w:r>
      <w:r>
        <w:rPr>
          <w:rFonts w:ascii="Arial" w:hAnsi="Arial" w:cs="Arial"/>
          <w:sz w:val="22"/>
          <w:szCs w:val="22"/>
        </w:rPr>
        <w:t xml:space="preserve"> in your practic</w:t>
      </w:r>
      <w:r w:rsidR="001C1AF8">
        <w:rPr>
          <w:rFonts w:ascii="Arial" w:hAnsi="Arial" w:cs="Arial"/>
          <w:sz w:val="22"/>
          <w:szCs w:val="22"/>
        </w:rPr>
        <w:t>e developed local guidelines for</w:t>
      </w:r>
      <w:r>
        <w:rPr>
          <w:rFonts w:ascii="Arial" w:hAnsi="Arial" w:cs="Arial"/>
          <w:sz w:val="22"/>
          <w:szCs w:val="22"/>
        </w:rPr>
        <w:t xml:space="preserve"> conditions for which antibiotics are commonly prescribed?</w:t>
      </w:r>
    </w:p>
    <w:p w14:paraId="1EFC92FA" w14:textId="77777777" w:rsidR="00084F30" w:rsidRDefault="00084F30">
      <w:pPr>
        <w:rPr>
          <w:rFonts w:ascii="Arial" w:hAnsi="Arial" w:cs="Arial"/>
          <w:sz w:val="22"/>
          <w:szCs w:val="22"/>
        </w:rPr>
      </w:pPr>
    </w:p>
    <w:p w14:paraId="283E9DF0" w14:textId="7CFDEE6E" w:rsidR="00084F30" w:rsidRDefault="00084F30">
      <w:pPr>
        <w:rPr>
          <w:rFonts w:ascii="Arial" w:hAnsi="Arial" w:cs="Arial"/>
          <w:sz w:val="22"/>
          <w:szCs w:val="22"/>
        </w:rPr>
      </w:pPr>
      <w:r>
        <w:rPr>
          <w:rFonts w:ascii="Arial" w:hAnsi="Arial" w:cs="Arial"/>
          <w:sz w:val="22"/>
          <w:szCs w:val="22"/>
        </w:rPr>
        <w:tab/>
        <w:t xml:space="preserve">5a. </w:t>
      </w:r>
      <w:r w:rsidR="007D7016">
        <w:rPr>
          <w:rFonts w:ascii="Arial" w:hAnsi="Arial" w:cs="Arial"/>
          <w:sz w:val="22"/>
          <w:szCs w:val="22"/>
        </w:rPr>
        <w:t>If yes, p</w:t>
      </w:r>
      <w:r>
        <w:rPr>
          <w:rFonts w:ascii="Arial" w:hAnsi="Arial" w:cs="Arial"/>
          <w:sz w:val="22"/>
          <w:szCs w:val="22"/>
        </w:rPr>
        <w:t>lease describe.</w:t>
      </w:r>
    </w:p>
    <w:p w14:paraId="300D59C9" w14:textId="77777777" w:rsidR="00084F30" w:rsidRDefault="00084F30">
      <w:pPr>
        <w:rPr>
          <w:rFonts w:ascii="Arial" w:hAnsi="Arial" w:cs="Arial"/>
          <w:sz w:val="22"/>
          <w:szCs w:val="22"/>
        </w:rPr>
      </w:pPr>
    </w:p>
    <w:p w14:paraId="566DC6BB" w14:textId="466E249B" w:rsidR="00084F30" w:rsidRDefault="00084F30">
      <w:pPr>
        <w:rPr>
          <w:rFonts w:ascii="Arial" w:hAnsi="Arial" w:cs="Arial"/>
          <w:sz w:val="22"/>
          <w:szCs w:val="22"/>
        </w:rPr>
      </w:pPr>
      <w:r>
        <w:rPr>
          <w:rFonts w:ascii="Arial" w:hAnsi="Arial" w:cs="Arial"/>
          <w:sz w:val="22"/>
          <w:szCs w:val="22"/>
        </w:rPr>
        <w:t xml:space="preserve">6. Have </w:t>
      </w:r>
      <w:r w:rsidR="002C6DB7">
        <w:rPr>
          <w:rFonts w:ascii="Arial" w:hAnsi="Arial" w:cs="Arial"/>
          <w:sz w:val="22"/>
          <w:szCs w:val="22"/>
        </w:rPr>
        <w:t>clinicians</w:t>
      </w:r>
      <w:r>
        <w:rPr>
          <w:rFonts w:ascii="Arial" w:hAnsi="Arial" w:cs="Arial"/>
          <w:sz w:val="22"/>
          <w:szCs w:val="22"/>
        </w:rPr>
        <w:t xml:space="preserve"> in your practice developed a list of conditions for which antibiotic prescriptions are discouraged?</w:t>
      </w:r>
    </w:p>
    <w:p w14:paraId="4C6DDE1B" w14:textId="35A67780" w:rsidR="00084F30" w:rsidRDefault="00084F30">
      <w:pPr>
        <w:rPr>
          <w:rFonts w:ascii="Arial" w:hAnsi="Arial" w:cs="Arial"/>
          <w:sz w:val="22"/>
          <w:szCs w:val="22"/>
        </w:rPr>
      </w:pPr>
      <w:r>
        <w:rPr>
          <w:rFonts w:ascii="Arial" w:hAnsi="Arial" w:cs="Arial"/>
          <w:sz w:val="22"/>
          <w:szCs w:val="22"/>
        </w:rPr>
        <w:tab/>
      </w:r>
    </w:p>
    <w:p w14:paraId="4E433CAB" w14:textId="60A54041" w:rsidR="00084F30" w:rsidRDefault="00084F30">
      <w:pPr>
        <w:rPr>
          <w:rFonts w:ascii="Arial" w:hAnsi="Arial" w:cs="Arial"/>
          <w:sz w:val="22"/>
          <w:szCs w:val="22"/>
        </w:rPr>
      </w:pPr>
      <w:r>
        <w:rPr>
          <w:rFonts w:ascii="Arial" w:hAnsi="Arial" w:cs="Arial"/>
          <w:sz w:val="22"/>
          <w:szCs w:val="22"/>
        </w:rPr>
        <w:tab/>
        <w:t xml:space="preserve">6a. </w:t>
      </w:r>
      <w:r w:rsidR="007D7016">
        <w:rPr>
          <w:rFonts w:ascii="Arial" w:hAnsi="Arial" w:cs="Arial"/>
          <w:sz w:val="22"/>
          <w:szCs w:val="22"/>
        </w:rPr>
        <w:t>If yes, p</w:t>
      </w:r>
      <w:r>
        <w:rPr>
          <w:rFonts w:ascii="Arial" w:hAnsi="Arial" w:cs="Arial"/>
          <w:sz w:val="22"/>
          <w:szCs w:val="22"/>
        </w:rPr>
        <w:t>lease describe.</w:t>
      </w:r>
    </w:p>
    <w:p w14:paraId="7B163BAF" w14:textId="77777777" w:rsidR="00084F30" w:rsidRDefault="00084F30">
      <w:pPr>
        <w:rPr>
          <w:rFonts w:ascii="Arial" w:hAnsi="Arial" w:cs="Arial"/>
          <w:sz w:val="22"/>
          <w:szCs w:val="22"/>
        </w:rPr>
      </w:pPr>
    </w:p>
    <w:p w14:paraId="3BA64519" w14:textId="5D5AAFC7" w:rsidR="00A679E5" w:rsidRPr="002D61F9" w:rsidRDefault="00A679E5">
      <w:pPr>
        <w:rPr>
          <w:rFonts w:ascii="Arial" w:hAnsi="Arial" w:cs="Arial"/>
          <w:sz w:val="22"/>
          <w:szCs w:val="22"/>
        </w:rPr>
      </w:pPr>
      <w:r w:rsidRPr="002D61F9">
        <w:rPr>
          <w:rFonts w:ascii="Arial" w:hAnsi="Arial" w:cs="Arial"/>
          <w:sz w:val="22"/>
          <w:szCs w:val="22"/>
        </w:rPr>
        <w:tab/>
      </w:r>
    </w:p>
    <w:p w14:paraId="50AAA276" w14:textId="3B7C3135" w:rsidR="00A679E5" w:rsidRPr="002D61F9" w:rsidRDefault="00084F30">
      <w:pPr>
        <w:rPr>
          <w:rFonts w:ascii="Arial" w:hAnsi="Arial" w:cs="Arial"/>
          <w:sz w:val="22"/>
          <w:szCs w:val="22"/>
        </w:rPr>
      </w:pPr>
      <w:r>
        <w:rPr>
          <w:rFonts w:ascii="Arial" w:hAnsi="Arial" w:cs="Arial"/>
          <w:sz w:val="22"/>
          <w:szCs w:val="22"/>
        </w:rPr>
        <w:t>7</w:t>
      </w:r>
      <w:r w:rsidR="00A679E5" w:rsidRPr="002D61F9">
        <w:rPr>
          <w:rFonts w:ascii="Arial" w:hAnsi="Arial" w:cs="Arial"/>
          <w:sz w:val="22"/>
          <w:szCs w:val="22"/>
        </w:rPr>
        <w:t>. Do</w:t>
      </w:r>
      <w:r>
        <w:rPr>
          <w:rFonts w:ascii="Arial" w:hAnsi="Arial" w:cs="Arial"/>
          <w:sz w:val="22"/>
          <w:szCs w:val="22"/>
        </w:rPr>
        <w:t>es your practice formally</w:t>
      </w:r>
      <w:r w:rsidR="00A679E5" w:rsidRPr="002D61F9">
        <w:rPr>
          <w:rFonts w:ascii="Arial" w:hAnsi="Arial" w:cs="Arial"/>
          <w:sz w:val="22"/>
          <w:szCs w:val="22"/>
        </w:rPr>
        <w:t xml:space="preserve"> </w:t>
      </w:r>
      <w:r w:rsidR="008B41B8">
        <w:rPr>
          <w:rFonts w:ascii="Arial" w:hAnsi="Arial" w:cs="Arial"/>
          <w:sz w:val="22"/>
          <w:szCs w:val="22"/>
        </w:rPr>
        <w:t xml:space="preserve">track antibiotic prescriptions? </w:t>
      </w:r>
    </w:p>
    <w:p w14:paraId="17DDE5DD" w14:textId="77777777" w:rsidR="00A679E5" w:rsidRPr="002D61F9" w:rsidRDefault="00A679E5">
      <w:pPr>
        <w:rPr>
          <w:rFonts w:ascii="Arial" w:hAnsi="Arial" w:cs="Arial"/>
          <w:sz w:val="22"/>
          <w:szCs w:val="22"/>
        </w:rPr>
      </w:pPr>
    </w:p>
    <w:p w14:paraId="36C80289" w14:textId="0428E695" w:rsidR="00A679E5" w:rsidRPr="002D61F9" w:rsidRDefault="00A679E5">
      <w:pPr>
        <w:rPr>
          <w:rFonts w:ascii="Arial" w:hAnsi="Arial" w:cs="Arial"/>
          <w:sz w:val="22"/>
          <w:szCs w:val="22"/>
        </w:rPr>
      </w:pPr>
      <w:r w:rsidRPr="002D61F9">
        <w:rPr>
          <w:rFonts w:ascii="Arial" w:hAnsi="Arial" w:cs="Arial"/>
          <w:sz w:val="22"/>
          <w:szCs w:val="22"/>
        </w:rPr>
        <w:tab/>
      </w:r>
      <w:r w:rsidR="00084F30">
        <w:rPr>
          <w:rFonts w:ascii="Arial" w:hAnsi="Arial" w:cs="Arial"/>
          <w:sz w:val="22"/>
          <w:szCs w:val="22"/>
        </w:rPr>
        <w:t>7a</w:t>
      </w:r>
      <w:r w:rsidRPr="002D61F9">
        <w:rPr>
          <w:rFonts w:ascii="Arial" w:hAnsi="Arial" w:cs="Arial"/>
          <w:sz w:val="22"/>
          <w:szCs w:val="22"/>
        </w:rPr>
        <w:t xml:space="preserve">. </w:t>
      </w:r>
      <w:r w:rsidR="007D7016">
        <w:rPr>
          <w:rFonts w:ascii="Arial" w:hAnsi="Arial" w:cs="Arial"/>
          <w:sz w:val="22"/>
          <w:szCs w:val="22"/>
        </w:rPr>
        <w:t>If yes, p</w:t>
      </w:r>
      <w:r w:rsidR="00084F30">
        <w:rPr>
          <w:rFonts w:ascii="Arial" w:hAnsi="Arial" w:cs="Arial"/>
          <w:sz w:val="22"/>
          <w:szCs w:val="22"/>
        </w:rPr>
        <w:t xml:space="preserve">lease describe how tracking occurs and what the data are used for. </w:t>
      </w:r>
    </w:p>
    <w:p w14:paraId="2D32CCFE" w14:textId="62E873C6" w:rsidR="00A679E5" w:rsidRDefault="00A679E5">
      <w:pPr>
        <w:rPr>
          <w:rFonts w:ascii="Arial" w:hAnsi="Arial" w:cs="Arial"/>
          <w:sz w:val="22"/>
          <w:szCs w:val="22"/>
        </w:rPr>
      </w:pPr>
    </w:p>
    <w:p w14:paraId="5080732F" w14:textId="6ACFB55A" w:rsidR="005A2262" w:rsidRDefault="005A2262">
      <w:pPr>
        <w:rPr>
          <w:rFonts w:ascii="Arial" w:hAnsi="Arial" w:cs="Arial"/>
          <w:sz w:val="22"/>
          <w:szCs w:val="22"/>
        </w:rPr>
      </w:pPr>
    </w:p>
    <w:p w14:paraId="3D6D3163" w14:textId="62F11C5A" w:rsidR="005A2262" w:rsidRDefault="005A2262">
      <w:pPr>
        <w:rPr>
          <w:rFonts w:ascii="Arial" w:hAnsi="Arial" w:cs="Arial"/>
          <w:sz w:val="22"/>
          <w:szCs w:val="22"/>
        </w:rPr>
      </w:pPr>
      <w:r>
        <w:rPr>
          <w:rFonts w:ascii="Arial" w:hAnsi="Arial" w:cs="Arial"/>
          <w:sz w:val="22"/>
          <w:szCs w:val="22"/>
        </w:rPr>
        <w:t>8. Do patient satisfaction scores impact provider compensation in your practice?</w:t>
      </w:r>
    </w:p>
    <w:p w14:paraId="4E5DD2B4" w14:textId="59F19CC2" w:rsidR="005A2262" w:rsidRPr="002D61F9" w:rsidRDefault="005A2262">
      <w:pPr>
        <w:rPr>
          <w:rFonts w:ascii="Arial" w:hAnsi="Arial" w:cs="Arial"/>
          <w:sz w:val="22"/>
          <w:szCs w:val="22"/>
        </w:rPr>
      </w:pPr>
      <w:r>
        <w:rPr>
          <w:rFonts w:ascii="Arial" w:hAnsi="Arial" w:cs="Arial"/>
          <w:sz w:val="22"/>
          <w:szCs w:val="22"/>
        </w:rPr>
        <w:tab/>
        <w:t>8a. If so, are all clinic visits eligible for patient satisfaction scores?</w:t>
      </w:r>
    </w:p>
    <w:p w14:paraId="112B3947" w14:textId="6AB55A27" w:rsidR="00A679E5" w:rsidRPr="002D61F9" w:rsidRDefault="00A679E5">
      <w:pPr>
        <w:rPr>
          <w:rFonts w:ascii="Arial" w:hAnsi="Arial" w:cs="Arial"/>
          <w:sz w:val="22"/>
          <w:szCs w:val="22"/>
        </w:rPr>
      </w:pPr>
      <w:r w:rsidRPr="002D61F9">
        <w:rPr>
          <w:rFonts w:ascii="Arial" w:hAnsi="Arial" w:cs="Arial"/>
          <w:sz w:val="22"/>
          <w:szCs w:val="22"/>
        </w:rPr>
        <w:tab/>
      </w:r>
      <w:r w:rsidRPr="002D61F9">
        <w:rPr>
          <w:rFonts w:ascii="Arial" w:hAnsi="Arial" w:cs="Arial"/>
          <w:sz w:val="22"/>
          <w:szCs w:val="22"/>
        </w:rPr>
        <w:tab/>
      </w:r>
    </w:p>
    <w:p w14:paraId="57FB9CA5" w14:textId="07F21CF3" w:rsidR="00E170E0" w:rsidRDefault="00E170E0">
      <w:pPr>
        <w:rPr>
          <w:rFonts w:ascii="Arial" w:hAnsi="Arial" w:cs="Arial"/>
          <w:sz w:val="22"/>
          <w:szCs w:val="22"/>
        </w:rPr>
      </w:pPr>
    </w:p>
    <w:p w14:paraId="5AD16727" w14:textId="77777777" w:rsidR="00E170E0" w:rsidRPr="00E170E0" w:rsidRDefault="00E170E0" w:rsidP="00E170E0">
      <w:pPr>
        <w:rPr>
          <w:rFonts w:ascii="Arial" w:hAnsi="Arial" w:cs="Arial"/>
          <w:sz w:val="22"/>
          <w:szCs w:val="22"/>
        </w:rPr>
      </w:pPr>
    </w:p>
    <w:p w14:paraId="77768A5F" w14:textId="77777777" w:rsidR="00E170E0" w:rsidRPr="00E170E0" w:rsidRDefault="00E170E0" w:rsidP="00E170E0">
      <w:pPr>
        <w:rPr>
          <w:rFonts w:ascii="Arial" w:hAnsi="Arial" w:cs="Arial"/>
          <w:sz w:val="22"/>
          <w:szCs w:val="22"/>
        </w:rPr>
      </w:pPr>
    </w:p>
    <w:p w14:paraId="41CD2820" w14:textId="77777777" w:rsidR="00E170E0" w:rsidRPr="00E170E0" w:rsidRDefault="00E170E0" w:rsidP="00E170E0">
      <w:pPr>
        <w:rPr>
          <w:rFonts w:ascii="Arial" w:hAnsi="Arial" w:cs="Arial"/>
          <w:sz w:val="22"/>
          <w:szCs w:val="22"/>
        </w:rPr>
      </w:pPr>
    </w:p>
    <w:p w14:paraId="084018CB" w14:textId="77777777" w:rsidR="00E170E0" w:rsidRPr="00E170E0" w:rsidRDefault="00E170E0" w:rsidP="00E170E0">
      <w:pPr>
        <w:rPr>
          <w:rFonts w:ascii="Arial" w:hAnsi="Arial" w:cs="Arial"/>
          <w:sz w:val="22"/>
          <w:szCs w:val="22"/>
        </w:rPr>
      </w:pPr>
    </w:p>
    <w:p w14:paraId="14DD31F3" w14:textId="77777777" w:rsidR="00E170E0" w:rsidRPr="00E170E0" w:rsidRDefault="00E170E0" w:rsidP="00E170E0">
      <w:pPr>
        <w:rPr>
          <w:rFonts w:ascii="Arial" w:hAnsi="Arial" w:cs="Arial"/>
          <w:sz w:val="22"/>
          <w:szCs w:val="22"/>
        </w:rPr>
      </w:pPr>
    </w:p>
    <w:p w14:paraId="06E5203C" w14:textId="77777777" w:rsidR="00E170E0" w:rsidRPr="00E170E0" w:rsidRDefault="00E170E0" w:rsidP="00E170E0">
      <w:pPr>
        <w:rPr>
          <w:rFonts w:ascii="Arial" w:hAnsi="Arial" w:cs="Arial"/>
          <w:sz w:val="22"/>
          <w:szCs w:val="22"/>
        </w:rPr>
      </w:pPr>
    </w:p>
    <w:p w14:paraId="6E4D59F0" w14:textId="1F1248BC" w:rsidR="00E170E0" w:rsidRDefault="00E170E0" w:rsidP="00E170E0">
      <w:pPr>
        <w:rPr>
          <w:rFonts w:ascii="Arial" w:hAnsi="Arial" w:cs="Arial"/>
          <w:sz w:val="22"/>
          <w:szCs w:val="22"/>
        </w:rPr>
      </w:pPr>
    </w:p>
    <w:p w14:paraId="1B7D0AD9" w14:textId="6CFFAF54" w:rsidR="00A679E5" w:rsidRPr="00E170E0" w:rsidRDefault="0043486F" w:rsidP="00E170E0">
      <w:pPr>
        <w:jc w:val="center"/>
        <w:rPr>
          <w:rFonts w:ascii="Arial" w:hAnsi="Arial" w:cs="Arial"/>
          <w:sz w:val="22"/>
          <w:szCs w:val="22"/>
        </w:rPr>
      </w:pPr>
      <w:r w:rsidRPr="00C27B4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7F61544" wp14:editId="61EC350B">
                <wp:simplePos x="0" y="0"/>
                <wp:positionH relativeFrom="column">
                  <wp:posOffset>352425</wp:posOffset>
                </wp:positionH>
                <wp:positionV relativeFrom="paragraph">
                  <wp:posOffset>3295650</wp:posOffset>
                </wp:positionV>
                <wp:extent cx="6115050" cy="17526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752600"/>
                        </a:xfrm>
                        <a:prstGeom prst="rect">
                          <a:avLst/>
                        </a:prstGeom>
                        <a:solidFill>
                          <a:srgbClr val="FFFFFF"/>
                        </a:solidFill>
                        <a:ln w="9525">
                          <a:solidFill>
                            <a:srgbClr val="000000"/>
                          </a:solidFill>
                          <a:miter lim="800000"/>
                          <a:headEnd/>
                          <a:tailEnd/>
                        </a:ln>
                      </wps:spPr>
                      <wps:txbx>
                        <w:txbxContent>
                          <w:p w14:paraId="5E1A2F0D" w14:textId="77777777" w:rsidR="0043486F" w:rsidRPr="00317151" w:rsidRDefault="0043486F" w:rsidP="0043486F">
                            <w:pPr>
                              <w:pStyle w:val="NormalWeb"/>
                              <w:rPr>
                                <w:rFonts w:ascii="Arial" w:hAnsi="Arial" w:cs="Arial"/>
                                <w:sz w:val="20"/>
                                <w:szCs w:val="20"/>
                              </w:rPr>
                            </w:pPr>
                            <w:r w:rsidRPr="00317151">
                              <w:rPr>
                                <w:rFonts w:ascii="Arial" w:hAnsi="Arial" w:cs="Arial"/>
                                <w:sz w:val="20"/>
                                <w:szCs w:val="20"/>
                              </w:rPr>
                              <w:t>Public reporting burden for this collection of information is estimated to average 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(0935-0238) AHRQ, 540 Gaither Road, Room # 5036, Rockville, MD 20850.</w:t>
                            </w:r>
                          </w:p>
                          <w:p w14:paraId="2D8BED93" w14:textId="02363C07" w:rsidR="0043486F" w:rsidRPr="00317151" w:rsidRDefault="0043486F" w:rsidP="0043486F">
                            <w:pPr>
                              <w:autoSpaceDE w:val="0"/>
                              <w:autoSpaceDN w:val="0"/>
                              <w:rPr>
                                <w:rFonts w:ascii="Arial" w:hAnsi="Arial" w:cs="Arial"/>
                                <w:sz w:val="20"/>
                                <w:szCs w:val="20"/>
                              </w:rPr>
                            </w:pPr>
                            <w:r w:rsidRPr="00317151">
                              <w:rPr>
                                <w:rFonts w:ascii="Arial" w:hAnsi="Arial" w:cs="Arial"/>
                                <w:sz w:val="20"/>
                                <w:szCs w:val="20"/>
                              </w:rPr>
                              <w:t>The confident</w:t>
                            </w:r>
                            <w:r w:rsidR="00E07929">
                              <w:rPr>
                                <w:rFonts w:ascii="Arial" w:hAnsi="Arial" w:cs="Arial"/>
                                <w:sz w:val="20"/>
                                <w:szCs w:val="20"/>
                              </w:rPr>
                              <w: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14:paraId="6C25F0CC" w14:textId="77777777" w:rsidR="0043486F" w:rsidRDefault="0043486F" w:rsidP="004348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7.75pt;margin-top:259.5pt;width:481.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rdKwIAAFMEAAAOAAAAZHJzL2Uyb0RvYy54bWysVNtu2zAMfR+wfxD0vtgOkrQ14hRdugwD&#10;ugvQ7gNkWbaFSaImKbGzrx8lp1nQbS/D/CCIInVEnkN6fTtqRQ7CeQmmosUsp0QYDo00XUW/Pu3e&#10;XFPiAzMNU2BERY/C09vN61frwZZiDj2oRjiCIMaXg61oH4Its8zzXmjmZ2CFQWcLTrOApuuyxrEB&#10;0bXK5nm+ygZwjXXAhfd4ej856Sbht63g4XPbehGIqijmFtLq0lrHNdusWdk5ZnvJT2mwf8hCM2nw&#10;0TPUPQuM7J38DUpL7sBDG2YcdAZtK7lINWA1Rf6imseeWZFqQXK8PdPk/x8s/3T44ohsUDtUyjCN&#10;Gj2JMZC3MBI8Qn4G60sMe7QYGEY8x9hUq7cPwL95YmDbM9OJO+dg6AVrML8i3swurk44PoLUw0do&#10;8B22D5CAxtbpSB7SQRAddTqetYm5cDxcFcUyX6KLo6+4Ws5XeVIvY+Xzdet8eC9Ak7ipqEPxEzw7&#10;PPgQ02Hlc0h8zYOSzU4qlQzX1VvlyIFho+zSlyp4EaYMGSp6s5wvJwb+CpGn708QWgbseCV1Ra/P&#10;QayMvL0zTerHwKSa9piyMiciI3cTi2Gsx5MwNTRHpNTB1Nk4ibjpwf2gZMCurqj/vmdOUKI+GJTl&#10;plgs4hgkY7G8mqPhLj31pYcZjlAVDZRM222YRmdvnex6fGlqBAN3KGUrE8lR8ymrU97YuYn705TF&#10;0bi0U9Svf8HmJwAAAP//AwBQSwMEFAAGAAgAAAAhAHrfTyzgAAAACwEAAA8AAABkcnMvZG93bnJl&#10;di54bWxMj81OwzAQhO9IvIO1SFwQtQOkTUKcCiGB4AYFwdWNt0mEf4LtpuHt2Z7gtNqd0ew39Xq2&#10;hk0Y4uCdhGwhgKFrvR5cJ+H97eGyABaTcloZ71DCD0ZYN6cntaq0P7hXnDapYxTiYqUk9CmNFeex&#10;7dGquPAjOtJ2PliVaA0d10EdKNwafiXEkls1OPrQqxHve2y/Nnsrobh5mj7j8/XLR7vcmTJdrKbH&#10;7yDl+dl8dwss4Zz+zHDEJ3RoiGnr905HZiTkeU5OmllJnY4GkRV02kpYlbkA3tT8f4fmFwAA//8D&#10;AFBLAQItABQABgAIAAAAIQC2gziS/gAAAOEBAAATAAAAAAAAAAAAAAAAAAAAAABbQ29udGVudF9U&#10;eXBlc10ueG1sUEsBAi0AFAAGAAgAAAAhADj9If/WAAAAlAEAAAsAAAAAAAAAAAAAAAAALwEAAF9y&#10;ZWxzLy5yZWxzUEsBAi0AFAAGAAgAAAAhAJqBqt0rAgAAUwQAAA4AAAAAAAAAAAAAAAAALgIAAGRy&#10;cy9lMm9Eb2MueG1sUEsBAi0AFAAGAAgAAAAhAHrfTyzgAAAACwEAAA8AAAAAAAAAAAAAAAAAhQQA&#10;AGRycy9kb3ducmV2LnhtbFBLBQYAAAAABAAEAPMAAACSBQAAAAA=&#10;">
                <v:textbox>
                  <w:txbxContent>
                    <w:p w14:paraId="5E1A2F0D" w14:textId="77777777" w:rsidR="0043486F" w:rsidRPr="00317151" w:rsidRDefault="0043486F" w:rsidP="0043486F">
                      <w:pPr>
                        <w:pStyle w:val="NormalWeb"/>
                        <w:rPr>
                          <w:rFonts w:ascii="Arial" w:hAnsi="Arial" w:cs="Arial"/>
                          <w:sz w:val="20"/>
                          <w:szCs w:val="20"/>
                        </w:rPr>
                      </w:pPr>
                      <w:r w:rsidRPr="00317151">
                        <w:rPr>
                          <w:rFonts w:ascii="Arial" w:hAnsi="Arial" w:cs="Arial"/>
                          <w:sz w:val="20"/>
                          <w:szCs w:val="20"/>
                        </w:rPr>
                        <w:t>Public reporting burden for this collection of information is estimated to average 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(0935-0238) AHRQ, 540 Gaither Road, Room # 5036, Rockville, MD 20850.</w:t>
                      </w:r>
                    </w:p>
                    <w:p w14:paraId="2D8BED93" w14:textId="02363C07" w:rsidR="0043486F" w:rsidRPr="00317151" w:rsidRDefault="0043486F" w:rsidP="0043486F">
                      <w:pPr>
                        <w:autoSpaceDE w:val="0"/>
                        <w:autoSpaceDN w:val="0"/>
                        <w:rPr>
                          <w:rFonts w:ascii="Arial" w:hAnsi="Arial" w:cs="Arial"/>
                          <w:sz w:val="20"/>
                          <w:szCs w:val="20"/>
                        </w:rPr>
                      </w:pPr>
                      <w:r w:rsidRPr="00317151">
                        <w:rPr>
                          <w:rFonts w:ascii="Arial" w:hAnsi="Arial" w:cs="Arial"/>
                          <w:sz w:val="20"/>
                          <w:szCs w:val="20"/>
                        </w:rPr>
                        <w:t>The confident</w:t>
                      </w:r>
                      <w:r w:rsidR="00E07929">
                        <w:rPr>
                          <w:rFonts w:ascii="Arial" w:hAnsi="Arial" w:cs="Arial"/>
                          <w:sz w:val="20"/>
                          <w:szCs w:val="20"/>
                        </w:rPr>
                        <w:t>iality of your responses is</w:t>
                      </w:r>
                      <w:r w:rsidRPr="00317151">
                        <w:rPr>
                          <w:rFonts w:ascii="Arial" w:hAnsi="Arial" w:cs="Arial"/>
                          <w:sz w:val="20"/>
                          <w:szCs w:val="20"/>
                        </w:rPr>
                        <w:t xml:space="preserve"> protected by Sections 944(c) and 308(d) of the Public Health Service Act [42 U.S.C. 299c-3(c) and 42 U.S.C. 242m(d)]. Information that could identify you will not be disclosed unless you have consented to that disclosure.</w:t>
                      </w:r>
                    </w:p>
                    <w:p w14:paraId="6C25F0CC" w14:textId="77777777" w:rsidR="0043486F" w:rsidRDefault="0043486F" w:rsidP="0043486F"/>
                  </w:txbxContent>
                </v:textbox>
              </v:shape>
            </w:pict>
          </mc:Fallback>
        </mc:AlternateContent>
      </w:r>
    </w:p>
    <w:sectPr w:rsidR="00A679E5" w:rsidRPr="00E170E0" w:rsidSect="00A679E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B2AC7" w14:textId="77777777" w:rsidR="00A84051" w:rsidRDefault="00A84051" w:rsidP="00144F9A">
      <w:r>
        <w:separator/>
      </w:r>
    </w:p>
  </w:endnote>
  <w:endnote w:type="continuationSeparator" w:id="0">
    <w:p w14:paraId="4E1F2B34" w14:textId="77777777" w:rsidR="00A84051" w:rsidRDefault="00A84051" w:rsidP="0014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DB1B2" w14:textId="77777777" w:rsidR="00A84051" w:rsidRDefault="00A84051" w:rsidP="00144F9A">
      <w:r>
        <w:separator/>
      </w:r>
    </w:p>
  </w:footnote>
  <w:footnote w:type="continuationSeparator" w:id="0">
    <w:p w14:paraId="682A3421" w14:textId="77777777" w:rsidR="00A84051" w:rsidRDefault="00A84051" w:rsidP="00144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40198" w14:textId="73721904" w:rsidR="00144F9A" w:rsidRDefault="00317151" w:rsidP="00144F9A">
    <w:pPr>
      <w:pStyle w:val="Header"/>
    </w:pPr>
    <w:r w:rsidRPr="00C27B42">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2D189FC8" wp14:editId="2315B3F6">
              <wp:simplePos x="0" y="0"/>
              <wp:positionH relativeFrom="column">
                <wp:posOffset>5362575</wp:posOffset>
              </wp:positionH>
              <wp:positionV relativeFrom="paragraph">
                <wp:posOffset>-123825</wp:posOffset>
              </wp:positionV>
              <wp:extent cx="1600200" cy="5715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10EC099A" w14:textId="23F1C10A" w:rsidR="00317151" w:rsidRDefault="00317151" w:rsidP="00317151">
                          <w:r>
                            <w:rPr>
                              <w:rFonts w:ascii="Arial" w:hAnsi="Arial" w:cs="Arial"/>
                              <w:sz w:val="20"/>
                              <w:szCs w:val="20"/>
                            </w:rPr>
                            <w:t>Form Approved</w:t>
                          </w:r>
                          <w:r>
                            <w:rPr>
                              <w:rFonts w:ascii="Arial" w:hAnsi="Arial" w:cs="Arial"/>
                              <w:sz w:val="20"/>
                              <w:szCs w:val="20"/>
                            </w:rPr>
                            <w:br/>
                            <w:t>OMB No. 0935-0238</w:t>
                          </w:r>
                          <w:r>
                            <w:rPr>
                              <w:rFonts w:ascii="Arial" w:hAnsi="Arial" w:cs="Arial"/>
                              <w:sz w:val="20"/>
                              <w:szCs w:val="20"/>
                            </w:rPr>
                            <w:br/>
                            <w:t xml:space="preserve">Exp. Date </w:t>
                          </w:r>
                          <w:r w:rsidR="0086444A">
                            <w:rPr>
                              <w:rFonts w:ascii="Arial" w:hAnsi="Arial" w:cs="Arial"/>
                              <w:sz w:val="20"/>
                              <w:szCs w:val="20"/>
                            </w:rPr>
                            <w:t>09/30/2020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422.25pt;margin-top:-9.7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eRKAIAAFIEAAAOAAAAZHJzL2Uyb0RvYy54bWysVM1u2zAMvg/YOwi6L3aCJG2NOEWXLsOA&#10;rhvQ7gEYWbaFyaImKbG7px8lp2n2dxnmg0CK1EfyI+nV9dBpdpDOKzQln05yzqQRWCnTlPzL4/bN&#10;JWc+gKlAo5Elf5KeX69fv1r1tpAzbFFX0jECMb7obcnbEGyRZV60sgM/QSsNGWt0HQRSXZNVDnpC&#10;73Q2y/Nl1qOrrEMhvafb29HI1wm/rqUIn+ray8B0ySm3kE6Xzl08s/UKisaBbZU4pgH/kEUHylDQ&#10;E9QtBGB7p36D6pRw6LEOE4FdhnWthEw1UDXT/JdqHlqwMtVC5Hh7osn/P1hxf/jsmKqod0vODHTU&#10;o0c5BPYWB0ZXxE9vfUFuD5Ycw0D35Jtq9fYOxVfPDG5aMI28cQ77VkJF+U3jy+zs6YjjI8iu/4gV&#10;xYF9wAQ01K6L5BEdjNCpT0+n3sRcRAy5zHNqOGeCbIuL6YLkGAKK59fW+fBeYseiUHJHvU/ocLjz&#10;YXR9donBPGpVbZXWSXHNbqMdOwDNyTZ9R/Sf3LRhfcmvFrPFSMBfIfL0/QmiU4EGXquu5JcnJygi&#10;be9MRWlCEUDpUabqtDnyGKkbSQzDbiDHSO4Oqydi1OE42LSIJLTovnPW01CX3H/bg5Oc6Q+GunI1&#10;nc/jFiRlvriYkeLOLbtzCxhBUCUPnI3iJoybs7dONS1FGufA4A11slaJ5JesjnnT4KY2HZcsbsa5&#10;nrxefgXrHwAAAP//AwBQSwMEFAAGAAgAAAAhAPDDULvfAAAACwEAAA8AAABkcnMvZG93bnJldi54&#10;bWxMj8FOwzAMhu9IvENkJC5oSwZbt5amE0ICwQ0GgmvWZG1F4pQk68rb457g9lv+9flzuR2dZYMJ&#10;sfMoYTEXwAzWXnfYSHh/e5htgMWkUCvr0Uj4MRG21flZqQrtT/hqhl1qGEEwFkpCm1JfcB7r1jgV&#10;5743SLuDD04lGkPDdVAngjvLr4XIuFMd0oVW9ea+NfXX7ugkbJZPw2d8vnn5qLODzdPVenj8DlJe&#10;Xox3t8CSGdNfGSZ9UoeKnPb+iDoyOzGWK6pKmC1yClND5BmlvYS1WAGvSv7/h+oXAAD//wMAUEsB&#10;Ai0AFAAGAAgAAAAhALaDOJL+AAAA4QEAABMAAAAAAAAAAAAAAAAAAAAAAFtDb250ZW50X1R5cGVz&#10;XS54bWxQSwECLQAUAAYACAAAACEAOP0h/9YAAACUAQAACwAAAAAAAAAAAAAAAAAvAQAAX3JlbHMv&#10;LnJlbHNQSwECLQAUAAYACAAAACEARUWHkSgCAABSBAAADgAAAAAAAAAAAAAAAAAuAgAAZHJzL2Uy&#10;b0RvYy54bWxQSwECLQAUAAYACAAAACEA8MNQu98AAAALAQAADwAAAAAAAAAAAAAAAACCBAAAZHJz&#10;L2Rvd25yZXYueG1sUEsFBgAAAAAEAAQA8wAAAI4FAAAAAA==&#10;">
              <v:textbox>
                <w:txbxContent>
                  <w:p w14:paraId="10EC099A" w14:textId="23F1C10A" w:rsidR="00317151" w:rsidRDefault="00317151" w:rsidP="00317151">
                    <w:r>
                      <w:rPr>
                        <w:rFonts w:ascii="Arial" w:hAnsi="Arial" w:cs="Arial"/>
                        <w:sz w:val="20"/>
                        <w:szCs w:val="20"/>
                      </w:rPr>
                      <w:t>Form Approved</w:t>
                    </w:r>
                    <w:r>
                      <w:rPr>
                        <w:rFonts w:ascii="Arial" w:hAnsi="Arial" w:cs="Arial"/>
                        <w:sz w:val="20"/>
                        <w:szCs w:val="20"/>
                      </w:rPr>
                      <w:br/>
                      <w:t>OMB No. 0935-0238</w:t>
                    </w:r>
                    <w:r>
                      <w:rPr>
                        <w:rFonts w:ascii="Arial" w:hAnsi="Arial" w:cs="Arial"/>
                        <w:sz w:val="20"/>
                        <w:szCs w:val="20"/>
                      </w:rPr>
                      <w:br/>
                      <w:t xml:space="preserve">Exp. Date </w:t>
                    </w:r>
                    <w:r w:rsidR="0086444A">
                      <w:rPr>
                        <w:rFonts w:ascii="Arial" w:hAnsi="Arial" w:cs="Arial"/>
                        <w:sz w:val="20"/>
                        <w:szCs w:val="20"/>
                      </w:rPr>
                      <w:t>09/30/2020</w:t>
                    </w:r>
                  </w:p>
                </w:txbxContent>
              </v:textbox>
            </v:shape>
          </w:pict>
        </mc:Fallback>
      </mc:AlternateContent>
    </w:r>
    <w:r w:rsidR="00144F9A">
      <w:t xml:space="preserve">Attachment B: Structural Assessment Form for </w:t>
    </w:r>
    <w:r w:rsidR="00CA2EB5">
      <w:t>Ambulatory</w:t>
    </w:r>
    <w:r w:rsidR="00144F9A">
      <w:t xml:space="preserve"> Care Settings </w:t>
    </w:r>
  </w:p>
  <w:p w14:paraId="76BDE52E" w14:textId="77777777" w:rsidR="00144F9A" w:rsidRDefault="00144F9A" w:rsidP="00144F9A">
    <w:pPr>
      <w:pStyle w:val="Header"/>
    </w:pPr>
  </w:p>
  <w:p w14:paraId="53E55093" w14:textId="2F0D3FB3" w:rsidR="00144F9A" w:rsidRDefault="00144F9A">
    <w:pPr>
      <w:pStyle w:val="Header"/>
    </w:pPr>
  </w:p>
  <w:p w14:paraId="1F1AD71B" w14:textId="77777777" w:rsidR="00144F9A" w:rsidRDefault="00144F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22F42"/>
    <w:multiLevelType w:val="hybridMultilevel"/>
    <w:tmpl w:val="9FCA8014"/>
    <w:lvl w:ilvl="0" w:tplc="8D5207C0">
      <w:start w:val="1"/>
      <w:numFmt w:val="lowerLetter"/>
      <w:lvlText w:val="%1."/>
      <w:lvlJc w:val="left"/>
      <w:pPr>
        <w:ind w:left="1440" w:hanging="360"/>
      </w:pPr>
      <w:rPr>
        <w:color w:val="1F497D"/>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63DB04D3"/>
    <w:multiLevelType w:val="hybridMultilevel"/>
    <w:tmpl w:val="AA46E83C"/>
    <w:lvl w:ilvl="0" w:tplc="E10AFAD8">
      <w:start w:val="1"/>
      <w:numFmt w:val="lowerLetter"/>
      <w:lvlText w:val="%1."/>
      <w:lvlJc w:val="left"/>
      <w:pPr>
        <w:ind w:left="1440" w:hanging="360"/>
      </w:pPr>
      <w:rPr>
        <w:rFonts w:ascii="Calibri" w:eastAsia="Calibri" w:hAnsi="Calibri" w:cs="Calibr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661B731B"/>
    <w:multiLevelType w:val="hybridMultilevel"/>
    <w:tmpl w:val="01B2794E"/>
    <w:lvl w:ilvl="0" w:tplc="398034C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F3B"/>
    <w:rsid w:val="000668AB"/>
    <w:rsid w:val="00084F30"/>
    <w:rsid w:val="000D30D2"/>
    <w:rsid w:val="0013050E"/>
    <w:rsid w:val="00144F9A"/>
    <w:rsid w:val="001C1AF8"/>
    <w:rsid w:val="00284AAE"/>
    <w:rsid w:val="002C6DB7"/>
    <w:rsid w:val="002D61F9"/>
    <w:rsid w:val="00300696"/>
    <w:rsid w:val="00317151"/>
    <w:rsid w:val="0043486F"/>
    <w:rsid w:val="004E7F62"/>
    <w:rsid w:val="00505C55"/>
    <w:rsid w:val="00575F3B"/>
    <w:rsid w:val="005A2262"/>
    <w:rsid w:val="005B2E19"/>
    <w:rsid w:val="00696640"/>
    <w:rsid w:val="00700031"/>
    <w:rsid w:val="007D7016"/>
    <w:rsid w:val="0086444A"/>
    <w:rsid w:val="008B41B8"/>
    <w:rsid w:val="00A568F9"/>
    <w:rsid w:val="00A679E5"/>
    <w:rsid w:val="00A84051"/>
    <w:rsid w:val="00B9003D"/>
    <w:rsid w:val="00CA2EB5"/>
    <w:rsid w:val="00DA3D20"/>
    <w:rsid w:val="00E07929"/>
    <w:rsid w:val="00E170E0"/>
    <w:rsid w:val="00E50B81"/>
    <w:rsid w:val="00ED4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28CD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3D20"/>
    <w:rPr>
      <w:sz w:val="18"/>
      <w:szCs w:val="18"/>
    </w:rPr>
  </w:style>
  <w:style w:type="paragraph" w:styleId="CommentText">
    <w:name w:val="annotation text"/>
    <w:basedOn w:val="Normal"/>
    <w:link w:val="CommentTextChar"/>
    <w:uiPriority w:val="99"/>
    <w:semiHidden/>
    <w:unhideWhenUsed/>
    <w:rsid w:val="00DA3D20"/>
  </w:style>
  <w:style w:type="character" w:customStyle="1" w:styleId="CommentTextChar">
    <w:name w:val="Comment Text Char"/>
    <w:basedOn w:val="DefaultParagraphFont"/>
    <w:link w:val="CommentText"/>
    <w:uiPriority w:val="99"/>
    <w:semiHidden/>
    <w:rsid w:val="00DA3D20"/>
  </w:style>
  <w:style w:type="paragraph" w:styleId="CommentSubject">
    <w:name w:val="annotation subject"/>
    <w:basedOn w:val="CommentText"/>
    <w:next w:val="CommentText"/>
    <w:link w:val="CommentSubjectChar"/>
    <w:uiPriority w:val="99"/>
    <w:semiHidden/>
    <w:unhideWhenUsed/>
    <w:rsid w:val="00DA3D20"/>
    <w:rPr>
      <w:b/>
      <w:bCs/>
      <w:sz w:val="20"/>
      <w:szCs w:val="20"/>
    </w:rPr>
  </w:style>
  <w:style w:type="character" w:customStyle="1" w:styleId="CommentSubjectChar">
    <w:name w:val="Comment Subject Char"/>
    <w:basedOn w:val="CommentTextChar"/>
    <w:link w:val="CommentSubject"/>
    <w:uiPriority w:val="99"/>
    <w:semiHidden/>
    <w:rsid w:val="00DA3D20"/>
    <w:rPr>
      <w:b/>
      <w:bCs/>
      <w:sz w:val="20"/>
      <w:szCs w:val="20"/>
    </w:rPr>
  </w:style>
  <w:style w:type="paragraph" w:styleId="BalloonText">
    <w:name w:val="Balloon Text"/>
    <w:basedOn w:val="Normal"/>
    <w:link w:val="BalloonTextChar"/>
    <w:uiPriority w:val="99"/>
    <w:semiHidden/>
    <w:unhideWhenUsed/>
    <w:rsid w:val="00DA3D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3D20"/>
    <w:rPr>
      <w:rFonts w:ascii="Times New Roman" w:hAnsi="Times New Roman" w:cs="Times New Roman"/>
      <w:sz w:val="18"/>
      <w:szCs w:val="18"/>
    </w:rPr>
  </w:style>
  <w:style w:type="paragraph" w:styleId="Header">
    <w:name w:val="header"/>
    <w:basedOn w:val="Normal"/>
    <w:link w:val="HeaderChar"/>
    <w:uiPriority w:val="99"/>
    <w:unhideWhenUsed/>
    <w:rsid w:val="00144F9A"/>
    <w:pPr>
      <w:tabs>
        <w:tab w:val="center" w:pos="4680"/>
        <w:tab w:val="right" w:pos="9360"/>
      </w:tabs>
    </w:pPr>
  </w:style>
  <w:style w:type="character" w:customStyle="1" w:styleId="HeaderChar">
    <w:name w:val="Header Char"/>
    <w:basedOn w:val="DefaultParagraphFont"/>
    <w:link w:val="Header"/>
    <w:uiPriority w:val="99"/>
    <w:rsid w:val="00144F9A"/>
  </w:style>
  <w:style w:type="paragraph" w:styleId="Footer">
    <w:name w:val="footer"/>
    <w:basedOn w:val="Normal"/>
    <w:link w:val="FooterChar"/>
    <w:uiPriority w:val="99"/>
    <w:unhideWhenUsed/>
    <w:rsid w:val="00144F9A"/>
    <w:pPr>
      <w:tabs>
        <w:tab w:val="center" w:pos="4680"/>
        <w:tab w:val="right" w:pos="9360"/>
      </w:tabs>
    </w:pPr>
  </w:style>
  <w:style w:type="character" w:customStyle="1" w:styleId="FooterChar">
    <w:name w:val="Footer Char"/>
    <w:basedOn w:val="DefaultParagraphFont"/>
    <w:link w:val="Footer"/>
    <w:uiPriority w:val="99"/>
    <w:rsid w:val="00144F9A"/>
  </w:style>
  <w:style w:type="paragraph" w:styleId="NormalWeb">
    <w:name w:val="Normal (Web)"/>
    <w:basedOn w:val="Normal"/>
    <w:uiPriority w:val="99"/>
    <w:rsid w:val="0031715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3486F"/>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3D20"/>
    <w:rPr>
      <w:sz w:val="18"/>
      <w:szCs w:val="18"/>
    </w:rPr>
  </w:style>
  <w:style w:type="paragraph" w:styleId="CommentText">
    <w:name w:val="annotation text"/>
    <w:basedOn w:val="Normal"/>
    <w:link w:val="CommentTextChar"/>
    <w:uiPriority w:val="99"/>
    <w:semiHidden/>
    <w:unhideWhenUsed/>
    <w:rsid w:val="00DA3D20"/>
  </w:style>
  <w:style w:type="character" w:customStyle="1" w:styleId="CommentTextChar">
    <w:name w:val="Comment Text Char"/>
    <w:basedOn w:val="DefaultParagraphFont"/>
    <w:link w:val="CommentText"/>
    <w:uiPriority w:val="99"/>
    <w:semiHidden/>
    <w:rsid w:val="00DA3D20"/>
  </w:style>
  <w:style w:type="paragraph" w:styleId="CommentSubject">
    <w:name w:val="annotation subject"/>
    <w:basedOn w:val="CommentText"/>
    <w:next w:val="CommentText"/>
    <w:link w:val="CommentSubjectChar"/>
    <w:uiPriority w:val="99"/>
    <w:semiHidden/>
    <w:unhideWhenUsed/>
    <w:rsid w:val="00DA3D20"/>
    <w:rPr>
      <w:b/>
      <w:bCs/>
      <w:sz w:val="20"/>
      <w:szCs w:val="20"/>
    </w:rPr>
  </w:style>
  <w:style w:type="character" w:customStyle="1" w:styleId="CommentSubjectChar">
    <w:name w:val="Comment Subject Char"/>
    <w:basedOn w:val="CommentTextChar"/>
    <w:link w:val="CommentSubject"/>
    <w:uiPriority w:val="99"/>
    <w:semiHidden/>
    <w:rsid w:val="00DA3D20"/>
    <w:rPr>
      <w:b/>
      <w:bCs/>
      <w:sz w:val="20"/>
      <w:szCs w:val="20"/>
    </w:rPr>
  </w:style>
  <w:style w:type="paragraph" w:styleId="BalloonText">
    <w:name w:val="Balloon Text"/>
    <w:basedOn w:val="Normal"/>
    <w:link w:val="BalloonTextChar"/>
    <w:uiPriority w:val="99"/>
    <w:semiHidden/>
    <w:unhideWhenUsed/>
    <w:rsid w:val="00DA3D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3D20"/>
    <w:rPr>
      <w:rFonts w:ascii="Times New Roman" w:hAnsi="Times New Roman" w:cs="Times New Roman"/>
      <w:sz w:val="18"/>
      <w:szCs w:val="18"/>
    </w:rPr>
  </w:style>
  <w:style w:type="paragraph" w:styleId="Header">
    <w:name w:val="header"/>
    <w:basedOn w:val="Normal"/>
    <w:link w:val="HeaderChar"/>
    <w:uiPriority w:val="99"/>
    <w:unhideWhenUsed/>
    <w:rsid w:val="00144F9A"/>
    <w:pPr>
      <w:tabs>
        <w:tab w:val="center" w:pos="4680"/>
        <w:tab w:val="right" w:pos="9360"/>
      </w:tabs>
    </w:pPr>
  </w:style>
  <w:style w:type="character" w:customStyle="1" w:styleId="HeaderChar">
    <w:name w:val="Header Char"/>
    <w:basedOn w:val="DefaultParagraphFont"/>
    <w:link w:val="Header"/>
    <w:uiPriority w:val="99"/>
    <w:rsid w:val="00144F9A"/>
  </w:style>
  <w:style w:type="paragraph" w:styleId="Footer">
    <w:name w:val="footer"/>
    <w:basedOn w:val="Normal"/>
    <w:link w:val="FooterChar"/>
    <w:uiPriority w:val="99"/>
    <w:unhideWhenUsed/>
    <w:rsid w:val="00144F9A"/>
    <w:pPr>
      <w:tabs>
        <w:tab w:val="center" w:pos="4680"/>
        <w:tab w:val="right" w:pos="9360"/>
      </w:tabs>
    </w:pPr>
  </w:style>
  <w:style w:type="character" w:customStyle="1" w:styleId="FooterChar">
    <w:name w:val="Footer Char"/>
    <w:basedOn w:val="DefaultParagraphFont"/>
    <w:link w:val="Footer"/>
    <w:uiPriority w:val="99"/>
    <w:rsid w:val="00144F9A"/>
  </w:style>
  <w:style w:type="paragraph" w:styleId="NormalWeb">
    <w:name w:val="Normal (Web)"/>
    <w:basedOn w:val="Normal"/>
    <w:uiPriority w:val="99"/>
    <w:rsid w:val="0031715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3486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223">
      <w:bodyDiv w:val="1"/>
      <w:marLeft w:val="0"/>
      <w:marRight w:val="0"/>
      <w:marTop w:val="0"/>
      <w:marBottom w:val="0"/>
      <w:divBdr>
        <w:top w:val="none" w:sz="0" w:space="0" w:color="auto"/>
        <w:left w:val="none" w:sz="0" w:space="0" w:color="auto"/>
        <w:bottom w:val="none" w:sz="0" w:space="0" w:color="auto"/>
        <w:right w:val="none" w:sz="0" w:space="0" w:color="auto"/>
      </w:divBdr>
    </w:div>
    <w:div w:id="604339050">
      <w:bodyDiv w:val="1"/>
      <w:marLeft w:val="0"/>
      <w:marRight w:val="0"/>
      <w:marTop w:val="0"/>
      <w:marBottom w:val="0"/>
      <w:divBdr>
        <w:top w:val="none" w:sz="0" w:space="0" w:color="auto"/>
        <w:left w:val="none" w:sz="0" w:space="0" w:color="auto"/>
        <w:bottom w:val="none" w:sz="0" w:space="0" w:color="auto"/>
        <w:right w:val="none" w:sz="0" w:space="0" w:color="auto"/>
      </w:divBdr>
    </w:div>
    <w:div w:id="675546145">
      <w:bodyDiv w:val="1"/>
      <w:marLeft w:val="0"/>
      <w:marRight w:val="0"/>
      <w:marTop w:val="0"/>
      <w:marBottom w:val="0"/>
      <w:divBdr>
        <w:top w:val="none" w:sz="0" w:space="0" w:color="auto"/>
        <w:left w:val="none" w:sz="0" w:space="0" w:color="auto"/>
        <w:bottom w:val="none" w:sz="0" w:space="0" w:color="auto"/>
        <w:right w:val="none" w:sz="0" w:space="0" w:color="auto"/>
      </w:divBdr>
    </w:div>
    <w:div w:id="1528518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Pranita</dc:creator>
  <cp:keywords/>
  <dc:description/>
  <cp:lastModifiedBy>SYSTEM</cp:lastModifiedBy>
  <cp:revision>2</cp:revision>
  <dcterms:created xsi:type="dcterms:W3CDTF">2019-08-29T18:31:00Z</dcterms:created>
  <dcterms:modified xsi:type="dcterms:W3CDTF">2019-08-29T18:31:00Z</dcterms:modified>
</cp:coreProperties>
</file>