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9" w:rsidRPr="0024438E" w:rsidRDefault="00870D59" w:rsidP="0024438E">
      <w:pPr>
        <w:pStyle w:val="Heading1"/>
      </w:pPr>
      <w:bookmarkStart w:id="0" w:name="_GoBack"/>
      <w:bookmarkEnd w:id="0"/>
      <w:r w:rsidRPr="0024438E">
        <w:t>Supporting Statement – Part A</w:t>
      </w:r>
    </w:p>
    <w:p w:rsidR="0020020E" w:rsidRPr="00E50196" w:rsidRDefault="0020020E" w:rsidP="002002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E50196">
        <w:rPr>
          <w:sz w:val="24"/>
        </w:rPr>
        <w:t>Recognition of Pass-Through Payment for Additional (New) Categories of Devices under the Outpatient Prospective Payment System and Supporting Regulations</w:t>
      </w:r>
    </w:p>
    <w:p w:rsidR="0020020E" w:rsidRPr="004C7B9F" w:rsidRDefault="0020020E" w:rsidP="002002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E50196">
        <w:rPr>
          <w:sz w:val="24"/>
        </w:rPr>
        <w:t>(CMS-10052; OMB 0938-0857)</w:t>
      </w:r>
    </w:p>
    <w:p w:rsidR="0020020E" w:rsidRDefault="002002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CC3">
        <w:rPr>
          <w:b/>
          <w:bCs/>
          <w:sz w:val="24"/>
          <w:u w:val="single"/>
        </w:rPr>
        <w:t>A.</w:t>
      </w:r>
      <w:r w:rsidRPr="00B06CC3">
        <w:rPr>
          <w:b/>
          <w:bCs/>
          <w:sz w:val="24"/>
        </w:rPr>
        <w:tab/>
      </w:r>
      <w:r w:rsidRPr="00B06CC3">
        <w:rPr>
          <w:b/>
          <w:bCs/>
          <w:sz w:val="24"/>
          <w:u w:val="single"/>
        </w:rPr>
        <w:t>Background</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Since implementation of the hospital outpatient prospective payment system (OPPS), effective August 1, 2000, transitional pass-through payments have been made to hospitals for certain drugs, biologicals, and medical devices.  These are temporary additional payments required by section 1833(t)(6) of the Social Security Act (the Act), which was added by section 201(b) of the Balanced Budget Act of 1999 (BBRA). The law required the Secretary to make these additional payments to hospitals for at least 2 but no more than 3 years.  The items designated by the law are as follows:</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Current orphan drugs, as designated under section 526 of the Federal Food, Drug, and Cosmetic Act;</w:t>
      </w:r>
    </w:p>
    <w:p w:rsidR="00B87C16" w:rsidRPr="00B06CC3" w:rsidRDefault="00B87C16"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Current drugs, biologic agents, and brachytherapy devices used for the treatment of cancer;</w:t>
      </w:r>
    </w:p>
    <w:p w:rsidR="00B87C16" w:rsidRPr="00B06CC3" w:rsidRDefault="00B87C16"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Current radiopharmaceuticals and biological products;</w:t>
      </w:r>
    </w:p>
    <w:p w:rsidR="00B87C16" w:rsidRPr="00B06CC3" w:rsidRDefault="00B87C16"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New medical devices, drugs, and biologic agents if the item was not being paid for as a hospital outpatient service as of December 31, 1996, and if the cost of the item is “not insignificant” in relation to the hospital outpatient PPS amount.</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For those drugs, biologicals, and devices referred to as “current,” the transitional pass- through payment begins on the first date the new OPPS is implemented, as required by section 1833(t)(6)(B)(i) of the Act.</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set forth the criteria that we would apply to determine which medical devices were eligible for transitional pass-through payments in the April 7, 2000 final rule with comment period (65 FR 18434) that implemented the new OPPS.  In that rule, we also discussed the three cost tests that we would apply to determine a new item’s eligibility for transitional pass- through status.  In addition, we described the application process that we would use to determine transitional pass-through status and the process that we would use to promptly assign “C” codes of the Healthcare Common Procedure Coding System (HCPCS) to all eligible items for billing if no national codes have been assigned.</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In addition, we posted the application process on our web site at </w:t>
      </w:r>
      <w:hyperlink r:id="rId12" w:tooltip="CMS website" w:history="1">
        <w:r w:rsidR="00C81A4D" w:rsidRPr="00B06CC3">
          <w:rPr>
            <w:rStyle w:val="Hyperlink"/>
            <w:sz w:val="24"/>
          </w:rPr>
          <w:t>www.cms.gov</w:t>
        </w:r>
      </w:hyperlink>
      <w:r w:rsidR="00C81A4D" w:rsidRPr="00B06CC3">
        <w:rPr>
          <w:sz w:val="24"/>
        </w:rPr>
        <w:t xml:space="preserve">. </w:t>
      </w:r>
      <w:r w:rsidRPr="00B06CC3">
        <w:rPr>
          <w:sz w:val="24"/>
        </w:rPr>
        <w:t xml:space="preserve">We established a quarterly application process by which interested parties could submit applications </w:t>
      </w:r>
      <w:r w:rsidRPr="00D97FAE">
        <w:rPr>
          <w:sz w:val="24"/>
        </w:rPr>
        <w:t>to us for particular items.  Each item had to qualify for pass-through status based on its individual characteristics and not on its similarity to other eligible items.  Consequently, from implementation of OPPS through March 31, 2001, we determined over 1,500 devices, more than 200 drugs, and about 40 biologicals were eligible for transitional pass-through payments</w:t>
      </w:r>
      <w:r w:rsidRPr="00730C1C">
        <w:rPr>
          <w:sz w:val="24"/>
        </w:rPr>
        <w:t>.</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lastRenderedPageBreak/>
        <w:t>On August 3, 2000, we published an interim final rule with comment period in the Federal Register (65 FR 47670) in which we modified the medical device criteria, revised one of the three cost significance tests for new items and delayed implementation of the other two. Th</w:t>
      </w:r>
      <w:r w:rsidR="0061627B">
        <w:rPr>
          <w:sz w:val="24"/>
        </w:rPr>
        <w:t>is</w:t>
      </w:r>
      <w:r w:rsidRPr="00B06CC3">
        <w:rPr>
          <w:sz w:val="24"/>
        </w:rPr>
        <w:t xml:space="preserve"> criteria </w:t>
      </w:r>
      <w:r w:rsidR="0061627B">
        <w:rPr>
          <w:sz w:val="24"/>
        </w:rPr>
        <w:t>is</w:t>
      </w:r>
      <w:r w:rsidRPr="00B06CC3">
        <w:rPr>
          <w:sz w:val="24"/>
        </w:rPr>
        <w:t xml:space="preserve"> compiled in 42 CFR 419.66</w:t>
      </w:r>
      <w:r w:rsidR="0061627B">
        <w:rPr>
          <w:sz w:val="24"/>
        </w:rPr>
        <w:t xml:space="preserve"> and was</w:t>
      </w:r>
      <w:r w:rsidRPr="00B06CC3">
        <w:rPr>
          <w:sz w:val="24"/>
        </w:rPr>
        <w:t xml:space="preserve"> made final in the November 13, 2000 interim final rule with comment period (65 FR 67798) that updated the OPPS for 2001.</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Section 402 of the Benefits Improvement and Protection Act of 2000 (BIPA), enacted on December 21, 2000, made changes in the provision for transitional pass-through payment for devices under the hospital OPPS.  Section 402 of BIPA amended section 1833(t)(6) of the Act to require that we abandon the item-specific approach in determining the eligibility of medical devices for transitional pass-through payments.  This provision mandated that we adopt a category approach for making such payments.  In accordance with this requirement, we would pay for any device that falls in categories we establish for this purpose.  This provision required us to establish the initial set of categories, to include devices previously determined eligible for transitional pass-through payments, effective April 1, 2001.</w:t>
      </w:r>
    </w:p>
    <w:p w:rsidR="00B87C16" w:rsidRPr="00B06CC3" w:rsidRDefault="00B87C16" w:rsidP="00C81A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established 96 initial categories and announced them in a Medicare Program Memorandum (Transmittal A-01-41) issued March 22, 2001.  Two more initial pass-through categories were added by means of Program Memorandum (Transmittal A-01-73) issued June 1, 2001.  While the initial categories are based only on devices that were determined eligible for transitional pass-through payments on an item-specific basis, other devices that were not previously qualified also fit in these categories if they meet conditions set forth in Transmittal A-01-41, without the need to make application.  The categories are mutually exclusive as required by law.  Under BIPA, we are also required to establish criteria that will be used to create additional categories for new devices not described by the initial categories, to be implemented through the rulemaking process by July 1, 2001.  In addition, BIPA eliminated the application or approval process for an individual device that fits within the description of any category.  Further, BIPA required that the test for whether the cost of a device is “not insignificant” be applied in determining eligibility of an entire category, not to an individual device.  We note that section 402 of BIPA did not modify the transitional pass-through provisions applicable to drugs and biologicals.</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 transitional pass-through provision provides a way for ensuring appropriate payment for new technologies whose use and costs are not adequately represented in the base year claims data on which the outpatient PPS is constructed as required by law.  Categories of medical devices will receive transitional pass-through payments for 2 to 3 years from the date payments are initiated for the category.   However, the underlying provision is permanent and provides an on-going mechanism for reflecting timely introduction of new items into the payment structure.  We note that transitional pass-through payments for the initial categories of medical devices expired as of January 1, 2003 because the categories encompass many medical devices that obtained pass-through status in 2000.  However, pass-through payment for new device categories added subsequently would continue for 2 to 3 years from the time they were first paid.</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Actual hospital cost data gathered during the 2 to 3 years hospitals are paid pass-through </w:t>
      </w:r>
      <w:r w:rsidRPr="00B06CC3">
        <w:rPr>
          <w:sz w:val="24"/>
        </w:rPr>
        <w:lastRenderedPageBreak/>
        <w:t>payments for devices are used to appropriately assign the costs of the pass-through devices to existing outpatient payment groups referred to as “ambulatory payment classifications” or APCs, which are clinically related payment groups with comparable resource costs.  For example, the costs related to the initial categories which expired from pass-through payment were included in the applicable clinically related APCs, simultaneous with the expiration of those categories’ pass-through payments.</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 April 2000 final rule also defined a special category of APCs referred to as “New Technology APCs” for certain innovative services.  We assign services to the New Technology APCs that we determine cannot be placed appropriately in regular APCs. As we indicated in our previous PRA submissions, because of the BIPA provisions requiring categories of devices (described above) and the differences between the pass-through criteria and the criteria for eligibility and application information requested for New Technology APC assignment, we submitted separate PRA clearance packages for each of these special payment mechanisms that require an application process.   Therefore, we will continue to describe the New Technology APC and the drugs and biologicals pass-through processes in greater detail in separate PRA submissions.  This document addresses the application process for additional transitional pass-through device categories.</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Since the time that we published our application process and criteria for new device categories for pass-through payment on November 2, 2001 pursuant to BIPA, we have received and processed 1</w:t>
      </w:r>
      <w:r w:rsidR="00B303BE">
        <w:rPr>
          <w:sz w:val="24"/>
        </w:rPr>
        <w:t>9</w:t>
      </w:r>
      <w:r w:rsidRPr="00B06CC3">
        <w:rPr>
          <w:sz w:val="24"/>
        </w:rPr>
        <w:t>8 new device cat</w:t>
      </w:r>
      <w:r w:rsidR="00B303BE">
        <w:rPr>
          <w:sz w:val="24"/>
        </w:rPr>
        <w:t>egory applications, through December</w:t>
      </w:r>
      <w:r w:rsidRPr="00B06CC3">
        <w:rPr>
          <w:sz w:val="24"/>
        </w:rPr>
        <w:t xml:space="preserve"> 1, 201</w:t>
      </w:r>
      <w:r w:rsidR="00B303BE">
        <w:rPr>
          <w:sz w:val="24"/>
        </w:rPr>
        <w:t>8</w:t>
      </w:r>
      <w:r w:rsidRPr="00B06CC3">
        <w:rPr>
          <w:sz w:val="24"/>
        </w:rPr>
        <w:t xml:space="preserve">.  We accept applications on a continuous basis, with quarterly benchmark “deadline” dates in order to evaluate and process the applications for payment by the next available quarter, if warranted and if possible.  We initially received approximately </w:t>
      </w:r>
      <w:r w:rsidRPr="00B303BE">
        <w:rPr>
          <w:sz w:val="24"/>
        </w:rPr>
        <w:t xml:space="preserve">20 applications for each of the first two quarters after we published the application process related to additional device categories. Subsequently, the number of applications has decreased to the current rate of approximately 1 to 3 per quarter.  To this point, </w:t>
      </w:r>
      <w:r w:rsidR="001311DF" w:rsidRPr="001311DF">
        <w:rPr>
          <w:sz w:val="24"/>
        </w:rPr>
        <w:t>119</w:t>
      </w:r>
      <w:r w:rsidRPr="001311DF">
        <w:rPr>
          <w:sz w:val="24"/>
        </w:rPr>
        <w:t xml:space="preserve"> new device categories </w:t>
      </w:r>
      <w:r w:rsidRPr="00B303BE">
        <w:rPr>
          <w:sz w:val="24"/>
        </w:rPr>
        <w:t>have been created for transitional pass-through payment.</w:t>
      </w:r>
      <w:r w:rsidRPr="00B06CC3">
        <w:rPr>
          <w:sz w:val="24"/>
        </w:rPr>
        <w:t xml:space="preserve">  Prior to the device category process mandated by BIPA, we qualified more than 1700 brand-specific items for transitional pass-through payments through our application process.  (After the passage of BIPA, the brand-specific devices were assigned to and paid under the 98 initial categories, beginning April 1, 2001.)</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To keep pace with emerging new technologies and make them accessible to Medicare beneficiaries in a timely manner as the law intended, it is necessary that we continue to collect appropriate information from interested parties such as hospitals, reimbursement consultants, and device manufacturers that bring to our attention specific new categories of medical devices that they wish us to evaluate for transitional pass-through payment status.</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06CC3" w:rsidRDefault="00B87C16" w:rsidP="00C342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On November 2, 2001, we published an interim final rule that sets forth the criteria we have used to establish new categories of medical devices eligible for transitional pass-through payments under the OPPS.  These criteria were made final in our November 1, 2002 final rule (67 FR 66781).  These rules are attached as part of this filing.  We also modified two of the criteria for eligibility to establish new device categories for pass-through payment in our November 10, 2005 interim final rule (70 FR 68628).  However, the application process and requirements were not changed in that rule, and remain the same as in the 2001 and 2002 final rules just referenced.</w:t>
      </w:r>
    </w:p>
    <w:p w:rsidR="00B87C16" w:rsidRPr="00B06CC3" w:rsidRDefault="00B87C16" w:rsidP="00C342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p>
    <w:p w:rsidR="00C81A4D" w:rsidRDefault="00C81A4D" w:rsidP="00C342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Cs/>
          <w:sz w:val="24"/>
        </w:rPr>
      </w:pPr>
      <w:r w:rsidRPr="00B06CC3">
        <w:rPr>
          <w:bCs/>
          <w:sz w:val="24"/>
        </w:rPr>
        <w:t xml:space="preserve">On November 20, 2009, we published a final rule with comment period in the Federal Register (74 FR 60471) that provided modifications to the pass-through process for implantable biological products. Additionally, we published additional modifications to the pass-through process for skin substitutes in the November 10, 2015 Federal Register (79 FR 66885).  Furthermore, we published additional modifications to the pass through process and the addition of a newness criterion the interim final rule with comment period in the November 13 2015, Federal Register (80 FR 70416).  </w:t>
      </w:r>
      <w:r w:rsidR="00C3420F" w:rsidRPr="00B06CC3">
        <w:rPr>
          <w:bCs/>
          <w:sz w:val="24"/>
        </w:rPr>
        <w:t>Please note, t</w:t>
      </w:r>
      <w:r w:rsidRPr="00B06CC3">
        <w:rPr>
          <w:bCs/>
          <w:sz w:val="24"/>
        </w:rPr>
        <w:t xml:space="preserve">he addition of a newness criterion </w:t>
      </w:r>
      <w:r w:rsidR="00C3420F" w:rsidRPr="00B06CC3">
        <w:rPr>
          <w:bCs/>
          <w:sz w:val="24"/>
        </w:rPr>
        <w:t xml:space="preserve">and other aforementioned modifications did not change the application process or requirements. </w:t>
      </w:r>
    </w:p>
    <w:p w:rsidR="0020020E" w:rsidRDefault="0020020E" w:rsidP="00C342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Cs/>
          <w:sz w:val="24"/>
        </w:rPr>
      </w:pPr>
    </w:p>
    <w:p w:rsidR="0020020E" w:rsidRPr="00B06CC3" w:rsidRDefault="0020020E" w:rsidP="00C342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r>
        <w:rPr>
          <w:bCs/>
          <w:sz w:val="24"/>
        </w:rPr>
        <w:t xml:space="preserve">We are requesting </w:t>
      </w:r>
      <w:r w:rsidR="00784B71">
        <w:rPr>
          <w:bCs/>
          <w:sz w:val="24"/>
        </w:rPr>
        <w:t xml:space="preserve">reinstatement approval </w:t>
      </w:r>
      <w:r w:rsidR="004C7B9F">
        <w:rPr>
          <w:bCs/>
          <w:sz w:val="24"/>
        </w:rPr>
        <w:t xml:space="preserve">with change </w:t>
      </w:r>
      <w:r w:rsidR="00784B71">
        <w:rPr>
          <w:bCs/>
          <w:sz w:val="24"/>
        </w:rPr>
        <w:t xml:space="preserve">from OMB for </w:t>
      </w:r>
      <w:r w:rsidR="004C7B9F">
        <w:rPr>
          <w:bCs/>
          <w:sz w:val="24"/>
        </w:rPr>
        <w:t xml:space="preserve">previously approved </w:t>
      </w:r>
      <w:r w:rsidR="00784B71">
        <w:rPr>
          <w:bCs/>
          <w:sz w:val="24"/>
        </w:rPr>
        <w:t>CMS 10052</w:t>
      </w:r>
      <w:r w:rsidR="004C7B9F">
        <w:rPr>
          <w:bCs/>
          <w:sz w:val="24"/>
        </w:rPr>
        <w:t>.</w:t>
      </w:r>
    </w:p>
    <w:p w:rsidR="000F22F1" w:rsidRPr="00B06CC3" w:rsidRDefault="000F22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CC3">
        <w:rPr>
          <w:b/>
          <w:bCs/>
          <w:sz w:val="24"/>
          <w:u w:val="single"/>
        </w:rPr>
        <w:t>B.</w:t>
      </w:r>
      <w:r w:rsidRPr="00B06CC3">
        <w:rPr>
          <w:b/>
          <w:bCs/>
          <w:sz w:val="24"/>
        </w:rPr>
        <w:tab/>
      </w:r>
      <w:r w:rsidRPr="00B06CC3">
        <w:rPr>
          <w:b/>
          <w:bCs/>
          <w:sz w:val="24"/>
          <w:u w:val="single"/>
        </w:rPr>
        <w:t>Justification</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1 .</w:t>
      </w:r>
      <w:r w:rsidRPr="00B06CC3">
        <w:rPr>
          <w:sz w:val="24"/>
        </w:rPr>
        <w:tab/>
      </w:r>
      <w:r w:rsidRPr="00B06CC3">
        <w:rPr>
          <w:sz w:val="24"/>
          <w:u w:val="single"/>
        </w:rPr>
        <w:t>Need and Legal Basis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As stated above, section 201(b) of the BBRA 1999 amended section 1833(t) of the Act by adding new section 1833(t)(6).  This provision requires the Secretary to make additional payments to hospitals for a period of 2 to 3 years for certain drugs, radiopharmaceuticals, biological agents, medical devices and brachytherapy devices. Section 1833(t)(6)(A)(iv) establishes the criteria for determining the application of this provision to new items. Section 1833(t)(6)(C)(ii) provides that the additional payment for medical devices be the amount by which the hospital’s charges for the device, adjusted to cost, exceed the portion of the otherwise applicable hospital outpatient department fee schedule amount determined by the Secretary to be associated with the device.  Section 402 of BIPA made changes to the transitional pass-through provision for medical devices.  The most significant change is the required use of categories as the basis for determining transitional pass-through eligibility for medical devices, through the addition of section 1833(t)(6)(B) of the Act.</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In developing criteria for new categories of devices that will be eligible for temporary pass-through payments, CMS had to balance a number of considerations. On the one hand, it is important for people with Medicare coverage to have access to new technologies, and Congress had expressed concern that Medicare payment policies not deprive beneficiaries of access to services. On the other hand, the more devices that are eligible for pass-through payments under this category rule, the more likely pass-through payments will exceed the statutory cap imposed on spending, in turn necessitating imposition of a proportionately greater pro rata reduction to pass- through payments as required by the law.  In the November 2, 2001 category criteria rule, CMS opted for a high threshold of eligibility: the devices in a new category must be expected to produce substantial clinical benefit, and they must be so expensive that lack of a special payment may hinder access to these devices.</w:t>
      </w:r>
    </w:p>
    <w:p w:rsidR="00B87C16" w:rsidRPr="00B06CC3"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87C16" w:rsidRPr="00E50196" w:rsidRDefault="00B87C16" w:rsidP="00B87C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The law made clear that application and approval processes are no longer required as the basis for determining an individual medical device’s eligibility for transitional pass-through payments. </w:t>
      </w:r>
      <w:r w:rsidRPr="00E50196">
        <w:rPr>
          <w:sz w:val="24"/>
        </w:rPr>
        <w:t>However, we must assemble certain crucial information to be able to determine the appropriateness of establishing an additional (new) category.  The information that we seek to collect is essential to determine whether additional categories of medical devices are appropriate for transitional pass- through payments.  The intent of these provisions is to ensure that timely beneficiary access to new technologies is not jeopardized by inadequate payment levels.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2.</w:t>
      </w:r>
      <w:r w:rsidRPr="00B06CC3">
        <w:rPr>
          <w:sz w:val="24"/>
        </w:rPr>
        <w:tab/>
      </w:r>
      <w:r w:rsidRPr="00B06CC3">
        <w:rPr>
          <w:sz w:val="24"/>
          <w:u w:val="single"/>
        </w:rPr>
        <w:t>Information Users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Interested parties such as hospitals, device manufacturers, pharmaceutical companies, and physicians apply for transitional pass-through payment for certain items used with services covered in the outpatient PPS.  After we receive all requested information, we evaluate the information to determine if the creation of an additional category of medical devices for transitional pass-through payments is justified.  We may request additional information related to the proposed new device category, as needed.  We advise the applicant of our decision, and update the outpatient PPS during its next scheduled quarterly payment update cycle to reflect any newly approved device categories. We list below the information that we require from all applicants.  Following is the information required to process requests for additional categories of medical devices for transitional pass-through payments</w:t>
      </w:r>
      <w:r w:rsidR="006A09B1">
        <w:rPr>
          <w:sz w:val="24"/>
        </w:rPr>
        <w:t>. This information is also located on the attached application form</w:t>
      </w:r>
      <w:r w:rsidRPr="00B06CC3">
        <w:rPr>
          <w:sz w:val="24"/>
        </w:rPr>
        <w:t>:</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  Proposed name or description for the additional category.</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B.  Trade/brand names of any known devices fitting the proposed additional category. (Applications must include the name and description of at least one marketed medical device, or device with a FDA Category B investigational device exemption, that would be placed in the proposed additional category.)</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C.  A list of all existing or previously existing categories that describe related or similar devices.  For each existing or previously existing category, provide a detailed explanation as to why that category does not encompass the nominated device(s).</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D.  Detailed description of the clinical use(s) of each nominated device requiring an additional category.</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b/>
        <w:t>Describe each nominated device fully:</w:t>
      </w:r>
    </w:p>
    <w:p w:rsidR="001612E5" w:rsidRPr="00B06CC3" w:rsidRDefault="00B06CC3"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1</w:t>
      </w:r>
      <w:r w:rsidR="001612E5" w:rsidRPr="00B06CC3">
        <w:rPr>
          <w:sz w:val="24"/>
        </w:rPr>
        <w:t>.</w:t>
      </w:r>
      <w:r w:rsidR="001612E5" w:rsidRPr="00B06CC3">
        <w:rPr>
          <w:sz w:val="24"/>
        </w:rPr>
        <w:tab/>
        <w:t>What is it?  Provide a complete physical description of the device including its components, e.g., hardware, software, reservoir, tubing, its composition, coating, or covering.</w:t>
      </w:r>
    </w:p>
    <w:p w:rsidR="001612E5" w:rsidRPr="00B06CC3" w:rsidRDefault="00B06CC3"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2</w:t>
      </w:r>
      <w:r w:rsidR="001612E5" w:rsidRPr="00B06CC3">
        <w:rPr>
          <w:sz w:val="24"/>
        </w:rPr>
        <w:t>.</w:t>
      </w:r>
      <w:r w:rsidR="001612E5" w:rsidRPr="00B06CC3">
        <w:rPr>
          <w:sz w:val="24"/>
        </w:rPr>
        <w:tab/>
        <w:t>What does it do?</w:t>
      </w:r>
    </w:p>
    <w:p w:rsidR="001612E5" w:rsidRPr="00B06CC3" w:rsidRDefault="00B06CC3"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3</w:t>
      </w:r>
      <w:r w:rsidR="001612E5" w:rsidRPr="00B06CC3">
        <w:rPr>
          <w:sz w:val="24"/>
        </w:rPr>
        <w:t>.</w:t>
      </w:r>
      <w:r w:rsidR="001612E5" w:rsidRPr="00B06CC3">
        <w:rPr>
          <w:sz w:val="24"/>
        </w:rPr>
        <w:tab/>
        <w:t>How is it used?</w:t>
      </w:r>
    </w:p>
    <w:p w:rsidR="001612E5" w:rsidRPr="00B06CC3" w:rsidRDefault="00B06CC3"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4</w:t>
      </w:r>
      <w:r w:rsidR="001612E5" w:rsidRPr="00B06CC3">
        <w:rPr>
          <w:sz w:val="24"/>
        </w:rPr>
        <w:t>.</w:t>
      </w:r>
      <w:r w:rsidR="001612E5" w:rsidRPr="00B06CC3">
        <w:rPr>
          <w:sz w:val="24"/>
        </w:rPr>
        <w:tab/>
        <w:t>What makes it different from similar devices of the same type?</w:t>
      </w:r>
    </w:p>
    <w:p w:rsidR="001612E5" w:rsidRPr="00B06CC3" w:rsidRDefault="00B06CC3"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5</w:t>
      </w:r>
      <w:r w:rsidR="001612E5" w:rsidRPr="00B06CC3">
        <w:rPr>
          <w:sz w:val="24"/>
        </w:rPr>
        <w:t>.</w:t>
      </w:r>
      <w:r w:rsidR="001612E5" w:rsidRPr="00B06CC3">
        <w:rPr>
          <w:sz w:val="24"/>
        </w:rPr>
        <w:tab/>
        <w:t>What are its clinical characteristics, e.g., is it used for diagnosis or treatment, what is its life span, what are the complications associated with its use, for what disease processes and patient populations is it used?</w:t>
      </w:r>
    </w:p>
    <w:p w:rsidR="001612E5" w:rsidRDefault="00B06CC3"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6</w:t>
      </w:r>
      <w:r w:rsidR="001612E5" w:rsidRPr="00B06CC3">
        <w:rPr>
          <w:sz w:val="24"/>
        </w:rPr>
        <w:t>.</w:t>
      </w:r>
      <w:r w:rsidR="001612E5" w:rsidRPr="00B06CC3">
        <w:rPr>
          <w:sz w:val="24"/>
        </w:rPr>
        <w:tab/>
        <w:t>Submit relevant booklets, pamphlets, brochures, product catalogues, price lists, and/or package inserts that further describe and illuminate the nature of the nominated device.</w:t>
      </w:r>
    </w:p>
    <w:p w:rsidR="00B06CC3" w:rsidRPr="00B06CC3" w:rsidRDefault="00B06CC3" w:rsidP="00B06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7. Using Healthcare Common Procedure Coding System (HCPCS) Level I and/or</w:t>
      </w:r>
      <w:r w:rsidR="005E3F2F">
        <w:rPr>
          <w:sz w:val="24"/>
        </w:rPr>
        <w:t xml:space="preserve"> </w:t>
      </w:r>
      <w:r w:rsidRPr="00B06CC3">
        <w:rPr>
          <w:sz w:val="24"/>
        </w:rPr>
        <w:t>Level II code(s), list all of the specific procedure(s) and/or services with which the nominated device is used. HCPCS Level I is the American Medical Association’s Current Procedural Terminology (CPT); HCPCS Level II National Codes are alpha-numeric codes that describe medical services and supplies not contained in CPT.</w:t>
      </w:r>
    </w:p>
    <w:p w:rsidR="00B06CC3" w:rsidRDefault="00B06CC3" w:rsidP="00B06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8. If a device replaces or improves upon an existing device, identify the trade/brand name of the existing device and any HCPCS Level I and/or Level II code(s) used to identify the existing device.</w:t>
      </w:r>
    </w:p>
    <w:p w:rsidR="00B06CC3" w:rsidRPr="00B06CC3" w:rsidRDefault="00B06CC3" w:rsidP="00B06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9. Identify by name and manufacturer similar devices that would also become eligible for transitional pass-through payment under the proposed additional category, insofar as this information is known to the applicant.</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E.  </w:t>
      </w:r>
      <w:r w:rsidRPr="00B06CC3">
        <w:rPr>
          <w:sz w:val="24"/>
          <w:u w:val="single"/>
        </w:rPr>
        <w:t>Substantial Clinical Improvement</w:t>
      </w:r>
      <w:r w:rsidRPr="00B06CC3">
        <w:rPr>
          <w:sz w:val="24"/>
        </w:rPr>
        <w:t>:</w:t>
      </w:r>
    </w:p>
    <w:p w:rsidR="002A1568" w:rsidRDefault="002A1568"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1568">
        <w:rPr>
          <w:sz w:val="24"/>
        </w:rPr>
        <w:t>Provide a full discussion of the evidence supporting the proposition that the device for which an additional category is requested meets the substantial clinical improvement criterion. This discussion must include evidence to demonstrate that the device under consideration satisfies one or more of the measures of “substantial clinical improvement” that are listed above in this announcement. While we prefer published peer-reviewed clinical trials, we will consider all supporting evidence.</w:t>
      </w:r>
    </w:p>
    <w:p w:rsidR="002A1568" w:rsidRDefault="002A1568"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A1568" w:rsidRPr="00B06CC3" w:rsidRDefault="002A1568"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1568">
        <w:rPr>
          <w:sz w:val="24"/>
        </w:rPr>
        <w:t>For each claim of substantial clinical improvement over existing technologies, in table format (see Table 1 below), list the claim of substantial clinical improvement and summarize the supporting information to include relevant clinical trial(s) or data. See sample table below. (Application is incomplete without this table). Contact DevicePTapplications@cms.hhs.gov with questions concerning the table.</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F.  </w:t>
      </w:r>
      <w:r w:rsidRPr="00B06CC3">
        <w:rPr>
          <w:sz w:val="24"/>
          <w:u w:val="single"/>
        </w:rPr>
        <w:t>Sales and Marketing</w:t>
      </w:r>
      <w:r w:rsidRPr="00B06CC3">
        <w:rPr>
          <w:sz w:val="24"/>
        </w:rPr>
        <w:t>:</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Provide the following information for the device(s) for which an additional category is proposed:</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1.</w:t>
      </w:r>
      <w:r w:rsidRPr="00B06CC3">
        <w:rPr>
          <w:sz w:val="24"/>
        </w:rPr>
        <w:tab/>
        <w:t>Date(s) the device for which an additional category is requested was first marketed--</w:t>
      </w:r>
    </w:p>
    <w:p w:rsidR="001612E5" w:rsidRPr="00B06CC3" w:rsidRDefault="001612E5"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a.</w:t>
      </w:r>
      <w:r w:rsidRPr="00B06CC3">
        <w:rPr>
          <w:sz w:val="24"/>
        </w:rPr>
        <w:tab/>
        <w:t>In the United States</w:t>
      </w:r>
    </w:p>
    <w:p w:rsidR="001612E5" w:rsidRPr="00B06CC3" w:rsidRDefault="001612E5"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b.</w:t>
      </w:r>
      <w:r w:rsidRPr="00B06CC3">
        <w:rPr>
          <w:sz w:val="24"/>
        </w:rPr>
        <w:tab/>
        <w:t>Outside the United States</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2.</w:t>
      </w:r>
      <w:r w:rsidRPr="00B06CC3">
        <w:rPr>
          <w:sz w:val="24"/>
        </w:rPr>
        <w:tab/>
        <w:t>Date of sale of first unit of the device nominated for an additional category—</w:t>
      </w:r>
    </w:p>
    <w:p w:rsidR="001612E5" w:rsidRPr="00B06CC3" w:rsidRDefault="001612E5"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a.</w:t>
      </w:r>
      <w:r w:rsidRPr="00B06CC3">
        <w:rPr>
          <w:sz w:val="24"/>
        </w:rPr>
        <w:tab/>
        <w:t>In the United States</w:t>
      </w:r>
    </w:p>
    <w:p w:rsidR="001612E5" w:rsidRPr="00B06CC3" w:rsidRDefault="001612E5" w:rsidP="00DC158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b.</w:t>
      </w:r>
      <w:r w:rsidRPr="00B06CC3">
        <w:rPr>
          <w:sz w:val="24"/>
        </w:rPr>
        <w:tab/>
        <w:t>Outside the United States</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3.</w:t>
      </w:r>
      <w:r w:rsidRPr="00B06CC3">
        <w:rPr>
          <w:sz w:val="24"/>
        </w:rPr>
        <w:tab/>
        <w:t>Number of device(s) nominated for an additional category that have been sold up to the date of the application.</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4.</w:t>
      </w:r>
      <w:r w:rsidRPr="00B06CC3">
        <w:rPr>
          <w:sz w:val="24"/>
        </w:rPr>
        <w:tab/>
        <w:t>Number of facilities currently using the nominated device.</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5.</w:t>
      </w:r>
      <w:r w:rsidRPr="00B06CC3">
        <w:rPr>
          <w:sz w:val="24"/>
        </w:rPr>
        <w:tab/>
        <w:t>Projected total annual utilization for both the nominated device and for the proposed device category as a whole.</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6.</w:t>
      </w:r>
      <w:r w:rsidRPr="00B06CC3">
        <w:rPr>
          <w:sz w:val="24"/>
        </w:rPr>
        <w:tab/>
        <w:t>Indicate the annual projected utilization of the nominated device in connection with each HCPCS with which it is used.  For example, projected utilization in connection with CPT code xxxxx equals 300 cases using 1 device per case; utilization in connection with CPT code yyyyy equals 1500 cases using 3 devices per case; utilization in connection with HCPCS code zzzzz equals 50 cases with 6 devices required per case.</w:t>
      </w: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612E5" w:rsidRPr="00B06CC3" w:rsidRDefault="001612E5" w:rsidP="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7.</w:t>
      </w:r>
      <w:r w:rsidRPr="00B06CC3">
        <w:rPr>
          <w:sz w:val="24"/>
        </w:rPr>
        <w:tab/>
        <w:t>For each CPT code associated with a device, estimate annual utilization by site of service, that is, for HCPCS code xxxxx, projected utilization is 40% hospital outpatient, 30% ambulatory surgical center, 10% hospital inpatient, 20 % physician office.</w:t>
      </w:r>
    </w:p>
    <w:p w:rsidR="001612E5" w:rsidRPr="00B06CC3" w:rsidRDefault="00161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122E1" w:rsidRPr="00B06CC3" w:rsidRDefault="00E122E1" w:rsidP="00E122E1">
      <w:pPr>
        <w:ind w:left="576" w:hanging="432"/>
        <w:rPr>
          <w:sz w:val="24"/>
        </w:rPr>
      </w:pPr>
      <w:r w:rsidRPr="00B06CC3">
        <w:rPr>
          <w:sz w:val="24"/>
        </w:rPr>
        <w:t xml:space="preserve">G. </w:t>
      </w:r>
      <w:r w:rsidRPr="00B06CC3">
        <w:rPr>
          <w:spacing w:val="7"/>
          <w:sz w:val="24"/>
        </w:rPr>
        <w:t xml:space="preserve"> </w:t>
      </w:r>
      <w:r w:rsidRPr="00B06CC3">
        <w:rPr>
          <w:spacing w:val="1"/>
          <w:sz w:val="24"/>
          <w:u w:val="single"/>
        </w:rPr>
        <w:t>C</w:t>
      </w:r>
      <w:r w:rsidRPr="00B06CC3">
        <w:rPr>
          <w:sz w:val="24"/>
          <w:u w:val="single"/>
        </w:rPr>
        <w:t>ost</w:t>
      </w:r>
      <w:r w:rsidRPr="00B06CC3">
        <w:rPr>
          <w:sz w:val="24"/>
        </w:rPr>
        <w:t>:</w:t>
      </w:r>
    </w:p>
    <w:p w:rsidR="00E122E1" w:rsidRDefault="00E122E1" w:rsidP="00E122E1">
      <w:pPr>
        <w:ind w:left="576" w:hanging="432"/>
        <w:rPr>
          <w:sz w:val="24"/>
        </w:rPr>
      </w:pPr>
      <w:r w:rsidRPr="00B06CC3">
        <w:rPr>
          <w:spacing w:val="-6"/>
          <w:sz w:val="24"/>
        </w:rPr>
        <w:t>I</w:t>
      </w:r>
      <w:r w:rsidRPr="00B06CC3">
        <w:rPr>
          <w:sz w:val="24"/>
        </w:rPr>
        <w:t>ndi</w:t>
      </w:r>
      <w:r w:rsidRPr="00B06CC3">
        <w:rPr>
          <w:spacing w:val="-1"/>
          <w:sz w:val="24"/>
        </w:rPr>
        <w:t>ca</w:t>
      </w:r>
      <w:r w:rsidRPr="00B06CC3">
        <w:rPr>
          <w:sz w:val="24"/>
        </w:rPr>
        <w:t>te</w:t>
      </w:r>
      <w:r w:rsidRPr="00B06CC3">
        <w:rPr>
          <w:spacing w:val="-1"/>
          <w:sz w:val="24"/>
        </w:rPr>
        <w:t xml:space="preserve"> </w:t>
      </w:r>
      <w:r w:rsidRPr="00B06CC3">
        <w:rPr>
          <w:sz w:val="24"/>
        </w:rPr>
        <w:t>the</w:t>
      </w:r>
      <w:r w:rsidRPr="00B06CC3">
        <w:rPr>
          <w:spacing w:val="-1"/>
          <w:sz w:val="24"/>
        </w:rPr>
        <w:t xml:space="preserve"> c</w:t>
      </w:r>
      <w:r w:rsidRPr="00B06CC3">
        <w:rPr>
          <w:sz w:val="24"/>
        </w:rPr>
        <w:t>u</w:t>
      </w:r>
      <w:r w:rsidRPr="00B06CC3">
        <w:rPr>
          <w:spacing w:val="-1"/>
          <w:sz w:val="24"/>
        </w:rPr>
        <w:t>rre</w:t>
      </w:r>
      <w:r w:rsidRPr="00B06CC3">
        <w:rPr>
          <w:sz w:val="24"/>
        </w:rPr>
        <w:t xml:space="preserve">nt </w:t>
      </w:r>
      <w:r w:rsidRPr="00B06CC3">
        <w:rPr>
          <w:spacing w:val="-1"/>
          <w:sz w:val="24"/>
        </w:rPr>
        <w:t>c</w:t>
      </w:r>
      <w:r w:rsidRPr="00B06CC3">
        <w:rPr>
          <w:sz w:val="24"/>
        </w:rPr>
        <w:t>ost of</w:t>
      </w:r>
      <w:r w:rsidRPr="00B06CC3">
        <w:rPr>
          <w:spacing w:val="-1"/>
          <w:sz w:val="24"/>
        </w:rPr>
        <w:t xml:space="preserve"> </w:t>
      </w:r>
      <w:r w:rsidRPr="00B06CC3">
        <w:rPr>
          <w:sz w:val="24"/>
        </w:rPr>
        <w:t>the</w:t>
      </w:r>
      <w:r w:rsidRPr="00B06CC3">
        <w:rPr>
          <w:spacing w:val="-1"/>
          <w:sz w:val="24"/>
        </w:rPr>
        <w:t xml:space="preserve"> </w:t>
      </w:r>
      <w:r w:rsidRPr="00B06CC3">
        <w:rPr>
          <w:sz w:val="24"/>
        </w:rPr>
        <w:t>d</w:t>
      </w:r>
      <w:r w:rsidRPr="00B06CC3">
        <w:rPr>
          <w:spacing w:val="-1"/>
          <w:sz w:val="24"/>
        </w:rPr>
        <w:t>e</w:t>
      </w:r>
      <w:r w:rsidRPr="00B06CC3">
        <w:rPr>
          <w:sz w:val="24"/>
        </w:rPr>
        <w:t>vi</w:t>
      </w:r>
      <w:r w:rsidRPr="00B06CC3">
        <w:rPr>
          <w:spacing w:val="-1"/>
          <w:sz w:val="24"/>
        </w:rPr>
        <w:t>c</w:t>
      </w:r>
      <w:r w:rsidRPr="00B06CC3">
        <w:rPr>
          <w:sz w:val="24"/>
        </w:rPr>
        <w:t>e</w:t>
      </w:r>
      <w:r w:rsidRPr="00B06CC3">
        <w:rPr>
          <w:spacing w:val="-1"/>
          <w:sz w:val="24"/>
        </w:rPr>
        <w:t xml:space="preserve"> </w:t>
      </w:r>
      <w:r w:rsidRPr="00B06CC3">
        <w:rPr>
          <w:sz w:val="24"/>
        </w:rPr>
        <w:t>to hospit</w:t>
      </w:r>
      <w:r w:rsidRPr="00B06CC3">
        <w:rPr>
          <w:spacing w:val="-1"/>
          <w:sz w:val="24"/>
        </w:rPr>
        <w:t>a</w:t>
      </w:r>
      <w:r w:rsidRPr="00B06CC3">
        <w:rPr>
          <w:sz w:val="24"/>
        </w:rPr>
        <w:t>ls, th</w:t>
      </w:r>
      <w:r w:rsidRPr="00B06CC3">
        <w:rPr>
          <w:spacing w:val="-1"/>
          <w:sz w:val="24"/>
        </w:rPr>
        <w:t>a</w:t>
      </w:r>
      <w:r w:rsidRPr="00B06CC3">
        <w:rPr>
          <w:sz w:val="24"/>
        </w:rPr>
        <w:t>t is, the</w:t>
      </w:r>
      <w:r w:rsidRPr="00B06CC3">
        <w:rPr>
          <w:spacing w:val="-1"/>
          <w:sz w:val="24"/>
        </w:rPr>
        <w:t xml:space="preserve"> ac</w:t>
      </w:r>
      <w:r w:rsidRPr="00B06CC3">
        <w:rPr>
          <w:sz w:val="24"/>
        </w:rPr>
        <w:t>tu</w:t>
      </w:r>
      <w:r w:rsidRPr="00B06CC3">
        <w:rPr>
          <w:spacing w:val="-1"/>
          <w:sz w:val="24"/>
        </w:rPr>
        <w:t>a</w:t>
      </w:r>
      <w:r w:rsidRPr="00B06CC3">
        <w:rPr>
          <w:sz w:val="24"/>
        </w:rPr>
        <w:t xml:space="preserve">l </w:t>
      </w:r>
      <w:r w:rsidRPr="00B06CC3">
        <w:rPr>
          <w:spacing w:val="-1"/>
          <w:sz w:val="24"/>
        </w:rPr>
        <w:t>c</w:t>
      </w:r>
      <w:r w:rsidRPr="00B06CC3">
        <w:rPr>
          <w:sz w:val="24"/>
        </w:rPr>
        <w:t>ost p</w:t>
      </w:r>
      <w:r w:rsidRPr="00B06CC3">
        <w:rPr>
          <w:spacing w:val="-1"/>
          <w:sz w:val="24"/>
        </w:rPr>
        <w:t>a</w:t>
      </w:r>
      <w:r w:rsidRPr="00B06CC3">
        <w:rPr>
          <w:sz w:val="24"/>
        </w:rPr>
        <w:t>id by hospit</w:t>
      </w:r>
      <w:r w:rsidRPr="00B06CC3">
        <w:rPr>
          <w:spacing w:val="-1"/>
          <w:sz w:val="24"/>
        </w:rPr>
        <w:t>a</w:t>
      </w:r>
      <w:r w:rsidRPr="00B06CC3">
        <w:rPr>
          <w:sz w:val="24"/>
        </w:rPr>
        <w:t xml:space="preserve">ls </w:t>
      </w:r>
      <w:r w:rsidRPr="00B06CC3">
        <w:rPr>
          <w:spacing w:val="-1"/>
          <w:sz w:val="24"/>
        </w:rPr>
        <w:t>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d</w:t>
      </w:r>
      <w:r w:rsidRPr="00B06CC3">
        <w:rPr>
          <w:spacing w:val="-1"/>
          <w:sz w:val="24"/>
        </w:rPr>
        <w:t>e</w:t>
      </w:r>
      <w:r w:rsidRPr="00B06CC3">
        <w:rPr>
          <w:sz w:val="24"/>
        </w:rPr>
        <w:t>vi</w:t>
      </w:r>
      <w:r w:rsidRPr="00B06CC3">
        <w:rPr>
          <w:spacing w:val="-1"/>
          <w:sz w:val="24"/>
        </w:rPr>
        <w:t>c</w:t>
      </w:r>
      <w:r w:rsidRPr="00B06CC3">
        <w:rPr>
          <w:sz w:val="24"/>
        </w:rPr>
        <w:t>e</w:t>
      </w:r>
      <w:r w:rsidRPr="00B06CC3">
        <w:rPr>
          <w:spacing w:val="-1"/>
          <w:sz w:val="24"/>
        </w:rPr>
        <w:t xml:space="preserve"> </w:t>
      </w:r>
      <w:r w:rsidRPr="00B06CC3">
        <w:rPr>
          <w:sz w:val="24"/>
        </w:rPr>
        <w:t>n</w:t>
      </w:r>
      <w:r w:rsidRPr="00B06CC3">
        <w:rPr>
          <w:spacing w:val="-1"/>
          <w:sz w:val="24"/>
        </w:rPr>
        <w:t>e</w:t>
      </w:r>
      <w:r w:rsidRPr="00B06CC3">
        <w:rPr>
          <w:sz w:val="24"/>
        </w:rPr>
        <w:t>t of</w:t>
      </w:r>
      <w:r w:rsidRPr="00B06CC3">
        <w:rPr>
          <w:spacing w:val="-1"/>
          <w:sz w:val="24"/>
        </w:rPr>
        <w:t xml:space="preserve"> a</w:t>
      </w:r>
      <w:r w:rsidRPr="00B06CC3">
        <w:rPr>
          <w:sz w:val="24"/>
        </w:rPr>
        <w:t>ll dis</w:t>
      </w:r>
      <w:r w:rsidRPr="00B06CC3">
        <w:rPr>
          <w:spacing w:val="-1"/>
          <w:sz w:val="24"/>
        </w:rPr>
        <w:t>c</w:t>
      </w:r>
      <w:r w:rsidRPr="00B06CC3">
        <w:rPr>
          <w:sz w:val="24"/>
        </w:rPr>
        <w:t xml:space="preserve">ounts, </w:t>
      </w:r>
      <w:r w:rsidRPr="00B06CC3">
        <w:rPr>
          <w:spacing w:val="-1"/>
          <w:sz w:val="24"/>
        </w:rPr>
        <w:t>re</w:t>
      </w:r>
      <w:r w:rsidRPr="00B06CC3">
        <w:rPr>
          <w:sz w:val="24"/>
        </w:rPr>
        <w:t>b</w:t>
      </w:r>
      <w:r w:rsidRPr="00B06CC3">
        <w:rPr>
          <w:spacing w:val="-1"/>
          <w:sz w:val="24"/>
        </w:rPr>
        <w:t>a</w:t>
      </w:r>
      <w:r w:rsidRPr="00B06CC3">
        <w:rPr>
          <w:sz w:val="24"/>
        </w:rPr>
        <w:t>t</w:t>
      </w:r>
      <w:r w:rsidRPr="00B06CC3">
        <w:rPr>
          <w:spacing w:val="-1"/>
          <w:sz w:val="24"/>
        </w:rPr>
        <w:t>e</w:t>
      </w:r>
      <w:r w:rsidRPr="00B06CC3">
        <w:rPr>
          <w:sz w:val="24"/>
        </w:rPr>
        <w:t xml:space="preserve">s, </w:t>
      </w:r>
      <w:r w:rsidRPr="00B06CC3">
        <w:rPr>
          <w:spacing w:val="-1"/>
          <w:sz w:val="24"/>
        </w:rPr>
        <w:t>a</w:t>
      </w:r>
      <w:r w:rsidRPr="00B06CC3">
        <w:rPr>
          <w:sz w:val="24"/>
        </w:rPr>
        <w:t>nd in</w:t>
      </w:r>
      <w:r w:rsidRPr="00B06CC3">
        <w:rPr>
          <w:spacing w:val="-1"/>
          <w:sz w:val="24"/>
        </w:rPr>
        <w:t>ce</w:t>
      </w:r>
      <w:r w:rsidRPr="00B06CC3">
        <w:rPr>
          <w:sz w:val="24"/>
        </w:rPr>
        <w:t>ntiv</w:t>
      </w:r>
      <w:r w:rsidRPr="00B06CC3">
        <w:rPr>
          <w:spacing w:val="-1"/>
          <w:sz w:val="24"/>
        </w:rPr>
        <w:t>e</w:t>
      </w:r>
      <w:r w:rsidRPr="00B06CC3">
        <w:rPr>
          <w:sz w:val="24"/>
        </w:rPr>
        <w:t xml:space="preserve">s in </w:t>
      </w:r>
      <w:r w:rsidRPr="00B06CC3">
        <w:rPr>
          <w:spacing w:val="-1"/>
          <w:sz w:val="24"/>
        </w:rPr>
        <w:t>ca</w:t>
      </w:r>
      <w:r w:rsidRPr="00B06CC3">
        <w:rPr>
          <w:sz w:val="24"/>
        </w:rPr>
        <w:t>sh or</w:t>
      </w:r>
      <w:r w:rsidRPr="00B06CC3">
        <w:rPr>
          <w:spacing w:val="-1"/>
          <w:sz w:val="24"/>
        </w:rPr>
        <w:t xml:space="preserve"> </w:t>
      </w:r>
      <w:r w:rsidRPr="00B06CC3">
        <w:rPr>
          <w:sz w:val="24"/>
        </w:rPr>
        <w:t xml:space="preserve">in kind. </w:t>
      </w:r>
      <w:r w:rsidRPr="00B06CC3">
        <w:rPr>
          <w:spacing w:val="-6"/>
          <w:sz w:val="24"/>
        </w:rPr>
        <w:t>I</w:t>
      </w:r>
      <w:r w:rsidRPr="00B06CC3">
        <w:rPr>
          <w:sz w:val="24"/>
        </w:rPr>
        <w:t>n oth</w:t>
      </w:r>
      <w:r w:rsidRPr="00B06CC3">
        <w:rPr>
          <w:spacing w:val="-1"/>
          <w:sz w:val="24"/>
        </w:rPr>
        <w:t>e</w:t>
      </w:r>
      <w:r w:rsidRPr="00B06CC3">
        <w:rPr>
          <w:sz w:val="24"/>
        </w:rPr>
        <w:t>r</w:t>
      </w:r>
      <w:r w:rsidRPr="00B06CC3">
        <w:rPr>
          <w:spacing w:val="-1"/>
          <w:sz w:val="24"/>
        </w:rPr>
        <w:t xml:space="preserve"> </w:t>
      </w:r>
      <w:r w:rsidRPr="00B06CC3">
        <w:rPr>
          <w:sz w:val="24"/>
        </w:rPr>
        <w:t>wo</w:t>
      </w:r>
      <w:r w:rsidRPr="00B06CC3">
        <w:rPr>
          <w:spacing w:val="-1"/>
          <w:sz w:val="24"/>
        </w:rPr>
        <w:t>r</w:t>
      </w:r>
      <w:r w:rsidRPr="00B06CC3">
        <w:rPr>
          <w:sz w:val="24"/>
        </w:rPr>
        <w:t>ds, submit the</w:t>
      </w:r>
      <w:r w:rsidRPr="00B06CC3">
        <w:rPr>
          <w:spacing w:val="-1"/>
          <w:sz w:val="24"/>
        </w:rPr>
        <w:t xml:space="preserve"> </w:t>
      </w:r>
      <w:r w:rsidRPr="00B06CC3">
        <w:rPr>
          <w:sz w:val="24"/>
        </w:rPr>
        <w:t>b</w:t>
      </w:r>
      <w:r w:rsidRPr="00B06CC3">
        <w:rPr>
          <w:spacing w:val="-1"/>
          <w:sz w:val="24"/>
        </w:rPr>
        <w:t>e</w:t>
      </w:r>
      <w:r w:rsidRPr="00B06CC3">
        <w:rPr>
          <w:sz w:val="24"/>
        </w:rPr>
        <w:t xml:space="preserve">st </w:t>
      </w:r>
      <w:r w:rsidRPr="00B06CC3">
        <w:rPr>
          <w:spacing w:val="-1"/>
          <w:sz w:val="24"/>
        </w:rPr>
        <w:t>a</w:t>
      </w:r>
      <w:r w:rsidRPr="00B06CC3">
        <w:rPr>
          <w:sz w:val="24"/>
        </w:rPr>
        <w:t>nd l</w:t>
      </w:r>
      <w:r w:rsidRPr="00B06CC3">
        <w:rPr>
          <w:spacing w:val="-1"/>
          <w:sz w:val="24"/>
        </w:rPr>
        <w:t>a</w:t>
      </w:r>
      <w:r w:rsidRPr="00B06CC3">
        <w:rPr>
          <w:sz w:val="24"/>
        </w:rPr>
        <w:t>t</w:t>
      </w:r>
      <w:r w:rsidRPr="00B06CC3">
        <w:rPr>
          <w:spacing w:val="-1"/>
          <w:sz w:val="24"/>
        </w:rPr>
        <w:t>e</w:t>
      </w:r>
      <w:r w:rsidRPr="00B06CC3">
        <w:rPr>
          <w:sz w:val="24"/>
        </w:rPr>
        <w:t>st in</w:t>
      </w:r>
      <w:r w:rsidRPr="00B06CC3">
        <w:rPr>
          <w:spacing w:val="-1"/>
          <w:sz w:val="24"/>
        </w:rPr>
        <w:t>f</w:t>
      </w:r>
      <w:r w:rsidRPr="00B06CC3">
        <w:rPr>
          <w:sz w:val="24"/>
        </w:rPr>
        <w:t>o</w:t>
      </w:r>
      <w:r w:rsidRPr="00B06CC3">
        <w:rPr>
          <w:spacing w:val="-1"/>
          <w:sz w:val="24"/>
        </w:rPr>
        <w:t>r</w:t>
      </w:r>
      <w:r w:rsidRPr="00B06CC3">
        <w:rPr>
          <w:sz w:val="24"/>
        </w:rPr>
        <w:t>m</w:t>
      </w:r>
      <w:r w:rsidRPr="00B06CC3">
        <w:rPr>
          <w:spacing w:val="-1"/>
          <w:sz w:val="24"/>
        </w:rPr>
        <w:t>a</w:t>
      </w:r>
      <w:r w:rsidRPr="00B06CC3">
        <w:rPr>
          <w:sz w:val="24"/>
        </w:rPr>
        <w:t xml:space="preserve">tion </w:t>
      </w:r>
      <w:r w:rsidRPr="00B06CC3">
        <w:rPr>
          <w:spacing w:val="-1"/>
          <w:sz w:val="24"/>
        </w:rPr>
        <w:t>a</w:t>
      </w:r>
      <w:r w:rsidRPr="00B06CC3">
        <w:rPr>
          <w:sz w:val="24"/>
        </w:rPr>
        <w:t>v</w:t>
      </w:r>
      <w:r w:rsidRPr="00B06CC3">
        <w:rPr>
          <w:spacing w:val="-1"/>
          <w:sz w:val="24"/>
        </w:rPr>
        <w:t>a</w:t>
      </w:r>
      <w:r w:rsidRPr="00B06CC3">
        <w:rPr>
          <w:sz w:val="24"/>
        </w:rPr>
        <w:t>il</w:t>
      </w:r>
      <w:r w:rsidRPr="00B06CC3">
        <w:rPr>
          <w:spacing w:val="-1"/>
          <w:sz w:val="24"/>
        </w:rPr>
        <w:t>a</w:t>
      </w:r>
      <w:r w:rsidRPr="00B06CC3">
        <w:rPr>
          <w:sz w:val="24"/>
        </w:rPr>
        <w:t>ble</w:t>
      </w:r>
      <w:r w:rsidRPr="00B06CC3">
        <w:rPr>
          <w:spacing w:val="-1"/>
          <w:sz w:val="24"/>
        </w:rPr>
        <w:t xml:space="preserve"> </w:t>
      </w:r>
      <w:r w:rsidRPr="00B06CC3">
        <w:rPr>
          <w:sz w:val="24"/>
        </w:rPr>
        <w:t>th</w:t>
      </w:r>
      <w:r w:rsidRPr="00B06CC3">
        <w:rPr>
          <w:spacing w:val="-1"/>
          <w:sz w:val="24"/>
        </w:rPr>
        <w:t>a</w:t>
      </w:r>
      <w:r w:rsidRPr="00B06CC3">
        <w:rPr>
          <w:sz w:val="24"/>
        </w:rPr>
        <w:t>t p</w:t>
      </w:r>
      <w:r w:rsidRPr="00B06CC3">
        <w:rPr>
          <w:spacing w:val="-1"/>
          <w:sz w:val="24"/>
        </w:rPr>
        <w:t>r</w:t>
      </w:r>
      <w:r w:rsidRPr="00B06CC3">
        <w:rPr>
          <w:sz w:val="24"/>
        </w:rPr>
        <w:t>ovid</w:t>
      </w:r>
      <w:r w:rsidRPr="00B06CC3">
        <w:rPr>
          <w:spacing w:val="-1"/>
          <w:sz w:val="24"/>
        </w:rPr>
        <w:t>e</w:t>
      </w:r>
      <w:r w:rsidRPr="00B06CC3">
        <w:rPr>
          <w:sz w:val="24"/>
        </w:rPr>
        <w:t xml:space="preserve">s </w:t>
      </w:r>
      <w:r w:rsidRPr="00B06CC3">
        <w:rPr>
          <w:spacing w:val="-1"/>
          <w:sz w:val="24"/>
        </w:rPr>
        <w:t>e</w:t>
      </w:r>
      <w:r w:rsidRPr="00B06CC3">
        <w:rPr>
          <w:sz w:val="24"/>
        </w:rPr>
        <w:t>vid</w:t>
      </w:r>
      <w:r w:rsidRPr="00B06CC3">
        <w:rPr>
          <w:spacing w:val="-1"/>
          <w:sz w:val="24"/>
        </w:rPr>
        <w:t>e</w:t>
      </w:r>
      <w:r w:rsidRPr="00B06CC3">
        <w:rPr>
          <w:sz w:val="24"/>
        </w:rPr>
        <w:t>n</w:t>
      </w:r>
      <w:r w:rsidRPr="00B06CC3">
        <w:rPr>
          <w:spacing w:val="-1"/>
          <w:sz w:val="24"/>
        </w:rPr>
        <w:t>c</w:t>
      </w:r>
      <w:r w:rsidRPr="00B06CC3">
        <w:rPr>
          <w:sz w:val="24"/>
        </w:rPr>
        <w:t>e of</w:t>
      </w:r>
      <w:r w:rsidRPr="00B06CC3">
        <w:rPr>
          <w:spacing w:val="-1"/>
          <w:sz w:val="24"/>
        </w:rPr>
        <w:t xml:space="preserve"> </w:t>
      </w:r>
      <w:r w:rsidRPr="00B06CC3">
        <w:rPr>
          <w:sz w:val="24"/>
        </w:rPr>
        <w:t>the</w:t>
      </w:r>
      <w:r w:rsidRPr="00B06CC3">
        <w:rPr>
          <w:spacing w:val="-1"/>
          <w:sz w:val="24"/>
        </w:rPr>
        <w:t xml:space="preserve"> </w:t>
      </w:r>
      <w:r w:rsidRPr="00B06CC3">
        <w:rPr>
          <w:sz w:val="24"/>
        </w:rPr>
        <w:t>hospit</w:t>
      </w:r>
      <w:r w:rsidRPr="00B06CC3">
        <w:rPr>
          <w:spacing w:val="-1"/>
          <w:sz w:val="24"/>
        </w:rPr>
        <w:t>a</w:t>
      </w:r>
      <w:r w:rsidRPr="00B06CC3">
        <w:rPr>
          <w:sz w:val="24"/>
        </w:rPr>
        <w:t>ls’</w:t>
      </w:r>
      <w:r w:rsidRPr="00B06CC3">
        <w:rPr>
          <w:spacing w:val="-1"/>
          <w:sz w:val="24"/>
        </w:rPr>
        <w:t xml:space="preserve"> ac</w:t>
      </w:r>
      <w:r w:rsidRPr="00B06CC3">
        <w:rPr>
          <w:sz w:val="24"/>
        </w:rPr>
        <w:t>tu</w:t>
      </w:r>
      <w:r w:rsidRPr="00B06CC3">
        <w:rPr>
          <w:spacing w:val="-1"/>
          <w:sz w:val="24"/>
        </w:rPr>
        <w:t>a</w:t>
      </w:r>
      <w:r w:rsidRPr="00B06CC3">
        <w:rPr>
          <w:sz w:val="24"/>
        </w:rPr>
        <w:t xml:space="preserve">l </w:t>
      </w:r>
      <w:r w:rsidRPr="00B06CC3">
        <w:rPr>
          <w:spacing w:val="-1"/>
          <w:sz w:val="24"/>
        </w:rPr>
        <w:t>c</w:t>
      </w:r>
      <w:r w:rsidRPr="00B06CC3">
        <w:rPr>
          <w:sz w:val="24"/>
        </w:rPr>
        <w:t xml:space="preserve">ost </w:t>
      </w:r>
      <w:r w:rsidRPr="00B06CC3">
        <w:rPr>
          <w:spacing w:val="-1"/>
          <w:sz w:val="24"/>
        </w:rPr>
        <w:t>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nomin</w:t>
      </w:r>
      <w:r w:rsidRPr="00B06CC3">
        <w:rPr>
          <w:spacing w:val="-1"/>
          <w:sz w:val="24"/>
        </w:rPr>
        <w:t>a</w:t>
      </w:r>
      <w:r w:rsidRPr="00B06CC3">
        <w:rPr>
          <w:sz w:val="24"/>
        </w:rPr>
        <w:t>t</w:t>
      </w:r>
      <w:r w:rsidRPr="00B06CC3">
        <w:rPr>
          <w:spacing w:val="-1"/>
          <w:sz w:val="24"/>
        </w:rPr>
        <w:t>e</w:t>
      </w:r>
      <w:r w:rsidRPr="00B06CC3">
        <w:rPr>
          <w:sz w:val="24"/>
        </w:rPr>
        <w:t>d d</w:t>
      </w:r>
      <w:r w:rsidRPr="00B06CC3">
        <w:rPr>
          <w:spacing w:val="-1"/>
          <w:sz w:val="24"/>
        </w:rPr>
        <w:t>e</w:t>
      </w:r>
      <w:r w:rsidRPr="00B06CC3">
        <w:rPr>
          <w:sz w:val="24"/>
        </w:rPr>
        <w:t>vi</w:t>
      </w:r>
      <w:r w:rsidRPr="00B06CC3">
        <w:rPr>
          <w:spacing w:val="-1"/>
          <w:sz w:val="24"/>
        </w:rPr>
        <w:t>ce</w:t>
      </w:r>
      <w:r w:rsidRPr="00B06CC3">
        <w:rPr>
          <w:sz w:val="24"/>
        </w:rPr>
        <w:t>.</w:t>
      </w:r>
    </w:p>
    <w:p w:rsidR="00B06CC3" w:rsidRPr="00B06CC3" w:rsidRDefault="00B06CC3" w:rsidP="00E122E1">
      <w:pPr>
        <w:ind w:left="576" w:hanging="432"/>
        <w:rPr>
          <w:sz w:val="24"/>
        </w:rPr>
      </w:pPr>
    </w:p>
    <w:p w:rsidR="00E122E1" w:rsidRPr="00B06CC3" w:rsidRDefault="00E122E1" w:rsidP="00E122E1">
      <w:pPr>
        <w:ind w:left="576" w:hanging="432"/>
        <w:rPr>
          <w:sz w:val="24"/>
        </w:rPr>
      </w:pPr>
      <w:r w:rsidRPr="00B06CC3">
        <w:rPr>
          <w:sz w:val="24"/>
        </w:rPr>
        <w:t xml:space="preserve">H. </w:t>
      </w:r>
      <w:r w:rsidRPr="00B06CC3">
        <w:rPr>
          <w:spacing w:val="7"/>
          <w:sz w:val="24"/>
        </w:rPr>
        <w:t xml:space="preserve"> </w:t>
      </w:r>
      <w:r w:rsidRPr="00B06CC3">
        <w:rPr>
          <w:spacing w:val="-1"/>
          <w:sz w:val="24"/>
          <w:u w:val="single"/>
        </w:rPr>
        <w:t>F</w:t>
      </w:r>
      <w:r w:rsidRPr="00B06CC3">
        <w:rPr>
          <w:sz w:val="24"/>
          <w:u w:val="single"/>
        </w:rPr>
        <w:t>DA App</w:t>
      </w:r>
      <w:r w:rsidRPr="00B06CC3">
        <w:rPr>
          <w:spacing w:val="-1"/>
          <w:sz w:val="24"/>
          <w:u w:val="single"/>
        </w:rPr>
        <w:t>r</w:t>
      </w:r>
      <w:r w:rsidRPr="00B06CC3">
        <w:rPr>
          <w:sz w:val="24"/>
          <w:u w:val="single"/>
        </w:rPr>
        <w:t>ov</w:t>
      </w:r>
      <w:r w:rsidRPr="00B06CC3">
        <w:rPr>
          <w:spacing w:val="-1"/>
          <w:sz w:val="24"/>
          <w:u w:val="single"/>
        </w:rPr>
        <w:t>a</w:t>
      </w:r>
      <w:r w:rsidRPr="00B06CC3">
        <w:rPr>
          <w:sz w:val="24"/>
          <w:u w:val="single"/>
        </w:rPr>
        <w:t>l</w:t>
      </w:r>
      <w:r w:rsidRPr="00B06CC3">
        <w:rPr>
          <w:sz w:val="24"/>
        </w:rPr>
        <w:t>:</w:t>
      </w:r>
    </w:p>
    <w:p w:rsidR="00E122E1" w:rsidRPr="00B06CC3" w:rsidRDefault="00E122E1" w:rsidP="00E122E1">
      <w:pPr>
        <w:tabs>
          <w:tab w:val="left" w:pos="1540"/>
        </w:tabs>
        <w:ind w:left="1872" w:hanging="432"/>
        <w:rPr>
          <w:sz w:val="24"/>
        </w:rPr>
      </w:pPr>
      <w:r w:rsidRPr="00B06CC3">
        <w:rPr>
          <w:sz w:val="24"/>
        </w:rPr>
        <w:t>1.</w:t>
      </w:r>
      <w:r w:rsidRPr="00B06CC3">
        <w:rPr>
          <w:sz w:val="24"/>
        </w:rPr>
        <w:tab/>
      </w:r>
      <w:r w:rsidRPr="00B06CC3">
        <w:rPr>
          <w:spacing w:val="-6"/>
          <w:sz w:val="24"/>
        </w:rPr>
        <w:t>I</w:t>
      </w:r>
      <w:r w:rsidRPr="00B06CC3">
        <w:rPr>
          <w:sz w:val="24"/>
        </w:rPr>
        <w:t>f</w:t>
      </w:r>
      <w:r w:rsidRPr="00B06CC3">
        <w:rPr>
          <w:spacing w:val="-1"/>
          <w:sz w:val="24"/>
        </w:rPr>
        <w:t xml:space="preserve"> </w:t>
      </w:r>
      <w:r w:rsidRPr="00B06CC3">
        <w:rPr>
          <w:sz w:val="24"/>
        </w:rPr>
        <w:t>the</w:t>
      </w:r>
      <w:r w:rsidRPr="00B06CC3">
        <w:rPr>
          <w:spacing w:val="-1"/>
          <w:sz w:val="24"/>
        </w:rPr>
        <w:t xml:space="preserve"> </w:t>
      </w:r>
      <w:r w:rsidRPr="00B06CC3">
        <w:rPr>
          <w:sz w:val="24"/>
        </w:rPr>
        <w:t>d</w:t>
      </w:r>
      <w:r w:rsidRPr="00B06CC3">
        <w:rPr>
          <w:spacing w:val="-1"/>
          <w:sz w:val="24"/>
        </w:rPr>
        <w:t>e</w:t>
      </w:r>
      <w:r w:rsidRPr="00B06CC3">
        <w:rPr>
          <w:sz w:val="24"/>
        </w:rPr>
        <w:t>vi</w:t>
      </w:r>
      <w:r w:rsidRPr="00B06CC3">
        <w:rPr>
          <w:spacing w:val="-1"/>
          <w:sz w:val="24"/>
        </w:rPr>
        <w:t>c</w:t>
      </w:r>
      <w:r w:rsidRPr="00B06CC3">
        <w:rPr>
          <w:sz w:val="24"/>
        </w:rPr>
        <w:t>e</w:t>
      </w:r>
      <w:r w:rsidRPr="00B06CC3">
        <w:rPr>
          <w:spacing w:val="-1"/>
          <w:sz w:val="24"/>
        </w:rPr>
        <w:t xml:space="preserve"> re</w:t>
      </w:r>
      <w:r w:rsidRPr="00B06CC3">
        <w:rPr>
          <w:sz w:val="24"/>
        </w:rPr>
        <w:t>qui</w:t>
      </w:r>
      <w:r w:rsidRPr="00B06CC3">
        <w:rPr>
          <w:spacing w:val="-1"/>
          <w:sz w:val="24"/>
        </w:rPr>
        <w:t>re</w:t>
      </w:r>
      <w:r w:rsidRPr="00B06CC3">
        <w:rPr>
          <w:sz w:val="24"/>
        </w:rPr>
        <w:t xml:space="preserve">s </w:t>
      </w:r>
      <w:r w:rsidRPr="00B06CC3">
        <w:rPr>
          <w:spacing w:val="-1"/>
          <w:sz w:val="24"/>
        </w:rPr>
        <w:t>a</w:t>
      </w:r>
      <w:r w:rsidRPr="00B06CC3">
        <w:rPr>
          <w:sz w:val="24"/>
        </w:rPr>
        <w:t>pp</w:t>
      </w:r>
      <w:r w:rsidRPr="00B06CC3">
        <w:rPr>
          <w:spacing w:val="-1"/>
          <w:sz w:val="24"/>
        </w:rPr>
        <w:t>r</w:t>
      </w:r>
      <w:r w:rsidRPr="00B06CC3">
        <w:rPr>
          <w:sz w:val="24"/>
        </w:rPr>
        <w:t>ov</w:t>
      </w:r>
      <w:r w:rsidRPr="00B06CC3">
        <w:rPr>
          <w:spacing w:val="-1"/>
          <w:sz w:val="24"/>
        </w:rPr>
        <w:t>a</w:t>
      </w:r>
      <w:r w:rsidRPr="00B06CC3">
        <w:rPr>
          <w:sz w:val="24"/>
        </w:rPr>
        <w:t>l or</w:t>
      </w:r>
      <w:r w:rsidRPr="00B06CC3">
        <w:rPr>
          <w:spacing w:val="-1"/>
          <w:sz w:val="24"/>
        </w:rPr>
        <w:t xml:space="preserve"> c</w:t>
      </w:r>
      <w:r w:rsidRPr="00B06CC3">
        <w:rPr>
          <w:sz w:val="24"/>
        </w:rPr>
        <w:t>l</w:t>
      </w:r>
      <w:r w:rsidRPr="00B06CC3">
        <w:rPr>
          <w:spacing w:val="-1"/>
          <w:sz w:val="24"/>
        </w:rPr>
        <w:t>eara</w:t>
      </w:r>
      <w:r w:rsidRPr="00B06CC3">
        <w:rPr>
          <w:sz w:val="24"/>
        </w:rPr>
        <w:t>n</w:t>
      </w:r>
      <w:r w:rsidRPr="00B06CC3">
        <w:rPr>
          <w:spacing w:val="-1"/>
          <w:sz w:val="24"/>
        </w:rPr>
        <w:t>c</w:t>
      </w:r>
      <w:r w:rsidRPr="00B06CC3">
        <w:rPr>
          <w:sz w:val="24"/>
        </w:rPr>
        <w:t>e</w:t>
      </w:r>
      <w:r w:rsidRPr="00B06CC3">
        <w:rPr>
          <w:spacing w:val="-1"/>
          <w:sz w:val="24"/>
        </w:rPr>
        <w:t xml:space="preserve"> </w:t>
      </w:r>
      <w:r w:rsidRPr="00B06CC3">
        <w:rPr>
          <w:sz w:val="24"/>
        </w:rPr>
        <w:t>by</w:t>
      </w:r>
      <w:r w:rsidRPr="00B06CC3">
        <w:rPr>
          <w:spacing w:val="-7"/>
          <w:sz w:val="24"/>
        </w:rPr>
        <w:t xml:space="preserve"> </w:t>
      </w:r>
      <w:r w:rsidRPr="00B06CC3">
        <w:rPr>
          <w:sz w:val="24"/>
        </w:rPr>
        <w:t>the</w:t>
      </w:r>
      <w:r w:rsidRPr="00B06CC3">
        <w:rPr>
          <w:spacing w:val="-1"/>
          <w:sz w:val="24"/>
        </w:rPr>
        <w:t xml:space="preserve"> F</w:t>
      </w:r>
      <w:r w:rsidRPr="00B06CC3">
        <w:rPr>
          <w:sz w:val="24"/>
        </w:rPr>
        <w:t xml:space="preserve">ood </w:t>
      </w:r>
      <w:r w:rsidRPr="00B06CC3">
        <w:rPr>
          <w:spacing w:val="-1"/>
          <w:sz w:val="24"/>
        </w:rPr>
        <w:t>a</w:t>
      </w:r>
      <w:r w:rsidRPr="00B06CC3">
        <w:rPr>
          <w:sz w:val="24"/>
        </w:rPr>
        <w:t>nd D</w:t>
      </w:r>
      <w:r w:rsidRPr="00B06CC3">
        <w:rPr>
          <w:spacing w:val="-1"/>
          <w:sz w:val="24"/>
        </w:rPr>
        <w:t>r</w:t>
      </w:r>
      <w:r w:rsidRPr="00B06CC3">
        <w:rPr>
          <w:sz w:val="24"/>
        </w:rPr>
        <w:t>ug Administ</w:t>
      </w:r>
      <w:r w:rsidRPr="00B06CC3">
        <w:rPr>
          <w:spacing w:val="-1"/>
          <w:sz w:val="24"/>
        </w:rPr>
        <w:t>ra</w:t>
      </w:r>
      <w:r w:rsidRPr="00B06CC3">
        <w:rPr>
          <w:sz w:val="24"/>
        </w:rPr>
        <w:t xml:space="preserve">tion </w:t>
      </w:r>
      <w:r w:rsidRPr="00B06CC3">
        <w:rPr>
          <w:spacing w:val="-1"/>
          <w:sz w:val="24"/>
        </w:rPr>
        <w:t>(F</w:t>
      </w:r>
      <w:r w:rsidRPr="00B06CC3">
        <w:rPr>
          <w:sz w:val="24"/>
        </w:rPr>
        <w:t>DA</w:t>
      </w:r>
      <w:r w:rsidRPr="00B06CC3">
        <w:rPr>
          <w:spacing w:val="-1"/>
          <w:sz w:val="24"/>
        </w:rPr>
        <w:t>)</w:t>
      </w:r>
      <w:r w:rsidRPr="00B06CC3">
        <w:rPr>
          <w:sz w:val="24"/>
        </w:rPr>
        <w:t>, submit a</w:t>
      </w:r>
      <w:r w:rsidRPr="00B06CC3">
        <w:rPr>
          <w:spacing w:val="-1"/>
          <w:sz w:val="24"/>
        </w:rPr>
        <w:t xml:space="preserve"> c</w:t>
      </w:r>
      <w:r w:rsidRPr="00B06CC3">
        <w:rPr>
          <w:sz w:val="24"/>
        </w:rPr>
        <w:t>opy</w:t>
      </w:r>
      <w:r w:rsidRPr="00B06CC3">
        <w:rPr>
          <w:spacing w:val="-7"/>
          <w:sz w:val="24"/>
        </w:rPr>
        <w:t xml:space="preserve"> </w:t>
      </w:r>
      <w:r w:rsidRPr="00B06CC3">
        <w:rPr>
          <w:sz w:val="24"/>
        </w:rPr>
        <w:t>of</w:t>
      </w:r>
      <w:r w:rsidRPr="00B06CC3">
        <w:rPr>
          <w:spacing w:val="-1"/>
          <w:sz w:val="24"/>
        </w:rPr>
        <w:t xml:space="preserve"> </w:t>
      </w:r>
      <w:r w:rsidRPr="00B06CC3">
        <w:rPr>
          <w:sz w:val="24"/>
        </w:rPr>
        <w:t>the</w:t>
      </w:r>
      <w:r w:rsidRPr="00B06CC3">
        <w:rPr>
          <w:spacing w:val="-1"/>
          <w:sz w:val="24"/>
        </w:rPr>
        <w:t xml:space="preserve"> F</w:t>
      </w:r>
      <w:r w:rsidRPr="00B06CC3">
        <w:rPr>
          <w:sz w:val="24"/>
        </w:rPr>
        <w:t xml:space="preserve">DA </w:t>
      </w:r>
      <w:r w:rsidRPr="00B06CC3">
        <w:rPr>
          <w:spacing w:val="-1"/>
          <w:sz w:val="24"/>
        </w:rPr>
        <w:t>a</w:t>
      </w:r>
      <w:r w:rsidRPr="00B06CC3">
        <w:rPr>
          <w:sz w:val="24"/>
        </w:rPr>
        <w:t>pp</w:t>
      </w:r>
      <w:r w:rsidRPr="00B06CC3">
        <w:rPr>
          <w:spacing w:val="-1"/>
          <w:sz w:val="24"/>
        </w:rPr>
        <w:t>r</w:t>
      </w:r>
      <w:r w:rsidRPr="00B06CC3">
        <w:rPr>
          <w:sz w:val="24"/>
        </w:rPr>
        <w:t>ov</w:t>
      </w:r>
      <w:r w:rsidRPr="00B06CC3">
        <w:rPr>
          <w:spacing w:val="-1"/>
          <w:sz w:val="24"/>
        </w:rPr>
        <w:t>a</w:t>
      </w:r>
      <w:r w:rsidRPr="00B06CC3">
        <w:rPr>
          <w:sz w:val="24"/>
        </w:rPr>
        <w:t>l/</w:t>
      </w:r>
      <w:r w:rsidRPr="00B06CC3">
        <w:rPr>
          <w:spacing w:val="-1"/>
          <w:sz w:val="24"/>
        </w:rPr>
        <w:t>c</w:t>
      </w:r>
      <w:r w:rsidRPr="00B06CC3">
        <w:rPr>
          <w:sz w:val="24"/>
        </w:rPr>
        <w:t>l</w:t>
      </w:r>
      <w:r w:rsidRPr="00B06CC3">
        <w:rPr>
          <w:spacing w:val="-1"/>
          <w:sz w:val="24"/>
        </w:rPr>
        <w:t>eara</w:t>
      </w:r>
      <w:r w:rsidRPr="00B06CC3">
        <w:rPr>
          <w:sz w:val="24"/>
        </w:rPr>
        <w:t>n</w:t>
      </w:r>
      <w:r w:rsidRPr="00B06CC3">
        <w:rPr>
          <w:spacing w:val="-1"/>
          <w:sz w:val="24"/>
        </w:rPr>
        <w:t>c</w:t>
      </w:r>
      <w:r w:rsidRPr="00B06CC3">
        <w:rPr>
          <w:sz w:val="24"/>
        </w:rPr>
        <w:t>e</w:t>
      </w:r>
      <w:r w:rsidRPr="00B06CC3">
        <w:rPr>
          <w:spacing w:val="-1"/>
          <w:sz w:val="24"/>
        </w:rPr>
        <w:t xml:space="preserve"> </w:t>
      </w:r>
      <w:r w:rsidRPr="00B06CC3">
        <w:rPr>
          <w:sz w:val="24"/>
        </w:rPr>
        <w:t>l</w:t>
      </w:r>
      <w:r w:rsidRPr="00B06CC3">
        <w:rPr>
          <w:spacing w:val="-1"/>
          <w:sz w:val="24"/>
        </w:rPr>
        <w:t>e</w:t>
      </w:r>
      <w:r w:rsidRPr="00B06CC3">
        <w:rPr>
          <w:sz w:val="24"/>
        </w:rPr>
        <w:t>tt</w:t>
      </w:r>
      <w:r w:rsidRPr="00B06CC3">
        <w:rPr>
          <w:spacing w:val="-1"/>
          <w:sz w:val="24"/>
        </w:rPr>
        <w:t>er</w:t>
      </w:r>
      <w:r w:rsidRPr="00B06CC3">
        <w:rPr>
          <w:sz w:val="24"/>
        </w:rPr>
        <w:t>.</w:t>
      </w:r>
    </w:p>
    <w:p w:rsidR="00B06CC3" w:rsidRPr="00B06CC3" w:rsidRDefault="00B06CC3" w:rsidP="00B06CC3">
      <w:pPr>
        <w:tabs>
          <w:tab w:val="left" w:pos="1540"/>
        </w:tabs>
        <w:ind w:left="1872" w:hanging="432"/>
        <w:rPr>
          <w:spacing w:val="-6"/>
          <w:sz w:val="24"/>
        </w:rPr>
      </w:pPr>
      <w:r w:rsidRPr="00B06CC3">
        <w:rPr>
          <w:spacing w:val="-6"/>
          <w:sz w:val="24"/>
        </w:rPr>
        <w:t>2. Summary of Safety and Effectiveness</w:t>
      </w:r>
    </w:p>
    <w:p w:rsidR="00B06CC3" w:rsidRPr="00B06CC3" w:rsidRDefault="00B06CC3" w:rsidP="00B06CC3">
      <w:pPr>
        <w:tabs>
          <w:tab w:val="left" w:pos="1540"/>
        </w:tabs>
        <w:ind w:left="1872" w:hanging="432"/>
        <w:rPr>
          <w:spacing w:val="-6"/>
          <w:sz w:val="24"/>
        </w:rPr>
      </w:pPr>
      <w:r w:rsidRPr="00B06CC3">
        <w:rPr>
          <w:spacing w:val="-6"/>
          <w:sz w:val="24"/>
        </w:rPr>
        <w:t>3. If the device has an investigational device exemption (IDE), submit the FDA approval letter and indicate whether it is a “Category B” IDE.</w:t>
      </w:r>
    </w:p>
    <w:p w:rsidR="00B06CC3" w:rsidRPr="00B06CC3" w:rsidRDefault="00B06CC3" w:rsidP="00B06CC3">
      <w:pPr>
        <w:tabs>
          <w:tab w:val="left" w:pos="1540"/>
        </w:tabs>
        <w:ind w:left="1872" w:hanging="432"/>
        <w:rPr>
          <w:spacing w:val="-6"/>
          <w:sz w:val="24"/>
        </w:rPr>
      </w:pPr>
      <w:r w:rsidRPr="00B06CC3">
        <w:rPr>
          <w:spacing w:val="-6"/>
          <w:sz w:val="24"/>
        </w:rPr>
        <w:t>4. If the device is covered by a guidance document or is exempt from FDA approval or clearance, provide the complete citation of the guidance level regulation or exemption from approval or clearance.</w:t>
      </w:r>
    </w:p>
    <w:p w:rsidR="00B06CC3" w:rsidRPr="00B06CC3" w:rsidRDefault="00B06CC3" w:rsidP="00B06CC3">
      <w:pPr>
        <w:tabs>
          <w:tab w:val="left" w:pos="1540"/>
        </w:tabs>
        <w:ind w:left="1872" w:hanging="432"/>
        <w:rPr>
          <w:spacing w:val="-6"/>
          <w:sz w:val="24"/>
        </w:rPr>
      </w:pPr>
      <w:r w:rsidRPr="00B06CC3">
        <w:rPr>
          <w:spacing w:val="-6"/>
          <w:sz w:val="24"/>
        </w:rPr>
        <w:t>5. If a new category of devices is exempt from FDA approval or clearance, or the FDA has chosen an alternate regulatory scheme (e.g., guidance documentation during a defined period of time), then the applicant should so state, along with supporting references and citations.</w:t>
      </w:r>
    </w:p>
    <w:p w:rsidR="00E122E1" w:rsidRDefault="00B06CC3" w:rsidP="00B06CC3">
      <w:pPr>
        <w:tabs>
          <w:tab w:val="left" w:pos="1540"/>
        </w:tabs>
        <w:ind w:left="1872" w:hanging="432"/>
        <w:rPr>
          <w:spacing w:val="-6"/>
          <w:sz w:val="24"/>
        </w:rPr>
      </w:pPr>
      <w:r w:rsidRPr="00B06CC3">
        <w:rPr>
          <w:spacing w:val="-6"/>
          <w:sz w:val="24"/>
        </w:rPr>
        <w:t>6. Date of FDA approval or clearance. If necessary, submit the date of U.S. marketavailability and documentation verifying delay between FDA approval and market availability.</w:t>
      </w:r>
    </w:p>
    <w:p w:rsidR="00B06CC3" w:rsidRPr="00B06CC3" w:rsidRDefault="00B06CC3" w:rsidP="00B06CC3">
      <w:pPr>
        <w:tabs>
          <w:tab w:val="left" w:pos="1540"/>
        </w:tabs>
        <w:ind w:left="1872" w:hanging="432"/>
        <w:rPr>
          <w:sz w:val="24"/>
        </w:rPr>
      </w:pPr>
    </w:p>
    <w:p w:rsidR="00E122E1" w:rsidRPr="00B06CC3" w:rsidRDefault="00E122E1" w:rsidP="00E122E1">
      <w:pPr>
        <w:tabs>
          <w:tab w:val="left" w:pos="460"/>
        </w:tabs>
        <w:ind w:left="576" w:hanging="432"/>
        <w:rPr>
          <w:sz w:val="24"/>
        </w:rPr>
      </w:pPr>
      <w:r w:rsidRPr="00B06CC3">
        <w:rPr>
          <w:spacing w:val="-6"/>
          <w:sz w:val="24"/>
        </w:rPr>
        <w:t>I</w:t>
      </w:r>
      <w:r w:rsidRPr="00B06CC3">
        <w:rPr>
          <w:sz w:val="24"/>
        </w:rPr>
        <w:t>.</w:t>
      </w:r>
      <w:r w:rsidRPr="00B06CC3">
        <w:rPr>
          <w:sz w:val="24"/>
        </w:rPr>
        <w:tab/>
      </w:r>
      <w:r w:rsidRPr="00B06CC3">
        <w:rPr>
          <w:spacing w:val="1"/>
          <w:sz w:val="24"/>
          <w:u w:val="single"/>
        </w:rPr>
        <w:t>C</w:t>
      </w:r>
      <w:r w:rsidRPr="00B06CC3">
        <w:rPr>
          <w:sz w:val="24"/>
          <w:u w:val="single"/>
        </w:rPr>
        <w:t>ont</w:t>
      </w:r>
      <w:r w:rsidRPr="00B06CC3">
        <w:rPr>
          <w:spacing w:val="-1"/>
          <w:sz w:val="24"/>
          <w:u w:val="single"/>
        </w:rPr>
        <w:t>ac</w:t>
      </w:r>
      <w:r w:rsidRPr="00B06CC3">
        <w:rPr>
          <w:sz w:val="24"/>
          <w:u w:val="single"/>
        </w:rPr>
        <w:t xml:space="preserve">t </w:t>
      </w:r>
      <w:r w:rsidRPr="00B06CC3">
        <w:rPr>
          <w:spacing w:val="-6"/>
          <w:sz w:val="24"/>
          <w:u w:val="single"/>
        </w:rPr>
        <w:t>I</w:t>
      </w:r>
      <w:r w:rsidRPr="00B06CC3">
        <w:rPr>
          <w:sz w:val="24"/>
          <w:u w:val="single"/>
        </w:rPr>
        <w:t>n</w:t>
      </w:r>
      <w:r w:rsidRPr="00B06CC3">
        <w:rPr>
          <w:spacing w:val="-1"/>
          <w:sz w:val="24"/>
          <w:u w:val="single"/>
        </w:rPr>
        <w:t>f</w:t>
      </w:r>
      <w:r w:rsidRPr="00B06CC3">
        <w:rPr>
          <w:sz w:val="24"/>
          <w:u w:val="single"/>
        </w:rPr>
        <w:t>o</w:t>
      </w:r>
      <w:r w:rsidRPr="00B06CC3">
        <w:rPr>
          <w:spacing w:val="-1"/>
          <w:sz w:val="24"/>
          <w:u w:val="single"/>
        </w:rPr>
        <w:t>r</w:t>
      </w:r>
      <w:r w:rsidRPr="00B06CC3">
        <w:rPr>
          <w:sz w:val="24"/>
          <w:u w:val="single"/>
        </w:rPr>
        <w:t>m</w:t>
      </w:r>
      <w:r w:rsidRPr="00B06CC3">
        <w:rPr>
          <w:spacing w:val="-1"/>
          <w:sz w:val="24"/>
          <w:u w:val="single"/>
        </w:rPr>
        <w:t>a</w:t>
      </w:r>
      <w:r w:rsidRPr="00B06CC3">
        <w:rPr>
          <w:sz w:val="24"/>
          <w:u w:val="single"/>
        </w:rPr>
        <w:t xml:space="preserve">tion:  </w:t>
      </w:r>
      <w:r w:rsidRPr="00B06CC3">
        <w:rPr>
          <w:sz w:val="24"/>
        </w:rPr>
        <w:t>N</w:t>
      </w:r>
      <w:r w:rsidRPr="00B06CC3">
        <w:rPr>
          <w:spacing w:val="-1"/>
          <w:sz w:val="24"/>
        </w:rPr>
        <w:t>a</w:t>
      </w:r>
      <w:r w:rsidRPr="00B06CC3">
        <w:rPr>
          <w:sz w:val="24"/>
        </w:rPr>
        <w:t>m</w:t>
      </w:r>
      <w:r w:rsidRPr="00B06CC3">
        <w:rPr>
          <w:spacing w:val="-1"/>
          <w:sz w:val="24"/>
        </w:rPr>
        <w:t>e(</w:t>
      </w:r>
      <w:r w:rsidRPr="00B06CC3">
        <w:rPr>
          <w:sz w:val="24"/>
        </w:rPr>
        <w:t>s</w:t>
      </w:r>
      <w:r w:rsidRPr="00B06CC3">
        <w:rPr>
          <w:spacing w:val="-1"/>
          <w:sz w:val="24"/>
        </w:rPr>
        <w:t>)</w:t>
      </w:r>
      <w:r w:rsidRPr="00B06CC3">
        <w:rPr>
          <w:sz w:val="24"/>
        </w:rPr>
        <w:t xml:space="preserve">, </w:t>
      </w:r>
      <w:r w:rsidRPr="00B06CC3">
        <w:rPr>
          <w:spacing w:val="-1"/>
          <w:sz w:val="24"/>
        </w:rPr>
        <w:t>a</w:t>
      </w:r>
      <w:r w:rsidRPr="00B06CC3">
        <w:rPr>
          <w:sz w:val="24"/>
        </w:rPr>
        <w:t>dd</w:t>
      </w:r>
      <w:r w:rsidRPr="00B06CC3">
        <w:rPr>
          <w:spacing w:val="-1"/>
          <w:sz w:val="24"/>
        </w:rPr>
        <w:t>re</w:t>
      </w:r>
      <w:r w:rsidRPr="00B06CC3">
        <w:rPr>
          <w:sz w:val="24"/>
        </w:rPr>
        <w:t>ss</w:t>
      </w:r>
      <w:r w:rsidRPr="00B06CC3">
        <w:rPr>
          <w:spacing w:val="-1"/>
          <w:sz w:val="24"/>
        </w:rPr>
        <w:t>(e</w:t>
      </w:r>
      <w:r w:rsidRPr="00B06CC3">
        <w:rPr>
          <w:sz w:val="24"/>
        </w:rPr>
        <w:t>s</w:t>
      </w:r>
      <w:r w:rsidRPr="00B06CC3">
        <w:rPr>
          <w:spacing w:val="-1"/>
          <w:sz w:val="24"/>
        </w:rPr>
        <w:t>)</w:t>
      </w:r>
      <w:r w:rsidRPr="00B06CC3">
        <w:rPr>
          <w:sz w:val="24"/>
        </w:rPr>
        <w:t xml:space="preserve">, </w:t>
      </w:r>
      <w:r w:rsidRPr="00B06CC3">
        <w:rPr>
          <w:spacing w:val="-1"/>
          <w:sz w:val="24"/>
        </w:rPr>
        <w:t>e-</w:t>
      </w:r>
      <w:r w:rsidRPr="00B06CC3">
        <w:rPr>
          <w:sz w:val="24"/>
        </w:rPr>
        <w:t>m</w:t>
      </w:r>
      <w:r w:rsidRPr="00B06CC3">
        <w:rPr>
          <w:spacing w:val="-1"/>
          <w:sz w:val="24"/>
        </w:rPr>
        <w:t>a</w:t>
      </w:r>
      <w:r w:rsidRPr="00B06CC3">
        <w:rPr>
          <w:sz w:val="24"/>
        </w:rPr>
        <w:t xml:space="preserve">il </w:t>
      </w:r>
      <w:r w:rsidRPr="00B06CC3">
        <w:rPr>
          <w:spacing w:val="-1"/>
          <w:sz w:val="24"/>
        </w:rPr>
        <w:t>a</w:t>
      </w:r>
      <w:r w:rsidRPr="00B06CC3">
        <w:rPr>
          <w:sz w:val="24"/>
        </w:rPr>
        <w:t>dd</w:t>
      </w:r>
      <w:r w:rsidRPr="00B06CC3">
        <w:rPr>
          <w:spacing w:val="-1"/>
          <w:sz w:val="24"/>
        </w:rPr>
        <w:t>re</w:t>
      </w:r>
      <w:r w:rsidRPr="00B06CC3">
        <w:rPr>
          <w:sz w:val="24"/>
        </w:rPr>
        <w:t>ss</w:t>
      </w:r>
      <w:r w:rsidRPr="00B06CC3">
        <w:rPr>
          <w:spacing w:val="-1"/>
          <w:sz w:val="24"/>
        </w:rPr>
        <w:t>e</w:t>
      </w:r>
      <w:r w:rsidRPr="00B06CC3">
        <w:rPr>
          <w:sz w:val="24"/>
        </w:rPr>
        <w:t xml:space="preserve">s </w:t>
      </w:r>
      <w:r w:rsidRPr="00B06CC3">
        <w:rPr>
          <w:spacing w:val="-1"/>
          <w:sz w:val="24"/>
        </w:rPr>
        <w:t>a</w:t>
      </w:r>
      <w:r w:rsidRPr="00B06CC3">
        <w:rPr>
          <w:sz w:val="24"/>
        </w:rPr>
        <w:t>nd t</w:t>
      </w:r>
      <w:r w:rsidRPr="00B06CC3">
        <w:rPr>
          <w:spacing w:val="-1"/>
          <w:sz w:val="24"/>
        </w:rPr>
        <w:t>e</w:t>
      </w:r>
      <w:r w:rsidRPr="00B06CC3">
        <w:rPr>
          <w:sz w:val="24"/>
        </w:rPr>
        <w:t>l</w:t>
      </w:r>
      <w:r w:rsidRPr="00B06CC3">
        <w:rPr>
          <w:spacing w:val="-1"/>
          <w:sz w:val="24"/>
        </w:rPr>
        <w:t>e</w:t>
      </w:r>
      <w:r w:rsidRPr="00B06CC3">
        <w:rPr>
          <w:sz w:val="24"/>
        </w:rPr>
        <w:t>phone</w:t>
      </w:r>
      <w:r w:rsidRPr="00B06CC3">
        <w:rPr>
          <w:spacing w:val="-1"/>
          <w:sz w:val="24"/>
        </w:rPr>
        <w:t xml:space="preserve"> </w:t>
      </w:r>
      <w:r w:rsidRPr="00B06CC3">
        <w:rPr>
          <w:sz w:val="24"/>
        </w:rPr>
        <w:t>numb</w:t>
      </w:r>
      <w:r w:rsidRPr="00B06CC3">
        <w:rPr>
          <w:spacing w:val="-1"/>
          <w:sz w:val="24"/>
        </w:rPr>
        <w:t>er(</w:t>
      </w:r>
      <w:r w:rsidRPr="00B06CC3">
        <w:rPr>
          <w:sz w:val="24"/>
        </w:rPr>
        <w:t>s)</w:t>
      </w:r>
      <w:r w:rsidRPr="00B06CC3">
        <w:rPr>
          <w:spacing w:val="-1"/>
          <w:sz w:val="24"/>
        </w:rPr>
        <w:t xml:space="preserve"> </w:t>
      </w:r>
      <w:r w:rsidRPr="00B06CC3">
        <w:rPr>
          <w:sz w:val="24"/>
        </w:rPr>
        <w:t>of the</w:t>
      </w:r>
      <w:r w:rsidRPr="00B06CC3">
        <w:rPr>
          <w:spacing w:val="-1"/>
          <w:sz w:val="24"/>
        </w:rPr>
        <w:t xml:space="preserve"> </w:t>
      </w:r>
      <w:r w:rsidRPr="00B06CC3">
        <w:rPr>
          <w:sz w:val="24"/>
        </w:rPr>
        <w:t>p</w:t>
      </w:r>
      <w:r w:rsidRPr="00B06CC3">
        <w:rPr>
          <w:spacing w:val="-1"/>
          <w:sz w:val="24"/>
        </w:rPr>
        <w:t>ar</w:t>
      </w:r>
      <w:r w:rsidRPr="00B06CC3">
        <w:rPr>
          <w:sz w:val="24"/>
        </w:rPr>
        <w:t>ty</w:t>
      </w:r>
      <w:r w:rsidRPr="00B06CC3">
        <w:rPr>
          <w:spacing w:val="-7"/>
          <w:sz w:val="24"/>
        </w:rPr>
        <w:t xml:space="preserve"> </w:t>
      </w:r>
      <w:r w:rsidRPr="00B06CC3">
        <w:rPr>
          <w:sz w:val="24"/>
        </w:rPr>
        <w:t>or</w:t>
      </w:r>
      <w:r w:rsidRPr="00B06CC3">
        <w:rPr>
          <w:spacing w:val="-1"/>
          <w:sz w:val="24"/>
        </w:rPr>
        <w:t xml:space="preserve"> </w:t>
      </w:r>
      <w:r w:rsidRPr="00B06CC3">
        <w:rPr>
          <w:sz w:val="24"/>
        </w:rPr>
        <w:t>p</w:t>
      </w:r>
      <w:r w:rsidRPr="00B06CC3">
        <w:rPr>
          <w:spacing w:val="-1"/>
          <w:sz w:val="24"/>
        </w:rPr>
        <w:t>ar</w:t>
      </w:r>
      <w:r w:rsidRPr="00B06CC3">
        <w:rPr>
          <w:sz w:val="24"/>
        </w:rPr>
        <w:t>ti</w:t>
      </w:r>
      <w:r w:rsidRPr="00B06CC3">
        <w:rPr>
          <w:spacing w:val="-1"/>
          <w:sz w:val="24"/>
        </w:rPr>
        <w:t>e</w:t>
      </w:r>
      <w:r w:rsidRPr="00B06CC3">
        <w:rPr>
          <w:sz w:val="24"/>
        </w:rPr>
        <w:t>s m</w:t>
      </w:r>
      <w:r w:rsidRPr="00B06CC3">
        <w:rPr>
          <w:spacing w:val="-1"/>
          <w:sz w:val="24"/>
        </w:rPr>
        <w:t>a</w:t>
      </w:r>
      <w:r w:rsidRPr="00B06CC3">
        <w:rPr>
          <w:sz w:val="24"/>
        </w:rPr>
        <w:t>king</w:t>
      </w:r>
      <w:r w:rsidRPr="00B06CC3">
        <w:rPr>
          <w:spacing w:val="-2"/>
          <w:sz w:val="24"/>
        </w:rPr>
        <w:t xml:space="preserve"> </w:t>
      </w:r>
      <w:r w:rsidRPr="00B06CC3">
        <w:rPr>
          <w:sz w:val="24"/>
        </w:rPr>
        <w:t>the</w:t>
      </w:r>
      <w:r w:rsidRPr="00B06CC3">
        <w:rPr>
          <w:spacing w:val="-1"/>
          <w:sz w:val="24"/>
        </w:rPr>
        <w:t xml:space="preserve"> re</w:t>
      </w:r>
      <w:r w:rsidRPr="00B06CC3">
        <w:rPr>
          <w:sz w:val="24"/>
        </w:rPr>
        <w:t>qu</w:t>
      </w:r>
      <w:r w:rsidRPr="00B06CC3">
        <w:rPr>
          <w:spacing w:val="-1"/>
          <w:sz w:val="24"/>
        </w:rPr>
        <w:t>e</w:t>
      </w:r>
      <w:r w:rsidRPr="00B06CC3">
        <w:rPr>
          <w:sz w:val="24"/>
        </w:rPr>
        <w:t xml:space="preserve">st </w:t>
      </w:r>
      <w:r w:rsidRPr="00B06CC3">
        <w:rPr>
          <w:spacing w:val="-1"/>
          <w:sz w:val="24"/>
        </w:rPr>
        <w:t>a</w:t>
      </w:r>
      <w:r w:rsidRPr="00B06CC3">
        <w:rPr>
          <w:sz w:val="24"/>
        </w:rPr>
        <w:t xml:space="preserve">nd </w:t>
      </w:r>
      <w:r w:rsidRPr="00B06CC3">
        <w:rPr>
          <w:spacing w:val="-1"/>
          <w:sz w:val="24"/>
        </w:rPr>
        <w:t>re</w:t>
      </w:r>
      <w:r w:rsidRPr="00B06CC3">
        <w:rPr>
          <w:sz w:val="24"/>
        </w:rPr>
        <w:t>sponsible</w:t>
      </w:r>
      <w:r w:rsidRPr="00B06CC3">
        <w:rPr>
          <w:spacing w:val="-1"/>
          <w:sz w:val="24"/>
        </w:rPr>
        <w:t xml:space="preserve"> 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in</w:t>
      </w:r>
      <w:r w:rsidRPr="00B06CC3">
        <w:rPr>
          <w:spacing w:val="-1"/>
          <w:sz w:val="24"/>
        </w:rPr>
        <w:t>f</w:t>
      </w:r>
      <w:r w:rsidRPr="00B06CC3">
        <w:rPr>
          <w:sz w:val="24"/>
        </w:rPr>
        <w:t>o</w:t>
      </w:r>
      <w:r w:rsidRPr="00B06CC3">
        <w:rPr>
          <w:spacing w:val="-1"/>
          <w:sz w:val="24"/>
        </w:rPr>
        <w:t>r</w:t>
      </w:r>
      <w:r w:rsidRPr="00B06CC3">
        <w:rPr>
          <w:sz w:val="24"/>
        </w:rPr>
        <w:t>m</w:t>
      </w:r>
      <w:r w:rsidRPr="00B06CC3">
        <w:rPr>
          <w:spacing w:val="-1"/>
          <w:sz w:val="24"/>
        </w:rPr>
        <w:t>a</w:t>
      </w:r>
      <w:r w:rsidRPr="00B06CC3">
        <w:rPr>
          <w:sz w:val="24"/>
        </w:rPr>
        <w:t xml:space="preserve">tion </w:t>
      </w:r>
      <w:r w:rsidRPr="00B06CC3">
        <w:rPr>
          <w:spacing w:val="-1"/>
          <w:sz w:val="24"/>
        </w:rPr>
        <w:t>c</w:t>
      </w:r>
      <w:r w:rsidRPr="00B06CC3">
        <w:rPr>
          <w:sz w:val="24"/>
        </w:rPr>
        <w:t>ont</w:t>
      </w:r>
      <w:r w:rsidRPr="00B06CC3">
        <w:rPr>
          <w:spacing w:val="-1"/>
          <w:sz w:val="24"/>
        </w:rPr>
        <w:t>a</w:t>
      </w:r>
      <w:r w:rsidRPr="00B06CC3">
        <w:rPr>
          <w:sz w:val="24"/>
        </w:rPr>
        <w:t>in</w:t>
      </w:r>
      <w:r w:rsidRPr="00B06CC3">
        <w:rPr>
          <w:spacing w:val="-1"/>
          <w:sz w:val="24"/>
        </w:rPr>
        <w:t>e</w:t>
      </w:r>
      <w:r w:rsidRPr="00B06CC3">
        <w:rPr>
          <w:sz w:val="24"/>
        </w:rPr>
        <w:t xml:space="preserve">d in the </w:t>
      </w:r>
      <w:r w:rsidRPr="00B06CC3">
        <w:rPr>
          <w:spacing w:val="-1"/>
          <w:sz w:val="24"/>
        </w:rPr>
        <w:t>a</w:t>
      </w:r>
      <w:r w:rsidRPr="00B06CC3">
        <w:rPr>
          <w:sz w:val="24"/>
        </w:rPr>
        <w:t>ppli</w:t>
      </w:r>
      <w:r w:rsidRPr="00B06CC3">
        <w:rPr>
          <w:spacing w:val="-1"/>
          <w:sz w:val="24"/>
        </w:rPr>
        <w:t>ca</w:t>
      </w:r>
      <w:r w:rsidRPr="00B06CC3">
        <w:rPr>
          <w:sz w:val="24"/>
        </w:rPr>
        <w:t xml:space="preserve">tion.  </w:t>
      </w:r>
      <w:r w:rsidRPr="00B06CC3">
        <w:rPr>
          <w:spacing w:val="-6"/>
          <w:sz w:val="24"/>
        </w:rPr>
        <w:t>I</w:t>
      </w:r>
      <w:r w:rsidRPr="00B06CC3">
        <w:rPr>
          <w:sz w:val="24"/>
        </w:rPr>
        <w:t>f</w:t>
      </w:r>
      <w:r w:rsidRPr="00B06CC3">
        <w:rPr>
          <w:spacing w:val="-1"/>
          <w:sz w:val="24"/>
        </w:rPr>
        <w:t xml:space="preserve"> </w:t>
      </w:r>
      <w:r w:rsidRPr="00B06CC3">
        <w:rPr>
          <w:sz w:val="24"/>
        </w:rPr>
        <w:t>di</w:t>
      </w:r>
      <w:r w:rsidRPr="00B06CC3">
        <w:rPr>
          <w:spacing w:val="-1"/>
          <w:sz w:val="24"/>
        </w:rPr>
        <w:t>ffere</w:t>
      </w:r>
      <w:r w:rsidRPr="00B06CC3">
        <w:rPr>
          <w:sz w:val="24"/>
        </w:rPr>
        <w:t xml:space="preserve">nt </w:t>
      </w:r>
      <w:r w:rsidRPr="00B06CC3">
        <w:rPr>
          <w:spacing w:val="-1"/>
          <w:sz w:val="24"/>
        </w:rPr>
        <w:t>fr</w:t>
      </w:r>
      <w:r w:rsidRPr="00B06CC3">
        <w:rPr>
          <w:sz w:val="24"/>
        </w:rPr>
        <w:t>om the</w:t>
      </w:r>
      <w:r w:rsidRPr="00B06CC3">
        <w:rPr>
          <w:spacing w:val="-1"/>
          <w:sz w:val="24"/>
        </w:rPr>
        <w:t xml:space="preserve"> re</w:t>
      </w:r>
      <w:r w:rsidRPr="00B06CC3">
        <w:rPr>
          <w:sz w:val="24"/>
        </w:rPr>
        <w:t>qu</w:t>
      </w:r>
      <w:r w:rsidRPr="00B06CC3">
        <w:rPr>
          <w:spacing w:val="-1"/>
          <w:sz w:val="24"/>
        </w:rPr>
        <w:t>e</w:t>
      </w:r>
      <w:r w:rsidRPr="00B06CC3">
        <w:rPr>
          <w:sz w:val="24"/>
        </w:rPr>
        <w:t>st</w:t>
      </w:r>
      <w:r w:rsidRPr="00B06CC3">
        <w:rPr>
          <w:spacing w:val="-1"/>
          <w:sz w:val="24"/>
        </w:rPr>
        <w:t>er</w:t>
      </w:r>
      <w:r w:rsidRPr="00B06CC3">
        <w:rPr>
          <w:sz w:val="24"/>
        </w:rPr>
        <w:t xml:space="preserve">, </w:t>
      </w:r>
      <w:r w:rsidRPr="00B06CC3">
        <w:rPr>
          <w:spacing w:val="-2"/>
          <w:sz w:val="24"/>
        </w:rPr>
        <w:t>g</w:t>
      </w:r>
      <w:r w:rsidRPr="00B06CC3">
        <w:rPr>
          <w:sz w:val="24"/>
        </w:rPr>
        <w:t>ive</w:t>
      </w:r>
      <w:r w:rsidRPr="00B06CC3">
        <w:rPr>
          <w:spacing w:val="-1"/>
          <w:sz w:val="24"/>
        </w:rPr>
        <w:t xml:space="preserve"> </w:t>
      </w:r>
      <w:r w:rsidRPr="00B06CC3">
        <w:rPr>
          <w:sz w:val="24"/>
        </w:rPr>
        <w:t>the</w:t>
      </w:r>
      <w:r w:rsidRPr="00B06CC3">
        <w:rPr>
          <w:spacing w:val="-1"/>
          <w:sz w:val="24"/>
        </w:rPr>
        <w:t xml:space="preserve"> </w:t>
      </w:r>
      <w:r w:rsidRPr="00B06CC3">
        <w:rPr>
          <w:sz w:val="24"/>
        </w:rPr>
        <w:t>n</w:t>
      </w:r>
      <w:r w:rsidRPr="00B06CC3">
        <w:rPr>
          <w:spacing w:val="-1"/>
          <w:sz w:val="24"/>
        </w:rPr>
        <w:t>a</w:t>
      </w:r>
      <w:r w:rsidRPr="00B06CC3">
        <w:rPr>
          <w:sz w:val="24"/>
        </w:rPr>
        <w:t>m</w:t>
      </w:r>
      <w:r w:rsidRPr="00B06CC3">
        <w:rPr>
          <w:spacing w:val="-1"/>
          <w:sz w:val="24"/>
        </w:rPr>
        <w:t>e</w:t>
      </w:r>
      <w:r w:rsidRPr="00B06CC3">
        <w:rPr>
          <w:sz w:val="24"/>
        </w:rPr>
        <w:t xml:space="preserve">, </w:t>
      </w:r>
      <w:r w:rsidRPr="00B06CC3">
        <w:rPr>
          <w:spacing w:val="-1"/>
          <w:sz w:val="24"/>
        </w:rPr>
        <w:t>a</w:t>
      </w:r>
      <w:r w:rsidRPr="00B06CC3">
        <w:rPr>
          <w:sz w:val="24"/>
        </w:rPr>
        <w:t>dd</w:t>
      </w:r>
      <w:r w:rsidRPr="00B06CC3">
        <w:rPr>
          <w:spacing w:val="-1"/>
          <w:sz w:val="24"/>
        </w:rPr>
        <w:t>re</w:t>
      </w:r>
      <w:r w:rsidRPr="00B06CC3">
        <w:rPr>
          <w:sz w:val="24"/>
        </w:rPr>
        <w:t xml:space="preserve">ss, </w:t>
      </w:r>
      <w:r w:rsidRPr="00B06CC3">
        <w:rPr>
          <w:spacing w:val="-1"/>
          <w:sz w:val="24"/>
        </w:rPr>
        <w:t>e-</w:t>
      </w:r>
      <w:r w:rsidRPr="00B06CC3">
        <w:rPr>
          <w:sz w:val="24"/>
        </w:rPr>
        <w:t>m</w:t>
      </w:r>
      <w:r w:rsidRPr="00B06CC3">
        <w:rPr>
          <w:spacing w:val="-1"/>
          <w:sz w:val="24"/>
        </w:rPr>
        <w:t>a</w:t>
      </w:r>
      <w:r w:rsidRPr="00B06CC3">
        <w:rPr>
          <w:sz w:val="24"/>
        </w:rPr>
        <w:t xml:space="preserve">il </w:t>
      </w:r>
      <w:r w:rsidRPr="00B06CC3">
        <w:rPr>
          <w:spacing w:val="-1"/>
          <w:sz w:val="24"/>
        </w:rPr>
        <w:t>a</w:t>
      </w:r>
      <w:r w:rsidRPr="00B06CC3">
        <w:rPr>
          <w:sz w:val="24"/>
        </w:rPr>
        <w:t>dd</w:t>
      </w:r>
      <w:r w:rsidRPr="00B06CC3">
        <w:rPr>
          <w:spacing w:val="-1"/>
          <w:sz w:val="24"/>
        </w:rPr>
        <w:t>re</w:t>
      </w:r>
      <w:r w:rsidRPr="00B06CC3">
        <w:rPr>
          <w:sz w:val="24"/>
        </w:rPr>
        <w:t xml:space="preserve">ss, </w:t>
      </w:r>
      <w:r w:rsidRPr="00B06CC3">
        <w:rPr>
          <w:spacing w:val="-1"/>
          <w:sz w:val="24"/>
        </w:rPr>
        <w:t>a</w:t>
      </w:r>
      <w:r w:rsidRPr="00B06CC3">
        <w:rPr>
          <w:sz w:val="24"/>
        </w:rPr>
        <w:t>nd t</w:t>
      </w:r>
      <w:r w:rsidRPr="00B06CC3">
        <w:rPr>
          <w:spacing w:val="-1"/>
          <w:sz w:val="24"/>
        </w:rPr>
        <w:t>e</w:t>
      </w:r>
      <w:r w:rsidRPr="00B06CC3">
        <w:rPr>
          <w:sz w:val="24"/>
        </w:rPr>
        <w:t>l</w:t>
      </w:r>
      <w:r w:rsidRPr="00B06CC3">
        <w:rPr>
          <w:spacing w:val="-1"/>
          <w:sz w:val="24"/>
        </w:rPr>
        <w:t>e</w:t>
      </w:r>
      <w:r w:rsidRPr="00B06CC3">
        <w:rPr>
          <w:sz w:val="24"/>
        </w:rPr>
        <w:t>phone</w:t>
      </w:r>
      <w:r w:rsidRPr="00B06CC3">
        <w:rPr>
          <w:spacing w:val="-1"/>
          <w:sz w:val="24"/>
        </w:rPr>
        <w:t xml:space="preserve"> </w:t>
      </w:r>
      <w:r w:rsidRPr="00B06CC3">
        <w:rPr>
          <w:sz w:val="24"/>
        </w:rPr>
        <w:t>numb</w:t>
      </w:r>
      <w:r w:rsidRPr="00B06CC3">
        <w:rPr>
          <w:spacing w:val="-1"/>
          <w:sz w:val="24"/>
        </w:rPr>
        <w:t>e</w:t>
      </w:r>
      <w:r w:rsidRPr="00B06CC3">
        <w:rPr>
          <w:sz w:val="24"/>
        </w:rPr>
        <w:t>r</w:t>
      </w:r>
      <w:r w:rsidRPr="00B06CC3">
        <w:rPr>
          <w:spacing w:val="-1"/>
          <w:sz w:val="24"/>
        </w:rPr>
        <w:t xml:space="preserve"> </w:t>
      </w:r>
      <w:r w:rsidRPr="00B06CC3">
        <w:rPr>
          <w:sz w:val="24"/>
        </w:rPr>
        <w:t>of</w:t>
      </w:r>
      <w:r w:rsidRPr="00B06CC3">
        <w:rPr>
          <w:spacing w:val="-1"/>
          <w:sz w:val="24"/>
        </w:rPr>
        <w:t xml:space="preserve"> </w:t>
      </w:r>
      <w:r w:rsidRPr="00B06CC3">
        <w:rPr>
          <w:sz w:val="24"/>
        </w:rPr>
        <w:t>the</w:t>
      </w:r>
      <w:r w:rsidRPr="00B06CC3">
        <w:rPr>
          <w:spacing w:val="-1"/>
          <w:sz w:val="24"/>
        </w:rPr>
        <w:t xml:space="preserve"> </w:t>
      </w:r>
      <w:r w:rsidRPr="00B06CC3">
        <w:rPr>
          <w:sz w:val="24"/>
        </w:rPr>
        <w:t>p</w:t>
      </w:r>
      <w:r w:rsidRPr="00B06CC3">
        <w:rPr>
          <w:spacing w:val="-1"/>
          <w:sz w:val="24"/>
        </w:rPr>
        <w:t>er</w:t>
      </w:r>
      <w:r w:rsidRPr="00B06CC3">
        <w:rPr>
          <w:sz w:val="24"/>
        </w:rPr>
        <w:t>son th</w:t>
      </w:r>
      <w:r w:rsidRPr="00B06CC3">
        <w:rPr>
          <w:spacing w:val="-1"/>
          <w:sz w:val="24"/>
        </w:rPr>
        <w:t>a</w:t>
      </w:r>
      <w:r w:rsidRPr="00B06CC3">
        <w:rPr>
          <w:sz w:val="24"/>
        </w:rPr>
        <w:t xml:space="preserve">t </w:t>
      </w:r>
      <w:r w:rsidRPr="00B06CC3">
        <w:rPr>
          <w:spacing w:val="1"/>
          <w:sz w:val="24"/>
        </w:rPr>
        <w:t>C</w:t>
      </w:r>
      <w:r w:rsidRPr="00B06CC3">
        <w:rPr>
          <w:sz w:val="24"/>
        </w:rPr>
        <w:t>MS</w:t>
      </w:r>
      <w:r w:rsidRPr="00B06CC3">
        <w:rPr>
          <w:spacing w:val="1"/>
          <w:sz w:val="24"/>
        </w:rPr>
        <w:t xml:space="preserve"> </w:t>
      </w:r>
      <w:r w:rsidRPr="00B06CC3">
        <w:rPr>
          <w:sz w:val="24"/>
        </w:rPr>
        <w:t xml:space="preserve">should </w:t>
      </w:r>
      <w:r w:rsidRPr="00B06CC3">
        <w:rPr>
          <w:spacing w:val="-1"/>
          <w:sz w:val="24"/>
        </w:rPr>
        <w:t>c</w:t>
      </w:r>
      <w:r w:rsidRPr="00B06CC3">
        <w:rPr>
          <w:sz w:val="24"/>
        </w:rPr>
        <w:t>ont</w:t>
      </w:r>
      <w:r w:rsidRPr="00B06CC3">
        <w:rPr>
          <w:spacing w:val="-1"/>
          <w:sz w:val="24"/>
        </w:rPr>
        <w:t>ac</w:t>
      </w:r>
      <w:r w:rsidRPr="00B06CC3">
        <w:rPr>
          <w:sz w:val="24"/>
        </w:rPr>
        <w:t xml:space="preserve">t </w:t>
      </w:r>
      <w:r w:rsidRPr="00B06CC3">
        <w:rPr>
          <w:spacing w:val="-1"/>
          <w:sz w:val="24"/>
        </w:rPr>
        <w:t>f</w:t>
      </w:r>
      <w:r w:rsidRPr="00B06CC3">
        <w:rPr>
          <w:sz w:val="24"/>
        </w:rPr>
        <w:t>or</w:t>
      </w:r>
      <w:r w:rsidRPr="00B06CC3">
        <w:rPr>
          <w:spacing w:val="-1"/>
          <w:sz w:val="24"/>
        </w:rPr>
        <w:t xml:space="preserve"> a</w:t>
      </w:r>
      <w:r w:rsidRPr="00B06CC3">
        <w:rPr>
          <w:sz w:val="24"/>
        </w:rPr>
        <w:t>ny</w:t>
      </w:r>
      <w:r w:rsidRPr="00B06CC3">
        <w:rPr>
          <w:spacing w:val="-7"/>
          <w:sz w:val="24"/>
        </w:rPr>
        <w:t xml:space="preserve"> </w:t>
      </w:r>
      <w:r w:rsidRPr="00B06CC3">
        <w:rPr>
          <w:spacing w:val="-1"/>
          <w:sz w:val="24"/>
        </w:rPr>
        <w:t>a</w:t>
      </w:r>
      <w:r w:rsidRPr="00B06CC3">
        <w:rPr>
          <w:sz w:val="24"/>
        </w:rPr>
        <w:t>ddition</w:t>
      </w:r>
      <w:r w:rsidRPr="00B06CC3">
        <w:rPr>
          <w:spacing w:val="-1"/>
          <w:sz w:val="24"/>
        </w:rPr>
        <w:t>a</w:t>
      </w:r>
      <w:r w:rsidRPr="00B06CC3">
        <w:rPr>
          <w:sz w:val="24"/>
        </w:rPr>
        <w:t>l in</w:t>
      </w:r>
      <w:r w:rsidRPr="00B06CC3">
        <w:rPr>
          <w:spacing w:val="-1"/>
          <w:sz w:val="24"/>
        </w:rPr>
        <w:t>f</w:t>
      </w:r>
      <w:r w:rsidRPr="00B06CC3">
        <w:rPr>
          <w:sz w:val="24"/>
        </w:rPr>
        <w:t>o</w:t>
      </w:r>
      <w:r w:rsidRPr="00B06CC3">
        <w:rPr>
          <w:spacing w:val="-1"/>
          <w:sz w:val="24"/>
        </w:rPr>
        <w:t>r</w:t>
      </w:r>
      <w:r w:rsidRPr="00B06CC3">
        <w:rPr>
          <w:sz w:val="24"/>
        </w:rPr>
        <w:t>m</w:t>
      </w:r>
      <w:r w:rsidRPr="00B06CC3">
        <w:rPr>
          <w:spacing w:val="-1"/>
          <w:sz w:val="24"/>
        </w:rPr>
        <w:t>a</w:t>
      </w:r>
      <w:r w:rsidRPr="00B06CC3">
        <w:rPr>
          <w:sz w:val="24"/>
        </w:rPr>
        <w:t>tion th</w:t>
      </w:r>
      <w:r w:rsidRPr="00B06CC3">
        <w:rPr>
          <w:spacing w:val="-1"/>
          <w:sz w:val="24"/>
        </w:rPr>
        <w:t>a</w:t>
      </w:r>
      <w:r w:rsidRPr="00B06CC3">
        <w:rPr>
          <w:sz w:val="24"/>
        </w:rPr>
        <w:t>t m</w:t>
      </w:r>
      <w:r w:rsidRPr="00B06CC3">
        <w:rPr>
          <w:spacing w:val="-1"/>
          <w:sz w:val="24"/>
        </w:rPr>
        <w:t>a</w:t>
      </w:r>
      <w:r w:rsidRPr="00B06CC3">
        <w:rPr>
          <w:sz w:val="24"/>
        </w:rPr>
        <w:t>y</w:t>
      </w:r>
      <w:r w:rsidRPr="00B06CC3">
        <w:rPr>
          <w:spacing w:val="-7"/>
          <w:sz w:val="24"/>
        </w:rPr>
        <w:t xml:space="preserve"> </w:t>
      </w:r>
      <w:r w:rsidRPr="00B06CC3">
        <w:rPr>
          <w:sz w:val="24"/>
        </w:rPr>
        <w:t>be</w:t>
      </w:r>
      <w:r w:rsidRPr="00B06CC3">
        <w:rPr>
          <w:spacing w:val="-1"/>
          <w:sz w:val="24"/>
        </w:rPr>
        <w:t xml:space="preserve"> </w:t>
      </w:r>
      <w:r w:rsidRPr="00B06CC3">
        <w:rPr>
          <w:sz w:val="24"/>
        </w:rPr>
        <w:t>n</w:t>
      </w:r>
      <w:r w:rsidRPr="00B06CC3">
        <w:rPr>
          <w:spacing w:val="-1"/>
          <w:sz w:val="24"/>
        </w:rPr>
        <w:t>ee</w:t>
      </w:r>
      <w:r w:rsidRPr="00B06CC3">
        <w:rPr>
          <w:sz w:val="24"/>
        </w:rPr>
        <w:t>d</w:t>
      </w:r>
      <w:r w:rsidRPr="00B06CC3">
        <w:rPr>
          <w:spacing w:val="-1"/>
          <w:sz w:val="24"/>
        </w:rPr>
        <w:t>e</w:t>
      </w:r>
      <w:r w:rsidRPr="00B06CC3">
        <w:rPr>
          <w:sz w:val="24"/>
        </w:rPr>
        <w:t xml:space="preserve">d to </w:t>
      </w:r>
      <w:r w:rsidRPr="00B06CC3">
        <w:rPr>
          <w:spacing w:val="-1"/>
          <w:sz w:val="24"/>
        </w:rPr>
        <w:t>e</w:t>
      </w:r>
      <w:r w:rsidRPr="00B06CC3">
        <w:rPr>
          <w:sz w:val="24"/>
        </w:rPr>
        <w:t>v</w:t>
      </w:r>
      <w:r w:rsidRPr="00B06CC3">
        <w:rPr>
          <w:spacing w:val="-1"/>
          <w:sz w:val="24"/>
        </w:rPr>
        <w:t>a</w:t>
      </w:r>
      <w:r w:rsidRPr="00B06CC3">
        <w:rPr>
          <w:sz w:val="24"/>
        </w:rPr>
        <w:t>lu</w:t>
      </w:r>
      <w:r w:rsidRPr="00B06CC3">
        <w:rPr>
          <w:spacing w:val="-1"/>
          <w:sz w:val="24"/>
        </w:rPr>
        <w:t>a</w:t>
      </w:r>
      <w:r w:rsidRPr="00B06CC3">
        <w:rPr>
          <w:sz w:val="24"/>
        </w:rPr>
        <w:t>te</w:t>
      </w:r>
      <w:r w:rsidRPr="00B06CC3">
        <w:rPr>
          <w:spacing w:val="-1"/>
          <w:sz w:val="24"/>
        </w:rPr>
        <w:t xml:space="preserve"> </w:t>
      </w:r>
      <w:r w:rsidRPr="00B06CC3">
        <w:rPr>
          <w:sz w:val="24"/>
        </w:rPr>
        <w:t>the</w:t>
      </w:r>
      <w:r w:rsidRPr="00B06CC3">
        <w:rPr>
          <w:spacing w:val="-1"/>
          <w:sz w:val="24"/>
        </w:rPr>
        <w:t xml:space="preserve"> a</w:t>
      </w:r>
      <w:r w:rsidRPr="00B06CC3">
        <w:rPr>
          <w:sz w:val="24"/>
        </w:rPr>
        <w:t>ppli</w:t>
      </w:r>
      <w:r w:rsidRPr="00B06CC3">
        <w:rPr>
          <w:spacing w:val="-1"/>
          <w:sz w:val="24"/>
        </w:rPr>
        <w:t>ca</w:t>
      </w:r>
      <w:r w:rsidRPr="00B06CC3">
        <w:rPr>
          <w:sz w:val="24"/>
        </w:rPr>
        <w:t>tion.</w:t>
      </w:r>
    </w:p>
    <w:p w:rsidR="00E122E1" w:rsidRPr="00B06CC3" w:rsidRDefault="00E122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B00CB1" w:rsidP="00B00CB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B00CB1">
        <w:rPr>
          <w:sz w:val="24"/>
        </w:rPr>
        <w:t>J. Other information as CMS may require in order to evaluate specific requests or that the applicant believes CMS may need to evaluate the application.</w:t>
      </w:r>
    </w:p>
    <w:p w:rsidR="00B00CB1" w:rsidRPr="00B06CC3" w:rsidRDefault="00B00CB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3.</w:t>
      </w:r>
      <w:r w:rsidRPr="00B06CC3">
        <w:rPr>
          <w:sz w:val="24"/>
        </w:rPr>
        <w:tab/>
      </w:r>
      <w:r w:rsidRPr="00B06CC3">
        <w:rPr>
          <w:sz w:val="24"/>
          <w:u w:val="single"/>
        </w:rPr>
        <w:t>Use of Information Technology</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122E1" w:rsidRPr="00B06CC3" w:rsidRDefault="00E122E1" w:rsidP="00E50196">
      <w:pPr>
        <w:ind w:left="432"/>
        <w:rPr>
          <w:color w:val="000000"/>
          <w:sz w:val="24"/>
        </w:rPr>
      </w:pPr>
      <w:r w:rsidRPr="00B06CC3">
        <w:rPr>
          <w:sz w:val="24"/>
        </w:rPr>
        <w:t>Our</w:t>
      </w:r>
      <w:r w:rsidRPr="00B06CC3">
        <w:rPr>
          <w:spacing w:val="-1"/>
          <w:sz w:val="24"/>
        </w:rPr>
        <w:t xml:space="preserve"> a</w:t>
      </w:r>
      <w:r w:rsidRPr="00B06CC3">
        <w:rPr>
          <w:sz w:val="24"/>
        </w:rPr>
        <w:t>ppli</w:t>
      </w:r>
      <w:r w:rsidRPr="00B06CC3">
        <w:rPr>
          <w:spacing w:val="-1"/>
          <w:sz w:val="24"/>
        </w:rPr>
        <w:t>ca</w:t>
      </w:r>
      <w:r w:rsidRPr="00B06CC3">
        <w:rPr>
          <w:sz w:val="24"/>
        </w:rPr>
        <w:t>tion inst</w:t>
      </w:r>
      <w:r w:rsidRPr="00B06CC3">
        <w:rPr>
          <w:spacing w:val="-1"/>
          <w:sz w:val="24"/>
        </w:rPr>
        <w:t>r</w:t>
      </w:r>
      <w:r w:rsidRPr="00B06CC3">
        <w:rPr>
          <w:sz w:val="24"/>
        </w:rPr>
        <w:t>u</w:t>
      </w:r>
      <w:r w:rsidRPr="00B06CC3">
        <w:rPr>
          <w:spacing w:val="-1"/>
          <w:sz w:val="24"/>
        </w:rPr>
        <w:t>c</w:t>
      </w:r>
      <w:r w:rsidRPr="00B06CC3">
        <w:rPr>
          <w:sz w:val="24"/>
        </w:rPr>
        <w:t>tions in</w:t>
      </w:r>
      <w:r w:rsidRPr="00B06CC3">
        <w:rPr>
          <w:spacing w:val="-1"/>
          <w:sz w:val="24"/>
        </w:rPr>
        <w:t>c</w:t>
      </w:r>
      <w:r w:rsidRPr="00B06CC3">
        <w:rPr>
          <w:sz w:val="24"/>
        </w:rPr>
        <w:t>lude</w:t>
      </w:r>
      <w:r w:rsidRPr="00B06CC3">
        <w:rPr>
          <w:spacing w:val="-1"/>
          <w:sz w:val="24"/>
        </w:rPr>
        <w:t xml:space="preserve"> </w:t>
      </w:r>
      <w:r w:rsidRPr="00B06CC3">
        <w:rPr>
          <w:sz w:val="24"/>
        </w:rPr>
        <w:t>a</w:t>
      </w:r>
      <w:r w:rsidRPr="00B06CC3">
        <w:rPr>
          <w:spacing w:val="-1"/>
          <w:sz w:val="24"/>
        </w:rPr>
        <w:t xml:space="preserve"> re</w:t>
      </w:r>
      <w:r w:rsidRPr="00B06CC3">
        <w:rPr>
          <w:sz w:val="24"/>
        </w:rPr>
        <w:t>qui</w:t>
      </w:r>
      <w:r w:rsidRPr="00B06CC3">
        <w:rPr>
          <w:spacing w:val="-1"/>
          <w:sz w:val="24"/>
        </w:rPr>
        <w:t>re</w:t>
      </w:r>
      <w:r w:rsidRPr="00B06CC3">
        <w:rPr>
          <w:sz w:val="24"/>
        </w:rPr>
        <w:t>m</w:t>
      </w:r>
      <w:r w:rsidRPr="00B06CC3">
        <w:rPr>
          <w:spacing w:val="-1"/>
          <w:sz w:val="24"/>
        </w:rPr>
        <w:t>e</w:t>
      </w:r>
      <w:r w:rsidRPr="00B06CC3">
        <w:rPr>
          <w:sz w:val="24"/>
        </w:rPr>
        <w:t>nt to s</w:t>
      </w:r>
      <w:r w:rsidRPr="00B06CC3">
        <w:rPr>
          <w:spacing w:val="-1"/>
          <w:sz w:val="24"/>
        </w:rPr>
        <w:t>e</w:t>
      </w:r>
      <w:r w:rsidRPr="00B06CC3">
        <w:rPr>
          <w:sz w:val="24"/>
        </w:rPr>
        <w:t>nd the</w:t>
      </w:r>
      <w:r w:rsidRPr="00B06CC3">
        <w:rPr>
          <w:spacing w:val="-1"/>
          <w:sz w:val="24"/>
        </w:rPr>
        <w:t xml:space="preserve"> e</w:t>
      </w:r>
      <w:r w:rsidRPr="00B06CC3">
        <w:rPr>
          <w:sz w:val="24"/>
        </w:rPr>
        <w:t>nti</w:t>
      </w:r>
      <w:r w:rsidRPr="00B06CC3">
        <w:rPr>
          <w:spacing w:val="-1"/>
          <w:sz w:val="24"/>
        </w:rPr>
        <w:t>r</w:t>
      </w:r>
      <w:r w:rsidRPr="00B06CC3">
        <w:rPr>
          <w:sz w:val="24"/>
        </w:rPr>
        <w:t>e</w:t>
      </w:r>
      <w:r w:rsidRPr="00B06CC3">
        <w:rPr>
          <w:spacing w:val="-1"/>
          <w:sz w:val="24"/>
        </w:rPr>
        <w:t xml:space="preserve"> a</w:t>
      </w:r>
      <w:r w:rsidRPr="00B06CC3">
        <w:rPr>
          <w:sz w:val="24"/>
        </w:rPr>
        <w:t>ppli</w:t>
      </w:r>
      <w:r w:rsidRPr="00B06CC3">
        <w:rPr>
          <w:spacing w:val="-1"/>
          <w:sz w:val="24"/>
        </w:rPr>
        <w:t>ca</w:t>
      </w:r>
      <w:r w:rsidRPr="00B06CC3">
        <w:rPr>
          <w:sz w:val="24"/>
        </w:rPr>
        <w:t xml:space="preserve">tion </w:t>
      </w:r>
      <w:r w:rsidRPr="00B06CC3">
        <w:rPr>
          <w:spacing w:val="-1"/>
          <w:sz w:val="24"/>
        </w:rPr>
        <w:t>e</w:t>
      </w:r>
      <w:r w:rsidRPr="00B06CC3">
        <w:rPr>
          <w:sz w:val="24"/>
        </w:rPr>
        <w:t>l</w:t>
      </w:r>
      <w:r w:rsidRPr="00B06CC3">
        <w:rPr>
          <w:spacing w:val="-1"/>
          <w:sz w:val="24"/>
        </w:rPr>
        <w:t>ec</w:t>
      </w:r>
      <w:r w:rsidRPr="00B06CC3">
        <w:rPr>
          <w:sz w:val="24"/>
        </w:rPr>
        <w:t>t</w:t>
      </w:r>
      <w:r w:rsidRPr="00B06CC3">
        <w:rPr>
          <w:spacing w:val="-1"/>
          <w:sz w:val="24"/>
        </w:rPr>
        <w:t>r</w:t>
      </w:r>
      <w:r w:rsidRPr="00B06CC3">
        <w:rPr>
          <w:sz w:val="24"/>
        </w:rPr>
        <w:t>oni</w:t>
      </w:r>
      <w:r w:rsidRPr="00B06CC3">
        <w:rPr>
          <w:spacing w:val="-1"/>
          <w:sz w:val="24"/>
        </w:rPr>
        <w:t>ca</w:t>
      </w:r>
      <w:r w:rsidRPr="00B06CC3">
        <w:rPr>
          <w:sz w:val="24"/>
        </w:rPr>
        <w:t>ll</w:t>
      </w:r>
      <w:r w:rsidRPr="00B06CC3">
        <w:rPr>
          <w:spacing w:val="-7"/>
          <w:sz w:val="24"/>
        </w:rPr>
        <w:t>y</w:t>
      </w:r>
      <w:r w:rsidRPr="00B06CC3">
        <w:rPr>
          <w:sz w:val="24"/>
        </w:rPr>
        <w:t>, in</w:t>
      </w:r>
      <w:r w:rsidRPr="00B06CC3">
        <w:rPr>
          <w:spacing w:val="-1"/>
          <w:sz w:val="24"/>
        </w:rPr>
        <w:t>c</w:t>
      </w:r>
      <w:r w:rsidRPr="00B06CC3">
        <w:rPr>
          <w:sz w:val="24"/>
        </w:rPr>
        <w:t>luding</w:t>
      </w:r>
      <w:r w:rsidRPr="00B06CC3">
        <w:rPr>
          <w:spacing w:val="-2"/>
          <w:sz w:val="24"/>
        </w:rPr>
        <w:t xml:space="preserve"> </w:t>
      </w:r>
      <w:r w:rsidRPr="00B06CC3">
        <w:rPr>
          <w:spacing w:val="-1"/>
          <w:sz w:val="24"/>
        </w:rPr>
        <w:t>a</w:t>
      </w:r>
      <w:r w:rsidRPr="00B06CC3">
        <w:rPr>
          <w:sz w:val="24"/>
        </w:rPr>
        <w:t xml:space="preserve">ll </w:t>
      </w:r>
      <w:r w:rsidRPr="00B06CC3">
        <w:rPr>
          <w:spacing w:val="-1"/>
          <w:sz w:val="24"/>
        </w:rPr>
        <w:t>a</w:t>
      </w:r>
      <w:r w:rsidRPr="00B06CC3">
        <w:rPr>
          <w:sz w:val="24"/>
        </w:rPr>
        <w:t>tt</w:t>
      </w:r>
      <w:r w:rsidRPr="00B06CC3">
        <w:rPr>
          <w:spacing w:val="-1"/>
          <w:sz w:val="24"/>
        </w:rPr>
        <w:t>ac</w:t>
      </w:r>
      <w:r w:rsidRPr="00B06CC3">
        <w:rPr>
          <w:sz w:val="24"/>
        </w:rPr>
        <w:t>hm</w:t>
      </w:r>
      <w:r w:rsidRPr="00B06CC3">
        <w:rPr>
          <w:spacing w:val="-1"/>
          <w:sz w:val="24"/>
        </w:rPr>
        <w:t>e</w:t>
      </w:r>
      <w:r w:rsidRPr="00B06CC3">
        <w:rPr>
          <w:sz w:val="24"/>
        </w:rPr>
        <w:t xml:space="preserve">nts </w:t>
      </w:r>
      <w:r w:rsidRPr="00B06CC3">
        <w:rPr>
          <w:spacing w:val="-1"/>
          <w:sz w:val="24"/>
        </w:rPr>
        <w:t>a</w:t>
      </w:r>
      <w:r w:rsidRPr="00B06CC3">
        <w:rPr>
          <w:sz w:val="24"/>
        </w:rPr>
        <w:t xml:space="preserve">nd </w:t>
      </w:r>
      <w:r w:rsidRPr="00B06CC3">
        <w:rPr>
          <w:spacing w:val="-1"/>
          <w:sz w:val="24"/>
        </w:rPr>
        <w:t>a</w:t>
      </w:r>
      <w:r w:rsidRPr="00B06CC3">
        <w:rPr>
          <w:sz w:val="24"/>
        </w:rPr>
        <w:t>pp</w:t>
      </w:r>
      <w:r w:rsidRPr="00B06CC3">
        <w:rPr>
          <w:spacing w:val="-1"/>
          <w:sz w:val="24"/>
        </w:rPr>
        <w:t>e</w:t>
      </w:r>
      <w:r w:rsidRPr="00B06CC3">
        <w:rPr>
          <w:sz w:val="24"/>
        </w:rPr>
        <w:t>ndi</w:t>
      </w:r>
      <w:r w:rsidRPr="00B06CC3">
        <w:rPr>
          <w:spacing w:val="-1"/>
          <w:sz w:val="24"/>
        </w:rPr>
        <w:t>ce</w:t>
      </w:r>
      <w:r w:rsidRPr="00B06CC3">
        <w:rPr>
          <w:sz w:val="24"/>
        </w:rPr>
        <w:t>s, via</w:t>
      </w:r>
      <w:r w:rsidRPr="00B06CC3">
        <w:rPr>
          <w:spacing w:val="-1"/>
          <w:sz w:val="24"/>
        </w:rPr>
        <w:t xml:space="preserve"> e</w:t>
      </w:r>
      <w:r w:rsidRPr="00B06CC3">
        <w:rPr>
          <w:sz w:val="24"/>
        </w:rPr>
        <w:t>m</w:t>
      </w:r>
      <w:r w:rsidRPr="00B06CC3">
        <w:rPr>
          <w:spacing w:val="-1"/>
          <w:sz w:val="24"/>
        </w:rPr>
        <w:t>a</w:t>
      </w:r>
      <w:r w:rsidRPr="00B06CC3">
        <w:rPr>
          <w:sz w:val="24"/>
        </w:rPr>
        <w:t xml:space="preserve">il to </w:t>
      </w:r>
      <w:hyperlink r:id="rId13" w:history="1">
        <w:r w:rsidRPr="00B06CC3">
          <w:rPr>
            <w:color w:val="0000FF"/>
            <w:sz w:val="24"/>
          </w:rPr>
          <w:t>D</w:t>
        </w:r>
        <w:r w:rsidRPr="00B06CC3">
          <w:rPr>
            <w:color w:val="0000FF"/>
            <w:spacing w:val="-1"/>
            <w:sz w:val="24"/>
          </w:rPr>
          <w:t>e</w:t>
        </w:r>
        <w:r w:rsidRPr="00B06CC3">
          <w:rPr>
            <w:color w:val="0000FF"/>
            <w:sz w:val="24"/>
          </w:rPr>
          <w:t>vi</w:t>
        </w:r>
        <w:r w:rsidRPr="00B06CC3">
          <w:rPr>
            <w:color w:val="0000FF"/>
            <w:spacing w:val="-1"/>
            <w:sz w:val="24"/>
          </w:rPr>
          <w:t>ce</w:t>
        </w:r>
        <w:r w:rsidRPr="00B06CC3">
          <w:rPr>
            <w:color w:val="0000FF"/>
            <w:spacing w:val="1"/>
            <w:sz w:val="24"/>
          </w:rPr>
          <w:t>P</w:t>
        </w:r>
        <w:r w:rsidRPr="00B06CC3">
          <w:rPr>
            <w:color w:val="0000FF"/>
            <w:sz w:val="24"/>
          </w:rPr>
          <w:t>T</w:t>
        </w:r>
        <w:r w:rsidRPr="00B06CC3">
          <w:rPr>
            <w:color w:val="0000FF"/>
            <w:spacing w:val="-1"/>
            <w:sz w:val="24"/>
          </w:rPr>
          <w:t>a</w:t>
        </w:r>
        <w:r w:rsidRPr="00B06CC3">
          <w:rPr>
            <w:color w:val="0000FF"/>
            <w:sz w:val="24"/>
          </w:rPr>
          <w:t>ppli</w:t>
        </w:r>
        <w:r w:rsidRPr="00B06CC3">
          <w:rPr>
            <w:color w:val="0000FF"/>
            <w:spacing w:val="-1"/>
            <w:sz w:val="24"/>
          </w:rPr>
          <w:t>ca</w:t>
        </w:r>
        <w:r w:rsidRPr="00B06CC3">
          <w:rPr>
            <w:color w:val="0000FF"/>
            <w:sz w:val="24"/>
          </w:rPr>
          <w:t>tions@</w:t>
        </w:r>
        <w:r w:rsidRPr="00B06CC3">
          <w:rPr>
            <w:color w:val="0000FF"/>
            <w:spacing w:val="-1"/>
            <w:sz w:val="24"/>
          </w:rPr>
          <w:t>c</w:t>
        </w:r>
        <w:r w:rsidRPr="00B06CC3">
          <w:rPr>
            <w:color w:val="0000FF"/>
            <w:sz w:val="24"/>
          </w:rPr>
          <w:t>ms.hhs.</w:t>
        </w:r>
        <w:r w:rsidRPr="00B06CC3">
          <w:rPr>
            <w:color w:val="0000FF"/>
            <w:spacing w:val="-2"/>
            <w:sz w:val="24"/>
          </w:rPr>
          <w:t>g</w:t>
        </w:r>
        <w:r w:rsidRPr="00B06CC3">
          <w:rPr>
            <w:color w:val="0000FF"/>
            <w:sz w:val="24"/>
          </w:rPr>
          <w:t>ov</w:t>
        </w:r>
      </w:hyperlink>
      <w:r w:rsidRPr="00B06CC3">
        <w:rPr>
          <w:color w:val="000000"/>
          <w:sz w:val="24"/>
        </w:rPr>
        <w:t>. Em</w:t>
      </w:r>
      <w:r w:rsidRPr="00B06CC3">
        <w:rPr>
          <w:color w:val="000000"/>
          <w:spacing w:val="-1"/>
          <w:sz w:val="24"/>
        </w:rPr>
        <w:t>a</w:t>
      </w:r>
      <w:r w:rsidRPr="00B06CC3">
        <w:rPr>
          <w:color w:val="000000"/>
          <w:sz w:val="24"/>
        </w:rPr>
        <w:t>il v</w:t>
      </w:r>
      <w:r w:rsidRPr="00B06CC3">
        <w:rPr>
          <w:color w:val="000000"/>
          <w:spacing w:val="-1"/>
          <w:sz w:val="24"/>
        </w:rPr>
        <w:t>er</w:t>
      </w:r>
      <w:r w:rsidRPr="00B06CC3">
        <w:rPr>
          <w:color w:val="000000"/>
          <w:sz w:val="24"/>
        </w:rPr>
        <w:t>sions of</w:t>
      </w:r>
      <w:r w:rsidRPr="00B06CC3">
        <w:rPr>
          <w:color w:val="000000"/>
          <w:spacing w:val="-1"/>
          <w:sz w:val="24"/>
        </w:rPr>
        <w:t xml:space="preserve"> </w:t>
      </w:r>
      <w:r w:rsidRPr="00B06CC3">
        <w:rPr>
          <w:color w:val="000000"/>
          <w:sz w:val="24"/>
        </w:rPr>
        <w:t>the</w:t>
      </w:r>
      <w:r w:rsidRPr="00B06CC3">
        <w:rPr>
          <w:color w:val="000000"/>
          <w:spacing w:val="-1"/>
          <w:sz w:val="24"/>
        </w:rPr>
        <w:t xml:space="preserve"> a</w:t>
      </w:r>
      <w:r w:rsidRPr="00B06CC3">
        <w:rPr>
          <w:color w:val="000000"/>
          <w:sz w:val="24"/>
        </w:rPr>
        <w:t>ppli</w:t>
      </w:r>
      <w:r w:rsidRPr="00B06CC3">
        <w:rPr>
          <w:color w:val="000000"/>
          <w:spacing w:val="-1"/>
          <w:sz w:val="24"/>
        </w:rPr>
        <w:t>ca</w:t>
      </w:r>
      <w:r w:rsidRPr="00B06CC3">
        <w:rPr>
          <w:color w:val="000000"/>
          <w:sz w:val="24"/>
        </w:rPr>
        <w:t>tion must be</w:t>
      </w:r>
      <w:r w:rsidRPr="00B06CC3">
        <w:rPr>
          <w:color w:val="000000"/>
          <w:spacing w:val="-1"/>
          <w:sz w:val="24"/>
        </w:rPr>
        <w:t xml:space="preserve"> c</w:t>
      </w:r>
      <w:r w:rsidRPr="00B06CC3">
        <w:rPr>
          <w:color w:val="000000"/>
          <w:sz w:val="24"/>
        </w:rPr>
        <w:t>omp</w:t>
      </w:r>
      <w:r w:rsidRPr="00B06CC3">
        <w:rPr>
          <w:color w:val="000000"/>
          <w:spacing w:val="-1"/>
          <w:sz w:val="24"/>
        </w:rPr>
        <w:t>a</w:t>
      </w:r>
      <w:r w:rsidRPr="00B06CC3">
        <w:rPr>
          <w:color w:val="000000"/>
          <w:sz w:val="24"/>
        </w:rPr>
        <w:t>tible with st</w:t>
      </w:r>
      <w:r w:rsidRPr="00B06CC3">
        <w:rPr>
          <w:color w:val="000000"/>
          <w:spacing w:val="-1"/>
          <w:sz w:val="24"/>
        </w:rPr>
        <w:t>a</w:t>
      </w:r>
      <w:r w:rsidRPr="00B06CC3">
        <w:rPr>
          <w:color w:val="000000"/>
          <w:sz w:val="24"/>
        </w:rPr>
        <w:t>nd</w:t>
      </w:r>
      <w:r w:rsidRPr="00B06CC3">
        <w:rPr>
          <w:color w:val="000000"/>
          <w:spacing w:val="-1"/>
          <w:sz w:val="24"/>
        </w:rPr>
        <w:t>ar</w:t>
      </w:r>
      <w:r w:rsidRPr="00B06CC3">
        <w:rPr>
          <w:color w:val="000000"/>
          <w:sz w:val="24"/>
        </w:rPr>
        <w:t xml:space="preserve">d </w:t>
      </w:r>
      <w:r w:rsidRPr="00B06CC3">
        <w:rPr>
          <w:color w:val="000000"/>
          <w:spacing w:val="1"/>
          <w:sz w:val="24"/>
        </w:rPr>
        <w:t>C</w:t>
      </w:r>
      <w:r w:rsidRPr="00B06CC3">
        <w:rPr>
          <w:color w:val="000000"/>
          <w:sz w:val="24"/>
        </w:rPr>
        <w:t>MS</w:t>
      </w:r>
      <w:r w:rsidRPr="00B06CC3">
        <w:rPr>
          <w:color w:val="000000"/>
          <w:spacing w:val="1"/>
          <w:sz w:val="24"/>
        </w:rPr>
        <w:t xml:space="preserve"> </w:t>
      </w:r>
      <w:r w:rsidRPr="00B06CC3">
        <w:rPr>
          <w:color w:val="000000"/>
          <w:sz w:val="24"/>
        </w:rPr>
        <w:t>so</w:t>
      </w:r>
      <w:r w:rsidRPr="00B06CC3">
        <w:rPr>
          <w:color w:val="000000"/>
          <w:spacing w:val="-1"/>
          <w:sz w:val="24"/>
        </w:rPr>
        <w:t>f</w:t>
      </w:r>
      <w:r w:rsidRPr="00B06CC3">
        <w:rPr>
          <w:color w:val="000000"/>
          <w:sz w:val="24"/>
        </w:rPr>
        <w:t>tw</w:t>
      </w:r>
      <w:r w:rsidRPr="00B06CC3">
        <w:rPr>
          <w:color w:val="000000"/>
          <w:spacing w:val="-1"/>
          <w:sz w:val="24"/>
        </w:rPr>
        <w:t>are</w:t>
      </w:r>
      <w:r w:rsidRPr="00B06CC3">
        <w:rPr>
          <w:color w:val="000000"/>
          <w:sz w:val="24"/>
        </w:rPr>
        <w:t xml:space="preserve">. </w:t>
      </w:r>
      <w:r w:rsidRPr="00B06CC3">
        <w:rPr>
          <w:sz w:val="24"/>
        </w:rPr>
        <w:t xml:space="preserve">The </w:t>
      </w:r>
      <w:r w:rsidRPr="00B06CC3">
        <w:rPr>
          <w:spacing w:val="-1"/>
          <w:sz w:val="24"/>
        </w:rPr>
        <w:t>e</w:t>
      </w:r>
      <w:r w:rsidR="000F22F1" w:rsidRPr="00B06CC3">
        <w:rPr>
          <w:sz w:val="24"/>
        </w:rPr>
        <w:t>lectronic submission</w:t>
      </w:r>
      <w:r w:rsidRPr="00B06CC3">
        <w:rPr>
          <w:spacing w:val="-7"/>
          <w:sz w:val="24"/>
        </w:rPr>
        <w:t xml:space="preserve"> </w:t>
      </w:r>
      <w:r w:rsidRPr="00B06CC3">
        <w:rPr>
          <w:sz w:val="24"/>
        </w:rPr>
        <w:t>of</w:t>
      </w:r>
      <w:r w:rsidRPr="00B06CC3">
        <w:rPr>
          <w:spacing w:val="-1"/>
          <w:sz w:val="24"/>
        </w:rPr>
        <w:t xml:space="preserve"> </w:t>
      </w:r>
      <w:r w:rsidRPr="00B06CC3">
        <w:rPr>
          <w:sz w:val="24"/>
        </w:rPr>
        <w:t>the</w:t>
      </w:r>
      <w:r w:rsidRPr="00B06CC3">
        <w:rPr>
          <w:spacing w:val="-1"/>
          <w:sz w:val="24"/>
        </w:rPr>
        <w:t xml:space="preserve"> a</w:t>
      </w:r>
      <w:r w:rsidRPr="00B06CC3">
        <w:rPr>
          <w:sz w:val="24"/>
        </w:rPr>
        <w:t>ppli</w:t>
      </w:r>
      <w:r w:rsidRPr="00B06CC3">
        <w:rPr>
          <w:spacing w:val="-1"/>
          <w:sz w:val="24"/>
        </w:rPr>
        <w:t>ca</w:t>
      </w:r>
      <w:r w:rsidRPr="00B06CC3">
        <w:rPr>
          <w:sz w:val="24"/>
        </w:rPr>
        <w:t>tion do</w:t>
      </w:r>
      <w:r w:rsidRPr="00B06CC3">
        <w:rPr>
          <w:spacing w:val="-1"/>
          <w:sz w:val="24"/>
        </w:rPr>
        <w:t>e</w:t>
      </w:r>
      <w:r w:rsidRPr="00B06CC3">
        <w:rPr>
          <w:sz w:val="24"/>
        </w:rPr>
        <w:t>s not substitute</w:t>
      </w:r>
      <w:r w:rsidRPr="00B06CC3">
        <w:rPr>
          <w:spacing w:val="-1"/>
          <w:sz w:val="24"/>
        </w:rPr>
        <w:t xml:space="preserve"> 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h</w:t>
      </w:r>
      <w:r w:rsidRPr="00B06CC3">
        <w:rPr>
          <w:spacing w:val="-1"/>
          <w:sz w:val="24"/>
        </w:rPr>
        <w:t>ar</w:t>
      </w:r>
      <w:r w:rsidRPr="00B06CC3">
        <w:rPr>
          <w:sz w:val="24"/>
        </w:rPr>
        <w:t xml:space="preserve">d </w:t>
      </w:r>
      <w:r w:rsidRPr="00B06CC3">
        <w:rPr>
          <w:spacing w:val="-1"/>
          <w:sz w:val="24"/>
        </w:rPr>
        <w:t>c</w:t>
      </w:r>
      <w:r w:rsidRPr="00B06CC3">
        <w:rPr>
          <w:sz w:val="24"/>
        </w:rPr>
        <w:t>opi</w:t>
      </w:r>
      <w:r w:rsidRPr="00B06CC3">
        <w:rPr>
          <w:spacing w:val="-1"/>
          <w:sz w:val="24"/>
        </w:rPr>
        <w:t>e</w:t>
      </w:r>
      <w:r w:rsidRPr="00B06CC3">
        <w:rPr>
          <w:sz w:val="24"/>
        </w:rPr>
        <w:t xml:space="preserve">s </w:t>
      </w:r>
      <w:r w:rsidRPr="00B06CC3">
        <w:rPr>
          <w:spacing w:val="-1"/>
          <w:sz w:val="24"/>
        </w:rPr>
        <w:t>re</w:t>
      </w:r>
      <w:r w:rsidRPr="00B06CC3">
        <w:rPr>
          <w:sz w:val="24"/>
        </w:rPr>
        <w:t>qui</w:t>
      </w:r>
      <w:r w:rsidRPr="00B06CC3">
        <w:rPr>
          <w:spacing w:val="-1"/>
          <w:sz w:val="24"/>
        </w:rPr>
        <w:t>re</w:t>
      </w:r>
      <w:r w:rsidRPr="00B06CC3">
        <w:rPr>
          <w:sz w:val="24"/>
        </w:rPr>
        <w:t xml:space="preserve">d, </w:t>
      </w:r>
      <w:r w:rsidRPr="00B06CC3">
        <w:rPr>
          <w:spacing w:val="-1"/>
          <w:sz w:val="24"/>
        </w:rPr>
        <w:t>a</w:t>
      </w:r>
      <w:r w:rsidRPr="00B06CC3">
        <w:rPr>
          <w:sz w:val="24"/>
        </w:rPr>
        <w:t>lthou</w:t>
      </w:r>
      <w:r w:rsidRPr="00B06CC3">
        <w:rPr>
          <w:spacing w:val="-2"/>
          <w:sz w:val="24"/>
        </w:rPr>
        <w:t>g</w:t>
      </w:r>
      <w:r w:rsidRPr="00B06CC3">
        <w:rPr>
          <w:sz w:val="24"/>
        </w:rPr>
        <w:t>h we d</w:t>
      </w:r>
      <w:r w:rsidRPr="00B06CC3">
        <w:rPr>
          <w:spacing w:val="-1"/>
          <w:sz w:val="24"/>
        </w:rPr>
        <w:t>ecrea</w:t>
      </w:r>
      <w:r w:rsidRPr="00B06CC3">
        <w:rPr>
          <w:sz w:val="24"/>
        </w:rPr>
        <w:t>s</w:t>
      </w:r>
      <w:r w:rsidRPr="00B06CC3">
        <w:rPr>
          <w:spacing w:val="-1"/>
          <w:sz w:val="24"/>
        </w:rPr>
        <w:t>e</w:t>
      </w:r>
      <w:r w:rsidRPr="00B06CC3">
        <w:rPr>
          <w:sz w:val="24"/>
        </w:rPr>
        <w:t>d the</w:t>
      </w:r>
      <w:r w:rsidRPr="00B06CC3">
        <w:rPr>
          <w:spacing w:val="-1"/>
          <w:sz w:val="24"/>
        </w:rPr>
        <w:t xml:space="preserve"> </w:t>
      </w:r>
      <w:r w:rsidRPr="00B06CC3">
        <w:rPr>
          <w:sz w:val="24"/>
        </w:rPr>
        <w:t>numb</w:t>
      </w:r>
      <w:r w:rsidRPr="00B06CC3">
        <w:rPr>
          <w:spacing w:val="-1"/>
          <w:sz w:val="24"/>
        </w:rPr>
        <w:t>e</w:t>
      </w:r>
      <w:r w:rsidRPr="00B06CC3">
        <w:rPr>
          <w:sz w:val="24"/>
        </w:rPr>
        <w:t>r</w:t>
      </w:r>
      <w:r w:rsidRPr="00B06CC3">
        <w:rPr>
          <w:spacing w:val="-1"/>
          <w:sz w:val="24"/>
        </w:rPr>
        <w:t xml:space="preserve"> </w:t>
      </w:r>
      <w:r w:rsidRPr="00B06CC3">
        <w:rPr>
          <w:sz w:val="24"/>
        </w:rPr>
        <w:t>of</w:t>
      </w:r>
      <w:r w:rsidRPr="00B06CC3">
        <w:rPr>
          <w:spacing w:val="-1"/>
          <w:sz w:val="24"/>
        </w:rPr>
        <w:t xml:space="preserve"> </w:t>
      </w:r>
      <w:r w:rsidRPr="00B06CC3">
        <w:rPr>
          <w:sz w:val="24"/>
        </w:rPr>
        <w:t>h</w:t>
      </w:r>
      <w:r w:rsidRPr="00B06CC3">
        <w:rPr>
          <w:spacing w:val="-1"/>
          <w:sz w:val="24"/>
        </w:rPr>
        <w:t>ar</w:t>
      </w:r>
      <w:r w:rsidRPr="00B06CC3">
        <w:rPr>
          <w:sz w:val="24"/>
        </w:rPr>
        <w:t xml:space="preserve">d </w:t>
      </w:r>
      <w:r w:rsidRPr="00B06CC3">
        <w:rPr>
          <w:spacing w:val="-1"/>
          <w:sz w:val="24"/>
        </w:rPr>
        <w:t>c</w:t>
      </w:r>
      <w:r w:rsidRPr="00B06CC3">
        <w:rPr>
          <w:sz w:val="24"/>
        </w:rPr>
        <w:t>opi</w:t>
      </w:r>
      <w:r w:rsidRPr="00B06CC3">
        <w:rPr>
          <w:spacing w:val="-1"/>
          <w:sz w:val="24"/>
        </w:rPr>
        <w:t>e</w:t>
      </w:r>
      <w:r w:rsidRPr="00B06CC3">
        <w:rPr>
          <w:sz w:val="24"/>
        </w:rPr>
        <w:t xml:space="preserve">s </w:t>
      </w:r>
      <w:r w:rsidRPr="00B06CC3">
        <w:rPr>
          <w:spacing w:val="-1"/>
          <w:sz w:val="24"/>
        </w:rPr>
        <w:t>fr</w:t>
      </w:r>
      <w:r w:rsidRPr="00B06CC3">
        <w:rPr>
          <w:sz w:val="24"/>
        </w:rPr>
        <w:t xml:space="preserve">om 6 to 5 </w:t>
      </w:r>
      <w:r w:rsidRPr="00B06CC3">
        <w:rPr>
          <w:spacing w:val="-1"/>
          <w:sz w:val="24"/>
        </w:rPr>
        <w:t>c</w:t>
      </w:r>
      <w:r w:rsidRPr="00B06CC3">
        <w:rPr>
          <w:sz w:val="24"/>
        </w:rPr>
        <w:t>opi</w:t>
      </w:r>
      <w:r w:rsidRPr="00B06CC3">
        <w:rPr>
          <w:spacing w:val="-1"/>
          <w:sz w:val="24"/>
        </w:rPr>
        <w:t>e</w:t>
      </w:r>
      <w:r w:rsidRPr="00B06CC3">
        <w:rPr>
          <w:sz w:val="24"/>
        </w:rPr>
        <w:t xml:space="preserve">s </w:t>
      </w:r>
      <w:r w:rsidRPr="00B06CC3">
        <w:rPr>
          <w:spacing w:val="-1"/>
          <w:sz w:val="24"/>
        </w:rPr>
        <w:t>a</w:t>
      </w:r>
      <w:r w:rsidRPr="00B06CC3">
        <w:rPr>
          <w:sz w:val="24"/>
        </w:rPr>
        <w:t>t the</w:t>
      </w:r>
      <w:r w:rsidRPr="00B06CC3">
        <w:rPr>
          <w:spacing w:val="-1"/>
          <w:sz w:val="24"/>
        </w:rPr>
        <w:t xml:space="preserve"> </w:t>
      </w:r>
      <w:r w:rsidRPr="00B06CC3">
        <w:rPr>
          <w:sz w:val="24"/>
        </w:rPr>
        <w:t>time</w:t>
      </w:r>
      <w:r w:rsidRPr="00B06CC3">
        <w:rPr>
          <w:spacing w:val="-1"/>
          <w:sz w:val="24"/>
        </w:rPr>
        <w:t xml:space="preserve"> </w:t>
      </w:r>
      <w:r w:rsidRPr="00B06CC3">
        <w:rPr>
          <w:sz w:val="24"/>
        </w:rPr>
        <w:t>we</w:t>
      </w:r>
      <w:r w:rsidRPr="00B06CC3">
        <w:rPr>
          <w:spacing w:val="-1"/>
          <w:sz w:val="24"/>
        </w:rPr>
        <w:t xml:space="preserve"> </w:t>
      </w:r>
      <w:r w:rsidRPr="00B06CC3">
        <w:rPr>
          <w:sz w:val="24"/>
        </w:rPr>
        <w:t>in</w:t>
      </w:r>
      <w:r w:rsidRPr="00B06CC3">
        <w:rPr>
          <w:spacing w:val="-1"/>
          <w:sz w:val="24"/>
        </w:rPr>
        <w:t>c</w:t>
      </w:r>
      <w:r w:rsidRPr="00B06CC3">
        <w:rPr>
          <w:sz w:val="24"/>
        </w:rPr>
        <w:t>lud</w:t>
      </w:r>
      <w:r w:rsidRPr="00B06CC3">
        <w:rPr>
          <w:spacing w:val="-1"/>
          <w:sz w:val="24"/>
        </w:rPr>
        <w:t>e</w:t>
      </w:r>
      <w:r w:rsidRPr="00B06CC3">
        <w:rPr>
          <w:sz w:val="24"/>
        </w:rPr>
        <w:t>d the</w:t>
      </w:r>
      <w:r w:rsidRPr="00B06CC3">
        <w:rPr>
          <w:spacing w:val="-1"/>
          <w:sz w:val="24"/>
        </w:rPr>
        <w:t xml:space="preserve"> e</w:t>
      </w:r>
      <w:r w:rsidRPr="00B06CC3">
        <w:rPr>
          <w:sz w:val="24"/>
        </w:rPr>
        <w:t>l</w:t>
      </w:r>
      <w:r w:rsidRPr="00B06CC3">
        <w:rPr>
          <w:spacing w:val="-1"/>
          <w:sz w:val="24"/>
        </w:rPr>
        <w:t>ec</w:t>
      </w:r>
      <w:r w:rsidRPr="00B06CC3">
        <w:rPr>
          <w:sz w:val="24"/>
        </w:rPr>
        <w:t>t</w:t>
      </w:r>
      <w:r w:rsidRPr="00B06CC3">
        <w:rPr>
          <w:spacing w:val="-1"/>
          <w:sz w:val="24"/>
        </w:rPr>
        <w:t>r</w:t>
      </w:r>
      <w:r w:rsidRPr="00B06CC3">
        <w:rPr>
          <w:sz w:val="24"/>
        </w:rPr>
        <w:t xml:space="preserve">onic </w:t>
      </w:r>
      <w:r w:rsidRPr="00B06CC3">
        <w:rPr>
          <w:spacing w:val="-1"/>
          <w:sz w:val="24"/>
        </w:rPr>
        <w:t>c</w:t>
      </w:r>
      <w:r w:rsidRPr="00B06CC3">
        <w:rPr>
          <w:sz w:val="24"/>
        </w:rPr>
        <w:t>opy</w:t>
      </w:r>
      <w:r w:rsidRPr="00B06CC3">
        <w:rPr>
          <w:spacing w:val="-7"/>
          <w:sz w:val="24"/>
        </w:rPr>
        <w:t xml:space="preserve"> </w:t>
      </w:r>
      <w:r w:rsidRPr="00B06CC3">
        <w:rPr>
          <w:sz w:val="24"/>
        </w:rPr>
        <w:t>of</w:t>
      </w:r>
      <w:r w:rsidRPr="00B06CC3">
        <w:rPr>
          <w:spacing w:val="-1"/>
          <w:sz w:val="24"/>
        </w:rPr>
        <w:t xml:space="preserve"> </w:t>
      </w:r>
      <w:r w:rsidRPr="00B06CC3">
        <w:rPr>
          <w:sz w:val="24"/>
        </w:rPr>
        <w:t>the</w:t>
      </w:r>
      <w:r w:rsidRPr="00B06CC3">
        <w:rPr>
          <w:spacing w:val="-1"/>
          <w:sz w:val="24"/>
        </w:rPr>
        <w:t xml:space="preserve"> a</w:t>
      </w:r>
      <w:r w:rsidRPr="00B06CC3">
        <w:rPr>
          <w:sz w:val="24"/>
        </w:rPr>
        <w:t>ppli</w:t>
      </w:r>
      <w:r w:rsidRPr="00B06CC3">
        <w:rPr>
          <w:spacing w:val="-1"/>
          <w:sz w:val="24"/>
        </w:rPr>
        <w:t>ca</w:t>
      </w:r>
      <w:r w:rsidRPr="00B06CC3">
        <w:rPr>
          <w:sz w:val="24"/>
        </w:rPr>
        <w:t>tion.</w:t>
      </w:r>
      <w:r w:rsidR="000F22F1" w:rsidRPr="00B06CC3">
        <w:rPr>
          <w:sz w:val="24"/>
        </w:rPr>
        <w:t xml:space="preserve"> We believe the hard copies remain a necessity to ensure that delivery occurs </w:t>
      </w:r>
      <w:r w:rsidR="00E506F9" w:rsidRPr="00B06CC3">
        <w:rPr>
          <w:sz w:val="24"/>
        </w:rPr>
        <w:t xml:space="preserve">by the mandated due date, </w:t>
      </w:r>
      <w:r w:rsidR="000F22F1" w:rsidRPr="00B06CC3">
        <w:rPr>
          <w:sz w:val="24"/>
        </w:rPr>
        <w:t xml:space="preserve">regardless of any potential technological deficiencies. </w:t>
      </w:r>
    </w:p>
    <w:p w:rsidR="00E122E1" w:rsidRPr="00B06CC3" w:rsidRDefault="00E122E1" w:rsidP="00E122E1">
      <w:pPr>
        <w:rPr>
          <w:color w:val="000000"/>
          <w:sz w:val="24"/>
        </w:rPr>
      </w:pPr>
    </w:p>
    <w:p w:rsidR="00E122E1" w:rsidRPr="00B06CC3" w:rsidRDefault="00E122E1" w:rsidP="00E50196">
      <w:pPr>
        <w:ind w:left="432"/>
        <w:rPr>
          <w:color w:val="000000"/>
          <w:spacing w:val="-1"/>
          <w:sz w:val="24"/>
        </w:rPr>
      </w:pPr>
      <w:r w:rsidRPr="00B06CC3">
        <w:rPr>
          <w:color w:val="000000"/>
          <w:sz w:val="24"/>
        </w:rPr>
        <w:t xml:space="preserve">This </w:t>
      </w:r>
      <w:r w:rsidRPr="00B06CC3">
        <w:rPr>
          <w:color w:val="000000"/>
          <w:spacing w:val="-1"/>
          <w:sz w:val="24"/>
        </w:rPr>
        <w:t>c</w:t>
      </w:r>
      <w:r w:rsidRPr="00B06CC3">
        <w:rPr>
          <w:color w:val="000000"/>
          <w:sz w:val="24"/>
        </w:rPr>
        <w:t>oll</w:t>
      </w:r>
      <w:r w:rsidRPr="00B06CC3">
        <w:rPr>
          <w:color w:val="000000"/>
          <w:spacing w:val="-1"/>
          <w:sz w:val="24"/>
        </w:rPr>
        <w:t>ec</w:t>
      </w:r>
      <w:r w:rsidRPr="00B06CC3">
        <w:rPr>
          <w:color w:val="000000"/>
          <w:sz w:val="24"/>
        </w:rPr>
        <w:t>tion of</w:t>
      </w:r>
      <w:r w:rsidRPr="00B06CC3">
        <w:rPr>
          <w:color w:val="000000"/>
          <w:spacing w:val="-1"/>
          <w:sz w:val="24"/>
        </w:rPr>
        <w:t xml:space="preserve"> </w:t>
      </w:r>
      <w:r w:rsidRPr="00B06CC3">
        <w:rPr>
          <w:color w:val="000000"/>
          <w:sz w:val="24"/>
        </w:rPr>
        <w:t>in</w:t>
      </w:r>
      <w:r w:rsidRPr="00B06CC3">
        <w:rPr>
          <w:color w:val="000000"/>
          <w:spacing w:val="-1"/>
          <w:sz w:val="24"/>
        </w:rPr>
        <w:t>f</w:t>
      </w:r>
      <w:r w:rsidRPr="00B06CC3">
        <w:rPr>
          <w:color w:val="000000"/>
          <w:sz w:val="24"/>
        </w:rPr>
        <w:t>o</w:t>
      </w:r>
      <w:r w:rsidRPr="00B06CC3">
        <w:rPr>
          <w:color w:val="000000"/>
          <w:spacing w:val="-1"/>
          <w:sz w:val="24"/>
        </w:rPr>
        <w:t>r</w:t>
      </w:r>
      <w:r w:rsidRPr="00B06CC3">
        <w:rPr>
          <w:color w:val="000000"/>
          <w:sz w:val="24"/>
        </w:rPr>
        <w:t>m</w:t>
      </w:r>
      <w:r w:rsidRPr="00B06CC3">
        <w:rPr>
          <w:color w:val="000000"/>
          <w:spacing w:val="-1"/>
          <w:sz w:val="24"/>
        </w:rPr>
        <w:t>a</w:t>
      </w:r>
      <w:r w:rsidRPr="00B06CC3">
        <w:rPr>
          <w:color w:val="000000"/>
          <w:sz w:val="24"/>
        </w:rPr>
        <w:t>tion do</w:t>
      </w:r>
      <w:r w:rsidRPr="00B06CC3">
        <w:rPr>
          <w:color w:val="000000"/>
          <w:spacing w:val="-1"/>
          <w:sz w:val="24"/>
        </w:rPr>
        <w:t>e</w:t>
      </w:r>
      <w:r w:rsidRPr="00B06CC3">
        <w:rPr>
          <w:color w:val="000000"/>
          <w:sz w:val="24"/>
        </w:rPr>
        <w:t xml:space="preserve">s not </w:t>
      </w:r>
      <w:r w:rsidRPr="00B06CC3">
        <w:rPr>
          <w:color w:val="000000"/>
          <w:spacing w:val="-1"/>
          <w:sz w:val="24"/>
        </w:rPr>
        <w:t>c</w:t>
      </w:r>
      <w:r w:rsidRPr="00B06CC3">
        <w:rPr>
          <w:color w:val="000000"/>
          <w:sz w:val="24"/>
        </w:rPr>
        <w:t>u</w:t>
      </w:r>
      <w:r w:rsidRPr="00B06CC3">
        <w:rPr>
          <w:color w:val="000000"/>
          <w:spacing w:val="-1"/>
          <w:sz w:val="24"/>
        </w:rPr>
        <w:t>rre</w:t>
      </w:r>
      <w:r w:rsidRPr="00B06CC3">
        <w:rPr>
          <w:color w:val="000000"/>
          <w:sz w:val="24"/>
        </w:rPr>
        <w:t>ntly</w:t>
      </w:r>
      <w:r w:rsidRPr="00B06CC3">
        <w:rPr>
          <w:color w:val="000000"/>
          <w:spacing w:val="-7"/>
          <w:sz w:val="24"/>
        </w:rPr>
        <w:t xml:space="preserve"> </w:t>
      </w:r>
      <w:r w:rsidRPr="00B06CC3">
        <w:rPr>
          <w:color w:val="000000"/>
          <w:sz w:val="24"/>
        </w:rPr>
        <w:t>involve</w:t>
      </w:r>
      <w:r w:rsidRPr="00B06CC3">
        <w:rPr>
          <w:color w:val="000000"/>
          <w:spacing w:val="-1"/>
          <w:sz w:val="24"/>
        </w:rPr>
        <w:t xml:space="preserve"> any other </w:t>
      </w:r>
      <w:r w:rsidRPr="00B06CC3">
        <w:rPr>
          <w:color w:val="000000"/>
          <w:sz w:val="24"/>
        </w:rPr>
        <w:t>use</w:t>
      </w:r>
      <w:r w:rsidRPr="00B06CC3">
        <w:rPr>
          <w:color w:val="000000"/>
          <w:spacing w:val="-1"/>
          <w:sz w:val="24"/>
        </w:rPr>
        <w:t xml:space="preserve"> </w:t>
      </w:r>
      <w:r w:rsidRPr="00B06CC3">
        <w:rPr>
          <w:color w:val="000000"/>
          <w:sz w:val="24"/>
        </w:rPr>
        <w:t>of</w:t>
      </w:r>
      <w:r w:rsidRPr="00B06CC3">
        <w:rPr>
          <w:color w:val="000000"/>
          <w:spacing w:val="-1"/>
          <w:sz w:val="24"/>
        </w:rPr>
        <w:t xml:space="preserve"> a</w:t>
      </w:r>
      <w:r w:rsidRPr="00B06CC3">
        <w:rPr>
          <w:color w:val="000000"/>
          <w:sz w:val="24"/>
        </w:rPr>
        <w:t>utom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 xml:space="preserve">d, </w:t>
      </w:r>
      <w:r w:rsidRPr="00B06CC3">
        <w:rPr>
          <w:color w:val="000000"/>
          <w:spacing w:val="-1"/>
          <w:sz w:val="24"/>
        </w:rPr>
        <w:t>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onic or</w:t>
      </w:r>
      <w:r w:rsidRPr="00B06CC3">
        <w:rPr>
          <w:color w:val="000000"/>
          <w:spacing w:val="-1"/>
          <w:sz w:val="24"/>
        </w:rPr>
        <w:t xml:space="preserve"> </w:t>
      </w:r>
      <w:r w:rsidRPr="00B06CC3">
        <w:rPr>
          <w:color w:val="000000"/>
          <w:sz w:val="24"/>
        </w:rPr>
        <w:t>oth</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t</w:t>
      </w:r>
      <w:r w:rsidRPr="00B06CC3">
        <w:rPr>
          <w:color w:val="000000"/>
          <w:spacing w:val="-1"/>
          <w:sz w:val="24"/>
        </w:rPr>
        <w:t>ec</w:t>
      </w:r>
      <w:r w:rsidRPr="00B06CC3">
        <w:rPr>
          <w:color w:val="000000"/>
          <w:sz w:val="24"/>
        </w:rPr>
        <w:t>hnolo</w:t>
      </w:r>
      <w:r w:rsidRPr="00B06CC3">
        <w:rPr>
          <w:color w:val="000000"/>
          <w:spacing w:val="-2"/>
          <w:sz w:val="24"/>
        </w:rPr>
        <w:t>g</w:t>
      </w:r>
      <w:r w:rsidRPr="00B06CC3">
        <w:rPr>
          <w:color w:val="000000"/>
          <w:sz w:val="24"/>
        </w:rPr>
        <w:t>i</w:t>
      </w:r>
      <w:r w:rsidRPr="00B06CC3">
        <w:rPr>
          <w:color w:val="000000"/>
          <w:spacing w:val="-1"/>
          <w:sz w:val="24"/>
        </w:rPr>
        <w:t>ca</w:t>
      </w:r>
      <w:r w:rsidRPr="00B06CC3">
        <w:rPr>
          <w:color w:val="000000"/>
          <w:sz w:val="24"/>
        </w:rPr>
        <w:t xml:space="preserve">l </w:t>
      </w:r>
      <w:r w:rsidRPr="00B06CC3">
        <w:rPr>
          <w:color w:val="000000"/>
          <w:spacing w:val="-1"/>
          <w:sz w:val="24"/>
        </w:rPr>
        <w:t>c</w:t>
      </w:r>
      <w:r w:rsidRPr="00B06CC3">
        <w:rPr>
          <w:color w:val="000000"/>
          <w:sz w:val="24"/>
        </w:rPr>
        <w:t>oll</w:t>
      </w:r>
      <w:r w:rsidRPr="00B06CC3">
        <w:rPr>
          <w:color w:val="000000"/>
          <w:spacing w:val="-1"/>
          <w:sz w:val="24"/>
        </w:rPr>
        <w:t>ec</w:t>
      </w:r>
      <w:r w:rsidRPr="00B06CC3">
        <w:rPr>
          <w:color w:val="000000"/>
          <w:sz w:val="24"/>
        </w:rPr>
        <w:t>tion t</w:t>
      </w:r>
      <w:r w:rsidRPr="00B06CC3">
        <w:rPr>
          <w:color w:val="000000"/>
          <w:spacing w:val="-1"/>
          <w:sz w:val="24"/>
        </w:rPr>
        <w:t>ec</w:t>
      </w:r>
      <w:r w:rsidRPr="00B06CC3">
        <w:rPr>
          <w:color w:val="000000"/>
          <w:sz w:val="24"/>
        </w:rPr>
        <w:t>hniqu</w:t>
      </w:r>
      <w:r w:rsidRPr="00B06CC3">
        <w:rPr>
          <w:color w:val="000000"/>
          <w:spacing w:val="-1"/>
          <w:sz w:val="24"/>
        </w:rPr>
        <w:t>e</w:t>
      </w:r>
      <w:r w:rsidRPr="00B06CC3">
        <w:rPr>
          <w:color w:val="000000"/>
          <w:sz w:val="24"/>
        </w:rPr>
        <w:t>s. The</w:t>
      </w:r>
      <w:r w:rsidRPr="00B06CC3">
        <w:rPr>
          <w:color w:val="000000"/>
          <w:spacing w:val="-1"/>
          <w:sz w:val="24"/>
        </w:rPr>
        <w:t xml:space="preserve"> </w:t>
      </w:r>
      <w:r w:rsidRPr="00B06CC3">
        <w:rPr>
          <w:color w:val="000000"/>
          <w:sz w:val="24"/>
        </w:rPr>
        <w:t>in</w:t>
      </w:r>
      <w:r w:rsidRPr="00B06CC3">
        <w:rPr>
          <w:color w:val="000000"/>
          <w:spacing w:val="-1"/>
          <w:sz w:val="24"/>
        </w:rPr>
        <w:t>f</w:t>
      </w:r>
      <w:r w:rsidRPr="00B06CC3">
        <w:rPr>
          <w:color w:val="000000"/>
          <w:sz w:val="24"/>
        </w:rPr>
        <w:t>o</w:t>
      </w:r>
      <w:r w:rsidRPr="00B06CC3">
        <w:rPr>
          <w:color w:val="000000"/>
          <w:spacing w:val="-1"/>
          <w:sz w:val="24"/>
        </w:rPr>
        <w:t>r</w:t>
      </w:r>
      <w:r w:rsidRPr="00B06CC3">
        <w:rPr>
          <w:color w:val="000000"/>
          <w:sz w:val="24"/>
        </w:rPr>
        <w:t>m</w:t>
      </w:r>
      <w:r w:rsidRPr="00B06CC3">
        <w:rPr>
          <w:color w:val="000000"/>
          <w:spacing w:val="-1"/>
          <w:sz w:val="24"/>
        </w:rPr>
        <w:t>a</w:t>
      </w:r>
      <w:r w:rsidRPr="00B06CC3">
        <w:rPr>
          <w:color w:val="000000"/>
          <w:sz w:val="24"/>
        </w:rPr>
        <w:t xml:space="preserve">tion </w:t>
      </w:r>
      <w:r w:rsidRPr="00B06CC3">
        <w:rPr>
          <w:color w:val="000000"/>
          <w:spacing w:val="-1"/>
          <w:sz w:val="24"/>
        </w:rPr>
        <w:t>re</w:t>
      </w:r>
      <w:r w:rsidRPr="00B06CC3">
        <w:rPr>
          <w:color w:val="000000"/>
          <w:sz w:val="24"/>
        </w:rPr>
        <w:t>qu</w:t>
      </w:r>
      <w:r w:rsidRPr="00B06CC3">
        <w:rPr>
          <w:color w:val="000000"/>
          <w:spacing w:val="-1"/>
          <w:sz w:val="24"/>
        </w:rPr>
        <w:t>e</w:t>
      </w:r>
      <w:r w:rsidRPr="00B06CC3">
        <w:rPr>
          <w:color w:val="000000"/>
          <w:sz w:val="24"/>
        </w:rPr>
        <w:t>st</w:t>
      </w:r>
      <w:r w:rsidRPr="00B06CC3">
        <w:rPr>
          <w:color w:val="000000"/>
          <w:spacing w:val="-1"/>
          <w:sz w:val="24"/>
        </w:rPr>
        <w:t>e</w:t>
      </w:r>
      <w:r w:rsidRPr="00B06CC3">
        <w:rPr>
          <w:color w:val="000000"/>
          <w:sz w:val="24"/>
        </w:rPr>
        <w:t>d do</w:t>
      </w:r>
      <w:r w:rsidRPr="00B06CC3">
        <w:rPr>
          <w:color w:val="000000"/>
          <w:spacing w:val="-1"/>
          <w:sz w:val="24"/>
        </w:rPr>
        <w:t>e</w:t>
      </w:r>
      <w:r w:rsidRPr="00B06CC3">
        <w:rPr>
          <w:color w:val="000000"/>
          <w:sz w:val="24"/>
        </w:rPr>
        <w:t xml:space="preserve">s not </w:t>
      </w:r>
      <w:r w:rsidRPr="00B06CC3">
        <w:rPr>
          <w:color w:val="000000"/>
          <w:spacing w:val="-1"/>
          <w:sz w:val="24"/>
        </w:rPr>
        <w:t>ea</w:t>
      </w:r>
      <w:r w:rsidRPr="00B06CC3">
        <w:rPr>
          <w:color w:val="000000"/>
          <w:sz w:val="24"/>
        </w:rPr>
        <w:t>sily</w:t>
      </w:r>
      <w:r w:rsidRPr="00B06CC3">
        <w:rPr>
          <w:color w:val="000000"/>
          <w:spacing w:val="-7"/>
          <w:sz w:val="24"/>
        </w:rPr>
        <w:t xml:space="preserve"> </w:t>
      </w:r>
      <w:r w:rsidRPr="00B06CC3">
        <w:rPr>
          <w:color w:val="000000"/>
          <w:sz w:val="24"/>
        </w:rPr>
        <w:t>l</w:t>
      </w:r>
      <w:r w:rsidRPr="00B06CC3">
        <w:rPr>
          <w:color w:val="000000"/>
          <w:spacing w:val="-1"/>
          <w:sz w:val="24"/>
        </w:rPr>
        <w:t>e</w:t>
      </w:r>
      <w:r w:rsidRPr="00B06CC3">
        <w:rPr>
          <w:color w:val="000000"/>
          <w:sz w:val="24"/>
        </w:rPr>
        <w:t>nd its</w:t>
      </w:r>
      <w:r w:rsidRPr="00B06CC3">
        <w:rPr>
          <w:color w:val="000000"/>
          <w:spacing w:val="-1"/>
          <w:sz w:val="24"/>
        </w:rPr>
        <w:t>e</w:t>
      </w:r>
      <w:r w:rsidRPr="00B06CC3">
        <w:rPr>
          <w:color w:val="000000"/>
          <w:sz w:val="24"/>
        </w:rPr>
        <w:t>lf</w:t>
      </w:r>
      <w:r w:rsidRPr="00B06CC3">
        <w:rPr>
          <w:color w:val="000000"/>
          <w:spacing w:val="-1"/>
          <w:sz w:val="24"/>
        </w:rPr>
        <w:t xml:space="preserve"> </w:t>
      </w:r>
      <w:r w:rsidRPr="00B06CC3">
        <w:rPr>
          <w:color w:val="000000"/>
          <w:sz w:val="24"/>
        </w:rPr>
        <w:t>to m</w:t>
      </w:r>
      <w:r w:rsidRPr="00B06CC3">
        <w:rPr>
          <w:color w:val="000000"/>
          <w:spacing w:val="-1"/>
          <w:sz w:val="24"/>
        </w:rPr>
        <w:t>a</w:t>
      </w:r>
      <w:r w:rsidRPr="00B06CC3">
        <w:rPr>
          <w:color w:val="000000"/>
          <w:sz w:val="24"/>
        </w:rPr>
        <w:t>ny</w:t>
      </w:r>
      <w:r w:rsidRPr="00B06CC3">
        <w:rPr>
          <w:color w:val="000000"/>
          <w:spacing w:val="-7"/>
          <w:sz w:val="24"/>
        </w:rPr>
        <w:t xml:space="preserve"> </w:t>
      </w:r>
      <w:r w:rsidRPr="00B06CC3">
        <w:rPr>
          <w:color w:val="000000"/>
          <w:sz w:val="24"/>
        </w:rPr>
        <w:t>of</w:t>
      </w:r>
      <w:r w:rsidRPr="00B06CC3">
        <w:rPr>
          <w:color w:val="000000"/>
          <w:spacing w:val="-1"/>
          <w:sz w:val="24"/>
        </w:rPr>
        <w:t xml:space="preserve"> </w:t>
      </w:r>
      <w:r w:rsidRPr="00B06CC3">
        <w:rPr>
          <w:color w:val="000000"/>
          <w:sz w:val="24"/>
        </w:rPr>
        <w:t>the</w:t>
      </w:r>
      <w:r w:rsidRPr="00B06CC3">
        <w:rPr>
          <w:color w:val="000000"/>
          <w:spacing w:val="-1"/>
          <w:sz w:val="24"/>
        </w:rPr>
        <w:t xml:space="preserve"> a</w:t>
      </w:r>
      <w:r w:rsidRPr="00B06CC3">
        <w:rPr>
          <w:color w:val="000000"/>
          <w:sz w:val="24"/>
        </w:rPr>
        <w:t>dv</w:t>
      </w:r>
      <w:r w:rsidRPr="00B06CC3">
        <w:rPr>
          <w:color w:val="000000"/>
          <w:spacing w:val="-1"/>
          <w:sz w:val="24"/>
        </w:rPr>
        <w:t>a</w:t>
      </w:r>
      <w:r w:rsidRPr="00B06CC3">
        <w:rPr>
          <w:color w:val="000000"/>
          <w:sz w:val="24"/>
        </w:rPr>
        <w:t>nt</w:t>
      </w:r>
      <w:r w:rsidRPr="00B06CC3">
        <w:rPr>
          <w:color w:val="000000"/>
          <w:spacing w:val="-1"/>
          <w:sz w:val="24"/>
        </w:rPr>
        <w:t>a</w:t>
      </w:r>
      <w:r w:rsidRPr="00B06CC3">
        <w:rPr>
          <w:color w:val="000000"/>
          <w:spacing w:val="-2"/>
          <w:sz w:val="24"/>
        </w:rPr>
        <w:t>g</w:t>
      </w:r>
      <w:r w:rsidRPr="00B06CC3">
        <w:rPr>
          <w:color w:val="000000"/>
          <w:spacing w:val="-1"/>
          <w:sz w:val="24"/>
        </w:rPr>
        <w:t>e</w:t>
      </w:r>
      <w:r w:rsidRPr="00B06CC3">
        <w:rPr>
          <w:color w:val="000000"/>
          <w:sz w:val="24"/>
        </w:rPr>
        <w:t xml:space="preserve">s of </w:t>
      </w:r>
      <w:r w:rsidRPr="00B06CC3">
        <w:rPr>
          <w:color w:val="000000"/>
          <w:spacing w:val="-1"/>
          <w:sz w:val="24"/>
        </w:rPr>
        <w:t>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onic</w:t>
      </w:r>
      <w:r w:rsidRPr="00B06CC3">
        <w:rPr>
          <w:color w:val="000000"/>
          <w:spacing w:val="-1"/>
          <w:sz w:val="24"/>
        </w:rPr>
        <w:t xml:space="preserve"> c</w:t>
      </w:r>
      <w:r w:rsidRPr="00B06CC3">
        <w:rPr>
          <w:color w:val="000000"/>
          <w:sz w:val="24"/>
        </w:rPr>
        <w:t>oll</w:t>
      </w:r>
      <w:r w:rsidRPr="00B06CC3">
        <w:rPr>
          <w:color w:val="000000"/>
          <w:spacing w:val="-1"/>
          <w:sz w:val="24"/>
        </w:rPr>
        <w:t>ec</w:t>
      </w:r>
      <w:r w:rsidRPr="00B06CC3">
        <w:rPr>
          <w:color w:val="000000"/>
          <w:sz w:val="24"/>
        </w:rPr>
        <w:t>tion t</w:t>
      </w:r>
      <w:r w:rsidRPr="00B06CC3">
        <w:rPr>
          <w:color w:val="000000"/>
          <w:spacing w:val="-1"/>
          <w:sz w:val="24"/>
        </w:rPr>
        <w:t>ec</w:t>
      </w:r>
      <w:r w:rsidRPr="00B06CC3">
        <w:rPr>
          <w:color w:val="000000"/>
          <w:sz w:val="24"/>
        </w:rPr>
        <w:t>hniqu</w:t>
      </w:r>
      <w:r w:rsidRPr="00B06CC3">
        <w:rPr>
          <w:color w:val="000000"/>
          <w:spacing w:val="-1"/>
          <w:sz w:val="24"/>
        </w:rPr>
        <w:t>e</w:t>
      </w:r>
      <w:r w:rsidRPr="00B06CC3">
        <w:rPr>
          <w:color w:val="000000"/>
          <w:sz w:val="24"/>
        </w:rPr>
        <w:t xml:space="preserve">s.  </w:t>
      </w:r>
      <w:r w:rsidRPr="00B06CC3">
        <w:rPr>
          <w:color w:val="000000"/>
          <w:spacing w:val="1"/>
          <w:sz w:val="24"/>
        </w:rPr>
        <w:t>S</w:t>
      </w:r>
      <w:r w:rsidRPr="00B06CC3">
        <w:rPr>
          <w:color w:val="000000"/>
          <w:sz w:val="24"/>
        </w:rPr>
        <w:t>p</w:t>
      </w:r>
      <w:r w:rsidRPr="00B06CC3">
        <w:rPr>
          <w:color w:val="000000"/>
          <w:spacing w:val="-1"/>
          <w:sz w:val="24"/>
        </w:rPr>
        <w:t>ec</w:t>
      </w:r>
      <w:r w:rsidRPr="00B06CC3">
        <w:rPr>
          <w:color w:val="000000"/>
          <w:sz w:val="24"/>
        </w:rPr>
        <w:t>i</w:t>
      </w:r>
      <w:r w:rsidRPr="00B06CC3">
        <w:rPr>
          <w:color w:val="000000"/>
          <w:spacing w:val="-1"/>
          <w:sz w:val="24"/>
        </w:rPr>
        <w:t>f</w:t>
      </w:r>
      <w:r w:rsidRPr="00B06CC3">
        <w:rPr>
          <w:color w:val="000000"/>
          <w:sz w:val="24"/>
        </w:rPr>
        <w:t>i</w:t>
      </w:r>
      <w:r w:rsidRPr="00B06CC3">
        <w:rPr>
          <w:color w:val="000000"/>
          <w:spacing w:val="-1"/>
          <w:sz w:val="24"/>
        </w:rPr>
        <w:t>ca</w:t>
      </w:r>
      <w:r w:rsidRPr="00B06CC3">
        <w:rPr>
          <w:color w:val="000000"/>
          <w:sz w:val="24"/>
        </w:rPr>
        <w:t>ll</w:t>
      </w:r>
      <w:r w:rsidRPr="00B06CC3">
        <w:rPr>
          <w:color w:val="000000"/>
          <w:spacing w:val="-7"/>
          <w:sz w:val="24"/>
        </w:rPr>
        <w:t>y</w:t>
      </w:r>
      <w:r w:rsidRPr="00B06CC3">
        <w:rPr>
          <w:color w:val="000000"/>
          <w:sz w:val="24"/>
        </w:rPr>
        <w:t>, d</w:t>
      </w:r>
      <w:r w:rsidRPr="00B06CC3">
        <w:rPr>
          <w:color w:val="000000"/>
          <w:spacing w:val="-1"/>
          <w:sz w:val="24"/>
        </w:rPr>
        <w:t>a</w:t>
      </w:r>
      <w:r w:rsidRPr="00B06CC3">
        <w:rPr>
          <w:color w:val="000000"/>
          <w:sz w:val="24"/>
        </w:rPr>
        <w:t>ta</w:t>
      </w:r>
      <w:r w:rsidRPr="00B06CC3">
        <w:rPr>
          <w:color w:val="000000"/>
          <w:spacing w:val="-1"/>
          <w:sz w:val="24"/>
        </w:rPr>
        <w:t xml:space="preserve"> </w:t>
      </w:r>
      <w:r w:rsidRPr="00B06CC3">
        <w:rPr>
          <w:color w:val="000000"/>
          <w:sz w:val="24"/>
        </w:rPr>
        <w:t>it</w:t>
      </w:r>
      <w:r w:rsidRPr="00B06CC3">
        <w:rPr>
          <w:color w:val="000000"/>
          <w:spacing w:val="-1"/>
          <w:sz w:val="24"/>
        </w:rPr>
        <w:t>e</w:t>
      </w:r>
      <w:r w:rsidRPr="00B06CC3">
        <w:rPr>
          <w:color w:val="000000"/>
          <w:sz w:val="24"/>
        </w:rPr>
        <w:t>ms su</w:t>
      </w:r>
      <w:r w:rsidRPr="00B06CC3">
        <w:rPr>
          <w:color w:val="000000"/>
          <w:spacing w:val="-1"/>
          <w:sz w:val="24"/>
        </w:rPr>
        <w:t>c</w:t>
      </w:r>
      <w:r w:rsidRPr="00B06CC3">
        <w:rPr>
          <w:color w:val="000000"/>
          <w:sz w:val="24"/>
        </w:rPr>
        <w:t xml:space="preserve">h </w:t>
      </w:r>
      <w:r w:rsidRPr="00B06CC3">
        <w:rPr>
          <w:color w:val="000000"/>
          <w:spacing w:val="-1"/>
          <w:sz w:val="24"/>
        </w:rPr>
        <w:t>a</w:t>
      </w:r>
      <w:r w:rsidRPr="00B06CC3">
        <w:rPr>
          <w:color w:val="000000"/>
          <w:sz w:val="24"/>
        </w:rPr>
        <w:t>s d</w:t>
      </w:r>
      <w:r w:rsidRPr="00B06CC3">
        <w:rPr>
          <w:color w:val="000000"/>
          <w:spacing w:val="-1"/>
          <w:sz w:val="24"/>
        </w:rPr>
        <w:t>e</w:t>
      </w:r>
      <w:r w:rsidRPr="00B06CC3">
        <w:rPr>
          <w:color w:val="000000"/>
          <w:sz w:val="24"/>
        </w:rPr>
        <w:t>t</w:t>
      </w:r>
      <w:r w:rsidRPr="00B06CC3">
        <w:rPr>
          <w:color w:val="000000"/>
          <w:spacing w:val="-1"/>
          <w:sz w:val="24"/>
        </w:rPr>
        <w:t>a</w:t>
      </w:r>
      <w:r w:rsidRPr="00B06CC3">
        <w:rPr>
          <w:color w:val="000000"/>
          <w:sz w:val="24"/>
        </w:rPr>
        <w:t>il</w:t>
      </w:r>
      <w:r w:rsidRPr="00B06CC3">
        <w:rPr>
          <w:color w:val="000000"/>
          <w:spacing w:val="-1"/>
          <w:sz w:val="24"/>
        </w:rPr>
        <w:t>e</w:t>
      </w:r>
      <w:r w:rsidRPr="00B06CC3">
        <w:rPr>
          <w:color w:val="000000"/>
          <w:sz w:val="24"/>
        </w:rPr>
        <w:t>d d</w:t>
      </w:r>
      <w:r w:rsidRPr="00B06CC3">
        <w:rPr>
          <w:color w:val="000000"/>
          <w:spacing w:val="-1"/>
          <w:sz w:val="24"/>
        </w:rPr>
        <w:t>e</w:t>
      </w:r>
      <w:r w:rsidRPr="00B06CC3">
        <w:rPr>
          <w:color w:val="000000"/>
          <w:sz w:val="24"/>
        </w:rPr>
        <w:t>s</w:t>
      </w:r>
      <w:r w:rsidRPr="00B06CC3">
        <w:rPr>
          <w:color w:val="000000"/>
          <w:spacing w:val="-1"/>
          <w:sz w:val="24"/>
        </w:rPr>
        <w:t>cr</w:t>
      </w:r>
      <w:r w:rsidRPr="00B06CC3">
        <w:rPr>
          <w:color w:val="000000"/>
          <w:sz w:val="24"/>
        </w:rPr>
        <w:t>iption of</w:t>
      </w:r>
      <w:r w:rsidRPr="00B06CC3">
        <w:rPr>
          <w:color w:val="000000"/>
          <w:spacing w:val="-1"/>
          <w:sz w:val="24"/>
        </w:rPr>
        <w:t xml:space="preserve"> </w:t>
      </w:r>
      <w:r w:rsidRPr="00B06CC3">
        <w:rPr>
          <w:color w:val="000000"/>
          <w:sz w:val="24"/>
        </w:rPr>
        <w:t xml:space="preserve">the </w:t>
      </w:r>
      <w:r w:rsidRPr="00B06CC3">
        <w:rPr>
          <w:color w:val="000000"/>
          <w:spacing w:val="-1"/>
          <w:sz w:val="24"/>
        </w:rPr>
        <w:t>c</w:t>
      </w:r>
      <w:r w:rsidRPr="00B06CC3">
        <w:rPr>
          <w:color w:val="000000"/>
          <w:sz w:val="24"/>
        </w:rPr>
        <w:t>lini</w:t>
      </w:r>
      <w:r w:rsidRPr="00B06CC3">
        <w:rPr>
          <w:color w:val="000000"/>
          <w:spacing w:val="-1"/>
          <w:sz w:val="24"/>
        </w:rPr>
        <w:t>ca</w:t>
      </w:r>
      <w:r w:rsidRPr="00B06CC3">
        <w:rPr>
          <w:color w:val="000000"/>
          <w:sz w:val="24"/>
        </w:rPr>
        <w:t xml:space="preserve">l </w:t>
      </w:r>
      <w:r w:rsidRPr="00B06CC3">
        <w:rPr>
          <w:color w:val="000000"/>
          <w:spacing w:val="-1"/>
          <w:sz w:val="24"/>
        </w:rPr>
        <w:t>a</w:t>
      </w:r>
      <w:r w:rsidRPr="00B06CC3">
        <w:rPr>
          <w:color w:val="000000"/>
          <w:sz w:val="24"/>
        </w:rPr>
        <w:t>ppli</w:t>
      </w:r>
      <w:r w:rsidRPr="00B06CC3">
        <w:rPr>
          <w:color w:val="000000"/>
          <w:spacing w:val="-1"/>
          <w:sz w:val="24"/>
        </w:rPr>
        <w:t>ca</w:t>
      </w:r>
      <w:r w:rsidRPr="00B06CC3">
        <w:rPr>
          <w:color w:val="000000"/>
          <w:sz w:val="24"/>
        </w:rPr>
        <w:t>tion, a</w:t>
      </w:r>
      <w:r w:rsidRPr="00B06CC3">
        <w:rPr>
          <w:color w:val="000000"/>
          <w:spacing w:val="-1"/>
          <w:sz w:val="24"/>
        </w:rPr>
        <w:t xml:space="preserve"> f</w:t>
      </w:r>
      <w:r w:rsidRPr="00B06CC3">
        <w:rPr>
          <w:color w:val="000000"/>
          <w:sz w:val="24"/>
        </w:rPr>
        <w:t>ull dis</w:t>
      </w:r>
      <w:r w:rsidRPr="00B06CC3">
        <w:rPr>
          <w:color w:val="000000"/>
          <w:spacing w:val="-1"/>
          <w:sz w:val="24"/>
        </w:rPr>
        <w:t>c</w:t>
      </w:r>
      <w:r w:rsidRPr="00B06CC3">
        <w:rPr>
          <w:color w:val="000000"/>
          <w:sz w:val="24"/>
        </w:rPr>
        <w:t>ussion of</w:t>
      </w:r>
      <w:r w:rsidRPr="00B06CC3">
        <w:rPr>
          <w:color w:val="000000"/>
          <w:spacing w:val="-1"/>
          <w:sz w:val="24"/>
        </w:rPr>
        <w:t xml:space="preserve"> rea</w:t>
      </w:r>
      <w:r w:rsidRPr="00B06CC3">
        <w:rPr>
          <w:color w:val="000000"/>
          <w:sz w:val="24"/>
        </w:rPr>
        <w:t>sons why</w:t>
      </w:r>
      <w:r w:rsidRPr="00B06CC3">
        <w:rPr>
          <w:color w:val="000000"/>
          <w:spacing w:val="-7"/>
          <w:sz w:val="24"/>
        </w:rPr>
        <w:t xml:space="preserve"> </w:t>
      </w:r>
      <w:r w:rsidRPr="00B06CC3">
        <w:rPr>
          <w:color w:val="000000"/>
          <w:sz w:val="24"/>
        </w:rPr>
        <w:t>a</w:t>
      </w:r>
      <w:r w:rsidRPr="00B06CC3">
        <w:rPr>
          <w:color w:val="000000"/>
          <w:spacing w:val="-1"/>
          <w:sz w:val="24"/>
        </w:rPr>
        <w:t xml:space="preserve"> </w:t>
      </w:r>
      <w:r w:rsidRPr="00B06CC3">
        <w:rPr>
          <w:color w:val="000000"/>
          <w:sz w:val="24"/>
        </w:rPr>
        <w:t>n</w:t>
      </w:r>
      <w:r w:rsidRPr="00B06CC3">
        <w:rPr>
          <w:color w:val="000000"/>
          <w:spacing w:val="-1"/>
          <w:sz w:val="24"/>
        </w:rPr>
        <w:t>e</w:t>
      </w:r>
      <w:r w:rsidRPr="00B06CC3">
        <w:rPr>
          <w:color w:val="000000"/>
          <w:sz w:val="24"/>
        </w:rPr>
        <w:t xml:space="preserve">w </w:t>
      </w:r>
      <w:r w:rsidRPr="00B06CC3">
        <w:rPr>
          <w:color w:val="000000"/>
          <w:spacing w:val="-1"/>
          <w:sz w:val="24"/>
        </w:rPr>
        <w:t>ca</w:t>
      </w:r>
      <w:r w:rsidRPr="00B06CC3">
        <w:rPr>
          <w:color w:val="000000"/>
          <w:sz w:val="24"/>
        </w:rPr>
        <w:t>t</w:t>
      </w:r>
      <w:r w:rsidRPr="00B06CC3">
        <w:rPr>
          <w:color w:val="000000"/>
          <w:spacing w:val="-1"/>
          <w:sz w:val="24"/>
        </w:rPr>
        <w:t>e</w:t>
      </w:r>
      <w:r w:rsidRPr="00B06CC3">
        <w:rPr>
          <w:color w:val="000000"/>
          <w:spacing w:val="-2"/>
          <w:sz w:val="24"/>
        </w:rPr>
        <w:t>g</w:t>
      </w:r>
      <w:r w:rsidRPr="00B06CC3">
        <w:rPr>
          <w:color w:val="000000"/>
          <w:sz w:val="24"/>
        </w:rPr>
        <w:t>o</w:t>
      </w:r>
      <w:r w:rsidRPr="00B06CC3">
        <w:rPr>
          <w:color w:val="000000"/>
          <w:spacing w:val="-1"/>
          <w:sz w:val="24"/>
        </w:rPr>
        <w:t>r</w:t>
      </w:r>
      <w:r w:rsidRPr="00B06CC3">
        <w:rPr>
          <w:color w:val="000000"/>
          <w:sz w:val="24"/>
        </w:rPr>
        <w:t>y</w:t>
      </w:r>
      <w:r w:rsidRPr="00B06CC3">
        <w:rPr>
          <w:color w:val="000000"/>
          <w:spacing w:val="-7"/>
          <w:sz w:val="24"/>
        </w:rPr>
        <w:t xml:space="preserve"> </w:t>
      </w:r>
      <w:r w:rsidRPr="00B06CC3">
        <w:rPr>
          <w:color w:val="000000"/>
          <w:sz w:val="24"/>
        </w:rPr>
        <w:t>is n</w:t>
      </w:r>
      <w:r w:rsidRPr="00B06CC3">
        <w:rPr>
          <w:color w:val="000000"/>
          <w:spacing w:val="-1"/>
          <w:sz w:val="24"/>
        </w:rPr>
        <w:t>ee</w:t>
      </w:r>
      <w:r w:rsidRPr="00B06CC3">
        <w:rPr>
          <w:color w:val="000000"/>
          <w:sz w:val="24"/>
        </w:rPr>
        <w:t>d</w:t>
      </w:r>
      <w:r w:rsidRPr="00B06CC3">
        <w:rPr>
          <w:color w:val="000000"/>
          <w:spacing w:val="-1"/>
          <w:sz w:val="24"/>
        </w:rPr>
        <w:t>e</w:t>
      </w:r>
      <w:r w:rsidRPr="00B06CC3">
        <w:rPr>
          <w:color w:val="000000"/>
          <w:sz w:val="24"/>
        </w:rPr>
        <w:t xml:space="preserve">d </w:t>
      </w:r>
      <w:r w:rsidRPr="00B06CC3">
        <w:rPr>
          <w:color w:val="000000"/>
          <w:spacing w:val="-1"/>
          <w:sz w:val="24"/>
        </w:rPr>
        <w:t>a</w:t>
      </w:r>
      <w:r w:rsidRPr="00B06CC3">
        <w:rPr>
          <w:color w:val="000000"/>
          <w:sz w:val="24"/>
        </w:rPr>
        <w:t>nd why</w:t>
      </w:r>
      <w:r w:rsidRPr="00B06CC3">
        <w:rPr>
          <w:color w:val="000000"/>
          <w:spacing w:val="-7"/>
          <w:sz w:val="24"/>
        </w:rPr>
        <w:t xml:space="preserve"> </w:t>
      </w:r>
      <w:r w:rsidRPr="00B06CC3">
        <w:rPr>
          <w:color w:val="000000"/>
          <w:sz w:val="24"/>
        </w:rPr>
        <w:t xml:space="preserve">the </w:t>
      </w:r>
      <w:r w:rsidRPr="00B06CC3">
        <w:rPr>
          <w:color w:val="000000"/>
          <w:spacing w:val="-1"/>
          <w:sz w:val="24"/>
        </w:rPr>
        <w:t>a</w:t>
      </w:r>
      <w:r w:rsidRPr="00B06CC3">
        <w:rPr>
          <w:color w:val="000000"/>
          <w:sz w:val="24"/>
        </w:rPr>
        <w:t>ppli</w:t>
      </w:r>
      <w:r w:rsidRPr="00B06CC3">
        <w:rPr>
          <w:color w:val="000000"/>
          <w:spacing w:val="-1"/>
          <w:sz w:val="24"/>
        </w:rPr>
        <w:t>ca</w:t>
      </w:r>
      <w:r w:rsidRPr="00B06CC3">
        <w:rPr>
          <w:color w:val="000000"/>
          <w:sz w:val="24"/>
        </w:rPr>
        <w:t>tion m</w:t>
      </w:r>
      <w:r w:rsidRPr="00B06CC3">
        <w:rPr>
          <w:color w:val="000000"/>
          <w:spacing w:val="-1"/>
          <w:sz w:val="24"/>
        </w:rPr>
        <w:t>ee</w:t>
      </w:r>
      <w:r w:rsidRPr="00B06CC3">
        <w:rPr>
          <w:color w:val="000000"/>
          <w:sz w:val="24"/>
        </w:rPr>
        <w:t>ts the</w:t>
      </w:r>
      <w:r w:rsidRPr="00B06CC3">
        <w:rPr>
          <w:color w:val="000000"/>
          <w:spacing w:val="-1"/>
          <w:sz w:val="24"/>
        </w:rPr>
        <w:t xml:space="preserve"> </w:t>
      </w:r>
      <w:r w:rsidRPr="00B06CC3">
        <w:rPr>
          <w:color w:val="000000"/>
          <w:spacing w:val="-2"/>
          <w:sz w:val="24"/>
        </w:rPr>
        <w:t>"</w:t>
      </w:r>
      <w:r w:rsidRPr="00B06CC3">
        <w:rPr>
          <w:color w:val="000000"/>
          <w:sz w:val="24"/>
        </w:rPr>
        <w:t>subst</w:t>
      </w:r>
      <w:r w:rsidRPr="00B06CC3">
        <w:rPr>
          <w:color w:val="000000"/>
          <w:spacing w:val="-1"/>
          <w:sz w:val="24"/>
        </w:rPr>
        <w:t>a</w:t>
      </w:r>
      <w:r w:rsidRPr="00B06CC3">
        <w:rPr>
          <w:color w:val="000000"/>
          <w:sz w:val="24"/>
        </w:rPr>
        <w:t>nti</w:t>
      </w:r>
      <w:r w:rsidRPr="00B06CC3">
        <w:rPr>
          <w:color w:val="000000"/>
          <w:spacing w:val="-1"/>
          <w:sz w:val="24"/>
        </w:rPr>
        <w:t>a</w:t>
      </w:r>
      <w:r w:rsidRPr="00B06CC3">
        <w:rPr>
          <w:color w:val="000000"/>
          <w:sz w:val="24"/>
        </w:rPr>
        <w:t>l imp</w:t>
      </w:r>
      <w:r w:rsidRPr="00B06CC3">
        <w:rPr>
          <w:color w:val="000000"/>
          <w:spacing w:val="-1"/>
          <w:sz w:val="24"/>
        </w:rPr>
        <w:t>r</w:t>
      </w:r>
      <w:r w:rsidRPr="00B06CC3">
        <w:rPr>
          <w:color w:val="000000"/>
          <w:sz w:val="24"/>
        </w:rPr>
        <w:t>ov</w:t>
      </w:r>
      <w:r w:rsidRPr="00B06CC3">
        <w:rPr>
          <w:color w:val="000000"/>
          <w:spacing w:val="-1"/>
          <w:sz w:val="24"/>
        </w:rPr>
        <w:t>e</w:t>
      </w:r>
      <w:r w:rsidRPr="00B06CC3">
        <w:rPr>
          <w:color w:val="000000"/>
          <w:sz w:val="24"/>
        </w:rPr>
        <w:t>m</w:t>
      </w:r>
      <w:r w:rsidRPr="00B06CC3">
        <w:rPr>
          <w:color w:val="000000"/>
          <w:spacing w:val="-1"/>
          <w:sz w:val="24"/>
        </w:rPr>
        <w:t>e</w:t>
      </w:r>
      <w:r w:rsidRPr="00B06CC3">
        <w:rPr>
          <w:color w:val="000000"/>
          <w:sz w:val="24"/>
        </w:rPr>
        <w:t xml:space="preserve">nt </w:t>
      </w:r>
      <w:r w:rsidRPr="00B06CC3">
        <w:rPr>
          <w:color w:val="000000"/>
          <w:spacing w:val="-1"/>
          <w:sz w:val="24"/>
        </w:rPr>
        <w:t>cr</w:t>
      </w:r>
      <w:r w:rsidRPr="00B06CC3">
        <w:rPr>
          <w:color w:val="000000"/>
          <w:sz w:val="24"/>
        </w:rPr>
        <w:t>it</w:t>
      </w:r>
      <w:r w:rsidRPr="00B06CC3">
        <w:rPr>
          <w:color w:val="000000"/>
          <w:spacing w:val="-1"/>
          <w:sz w:val="24"/>
        </w:rPr>
        <w:t>er</w:t>
      </w:r>
      <w:r w:rsidRPr="00B06CC3">
        <w:rPr>
          <w:color w:val="000000"/>
          <w:sz w:val="24"/>
        </w:rPr>
        <w:t>ion"</w:t>
      </w:r>
      <w:r w:rsidRPr="00B06CC3">
        <w:rPr>
          <w:color w:val="000000"/>
          <w:spacing w:val="-2"/>
          <w:sz w:val="24"/>
        </w:rPr>
        <w:t xml:space="preserve"> </w:t>
      </w:r>
      <w:r w:rsidRPr="00B06CC3">
        <w:rPr>
          <w:color w:val="000000"/>
          <w:sz w:val="24"/>
        </w:rPr>
        <w:t>l</w:t>
      </w:r>
      <w:r w:rsidRPr="00B06CC3">
        <w:rPr>
          <w:color w:val="000000"/>
          <w:spacing w:val="-1"/>
          <w:sz w:val="24"/>
        </w:rPr>
        <w:t>e</w:t>
      </w:r>
      <w:r w:rsidRPr="00B06CC3">
        <w:rPr>
          <w:color w:val="000000"/>
          <w:sz w:val="24"/>
        </w:rPr>
        <w:t>nd th</w:t>
      </w:r>
      <w:r w:rsidRPr="00B06CC3">
        <w:rPr>
          <w:color w:val="000000"/>
          <w:spacing w:val="-1"/>
          <w:sz w:val="24"/>
        </w:rPr>
        <w:t>e</w:t>
      </w:r>
      <w:r w:rsidRPr="00B06CC3">
        <w:rPr>
          <w:color w:val="000000"/>
          <w:sz w:val="24"/>
        </w:rPr>
        <w:t>ms</w:t>
      </w:r>
      <w:r w:rsidRPr="00B06CC3">
        <w:rPr>
          <w:color w:val="000000"/>
          <w:spacing w:val="-1"/>
          <w:sz w:val="24"/>
        </w:rPr>
        <w:t>e</w:t>
      </w:r>
      <w:r w:rsidRPr="00B06CC3">
        <w:rPr>
          <w:color w:val="000000"/>
          <w:sz w:val="24"/>
        </w:rPr>
        <w:t>lv</w:t>
      </w:r>
      <w:r w:rsidRPr="00B06CC3">
        <w:rPr>
          <w:color w:val="000000"/>
          <w:spacing w:val="-1"/>
          <w:sz w:val="24"/>
        </w:rPr>
        <w:t>e</w:t>
      </w:r>
      <w:r w:rsidRPr="00B06CC3">
        <w:rPr>
          <w:color w:val="000000"/>
          <w:sz w:val="24"/>
        </w:rPr>
        <w:t>s to unst</w:t>
      </w:r>
      <w:r w:rsidRPr="00B06CC3">
        <w:rPr>
          <w:color w:val="000000"/>
          <w:spacing w:val="-1"/>
          <w:sz w:val="24"/>
        </w:rPr>
        <w:t>r</w:t>
      </w:r>
      <w:r w:rsidRPr="00B06CC3">
        <w:rPr>
          <w:color w:val="000000"/>
          <w:sz w:val="24"/>
        </w:rPr>
        <w:t>u</w:t>
      </w:r>
      <w:r w:rsidRPr="00B06CC3">
        <w:rPr>
          <w:color w:val="000000"/>
          <w:spacing w:val="-1"/>
          <w:sz w:val="24"/>
        </w:rPr>
        <w:t>c</w:t>
      </w:r>
      <w:r w:rsidRPr="00B06CC3">
        <w:rPr>
          <w:color w:val="000000"/>
          <w:sz w:val="24"/>
        </w:rPr>
        <w:t>tu</w:t>
      </w:r>
      <w:r w:rsidRPr="00B06CC3">
        <w:rPr>
          <w:color w:val="000000"/>
          <w:spacing w:val="-1"/>
          <w:sz w:val="24"/>
        </w:rPr>
        <w:t>re</w:t>
      </w:r>
      <w:r w:rsidRPr="00B06CC3">
        <w:rPr>
          <w:color w:val="000000"/>
          <w:sz w:val="24"/>
        </w:rPr>
        <w:t>d n</w:t>
      </w:r>
      <w:r w:rsidRPr="00B06CC3">
        <w:rPr>
          <w:color w:val="000000"/>
          <w:spacing w:val="-1"/>
          <w:sz w:val="24"/>
        </w:rPr>
        <w:t>arra</w:t>
      </w:r>
      <w:r w:rsidRPr="00B06CC3">
        <w:rPr>
          <w:color w:val="000000"/>
          <w:sz w:val="24"/>
        </w:rPr>
        <w:t>tive</w:t>
      </w:r>
      <w:r w:rsidRPr="00B06CC3">
        <w:rPr>
          <w:color w:val="000000"/>
          <w:spacing w:val="-1"/>
          <w:sz w:val="24"/>
        </w:rPr>
        <w:t xml:space="preserve"> e</w:t>
      </w:r>
      <w:r w:rsidRPr="00B06CC3">
        <w:rPr>
          <w:color w:val="000000"/>
          <w:spacing w:val="2"/>
          <w:sz w:val="24"/>
        </w:rPr>
        <w:t>x</w:t>
      </w:r>
      <w:r w:rsidRPr="00B06CC3">
        <w:rPr>
          <w:color w:val="000000"/>
          <w:sz w:val="24"/>
        </w:rPr>
        <w:t>pl</w:t>
      </w:r>
      <w:r w:rsidRPr="00B06CC3">
        <w:rPr>
          <w:color w:val="000000"/>
          <w:spacing w:val="-1"/>
          <w:sz w:val="24"/>
        </w:rPr>
        <w:t>a</w:t>
      </w:r>
      <w:r w:rsidRPr="00B06CC3">
        <w:rPr>
          <w:color w:val="000000"/>
          <w:sz w:val="24"/>
        </w:rPr>
        <w:t>n</w:t>
      </w:r>
      <w:r w:rsidRPr="00B06CC3">
        <w:rPr>
          <w:color w:val="000000"/>
          <w:spacing w:val="-1"/>
          <w:sz w:val="24"/>
        </w:rPr>
        <w:t>a</w:t>
      </w:r>
      <w:r w:rsidRPr="00B06CC3">
        <w:rPr>
          <w:color w:val="000000"/>
          <w:sz w:val="24"/>
        </w:rPr>
        <w:t xml:space="preserve">tion </w:t>
      </w:r>
      <w:r w:rsidRPr="00B06CC3">
        <w:rPr>
          <w:color w:val="000000"/>
          <w:spacing w:val="-1"/>
          <w:sz w:val="24"/>
        </w:rPr>
        <w:t>ra</w:t>
      </w:r>
      <w:r w:rsidRPr="00B06CC3">
        <w:rPr>
          <w:color w:val="000000"/>
          <w:sz w:val="24"/>
        </w:rPr>
        <w:t>th</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th</w:t>
      </w:r>
      <w:r w:rsidRPr="00B06CC3">
        <w:rPr>
          <w:color w:val="000000"/>
          <w:spacing w:val="-1"/>
          <w:sz w:val="24"/>
        </w:rPr>
        <w:t>a</w:t>
      </w:r>
      <w:r w:rsidRPr="00B06CC3">
        <w:rPr>
          <w:color w:val="000000"/>
          <w:sz w:val="24"/>
        </w:rPr>
        <w:t>n st</w:t>
      </w:r>
      <w:r w:rsidRPr="00B06CC3">
        <w:rPr>
          <w:color w:val="000000"/>
          <w:spacing w:val="-1"/>
          <w:sz w:val="24"/>
        </w:rPr>
        <w:t>r</w:t>
      </w:r>
      <w:r w:rsidRPr="00B06CC3">
        <w:rPr>
          <w:color w:val="000000"/>
          <w:sz w:val="24"/>
        </w:rPr>
        <w:t>u</w:t>
      </w:r>
      <w:r w:rsidRPr="00B06CC3">
        <w:rPr>
          <w:color w:val="000000"/>
          <w:spacing w:val="-1"/>
          <w:sz w:val="24"/>
        </w:rPr>
        <w:t>c</w:t>
      </w:r>
      <w:r w:rsidRPr="00B06CC3">
        <w:rPr>
          <w:color w:val="000000"/>
          <w:sz w:val="24"/>
        </w:rPr>
        <w:t>tu</w:t>
      </w:r>
      <w:r w:rsidRPr="00B06CC3">
        <w:rPr>
          <w:color w:val="000000"/>
          <w:spacing w:val="-1"/>
          <w:sz w:val="24"/>
        </w:rPr>
        <w:t>re</w:t>
      </w:r>
      <w:r w:rsidRPr="00B06CC3">
        <w:rPr>
          <w:color w:val="000000"/>
          <w:sz w:val="24"/>
        </w:rPr>
        <w:t>d d</w:t>
      </w:r>
      <w:r w:rsidRPr="00B06CC3">
        <w:rPr>
          <w:color w:val="000000"/>
          <w:spacing w:val="-1"/>
          <w:sz w:val="24"/>
        </w:rPr>
        <w:t>a</w:t>
      </w:r>
      <w:r w:rsidRPr="00B06CC3">
        <w:rPr>
          <w:color w:val="000000"/>
          <w:sz w:val="24"/>
        </w:rPr>
        <w:t>ta</w:t>
      </w:r>
      <w:r w:rsidRPr="00B06CC3">
        <w:rPr>
          <w:color w:val="000000"/>
          <w:spacing w:val="-1"/>
          <w:sz w:val="24"/>
        </w:rPr>
        <w:t xml:space="preserve"> </w:t>
      </w:r>
      <w:r w:rsidRPr="00B06CC3">
        <w:rPr>
          <w:color w:val="000000"/>
          <w:sz w:val="24"/>
        </w:rPr>
        <w:t>th</w:t>
      </w:r>
      <w:r w:rsidRPr="00B06CC3">
        <w:rPr>
          <w:color w:val="000000"/>
          <w:spacing w:val="-1"/>
          <w:sz w:val="24"/>
        </w:rPr>
        <w:t>a</w:t>
      </w:r>
      <w:r w:rsidRPr="00B06CC3">
        <w:rPr>
          <w:color w:val="000000"/>
          <w:sz w:val="24"/>
        </w:rPr>
        <w:t xml:space="preserve">t </w:t>
      </w:r>
      <w:r w:rsidRPr="00B06CC3">
        <w:rPr>
          <w:color w:val="000000"/>
          <w:spacing w:val="-1"/>
          <w:sz w:val="24"/>
        </w:rPr>
        <w:t>ca</w:t>
      </w:r>
      <w:r w:rsidRPr="00B06CC3">
        <w:rPr>
          <w:color w:val="000000"/>
          <w:sz w:val="24"/>
        </w:rPr>
        <w:t>n be</w:t>
      </w:r>
      <w:r w:rsidRPr="00B06CC3">
        <w:rPr>
          <w:color w:val="000000"/>
          <w:spacing w:val="-1"/>
          <w:sz w:val="24"/>
        </w:rPr>
        <w:t xml:space="preserve"> ca</w:t>
      </w:r>
      <w:r w:rsidRPr="00B06CC3">
        <w:rPr>
          <w:color w:val="000000"/>
          <w:sz w:val="24"/>
        </w:rPr>
        <w:t>t</w:t>
      </w:r>
      <w:r w:rsidRPr="00B06CC3">
        <w:rPr>
          <w:color w:val="000000"/>
          <w:spacing w:val="-1"/>
          <w:sz w:val="24"/>
        </w:rPr>
        <w:t>e</w:t>
      </w:r>
      <w:r w:rsidRPr="00B06CC3">
        <w:rPr>
          <w:color w:val="000000"/>
          <w:spacing w:val="-2"/>
          <w:sz w:val="24"/>
        </w:rPr>
        <w:t>g</w:t>
      </w:r>
      <w:r w:rsidRPr="00B06CC3">
        <w:rPr>
          <w:color w:val="000000"/>
          <w:sz w:val="24"/>
        </w:rPr>
        <w:t>o</w:t>
      </w:r>
      <w:r w:rsidRPr="00B06CC3">
        <w:rPr>
          <w:color w:val="000000"/>
          <w:spacing w:val="-1"/>
          <w:sz w:val="24"/>
        </w:rPr>
        <w:t>r</w:t>
      </w:r>
      <w:r w:rsidRPr="00B06CC3">
        <w:rPr>
          <w:color w:val="000000"/>
          <w:sz w:val="24"/>
        </w:rPr>
        <w:t>i</w:t>
      </w:r>
      <w:r w:rsidRPr="00B06CC3">
        <w:rPr>
          <w:color w:val="000000"/>
          <w:spacing w:val="1"/>
          <w:sz w:val="24"/>
        </w:rPr>
        <w:t>z</w:t>
      </w:r>
      <w:r w:rsidRPr="00B06CC3">
        <w:rPr>
          <w:color w:val="000000"/>
          <w:spacing w:val="-1"/>
          <w:sz w:val="24"/>
        </w:rPr>
        <w:t>e</w:t>
      </w:r>
      <w:r w:rsidRPr="00B06CC3">
        <w:rPr>
          <w:color w:val="000000"/>
          <w:sz w:val="24"/>
        </w:rPr>
        <w:t xml:space="preserve">d into </w:t>
      </w:r>
      <w:r w:rsidRPr="00B06CC3">
        <w:rPr>
          <w:color w:val="000000"/>
          <w:spacing w:val="-1"/>
          <w:sz w:val="24"/>
        </w:rPr>
        <w:t>e</w:t>
      </w:r>
      <w:r w:rsidRPr="00B06CC3">
        <w:rPr>
          <w:color w:val="000000"/>
          <w:sz w:val="24"/>
        </w:rPr>
        <w:t>l</w:t>
      </w:r>
      <w:r w:rsidRPr="00B06CC3">
        <w:rPr>
          <w:color w:val="000000"/>
          <w:spacing w:val="-1"/>
          <w:sz w:val="24"/>
        </w:rPr>
        <w:t>e</w:t>
      </w:r>
      <w:r w:rsidRPr="00B06CC3">
        <w:rPr>
          <w:color w:val="000000"/>
          <w:sz w:val="24"/>
        </w:rPr>
        <w:t>m</w:t>
      </w:r>
      <w:r w:rsidRPr="00B06CC3">
        <w:rPr>
          <w:color w:val="000000"/>
          <w:spacing w:val="-1"/>
          <w:sz w:val="24"/>
        </w:rPr>
        <w:t>e</w:t>
      </w:r>
      <w:r w:rsidRPr="00B06CC3">
        <w:rPr>
          <w:color w:val="000000"/>
          <w:sz w:val="24"/>
        </w:rPr>
        <w:t>nts in a d</w:t>
      </w:r>
      <w:r w:rsidRPr="00B06CC3">
        <w:rPr>
          <w:color w:val="000000"/>
          <w:spacing w:val="-1"/>
          <w:sz w:val="24"/>
        </w:rPr>
        <w:t>a</w:t>
      </w:r>
      <w:r w:rsidRPr="00B06CC3">
        <w:rPr>
          <w:color w:val="000000"/>
          <w:sz w:val="24"/>
        </w:rPr>
        <w:t>t</w:t>
      </w:r>
      <w:r w:rsidRPr="00B06CC3">
        <w:rPr>
          <w:color w:val="000000"/>
          <w:spacing w:val="-1"/>
          <w:sz w:val="24"/>
        </w:rPr>
        <w:t>a</w:t>
      </w:r>
      <w:r w:rsidRPr="00B06CC3">
        <w:rPr>
          <w:color w:val="000000"/>
          <w:sz w:val="24"/>
        </w:rPr>
        <w:t>b</w:t>
      </w:r>
      <w:r w:rsidRPr="00B06CC3">
        <w:rPr>
          <w:color w:val="000000"/>
          <w:spacing w:val="-1"/>
          <w:sz w:val="24"/>
        </w:rPr>
        <w:t>a</w:t>
      </w:r>
      <w:r w:rsidRPr="00B06CC3">
        <w:rPr>
          <w:color w:val="000000"/>
          <w:sz w:val="24"/>
        </w:rPr>
        <w:t>s</w:t>
      </w:r>
      <w:r w:rsidRPr="00B06CC3">
        <w:rPr>
          <w:color w:val="000000"/>
          <w:spacing w:val="-1"/>
          <w:sz w:val="24"/>
        </w:rPr>
        <w:t>e.</w:t>
      </w:r>
    </w:p>
    <w:p w:rsidR="00E122E1" w:rsidRPr="00B06CC3" w:rsidRDefault="00E122E1" w:rsidP="00E122E1">
      <w:pPr>
        <w:ind w:firstLine="432"/>
        <w:rPr>
          <w:color w:val="000000"/>
          <w:sz w:val="24"/>
        </w:rPr>
      </w:pPr>
    </w:p>
    <w:p w:rsidR="002E7D2E" w:rsidRPr="00B06CC3" w:rsidRDefault="00E122E1" w:rsidP="00E50196">
      <w:pPr>
        <w:ind w:left="432"/>
        <w:rPr>
          <w:color w:val="000000"/>
          <w:sz w:val="24"/>
        </w:rPr>
      </w:pPr>
      <w:r w:rsidRPr="00B06CC3">
        <w:rPr>
          <w:color w:val="000000"/>
          <w:spacing w:val="1"/>
          <w:sz w:val="24"/>
        </w:rPr>
        <w:t>S</w:t>
      </w:r>
      <w:r w:rsidRPr="00B06CC3">
        <w:rPr>
          <w:color w:val="000000"/>
          <w:sz w:val="24"/>
        </w:rPr>
        <w:t>ome</w:t>
      </w:r>
      <w:r w:rsidRPr="00B06CC3">
        <w:rPr>
          <w:color w:val="000000"/>
          <w:spacing w:val="-1"/>
          <w:sz w:val="24"/>
        </w:rPr>
        <w:t xml:space="preserve"> </w:t>
      </w:r>
      <w:r w:rsidRPr="00B06CC3">
        <w:rPr>
          <w:color w:val="000000"/>
          <w:sz w:val="24"/>
        </w:rPr>
        <w:t>of</w:t>
      </w:r>
      <w:r w:rsidRPr="00B06CC3">
        <w:rPr>
          <w:color w:val="000000"/>
          <w:spacing w:val="-1"/>
          <w:sz w:val="24"/>
        </w:rPr>
        <w:t xml:space="preserve"> </w:t>
      </w:r>
      <w:r w:rsidRPr="00B06CC3">
        <w:rPr>
          <w:color w:val="000000"/>
          <w:sz w:val="24"/>
        </w:rPr>
        <w:t>the</w:t>
      </w:r>
      <w:r w:rsidRPr="00B06CC3">
        <w:rPr>
          <w:color w:val="000000"/>
          <w:spacing w:val="-1"/>
          <w:sz w:val="24"/>
        </w:rPr>
        <w:t xml:space="preserve"> </w:t>
      </w:r>
      <w:r w:rsidRPr="00B06CC3">
        <w:rPr>
          <w:color w:val="000000"/>
          <w:sz w:val="24"/>
        </w:rPr>
        <w:t>d</w:t>
      </w:r>
      <w:r w:rsidRPr="00B06CC3">
        <w:rPr>
          <w:color w:val="000000"/>
          <w:spacing w:val="-1"/>
          <w:sz w:val="24"/>
        </w:rPr>
        <w:t>a</w:t>
      </w:r>
      <w:r w:rsidRPr="00B06CC3">
        <w:rPr>
          <w:color w:val="000000"/>
          <w:sz w:val="24"/>
        </w:rPr>
        <w:t>ta</w:t>
      </w:r>
      <w:r w:rsidRPr="00B06CC3">
        <w:rPr>
          <w:color w:val="000000"/>
          <w:spacing w:val="-1"/>
          <w:sz w:val="24"/>
        </w:rPr>
        <w:t xml:space="preserve"> c</w:t>
      </w:r>
      <w:r w:rsidRPr="00B06CC3">
        <w:rPr>
          <w:color w:val="000000"/>
          <w:sz w:val="24"/>
        </w:rPr>
        <w:t>ould be</w:t>
      </w:r>
      <w:r w:rsidRPr="00B06CC3">
        <w:rPr>
          <w:color w:val="000000"/>
          <w:spacing w:val="-1"/>
          <w:sz w:val="24"/>
        </w:rPr>
        <w:t xml:space="preserve"> fea</w:t>
      </w:r>
      <w:r w:rsidRPr="00B06CC3">
        <w:rPr>
          <w:color w:val="000000"/>
          <w:sz w:val="24"/>
        </w:rPr>
        <w:t>sibly</w:t>
      </w:r>
      <w:r w:rsidRPr="00B06CC3">
        <w:rPr>
          <w:color w:val="000000"/>
          <w:spacing w:val="-7"/>
          <w:sz w:val="24"/>
        </w:rPr>
        <w:t xml:space="preserve"> </w:t>
      </w:r>
      <w:r w:rsidRPr="00B06CC3">
        <w:rPr>
          <w:color w:val="000000"/>
          <w:spacing w:val="-1"/>
          <w:sz w:val="24"/>
        </w:rPr>
        <w:t>c</w:t>
      </w:r>
      <w:r w:rsidRPr="00B06CC3">
        <w:rPr>
          <w:color w:val="000000"/>
          <w:sz w:val="24"/>
        </w:rPr>
        <w:t>oll</w:t>
      </w:r>
      <w:r w:rsidRPr="00B06CC3">
        <w:rPr>
          <w:color w:val="000000"/>
          <w:spacing w:val="-1"/>
          <w:sz w:val="24"/>
        </w:rPr>
        <w:t>ec</w:t>
      </w:r>
      <w:r w:rsidRPr="00B06CC3">
        <w:rPr>
          <w:color w:val="000000"/>
          <w:sz w:val="24"/>
        </w:rPr>
        <w:t>t</w:t>
      </w:r>
      <w:r w:rsidRPr="00B06CC3">
        <w:rPr>
          <w:color w:val="000000"/>
          <w:spacing w:val="-1"/>
          <w:sz w:val="24"/>
        </w:rPr>
        <w:t>e</w:t>
      </w:r>
      <w:r w:rsidRPr="00B06CC3">
        <w:rPr>
          <w:color w:val="000000"/>
          <w:sz w:val="24"/>
        </w:rPr>
        <w:t xml:space="preserve">d </w:t>
      </w:r>
      <w:r w:rsidRPr="00B06CC3">
        <w:rPr>
          <w:color w:val="000000"/>
          <w:spacing w:val="-1"/>
          <w:sz w:val="24"/>
        </w:rPr>
        <w:t>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w:t>
      </w:r>
      <w:r w:rsidRPr="00B06CC3">
        <w:rPr>
          <w:color w:val="000000"/>
          <w:spacing w:val="-1"/>
          <w:sz w:val="24"/>
        </w:rPr>
        <w:t>ca</w:t>
      </w:r>
      <w:r w:rsidRPr="00B06CC3">
        <w:rPr>
          <w:color w:val="000000"/>
          <w:sz w:val="24"/>
        </w:rPr>
        <w:t>ll</w:t>
      </w:r>
      <w:r w:rsidRPr="00B06CC3">
        <w:rPr>
          <w:color w:val="000000"/>
          <w:spacing w:val="-7"/>
          <w:sz w:val="24"/>
        </w:rPr>
        <w:t>y</w:t>
      </w:r>
      <w:r w:rsidRPr="00B06CC3">
        <w:rPr>
          <w:color w:val="000000"/>
          <w:sz w:val="24"/>
        </w:rPr>
        <w:t>.  How</w:t>
      </w:r>
      <w:r w:rsidRPr="00B06CC3">
        <w:rPr>
          <w:color w:val="000000"/>
          <w:spacing w:val="-1"/>
          <w:sz w:val="24"/>
        </w:rPr>
        <w:t>e</w:t>
      </w:r>
      <w:r w:rsidRPr="00B06CC3">
        <w:rPr>
          <w:color w:val="000000"/>
          <w:sz w:val="24"/>
        </w:rPr>
        <w:t>v</w:t>
      </w:r>
      <w:r w:rsidRPr="00B06CC3">
        <w:rPr>
          <w:color w:val="000000"/>
          <w:spacing w:val="-1"/>
          <w:sz w:val="24"/>
        </w:rPr>
        <w:t>er</w:t>
      </w:r>
      <w:r w:rsidRPr="00B06CC3">
        <w:rPr>
          <w:color w:val="000000"/>
          <w:sz w:val="24"/>
        </w:rPr>
        <w:t>, it do</w:t>
      </w:r>
      <w:r w:rsidRPr="00B06CC3">
        <w:rPr>
          <w:color w:val="000000"/>
          <w:spacing w:val="-1"/>
          <w:sz w:val="24"/>
        </w:rPr>
        <w:t>e</w:t>
      </w:r>
      <w:r w:rsidRPr="00B06CC3">
        <w:rPr>
          <w:color w:val="000000"/>
          <w:sz w:val="24"/>
        </w:rPr>
        <w:t>s not s</w:t>
      </w:r>
      <w:r w:rsidRPr="00B06CC3">
        <w:rPr>
          <w:color w:val="000000"/>
          <w:spacing w:val="-1"/>
          <w:sz w:val="24"/>
        </w:rPr>
        <w:t>eem eff</w:t>
      </w:r>
      <w:r w:rsidRPr="00B06CC3">
        <w:rPr>
          <w:color w:val="000000"/>
          <w:sz w:val="24"/>
        </w:rPr>
        <w:t>i</w:t>
      </w:r>
      <w:r w:rsidRPr="00B06CC3">
        <w:rPr>
          <w:color w:val="000000"/>
          <w:spacing w:val="-1"/>
          <w:sz w:val="24"/>
        </w:rPr>
        <w:t>c</w:t>
      </w:r>
      <w:r w:rsidRPr="00B06CC3">
        <w:rPr>
          <w:color w:val="000000"/>
          <w:sz w:val="24"/>
        </w:rPr>
        <w:t>i</w:t>
      </w:r>
      <w:r w:rsidRPr="00B06CC3">
        <w:rPr>
          <w:color w:val="000000"/>
          <w:spacing w:val="-1"/>
          <w:sz w:val="24"/>
        </w:rPr>
        <w:t>e</w:t>
      </w:r>
      <w:r w:rsidRPr="00B06CC3">
        <w:rPr>
          <w:color w:val="000000"/>
          <w:sz w:val="24"/>
        </w:rPr>
        <w:t xml:space="preserve">nt to </w:t>
      </w:r>
      <w:r w:rsidRPr="00B06CC3">
        <w:rPr>
          <w:color w:val="000000"/>
          <w:spacing w:val="-1"/>
          <w:sz w:val="24"/>
        </w:rPr>
        <w:t>c</w:t>
      </w:r>
      <w:r w:rsidRPr="00B06CC3">
        <w:rPr>
          <w:color w:val="000000"/>
          <w:sz w:val="24"/>
        </w:rPr>
        <w:t>oll</w:t>
      </w:r>
      <w:r w:rsidRPr="00B06CC3">
        <w:rPr>
          <w:color w:val="000000"/>
          <w:spacing w:val="-1"/>
          <w:sz w:val="24"/>
        </w:rPr>
        <w:t>ec</w:t>
      </w:r>
      <w:r w:rsidRPr="00B06CC3">
        <w:rPr>
          <w:color w:val="000000"/>
          <w:sz w:val="24"/>
        </w:rPr>
        <w:t>t some</w:t>
      </w:r>
      <w:r w:rsidRPr="00B06CC3">
        <w:rPr>
          <w:color w:val="000000"/>
          <w:spacing w:val="-1"/>
          <w:sz w:val="24"/>
        </w:rPr>
        <w:t xml:space="preserve"> </w:t>
      </w:r>
      <w:r w:rsidRPr="00B06CC3">
        <w:rPr>
          <w:color w:val="000000"/>
          <w:sz w:val="24"/>
        </w:rPr>
        <w:t>in</w:t>
      </w:r>
      <w:r w:rsidRPr="00B06CC3">
        <w:rPr>
          <w:color w:val="000000"/>
          <w:spacing w:val="-1"/>
          <w:sz w:val="24"/>
        </w:rPr>
        <w:t>f</w:t>
      </w:r>
      <w:r w:rsidRPr="00B06CC3">
        <w:rPr>
          <w:color w:val="000000"/>
          <w:sz w:val="24"/>
        </w:rPr>
        <w:t>o</w:t>
      </w:r>
      <w:r w:rsidRPr="00B06CC3">
        <w:rPr>
          <w:color w:val="000000"/>
          <w:spacing w:val="-1"/>
          <w:sz w:val="24"/>
        </w:rPr>
        <w:t>r</w:t>
      </w:r>
      <w:r w:rsidRPr="00B06CC3">
        <w:rPr>
          <w:color w:val="000000"/>
          <w:sz w:val="24"/>
        </w:rPr>
        <w:t>m</w:t>
      </w:r>
      <w:r w:rsidRPr="00B06CC3">
        <w:rPr>
          <w:color w:val="000000"/>
          <w:spacing w:val="-1"/>
          <w:sz w:val="24"/>
        </w:rPr>
        <w:t>a</w:t>
      </w:r>
      <w:r w:rsidRPr="00B06CC3">
        <w:rPr>
          <w:color w:val="000000"/>
          <w:sz w:val="24"/>
        </w:rPr>
        <w:t xml:space="preserve">tion </w:t>
      </w:r>
      <w:r w:rsidRPr="00B06CC3">
        <w:rPr>
          <w:color w:val="000000"/>
          <w:spacing w:val="-1"/>
          <w:sz w:val="24"/>
        </w:rPr>
        <w:t>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w:t>
      </w:r>
      <w:r w:rsidRPr="00B06CC3">
        <w:rPr>
          <w:color w:val="000000"/>
          <w:spacing w:val="-1"/>
          <w:sz w:val="24"/>
        </w:rPr>
        <w:t>ca</w:t>
      </w:r>
      <w:r w:rsidRPr="00B06CC3">
        <w:rPr>
          <w:color w:val="000000"/>
          <w:sz w:val="24"/>
        </w:rPr>
        <w:t>lly</w:t>
      </w:r>
      <w:r w:rsidRPr="00B06CC3">
        <w:rPr>
          <w:color w:val="000000"/>
          <w:spacing w:val="-7"/>
          <w:sz w:val="24"/>
        </w:rPr>
        <w:t xml:space="preserve"> </w:t>
      </w:r>
      <w:r w:rsidRPr="00B06CC3">
        <w:rPr>
          <w:color w:val="000000"/>
          <w:spacing w:val="-1"/>
          <w:sz w:val="24"/>
        </w:rPr>
        <w:t>a</w:t>
      </w:r>
      <w:r w:rsidRPr="00B06CC3">
        <w:rPr>
          <w:color w:val="000000"/>
          <w:sz w:val="24"/>
        </w:rPr>
        <w:t>nd oth</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d</w:t>
      </w:r>
      <w:r w:rsidRPr="00B06CC3">
        <w:rPr>
          <w:color w:val="000000"/>
          <w:spacing w:val="-1"/>
          <w:sz w:val="24"/>
        </w:rPr>
        <w:t>a</w:t>
      </w:r>
      <w:r w:rsidRPr="00B06CC3">
        <w:rPr>
          <w:color w:val="000000"/>
          <w:sz w:val="24"/>
        </w:rPr>
        <w:t>ta</w:t>
      </w:r>
      <w:r w:rsidRPr="00B06CC3">
        <w:rPr>
          <w:color w:val="000000"/>
          <w:spacing w:val="-1"/>
          <w:sz w:val="24"/>
        </w:rPr>
        <w:t xml:space="preserve"> </w:t>
      </w:r>
      <w:r w:rsidRPr="00B06CC3">
        <w:rPr>
          <w:color w:val="000000"/>
          <w:sz w:val="24"/>
        </w:rPr>
        <w:t>by</w:t>
      </w:r>
      <w:r w:rsidRPr="00B06CC3">
        <w:rPr>
          <w:color w:val="000000"/>
          <w:spacing w:val="-7"/>
          <w:sz w:val="24"/>
        </w:rPr>
        <w:t xml:space="preserve"> </w:t>
      </w:r>
      <w:r w:rsidRPr="00B06CC3">
        <w:rPr>
          <w:color w:val="000000"/>
          <w:sz w:val="24"/>
        </w:rPr>
        <w:t>non</w:t>
      </w:r>
      <w:r w:rsidRPr="00B06CC3">
        <w:rPr>
          <w:color w:val="000000"/>
          <w:spacing w:val="-1"/>
          <w:sz w:val="24"/>
        </w:rPr>
        <w:t>-e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onic</w:t>
      </w:r>
      <w:r w:rsidRPr="00B06CC3">
        <w:rPr>
          <w:color w:val="000000"/>
          <w:spacing w:val="-1"/>
          <w:sz w:val="24"/>
        </w:rPr>
        <w:t xml:space="preserve"> </w:t>
      </w:r>
      <w:r w:rsidRPr="00B06CC3">
        <w:rPr>
          <w:color w:val="000000"/>
          <w:sz w:val="24"/>
        </w:rPr>
        <w:t>m</w:t>
      </w:r>
      <w:r w:rsidRPr="00B06CC3">
        <w:rPr>
          <w:color w:val="000000"/>
          <w:spacing w:val="-1"/>
          <w:sz w:val="24"/>
        </w:rPr>
        <w:t>ea</w:t>
      </w:r>
      <w:r w:rsidRPr="00B06CC3">
        <w:rPr>
          <w:color w:val="000000"/>
          <w:sz w:val="24"/>
        </w:rPr>
        <w:t>ns, b</w:t>
      </w:r>
      <w:r w:rsidRPr="00B06CC3">
        <w:rPr>
          <w:color w:val="000000"/>
          <w:spacing w:val="-1"/>
          <w:sz w:val="24"/>
        </w:rPr>
        <w:t>eca</w:t>
      </w:r>
      <w:r w:rsidRPr="00B06CC3">
        <w:rPr>
          <w:color w:val="000000"/>
          <w:sz w:val="24"/>
        </w:rPr>
        <w:t>use</w:t>
      </w:r>
      <w:r w:rsidRPr="00B06CC3">
        <w:rPr>
          <w:color w:val="000000"/>
          <w:spacing w:val="-1"/>
          <w:sz w:val="24"/>
        </w:rPr>
        <w:t xml:space="preserve"> </w:t>
      </w:r>
      <w:r w:rsidRPr="00B06CC3">
        <w:rPr>
          <w:color w:val="000000"/>
          <w:sz w:val="24"/>
        </w:rPr>
        <w:t xml:space="preserve">this would </w:t>
      </w:r>
      <w:r w:rsidRPr="00B06CC3">
        <w:rPr>
          <w:color w:val="000000"/>
          <w:spacing w:val="-1"/>
          <w:sz w:val="24"/>
        </w:rPr>
        <w:t>e</w:t>
      </w:r>
      <w:r w:rsidRPr="00B06CC3">
        <w:rPr>
          <w:color w:val="000000"/>
          <w:sz w:val="24"/>
        </w:rPr>
        <w:t>nt</w:t>
      </w:r>
      <w:r w:rsidRPr="00B06CC3">
        <w:rPr>
          <w:color w:val="000000"/>
          <w:spacing w:val="-1"/>
          <w:sz w:val="24"/>
        </w:rPr>
        <w:t>a</w:t>
      </w:r>
      <w:r w:rsidRPr="00B06CC3">
        <w:rPr>
          <w:color w:val="000000"/>
          <w:sz w:val="24"/>
        </w:rPr>
        <w:t>il submitting</w:t>
      </w:r>
      <w:r w:rsidRPr="00B06CC3">
        <w:rPr>
          <w:color w:val="000000"/>
          <w:spacing w:val="-2"/>
          <w:sz w:val="24"/>
        </w:rPr>
        <w:t xml:space="preserve"> </w:t>
      </w:r>
      <w:r w:rsidRPr="00B06CC3">
        <w:rPr>
          <w:color w:val="000000"/>
          <w:sz w:val="24"/>
        </w:rPr>
        <w:t>s</w:t>
      </w:r>
      <w:r w:rsidRPr="00B06CC3">
        <w:rPr>
          <w:color w:val="000000"/>
          <w:spacing w:val="-1"/>
          <w:sz w:val="24"/>
        </w:rPr>
        <w:t>e</w:t>
      </w:r>
      <w:r w:rsidRPr="00B06CC3">
        <w:rPr>
          <w:color w:val="000000"/>
          <w:sz w:val="24"/>
        </w:rPr>
        <w:t>p</w:t>
      </w:r>
      <w:r w:rsidRPr="00B06CC3">
        <w:rPr>
          <w:color w:val="000000"/>
          <w:spacing w:val="-1"/>
          <w:sz w:val="24"/>
        </w:rPr>
        <w:t>ara</w:t>
      </w:r>
      <w:r w:rsidRPr="00B06CC3">
        <w:rPr>
          <w:color w:val="000000"/>
          <w:sz w:val="24"/>
        </w:rPr>
        <w:t>te</w:t>
      </w:r>
      <w:r w:rsidRPr="00B06CC3">
        <w:rPr>
          <w:color w:val="000000"/>
          <w:spacing w:val="-1"/>
          <w:sz w:val="24"/>
        </w:rPr>
        <w:t xml:space="preserve"> </w:t>
      </w:r>
      <w:r w:rsidRPr="00B06CC3">
        <w:rPr>
          <w:color w:val="000000"/>
          <w:sz w:val="24"/>
        </w:rPr>
        <w:t>p</w:t>
      </w:r>
      <w:r w:rsidRPr="00B06CC3">
        <w:rPr>
          <w:color w:val="000000"/>
          <w:spacing w:val="-1"/>
          <w:sz w:val="24"/>
        </w:rPr>
        <w:t>ar</w:t>
      </w:r>
      <w:r w:rsidRPr="00B06CC3">
        <w:rPr>
          <w:color w:val="000000"/>
          <w:sz w:val="24"/>
        </w:rPr>
        <w:t>ts of</w:t>
      </w:r>
      <w:r w:rsidRPr="00B06CC3">
        <w:rPr>
          <w:color w:val="000000"/>
          <w:spacing w:val="-1"/>
          <w:sz w:val="24"/>
        </w:rPr>
        <w:t xml:space="preserve"> </w:t>
      </w:r>
      <w:r w:rsidRPr="00B06CC3">
        <w:rPr>
          <w:color w:val="000000"/>
          <w:sz w:val="24"/>
        </w:rPr>
        <w:t>the</w:t>
      </w:r>
      <w:r w:rsidRPr="00B06CC3">
        <w:rPr>
          <w:color w:val="000000"/>
          <w:spacing w:val="-1"/>
          <w:sz w:val="24"/>
        </w:rPr>
        <w:t xml:space="preserve"> a</w:t>
      </w:r>
      <w:r w:rsidRPr="00B06CC3">
        <w:rPr>
          <w:color w:val="000000"/>
          <w:sz w:val="24"/>
        </w:rPr>
        <w:t>ppli</w:t>
      </w:r>
      <w:r w:rsidRPr="00B06CC3">
        <w:rPr>
          <w:color w:val="000000"/>
          <w:spacing w:val="-1"/>
          <w:sz w:val="24"/>
        </w:rPr>
        <w:t>ca</w:t>
      </w:r>
      <w:r w:rsidRPr="00B06CC3">
        <w:rPr>
          <w:color w:val="000000"/>
          <w:sz w:val="24"/>
        </w:rPr>
        <w:t>tion by</w:t>
      </w:r>
      <w:r w:rsidRPr="00B06CC3">
        <w:rPr>
          <w:color w:val="000000"/>
          <w:spacing w:val="-7"/>
          <w:sz w:val="24"/>
        </w:rPr>
        <w:t xml:space="preserve"> </w:t>
      </w:r>
      <w:r w:rsidRPr="00B06CC3">
        <w:rPr>
          <w:color w:val="000000"/>
          <w:spacing w:val="-1"/>
          <w:sz w:val="24"/>
        </w:rPr>
        <w:t>a</w:t>
      </w:r>
      <w:r w:rsidRPr="00B06CC3">
        <w:rPr>
          <w:color w:val="000000"/>
          <w:sz w:val="24"/>
        </w:rPr>
        <w:t>ppli</w:t>
      </w:r>
      <w:r w:rsidRPr="00B06CC3">
        <w:rPr>
          <w:color w:val="000000"/>
          <w:spacing w:val="-1"/>
          <w:sz w:val="24"/>
        </w:rPr>
        <w:t>ca</w:t>
      </w:r>
      <w:r w:rsidRPr="00B06CC3">
        <w:rPr>
          <w:color w:val="000000"/>
          <w:sz w:val="24"/>
        </w:rPr>
        <w:t xml:space="preserve">nts </w:t>
      </w:r>
      <w:r w:rsidRPr="00B06CC3">
        <w:rPr>
          <w:color w:val="000000"/>
          <w:spacing w:val="-1"/>
          <w:sz w:val="24"/>
        </w:rPr>
        <w:t>a</w:t>
      </w:r>
      <w:r w:rsidRPr="00B06CC3">
        <w:rPr>
          <w:color w:val="000000"/>
          <w:sz w:val="24"/>
        </w:rPr>
        <w:t>nd m</w:t>
      </w:r>
      <w:r w:rsidRPr="00B06CC3">
        <w:rPr>
          <w:color w:val="000000"/>
          <w:spacing w:val="-1"/>
          <w:sz w:val="24"/>
        </w:rPr>
        <w:t>a</w:t>
      </w:r>
      <w:r w:rsidRPr="00B06CC3">
        <w:rPr>
          <w:color w:val="000000"/>
          <w:sz w:val="24"/>
        </w:rPr>
        <w:t>t</w:t>
      </w:r>
      <w:r w:rsidRPr="00B06CC3">
        <w:rPr>
          <w:color w:val="000000"/>
          <w:spacing w:val="-1"/>
          <w:sz w:val="24"/>
        </w:rPr>
        <w:t>c</w:t>
      </w:r>
      <w:r w:rsidRPr="00B06CC3">
        <w:rPr>
          <w:color w:val="000000"/>
          <w:sz w:val="24"/>
        </w:rPr>
        <w:t>hing</w:t>
      </w:r>
      <w:r w:rsidRPr="00B06CC3">
        <w:rPr>
          <w:color w:val="000000"/>
          <w:spacing w:val="-2"/>
          <w:sz w:val="24"/>
        </w:rPr>
        <w:t xml:space="preserve"> </w:t>
      </w:r>
      <w:r w:rsidRPr="00B06CC3">
        <w:rPr>
          <w:color w:val="000000"/>
          <w:sz w:val="24"/>
        </w:rPr>
        <w:t>the</w:t>
      </w:r>
      <w:r w:rsidRPr="00B06CC3">
        <w:rPr>
          <w:color w:val="000000"/>
          <w:spacing w:val="-1"/>
          <w:sz w:val="24"/>
        </w:rPr>
        <w:t xml:space="preserve"> re</w:t>
      </w:r>
      <w:r w:rsidRPr="00B06CC3">
        <w:rPr>
          <w:color w:val="000000"/>
          <w:sz w:val="24"/>
        </w:rPr>
        <w:t>sp</w:t>
      </w:r>
      <w:r w:rsidRPr="00B06CC3">
        <w:rPr>
          <w:color w:val="000000"/>
          <w:spacing w:val="-1"/>
          <w:sz w:val="24"/>
        </w:rPr>
        <w:t>ec</w:t>
      </w:r>
      <w:r w:rsidRPr="00B06CC3">
        <w:rPr>
          <w:color w:val="000000"/>
          <w:sz w:val="24"/>
        </w:rPr>
        <w:t>tive</w:t>
      </w:r>
      <w:r w:rsidRPr="00B06CC3">
        <w:rPr>
          <w:color w:val="000000"/>
          <w:spacing w:val="-1"/>
          <w:sz w:val="24"/>
        </w:rPr>
        <w:t xml:space="preserve"> </w:t>
      </w:r>
      <w:r w:rsidRPr="00B06CC3">
        <w:rPr>
          <w:color w:val="000000"/>
          <w:sz w:val="24"/>
        </w:rPr>
        <w:t>p</w:t>
      </w:r>
      <w:r w:rsidRPr="00B06CC3">
        <w:rPr>
          <w:color w:val="000000"/>
          <w:spacing w:val="-1"/>
          <w:sz w:val="24"/>
        </w:rPr>
        <w:t>ar</w:t>
      </w:r>
      <w:r w:rsidRPr="00B06CC3">
        <w:rPr>
          <w:color w:val="000000"/>
          <w:sz w:val="24"/>
        </w:rPr>
        <w:t>ts by</w:t>
      </w:r>
      <w:r w:rsidRPr="00B06CC3">
        <w:rPr>
          <w:color w:val="000000"/>
          <w:spacing w:val="-7"/>
          <w:sz w:val="24"/>
        </w:rPr>
        <w:t xml:space="preserve"> </w:t>
      </w:r>
      <w:r w:rsidRPr="00B06CC3">
        <w:rPr>
          <w:color w:val="000000"/>
          <w:spacing w:val="1"/>
          <w:sz w:val="24"/>
        </w:rPr>
        <w:t>C</w:t>
      </w:r>
      <w:r w:rsidRPr="00B06CC3">
        <w:rPr>
          <w:color w:val="000000"/>
          <w:sz w:val="24"/>
        </w:rPr>
        <w:t>M</w:t>
      </w:r>
      <w:r w:rsidRPr="00B06CC3">
        <w:rPr>
          <w:color w:val="000000"/>
          <w:spacing w:val="1"/>
          <w:sz w:val="24"/>
        </w:rPr>
        <w:t>S</w:t>
      </w:r>
      <w:r w:rsidRPr="00B06CC3">
        <w:rPr>
          <w:color w:val="000000"/>
          <w:sz w:val="24"/>
        </w:rPr>
        <w:t xml:space="preserve">. </w:t>
      </w:r>
      <w:r w:rsidR="002E7D2E" w:rsidRPr="00B06CC3">
        <w:rPr>
          <w:color w:val="000000"/>
          <w:sz w:val="24"/>
        </w:rPr>
        <w:t>Additionally, because a signature on the application is not required, the acceptability of an electronic signature is not an issue.</w:t>
      </w:r>
    </w:p>
    <w:p w:rsidR="002E7D2E" w:rsidRPr="00B06CC3" w:rsidRDefault="002E7D2E" w:rsidP="00E122E1">
      <w:pPr>
        <w:ind w:firstLine="432"/>
        <w:rPr>
          <w:color w:val="000000"/>
          <w:sz w:val="24"/>
        </w:rPr>
      </w:pPr>
    </w:p>
    <w:p w:rsidR="00E122E1" w:rsidRPr="00B06CC3" w:rsidRDefault="00E122E1" w:rsidP="00E50196">
      <w:pPr>
        <w:ind w:left="432"/>
        <w:rPr>
          <w:color w:val="000000"/>
          <w:sz w:val="24"/>
        </w:rPr>
      </w:pPr>
      <w:r w:rsidRPr="00B06CC3">
        <w:rPr>
          <w:color w:val="000000"/>
          <w:spacing w:val="1"/>
          <w:sz w:val="24"/>
        </w:rPr>
        <w:t>W</w:t>
      </w:r>
      <w:r w:rsidRPr="00B06CC3">
        <w:rPr>
          <w:color w:val="000000"/>
          <w:sz w:val="24"/>
        </w:rPr>
        <w:t>e</w:t>
      </w:r>
      <w:r w:rsidRPr="00B06CC3">
        <w:rPr>
          <w:color w:val="000000"/>
          <w:spacing w:val="-1"/>
          <w:sz w:val="24"/>
        </w:rPr>
        <w:t xml:space="preserve"> </w:t>
      </w:r>
      <w:r w:rsidRPr="00B06CC3">
        <w:rPr>
          <w:color w:val="000000"/>
          <w:sz w:val="24"/>
        </w:rPr>
        <w:t>st</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d in our</w:t>
      </w:r>
      <w:r w:rsidRPr="00B06CC3">
        <w:rPr>
          <w:color w:val="000000"/>
          <w:spacing w:val="-1"/>
          <w:sz w:val="24"/>
        </w:rPr>
        <w:t xml:space="preserve"> </w:t>
      </w:r>
      <w:r w:rsidRPr="00B06CC3">
        <w:rPr>
          <w:color w:val="000000"/>
          <w:sz w:val="24"/>
        </w:rPr>
        <w:t>initi</w:t>
      </w:r>
      <w:r w:rsidRPr="00B06CC3">
        <w:rPr>
          <w:color w:val="000000"/>
          <w:spacing w:val="-1"/>
          <w:sz w:val="24"/>
        </w:rPr>
        <w:t>a</w:t>
      </w:r>
      <w:r w:rsidRPr="00B06CC3">
        <w:rPr>
          <w:color w:val="000000"/>
          <w:sz w:val="24"/>
        </w:rPr>
        <w:t xml:space="preserve">l </w:t>
      </w:r>
      <w:r w:rsidRPr="00B06CC3">
        <w:rPr>
          <w:color w:val="000000"/>
          <w:spacing w:val="1"/>
          <w:sz w:val="24"/>
        </w:rPr>
        <w:t>PR</w:t>
      </w:r>
      <w:r w:rsidRPr="00B06CC3">
        <w:rPr>
          <w:color w:val="000000"/>
          <w:sz w:val="24"/>
        </w:rPr>
        <w:t>A submission th</w:t>
      </w:r>
      <w:r w:rsidRPr="00B06CC3">
        <w:rPr>
          <w:color w:val="000000"/>
          <w:spacing w:val="-1"/>
          <w:sz w:val="24"/>
        </w:rPr>
        <w:t>a</w:t>
      </w:r>
      <w:r w:rsidRPr="00B06CC3">
        <w:rPr>
          <w:color w:val="000000"/>
          <w:sz w:val="24"/>
        </w:rPr>
        <w:t xml:space="preserve">t we would </w:t>
      </w:r>
      <w:r w:rsidRPr="00B06CC3">
        <w:rPr>
          <w:color w:val="000000"/>
          <w:spacing w:val="-1"/>
          <w:sz w:val="24"/>
        </w:rPr>
        <w:t>e</w:t>
      </w:r>
      <w:r w:rsidRPr="00B06CC3">
        <w:rPr>
          <w:color w:val="000000"/>
          <w:spacing w:val="2"/>
          <w:sz w:val="24"/>
        </w:rPr>
        <w:t>x</w:t>
      </w:r>
      <w:r w:rsidRPr="00B06CC3">
        <w:rPr>
          <w:color w:val="000000"/>
          <w:sz w:val="24"/>
        </w:rPr>
        <w:t>plo</w:t>
      </w:r>
      <w:r w:rsidRPr="00B06CC3">
        <w:rPr>
          <w:color w:val="000000"/>
          <w:spacing w:val="-1"/>
          <w:sz w:val="24"/>
        </w:rPr>
        <w:t>r</w:t>
      </w:r>
      <w:r w:rsidRPr="00B06CC3">
        <w:rPr>
          <w:color w:val="000000"/>
          <w:sz w:val="24"/>
        </w:rPr>
        <w:t>e</w:t>
      </w:r>
      <w:r w:rsidRPr="00B06CC3">
        <w:rPr>
          <w:color w:val="000000"/>
          <w:spacing w:val="-1"/>
          <w:sz w:val="24"/>
        </w:rPr>
        <w:t xml:space="preserve"> </w:t>
      </w:r>
      <w:r w:rsidRPr="00B06CC3">
        <w:rPr>
          <w:color w:val="000000"/>
          <w:sz w:val="24"/>
        </w:rPr>
        <w:t>the</w:t>
      </w:r>
      <w:r w:rsidRPr="00B06CC3">
        <w:rPr>
          <w:color w:val="000000"/>
          <w:spacing w:val="-1"/>
          <w:sz w:val="24"/>
        </w:rPr>
        <w:t xml:space="preserve"> fea</w:t>
      </w:r>
      <w:r w:rsidRPr="00B06CC3">
        <w:rPr>
          <w:color w:val="000000"/>
          <w:sz w:val="24"/>
        </w:rPr>
        <w:t>sibility</w:t>
      </w:r>
      <w:r w:rsidRPr="00B06CC3">
        <w:rPr>
          <w:color w:val="000000"/>
          <w:spacing w:val="-7"/>
          <w:sz w:val="24"/>
        </w:rPr>
        <w:t xml:space="preserve"> </w:t>
      </w:r>
      <w:r w:rsidRPr="00B06CC3">
        <w:rPr>
          <w:color w:val="000000"/>
          <w:sz w:val="24"/>
        </w:rPr>
        <w:t>of</w:t>
      </w:r>
      <w:r w:rsidRPr="00B06CC3">
        <w:rPr>
          <w:color w:val="000000"/>
          <w:spacing w:val="-1"/>
          <w:sz w:val="24"/>
        </w:rPr>
        <w:t xml:space="preserve"> 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onic</w:t>
      </w:r>
      <w:r w:rsidRPr="00B06CC3">
        <w:rPr>
          <w:color w:val="000000"/>
          <w:spacing w:val="-1"/>
          <w:sz w:val="24"/>
        </w:rPr>
        <w:t xml:space="preserve"> </w:t>
      </w:r>
      <w:r w:rsidRPr="00B06CC3">
        <w:rPr>
          <w:color w:val="000000"/>
          <w:sz w:val="24"/>
        </w:rPr>
        <w:t xml:space="preserve">submissions, </w:t>
      </w:r>
      <w:r w:rsidRPr="00B06CC3">
        <w:rPr>
          <w:color w:val="000000"/>
          <w:spacing w:val="-1"/>
          <w:sz w:val="24"/>
        </w:rPr>
        <w:t>e</w:t>
      </w:r>
      <w:r w:rsidRPr="00B06CC3">
        <w:rPr>
          <w:color w:val="000000"/>
          <w:sz w:val="24"/>
        </w:rPr>
        <w:t>sp</w:t>
      </w:r>
      <w:r w:rsidRPr="00B06CC3">
        <w:rPr>
          <w:color w:val="000000"/>
          <w:spacing w:val="-1"/>
          <w:sz w:val="24"/>
        </w:rPr>
        <w:t>ec</w:t>
      </w:r>
      <w:r w:rsidRPr="00B06CC3">
        <w:rPr>
          <w:color w:val="000000"/>
          <w:sz w:val="24"/>
        </w:rPr>
        <w:t>i</w:t>
      </w:r>
      <w:r w:rsidRPr="00B06CC3">
        <w:rPr>
          <w:color w:val="000000"/>
          <w:spacing w:val="-1"/>
          <w:sz w:val="24"/>
        </w:rPr>
        <w:t>a</w:t>
      </w:r>
      <w:r w:rsidRPr="00B06CC3">
        <w:rPr>
          <w:color w:val="000000"/>
          <w:sz w:val="24"/>
        </w:rPr>
        <w:t>lly</w:t>
      </w:r>
      <w:r w:rsidRPr="00B06CC3">
        <w:rPr>
          <w:color w:val="000000"/>
          <w:spacing w:val="-7"/>
          <w:sz w:val="24"/>
        </w:rPr>
        <w:t xml:space="preserve"> </w:t>
      </w:r>
      <w:r w:rsidRPr="00B06CC3">
        <w:rPr>
          <w:color w:val="000000"/>
          <w:sz w:val="24"/>
        </w:rPr>
        <w:t>in the</w:t>
      </w:r>
      <w:r w:rsidRPr="00B06CC3">
        <w:rPr>
          <w:color w:val="000000"/>
          <w:spacing w:val="-1"/>
          <w:sz w:val="24"/>
        </w:rPr>
        <w:t xml:space="preserve"> e</w:t>
      </w:r>
      <w:r w:rsidRPr="00B06CC3">
        <w:rPr>
          <w:color w:val="000000"/>
          <w:sz w:val="24"/>
        </w:rPr>
        <w:t>v</w:t>
      </w:r>
      <w:r w:rsidRPr="00B06CC3">
        <w:rPr>
          <w:color w:val="000000"/>
          <w:spacing w:val="-1"/>
          <w:sz w:val="24"/>
        </w:rPr>
        <w:t>e</w:t>
      </w:r>
      <w:r w:rsidRPr="00B06CC3">
        <w:rPr>
          <w:color w:val="000000"/>
          <w:sz w:val="24"/>
        </w:rPr>
        <w:t>nt th</w:t>
      </w:r>
      <w:r w:rsidRPr="00B06CC3">
        <w:rPr>
          <w:color w:val="000000"/>
          <w:spacing w:val="-1"/>
          <w:sz w:val="24"/>
        </w:rPr>
        <w:t>a</w:t>
      </w:r>
      <w:r w:rsidRPr="00B06CC3">
        <w:rPr>
          <w:color w:val="000000"/>
          <w:sz w:val="24"/>
        </w:rPr>
        <w:t>t the</w:t>
      </w:r>
      <w:r w:rsidRPr="00B06CC3">
        <w:rPr>
          <w:color w:val="000000"/>
          <w:spacing w:val="-1"/>
          <w:sz w:val="24"/>
        </w:rPr>
        <w:t xml:space="preserve"> </w:t>
      </w:r>
      <w:r w:rsidRPr="00B06CC3">
        <w:rPr>
          <w:color w:val="000000"/>
          <w:sz w:val="24"/>
        </w:rPr>
        <w:t>numb</w:t>
      </w:r>
      <w:r w:rsidRPr="00B06CC3">
        <w:rPr>
          <w:color w:val="000000"/>
          <w:spacing w:val="-1"/>
          <w:sz w:val="24"/>
        </w:rPr>
        <w:t>e</w:t>
      </w:r>
      <w:r w:rsidRPr="00B06CC3">
        <w:rPr>
          <w:color w:val="000000"/>
          <w:sz w:val="24"/>
        </w:rPr>
        <w:t>r of</w:t>
      </w:r>
      <w:r w:rsidRPr="00B06CC3">
        <w:rPr>
          <w:color w:val="000000"/>
          <w:spacing w:val="-1"/>
          <w:sz w:val="24"/>
        </w:rPr>
        <w:t xml:space="preserve"> a</w:t>
      </w:r>
      <w:r w:rsidRPr="00B06CC3">
        <w:rPr>
          <w:color w:val="000000"/>
          <w:sz w:val="24"/>
        </w:rPr>
        <w:t>ppli</w:t>
      </w:r>
      <w:r w:rsidRPr="00B06CC3">
        <w:rPr>
          <w:color w:val="000000"/>
          <w:spacing w:val="-1"/>
          <w:sz w:val="24"/>
        </w:rPr>
        <w:t>ca</w:t>
      </w:r>
      <w:r w:rsidRPr="00B06CC3">
        <w:rPr>
          <w:color w:val="000000"/>
          <w:sz w:val="24"/>
        </w:rPr>
        <w:t xml:space="preserve">tions </w:t>
      </w:r>
      <w:r w:rsidRPr="00B06CC3">
        <w:rPr>
          <w:color w:val="000000"/>
          <w:spacing w:val="-1"/>
          <w:sz w:val="24"/>
        </w:rPr>
        <w:t>f</w:t>
      </w:r>
      <w:r w:rsidRPr="00B06CC3">
        <w:rPr>
          <w:color w:val="000000"/>
          <w:sz w:val="24"/>
        </w:rPr>
        <w:t>or</w:t>
      </w:r>
      <w:r w:rsidRPr="00B06CC3">
        <w:rPr>
          <w:color w:val="000000"/>
          <w:spacing w:val="-1"/>
          <w:sz w:val="24"/>
        </w:rPr>
        <w:t xml:space="preserve"> </w:t>
      </w:r>
      <w:r w:rsidRPr="00B06CC3">
        <w:rPr>
          <w:color w:val="000000"/>
          <w:sz w:val="24"/>
        </w:rPr>
        <w:t>n</w:t>
      </w:r>
      <w:r w:rsidRPr="00B06CC3">
        <w:rPr>
          <w:color w:val="000000"/>
          <w:spacing w:val="-1"/>
          <w:sz w:val="24"/>
        </w:rPr>
        <w:t>e</w:t>
      </w:r>
      <w:r w:rsidRPr="00B06CC3">
        <w:rPr>
          <w:color w:val="000000"/>
          <w:sz w:val="24"/>
        </w:rPr>
        <w:t>w d</w:t>
      </w:r>
      <w:r w:rsidRPr="00B06CC3">
        <w:rPr>
          <w:color w:val="000000"/>
          <w:spacing w:val="-1"/>
          <w:sz w:val="24"/>
        </w:rPr>
        <w:t>e</w:t>
      </w:r>
      <w:r w:rsidRPr="00B06CC3">
        <w:rPr>
          <w:color w:val="000000"/>
          <w:sz w:val="24"/>
        </w:rPr>
        <w:t>vi</w:t>
      </w:r>
      <w:r w:rsidRPr="00B06CC3">
        <w:rPr>
          <w:color w:val="000000"/>
          <w:spacing w:val="-1"/>
          <w:sz w:val="24"/>
        </w:rPr>
        <w:t>c</w:t>
      </w:r>
      <w:r w:rsidRPr="00B06CC3">
        <w:rPr>
          <w:color w:val="000000"/>
          <w:sz w:val="24"/>
        </w:rPr>
        <w:t>e</w:t>
      </w:r>
      <w:r w:rsidRPr="00B06CC3">
        <w:rPr>
          <w:color w:val="000000"/>
          <w:spacing w:val="-1"/>
          <w:sz w:val="24"/>
        </w:rPr>
        <w:t xml:space="preserve"> ca</w:t>
      </w:r>
      <w:r w:rsidRPr="00B06CC3">
        <w:rPr>
          <w:color w:val="000000"/>
          <w:sz w:val="24"/>
        </w:rPr>
        <w:t>t</w:t>
      </w:r>
      <w:r w:rsidRPr="00B06CC3">
        <w:rPr>
          <w:color w:val="000000"/>
          <w:spacing w:val="-1"/>
          <w:sz w:val="24"/>
        </w:rPr>
        <w:t>e</w:t>
      </w:r>
      <w:r w:rsidRPr="00B06CC3">
        <w:rPr>
          <w:color w:val="000000"/>
          <w:spacing w:val="-2"/>
          <w:sz w:val="24"/>
        </w:rPr>
        <w:t>g</w:t>
      </w:r>
      <w:r w:rsidRPr="00B06CC3">
        <w:rPr>
          <w:color w:val="000000"/>
          <w:sz w:val="24"/>
        </w:rPr>
        <w:t>o</w:t>
      </w:r>
      <w:r w:rsidRPr="00B06CC3">
        <w:rPr>
          <w:color w:val="000000"/>
          <w:spacing w:val="-1"/>
          <w:sz w:val="24"/>
        </w:rPr>
        <w:t>r</w:t>
      </w:r>
      <w:r w:rsidRPr="00B06CC3">
        <w:rPr>
          <w:color w:val="000000"/>
          <w:sz w:val="24"/>
        </w:rPr>
        <w:t>i</w:t>
      </w:r>
      <w:r w:rsidRPr="00B06CC3">
        <w:rPr>
          <w:color w:val="000000"/>
          <w:spacing w:val="-1"/>
          <w:sz w:val="24"/>
        </w:rPr>
        <w:t>e</w:t>
      </w:r>
      <w:r w:rsidRPr="00B06CC3">
        <w:rPr>
          <w:color w:val="000000"/>
          <w:sz w:val="24"/>
        </w:rPr>
        <w:t xml:space="preserve">s </w:t>
      </w:r>
      <w:r w:rsidRPr="00B06CC3">
        <w:rPr>
          <w:color w:val="000000"/>
          <w:spacing w:val="-1"/>
          <w:sz w:val="24"/>
        </w:rPr>
        <w:t>fa</w:t>
      </w:r>
      <w:r w:rsidRPr="00B06CC3">
        <w:rPr>
          <w:color w:val="000000"/>
          <w:sz w:val="24"/>
        </w:rPr>
        <w:t>r</w:t>
      </w:r>
      <w:r w:rsidRPr="00B06CC3">
        <w:rPr>
          <w:color w:val="000000"/>
          <w:spacing w:val="-1"/>
          <w:sz w:val="24"/>
        </w:rPr>
        <w:t xml:space="preserve"> e</w:t>
      </w:r>
      <w:r w:rsidRPr="00B06CC3">
        <w:rPr>
          <w:color w:val="000000"/>
          <w:spacing w:val="2"/>
          <w:sz w:val="24"/>
        </w:rPr>
        <w:t>x</w:t>
      </w:r>
      <w:r w:rsidRPr="00B06CC3">
        <w:rPr>
          <w:color w:val="000000"/>
          <w:spacing w:val="-1"/>
          <w:sz w:val="24"/>
        </w:rPr>
        <w:t>cee</w:t>
      </w:r>
      <w:r w:rsidRPr="00B06CC3">
        <w:rPr>
          <w:color w:val="000000"/>
          <w:sz w:val="24"/>
        </w:rPr>
        <w:t>ds our</w:t>
      </w:r>
      <w:r w:rsidRPr="00B06CC3">
        <w:rPr>
          <w:color w:val="000000"/>
          <w:spacing w:val="-1"/>
          <w:sz w:val="24"/>
        </w:rPr>
        <w:t xml:space="preserve"> </w:t>
      </w:r>
      <w:r w:rsidRPr="00B06CC3">
        <w:rPr>
          <w:color w:val="000000"/>
          <w:sz w:val="24"/>
        </w:rPr>
        <w:t>initi</w:t>
      </w:r>
      <w:r w:rsidRPr="00B06CC3">
        <w:rPr>
          <w:color w:val="000000"/>
          <w:spacing w:val="-1"/>
          <w:sz w:val="24"/>
        </w:rPr>
        <w:t>a</w:t>
      </w:r>
      <w:r w:rsidRPr="00B06CC3">
        <w:rPr>
          <w:color w:val="000000"/>
          <w:sz w:val="24"/>
        </w:rPr>
        <w:t xml:space="preserve">l </w:t>
      </w:r>
      <w:r w:rsidRPr="00B06CC3">
        <w:rPr>
          <w:color w:val="000000"/>
          <w:spacing w:val="-1"/>
          <w:sz w:val="24"/>
        </w:rPr>
        <w:t>e</w:t>
      </w:r>
      <w:r w:rsidRPr="00B06CC3">
        <w:rPr>
          <w:color w:val="000000"/>
          <w:sz w:val="24"/>
        </w:rPr>
        <w:t>stim</w:t>
      </w:r>
      <w:r w:rsidRPr="00B06CC3">
        <w:rPr>
          <w:color w:val="000000"/>
          <w:spacing w:val="-1"/>
          <w:sz w:val="24"/>
        </w:rPr>
        <w:t>a</w:t>
      </w:r>
      <w:r w:rsidRPr="00B06CC3">
        <w:rPr>
          <w:color w:val="000000"/>
          <w:sz w:val="24"/>
        </w:rPr>
        <w:t>te</w:t>
      </w:r>
      <w:r w:rsidRPr="00B06CC3">
        <w:rPr>
          <w:color w:val="000000"/>
          <w:spacing w:val="-1"/>
          <w:sz w:val="24"/>
        </w:rPr>
        <w:t xml:space="preserve"> </w:t>
      </w:r>
      <w:r w:rsidRPr="00B06CC3">
        <w:rPr>
          <w:color w:val="000000"/>
          <w:sz w:val="24"/>
        </w:rPr>
        <w:t>of</w:t>
      </w:r>
      <w:r w:rsidRPr="00B06CC3">
        <w:rPr>
          <w:color w:val="000000"/>
          <w:spacing w:val="-1"/>
          <w:sz w:val="24"/>
        </w:rPr>
        <w:t xml:space="preserve"> </w:t>
      </w:r>
      <w:r w:rsidRPr="00B06CC3">
        <w:rPr>
          <w:color w:val="000000"/>
          <w:sz w:val="24"/>
        </w:rPr>
        <w:t>100 p</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pacing w:val="-7"/>
          <w:sz w:val="24"/>
        </w:rPr>
        <w:t>y</w:t>
      </w:r>
      <w:r w:rsidRPr="00B06CC3">
        <w:rPr>
          <w:color w:val="000000"/>
          <w:spacing w:val="-1"/>
          <w:sz w:val="24"/>
        </w:rPr>
        <w:t>ear</w:t>
      </w:r>
      <w:r w:rsidRPr="00B06CC3">
        <w:rPr>
          <w:color w:val="000000"/>
          <w:sz w:val="24"/>
        </w:rPr>
        <w:t>. How</w:t>
      </w:r>
      <w:r w:rsidRPr="00B06CC3">
        <w:rPr>
          <w:color w:val="000000"/>
          <w:spacing w:val="-1"/>
          <w:sz w:val="24"/>
        </w:rPr>
        <w:t>e</w:t>
      </w:r>
      <w:r w:rsidRPr="00B06CC3">
        <w:rPr>
          <w:color w:val="000000"/>
          <w:sz w:val="24"/>
        </w:rPr>
        <w:t>v</w:t>
      </w:r>
      <w:r w:rsidRPr="00B06CC3">
        <w:rPr>
          <w:color w:val="000000"/>
          <w:spacing w:val="-1"/>
          <w:sz w:val="24"/>
        </w:rPr>
        <w:t>er</w:t>
      </w:r>
      <w:r w:rsidRPr="00B06CC3">
        <w:rPr>
          <w:color w:val="000000"/>
          <w:sz w:val="24"/>
        </w:rPr>
        <w:t>, our</w:t>
      </w:r>
      <w:r w:rsidRPr="00B06CC3">
        <w:rPr>
          <w:color w:val="000000"/>
          <w:spacing w:val="-1"/>
          <w:sz w:val="24"/>
        </w:rPr>
        <w:t xml:space="preserve"> e</w:t>
      </w:r>
      <w:r w:rsidRPr="00B06CC3">
        <w:rPr>
          <w:color w:val="000000"/>
          <w:spacing w:val="2"/>
          <w:sz w:val="24"/>
        </w:rPr>
        <w:t>x</w:t>
      </w:r>
      <w:r w:rsidRPr="00B06CC3">
        <w:rPr>
          <w:color w:val="000000"/>
          <w:sz w:val="24"/>
        </w:rPr>
        <w:t>p</w:t>
      </w:r>
      <w:r w:rsidRPr="00B06CC3">
        <w:rPr>
          <w:color w:val="000000"/>
          <w:spacing w:val="-1"/>
          <w:sz w:val="24"/>
        </w:rPr>
        <w:t>er</w:t>
      </w:r>
      <w:r w:rsidRPr="00B06CC3">
        <w:rPr>
          <w:color w:val="000000"/>
          <w:sz w:val="24"/>
        </w:rPr>
        <w:t>i</w:t>
      </w:r>
      <w:r w:rsidRPr="00B06CC3">
        <w:rPr>
          <w:color w:val="000000"/>
          <w:spacing w:val="-1"/>
          <w:sz w:val="24"/>
        </w:rPr>
        <w:t>e</w:t>
      </w:r>
      <w:r w:rsidRPr="00B06CC3">
        <w:rPr>
          <w:color w:val="000000"/>
          <w:sz w:val="24"/>
        </w:rPr>
        <w:t>n</w:t>
      </w:r>
      <w:r w:rsidRPr="00B06CC3">
        <w:rPr>
          <w:color w:val="000000"/>
          <w:spacing w:val="-1"/>
          <w:sz w:val="24"/>
        </w:rPr>
        <w:t>c</w:t>
      </w:r>
      <w:r w:rsidRPr="00B06CC3">
        <w:rPr>
          <w:color w:val="000000"/>
          <w:sz w:val="24"/>
        </w:rPr>
        <w:t>e</w:t>
      </w:r>
      <w:r w:rsidRPr="00B06CC3">
        <w:rPr>
          <w:color w:val="000000"/>
          <w:spacing w:val="-1"/>
          <w:sz w:val="24"/>
        </w:rPr>
        <w:t xml:space="preserve"> </w:t>
      </w:r>
      <w:r w:rsidRPr="00B06CC3">
        <w:rPr>
          <w:color w:val="000000"/>
          <w:sz w:val="24"/>
        </w:rPr>
        <w:t>h</w:t>
      </w:r>
      <w:r w:rsidRPr="00B06CC3">
        <w:rPr>
          <w:color w:val="000000"/>
          <w:spacing w:val="-1"/>
          <w:sz w:val="24"/>
        </w:rPr>
        <w:t>a</w:t>
      </w:r>
      <w:r w:rsidRPr="00B06CC3">
        <w:rPr>
          <w:color w:val="000000"/>
          <w:sz w:val="24"/>
        </w:rPr>
        <w:t>s shown a</w:t>
      </w:r>
      <w:r w:rsidRPr="00B06CC3">
        <w:rPr>
          <w:color w:val="000000"/>
          <w:spacing w:val="-1"/>
          <w:sz w:val="24"/>
        </w:rPr>
        <w:t xml:space="preserve"> </w:t>
      </w:r>
      <w:r w:rsidRPr="00B06CC3">
        <w:rPr>
          <w:color w:val="000000"/>
          <w:sz w:val="24"/>
        </w:rPr>
        <w:t>mu</w:t>
      </w:r>
      <w:r w:rsidRPr="00B06CC3">
        <w:rPr>
          <w:color w:val="000000"/>
          <w:spacing w:val="-1"/>
          <w:sz w:val="24"/>
        </w:rPr>
        <w:t>c</w:t>
      </w:r>
      <w:r w:rsidRPr="00B06CC3">
        <w:rPr>
          <w:color w:val="000000"/>
          <w:sz w:val="24"/>
        </w:rPr>
        <w:t>h low</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numb</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of</w:t>
      </w:r>
      <w:r w:rsidRPr="00B06CC3">
        <w:rPr>
          <w:color w:val="000000"/>
          <w:spacing w:val="-1"/>
          <w:sz w:val="24"/>
        </w:rPr>
        <w:t xml:space="preserve"> a</w:t>
      </w:r>
      <w:r w:rsidRPr="00B06CC3">
        <w:rPr>
          <w:color w:val="000000"/>
          <w:sz w:val="24"/>
        </w:rPr>
        <w:t>ppli</w:t>
      </w:r>
      <w:r w:rsidRPr="00B06CC3">
        <w:rPr>
          <w:color w:val="000000"/>
          <w:spacing w:val="-1"/>
          <w:sz w:val="24"/>
        </w:rPr>
        <w:t>ca</w:t>
      </w:r>
      <w:r w:rsidRPr="00B06CC3">
        <w:rPr>
          <w:color w:val="000000"/>
          <w:sz w:val="24"/>
        </w:rPr>
        <w:t>tions.  Our</w:t>
      </w:r>
      <w:r w:rsidRPr="00B06CC3">
        <w:rPr>
          <w:color w:val="000000"/>
          <w:spacing w:val="-1"/>
          <w:sz w:val="24"/>
        </w:rPr>
        <w:t xml:space="preserve"> c</w:t>
      </w:r>
      <w:r w:rsidRPr="00B06CC3">
        <w:rPr>
          <w:color w:val="000000"/>
          <w:sz w:val="24"/>
        </w:rPr>
        <w:t>u</w:t>
      </w:r>
      <w:r w:rsidRPr="00B06CC3">
        <w:rPr>
          <w:color w:val="000000"/>
          <w:spacing w:val="-1"/>
          <w:sz w:val="24"/>
        </w:rPr>
        <w:t>rre</w:t>
      </w:r>
      <w:r w:rsidRPr="00B06CC3">
        <w:rPr>
          <w:color w:val="000000"/>
          <w:sz w:val="24"/>
        </w:rPr>
        <w:t xml:space="preserve">nt </w:t>
      </w:r>
      <w:r w:rsidRPr="00B06CC3">
        <w:rPr>
          <w:color w:val="000000"/>
          <w:spacing w:val="-1"/>
          <w:sz w:val="24"/>
        </w:rPr>
        <w:t>e</w:t>
      </w:r>
      <w:r w:rsidRPr="00B06CC3">
        <w:rPr>
          <w:color w:val="000000"/>
          <w:sz w:val="24"/>
        </w:rPr>
        <w:t>stim</w:t>
      </w:r>
      <w:r w:rsidRPr="00B06CC3">
        <w:rPr>
          <w:color w:val="000000"/>
          <w:spacing w:val="-1"/>
          <w:sz w:val="24"/>
        </w:rPr>
        <w:t>a</w:t>
      </w:r>
      <w:r w:rsidRPr="00B06CC3">
        <w:rPr>
          <w:color w:val="000000"/>
          <w:sz w:val="24"/>
        </w:rPr>
        <w:t>te</w:t>
      </w:r>
      <w:r w:rsidRPr="00B06CC3">
        <w:rPr>
          <w:color w:val="000000"/>
          <w:spacing w:val="-1"/>
          <w:sz w:val="24"/>
        </w:rPr>
        <w:t xml:space="preserve"> </w:t>
      </w:r>
      <w:r w:rsidRPr="00B06CC3">
        <w:rPr>
          <w:color w:val="000000"/>
          <w:sz w:val="24"/>
        </w:rPr>
        <w:t>b</w:t>
      </w:r>
      <w:r w:rsidRPr="00B06CC3">
        <w:rPr>
          <w:color w:val="000000"/>
          <w:spacing w:val="-1"/>
          <w:sz w:val="24"/>
        </w:rPr>
        <w:t>a</w:t>
      </w:r>
      <w:r w:rsidRPr="00B06CC3">
        <w:rPr>
          <w:color w:val="000000"/>
          <w:sz w:val="24"/>
        </w:rPr>
        <w:t>s</w:t>
      </w:r>
      <w:r w:rsidRPr="00B06CC3">
        <w:rPr>
          <w:color w:val="000000"/>
          <w:spacing w:val="-1"/>
          <w:sz w:val="24"/>
        </w:rPr>
        <w:t>e</w:t>
      </w:r>
      <w:r w:rsidRPr="00B06CC3">
        <w:rPr>
          <w:color w:val="000000"/>
          <w:sz w:val="24"/>
        </w:rPr>
        <w:t>d on our</w:t>
      </w:r>
      <w:r w:rsidRPr="00B06CC3">
        <w:rPr>
          <w:color w:val="000000"/>
          <w:spacing w:val="-1"/>
          <w:sz w:val="24"/>
        </w:rPr>
        <w:t xml:space="preserve"> e</w:t>
      </w:r>
      <w:r w:rsidRPr="00B06CC3">
        <w:rPr>
          <w:color w:val="000000"/>
          <w:spacing w:val="2"/>
          <w:sz w:val="24"/>
        </w:rPr>
        <w:t>x</w:t>
      </w:r>
      <w:r w:rsidRPr="00B06CC3">
        <w:rPr>
          <w:color w:val="000000"/>
          <w:sz w:val="24"/>
        </w:rPr>
        <w:t>p</w:t>
      </w:r>
      <w:r w:rsidRPr="00B06CC3">
        <w:rPr>
          <w:color w:val="000000"/>
          <w:spacing w:val="-1"/>
          <w:sz w:val="24"/>
        </w:rPr>
        <w:t>er</w:t>
      </w:r>
      <w:r w:rsidRPr="00B06CC3">
        <w:rPr>
          <w:color w:val="000000"/>
          <w:sz w:val="24"/>
        </w:rPr>
        <w:t>i</w:t>
      </w:r>
      <w:r w:rsidRPr="00B06CC3">
        <w:rPr>
          <w:color w:val="000000"/>
          <w:spacing w:val="-1"/>
          <w:sz w:val="24"/>
        </w:rPr>
        <w:t>e</w:t>
      </w:r>
      <w:r w:rsidRPr="00B06CC3">
        <w:rPr>
          <w:color w:val="000000"/>
          <w:sz w:val="24"/>
        </w:rPr>
        <w:t>n</w:t>
      </w:r>
      <w:r w:rsidRPr="00B06CC3">
        <w:rPr>
          <w:color w:val="000000"/>
          <w:spacing w:val="-1"/>
          <w:sz w:val="24"/>
        </w:rPr>
        <w:t>c</w:t>
      </w:r>
      <w:r w:rsidRPr="00B06CC3">
        <w:rPr>
          <w:color w:val="000000"/>
          <w:sz w:val="24"/>
        </w:rPr>
        <w:t>e</w:t>
      </w:r>
      <w:r w:rsidRPr="00B06CC3">
        <w:rPr>
          <w:color w:val="000000"/>
          <w:spacing w:val="-1"/>
          <w:sz w:val="24"/>
        </w:rPr>
        <w:t xml:space="preserve"> </w:t>
      </w:r>
      <w:r w:rsidRPr="00B06CC3">
        <w:rPr>
          <w:color w:val="000000"/>
          <w:sz w:val="24"/>
        </w:rPr>
        <w:t xml:space="preserve">is </w:t>
      </w:r>
      <w:r w:rsidR="003E55B0" w:rsidRPr="00B06CC3">
        <w:rPr>
          <w:color w:val="000000"/>
          <w:sz w:val="24"/>
        </w:rPr>
        <w:t xml:space="preserve">less than </w:t>
      </w:r>
      <w:r w:rsidRPr="00B06CC3">
        <w:rPr>
          <w:color w:val="000000"/>
          <w:sz w:val="24"/>
        </w:rPr>
        <w:t xml:space="preserve">10 </w:t>
      </w:r>
      <w:r w:rsidRPr="00B06CC3">
        <w:rPr>
          <w:color w:val="000000"/>
          <w:spacing w:val="-1"/>
          <w:sz w:val="24"/>
        </w:rPr>
        <w:t>a</w:t>
      </w:r>
      <w:r w:rsidRPr="00B06CC3">
        <w:rPr>
          <w:color w:val="000000"/>
          <w:sz w:val="24"/>
        </w:rPr>
        <w:t>ppli</w:t>
      </w:r>
      <w:r w:rsidRPr="00B06CC3">
        <w:rPr>
          <w:color w:val="000000"/>
          <w:spacing w:val="-1"/>
          <w:sz w:val="24"/>
        </w:rPr>
        <w:t>ca</w:t>
      </w:r>
      <w:r w:rsidRPr="00B06CC3">
        <w:rPr>
          <w:color w:val="000000"/>
          <w:sz w:val="24"/>
        </w:rPr>
        <w:t>tions p</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pacing w:val="-7"/>
          <w:sz w:val="24"/>
        </w:rPr>
        <w:t>y</w:t>
      </w:r>
      <w:r w:rsidRPr="00B06CC3">
        <w:rPr>
          <w:color w:val="000000"/>
          <w:spacing w:val="-1"/>
          <w:sz w:val="24"/>
        </w:rPr>
        <w:t>ear</w:t>
      </w:r>
      <w:r w:rsidRPr="00B06CC3">
        <w:rPr>
          <w:color w:val="000000"/>
          <w:sz w:val="24"/>
        </w:rPr>
        <w:t xml:space="preserve">.  </w:t>
      </w:r>
      <w:r w:rsidR="002E7D2E" w:rsidRPr="00B06CC3">
        <w:rPr>
          <w:color w:val="000000"/>
          <w:sz w:val="24"/>
        </w:rPr>
        <w:t xml:space="preserve">Also, we do not believe that the additional expense incurred to digitize the application would be cost efficient. </w:t>
      </w:r>
      <w:r w:rsidRPr="00B06CC3">
        <w:rPr>
          <w:color w:val="000000"/>
          <w:spacing w:val="1"/>
          <w:sz w:val="24"/>
        </w:rPr>
        <w:t>W</w:t>
      </w:r>
      <w:r w:rsidRPr="00B06CC3">
        <w:rPr>
          <w:color w:val="000000"/>
          <w:sz w:val="24"/>
        </w:rPr>
        <w:t>e</w:t>
      </w:r>
      <w:r w:rsidRPr="00B06CC3">
        <w:rPr>
          <w:color w:val="000000"/>
          <w:spacing w:val="-1"/>
          <w:sz w:val="24"/>
        </w:rPr>
        <w:t xml:space="preserve"> </w:t>
      </w:r>
      <w:r w:rsidRPr="00B06CC3">
        <w:rPr>
          <w:color w:val="000000"/>
          <w:sz w:val="24"/>
        </w:rPr>
        <w:t>th</w:t>
      </w:r>
      <w:r w:rsidRPr="00B06CC3">
        <w:rPr>
          <w:color w:val="000000"/>
          <w:spacing w:val="-1"/>
          <w:sz w:val="24"/>
        </w:rPr>
        <w:t>eref</w:t>
      </w:r>
      <w:r w:rsidRPr="00B06CC3">
        <w:rPr>
          <w:color w:val="000000"/>
          <w:sz w:val="24"/>
        </w:rPr>
        <w:t>o</w:t>
      </w:r>
      <w:r w:rsidRPr="00B06CC3">
        <w:rPr>
          <w:color w:val="000000"/>
          <w:spacing w:val="-1"/>
          <w:sz w:val="24"/>
        </w:rPr>
        <w:t>r</w:t>
      </w:r>
      <w:r w:rsidRPr="00B06CC3">
        <w:rPr>
          <w:color w:val="000000"/>
          <w:sz w:val="24"/>
        </w:rPr>
        <w:t>e</w:t>
      </w:r>
      <w:r w:rsidRPr="00B06CC3">
        <w:rPr>
          <w:color w:val="000000"/>
          <w:spacing w:val="-1"/>
          <w:sz w:val="24"/>
        </w:rPr>
        <w:t xml:space="preserve"> </w:t>
      </w:r>
      <w:r w:rsidRPr="00B06CC3">
        <w:rPr>
          <w:color w:val="000000"/>
          <w:sz w:val="24"/>
        </w:rPr>
        <w:t>b</w:t>
      </w:r>
      <w:r w:rsidRPr="00B06CC3">
        <w:rPr>
          <w:color w:val="000000"/>
          <w:spacing w:val="-1"/>
          <w:sz w:val="24"/>
        </w:rPr>
        <w:t>e</w:t>
      </w:r>
      <w:r w:rsidRPr="00B06CC3">
        <w:rPr>
          <w:color w:val="000000"/>
          <w:sz w:val="24"/>
        </w:rPr>
        <w:t>li</w:t>
      </w:r>
      <w:r w:rsidRPr="00B06CC3">
        <w:rPr>
          <w:color w:val="000000"/>
          <w:spacing w:val="-1"/>
          <w:sz w:val="24"/>
        </w:rPr>
        <w:t>e</w:t>
      </w:r>
      <w:r w:rsidRPr="00B06CC3">
        <w:rPr>
          <w:color w:val="000000"/>
          <w:sz w:val="24"/>
        </w:rPr>
        <w:t>ve</w:t>
      </w:r>
      <w:r w:rsidRPr="00B06CC3">
        <w:rPr>
          <w:color w:val="000000"/>
          <w:spacing w:val="-1"/>
          <w:sz w:val="24"/>
        </w:rPr>
        <w:t xml:space="preserve"> </w:t>
      </w:r>
      <w:r w:rsidRPr="00B06CC3">
        <w:rPr>
          <w:color w:val="000000"/>
          <w:sz w:val="24"/>
        </w:rPr>
        <w:t>th</w:t>
      </w:r>
      <w:r w:rsidRPr="00B06CC3">
        <w:rPr>
          <w:color w:val="000000"/>
          <w:spacing w:val="-1"/>
          <w:sz w:val="24"/>
        </w:rPr>
        <w:t>at e</w:t>
      </w:r>
      <w:r w:rsidRPr="00B06CC3">
        <w:rPr>
          <w:color w:val="000000"/>
          <w:sz w:val="24"/>
        </w:rPr>
        <w:t>l</w:t>
      </w:r>
      <w:r w:rsidRPr="00B06CC3">
        <w:rPr>
          <w:color w:val="000000"/>
          <w:spacing w:val="-1"/>
          <w:sz w:val="24"/>
        </w:rPr>
        <w:t>ec</w:t>
      </w:r>
      <w:r w:rsidRPr="00B06CC3">
        <w:rPr>
          <w:color w:val="000000"/>
          <w:sz w:val="24"/>
        </w:rPr>
        <w:t>t</w:t>
      </w:r>
      <w:r w:rsidRPr="00B06CC3">
        <w:rPr>
          <w:color w:val="000000"/>
          <w:spacing w:val="-1"/>
          <w:sz w:val="24"/>
        </w:rPr>
        <w:t>r</w:t>
      </w:r>
      <w:r w:rsidRPr="00B06CC3">
        <w:rPr>
          <w:color w:val="000000"/>
          <w:sz w:val="24"/>
        </w:rPr>
        <w:t>onic</w:t>
      </w:r>
      <w:r w:rsidRPr="00B06CC3">
        <w:rPr>
          <w:color w:val="000000"/>
          <w:spacing w:val="-1"/>
          <w:sz w:val="24"/>
        </w:rPr>
        <w:t xml:space="preserve"> </w:t>
      </w:r>
      <w:r w:rsidRPr="00B06CC3">
        <w:rPr>
          <w:color w:val="000000"/>
          <w:sz w:val="24"/>
        </w:rPr>
        <w:t>submission of</w:t>
      </w:r>
      <w:r w:rsidRPr="00B06CC3">
        <w:rPr>
          <w:color w:val="000000"/>
          <w:spacing w:val="-1"/>
          <w:sz w:val="24"/>
        </w:rPr>
        <w:t xml:space="preserve"> </w:t>
      </w:r>
      <w:r w:rsidRPr="00B06CC3">
        <w:rPr>
          <w:color w:val="000000"/>
          <w:sz w:val="24"/>
        </w:rPr>
        <w:t>in</w:t>
      </w:r>
      <w:r w:rsidRPr="00B06CC3">
        <w:rPr>
          <w:color w:val="000000"/>
          <w:spacing w:val="-1"/>
          <w:sz w:val="24"/>
        </w:rPr>
        <w:t>f</w:t>
      </w:r>
      <w:r w:rsidRPr="00B06CC3">
        <w:rPr>
          <w:color w:val="000000"/>
          <w:sz w:val="24"/>
        </w:rPr>
        <w:t>o</w:t>
      </w:r>
      <w:r w:rsidRPr="00B06CC3">
        <w:rPr>
          <w:color w:val="000000"/>
          <w:spacing w:val="-1"/>
          <w:sz w:val="24"/>
        </w:rPr>
        <w:t>r</w:t>
      </w:r>
      <w:r w:rsidRPr="00B06CC3">
        <w:rPr>
          <w:color w:val="000000"/>
          <w:sz w:val="24"/>
        </w:rPr>
        <w:t>m</w:t>
      </w:r>
      <w:r w:rsidRPr="00B06CC3">
        <w:rPr>
          <w:color w:val="000000"/>
          <w:spacing w:val="-1"/>
          <w:sz w:val="24"/>
        </w:rPr>
        <w:t>a</w:t>
      </w:r>
      <w:r w:rsidRPr="00B06CC3">
        <w:rPr>
          <w:color w:val="000000"/>
          <w:sz w:val="24"/>
        </w:rPr>
        <w:t xml:space="preserve">tion is not </w:t>
      </w:r>
      <w:r w:rsidRPr="00B06CC3">
        <w:rPr>
          <w:color w:val="000000"/>
          <w:spacing w:val="-1"/>
          <w:sz w:val="24"/>
        </w:rPr>
        <w:t>fea</w:t>
      </w:r>
      <w:r w:rsidRPr="00B06CC3">
        <w:rPr>
          <w:color w:val="000000"/>
          <w:sz w:val="24"/>
        </w:rPr>
        <w:t>sible</w:t>
      </w:r>
      <w:r w:rsidRPr="00B06CC3">
        <w:rPr>
          <w:color w:val="000000"/>
          <w:spacing w:val="-1"/>
          <w:sz w:val="24"/>
        </w:rPr>
        <w:t xml:space="preserve"> a</w:t>
      </w:r>
      <w:r w:rsidRPr="00B06CC3">
        <w:rPr>
          <w:color w:val="000000"/>
          <w:sz w:val="24"/>
        </w:rPr>
        <w:t>t this tim</w:t>
      </w:r>
      <w:r w:rsidRPr="00B06CC3">
        <w:rPr>
          <w:color w:val="000000"/>
          <w:spacing w:val="-1"/>
          <w:sz w:val="24"/>
        </w:rPr>
        <w:t>e</w:t>
      </w:r>
      <w:r w:rsidRPr="00B06CC3">
        <w:rPr>
          <w:color w:val="000000"/>
          <w:sz w:val="24"/>
        </w:rPr>
        <w:t>.</w:t>
      </w:r>
    </w:p>
    <w:p w:rsidR="00E122E1" w:rsidRPr="00B06CC3" w:rsidRDefault="00E122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4.</w:t>
      </w:r>
      <w:r w:rsidRPr="00B06CC3">
        <w:rPr>
          <w:sz w:val="24"/>
        </w:rPr>
        <w:tab/>
      </w:r>
      <w:r w:rsidRPr="00B06CC3">
        <w:rPr>
          <w:sz w:val="24"/>
          <w:u w:val="single"/>
        </w:rPr>
        <w:t>Duplication of Efforts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169D" w:rsidRPr="00B06CC3" w:rsidRDefault="005B17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Some of the information contained in this collection is similar to that submitted by applicants who apply for HCPCS codes for new items as well as some that apply for the Inpatient Prospective Payment System (IPPS) new technology payment.  Our review process entails assigning HCPCS codes to new items.  Therefore, the information serves a two-fold purpose and minimizes rather than duplicates information. Additionally, there are </w:t>
      </w:r>
      <w:r w:rsidR="00041E89" w:rsidRPr="00B06CC3">
        <w:rPr>
          <w:sz w:val="24"/>
        </w:rPr>
        <w:t xml:space="preserve">more </w:t>
      </w:r>
      <w:r w:rsidRPr="00B06CC3">
        <w:rPr>
          <w:sz w:val="24"/>
        </w:rPr>
        <w:t>differences in the information collected in the IPPS</w:t>
      </w:r>
      <w:r w:rsidR="00041E89" w:rsidRPr="00B06CC3">
        <w:rPr>
          <w:sz w:val="24"/>
        </w:rPr>
        <w:t xml:space="preserve"> and OPPS</w:t>
      </w:r>
      <w:r w:rsidRPr="00B06CC3">
        <w:rPr>
          <w:sz w:val="24"/>
        </w:rPr>
        <w:t xml:space="preserve"> new tech application</w:t>
      </w:r>
      <w:r w:rsidR="00041E89" w:rsidRPr="00B06CC3">
        <w:rPr>
          <w:sz w:val="24"/>
        </w:rPr>
        <w:t>s, than similari</w:t>
      </w:r>
      <w:r w:rsidR="004304D6" w:rsidRPr="00B06CC3">
        <w:rPr>
          <w:sz w:val="24"/>
        </w:rPr>
        <w:t xml:space="preserve">ties. </w:t>
      </w:r>
    </w:p>
    <w:p w:rsidR="005B176D" w:rsidRPr="00B06CC3" w:rsidRDefault="00BE16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Also, t</w:t>
      </w:r>
      <w:r w:rsidR="00041E89" w:rsidRPr="00B06CC3">
        <w:rPr>
          <w:sz w:val="24"/>
        </w:rPr>
        <w:t>he collected information for both applications are collected at different periods of time, affording the opportunity for updated information to be collected during the separate application processes.</w:t>
      </w:r>
    </w:p>
    <w:p w:rsidR="00BE169D" w:rsidRPr="00B06CC3" w:rsidRDefault="00BE169D" w:rsidP="00BE16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169D" w:rsidRPr="00B06CC3" w:rsidRDefault="00BE169D" w:rsidP="00BE16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Finally, it could be said that some of the information submitted in this application is also submitted to FDA (description of device, clinical trials, price info, etc.). However, again, we believe that there is no duplication of effort as the applicant simply submits their FDA approval le</w:t>
      </w:r>
      <w:r w:rsidR="00695354" w:rsidRPr="00B06CC3">
        <w:rPr>
          <w:sz w:val="24"/>
        </w:rPr>
        <w:t>tter. W</w:t>
      </w:r>
      <w:r w:rsidRPr="00B06CC3">
        <w:rPr>
          <w:sz w:val="24"/>
        </w:rPr>
        <w:t>e are</w:t>
      </w:r>
      <w:r w:rsidR="00695354" w:rsidRPr="00B06CC3">
        <w:rPr>
          <w:sz w:val="24"/>
        </w:rPr>
        <w:t xml:space="preserve"> also</w:t>
      </w:r>
      <w:r w:rsidRPr="00B06CC3">
        <w:rPr>
          <w:sz w:val="24"/>
        </w:rPr>
        <w:t xml:space="preserve"> not aware of any interfacing technology that would allow seamless sharing of information regarding the description of the device, safety and effectiveness in a timely </w:t>
      </w:r>
      <w:r w:rsidR="00695354" w:rsidRPr="00B06CC3">
        <w:rPr>
          <w:sz w:val="24"/>
        </w:rPr>
        <w:t>fashion, with little to no burden on staff.</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5.</w:t>
      </w:r>
      <w:r w:rsidRPr="00B06CC3">
        <w:rPr>
          <w:sz w:val="24"/>
        </w:rPr>
        <w:tab/>
      </w:r>
      <w:r w:rsidRPr="00B06CC3">
        <w:rPr>
          <w:sz w:val="24"/>
          <w:u w:val="single"/>
        </w:rPr>
        <w:t>Small Businesses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95DA0" w:rsidRPr="00B06CC3" w:rsidRDefault="00095DA0" w:rsidP="00095DA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This information collection will affect small entities such as providers of hospital outpatient services and small device manufacturers that wish to have items evaluated for additional categories for transitional pass-through payment status under the outpatient PPS.</w:t>
      </w:r>
    </w:p>
    <w:p w:rsidR="00095DA0" w:rsidRPr="00B06CC3" w:rsidRDefault="00095DA0" w:rsidP="00095DA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To minimize the burden, we have limited the specific information being collected solely to the essential elements necessary to make the appropriate decisions.  Much of the information collected is information that is routinely developed and maintained by manufacturers seeking FDA’s approval/clearance of devices, drugs, and biologicals; is used for marketing purposes; and is submitted to CMS to obtain national HCPCS codes for billing purposes.  Much of this information is also readily available to hospitals through their record keeping systems.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6.</w:t>
      </w:r>
      <w:r w:rsidRPr="00B06CC3">
        <w:rPr>
          <w:sz w:val="24"/>
        </w:rPr>
        <w:tab/>
      </w:r>
      <w:r w:rsidRPr="00B06CC3">
        <w:rPr>
          <w:sz w:val="24"/>
          <w:u w:val="single"/>
        </w:rPr>
        <w:t>Less Frequent Collection</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95DA0" w:rsidRPr="00B06CC3" w:rsidRDefault="00095DA0" w:rsidP="00E501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This information is collected only as needed to comply with statutory requirements regarding the establishment of new device categories.  This is not a regularly scheduled information collection.  The frequency and timing of information collection is determined individually by interested parties, based on the number of items they wish to have evaluated. If we were to collect this information less frequently, CMS would not obtain the data it needs to evaluate such requests, nor would we be able to make transitional pass-through payments for devices that may be eligible for such payments.</w:t>
      </w:r>
    </w:p>
    <w:p w:rsidR="00095DA0" w:rsidRPr="00B06CC3" w:rsidRDefault="00095DA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7.</w:t>
      </w:r>
      <w:r w:rsidRPr="00B06CC3">
        <w:rPr>
          <w:sz w:val="24"/>
        </w:rPr>
        <w:tab/>
      </w:r>
      <w:r w:rsidRPr="00B06CC3">
        <w:rPr>
          <w:sz w:val="24"/>
          <w:u w:val="single"/>
        </w:rPr>
        <w:t>Special Circumstances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C7995" w:rsidRPr="004C4032" w:rsidRDefault="00FC7995" w:rsidP="00E50196">
      <w:pPr>
        <w:ind w:left="432" w:right="-20"/>
        <w:rPr>
          <w:sz w:val="24"/>
        </w:rPr>
      </w:pPr>
      <w:r w:rsidRPr="004C4032">
        <w:rPr>
          <w:sz w:val="24"/>
        </w:rPr>
        <w:t>There are no special circumstances that would require an information collection to be conducted in a manner that requires respondents to:</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report information to the agency more often than quarterly;</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prepare a written response to a collection of information in fewer than 30 days after receipt of it;</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sidRPr="00B06CC3">
        <w:rPr>
          <w:sz w:val="24"/>
        </w:rPr>
        <w:t>-  requiring respondents to submit more than an original and two copies of any docu</w:t>
      </w:r>
      <w:r w:rsidRPr="00B06CC3">
        <w:rPr>
          <w:sz w:val="24"/>
        </w:rPr>
        <w:softHyphen/>
        <w:t>ment;</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retain records, other than health, medical, government contract, grant-in-aid, or tax records for more than three years;</w:t>
      </w:r>
    </w:p>
    <w:p w:rsidR="000F3AF4" w:rsidRPr="00B06CC3"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in connection with a statistical survey that is not designed to produce valid and reli</w:t>
      </w:r>
      <w:r w:rsidRPr="00B06CC3">
        <w:rPr>
          <w:sz w:val="24"/>
        </w:rPr>
        <w:softHyphen/>
        <w:t>able results that can be generalized to the universe of study,</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the use of a statistical data classi</w:t>
      </w:r>
      <w:r w:rsidRPr="00B06CC3">
        <w:rPr>
          <w:sz w:val="24"/>
        </w:rPr>
        <w:softHyphen/>
        <w:t>fication that has not been reviewed and approved by OMB;</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that includes a pledge of confidentiality that is not supported by authority estab</w:t>
      </w:r>
      <w:r w:rsidRPr="00B06CC3">
        <w:rPr>
          <w:sz w:val="24"/>
        </w:rPr>
        <w:softHyphen/>
        <w:t>lished in statue or regulation that is not supported by disclosure and data security policies that are consistent with the pledge, or which unnecessarily impedes sharing of data with other agencies for compatible confidential use; or</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submit propri</w:t>
      </w:r>
      <w:r w:rsidRPr="00B06CC3">
        <w:rPr>
          <w:sz w:val="24"/>
        </w:rPr>
        <w:softHyphen/>
        <w:t>etary trade secret, or other confidential information unless the agency can demon</w:t>
      </w:r>
      <w:r w:rsidRPr="00B06CC3">
        <w:rPr>
          <w:sz w:val="24"/>
        </w:rPr>
        <w:softHyphen/>
        <w:t>strate that it has instituted procedures to protect die information's confidentiality to the extent permitted by law.</w:t>
      </w:r>
    </w:p>
    <w:p w:rsidR="00DF4BC9" w:rsidRDefault="003D61E8" w:rsidP="00E501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sz w:val="24"/>
        </w:rPr>
        <w:tab/>
        <w:t xml:space="preserve">-  </w:t>
      </w:r>
      <w:r w:rsidR="000127D8" w:rsidRPr="00B06CC3">
        <w:rPr>
          <w:bCs/>
          <w:sz w:val="24"/>
        </w:rPr>
        <w:t xml:space="preserve">require applicants to submit proprietary/confidential information in the application. </w:t>
      </w:r>
    </w:p>
    <w:p w:rsidR="00DF4BC9" w:rsidRDefault="00DF4BC9" w:rsidP="003D61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Cs/>
          <w:sz w:val="24"/>
        </w:rPr>
      </w:pPr>
    </w:p>
    <w:p w:rsidR="000127D8" w:rsidRPr="00B06CC3" w:rsidRDefault="000127D8" w:rsidP="003D61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bCs/>
          <w:sz w:val="24"/>
        </w:rPr>
        <w:t>However, there are times an applicant will submit proprietary/confidential information in order to demonstrate they meet the eligibility and substantial clinical improvement criteria. In this instance, we allow applicants to classify information in the application as confidential consistent with current law. Per the application</w:t>
      </w:r>
      <w:r w:rsidR="00DF4BC9">
        <w:rPr>
          <w:bCs/>
          <w:sz w:val="24"/>
        </w:rPr>
        <w:t>,</w:t>
      </w:r>
      <w:r w:rsidRPr="00B06CC3">
        <w:rPr>
          <w:bCs/>
          <w:sz w:val="24"/>
        </w:rPr>
        <w:t xml:space="preserve"> we provide the following note: Data provided in this application or in the tracking form may become subject to disclosure. If you are providing data or information that is proprietary or otherwise protected from disclosure under the Trade Secrets Act or Exemption 4 under the Freedom of Information Act, please mark this information as such. CMS will attempt, to the extent allowed by Federal law, to keep this information protected from public view.</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8.</w:t>
      </w:r>
      <w:r w:rsidRPr="00B06CC3">
        <w:rPr>
          <w:sz w:val="24"/>
        </w:rPr>
        <w:tab/>
      </w:r>
      <w:r w:rsidRPr="00B06CC3">
        <w:rPr>
          <w:sz w:val="24"/>
          <w:u w:val="single"/>
        </w:rPr>
        <w:t>Federal Register/Outside Consultation</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7FA9" w:rsidRDefault="00A57FA9" w:rsidP="00A57F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The 60-day Federal Register notice published </w:t>
      </w:r>
      <w:r>
        <w:rPr>
          <w:sz w:val="24"/>
        </w:rPr>
        <w:t xml:space="preserve">to the Federal Register (84 </w:t>
      </w:r>
      <w:r w:rsidRPr="00B06CC3">
        <w:rPr>
          <w:sz w:val="24"/>
        </w:rPr>
        <w:t>FR</w:t>
      </w:r>
      <w:r>
        <w:rPr>
          <w:sz w:val="24"/>
        </w:rPr>
        <w:t xml:space="preserve"> 8872)</w:t>
      </w:r>
      <w:r w:rsidRPr="00B06CC3">
        <w:rPr>
          <w:sz w:val="24"/>
        </w:rPr>
        <w:t xml:space="preserve"> </w:t>
      </w:r>
      <w:r>
        <w:rPr>
          <w:sz w:val="24"/>
        </w:rPr>
        <w:t>on 3/12/2019</w:t>
      </w:r>
      <w:r w:rsidRPr="00B06CC3">
        <w:rPr>
          <w:sz w:val="24"/>
        </w:rPr>
        <w:t xml:space="preserve">. </w:t>
      </w:r>
    </w:p>
    <w:p w:rsidR="008F5394" w:rsidRDefault="008F5394" w:rsidP="00A57F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57FA9" w:rsidRDefault="00A57FA9" w:rsidP="00A57F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No comments were received </w:t>
      </w:r>
    </w:p>
    <w:p w:rsidR="00A57FA9" w:rsidRPr="00B06CC3" w:rsidRDefault="00A57FA9" w:rsidP="00A57F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158B7" w:rsidRPr="00B06CC3" w:rsidRDefault="009158B7" w:rsidP="00B06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The </w:t>
      </w:r>
      <w:r w:rsidR="00A57FA9">
        <w:rPr>
          <w:sz w:val="24"/>
        </w:rPr>
        <w:t>30</w:t>
      </w:r>
      <w:r w:rsidRPr="00B06CC3">
        <w:rPr>
          <w:sz w:val="24"/>
        </w:rPr>
        <w:t>-day Federal Register notice published</w:t>
      </w:r>
      <w:r w:rsidR="00A57FA9">
        <w:rPr>
          <w:sz w:val="24"/>
        </w:rPr>
        <w:t xml:space="preserve"> to the Federal Register</w:t>
      </w:r>
      <w:r w:rsidR="00DF4BC9">
        <w:rPr>
          <w:sz w:val="24"/>
        </w:rPr>
        <w:t xml:space="preserve"> </w:t>
      </w:r>
      <w:r w:rsidRPr="00B06CC3">
        <w:rPr>
          <w:sz w:val="24"/>
        </w:rPr>
        <w:t>( FR )</w:t>
      </w:r>
      <w:r w:rsidR="00A57FA9">
        <w:rPr>
          <w:sz w:val="24"/>
        </w:rPr>
        <w:t xml:space="preserve"> on TBD</w:t>
      </w:r>
      <w:r w:rsidRPr="00B06CC3">
        <w:rPr>
          <w:sz w:val="24"/>
        </w:rPr>
        <w:t xml:space="preserve">. </w:t>
      </w:r>
    </w:p>
    <w:p w:rsidR="009158B7" w:rsidRPr="00B06CC3" w:rsidRDefault="009158B7" w:rsidP="00B06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9.</w:t>
      </w:r>
      <w:r w:rsidRPr="00B06CC3">
        <w:rPr>
          <w:sz w:val="24"/>
        </w:rPr>
        <w:tab/>
      </w:r>
      <w:r w:rsidRPr="00B06CC3">
        <w:rPr>
          <w:sz w:val="24"/>
          <w:u w:val="single"/>
        </w:rPr>
        <w:t>Payments/Gifts to Respondents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3EB3" w:rsidRPr="00B06CC3" w:rsidRDefault="00CE2F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There are no payment or gifts</w:t>
      </w:r>
      <w:r w:rsidR="00663637" w:rsidRPr="00B06CC3">
        <w:rPr>
          <w:sz w:val="24"/>
        </w:rPr>
        <w:t xml:space="preserve"> to respondents besides the additional payment that respondents</w:t>
      </w:r>
      <w:r w:rsidR="00D17F52">
        <w:rPr>
          <w:sz w:val="24"/>
        </w:rPr>
        <w:t>’ products</w:t>
      </w:r>
      <w:r w:rsidR="00663637" w:rsidRPr="00B06CC3">
        <w:rPr>
          <w:sz w:val="24"/>
        </w:rPr>
        <w:t xml:space="preserve"> could receive</w:t>
      </w:r>
      <w:r w:rsidR="004A25EB">
        <w:rPr>
          <w:sz w:val="24"/>
        </w:rPr>
        <w:t xml:space="preserve"> </w:t>
      </w:r>
      <w:r w:rsidR="00D17F52">
        <w:rPr>
          <w:sz w:val="24"/>
        </w:rPr>
        <w:t xml:space="preserve">through the Medicare claims process </w:t>
      </w:r>
      <w:r w:rsidR="00663637" w:rsidRPr="00B06CC3">
        <w:rPr>
          <w:sz w:val="24"/>
        </w:rPr>
        <w:t xml:space="preserve">if their application meets all required criterion and is subsequently approved. </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10.</w:t>
      </w:r>
      <w:r w:rsidRPr="00B06CC3">
        <w:rPr>
          <w:sz w:val="24"/>
        </w:rPr>
        <w:tab/>
      </w:r>
      <w:r w:rsidRPr="00B06CC3">
        <w:rPr>
          <w:sz w:val="24"/>
          <w:u w:val="single"/>
        </w:rPr>
        <w:t>Confidentiality</w:t>
      </w:r>
    </w:p>
    <w:p w:rsidR="000F3AF4" w:rsidRPr="00B06CC3"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7095F" w:rsidRPr="00B06CC3" w:rsidRDefault="00C7095F" w:rsidP="00C709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Per the answer to number ‘7. Special Circumstances’ above, we have a note on the application that states the following: </w:t>
      </w:r>
    </w:p>
    <w:p w:rsidR="00C7095F" w:rsidRPr="00B06CC3" w:rsidRDefault="00C7095F" w:rsidP="00C709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4791" w:rsidRPr="00B06CC3" w:rsidRDefault="006347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Because CMS makes information used in the ratesetting process under the OPPS available to the public for analysis, applicants are advised that any information submitted, including commercial or financial data is subject to disclosure for this purpose unless properly noted. </w:t>
      </w:r>
      <w:r w:rsidR="00C7095F" w:rsidRPr="00B06CC3">
        <w:rPr>
          <w:sz w:val="24"/>
        </w:rPr>
        <w:t>If you are providing data or information that is proprietary or otherwise protected from disclosure under the Trade Secrets Act or Exemption 4 under the Freedom of Information Act, please mark this information as such. CMS will attempt, to the extent allowed by Federal law, to keep this information protected from public view</w:t>
      </w:r>
    </w:p>
    <w:p w:rsidR="00530FFD" w:rsidRPr="00B06CC3" w:rsidRDefault="00530F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11.</w:t>
      </w:r>
      <w:r w:rsidRPr="00B06CC3">
        <w:rPr>
          <w:sz w:val="24"/>
        </w:rPr>
        <w:tab/>
      </w:r>
      <w:r w:rsidRPr="00B06CC3">
        <w:rPr>
          <w:sz w:val="24"/>
          <w:u w:val="single"/>
        </w:rPr>
        <w:t>Sensitive Questions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807DE" w:rsidRPr="00B06CC3" w:rsidRDefault="000807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There are no questions of a sensitive nature.</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12.</w:t>
      </w:r>
      <w:r w:rsidRPr="00B06CC3">
        <w:rPr>
          <w:sz w:val="24"/>
        </w:rPr>
        <w:tab/>
      </w:r>
      <w:r w:rsidRPr="00B06CC3">
        <w:rPr>
          <w:sz w:val="24"/>
          <w:u w:val="single"/>
        </w:rPr>
        <w:t>Burden Estimates (Hours &amp; Wages)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9147C" w:rsidRPr="000621A8" w:rsidRDefault="0099147C" w:rsidP="00B06CC3">
      <w:pPr>
        <w:ind w:left="432"/>
        <w:rPr>
          <w:color w:val="000000"/>
          <w:sz w:val="24"/>
        </w:rPr>
      </w:pPr>
      <w:r w:rsidRPr="00B06CC3">
        <w:rPr>
          <w:color w:val="000000"/>
          <w:spacing w:val="-2"/>
          <w:sz w:val="24"/>
        </w:rPr>
        <w:t>B</w:t>
      </w:r>
      <w:r w:rsidRPr="00B06CC3">
        <w:rPr>
          <w:color w:val="000000"/>
          <w:spacing w:val="-1"/>
          <w:sz w:val="24"/>
        </w:rPr>
        <w:t>a</w:t>
      </w:r>
      <w:r w:rsidRPr="00B06CC3">
        <w:rPr>
          <w:color w:val="000000"/>
          <w:sz w:val="24"/>
        </w:rPr>
        <w:t>s</w:t>
      </w:r>
      <w:r w:rsidRPr="00B06CC3">
        <w:rPr>
          <w:color w:val="000000"/>
          <w:spacing w:val="-1"/>
          <w:sz w:val="24"/>
        </w:rPr>
        <w:t>e</w:t>
      </w:r>
      <w:r w:rsidRPr="00B06CC3">
        <w:rPr>
          <w:color w:val="000000"/>
          <w:sz w:val="24"/>
        </w:rPr>
        <w:t>d on our</w:t>
      </w:r>
      <w:r w:rsidRPr="00B06CC3">
        <w:rPr>
          <w:color w:val="000000"/>
          <w:spacing w:val="-1"/>
          <w:sz w:val="24"/>
        </w:rPr>
        <w:t xml:space="preserve"> rece</w:t>
      </w:r>
      <w:r w:rsidRPr="00B06CC3">
        <w:rPr>
          <w:color w:val="000000"/>
          <w:sz w:val="24"/>
        </w:rPr>
        <w:t xml:space="preserve">nt </w:t>
      </w:r>
      <w:r w:rsidRPr="00B06CC3">
        <w:rPr>
          <w:color w:val="000000"/>
          <w:spacing w:val="-1"/>
          <w:sz w:val="24"/>
        </w:rPr>
        <w:t>e</w:t>
      </w:r>
      <w:r w:rsidRPr="00B06CC3">
        <w:rPr>
          <w:color w:val="000000"/>
          <w:spacing w:val="2"/>
          <w:sz w:val="24"/>
        </w:rPr>
        <w:t>x</w:t>
      </w:r>
      <w:r w:rsidRPr="00B06CC3">
        <w:rPr>
          <w:color w:val="000000"/>
          <w:sz w:val="24"/>
        </w:rPr>
        <w:t>p</w:t>
      </w:r>
      <w:r w:rsidRPr="00B06CC3">
        <w:rPr>
          <w:color w:val="000000"/>
          <w:spacing w:val="-1"/>
          <w:sz w:val="24"/>
        </w:rPr>
        <w:t>er</w:t>
      </w:r>
      <w:r w:rsidRPr="00B06CC3">
        <w:rPr>
          <w:color w:val="000000"/>
          <w:sz w:val="24"/>
        </w:rPr>
        <w:t>i</w:t>
      </w:r>
      <w:r w:rsidRPr="00B06CC3">
        <w:rPr>
          <w:color w:val="000000"/>
          <w:spacing w:val="-1"/>
          <w:sz w:val="24"/>
        </w:rPr>
        <w:t>e</w:t>
      </w:r>
      <w:r w:rsidRPr="00B06CC3">
        <w:rPr>
          <w:color w:val="000000"/>
          <w:sz w:val="24"/>
        </w:rPr>
        <w:t>n</w:t>
      </w:r>
      <w:r w:rsidRPr="00B06CC3">
        <w:rPr>
          <w:color w:val="000000"/>
          <w:spacing w:val="-1"/>
          <w:sz w:val="24"/>
        </w:rPr>
        <w:t>ce</w:t>
      </w:r>
      <w:r w:rsidRPr="00B06CC3">
        <w:rPr>
          <w:color w:val="000000"/>
          <w:sz w:val="24"/>
        </w:rPr>
        <w:t>, we</w:t>
      </w:r>
      <w:r w:rsidRPr="00B06CC3">
        <w:rPr>
          <w:color w:val="000000"/>
          <w:spacing w:val="-1"/>
          <w:sz w:val="24"/>
        </w:rPr>
        <w:t xml:space="preserve"> e</w:t>
      </w:r>
      <w:r w:rsidRPr="00B06CC3">
        <w:rPr>
          <w:color w:val="000000"/>
          <w:sz w:val="24"/>
        </w:rPr>
        <w:t>stim</w:t>
      </w:r>
      <w:r w:rsidRPr="00B06CC3">
        <w:rPr>
          <w:color w:val="000000"/>
          <w:spacing w:val="-1"/>
          <w:sz w:val="24"/>
        </w:rPr>
        <w:t>a</w:t>
      </w:r>
      <w:r w:rsidRPr="00B06CC3">
        <w:rPr>
          <w:color w:val="000000"/>
          <w:sz w:val="24"/>
        </w:rPr>
        <w:t>te</w:t>
      </w:r>
      <w:r w:rsidRPr="00B06CC3">
        <w:rPr>
          <w:color w:val="000000"/>
          <w:spacing w:val="-1"/>
          <w:sz w:val="24"/>
        </w:rPr>
        <w:t xml:space="preserve"> rece</w:t>
      </w:r>
      <w:r w:rsidRPr="00B06CC3">
        <w:rPr>
          <w:color w:val="000000"/>
          <w:sz w:val="24"/>
        </w:rPr>
        <w:t>iving</w:t>
      </w:r>
      <w:r w:rsidRPr="00B06CC3">
        <w:rPr>
          <w:color w:val="000000"/>
          <w:spacing w:val="-2"/>
          <w:sz w:val="24"/>
        </w:rPr>
        <w:t xml:space="preserve"> </w:t>
      </w:r>
      <w:r w:rsidRPr="00B06CC3">
        <w:rPr>
          <w:color w:val="000000"/>
          <w:spacing w:val="-1"/>
          <w:sz w:val="24"/>
        </w:rPr>
        <w:t>a</w:t>
      </w:r>
      <w:r w:rsidRPr="00B06CC3">
        <w:rPr>
          <w:color w:val="000000"/>
          <w:sz w:val="24"/>
        </w:rPr>
        <w:t>pp</w:t>
      </w:r>
      <w:r w:rsidRPr="00B06CC3">
        <w:rPr>
          <w:color w:val="000000"/>
          <w:spacing w:val="-1"/>
          <w:sz w:val="24"/>
        </w:rPr>
        <w:t>r</w:t>
      </w:r>
      <w:r w:rsidRPr="00B06CC3">
        <w:rPr>
          <w:color w:val="000000"/>
          <w:sz w:val="24"/>
        </w:rPr>
        <w:t>o</w:t>
      </w:r>
      <w:r w:rsidRPr="00B06CC3">
        <w:rPr>
          <w:color w:val="000000"/>
          <w:spacing w:val="2"/>
          <w:sz w:val="24"/>
        </w:rPr>
        <w:t>x</w:t>
      </w:r>
      <w:r w:rsidRPr="00B06CC3">
        <w:rPr>
          <w:color w:val="000000"/>
          <w:sz w:val="24"/>
        </w:rPr>
        <w:t>im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ly</w:t>
      </w:r>
      <w:r w:rsidRPr="00B06CC3">
        <w:rPr>
          <w:color w:val="000000"/>
          <w:spacing w:val="-7"/>
          <w:sz w:val="24"/>
        </w:rPr>
        <w:t xml:space="preserve"> </w:t>
      </w:r>
      <w:r w:rsidRPr="000621A8">
        <w:rPr>
          <w:color w:val="000000"/>
          <w:sz w:val="24"/>
        </w:rPr>
        <w:t xml:space="preserve">7 to 10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 xml:space="preserve">sts </w:t>
      </w:r>
      <w:r w:rsidRPr="000621A8">
        <w:rPr>
          <w:color w:val="000000"/>
          <w:spacing w:val="-1"/>
          <w:sz w:val="24"/>
        </w:rPr>
        <w:t>a</w:t>
      </w:r>
      <w:r w:rsidRPr="000621A8">
        <w:rPr>
          <w:color w:val="000000"/>
          <w:sz w:val="24"/>
        </w:rPr>
        <w:t>nnu</w:t>
      </w:r>
      <w:r w:rsidRPr="000621A8">
        <w:rPr>
          <w:color w:val="000000"/>
          <w:spacing w:val="-1"/>
          <w:sz w:val="24"/>
        </w:rPr>
        <w:t>a</w:t>
      </w:r>
      <w:r w:rsidRPr="000621A8">
        <w:rPr>
          <w:color w:val="000000"/>
          <w:sz w:val="24"/>
        </w:rPr>
        <w:t>lly</w:t>
      </w:r>
      <w:r w:rsidRPr="000621A8">
        <w:rPr>
          <w:color w:val="000000"/>
          <w:spacing w:val="-7"/>
          <w:sz w:val="24"/>
        </w:rPr>
        <w:t xml:space="preserve"> </w:t>
      </w:r>
      <w:r w:rsidRPr="000621A8">
        <w:rPr>
          <w:color w:val="000000"/>
          <w:spacing w:val="-1"/>
          <w:sz w:val="24"/>
        </w:rPr>
        <w:t>f</w:t>
      </w:r>
      <w:r w:rsidRPr="000621A8">
        <w:rPr>
          <w:color w:val="000000"/>
          <w:sz w:val="24"/>
        </w:rPr>
        <w:t>or</w:t>
      </w:r>
      <w:r w:rsidRPr="000621A8">
        <w:rPr>
          <w:color w:val="000000"/>
          <w:spacing w:val="-1"/>
          <w:sz w:val="24"/>
        </w:rPr>
        <w:t xml:space="preserve"> a</w:t>
      </w:r>
      <w:r w:rsidRPr="000621A8">
        <w:rPr>
          <w:color w:val="000000"/>
          <w:sz w:val="24"/>
        </w:rPr>
        <w:t>ddition</w:t>
      </w:r>
      <w:r w:rsidRPr="000621A8">
        <w:rPr>
          <w:color w:val="000000"/>
          <w:spacing w:val="-1"/>
          <w:sz w:val="24"/>
        </w:rPr>
        <w:t>a</w:t>
      </w:r>
      <w:r w:rsidRPr="000621A8">
        <w:rPr>
          <w:color w:val="000000"/>
          <w:sz w:val="24"/>
        </w:rPr>
        <w:t>l d</w:t>
      </w:r>
      <w:r w:rsidRPr="000621A8">
        <w:rPr>
          <w:color w:val="000000"/>
          <w:spacing w:val="-1"/>
          <w:sz w:val="24"/>
        </w:rPr>
        <w:t>e</w:t>
      </w:r>
      <w:r w:rsidRPr="000621A8">
        <w:rPr>
          <w:color w:val="000000"/>
          <w:sz w:val="24"/>
        </w:rPr>
        <w:t>vi</w:t>
      </w:r>
      <w:r w:rsidRPr="000621A8">
        <w:rPr>
          <w:color w:val="000000"/>
          <w:spacing w:val="-1"/>
          <w:sz w:val="24"/>
        </w:rPr>
        <w:t>c</w:t>
      </w:r>
      <w:r w:rsidRPr="000621A8">
        <w:rPr>
          <w:color w:val="000000"/>
          <w:sz w:val="24"/>
        </w:rPr>
        <w:t>e</w:t>
      </w:r>
      <w:r w:rsidRPr="000621A8">
        <w:rPr>
          <w:color w:val="000000"/>
          <w:spacing w:val="-1"/>
          <w:sz w:val="24"/>
        </w:rPr>
        <w:t xml:space="preserve"> ca</w:t>
      </w:r>
      <w:r w:rsidRPr="000621A8">
        <w:rPr>
          <w:color w:val="000000"/>
          <w:sz w:val="24"/>
        </w:rPr>
        <w:t>t</w:t>
      </w:r>
      <w:r w:rsidRPr="000621A8">
        <w:rPr>
          <w:color w:val="000000"/>
          <w:spacing w:val="-1"/>
          <w:sz w:val="24"/>
        </w:rPr>
        <w:t>e</w:t>
      </w:r>
      <w:r w:rsidRPr="000621A8">
        <w:rPr>
          <w:color w:val="000000"/>
          <w:spacing w:val="-2"/>
          <w:sz w:val="24"/>
        </w:rPr>
        <w:t>g</w:t>
      </w:r>
      <w:r w:rsidRPr="000621A8">
        <w:rPr>
          <w:color w:val="000000"/>
          <w:sz w:val="24"/>
        </w:rPr>
        <w:t>o</w:t>
      </w:r>
      <w:r w:rsidRPr="000621A8">
        <w:rPr>
          <w:color w:val="000000"/>
          <w:spacing w:val="-1"/>
          <w:sz w:val="24"/>
        </w:rPr>
        <w:t>r</w:t>
      </w:r>
      <w:r w:rsidRPr="000621A8">
        <w:rPr>
          <w:color w:val="000000"/>
          <w:sz w:val="24"/>
        </w:rPr>
        <w:t>i</w:t>
      </w:r>
      <w:r w:rsidRPr="000621A8">
        <w:rPr>
          <w:color w:val="000000"/>
          <w:spacing w:val="-1"/>
          <w:sz w:val="24"/>
        </w:rPr>
        <w:t>e</w:t>
      </w:r>
      <w:r w:rsidRPr="000621A8">
        <w:rPr>
          <w:color w:val="000000"/>
          <w:sz w:val="24"/>
        </w:rPr>
        <w:t xml:space="preserve">s </w:t>
      </w:r>
      <w:r w:rsidRPr="000621A8">
        <w:rPr>
          <w:color w:val="000000"/>
          <w:spacing w:val="-1"/>
          <w:sz w:val="24"/>
        </w:rPr>
        <w:t>re</w:t>
      </w:r>
      <w:r w:rsidRPr="000621A8">
        <w:rPr>
          <w:color w:val="000000"/>
          <w:sz w:val="24"/>
        </w:rPr>
        <w:t>l</w:t>
      </w:r>
      <w:r w:rsidRPr="000621A8">
        <w:rPr>
          <w:color w:val="000000"/>
          <w:spacing w:val="-1"/>
          <w:sz w:val="24"/>
        </w:rPr>
        <w:t>a</w:t>
      </w:r>
      <w:r w:rsidRPr="000621A8">
        <w:rPr>
          <w:color w:val="000000"/>
          <w:sz w:val="24"/>
        </w:rPr>
        <w:t>t</w:t>
      </w:r>
      <w:r w:rsidRPr="000621A8">
        <w:rPr>
          <w:color w:val="000000"/>
          <w:spacing w:val="-1"/>
          <w:sz w:val="24"/>
        </w:rPr>
        <w:t>e</w:t>
      </w:r>
      <w:r w:rsidRPr="000621A8">
        <w:rPr>
          <w:color w:val="000000"/>
          <w:sz w:val="24"/>
        </w:rPr>
        <w:t>d to t</w:t>
      </w:r>
      <w:r w:rsidRPr="000621A8">
        <w:rPr>
          <w:color w:val="000000"/>
          <w:spacing w:val="-1"/>
          <w:sz w:val="24"/>
        </w:rPr>
        <w:t>ra</w:t>
      </w:r>
      <w:r w:rsidRPr="000621A8">
        <w:rPr>
          <w:color w:val="000000"/>
          <w:sz w:val="24"/>
        </w:rPr>
        <w:t>nsition</w:t>
      </w:r>
      <w:r w:rsidRPr="000621A8">
        <w:rPr>
          <w:color w:val="000000"/>
          <w:spacing w:val="-1"/>
          <w:sz w:val="24"/>
        </w:rPr>
        <w:t>a</w:t>
      </w:r>
      <w:r w:rsidRPr="000621A8">
        <w:rPr>
          <w:color w:val="000000"/>
          <w:sz w:val="24"/>
        </w:rPr>
        <w:t>l p</w:t>
      </w:r>
      <w:r w:rsidRPr="000621A8">
        <w:rPr>
          <w:color w:val="000000"/>
          <w:spacing w:val="-1"/>
          <w:sz w:val="24"/>
        </w:rPr>
        <w:t>a</w:t>
      </w:r>
      <w:r w:rsidRPr="000621A8">
        <w:rPr>
          <w:color w:val="000000"/>
          <w:sz w:val="24"/>
        </w:rPr>
        <w:t>ss</w:t>
      </w:r>
      <w:r w:rsidRPr="000621A8">
        <w:rPr>
          <w:color w:val="000000"/>
          <w:spacing w:val="-1"/>
          <w:sz w:val="24"/>
        </w:rPr>
        <w:t>-</w:t>
      </w:r>
      <w:r w:rsidRPr="000621A8">
        <w:rPr>
          <w:color w:val="000000"/>
          <w:sz w:val="24"/>
        </w:rPr>
        <w:t>th</w:t>
      </w:r>
      <w:r w:rsidRPr="000621A8">
        <w:rPr>
          <w:color w:val="000000"/>
          <w:spacing w:val="-1"/>
          <w:sz w:val="24"/>
        </w:rPr>
        <w:t>r</w:t>
      </w:r>
      <w:r w:rsidRPr="000621A8">
        <w:rPr>
          <w:color w:val="000000"/>
          <w:sz w:val="24"/>
        </w:rPr>
        <w:t>ou</w:t>
      </w:r>
      <w:r w:rsidRPr="000621A8">
        <w:rPr>
          <w:color w:val="000000"/>
          <w:spacing w:val="-2"/>
          <w:sz w:val="24"/>
        </w:rPr>
        <w:t>g</w:t>
      </w:r>
      <w:r w:rsidRPr="000621A8">
        <w:rPr>
          <w:color w:val="000000"/>
          <w:sz w:val="24"/>
        </w:rPr>
        <w:t>h d</w:t>
      </w:r>
      <w:r w:rsidRPr="000621A8">
        <w:rPr>
          <w:color w:val="000000"/>
          <w:spacing w:val="-1"/>
          <w:sz w:val="24"/>
        </w:rPr>
        <w:t>e</w:t>
      </w:r>
      <w:r w:rsidRPr="000621A8">
        <w:rPr>
          <w:color w:val="000000"/>
          <w:sz w:val="24"/>
        </w:rPr>
        <w:t>t</w:t>
      </w:r>
      <w:r w:rsidRPr="000621A8">
        <w:rPr>
          <w:color w:val="000000"/>
          <w:spacing w:val="-1"/>
          <w:sz w:val="24"/>
        </w:rPr>
        <w:t>er</w:t>
      </w:r>
      <w:r w:rsidRPr="000621A8">
        <w:rPr>
          <w:color w:val="000000"/>
          <w:sz w:val="24"/>
        </w:rPr>
        <w:t>min</w:t>
      </w:r>
      <w:r w:rsidRPr="000621A8">
        <w:rPr>
          <w:color w:val="000000"/>
          <w:spacing w:val="-1"/>
          <w:sz w:val="24"/>
        </w:rPr>
        <w:t>a</w:t>
      </w:r>
      <w:r w:rsidRPr="000621A8">
        <w:rPr>
          <w:color w:val="000000"/>
          <w:sz w:val="24"/>
        </w:rPr>
        <w:t>tion.</w:t>
      </w:r>
    </w:p>
    <w:p w:rsidR="0099147C" w:rsidRPr="000621A8" w:rsidRDefault="0099147C" w:rsidP="00B06CC3">
      <w:pPr>
        <w:ind w:left="432" w:firstLine="329"/>
        <w:rPr>
          <w:color w:val="000000"/>
          <w:spacing w:val="1"/>
          <w:sz w:val="24"/>
        </w:rPr>
      </w:pPr>
    </w:p>
    <w:p w:rsidR="0099147C" w:rsidRPr="000621A8" w:rsidRDefault="0099147C" w:rsidP="00B06CC3">
      <w:pPr>
        <w:ind w:left="432"/>
        <w:rPr>
          <w:color w:val="000000"/>
          <w:sz w:val="24"/>
        </w:rPr>
      </w:pPr>
      <w:r w:rsidRPr="000621A8">
        <w:rPr>
          <w:color w:val="000000"/>
          <w:spacing w:val="1"/>
          <w:sz w:val="24"/>
        </w:rPr>
        <w:t>W</w:t>
      </w:r>
      <w:r w:rsidRPr="000621A8">
        <w:rPr>
          <w:color w:val="000000"/>
          <w:sz w:val="24"/>
        </w:rPr>
        <w:t>e</w:t>
      </w:r>
      <w:r w:rsidRPr="000621A8">
        <w:rPr>
          <w:color w:val="000000"/>
          <w:spacing w:val="-1"/>
          <w:sz w:val="24"/>
        </w:rPr>
        <w:t xml:space="preserve"> e</w:t>
      </w:r>
      <w:r w:rsidRPr="000621A8">
        <w:rPr>
          <w:color w:val="000000"/>
          <w:sz w:val="24"/>
        </w:rPr>
        <w:t>stim</w:t>
      </w:r>
      <w:r w:rsidRPr="000621A8">
        <w:rPr>
          <w:color w:val="000000"/>
          <w:spacing w:val="-1"/>
          <w:sz w:val="24"/>
        </w:rPr>
        <w:t>a</w:t>
      </w:r>
      <w:r w:rsidRPr="000621A8">
        <w:rPr>
          <w:color w:val="000000"/>
          <w:sz w:val="24"/>
        </w:rPr>
        <w:t>te</w:t>
      </w:r>
      <w:r w:rsidRPr="000621A8">
        <w:rPr>
          <w:color w:val="000000"/>
          <w:spacing w:val="-1"/>
          <w:sz w:val="24"/>
        </w:rPr>
        <w:t xml:space="preserve"> </w:t>
      </w:r>
      <w:r w:rsidRPr="000621A8">
        <w:rPr>
          <w:color w:val="000000"/>
          <w:sz w:val="24"/>
        </w:rPr>
        <w:t>th</w:t>
      </w:r>
      <w:r w:rsidRPr="000621A8">
        <w:rPr>
          <w:color w:val="000000"/>
          <w:spacing w:val="-1"/>
          <w:sz w:val="24"/>
        </w:rPr>
        <w:t>a</w:t>
      </w:r>
      <w:r w:rsidRPr="000621A8">
        <w:rPr>
          <w:color w:val="000000"/>
          <w:sz w:val="24"/>
        </w:rPr>
        <w:t>t it will t</w:t>
      </w:r>
      <w:r w:rsidRPr="000621A8">
        <w:rPr>
          <w:color w:val="000000"/>
          <w:spacing w:val="-1"/>
          <w:sz w:val="24"/>
        </w:rPr>
        <w:t>a</w:t>
      </w:r>
      <w:r w:rsidRPr="000621A8">
        <w:rPr>
          <w:color w:val="000000"/>
          <w:sz w:val="24"/>
        </w:rPr>
        <w:t>ke</w:t>
      </w:r>
      <w:r w:rsidRPr="000621A8">
        <w:rPr>
          <w:color w:val="000000"/>
          <w:spacing w:val="-1"/>
          <w:sz w:val="24"/>
        </w:rPr>
        <w:t xml:space="preserve"> a</w:t>
      </w:r>
      <w:r w:rsidRPr="000621A8">
        <w:rPr>
          <w:color w:val="000000"/>
          <w:sz w:val="24"/>
        </w:rPr>
        <w:t>pp</w:t>
      </w:r>
      <w:r w:rsidRPr="000621A8">
        <w:rPr>
          <w:color w:val="000000"/>
          <w:spacing w:val="-1"/>
          <w:sz w:val="24"/>
        </w:rPr>
        <w:t>r</w:t>
      </w:r>
      <w:r w:rsidRPr="000621A8">
        <w:rPr>
          <w:color w:val="000000"/>
          <w:sz w:val="24"/>
        </w:rPr>
        <w:t>o</w:t>
      </w:r>
      <w:r w:rsidRPr="000621A8">
        <w:rPr>
          <w:color w:val="000000"/>
          <w:spacing w:val="2"/>
          <w:sz w:val="24"/>
        </w:rPr>
        <w:t>x</w:t>
      </w:r>
      <w:r w:rsidRPr="000621A8">
        <w:rPr>
          <w:color w:val="000000"/>
          <w:sz w:val="24"/>
        </w:rPr>
        <w:t>im</w:t>
      </w:r>
      <w:r w:rsidRPr="000621A8">
        <w:rPr>
          <w:color w:val="000000"/>
          <w:spacing w:val="-1"/>
          <w:sz w:val="24"/>
        </w:rPr>
        <w:t>a</w:t>
      </w:r>
      <w:r w:rsidRPr="000621A8">
        <w:rPr>
          <w:color w:val="000000"/>
          <w:sz w:val="24"/>
        </w:rPr>
        <w:t>t</w:t>
      </w:r>
      <w:r w:rsidRPr="000621A8">
        <w:rPr>
          <w:color w:val="000000"/>
          <w:spacing w:val="-1"/>
          <w:sz w:val="24"/>
        </w:rPr>
        <w:t>e</w:t>
      </w:r>
      <w:r w:rsidRPr="000621A8">
        <w:rPr>
          <w:color w:val="000000"/>
          <w:sz w:val="24"/>
        </w:rPr>
        <w:t>ly</w:t>
      </w:r>
      <w:r w:rsidRPr="000621A8">
        <w:rPr>
          <w:color w:val="000000"/>
          <w:spacing w:val="-7"/>
          <w:sz w:val="24"/>
        </w:rPr>
        <w:t xml:space="preserve"> </w:t>
      </w:r>
      <w:r w:rsidRPr="000621A8">
        <w:rPr>
          <w:color w:val="000000"/>
          <w:sz w:val="24"/>
        </w:rPr>
        <w:t>16 hou</w:t>
      </w:r>
      <w:r w:rsidRPr="000621A8">
        <w:rPr>
          <w:color w:val="000000"/>
          <w:spacing w:val="-1"/>
          <w:sz w:val="24"/>
        </w:rPr>
        <w:t>r</w:t>
      </w:r>
      <w:r w:rsidRPr="000621A8">
        <w:rPr>
          <w:color w:val="000000"/>
          <w:sz w:val="24"/>
        </w:rPr>
        <w:t xml:space="preserve">s on </w:t>
      </w:r>
      <w:r w:rsidRPr="000621A8">
        <w:rPr>
          <w:color w:val="000000"/>
          <w:spacing w:val="-1"/>
          <w:sz w:val="24"/>
        </w:rPr>
        <w:t>a</w:t>
      </w:r>
      <w:r w:rsidRPr="000621A8">
        <w:rPr>
          <w:color w:val="000000"/>
          <w:sz w:val="24"/>
        </w:rPr>
        <w:t>v</w:t>
      </w:r>
      <w:r w:rsidRPr="000621A8">
        <w:rPr>
          <w:color w:val="000000"/>
          <w:spacing w:val="-1"/>
          <w:sz w:val="24"/>
        </w:rPr>
        <w:t>era</w:t>
      </w:r>
      <w:r w:rsidRPr="000621A8">
        <w:rPr>
          <w:color w:val="000000"/>
          <w:spacing w:val="-2"/>
          <w:sz w:val="24"/>
        </w:rPr>
        <w:t>g</w:t>
      </w:r>
      <w:r w:rsidRPr="000621A8">
        <w:rPr>
          <w:color w:val="000000"/>
          <w:sz w:val="24"/>
        </w:rPr>
        <w:t>e</w:t>
      </w:r>
      <w:r w:rsidRPr="000621A8">
        <w:rPr>
          <w:color w:val="000000"/>
          <w:spacing w:val="-1"/>
          <w:sz w:val="24"/>
        </w:rPr>
        <w:t xml:space="preserve"> f</w:t>
      </w:r>
      <w:r w:rsidRPr="000621A8">
        <w:rPr>
          <w:color w:val="000000"/>
          <w:sz w:val="24"/>
        </w:rPr>
        <w:t>or</w:t>
      </w:r>
      <w:r w:rsidRPr="000621A8">
        <w:rPr>
          <w:color w:val="000000"/>
          <w:spacing w:val="-1"/>
          <w:sz w:val="24"/>
        </w:rPr>
        <w:t xml:space="preserve"> a</w:t>
      </w:r>
      <w:r w:rsidRPr="000621A8">
        <w:rPr>
          <w:color w:val="000000"/>
          <w:sz w:val="24"/>
        </w:rPr>
        <w:t xml:space="preserve">n </w:t>
      </w:r>
      <w:r w:rsidRPr="000621A8">
        <w:rPr>
          <w:color w:val="000000"/>
          <w:spacing w:val="-1"/>
          <w:sz w:val="24"/>
        </w:rPr>
        <w:t>a</w:t>
      </w:r>
      <w:r w:rsidRPr="000621A8">
        <w:rPr>
          <w:color w:val="000000"/>
          <w:sz w:val="24"/>
        </w:rPr>
        <w:t>ppli</w:t>
      </w:r>
      <w:r w:rsidRPr="000621A8">
        <w:rPr>
          <w:color w:val="000000"/>
          <w:spacing w:val="-1"/>
          <w:sz w:val="24"/>
        </w:rPr>
        <w:t>ca</w:t>
      </w:r>
      <w:r w:rsidRPr="000621A8">
        <w:rPr>
          <w:color w:val="000000"/>
          <w:sz w:val="24"/>
        </w:rPr>
        <w:t xml:space="preserve">nt to </w:t>
      </w:r>
      <w:r w:rsidRPr="000621A8">
        <w:rPr>
          <w:color w:val="000000"/>
          <w:spacing w:val="-1"/>
          <w:sz w:val="24"/>
        </w:rPr>
        <w:t>c</w:t>
      </w:r>
      <w:r w:rsidRPr="000621A8">
        <w:rPr>
          <w:color w:val="000000"/>
          <w:sz w:val="24"/>
        </w:rPr>
        <w:t>ompile the</w:t>
      </w:r>
      <w:r w:rsidRPr="000621A8">
        <w:rPr>
          <w:color w:val="000000"/>
          <w:spacing w:val="-1"/>
          <w:sz w:val="24"/>
        </w:rPr>
        <w:t xml:space="preserve"> </w:t>
      </w:r>
      <w:r w:rsidRPr="000621A8">
        <w:rPr>
          <w:color w:val="000000"/>
          <w:sz w:val="24"/>
        </w:rPr>
        <w:t>in</w:t>
      </w:r>
      <w:r w:rsidRPr="000621A8">
        <w:rPr>
          <w:color w:val="000000"/>
          <w:spacing w:val="-1"/>
          <w:sz w:val="24"/>
        </w:rPr>
        <w:t>f</w:t>
      </w:r>
      <w:r w:rsidRPr="000621A8">
        <w:rPr>
          <w:color w:val="000000"/>
          <w:sz w:val="24"/>
        </w:rPr>
        <w:t>o</w:t>
      </w:r>
      <w:r w:rsidRPr="000621A8">
        <w:rPr>
          <w:color w:val="000000"/>
          <w:spacing w:val="-1"/>
          <w:sz w:val="24"/>
        </w:rPr>
        <w:t>r</w:t>
      </w:r>
      <w:r w:rsidRPr="000621A8">
        <w:rPr>
          <w:color w:val="000000"/>
          <w:sz w:val="24"/>
        </w:rPr>
        <w:t>m</w:t>
      </w:r>
      <w:r w:rsidRPr="000621A8">
        <w:rPr>
          <w:color w:val="000000"/>
          <w:spacing w:val="-1"/>
          <w:sz w:val="24"/>
        </w:rPr>
        <w:t>a</w:t>
      </w:r>
      <w:r w:rsidRPr="000621A8">
        <w:rPr>
          <w:color w:val="000000"/>
          <w:sz w:val="24"/>
        </w:rPr>
        <w:t xml:space="preserve">tion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st</w:t>
      </w:r>
      <w:r w:rsidRPr="000621A8">
        <w:rPr>
          <w:color w:val="000000"/>
          <w:spacing w:val="-1"/>
          <w:sz w:val="24"/>
        </w:rPr>
        <w:t>e</w:t>
      </w:r>
      <w:r w:rsidRPr="000621A8">
        <w:rPr>
          <w:color w:val="000000"/>
          <w:sz w:val="24"/>
        </w:rPr>
        <w:t>d, with the</w:t>
      </w:r>
      <w:r w:rsidRPr="000621A8">
        <w:rPr>
          <w:color w:val="000000"/>
          <w:spacing w:val="-1"/>
          <w:sz w:val="24"/>
        </w:rPr>
        <w:t xml:space="preserve"> ac</w:t>
      </w:r>
      <w:r w:rsidRPr="000621A8">
        <w:rPr>
          <w:color w:val="000000"/>
          <w:sz w:val="24"/>
        </w:rPr>
        <w:t>tu</w:t>
      </w:r>
      <w:r w:rsidRPr="000621A8">
        <w:rPr>
          <w:color w:val="000000"/>
          <w:spacing w:val="-1"/>
          <w:sz w:val="24"/>
        </w:rPr>
        <w:t>a</w:t>
      </w:r>
      <w:r w:rsidRPr="000621A8">
        <w:rPr>
          <w:color w:val="000000"/>
          <w:sz w:val="24"/>
        </w:rPr>
        <w:t>l time</w:t>
      </w:r>
      <w:r w:rsidRPr="000621A8">
        <w:rPr>
          <w:color w:val="000000"/>
          <w:spacing w:val="-1"/>
          <w:sz w:val="24"/>
        </w:rPr>
        <w:t xml:space="preserve"> </w:t>
      </w:r>
      <w:r w:rsidRPr="000621A8">
        <w:rPr>
          <w:color w:val="000000"/>
          <w:sz w:val="24"/>
        </w:rPr>
        <w:t>b</w:t>
      </w:r>
      <w:r w:rsidRPr="000621A8">
        <w:rPr>
          <w:color w:val="000000"/>
          <w:spacing w:val="-1"/>
          <w:sz w:val="24"/>
        </w:rPr>
        <w:t>e</w:t>
      </w:r>
      <w:r w:rsidRPr="000621A8">
        <w:rPr>
          <w:color w:val="000000"/>
          <w:sz w:val="24"/>
        </w:rPr>
        <w:t>ing</w:t>
      </w:r>
      <w:r w:rsidRPr="000621A8">
        <w:rPr>
          <w:color w:val="000000"/>
          <w:spacing w:val="-2"/>
          <w:sz w:val="24"/>
        </w:rPr>
        <w:t xml:space="preserve"> </w:t>
      </w:r>
      <w:r w:rsidRPr="000621A8">
        <w:rPr>
          <w:color w:val="000000"/>
          <w:sz w:val="24"/>
        </w:rPr>
        <w:t>d</w:t>
      </w:r>
      <w:r w:rsidRPr="000621A8">
        <w:rPr>
          <w:color w:val="000000"/>
          <w:spacing w:val="-1"/>
          <w:sz w:val="24"/>
        </w:rPr>
        <w:t>e</w:t>
      </w:r>
      <w:r w:rsidRPr="000621A8">
        <w:rPr>
          <w:color w:val="000000"/>
          <w:sz w:val="24"/>
        </w:rPr>
        <w:t>p</w:t>
      </w:r>
      <w:r w:rsidRPr="000621A8">
        <w:rPr>
          <w:color w:val="000000"/>
          <w:spacing w:val="-1"/>
          <w:sz w:val="24"/>
        </w:rPr>
        <w:t>e</w:t>
      </w:r>
      <w:r w:rsidRPr="000621A8">
        <w:rPr>
          <w:color w:val="000000"/>
          <w:sz w:val="24"/>
        </w:rPr>
        <w:t>nd</w:t>
      </w:r>
      <w:r w:rsidRPr="000621A8">
        <w:rPr>
          <w:color w:val="000000"/>
          <w:spacing w:val="-1"/>
          <w:sz w:val="24"/>
        </w:rPr>
        <w:t>e</w:t>
      </w:r>
      <w:r w:rsidRPr="000621A8">
        <w:rPr>
          <w:color w:val="000000"/>
          <w:sz w:val="24"/>
        </w:rPr>
        <w:t>nt on the</w:t>
      </w:r>
      <w:r w:rsidRPr="000621A8">
        <w:rPr>
          <w:color w:val="000000"/>
          <w:spacing w:val="-1"/>
          <w:sz w:val="24"/>
        </w:rPr>
        <w:t xml:space="preserve"> </w:t>
      </w:r>
      <w:r w:rsidRPr="000621A8">
        <w:rPr>
          <w:color w:val="000000"/>
          <w:sz w:val="24"/>
        </w:rPr>
        <w:t>t</w:t>
      </w:r>
      <w:r w:rsidRPr="000621A8">
        <w:rPr>
          <w:color w:val="000000"/>
          <w:spacing w:val="-7"/>
          <w:sz w:val="24"/>
        </w:rPr>
        <w:t>y</w:t>
      </w:r>
      <w:r w:rsidRPr="000621A8">
        <w:rPr>
          <w:color w:val="000000"/>
          <w:sz w:val="24"/>
        </w:rPr>
        <w:t>pe</w:t>
      </w:r>
      <w:r w:rsidRPr="000621A8">
        <w:rPr>
          <w:color w:val="000000"/>
          <w:spacing w:val="-1"/>
          <w:sz w:val="24"/>
        </w:rPr>
        <w:t xml:space="preserve"> </w:t>
      </w:r>
      <w:r w:rsidRPr="000621A8">
        <w:rPr>
          <w:color w:val="000000"/>
          <w:sz w:val="24"/>
        </w:rPr>
        <w:t>of</w:t>
      </w:r>
      <w:r w:rsidRPr="000621A8">
        <w:rPr>
          <w:color w:val="000000"/>
          <w:spacing w:val="-1"/>
          <w:sz w:val="24"/>
        </w:rPr>
        <w:t xml:space="preserve"> ca</w:t>
      </w:r>
      <w:r w:rsidRPr="000621A8">
        <w:rPr>
          <w:color w:val="000000"/>
          <w:sz w:val="24"/>
        </w:rPr>
        <w:t>t</w:t>
      </w:r>
      <w:r w:rsidRPr="000621A8">
        <w:rPr>
          <w:color w:val="000000"/>
          <w:spacing w:val="-1"/>
          <w:sz w:val="24"/>
        </w:rPr>
        <w:t>e</w:t>
      </w:r>
      <w:r w:rsidRPr="000621A8">
        <w:rPr>
          <w:color w:val="000000"/>
          <w:spacing w:val="-2"/>
          <w:sz w:val="24"/>
        </w:rPr>
        <w:t>g</w:t>
      </w:r>
      <w:r w:rsidRPr="000621A8">
        <w:rPr>
          <w:color w:val="000000"/>
          <w:sz w:val="24"/>
        </w:rPr>
        <w:t>o</w:t>
      </w:r>
      <w:r w:rsidRPr="000621A8">
        <w:rPr>
          <w:color w:val="000000"/>
          <w:spacing w:val="-1"/>
          <w:sz w:val="24"/>
        </w:rPr>
        <w:t>r</w:t>
      </w:r>
      <w:r w:rsidRPr="000621A8">
        <w:rPr>
          <w:color w:val="000000"/>
          <w:sz w:val="24"/>
        </w:rPr>
        <w:t>y nomin</w:t>
      </w:r>
      <w:r w:rsidRPr="000621A8">
        <w:rPr>
          <w:color w:val="000000"/>
          <w:spacing w:val="-1"/>
          <w:sz w:val="24"/>
        </w:rPr>
        <w:t>a</w:t>
      </w:r>
      <w:r w:rsidRPr="000621A8">
        <w:rPr>
          <w:color w:val="000000"/>
          <w:sz w:val="24"/>
        </w:rPr>
        <w:t>tion b</w:t>
      </w:r>
      <w:r w:rsidRPr="000621A8">
        <w:rPr>
          <w:color w:val="000000"/>
          <w:spacing w:val="-1"/>
          <w:sz w:val="24"/>
        </w:rPr>
        <w:t>e</w:t>
      </w:r>
      <w:r w:rsidRPr="000621A8">
        <w:rPr>
          <w:color w:val="000000"/>
          <w:sz w:val="24"/>
        </w:rPr>
        <w:t>ing</w:t>
      </w:r>
      <w:r w:rsidRPr="000621A8">
        <w:rPr>
          <w:color w:val="000000"/>
          <w:spacing w:val="-2"/>
          <w:sz w:val="24"/>
        </w:rPr>
        <w:t xml:space="preserve"> </w:t>
      </w:r>
      <w:r w:rsidRPr="000621A8">
        <w:rPr>
          <w:color w:val="000000"/>
          <w:sz w:val="24"/>
        </w:rPr>
        <w:t>submitt</w:t>
      </w:r>
      <w:r w:rsidRPr="000621A8">
        <w:rPr>
          <w:color w:val="000000"/>
          <w:spacing w:val="-1"/>
          <w:sz w:val="24"/>
        </w:rPr>
        <w:t>e</w:t>
      </w:r>
      <w:r w:rsidRPr="000621A8">
        <w:rPr>
          <w:color w:val="000000"/>
          <w:sz w:val="24"/>
        </w:rPr>
        <w:t xml:space="preserve">d.  </w:t>
      </w:r>
      <w:r w:rsidRPr="000621A8">
        <w:rPr>
          <w:color w:val="000000"/>
          <w:spacing w:val="-2"/>
          <w:sz w:val="24"/>
        </w:rPr>
        <w:t>B</w:t>
      </w:r>
      <w:r w:rsidRPr="000621A8">
        <w:rPr>
          <w:color w:val="000000"/>
          <w:spacing w:val="-1"/>
          <w:sz w:val="24"/>
        </w:rPr>
        <w:t>a</w:t>
      </w:r>
      <w:r w:rsidRPr="000621A8">
        <w:rPr>
          <w:color w:val="000000"/>
          <w:sz w:val="24"/>
        </w:rPr>
        <w:t>s</w:t>
      </w:r>
      <w:r w:rsidRPr="000621A8">
        <w:rPr>
          <w:color w:val="000000"/>
          <w:spacing w:val="-1"/>
          <w:sz w:val="24"/>
        </w:rPr>
        <w:t>e</w:t>
      </w:r>
      <w:r w:rsidRPr="000621A8">
        <w:rPr>
          <w:color w:val="000000"/>
          <w:sz w:val="24"/>
        </w:rPr>
        <w:t xml:space="preserve">d on </w:t>
      </w:r>
      <w:r w:rsidRPr="000621A8">
        <w:rPr>
          <w:color w:val="000000"/>
          <w:spacing w:val="-1"/>
          <w:sz w:val="24"/>
        </w:rPr>
        <w:t>a</w:t>
      </w:r>
      <w:r w:rsidRPr="000621A8">
        <w:rPr>
          <w:color w:val="000000"/>
          <w:sz w:val="24"/>
        </w:rPr>
        <w:t xml:space="preserve">n </w:t>
      </w:r>
      <w:r w:rsidRPr="000621A8">
        <w:rPr>
          <w:color w:val="000000"/>
          <w:spacing w:val="-1"/>
          <w:sz w:val="24"/>
        </w:rPr>
        <w:t>a</w:t>
      </w:r>
      <w:r w:rsidRPr="000621A8">
        <w:rPr>
          <w:color w:val="000000"/>
          <w:sz w:val="24"/>
        </w:rPr>
        <w:t>ssumption of</w:t>
      </w:r>
      <w:r w:rsidRPr="000621A8">
        <w:rPr>
          <w:color w:val="000000"/>
          <w:spacing w:val="-1"/>
          <w:sz w:val="24"/>
        </w:rPr>
        <w:t xml:space="preserve"> </w:t>
      </w:r>
      <w:r w:rsidRPr="000621A8">
        <w:rPr>
          <w:color w:val="000000"/>
          <w:sz w:val="24"/>
        </w:rPr>
        <w:t xml:space="preserve">10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 xml:space="preserve">sts </w:t>
      </w:r>
      <w:r w:rsidRPr="000621A8">
        <w:rPr>
          <w:color w:val="000000"/>
          <w:spacing w:val="-1"/>
          <w:sz w:val="24"/>
        </w:rPr>
        <w:t>a</w:t>
      </w:r>
      <w:r w:rsidRPr="000621A8">
        <w:rPr>
          <w:color w:val="000000"/>
          <w:sz w:val="24"/>
        </w:rPr>
        <w:t>nnu</w:t>
      </w:r>
      <w:r w:rsidRPr="000621A8">
        <w:rPr>
          <w:color w:val="000000"/>
          <w:spacing w:val="-1"/>
          <w:sz w:val="24"/>
        </w:rPr>
        <w:t>a</w:t>
      </w:r>
      <w:r w:rsidRPr="000621A8">
        <w:rPr>
          <w:color w:val="000000"/>
          <w:sz w:val="24"/>
        </w:rPr>
        <w:t>ll</w:t>
      </w:r>
      <w:r w:rsidRPr="000621A8">
        <w:rPr>
          <w:color w:val="000000"/>
          <w:spacing w:val="-7"/>
          <w:sz w:val="24"/>
        </w:rPr>
        <w:t>y</w:t>
      </w:r>
      <w:r w:rsidRPr="000621A8">
        <w:rPr>
          <w:color w:val="000000"/>
          <w:sz w:val="24"/>
        </w:rPr>
        <w:t>, the</w:t>
      </w:r>
      <w:r w:rsidRPr="000621A8">
        <w:rPr>
          <w:color w:val="000000"/>
          <w:spacing w:val="-1"/>
          <w:sz w:val="24"/>
        </w:rPr>
        <w:t xml:space="preserve"> </w:t>
      </w:r>
      <w:r w:rsidRPr="000621A8">
        <w:rPr>
          <w:color w:val="000000"/>
          <w:sz w:val="24"/>
        </w:rPr>
        <w:t>tot</w:t>
      </w:r>
      <w:r w:rsidRPr="000621A8">
        <w:rPr>
          <w:color w:val="000000"/>
          <w:spacing w:val="-1"/>
          <w:sz w:val="24"/>
        </w:rPr>
        <w:t>a</w:t>
      </w:r>
      <w:r w:rsidRPr="000621A8">
        <w:rPr>
          <w:color w:val="000000"/>
          <w:sz w:val="24"/>
        </w:rPr>
        <w:t>l bu</w:t>
      </w:r>
      <w:r w:rsidRPr="000621A8">
        <w:rPr>
          <w:color w:val="000000"/>
          <w:spacing w:val="-1"/>
          <w:sz w:val="24"/>
        </w:rPr>
        <w:t>r</w:t>
      </w:r>
      <w:r w:rsidRPr="000621A8">
        <w:rPr>
          <w:color w:val="000000"/>
          <w:sz w:val="24"/>
        </w:rPr>
        <w:t>d</w:t>
      </w:r>
      <w:r w:rsidRPr="000621A8">
        <w:rPr>
          <w:color w:val="000000"/>
          <w:spacing w:val="-1"/>
          <w:sz w:val="24"/>
        </w:rPr>
        <w:t>e</w:t>
      </w:r>
      <w:r w:rsidRPr="000621A8">
        <w:rPr>
          <w:color w:val="000000"/>
          <w:sz w:val="24"/>
        </w:rPr>
        <w:t>n is 16 hou</w:t>
      </w:r>
      <w:r w:rsidRPr="000621A8">
        <w:rPr>
          <w:color w:val="000000"/>
          <w:spacing w:val="-1"/>
          <w:sz w:val="24"/>
        </w:rPr>
        <w:t>r</w:t>
      </w:r>
      <w:r w:rsidRPr="000621A8">
        <w:rPr>
          <w:color w:val="000000"/>
          <w:sz w:val="24"/>
        </w:rPr>
        <w:t xml:space="preserve">s </w:t>
      </w:r>
      <w:r w:rsidRPr="000621A8">
        <w:rPr>
          <w:color w:val="000000"/>
          <w:spacing w:val="-1"/>
          <w:sz w:val="24"/>
        </w:rPr>
        <w:t>(a</w:t>
      </w:r>
      <w:r w:rsidRPr="000621A8">
        <w:rPr>
          <w:color w:val="000000"/>
          <w:sz w:val="24"/>
        </w:rPr>
        <w:t>v</w:t>
      </w:r>
      <w:r w:rsidRPr="000621A8">
        <w:rPr>
          <w:color w:val="000000"/>
          <w:spacing w:val="-1"/>
          <w:sz w:val="24"/>
        </w:rPr>
        <w:t>era</w:t>
      </w:r>
      <w:r w:rsidRPr="000621A8">
        <w:rPr>
          <w:color w:val="000000"/>
          <w:spacing w:val="-2"/>
          <w:sz w:val="24"/>
        </w:rPr>
        <w:t>g</w:t>
      </w:r>
      <w:r w:rsidRPr="000621A8">
        <w:rPr>
          <w:color w:val="000000"/>
          <w:sz w:val="24"/>
        </w:rPr>
        <w:t>e</w:t>
      </w:r>
      <w:r w:rsidRPr="000621A8">
        <w:rPr>
          <w:color w:val="000000"/>
          <w:spacing w:val="-1"/>
          <w:sz w:val="24"/>
        </w:rPr>
        <w:t xml:space="preserve"> </w:t>
      </w:r>
      <w:r w:rsidRPr="000621A8">
        <w:rPr>
          <w:color w:val="000000"/>
          <w:sz w:val="24"/>
        </w:rPr>
        <w:t>tim</w:t>
      </w:r>
      <w:r w:rsidRPr="000621A8">
        <w:rPr>
          <w:color w:val="000000"/>
          <w:spacing w:val="-1"/>
          <w:sz w:val="24"/>
        </w:rPr>
        <w:t>e</w:t>
      </w:r>
      <w:r w:rsidRPr="000621A8">
        <w:rPr>
          <w:color w:val="000000"/>
          <w:sz w:val="24"/>
        </w:rPr>
        <w:t>)</w:t>
      </w:r>
      <w:r w:rsidRPr="000621A8">
        <w:rPr>
          <w:color w:val="000000"/>
          <w:spacing w:val="-1"/>
          <w:sz w:val="24"/>
        </w:rPr>
        <w:t xml:space="preserve"> </w:t>
      </w:r>
      <w:r w:rsidRPr="000621A8">
        <w:rPr>
          <w:color w:val="000000"/>
          <w:sz w:val="24"/>
        </w:rPr>
        <w:t xml:space="preserve">X 10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sts =</w:t>
      </w:r>
      <w:r w:rsidRPr="000621A8">
        <w:rPr>
          <w:color w:val="000000"/>
          <w:spacing w:val="-1"/>
          <w:sz w:val="24"/>
        </w:rPr>
        <w:t xml:space="preserve"> </w:t>
      </w:r>
      <w:r w:rsidRPr="000621A8">
        <w:rPr>
          <w:color w:val="000000"/>
          <w:sz w:val="24"/>
        </w:rPr>
        <w:t>160 hou</w:t>
      </w:r>
      <w:r w:rsidRPr="000621A8">
        <w:rPr>
          <w:color w:val="000000"/>
          <w:spacing w:val="-1"/>
          <w:sz w:val="24"/>
        </w:rPr>
        <w:t>r</w:t>
      </w:r>
      <w:r w:rsidRPr="000621A8">
        <w:rPr>
          <w:color w:val="000000"/>
          <w:sz w:val="24"/>
        </w:rPr>
        <w:t>s.</w:t>
      </w:r>
    </w:p>
    <w:p w:rsidR="0099147C" w:rsidRPr="000621A8" w:rsidRDefault="0099147C" w:rsidP="00B06CC3">
      <w:pPr>
        <w:ind w:left="432"/>
        <w:rPr>
          <w:color w:val="000000"/>
          <w:sz w:val="24"/>
        </w:rPr>
      </w:pPr>
    </w:p>
    <w:p w:rsidR="0099147C" w:rsidRPr="00B06CC3" w:rsidRDefault="0099147C" w:rsidP="00B06CC3">
      <w:pPr>
        <w:ind w:left="432"/>
        <w:rPr>
          <w:color w:val="000000"/>
          <w:sz w:val="24"/>
        </w:rPr>
      </w:pPr>
      <w:r w:rsidRPr="000621A8">
        <w:rPr>
          <w:color w:val="000000"/>
          <w:sz w:val="24"/>
        </w:rPr>
        <w:t>The</w:t>
      </w:r>
      <w:r w:rsidRPr="000621A8">
        <w:rPr>
          <w:color w:val="000000"/>
          <w:spacing w:val="-1"/>
          <w:sz w:val="24"/>
        </w:rPr>
        <w:t xml:space="preserve"> </w:t>
      </w:r>
      <w:r w:rsidRPr="000621A8">
        <w:rPr>
          <w:color w:val="000000"/>
          <w:sz w:val="24"/>
        </w:rPr>
        <w:t>in</w:t>
      </w:r>
      <w:r w:rsidRPr="000621A8">
        <w:rPr>
          <w:color w:val="000000"/>
          <w:spacing w:val="-1"/>
          <w:sz w:val="24"/>
        </w:rPr>
        <w:t>f</w:t>
      </w:r>
      <w:r w:rsidRPr="000621A8">
        <w:rPr>
          <w:color w:val="000000"/>
          <w:sz w:val="24"/>
        </w:rPr>
        <w:t>o</w:t>
      </w:r>
      <w:r w:rsidRPr="000621A8">
        <w:rPr>
          <w:color w:val="000000"/>
          <w:spacing w:val="-1"/>
          <w:sz w:val="24"/>
        </w:rPr>
        <w:t>r</w:t>
      </w:r>
      <w:r w:rsidRPr="000621A8">
        <w:rPr>
          <w:color w:val="000000"/>
          <w:sz w:val="24"/>
        </w:rPr>
        <w:t>m</w:t>
      </w:r>
      <w:r w:rsidRPr="000621A8">
        <w:rPr>
          <w:color w:val="000000"/>
          <w:spacing w:val="-1"/>
          <w:sz w:val="24"/>
        </w:rPr>
        <w:t>a</w:t>
      </w:r>
      <w:r w:rsidRPr="000621A8">
        <w:rPr>
          <w:color w:val="000000"/>
          <w:sz w:val="24"/>
        </w:rPr>
        <w:t xml:space="preserve">tion </w:t>
      </w:r>
      <w:r w:rsidRPr="000621A8">
        <w:rPr>
          <w:color w:val="000000"/>
          <w:spacing w:val="-1"/>
          <w:sz w:val="24"/>
        </w:rPr>
        <w:t>f</w:t>
      </w:r>
      <w:r w:rsidRPr="000621A8">
        <w:rPr>
          <w:color w:val="000000"/>
          <w:sz w:val="24"/>
        </w:rPr>
        <w:t>or</w:t>
      </w:r>
      <w:r w:rsidRPr="000621A8">
        <w:rPr>
          <w:color w:val="000000"/>
          <w:spacing w:val="-1"/>
          <w:sz w:val="24"/>
        </w:rPr>
        <w:t xml:space="preserve"> </w:t>
      </w:r>
      <w:r w:rsidRPr="000621A8">
        <w:rPr>
          <w:color w:val="000000"/>
          <w:sz w:val="24"/>
        </w:rPr>
        <w:t>v</w:t>
      </w:r>
      <w:r w:rsidRPr="000621A8">
        <w:rPr>
          <w:color w:val="000000"/>
          <w:spacing w:val="-1"/>
          <w:sz w:val="24"/>
        </w:rPr>
        <w:t>ar</w:t>
      </w:r>
      <w:r w:rsidRPr="000621A8">
        <w:rPr>
          <w:color w:val="000000"/>
          <w:sz w:val="24"/>
        </w:rPr>
        <w:t>ious it</w:t>
      </w:r>
      <w:r w:rsidRPr="000621A8">
        <w:rPr>
          <w:color w:val="000000"/>
          <w:spacing w:val="-1"/>
          <w:sz w:val="24"/>
        </w:rPr>
        <w:t>e</w:t>
      </w:r>
      <w:r w:rsidRPr="000621A8">
        <w:rPr>
          <w:color w:val="000000"/>
          <w:sz w:val="24"/>
        </w:rPr>
        <w:t>ms m</w:t>
      </w:r>
      <w:r w:rsidRPr="000621A8">
        <w:rPr>
          <w:color w:val="000000"/>
          <w:spacing w:val="-1"/>
          <w:sz w:val="24"/>
        </w:rPr>
        <w:t>a</w:t>
      </w:r>
      <w:r w:rsidRPr="000621A8">
        <w:rPr>
          <w:color w:val="000000"/>
          <w:sz w:val="24"/>
        </w:rPr>
        <w:t>y</w:t>
      </w:r>
      <w:r w:rsidRPr="000621A8">
        <w:rPr>
          <w:color w:val="000000"/>
          <w:spacing w:val="-7"/>
          <w:sz w:val="24"/>
        </w:rPr>
        <w:t xml:space="preserve"> </w:t>
      </w:r>
      <w:r w:rsidRPr="000621A8">
        <w:rPr>
          <w:color w:val="000000"/>
          <w:sz w:val="24"/>
        </w:rPr>
        <w:t>be</w:t>
      </w:r>
      <w:r w:rsidRPr="000621A8">
        <w:rPr>
          <w:color w:val="000000"/>
          <w:spacing w:val="-1"/>
          <w:sz w:val="24"/>
        </w:rPr>
        <w:t xml:space="preserve"> c</w:t>
      </w:r>
      <w:r w:rsidRPr="000621A8">
        <w:rPr>
          <w:color w:val="000000"/>
          <w:sz w:val="24"/>
        </w:rPr>
        <w:t>ompil</w:t>
      </w:r>
      <w:r w:rsidRPr="000621A8">
        <w:rPr>
          <w:color w:val="000000"/>
          <w:spacing w:val="-1"/>
          <w:sz w:val="24"/>
        </w:rPr>
        <w:t>e</w:t>
      </w:r>
      <w:r w:rsidRPr="000621A8">
        <w:rPr>
          <w:color w:val="000000"/>
          <w:sz w:val="24"/>
        </w:rPr>
        <w:t>d by</w:t>
      </w:r>
      <w:r w:rsidRPr="000621A8">
        <w:rPr>
          <w:color w:val="000000"/>
          <w:spacing w:val="-7"/>
          <w:sz w:val="24"/>
        </w:rPr>
        <w:t xml:space="preserve"> </w:t>
      </w:r>
      <w:r w:rsidRPr="000621A8">
        <w:rPr>
          <w:color w:val="000000"/>
          <w:sz w:val="24"/>
        </w:rPr>
        <w:t>p</w:t>
      </w:r>
      <w:r w:rsidRPr="000621A8">
        <w:rPr>
          <w:color w:val="000000"/>
          <w:spacing w:val="-1"/>
          <w:sz w:val="24"/>
        </w:rPr>
        <w:t>er</w:t>
      </w:r>
      <w:r w:rsidRPr="000621A8">
        <w:rPr>
          <w:color w:val="000000"/>
          <w:sz w:val="24"/>
        </w:rPr>
        <w:t>sonn</w:t>
      </w:r>
      <w:r w:rsidRPr="000621A8">
        <w:rPr>
          <w:color w:val="000000"/>
          <w:spacing w:val="-1"/>
          <w:sz w:val="24"/>
        </w:rPr>
        <w:t>e</w:t>
      </w:r>
      <w:r w:rsidRPr="000621A8">
        <w:rPr>
          <w:color w:val="000000"/>
          <w:sz w:val="24"/>
        </w:rPr>
        <w:t xml:space="preserve">l </w:t>
      </w:r>
      <w:r w:rsidRPr="000621A8">
        <w:rPr>
          <w:color w:val="000000"/>
          <w:spacing w:val="-1"/>
          <w:sz w:val="24"/>
        </w:rPr>
        <w:t>a</w:t>
      </w:r>
      <w:r w:rsidRPr="000621A8">
        <w:rPr>
          <w:color w:val="000000"/>
          <w:sz w:val="24"/>
        </w:rPr>
        <w:t>t di</w:t>
      </w:r>
      <w:r w:rsidRPr="000621A8">
        <w:rPr>
          <w:color w:val="000000"/>
          <w:spacing w:val="-1"/>
          <w:sz w:val="24"/>
        </w:rPr>
        <w:t>ffere</w:t>
      </w:r>
      <w:r w:rsidRPr="000621A8">
        <w:rPr>
          <w:color w:val="000000"/>
          <w:sz w:val="24"/>
        </w:rPr>
        <w:t>nt l</w:t>
      </w:r>
      <w:r w:rsidRPr="000621A8">
        <w:rPr>
          <w:color w:val="000000"/>
          <w:spacing w:val="-1"/>
          <w:sz w:val="24"/>
        </w:rPr>
        <w:t>e</w:t>
      </w:r>
      <w:r w:rsidRPr="000621A8">
        <w:rPr>
          <w:color w:val="000000"/>
          <w:sz w:val="24"/>
        </w:rPr>
        <w:t>v</w:t>
      </w:r>
      <w:r w:rsidRPr="000621A8">
        <w:rPr>
          <w:color w:val="000000"/>
          <w:spacing w:val="-1"/>
          <w:sz w:val="24"/>
        </w:rPr>
        <w:t>e</w:t>
      </w:r>
      <w:r w:rsidRPr="000621A8">
        <w:rPr>
          <w:color w:val="000000"/>
          <w:sz w:val="24"/>
        </w:rPr>
        <w:t>ls of</w:t>
      </w:r>
      <w:r w:rsidRPr="000621A8">
        <w:rPr>
          <w:color w:val="000000"/>
          <w:spacing w:val="-1"/>
          <w:sz w:val="24"/>
        </w:rPr>
        <w:t xml:space="preserve"> </w:t>
      </w:r>
      <w:r w:rsidRPr="000621A8">
        <w:rPr>
          <w:color w:val="000000"/>
          <w:sz w:val="24"/>
        </w:rPr>
        <w:t>p</w:t>
      </w:r>
      <w:r w:rsidRPr="000621A8">
        <w:rPr>
          <w:color w:val="000000"/>
          <w:spacing w:val="-1"/>
          <w:sz w:val="24"/>
        </w:rPr>
        <w:t>a</w:t>
      </w:r>
      <w:r w:rsidRPr="000621A8">
        <w:rPr>
          <w:color w:val="000000"/>
          <w:sz w:val="24"/>
        </w:rPr>
        <w:t xml:space="preserve">y </w:t>
      </w:r>
      <w:r w:rsidRPr="000621A8">
        <w:rPr>
          <w:color w:val="000000"/>
          <w:spacing w:val="-1"/>
          <w:sz w:val="24"/>
        </w:rPr>
        <w:t>(c</w:t>
      </w:r>
      <w:r w:rsidRPr="000621A8">
        <w:rPr>
          <w:color w:val="000000"/>
          <w:sz w:val="24"/>
        </w:rPr>
        <w:t>l</w:t>
      </w:r>
      <w:r w:rsidRPr="000621A8">
        <w:rPr>
          <w:color w:val="000000"/>
          <w:spacing w:val="-1"/>
          <w:sz w:val="24"/>
        </w:rPr>
        <w:t>er</w:t>
      </w:r>
      <w:r w:rsidRPr="000621A8">
        <w:rPr>
          <w:color w:val="000000"/>
          <w:sz w:val="24"/>
        </w:rPr>
        <w:t>k, l</w:t>
      </w:r>
      <w:r w:rsidRPr="000621A8">
        <w:rPr>
          <w:color w:val="000000"/>
          <w:spacing w:val="-1"/>
          <w:sz w:val="24"/>
        </w:rPr>
        <w:t>a</w:t>
      </w:r>
      <w:r w:rsidRPr="000621A8">
        <w:rPr>
          <w:color w:val="000000"/>
          <w:sz w:val="24"/>
        </w:rPr>
        <w:t>w</w:t>
      </w:r>
      <w:r w:rsidRPr="000621A8">
        <w:rPr>
          <w:color w:val="000000"/>
          <w:spacing w:val="-7"/>
          <w:sz w:val="24"/>
        </w:rPr>
        <w:t>y</w:t>
      </w:r>
      <w:r w:rsidRPr="000621A8">
        <w:rPr>
          <w:color w:val="000000"/>
          <w:spacing w:val="-1"/>
          <w:sz w:val="24"/>
        </w:rPr>
        <w:t>er</w:t>
      </w:r>
      <w:r w:rsidRPr="000621A8">
        <w:rPr>
          <w:color w:val="000000"/>
          <w:sz w:val="24"/>
        </w:rPr>
        <w:t>,</w:t>
      </w:r>
      <w:r w:rsidR="00C00225">
        <w:rPr>
          <w:color w:val="000000"/>
          <w:sz w:val="24"/>
        </w:rPr>
        <w:t xml:space="preserve"> family and general practitioner, and obstetricians and gynecologists </w:t>
      </w:r>
      <w:r w:rsidRPr="000621A8">
        <w:rPr>
          <w:color w:val="000000"/>
          <w:sz w:val="24"/>
        </w:rPr>
        <w:t xml:space="preserve"> </w:t>
      </w:r>
      <w:r w:rsidRPr="000621A8">
        <w:rPr>
          <w:color w:val="000000"/>
          <w:spacing w:val="-1"/>
          <w:sz w:val="24"/>
        </w:rPr>
        <w:t>e</w:t>
      </w:r>
      <w:r w:rsidRPr="000621A8">
        <w:rPr>
          <w:color w:val="000000"/>
          <w:sz w:val="24"/>
        </w:rPr>
        <w:t>t</w:t>
      </w:r>
      <w:r w:rsidRPr="000621A8">
        <w:rPr>
          <w:color w:val="000000"/>
          <w:spacing w:val="-1"/>
          <w:sz w:val="24"/>
        </w:rPr>
        <w:t>c</w:t>
      </w:r>
      <w:r w:rsidRPr="000621A8">
        <w:rPr>
          <w:color w:val="000000"/>
          <w:sz w:val="24"/>
        </w:rPr>
        <w:t>.</w:t>
      </w:r>
      <w:r w:rsidRPr="000621A8">
        <w:rPr>
          <w:color w:val="000000"/>
          <w:spacing w:val="-1"/>
          <w:sz w:val="24"/>
        </w:rPr>
        <w:t>)</w:t>
      </w:r>
      <w:r w:rsidRPr="000621A8">
        <w:rPr>
          <w:color w:val="000000"/>
          <w:sz w:val="24"/>
        </w:rPr>
        <w:t xml:space="preserve">.  </w:t>
      </w:r>
      <w:r w:rsidRPr="000621A8">
        <w:rPr>
          <w:color w:val="000000"/>
          <w:spacing w:val="-2"/>
          <w:sz w:val="24"/>
        </w:rPr>
        <w:t>B</w:t>
      </w:r>
      <w:r w:rsidRPr="000621A8">
        <w:rPr>
          <w:color w:val="000000"/>
          <w:spacing w:val="-1"/>
          <w:sz w:val="24"/>
        </w:rPr>
        <w:t>a</w:t>
      </w:r>
      <w:r w:rsidRPr="000621A8">
        <w:rPr>
          <w:color w:val="000000"/>
          <w:sz w:val="24"/>
        </w:rPr>
        <w:t>s</w:t>
      </w:r>
      <w:r w:rsidRPr="000621A8">
        <w:rPr>
          <w:color w:val="000000"/>
          <w:spacing w:val="-1"/>
          <w:sz w:val="24"/>
        </w:rPr>
        <w:t>e</w:t>
      </w:r>
      <w:r w:rsidRPr="000621A8">
        <w:rPr>
          <w:color w:val="000000"/>
          <w:sz w:val="24"/>
        </w:rPr>
        <w:t xml:space="preserve">d on this </w:t>
      </w:r>
      <w:r w:rsidR="00C00225">
        <w:rPr>
          <w:color w:val="000000"/>
          <w:sz w:val="24"/>
        </w:rPr>
        <w:t xml:space="preserve">we are </w:t>
      </w:r>
      <w:r w:rsidR="00C00225">
        <w:rPr>
          <w:color w:val="000000"/>
          <w:spacing w:val="1"/>
          <w:sz w:val="24"/>
        </w:rPr>
        <w:t xml:space="preserve">using the provided occupational employment and wage estimates in the United States, to calculate </w:t>
      </w:r>
      <w:r w:rsidRPr="000621A8">
        <w:rPr>
          <w:color w:val="000000"/>
          <w:spacing w:val="-1"/>
          <w:sz w:val="24"/>
        </w:rPr>
        <w:t>a</w:t>
      </w:r>
      <w:r w:rsidRPr="000621A8">
        <w:rPr>
          <w:color w:val="000000"/>
          <w:sz w:val="24"/>
        </w:rPr>
        <w:t xml:space="preserve">n </w:t>
      </w:r>
      <w:r w:rsidRPr="000621A8">
        <w:rPr>
          <w:color w:val="000000"/>
          <w:spacing w:val="-1"/>
          <w:sz w:val="24"/>
        </w:rPr>
        <w:t>a</w:t>
      </w:r>
      <w:r w:rsidRPr="000621A8">
        <w:rPr>
          <w:color w:val="000000"/>
          <w:sz w:val="24"/>
        </w:rPr>
        <w:t>v</w:t>
      </w:r>
      <w:r w:rsidRPr="000621A8">
        <w:rPr>
          <w:color w:val="000000"/>
          <w:spacing w:val="-1"/>
          <w:sz w:val="24"/>
        </w:rPr>
        <w:t>era</w:t>
      </w:r>
      <w:r w:rsidRPr="000621A8">
        <w:rPr>
          <w:color w:val="000000"/>
          <w:spacing w:val="-2"/>
          <w:sz w:val="24"/>
        </w:rPr>
        <w:t>g</w:t>
      </w:r>
      <w:r w:rsidRPr="000621A8">
        <w:rPr>
          <w:color w:val="000000"/>
          <w:sz w:val="24"/>
        </w:rPr>
        <w:t>e</w:t>
      </w:r>
      <w:r w:rsidRPr="000621A8">
        <w:rPr>
          <w:color w:val="000000"/>
          <w:spacing w:val="-1"/>
          <w:sz w:val="24"/>
        </w:rPr>
        <w:t xml:space="preserve"> </w:t>
      </w:r>
      <w:r w:rsidRPr="000621A8">
        <w:rPr>
          <w:color w:val="000000"/>
          <w:sz w:val="24"/>
        </w:rPr>
        <w:t>of</w:t>
      </w:r>
      <w:r w:rsidRPr="000621A8">
        <w:rPr>
          <w:color w:val="000000"/>
          <w:spacing w:val="-1"/>
          <w:sz w:val="24"/>
        </w:rPr>
        <w:t xml:space="preserve"> </w:t>
      </w:r>
      <w:r w:rsidRPr="000621A8">
        <w:rPr>
          <w:color w:val="000000"/>
          <w:sz w:val="24"/>
        </w:rPr>
        <w:t>s</w:t>
      </w:r>
      <w:r w:rsidRPr="000621A8">
        <w:rPr>
          <w:color w:val="000000"/>
          <w:spacing w:val="-1"/>
          <w:sz w:val="24"/>
        </w:rPr>
        <w:t>a</w:t>
      </w:r>
      <w:r w:rsidRPr="000621A8">
        <w:rPr>
          <w:color w:val="000000"/>
          <w:sz w:val="24"/>
        </w:rPr>
        <w:t>l</w:t>
      </w:r>
      <w:r w:rsidRPr="000621A8">
        <w:rPr>
          <w:color w:val="000000"/>
          <w:spacing w:val="-1"/>
          <w:sz w:val="24"/>
        </w:rPr>
        <w:t>ar</w:t>
      </w:r>
      <w:r w:rsidRPr="000621A8">
        <w:rPr>
          <w:color w:val="000000"/>
          <w:sz w:val="24"/>
        </w:rPr>
        <w:t>y</w:t>
      </w:r>
      <w:r w:rsidRPr="000621A8">
        <w:rPr>
          <w:color w:val="000000"/>
          <w:spacing w:val="-7"/>
          <w:sz w:val="24"/>
        </w:rPr>
        <w:t xml:space="preserve"> </w:t>
      </w:r>
      <w:r w:rsidRPr="000621A8">
        <w:rPr>
          <w:color w:val="000000"/>
          <w:sz w:val="24"/>
        </w:rPr>
        <w:t>of $</w:t>
      </w:r>
      <w:r w:rsidR="00C00225">
        <w:rPr>
          <w:color w:val="000000"/>
          <w:sz w:val="24"/>
        </w:rPr>
        <w:t>85</w:t>
      </w:r>
      <w:r w:rsidRPr="000621A8">
        <w:rPr>
          <w:color w:val="000000"/>
          <w:sz w:val="24"/>
        </w:rPr>
        <w:t>/hour</w:t>
      </w:r>
      <w:r w:rsidRPr="000621A8">
        <w:rPr>
          <w:color w:val="000000"/>
          <w:spacing w:val="-1"/>
          <w:sz w:val="24"/>
        </w:rPr>
        <w:t xml:space="preserve"> </w:t>
      </w:r>
      <w:r w:rsidRPr="000621A8">
        <w:rPr>
          <w:color w:val="000000"/>
          <w:sz w:val="24"/>
        </w:rPr>
        <w:t xml:space="preserve">to </w:t>
      </w:r>
      <w:r w:rsidRPr="000621A8">
        <w:rPr>
          <w:color w:val="000000"/>
          <w:spacing w:val="-1"/>
          <w:sz w:val="24"/>
        </w:rPr>
        <w:t>ca</w:t>
      </w:r>
      <w:r w:rsidRPr="000621A8">
        <w:rPr>
          <w:color w:val="000000"/>
          <w:sz w:val="24"/>
        </w:rPr>
        <w:t>l</w:t>
      </w:r>
      <w:r w:rsidRPr="000621A8">
        <w:rPr>
          <w:color w:val="000000"/>
          <w:spacing w:val="-1"/>
          <w:sz w:val="24"/>
        </w:rPr>
        <w:t>c</w:t>
      </w:r>
      <w:r w:rsidRPr="000621A8">
        <w:rPr>
          <w:color w:val="000000"/>
          <w:sz w:val="24"/>
        </w:rPr>
        <w:t>ul</w:t>
      </w:r>
      <w:r w:rsidRPr="000621A8">
        <w:rPr>
          <w:color w:val="000000"/>
          <w:spacing w:val="-1"/>
          <w:sz w:val="24"/>
        </w:rPr>
        <w:t>a</w:t>
      </w:r>
      <w:r w:rsidRPr="000621A8">
        <w:rPr>
          <w:color w:val="000000"/>
          <w:sz w:val="24"/>
        </w:rPr>
        <w:t>te</w:t>
      </w:r>
      <w:r w:rsidRPr="000621A8">
        <w:rPr>
          <w:color w:val="000000"/>
          <w:spacing w:val="-1"/>
          <w:sz w:val="24"/>
        </w:rPr>
        <w:t xml:space="preserve"> </w:t>
      </w:r>
      <w:r w:rsidRPr="000621A8">
        <w:rPr>
          <w:color w:val="000000"/>
          <w:sz w:val="24"/>
        </w:rPr>
        <w:t>the</w:t>
      </w:r>
      <w:r w:rsidRPr="000621A8">
        <w:rPr>
          <w:color w:val="000000"/>
          <w:spacing w:val="-1"/>
          <w:sz w:val="24"/>
        </w:rPr>
        <w:t xml:space="preserve"> c</w:t>
      </w:r>
      <w:r w:rsidRPr="000621A8">
        <w:rPr>
          <w:color w:val="000000"/>
          <w:sz w:val="24"/>
        </w:rPr>
        <w:t xml:space="preserve">ost.  </w:t>
      </w:r>
      <w:r w:rsidRPr="000621A8">
        <w:rPr>
          <w:color w:val="000000"/>
          <w:spacing w:val="-1"/>
          <w:sz w:val="24"/>
        </w:rPr>
        <w:t>(</w:t>
      </w:r>
    </w:p>
    <w:p w:rsidR="0099147C" w:rsidRPr="00B06CC3" w:rsidRDefault="0099147C" w:rsidP="00B06CC3">
      <w:pPr>
        <w:ind w:left="432"/>
        <w:rPr>
          <w:color w:val="000000"/>
          <w:sz w:val="24"/>
        </w:rPr>
      </w:pPr>
    </w:p>
    <w:p w:rsidR="0099147C" w:rsidRPr="00B06CC3" w:rsidRDefault="0099147C" w:rsidP="00B06CC3">
      <w:pPr>
        <w:ind w:left="432"/>
        <w:rPr>
          <w:color w:val="000000"/>
          <w:sz w:val="24"/>
        </w:rPr>
      </w:pPr>
      <w:r w:rsidRPr="00B06CC3">
        <w:rPr>
          <w:color w:val="000000"/>
          <w:sz w:val="24"/>
        </w:rPr>
        <w:t>$</w:t>
      </w:r>
      <w:r w:rsidR="00C00225">
        <w:rPr>
          <w:color w:val="000000"/>
          <w:sz w:val="24"/>
        </w:rPr>
        <w:t>85</w:t>
      </w:r>
      <w:r w:rsidRPr="00B06CC3">
        <w:rPr>
          <w:color w:val="000000"/>
          <w:sz w:val="24"/>
        </w:rPr>
        <w:t>/hr</w:t>
      </w:r>
      <w:r w:rsidRPr="00B06CC3">
        <w:rPr>
          <w:color w:val="000000"/>
          <w:spacing w:val="-1"/>
          <w:sz w:val="24"/>
        </w:rPr>
        <w:t xml:space="preserve"> </w:t>
      </w:r>
      <w:r w:rsidRPr="00B06CC3">
        <w:rPr>
          <w:color w:val="000000"/>
          <w:sz w:val="24"/>
        </w:rPr>
        <w:t>x</w:t>
      </w:r>
      <w:r w:rsidRPr="00B06CC3">
        <w:rPr>
          <w:color w:val="000000"/>
          <w:spacing w:val="2"/>
          <w:sz w:val="24"/>
        </w:rPr>
        <w:t xml:space="preserve"> </w:t>
      </w:r>
      <w:r w:rsidRPr="00B06CC3">
        <w:rPr>
          <w:color w:val="000000"/>
          <w:sz w:val="24"/>
        </w:rPr>
        <w:t>16 hou</w:t>
      </w:r>
      <w:r w:rsidRPr="00B06CC3">
        <w:rPr>
          <w:color w:val="000000"/>
          <w:spacing w:val="-1"/>
          <w:sz w:val="24"/>
        </w:rPr>
        <w:t>r</w:t>
      </w:r>
      <w:r w:rsidRPr="00B06CC3">
        <w:rPr>
          <w:color w:val="000000"/>
          <w:sz w:val="24"/>
        </w:rPr>
        <w:t xml:space="preserve">s </w:t>
      </w:r>
      <w:r w:rsidRPr="00B06CC3">
        <w:rPr>
          <w:color w:val="000000"/>
          <w:spacing w:val="-1"/>
          <w:sz w:val="24"/>
        </w:rPr>
        <w:t>(a</w:t>
      </w:r>
      <w:r w:rsidRPr="00B06CC3">
        <w:rPr>
          <w:color w:val="000000"/>
          <w:sz w:val="24"/>
        </w:rPr>
        <w:t>v</w:t>
      </w:r>
      <w:r w:rsidRPr="00B06CC3">
        <w:rPr>
          <w:color w:val="000000"/>
          <w:spacing w:val="-1"/>
          <w:sz w:val="24"/>
        </w:rPr>
        <w:t>era</w:t>
      </w:r>
      <w:r w:rsidRPr="00B06CC3">
        <w:rPr>
          <w:color w:val="000000"/>
          <w:spacing w:val="-2"/>
          <w:sz w:val="24"/>
        </w:rPr>
        <w:t>g</w:t>
      </w:r>
      <w:r w:rsidRPr="00B06CC3">
        <w:rPr>
          <w:color w:val="000000"/>
          <w:sz w:val="24"/>
        </w:rPr>
        <w:t>e</w:t>
      </w:r>
      <w:r w:rsidRPr="00B06CC3">
        <w:rPr>
          <w:color w:val="000000"/>
          <w:spacing w:val="-1"/>
          <w:sz w:val="24"/>
        </w:rPr>
        <w:t xml:space="preserve"> e</w:t>
      </w:r>
      <w:r w:rsidRPr="00B06CC3">
        <w:rPr>
          <w:color w:val="000000"/>
          <w:sz w:val="24"/>
        </w:rPr>
        <w:t>stim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d tim</w:t>
      </w:r>
      <w:r w:rsidRPr="00B06CC3">
        <w:rPr>
          <w:color w:val="000000"/>
          <w:spacing w:val="-1"/>
          <w:sz w:val="24"/>
        </w:rPr>
        <w:t>e</w:t>
      </w:r>
      <w:r w:rsidRPr="00B06CC3">
        <w:rPr>
          <w:color w:val="000000"/>
          <w:sz w:val="24"/>
        </w:rPr>
        <w:t>)</w:t>
      </w:r>
      <w:r w:rsidRPr="00B06CC3">
        <w:rPr>
          <w:color w:val="000000"/>
          <w:spacing w:val="-1"/>
          <w:sz w:val="24"/>
        </w:rPr>
        <w:t xml:space="preserve"> </w:t>
      </w:r>
      <w:r w:rsidRPr="00B06CC3">
        <w:rPr>
          <w:color w:val="000000"/>
          <w:sz w:val="24"/>
        </w:rPr>
        <w:t>x</w:t>
      </w:r>
      <w:r w:rsidRPr="00B06CC3">
        <w:rPr>
          <w:color w:val="000000"/>
          <w:spacing w:val="2"/>
          <w:sz w:val="24"/>
        </w:rPr>
        <w:t xml:space="preserve"> </w:t>
      </w:r>
      <w:r w:rsidRPr="00B06CC3">
        <w:rPr>
          <w:color w:val="000000"/>
          <w:sz w:val="24"/>
        </w:rPr>
        <w:t xml:space="preserve">10 </w:t>
      </w:r>
      <w:r w:rsidRPr="00B06CC3">
        <w:rPr>
          <w:color w:val="000000"/>
          <w:spacing w:val="-1"/>
          <w:sz w:val="24"/>
        </w:rPr>
        <w:t>(e</w:t>
      </w:r>
      <w:r w:rsidRPr="00B06CC3">
        <w:rPr>
          <w:color w:val="000000"/>
          <w:sz w:val="24"/>
        </w:rPr>
        <w:t>stim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d numb</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of</w:t>
      </w:r>
      <w:r w:rsidRPr="00B06CC3">
        <w:rPr>
          <w:color w:val="000000"/>
          <w:spacing w:val="-1"/>
          <w:sz w:val="24"/>
        </w:rPr>
        <w:t xml:space="preserve"> a</w:t>
      </w:r>
      <w:r w:rsidRPr="00B06CC3">
        <w:rPr>
          <w:color w:val="000000"/>
          <w:sz w:val="24"/>
        </w:rPr>
        <w:t>ppli</w:t>
      </w:r>
      <w:r w:rsidRPr="00B06CC3">
        <w:rPr>
          <w:color w:val="000000"/>
          <w:spacing w:val="-1"/>
          <w:sz w:val="24"/>
        </w:rPr>
        <w:t>ca</w:t>
      </w:r>
      <w:r w:rsidRPr="00B06CC3">
        <w:rPr>
          <w:color w:val="000000"/>
          <w:sz w:val="24"/>
        </w:rPr>
        <w:t>nts</w:t>
      </w:r>
      <w:r w:rsidRPr="00B06CC3">
        <w:rPr>
          <w:color w:val="000000"/>
          <w:spacing w:val="-1"/>
          <w:sz w:val="24"/>
        </w:rPr>
        <w:t>)</w:t>
      </w:r>
      <w:r w:rsidRPr="00B06CC3">
        <w:rPr>
          <w:color w:val="000000"/>
          <w:sz w:val="24"/>
        </w:rPr>
        <w:t>= $1</w:t>
      </w:r>
      <w:r w:rsidR="001506C1">
        <w:rPr>
          <w:color w:val="000000"/>
          <w:sz w:val="24"/>
        </w:rPr>
        <w:t>3,600</w:t>
      </w:r>
      <w:r w:rsidRPr="00B06CC3">
        <w:rPr>
          <w:color w:val="000000"/>
          <w:sz w:val="24"/>
        </w:rPr>
        <w:t>tot</w:t>
      </w:r>
      <w:r w:rsidRPr="00B06CC3">
        <w:rPr>
          <w:color w:val="000000"/>
          <w:spacing w:val="-1"/>
          <w:sz w:val="24"/>
        </w:rPr>
        <w:t>a</w:t>
      </w:r>
      <w:r w:rsidRPr="00B06CC3">
        <w:rPr>
          <w:color w:val="000000"/>
          <w:sz w:val="24"/>
        </w:rPr>
        <w:t xml:space="preserve">l </w:t>
      </w:r>
      <w:r w:rsidRPr="00B06CC3">
        <w:rPr>
          <w:color w:val="000000"/>
          <w:spacing w:val="-1"/>
          <w:sz w:val="24"/>
        </w:rPr>
        <w:t>c</w:t>
      </w:r>
      <w:r w:rsidRPr="00B06CC3">
        <w:rPr>
          <w:color w:val="000000"/>
          <w:sz w:val="24"/>
        </w:rPr>
        <w:t>ost</w:t>
      </w:r>
    </w:p>
    <w:p w:rsidR="0099147C" w:rsidRPr="00B06CC3" w:rsidRDefault="009914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13.</w:t>
      </w:r>
      <w:r w:rsidRPr="00B06CC3">
        <w:rPr>
          <w:sz w:val="24"/>
        </w:rPr>
        <w:tab/>
      </w:r>
      <w:r w:rsidRPr="00B06CC3">
        <w:rPr>
          <w:sz w:val="24"/>
          <w:u w:val="single"/>
        </w:rPr>
        <w:t>Capital Costs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B47A8" w:rsidRPr="00B06CC3" w:rsidRDefault="004879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Capital costs are not</w:t>
      </w:r>
      <w:r w:rsidR="00FB47A8" w:rsidRPr="00B06CC3">
        <w:rPr>
          <w:sz w:val="24"/>
        </w:rPr>
        <w:t xml:space="preserve"> applicable to this collection.</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14.</w:t>
      </w:r>
      <w:r w:rsidRPr="00B06CC3">
        <w:rPr>
          <w:sz w:val="24"/>
        </w:rPr>
        <w:tab/>
      </w:r>
      <w:r w:rsidRPr="00B06CC3">
        <w:rPr>
          <w:sz w:val="24"/>
          <w:u w:val="single"/>
        </w:rPr>
        <w:t>Cost to Federal Government</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2A42" w:rsidRPr="004667DF" w:rsidRDefault="00622A4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667DF">
        <w:rPr>
          <w:sz w:val="24"/>
        </w:rPr>
        <w:t>The cost to process the information submitted is estimated as follows based on review by analysts/ medical officers and supervisory staff.  This review includes analyses, call backs to applicants to clarify or obtain missing information, required data calculations, database inputs and conferences with applicants and their representatives.  We estimate the total time to process, evaluate and reach a decision is 40 to 60 hours per category application.  We use the midpoint of this range to derive the following estimate.</w:t>
      </w:r>
    </w:p>
    <w:p w:rsidR="00622A42" w:rsidRPr="004667DF" w:rsidRDefault="00622A4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22A42" w:rsidRPr="006A09B1" w:rsidRDefault="0096713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7429C">
        <w:rPr>
          <w:sz w:val="24"/>
        </w:rPr>
        <w:t>$</w:t>
      </w:r>
      <w:r w:rsidR="001506C1">
        <w:rPr>
          <w:sz w:val="24"/>
        </w:rPr>
        <w:t>5</w:t>
      </w:r>
      <w:r w:rsidR="00622A42" w:rsidRPr="00A7429C">
        <w:rPr>
          <w:sz w:val="24"/>
        </w:rPr>
        <w:t>5</w:t>
      </w:r>
      <w:r w:rsidR="001506C1">
        <w:rPr>
          <w:sz w:val="24"/>
        </w:rPr>
        <w:t>.39</w:t>
      </w:r>
      <w:r w:rsidR="00622A42" w:rsidRPr="00A7429C">
        <w:rPr>
          <w:sz w:val="24"/>
        </w:rPr>
        <w:t>/hr (average salary GS 13/14/15) X 50 hou</w:t>
      </w:r>
      <w:r w:rsidRPr="006A09B1">
        <w:rPr>
          <w:sz w:val="24"/>
        </w:rPr>
        <w:t>rs/ request X 10 requests  = $</w:t>
      </w:r>
      <w:r w:rsidR="001506C1">
        <w:rPr>
          <w:sz w:val="24"/>
        </w:rPr>
        <w:t>27,693</w:t>
      </w:r>
      <w:r w:rsidR="00622A42" w:rsidRPr="006A09B1">
        <w:rPr>
          <w:sz w:val="24"/>
        </w:rPr>
        <w:t xml:space="preserve"> </w:t>
      </w:r>
    </w:p>
    <w:p w:rsidR="001506C1" w:rsidRDefault="001506C1"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Hourly rate per the 2019 general schedule: </w:t>
      </w:r>
    </w:p>
    <w:p w:rsidR="00622A42" w:rsidRDefault="001506C1"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GS 13: $46.66</w:t>
      </w:r>
    </w:p>
    <w:p w:rsidR="001506C1" w:rsidRDefault="001506C1"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GS 14: $54.91</w:t>
      </w:r>
    </w:p>
    <w:p w:rsidR="001506C1" w:rsidRPr="006A09B1" w:rsidRDefault="001506C1"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GS 15: $64.59</w:t>
      </w:r>
    </w:p>
    <w:p w:rsidR="00622A42" w:rsidRPr="00B06CC3" w:rsidRDefault="00622A4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00225">
        <w:rPr>
          <w:sz w:val="24"/>
        </w:rPr>
        <w:t>(</w:t>
      </w:r>
      <w:r w:rsidR="001506C1">
        <w:rPr>
          <w:sz w:val="24"/>
        </w:rPr>
        <w:t xml:space="preserve">The average salary was calculated using the locale adjusted general schedule hourly wages for </w:t>
      </w:r>
      <w:r w:rsidR="001506C1" w:rsidRPr="001506C1">
        <w:rPr>
          <w:sz w:val="24"/>
        </w:rPr>
        <w:t>Washington-Baltimore-Arlington, DC-MD-VA-WV-PA</w:t>
      </w:r>
      <w:r w:rsidRPr="00C00225">
        <w:rPr>
          <w:sz w:val="24"/>
        </w:rPr>
        <w:t>.)</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15.</w:t>
      </w:r>
      <w:r w:rsidRPr="00B06CC3">
        <w:rPr>
          <w:sz w:val="24"/>
        </w:rPr>
        <w:tab/>
      </w:r>
      <w:r w:rsidRPr="00B06CC3">
        <w:rPr>
          <w:sz w:val="24"/>
          <w:u w:val="single"/>
        </w:rPr>
        <w:t>Changes to Burden</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2A42" w:rsidRPr="00B06CC3" w:rsidRDefault="00622A4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This package includes two changes that</w:t>
      </w:r>
      <w:r w:rsidR="00367F49">
        <w:rPr>
          <w:sz w:val="24"/>
        </w:rPr>
        <w:t xml:space="preserve"> add/revise clarifying language</w:t>
      </w:r>
      <w:r w:rsidR="00784B71">
        <w:rPr>
          <w:sz w:val="24"/>
        </w:rPr>
        <w:t xml:space="preserve">, which are non-substantive changes </w:t>
      </w:r>
      <w:r w:rsidR="007C1AB1">
        <w:rPr>
          <w:sz w:val="24"/>
        </w:rPr>
        <w:t>intended to decrease</w:t>
      </w:r>
      <w:r w:rsidRPr="00B06CC3">
        <w:rPr>
          <w:sz w:val="24"/>
        </w:rPr>
        <w:t xml:space="preserve"> the </w:t>
      </w:r>
      <w:r w:rsidR="00784B71">
        <w:rPr>
          <w:sz w:val="24"/>
        </w:rPr>
        <w:t xml:space="preserve">previously </w:t>
      </w:r>
      <w:r w:rsidRPr="00B06CC3">
        <w:rPr>
          <w:sz w:val="24"/>
        </w:rPr>
        <w:t>approved burden estimates.</w:t>
      </w:r>
      <w:r w:rsidR="006A09B1">
        <w:rPr>
          <w:sz w:val="24"/>
        </w:rPr>
        <w:t xml:space="preserve"> The changes include the insertion of a table in the appendix of the application intended to help applicants elucidate their significant clinical improvement claim</w:t>
      </w:r>
      <w:r w:rsidR="007C1AB1">
        <w:rPr>
          <w:sz w:val="24"/>
        </w:rPr>
        <w:t xml:space="preserve">s and reviewers to have a clear tool to follow and evaluate significant clinical improvement claims. </w:t>
      </w:r>
    </w:p>
    <w:p w:rsidR="00622A42" w:rsidRPr="00B06CC3" w:rsidRDefault="00622A4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22A42" w:rsidRPr="00B06CC3" w:rsidRDefault="00622A42" w:rsidP="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are adjusting the financial estimate of the burden to the Federal government and the respondents due to wage inflation over time.  However, we are not adjusting the number of hours of the burden.</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16.</w:t>
      </w:r>
      <w:r w:rsidRPr="00B06CC3">
        <w:rPr>
          <w:sz w:val="24"/>
        </w:rPr>
        <w:tab/>
      </w:r>
      <w:r w:rsidRPr="00B06CC3">
        <w:rPr>
          <w:sz w:val="24"/>
          <w:u w:val="single"/>
        </w:rPr>
        <w:t>Publication/Tabulation Dates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2A42" w:rsidRPr="00B06CC3" w:rsidRDefault="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do not plan to publish the information collected under this submission.  However, the information will be used to determine eligibility for the special transitional pass-through payment provisions of the BBRA 1999 and BIPA 2000.  If a new category is determined to be appropriate, it will be included on a list of identified additional pass-through device categories, which will be posted on our web site, published in the appropriate program transmittal or Federal Register notice and distributed via program transmittal to CMS contractors.  CMS intends to make information used in the ratesetting process under the OPPS available to the public for analysis, which would include information related to transitional pass-through payments such as that submitted in the applications for device categories.</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17.</w:t>
      </w:r>
      <w:r w:rsidRPr="00B06CC3">
        <w:rPr>
          <w:sz w:val="24"/>
        </w:rPr>
        <w:tab/>
      </w:r>
      <w:r w:rsidRPr="00B06CC3">
        <w:rPr>
          <w:sz w:val="24"/>
          <w:u w:val="single"/>
        </w:rPr>
        <w:t>Expiration Date</w:t>
      </w:r>
    </w:p>
    <w:p w:rsidR="000F3AF4" w:rsidRPr="00B06CC3"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50196" w:rsidRPr="00B06CC3" w:rsidRDefault="00E50196" w:rsidP="00E501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b/>
      </w:r>
      <w:r w:rsidR="006736E2">
        <w:rPr>
          <w:sz w:val="24"/>
        </w:rPr>
        <w:t>T</w:t>
      </w:r>
      <w:r w:rsidR="006736E2" w:rsidRPr="006736E2">
        <w:rPr>
          <w:sz w:val="24"/>
        </w:rPr>
        <w:t>he expiration date will be displayed</w:t>
      </w:r>
      <w:r w:rsidR="006736E2">
        <w:rPr>
          <w:sz w:val="24"/>
        </w:rPr>
        <w:t xml:space="preserve"> on this document. </w:t>
      </w:r>
    </w:p>
    <w:p w:rsidR="00622A42" w:rsidRPr="00B06CC3" w:rsidRDefault="00622A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18.</w:t>
      </w:r>
      <w:r w:rsidRPr="00B06CC3">
        <w:rPr>
          <w:sz w:val="24"/>
        </w:rPr>
        <w:tab/>
      </w:r>
      <w:r w:rsidRPr="00B06CC3">
        <w:rPr>
          <w:sz w:val="24"/>
          <w:u w:val="single"/>
        </w:rPr>
        <w:t>Certification Statement</w:t>
      </w:r>
    </w:p>
    <w:p w:rsidR="008F1EB4" w:rsidRPr="00B06CC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2A42" w:rsidRPr="00B06CC3" w:rsidRDefault="00622A42" w:rsidP="00B06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bCs/>
          <w:sz w:val="24"/>
        </w:rPr>
      </w:pPr>
      <w:r w:rsidRPr="00B06CC3">
        <w:rPr>
          <w:bCs/>
          <w:sz w:val="24"/>
        </w:rPr>
        <w:t>There are no exceptions to the certification statement.</w:t>
      </w:r>
    </w:p>
    <w:sectPr w:rsidR="00622A42" w:rsidRPr="00B06CC3">
      <w:footerReference w:type="default" r:id="rId14"/>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8D" w:rsidRDefault="005A2D8D">
      <w:r>
        <w:separator/>
      </w:r>
    </w:p>
  </w:endnote>
  <w:endnote w:type="continuationSeparator" w:id="0">
    <w:p w:rsidR="005A2D8D" w:rsidRDefault="005A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E1" w:rsidRDefault="00E122E1">
    <w:pPr>
      <w:spacing w:line="240" w:lineRule="exact"/>
    </w:pPr>
  </w:p>
  <w:p w:rsidR="00E122E1" w:rsidRDefault="00E122E1">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031BE">
      <w:rPr>
        <w:noProof/>
        <w:sz w:val="24"/>
      </w:rPr>
      <w:t>1</w:t>
    </w:r>
    <w:r>
      <w:rPr>
        <w:sz w:val="24"/>
      </w:rPr>
      <w:fldChar w:fldCharType="end"/>
    </w:r>
  </w:p>
  <w:p w:rsidR="00E122E1" w:rsidRDefault="00E122E1">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8D" w:rsidRDefault="005A2D8D">
      <w:r>
        <w:separator/>
      </w:r>
    </w:p>
  </w:footnote>
  <w:footnote w:type="continuationSeparator" w:id="0">
    <w:p w:rsidR="005A2D8D" w:rsidRDefault="005A2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07F3"/>
    <w:multiLevelType w:val="hybridMultilevel"/>
    <w:tmpl w:val="940C17EE"/>
    <w:lvl w:ilvl="0" w:tplc="753E62CC">
      <w:start w:val="1"/>
      <w:numFmt w:val="upperLetter"/>
      <w:lvlText w:val="%1."/>
      <w:lvlJc w:val="left"/>
      <w:pPr>
        <w:ind w:left="471" w:hanging="360"/>
      </w:pPr>
      <w:rPr>
        <w:rFonts w:cs="Times New Roman" w:hint="default"/>
      </w:rPr>
    </w:lvl>
    <w:lvl w:ilvl="1" w:tplc="04090019" w:tentative="1">
      <w:start w:val="1"/>
      <w:numFmt w:val="lowerLetter"/>
      <w:lvlText w:val="%2."/>
      <w:lvlJc w:val="left"/>
      <w:pPr>
        <w:ind w:left="1191" w:hanging="360"/>
      </w:pPr>
      <w:rPr>
        <w:rFonts w:cs="Times New Roman"/>
      </w:rPr>
    </w:lvl>
    <w:lvl w:ilvl="2" w:tplc="0409001B" w:tentative="1">
      <w:start w:val="1"/>
      <w:numFmt w:val="lowerRoman"/>
      <w:lvlText w:val="%3."/>
      <w:lvlJc w:val="right"/>
      <w:pPr>
        <w:ind w:left="1911" w:hanging="180"/>
      </w:pPr>
      <w:rPr>
        <w:rFonts w:cs="Times New Roman"/>
      </w:rPr>
    </w:lvl>
    <w:lvl w:ilvl="3" w:tplc="0409000F" w:tentative="1">
      <w:start w:val="1"/>
      <w:numFmt w:val="decimal"/>
      <w:lvlText w:val="%4."/>
      <w:lvlJc w:val="left"/>
      <w:pPr>
        <w:ind w:left="2631" w:hanging="360"/>
      </w:pPr>
      <w:rPr>
        <w:rFonts w:cs="Times New Roman"/>
      </w:rPr>
    </w:lvl>
    <w:lvl w:ilvl="4" w:tplc="04090019" w:tentative="1">
      <w:start w:val="1"/>
      <w:numFmt w:val="lowerLetter"/>
      <w:lvlText w:val="%5."/>
      <w:lvlJc w:val="left"/>
      <w:pPr>
        <w:ind w:left="3351" w:hanging="360"/>
      </w:pPr>
      <w:rPr>
        <w:rFonts w:cs="Times New Roman"/>
      </w:rPr>
    </w:lvl>
    <w:lvl w:ilvl="5" w:tplc="0409001B" w:tentative="1">
      <w:start w:val="1"/>
      <w:numFmt w:val="lowerRoman"/>
      <w:lvlText w:val="%6."/>
      <w:lvlJc w:val="right"/>
      <w:pPr>
        <w:ind w:left="4071" w:hanging="180"/>
      </w:pPr>
      <w:rPr>
        <w:rFonts w:cs="Times New Roman"/>
      </w:rPr>
    </w:lvl>
    <w:lvl w:ilvl="6" w:tplc="0409000F" w:tentative="1">
      <w:start w:val="1"/>
      <w:numFmt w:val="decimal"/>
      <w:lvlText w:val="%7."/>
      <w:lvlJc w:val="left"/>
      <w:pPr>
        <w:ind w:left="4791" w:hanging="360"/>
      </w:pPr>
      <w:rPr>
        <w:rFonts w:cs="Times New Roman"/>
      </w:rPr>
    </w:lvl>
    <w:lvl w:ilvl="7" w:tplc="04090019" w:tentative="1">
      <w:start w:val="1"/>
      <w:numFmt w:val="lowerLetter"/>
      <w:lvlText w:val="%8."/>
      <w:lvlJc w:val="left"/>
      <w:pPr>
        <w:ind w:left="5511" w:hanging="360"/>
      </w:pPr>
      <w:rPr>
        <w:rFonts w:cs="Times New Roman"/>
      </w:rPr>
    </w:lvl>
    <w:lvl w:ilvl="8" w:tplc="0409001B" w:tentative="1">
      <w:start w:val="1"/>
      <w:numFmt w:val="lowerRoman"/>
      <w:lvlText w:val="%9."/>
      <w:lvlJc w:val="right"/>
      <w:pPr>
        <w:ind w:left="6231" w:hanging="180"/>
      </w:pPr>
      <w:rPr>
        <w:rFonts w:cs="Times New Roman"/>
      </w:rPr>
    </w:lvl>
  </w:abstractNum>
  <w:abstractNum w:abstractNumId="1">
    <w:nsid w:val="7CB16C9C"/>
    <w:multiLevelType w:val="hybridMultilevel"/>
    <w:tmpl w:val="5DC0265E"/>
    <w:lvl w:ilvl="0" w:tplc="BF5E0B4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127D8"/>
    <w:rsid w:val="00025F7D"/>
    <w:rsid w:val="0003186E"/>
    <w:rsid w:val="00041E89"/>
    <w:rsid w:val="000621A8"/>
    <w:rsid w:val="000807DE"/>
    <w:rsid w:val="00095DA0"/>
    <w:rsid w:val="000D6015"/>
    <w:rsid w:val="000F22F1"/>
    <w:rsid w:val="000F3AF4"/>
    <w:rsid w:val="001311DF"/>
    <w:rsid w:val="001506C1"/>
    <w:rsid w:val="001612E5"/>
    <w:rsid w:val="0020020E"/>
    <w:rsid w:val="0024438E"/>
    <w:rsid w:val="002A1568"/>
    <w:rsid w:val="002E7D2E"/>
    <w:rsid w:val="003031BE"/>
    <w:rsid w:val="00340ECE"/>
    <w:rsid w:val="00367F49"/>
    <w:rsid w:val="00373B7A"/>
    <w:rsid w:val="00381CA0"/>
    <w:rsid w:val="003B4656"/>
    <w:rsid w:val="003D61E8"/>
    <w:rsid w:val="003E3219"/>
    <w:rsid w:val="003E55B0"/>
    <w:rsid w:val="004304D6"/>
    <w:rsid w:val="004667DF"/>
    <w:rsid w:val="00487969"/>
    <w:rsid w:val="00494E83"/>
    <w:rsid w:val="004A25EB"/>
    <w:rsid w:val="004C7B9F"/>
    <w:rsid w:val="00530FFD"/>
    <w:rsid w:val="005A2D8D"/>
    <w:rsid w:val="005B176D"/>
    <w:rsid w:val="005E3F2F"/>
    <w:rsid w:val="0061627B"/>
    <w:rsid w:val="00622A42"/>
    <w:rsid w:val="00634791"/>
    <w:rsid w:val="006348AF"/>
    <w:rsid w:val="00663637"/>
    <w:rsid w:val="006736E2"/>
    <w:rsid w:val="00695354"/>
    <w:rsid w:val="006A09B1"/>
    <w:rsid w:val="00730C1C"/>
    <w:rsid w:val="00774186"/>
    <w:rsid w:val="00784B71"/>
    <w:rsid w:val="007C1AB1"/>
    <w:rsid w:val="007C33FD"/>
    <w:rsid w:val="007F0066"/>
    <w:rsid w:val="00826555"/>
    <w:rsid w:val="00870D59"/>
    <w:rsid w:val="008F1EB4"/>
    <w:rsid w:val="008F5394"/>
    <w:rsid w:val="009158B7"/>
    <w:rsid w:val="00923F17"/>
    <w:rsid w:val="00937EB5"/>
    <w:rsid w:val="00940F68"/>
    <w:rsid w:val="00967132"/>
    <w:rsid w:val="0099147C"/>
    <w:rsid w:val="009A3EB3"/>
    <w:rsid w:val="009B6864"/>
    <w:rsid w:val="00A57FA9"/>
    <w:rsid w:val="00A67F7C"/>
    <w:rsid w:val="00A7429C"/>
    <w:rsid w:val="00AC12F6"/>
    <w:rsid w:val="00AD49AE"/>
    <w:rsid w:val="00AE58CD"/>
    <w:rsid w:val="00AF08AD"/>
    <w:rsid w:val="00AF33E3"/>
    <w:rsid w:val="00B00CB1"/>
    <w:rsid w:val="00B06CC3"/>
    <w:rsid w:val="00B303BE"/>
    <w:rsid w:val="00B87C16"/>
    <w:rsid w:val="00B93B0C"/>
    <w:rsid w:val="00BD75FB"/>
    <w:rsid w:val="00BE169D"/>
    <w:rsid w:val="00C00225"/>
    <w:rsid w:val="00C3420F"/>
    <w:rsid w:val="00C7095F"/>
    <w:rsid w:val="00C81A4D"/>
    <w:rsid w:val="00CD2F34"/>
    <w:rsid w:val="00CE2F5E"/>
    <w:rsid w:val="00CF4905"/>
    <w:rsid w:val="00CF5B2C"/>
    <w:rsid w:val="00D0379E"/>
    <w:rsid w:val="00D17F52"/>
    <w:rsid w:val="00D97FAE"/>
    <w:rsid w:val="00DC1586"/>
    <w:rsid w:val="00DF4BC9"/>
    <w:rsid w:val="00E122E1"/>
    <w:rsid w:val="00E50196"/>
    <w:rsid w:val="00E506F9"/>
    <w:rsid w:val="00F26E84"/>
    <w:rsid w:val="00F74D68"/>
    <w:rsid w:val="00F82C86"/>
    <w:rsid w:val="00F91D91"/>
    <w:rsid w:val="00FB47A8"/>
    <w:rsid w:val="00FC7995"/>
    <w:rsid w:val="00FD1135"/>
    <w:rsid w:val="00FD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2443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rsid w:val="0099147C"/>
    <w:rPr>
      <w:rFonts w:ascii="Segoe UI" w:hAnsi="Segoe UI" w:cs="Segoe UI"/>
      <w:sz w:val="18"/>
      <w:szCs w:val="18"/>
    </w:rPr>
  </w:style>
  <w:style w:type="character" w:customStyle="1" w:styleId="BalloonTextChar">
    <w:name w:val="Balloon Text Char"/>
    <w:link w:val="BalloonText"/>
    <w:uiPriority w:val="99"/>
    <w:rsid w:val="0099147C"/>
    <w:rPr>
      <w:rFonts w:ascii="Segoe UI" w:hAnsi="Segoe UI" w:cs="Segoe UI"/>
      <w:sz w:val="18"/>
      <w:szCs w:val="18"/>
    </w:rPr>
  </w:style>
  <w:style w:type="character" w:styleId="CommentReference">
    <w:name w:val="annotation reference"/>
    <w:rsid w:val="007F0066"/>
    <w:rPr>
      <w:sz w:val="16"/>
      <w:szCs w:val="16"/>
    </w:rPr>
  </w:style>
  <w:style w:type="paragraph" w:styleId="CommentText">
    <w:name w:val="annotation text"/>
    <w:basedOn w:val="Normal"/>
    <w:link w:val="CommentTextChar"/>
    <w:rsid w:val="007F0066"/>
    <w:rPr>
      <w:szCs w:val="20"/>
    </w:rPr>
  </w:style>
  <w:style w:type="character" w:customStyle="1" w:styleId="CommentTextChar">
    <w:name w:val="Comment Text Char"/>
    <w:basedOn w:val="DefaultParagraphFont"/>
    <w:link w:val="CommentText"/>
    <w:rsid w:val="007F0066"/>
  </w:style>
  <w:style w:type="paragraph" w:styleId="CommentSubject">
    <w:name w:val="annotation subject"/>
    <w:basedOn w:val="CommentText"/>
    <w:next w:val="CommentText"/>
    <w:link w:val="CommentSubjectChar"/>
    <w:rsid w:val="007F0066"/>
    <w:rPr>
      <w:b/>
      <w:bCs/>
    </w:rPr>
  </w:style>
  <w:style w:type="character" w:customStyle="1" w:styleId="CommentSubjectChar">
    <w:name w:val="Comment Subject Char"/>
    <w:link w:val="CommentSubject"/>
    <w:rsid w:val="007F0066"/>
    <w:rPr>
      <w:b/>
      <w:bCs/>
    </w:rPr>
  </w:style>
  <w:style w:type="paragraph" w:styleId="Revision">
    <w:name w:val="Revision"/>
    <w:hidden/>
    <w:uiPriority w:val="99"/>
    <w:semiHidden/>
    <w:rsid w:val="00B87C16"/>
    <w:rPr>
      <w:szCs w:val="24"/>
    </w:rPr>
  </w:style>
  <w:style w:type="paragraph" w:styleId="Header">
    <w:name w:val="header"/>
    <w:basedOn w:val="Normal"/>
    <w:link w:val="HeaderChar"/>
    <w:uiPriority w:val="99"/>
    <w:unhideWhenUsed/>
    <w:rsid w:val="001612E5"/>
    <w:pPr>
      <w:widowControl/>
      <w:tabs>
        <w:tab w:val="center" w:pos="4680"/>
        <w:tab w:val="right" w:pos="9360"/>
      </w:tabs>
      <w:autoSpaceDE/>
      <w:autoSpaceDN/>
      <w:adjustRightInd/>
      <w:spacing w:after="200" w:line="276" w:lineRule="auto"/>
    </w:pPr>
    <w:rPr>
      <w:rFonts w:ascii="Calibri" w:hAnsi="Calibri"/>
      <w:sz w:val="22"/>
      <w:szCs w:val="22"/>
    </w:rPr>
  </w:style>
  <w:style w:type="character" w:customStyle="1" w:styleId="HeaderChar">
    <w:name w:val="Header Char"/>
    <w:link w:val="Header"/>
    <w:uiPriority w:val="99"/>
    <w:rsid w:val="001612E5"/>
    <w:rPr>
      <w:rFonts w:ascii="Calibri" w:hAnsi="Calibri"/>
      <w:sz w:val="22"/>
      <w:szCs w:val="22"/>
    </w:rPr>
  </w:style>
  <w:style w:type="paragraph" w:styleId="Footer">
    <w:name w:val="footer"/>
    <w:basedOn w:val="Normal"/>
    <w:link w:val="FooterChar"/>
    <w:uiPriority w:val="99"/>
    <w:unhideWhenUsed/>
    <w:rsid w:val="001612E5"/>
    <w:pPr>
      <w:widowControl/>
      <w:tabs>
        <w:tab w:val="center" w:pos="4680"/>
        <w:tab w:val="right" w:pos="9360"/>
      </w:tabs>
      <w:autoSpaceDE/>
      <w:autoSpaceDN/>
      <w:adjustRightInd/>
      <w:spacing w:after="200" w:line="276" w:lineRule="auto"/>
    </w:pPr>
    <w:rPr>
      <w:rFonts w:ascii="Calibri" w:hAnsi="Calibri"/>
      <w:sz w:val="22"/>
      <w:szCs w:val="22"/>
    </w:rPr>
  </w:style>
  <w:style w:type="character" w:customStyle="1" w:styleId="FooterChar">
    <w:name w:val="Footer Char"/>
    <w:link w:val="Footer"/>
    <w:uiPriority w:val="99"/>
    <w:rsid w:val="001612E5"/>
    <w:rPr>
      <w:rFonts w:ascii="Calibri" w:hAnsi="Calibri"/>
      <w:sz w:val="22"/>
      <w:szCs w:val="22"/>
    </w:rPr>
  </w:style>
  <w:style w:type="character" w:styleId="Hyperlink">
    <w:name w:val="Hyperlink"/>
    <w:rsid w:val="00C81A4D"/>
    <w:rPr>
      <w:color w:val="0563C1"/>
      <w:u w:val="single"/>
    </w:rPr>
  </w:style>
  <w:style w:type="character" w:styleId="FollowedHyperlink">
    <w:name w:val="FollowedHyperlink"/>
    <w:rsid w:val="00DF4BC9"/>
    <w:rPr>
      <w:color w:val="954F72"/>
      <w:u w:val="single"/>
    </w:rPr>
  </w:style>
  <w:style w:type="character" w:customStyle="1" w:styleId="Heading1Char">
    <w:name w:val="Heading 1 Char"/>
    <w:basedOn w:val="DefaultParagraphFont"/>
    <w:link w:val="Heading1"/>
    <w:rsid w:val="0024438E"/>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2443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rsid w:val="0099147C"/>
    <w:rPr>
      <w:rFonts w:ascii="Segoe UI" w:hAnsi="Segoe UI" w:cs="Segoe UI"/>
      <w:sz w:val="18"/>
      <w:szCs w:val="18"/>
    </w:rPr>
  </w:style>
  <w:style w:type="character" w:customStyle="1" w:styleId="BalloonTextChar">
    <w:name w:val="Balloon Text Char"/>
    <w:link w:val="BalloonText"/>
    <w:uiPriority w:val="99"/>
    <w:rsid w:val="0099147C"/>
    <w:rPr>
      <w:rFonts w:ascii="Segoe UI" w:hAnsi="Segoe UI" w:cs="Segoe UI"/>
      <w:sz w:val="18"/>
      <w:szCs w:val="18"/>
    </w:rPr>
  </w:style>
  <w:style w:type="character" w:styleId="CommentReference">
    <w:name w:val="annotation reference"/>
    <w:rsid w:val="007F0066"/>
    <w:rPr>
      <w:sz w:val="16"/>
      <w:szCs w:val="16"/>
    </w:rPr>
  </w:style>
  <w:style w:type="paragraph" w:styleId="CommentText">
    <w:name w:val="annotation text"/>
    <w:basedOn w:val="Normal"/>
    <w:link w:val="CommentTextChar"/>
    <w:rsid w:val="007F0066"/>
    <w:rPr>
      <w:szCs w:val="20"/>
    </w:rPr>
  </w:style>
  <w:style w:type="character" w:customStyle="1" w:styleId="CommentTextChar">
    <w:name w:val="Comment Text Char"/>
    <w:basedOn w:val="DefaultParagraphFont"/>
    <w:link w:val="CommentText"/>
    <w:rsid w:val="007F0066"/>
  </w:style>
  <w:style w:type="paragraph" w:styleId="CommentSubject">
    <w:name w:val="annotation subject"/>
    <w:basedOn w:val="CommentText"/>
    <w:next w:val="CommentText"/>
    <w:link w:val="CommentSubjectChar"/>
    <w:rsid w:val="007F0066"/>
    <w:rPr>
      <w:b/>
      <w:bCs/>
    </w:rPr>
  </w:style>
  <w:style w:type="character" w:customStyle="1" w:styleId="CommentSubjectChar">
    <w:name w:val="Comment Subject Char"/>
    <w:link w:val="CommentSubject"/>
    <w:rsid w:val="007F0066"/>
    <w:rPr>
      <w:b/>
      <w:bCs/>
    </w:rPr>
  </w:style>
  <w:style w:type="paragraph" w:styleId="Revision">
    <w:name w:val="Revision"/>
    <w:hidden/>
    <w:uiPriority w:val="99"/>
    <w:semiHidden/>
    <w:rsid w:val="00B87C16"/>
    <w:rPr>
      <w:szCs w:val="24"/>
    </w:rPr>
  </w:style>
  <w:style w:type="paragraph" w:styleId="Header">
    <w:name w:val="header"/>
    <w:basedOn w:val="Normal"/>
    <w:link w:val="HeaderChar"/>
    <w:uiPriority w:val="99"/>
    <w:unhideWhenUsed/>
    <w:rsid w:val="001612E5"/>
    <w:pPr>
      <w:widowControl/>
      <w:tabs>
        <w:tab w:val="center" w:pos="4680"/>
        <w:tab w:val="right" w:pos="9360"/>
      </w:tabs>
      <w:autoSpaceDE/>
      <w:autoSpaceDN/>
      <w:adjustRightInd/>
      <w:spacing w:after="200" w:line="276" w:lineRule="auto"/>
    </w:pPr>
    <w:rPr>
      <w:rFonts w:ascii="Calibri" w:hAnsi="Calibri"/>
      <w:sz w:val="22"/>
      <w:szCs w:val="22"/>
    </w:rPr>
  </w:style>
  <w:style w:type="character" w:customStyle="1" w:styleId="HeaderChar">
    <w:name w:val="Header Char"/>
    <w:link w:val="Header"/>
    <w:uiPriority w:val="99"/>
    <w:rsid w:val="001612E5"/>
    <w:rPr>
      <w:rFonts w:ascii="Calibri" w:hAnsi="Calibri"/>
      <w:sz w:val="22"/>
      <w:szCs w:val="22"/>
    </w:rPr>
  </w:style>
  <w:style w:type="paragraph" w:styleId="Footer">
    <w:name w:val="footer"/>
    <w:basedOn w:val="Normal"/>
    <w:link w:val="FooterChar"/>
    <w:uiPriority w:val="99"/>
    <w:unhideWhenUsed/>
    <w:rsid w:val="001612E5"/>
    <w:pPr>
      <w:widowControl/>
      <w:tabs>
        <w:tab w:val="center" w:pos="4680"/>
        <w:tab w:val="right" w:pos="9360"/>
      </w:tabs>
      <w:autoSpaceDE/>
      <w:autoSpaceDN/>
      <w:adjustRightInd/>
      <w:spacing w:after="200" w:line="276" w:lineRule="auto"/>
    </w:pPr>
    <w:rPr>
      <w:rFonts w:ascii="Calibri" w:hAnsi="Calibri"/>
      <w:sz w:val="22"/>
      <w:szCs w:val="22"/>
    </w:rPr>
  </w:style>
  <w:style w:type="character" w:customStyle="1" w:styleId="FooterChar">
    <w:name w:val="Footer Char"/>
    <w:link w:val="Footer"/>
    <w:uiPriority w:val="99"/>
    <w:rsid w:val="001612E5"/>
    <w:rPr>
      <w:rFonts w:ascii="Calibri" w:hAnsi="Calibri"/>
      <w:sz w:val="22"/>
      <w:szCs w:val="22"/>
    </w:rPr>
  </w:style>
  <w:style w:type="character" w:styleId="Hyperlink">
    <w:name w:val="Hyperlink"/>
    <w:rsid w:val="00C81A4D"/>
    <w:rPr>
      <w:color w:val="0563C1"/>
      <w:u w:val="single"/>
    </w:rPr>
  </w:style>
  <w:style w:type="character" w:styleId="FollowedHyperlink">
    <w:name w:val="FollowedHyperlink"/>
    <w:rsid w:val="00DF4BC9"/>
    <w:rPr>
      <w:color w:val="954F72"/>
      <w:u w:val="single"/>
    </w:rPr>
  </w:style>
  <w:style w:type="character" w:customStyle="1" w:styleId="Heading1Char">
    <w:name w:val="Heading 1 Char"/>
    <w:basedOn w:val="DefaultParagraphFont"/>
    <w:link w:val="Heading1"/>
    <w:rsid w:val="0024438E"/>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vicePTapplications@cms.hh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C0D056714F41A85ABBD44C774839" ma:contentTypeVersion="0" ma:contentTypeDescription="Create a new document." ma:contentTypeScope="" ma:versionID="b65dd21346046fa6ec4566e971e1c8ff">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2209-334D-44E6-9EF0-235411AC74E8}">
  <ds:schemaRefs>
    <ds:schemaRef ds:uri="http://schemas.microsoft.com/sharepoint/v3/contenttype/forms"/>
  </ds:schemaRefs>
</ds:datastoreItem>
</file>

<file path=customXml/itemProps2.xml><?xml version="1.0" encoding="utf-8"?>
<ds:datastoreItem xmlns:ds="http://schemas.openxmlformats.org/officeDocument/2006/customXml" ds:itemID="{F0A512ED-1B30-46F2-9215-AF0945FD5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3F0C94-234B-404B-859C-8BC82EC94C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F883C75-7715-451D-B2EC-114F676F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Recognition of Pass-Through Payment for Additional (New) Categories of Devices under the Outpatient Prospective Payment System and Supporting Regulations</vt:lpstr>
    </vt:vector>
  </TitlesOfParts>
  <Company>CMS</Company>
  <LinksUpToDate>false</LinksUpToDate>
  <CharactersWithSpaces>33551</CharactersWithSpaces>
  <SharedDoc>false</SharedDoc>
  <HLinks>
    <vt:vector size="12" baseType="variant">
      <vt:variant>
        <vt:i4>5701676</vt:i4>
      </vt:variant>
      <vt:variant>
        <vt:i4>3</vt:i4>
      </vt:variant>
      <vt:variant>
        <vt:i4>0</vt:i4>
      </vt:variant>
      <vt:variant>
        <vt:i4>5</vt:i4>
      </vt:variant>
      <vt:variant>
        <vt:lpwstr>mailto:DevicePTapplications@cms.hhs.gov</vt:lpwstr>
      </vt:variant>
      <vt:variant>
        <vt:lpwstr/>
      </vt:variant>
      <vt:variant>
        <vt:i4>2752636</vt:i4>
      </vt:variant>
      <vt:variant>
        <vt:i4>0</vt:i4>
      </vt:variant>
      <vt:variant>
        <vt:i4>0</vt:i4>
      </vt:variant>
      <vt:variant>
        <vt:i4>5</vt:i4>
      </vt:variant>
      <vt:variant>
        <vt:lpwstr>http://www.cms.gov/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Pass-Through Payment for Additional (New) Categories of Devices under the Outpatient Prospective Payment System and Supporting Regulations</dc:title>
  <dc:subject>Recognition of Pass-Through Payment for Additional (New) Categories of Devices under the Outpatient Prospective Payment System and Supporting Regulations</dc:subject>
  <dc:creator>CMS OGC</dc:creator>
  <cp:keywords>Recognition of Pass-Through Payment for Additional (New) Categories of Devices under the Outpatient Prospective Payment System and Supporting Regulations</cp:keywords>
  <dc:description/>
  <cp:lastModifiedBy>SYSTEM</cp:lastModifiedBy>
  <cp:revision>2</cp:revision>
  <dcterms:created xsi:type="dcterms:W3CDTF">2019-06-19T19:20:00Z</dcterms:created>
  <dcterms:modified xsi:type="dcterms:W3CDTF">2019-06-19T19:20:00Z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