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9B" w:rsidRPr="000D7AC6" w:rsidRDefault="0029279B" w:rsidP="0029279B">
      <w:pPr>
        <w:jc w:val="center"/>
        <w:outlineLvl w:val="0"/>
        <w:rPr>
          <w:rFonts w:ascii="Times New Roman" w:hAnsi="Times New Roman"/>
          <w:b/>
          <w:bCs/>
        </w:rPr>
      </w:pPr>
      <w:bookmarkStart w:id="0" w:name="_GoBack"/>
      <w:bookmarkEnd w:id="0"/>
      <w:r w:rsidRPr="000D7AC6">
        <w:rPr>
          <w:rFonts w:ascii="Times New Roman" w:hAnsi="Times New Roman"/>
          <w:b/>
          <w:bCs/>
        </w:rPr>
        <w:t>Addendum to the Supporting Statement for</w:t>
      </w:r>
    </w:p>
    <w:p w:rsidR="0029279B" w:rsidRPr="000D7AC6" w:rsidRDefault="0029279B" w:rsidP="0029279B">
      <w:pPr>
        <w:jc w:val="center"/>
        <w:outlineLvl w:val="0"/>
        <w:rPr>
          <w:rFonts w:ascii="Times New Roman" w:hAnsi="Times New Roman"/>
          <w:b/>
          <w:bCs/>
        </w:rPr>
      </w:pPr>
      <w:r w:rsidRPr="000D7AC6">
        <w:rPr>
          <w:rFonts w:ascii="Times New Roman" w:hAnsi="Times New Roman"/>
          <w:b/>
          <w:bCs/>
        </w:rPr>
        <w:t xml:space="preserve">Request for Accommodation in Communication Method </w:t>
      </w:r>
    </w:p>
    <w:p w:rsidR="0029279B" w:rsidRPr="000D7AC6" w:rsidRDefault="0029279B" w:rsidP="0029279B">
      <w:pPr>
        <w:jc w:val="center"/>
        <w:outlineLvl w:val="0"/>
        <w:rPr>
          <w:rFonts w:ascii="Times New Roman" w:hAnsi="Times New Roman"/>
          <w:b/>
          <w:bCs/>
        </w:rPr>
      </w:pPr>
      <w:r w:rsidRPr="000D7AC6">
        <w:rPr>
          <w:rFonts w:ascii="Times New Roman" w:hAnsi="Times New Roman"/>
          <w:b/>
          <w:bCs/>
        </w:rPr>
        <w:t>Form SSA-9000-F6</w:t>
      </w:r>
    </w:p>
    <w:p w:rsidR="0029279B" w:rsidRPr="000D7AC6" w:rsidRDefault="0029279B" w:rsidP="0029279B">
      <w:pPr>
        <w:jc w:val="center"/>
        <w:rPr>
          <w:rFonts w:ascii="Times New Roman" w:hAnsi="Times New Roman"/>
          <w:b/>
          <w:bCs/>
        </w:rPr>
      </w:pPr>
      <w:r w:rsidRPr="000D7AC6">
        <w:rPr>
          <w:rFonts w:ascii="Times New Roman" w:hAnsi="Times New Roman"/>
          <w:b/>
          <w:bCs/>
        </w:rPr>
        <w:t>45 CFR 85.51</w:t>
      </w:r>
    </w:p>
    <w:p w:rsidR="00D21EC0" w:rsidRDefault="0029279B" w:rsidP="0029279B">
      <w:pPr>
        <w:jc w:val="center"/>
        <w:rPr>
          <w:rFonts w:ascii="Times New Roman" w:hAnsi="Times New Roman"/>
          <w:b/>
          <w:bCs/>
        </w:rPr>
      </w:pPr>
      <w:r w:rsidRPr="000D7AC6">
        <w:rPr>
          <w:rFonts w:ascii="Times New Roman" w:hAnsi="Times New Roman"/>
          <w:b/>
          <w:bCs/>
        </w:rPr>
        <w:t>OMB No.  0960-0777</w:t>
      </w:r>
    </w:p>
    <w:p w:rsidR="0029279B" w:rsidRPr="000D7AC6" w:rsidRDefault="0029279B" w:rsidP="00A739AD">
      <w:pPr>
        <w:rPr>
          <w:rFonts w:ascii="Times New Roman" w:hAnsi="Times New Roman"/>
          <w:b/>
          <w:bCs/>
        </w:rPr>
      </w:pPr>
    </w:p>
    <w:p w:rsidR="0029279B" w:rsidRPr="000D7AC6" w:rsidRDefault="0029279B" w:rsidP="0029279B">
      <w:pPr>
        <w:rPr>
          <w:rFonts w:ascii="Times New Roman" w:hAnsi="Times New Roman"/>
          <w:b/>
          <w:bCs/>
          <w:u w:val="single"/>
        </w:rPr>
      </w:pPr>
      <w:r w:rsidRPr="000D7AC6">
        <w:rPr>
          <w:rFonts w:ascii="Times New Roman" w:hAnsi="Times New Roman"/>
          <w:b/>
          <w:bCs/>
          <w:u w:val="single"/>
        </w:rPr>
        <w:t>Revisions to the Collection Instrument</w:t>
      </w:r>
      <w:r w:rsidR="006E391D" w:rsidRPr="000D7AC6">
        <w:rPr>
          <w:rFonts w:ascii="Times New Roman" w:hAnsi="Times New Roman"/>
          <w:b/>
          <w:bCs/>
          <w:u w:val="single"/>
        </w:rPr>
        <w:t>s</w:t>
      </w:r>
    </w:p>
    <w:p w:rsidR="0029279B" w:rsidRPr="000D7AC6" w:rsidRDefault="0029279B" w:rsidP="0029279B">
      <w:pPr>
        <w:rPr>
          <w:rFonts w:ascii="Times New Roman" w:hAnsi="Times New Roman"/>
          <w:b/>
          <w:bCs/>
        </w:rPr>
      </w:pPr>
    </w:p>
    <w:p w:rsidR="00477940" w:rsidRPr="000E256E" w:rsidRDefault="006E391D" w:rsidP="000E256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D7AC6">
        <w:rPr>
          <w:rFonts w:ascii="Times New Roman" w:hAnsi="Times New Roman"/>
          <w:b/>
          <w:u w:val="single"/>
        </w:rPr>
        <w:t>Change #1</w:t>
      </w:r>
      <w:r w:rsidRPr="000D7AC6">
        <w:rPr>
          <w:rFonts w:ascii="Times New Roman" w:hAnsi="Times New Roman"/>
          <w:b/>
        </w:rPr>
        <w:t xml:space="preserve">:  </w:t>
      </w:r>
      <w:r w:rsidR="000E256E" w:rsidRPr="000E256E">
        <w:rPr>
          <w:rFonts w:ascii="Times New Roman" w:hAnsi="Times New Roman"/>
        </w:rPr>
        <w:t>We</w:t>
      </w:r>
      <w:r w:rsidR="00CE4D60">
        <w:rPr>
          <w:rFonts w:ascii="Times New Roman" w:hAnsi="Times New Roman"/>
        </w:rPr>
        <w:t xml:space="preserve"> are removing </w:t>
      </w:r>
      <w:r w:rsidR="000E256E" w:rsidRPr="000E256E">
        <w:rPr>
          <w:rFonts w:ascii="Times New Roman" w:hAnsi="Times New Roman"/>
        </w:rPr>
        <w:t>the occurs column under “Accommodation Information” (see page 2 of the iAccommodation screens)</w:t>
      </w:r>
      <w:r w:rsidR="00302A68" w:rsidRPr="000E256E">
        <w:rPr>
          <w:rFonts w:ascii="Times New Roman" w:hAnsi="Times New Roman"/>
        </w:rPr>
        <w:t xml:space="preserve"> </w:t>
      </w:r>
    </w:p>
    <w:p w:rsidR="006E391D" w:rsidRPr="000D7AC6" w:rsidRDefault="006E391D" w:rsidP="006E391D">
      <w:pPr>
        <w:pStyle w:val="ListParagraph"/>
        <w:ind w:left="360"/>
        <w:rPr>
          <w:rFonts w:ascii="Times New Roman" w:hAnsi="Times New Roman"/>
        </w:rPr>
      </w:pPr>
    </w:p>
    <w:p w:rsidR="0029279B" w:rsidRDefault="006E391D" w:rsidP="00CC3BB0">
      <w:pPr>
        <w:pStyle w:val="ListParagraph"/>
        <w:ind w:left="360"/>
        <w:rPr>
          <w:rFonts w:ascii="Times New Roman" w:hAnsi="Times New Roman"/>
        </w:rPr>
      </w:pPr>
      <w:r w:rsidRPr="000D7AC6">
        <w:rPr>
          <w:rFonts w:ascii="Times New Roman" w:hAnsi="Times New Roman"/>
          <w:b/>
          <w:u w:val="single"/>
        </w:rPr>
        <w:t>Justification #1</w:t>
      </w:r>
      <w:r w:rsidRPr="000D7AC6">
        <w:rPr>
          <w:rFonts w:ascii="Times New Roman" w:hAnsi="Times New Roman"/>
          <w:b/>
        </w:rPr>
        <w:t xml:space="preserve">:  </w:t>
      </w:r>
      <w:r w:rsidR="000E256E">
        <w:rPr>
          <w:rFonts w:ascii="Times New Roman" w:hAnsi="Times New Roman"/>
        </w:rPr>
        <w:t xml:space="preserve">We determined that collecting the occurrence of an accommodation was not a relevant information. </w:t>
      </w:r>
      <w:r w:rsidR="00CC3BB0">
        <w:rPr>
          <w:rFonts w:ascii="Times New Roman" w:hAnsi="Times New Roman"/>
        </w:rPr>
        <w:t xml:space="preserve"> </w:t>
      </w:r>
      <w:r w:rsidR="000E256E">
        <w:rPr>
          <w:rFonts w:ascii="Times New Roman" w:hAnsi="Times New Roman"/>
        </w:rPr>
        <w:t xml:space="preserve">The customer needing an </w:t>
      </w:r>
      <w:r w:rsidR="00E067AC">
        <w:rPr>
          <w:rFonts w:ascii="Times New Roman" w:hAnsi="Times New Roman"/>
        </w:rPr>
        <w:t xml:space="preserve">accommodation under </w:t>
      </w:r>
      <w:r w:rsidR="00E067AC" w:rsidRPr="00CC3BB0">
        <w:rPr>
          <w:rFonts w:ascii="Times New Roman" w:hAnsi="Times New Roman"/>
          <w:i/>
        </w:rPr>
        <w:t>Section 504</w:t>
      </w:r>
      <w:r w:rsidR="00E067AC">
        <w:rPr>
          <w:rFonts w:ascii="Times New Roman" w:hAnsi="Times New Roman"/>
        </w:rPr>
        <w:t xml:space="preserve"> of the </w:t>
      </w:r>
      <w:r w:rsidR="00CC3BB0" w:rsidRPr="00CC3BB0">
        <w:rPr>
          <w:rFonts w:ascii="Times New Roman" w:hAnsi="Times New Roman"/>
          <w:i/>
        </w:rPr>
        <w:t>R</w:t>
      </w:r>
      <w:r w:rsidR="00E067AC" w:rsidRPr="00CC3BB0">
        <w:rPr>
          <w:rFonts w:ascii="Times New Roman" w:hAnsi="Times New Roman"/>
          <w:i/>
        </w:rPr>
        <w:t>ehabilitation Act of 1973</w:t>
      </w:r>
      <w:r w:rsidR="00E067AC">
        <w:rPr>
          <w:rFonts w:ascii="Times New Roman" w:hAnsi="Times New Roman"/>
        </w:rPr>
        <w:t xml:space="preserve"> must request an accommodation </w:t>
      </w:r>
      <w:r w:rsidR="00750A26">
        <w:rPr>
          <w:rFonts w:ascii="Times New Roman" w:hAnsi="Times New Roman"/>
        </w:rPr>
        <w:t>each visit,</w:t>
      </w:r>
      <w:r w:rsidR="00E067AC">
        <w:rPr>
          <w:rFonts w:ascii="Times New Roman" w:hAnsi="Times New Roman"/>
        </w:rPr>
        <w:t xml:space="preserve"> </w:t>
      </w:r>
      <w:r w:rsidR="00750A26">
        <w:rPr>
          <w:rFonts w:ascii="Times New Roman" w:hAnsi="Times New Roman"/>
        </w:rPr>
        <w:t>r</w:t>
      </w:r>
      <w:r w:rsidR="00750A26" w:rsidRPr="00750A26">
        <w:rPr>
          <w:rFonts w:ascii="Times New Roman" w:hAnsi="Times New Roman"/>
        </w:rPr>
        <w:t>egardless if previously approved.</w:t>
      </w:r>
      <w:r w:rsidR="00D4157D">
        <w:rPr>
          <w:rFonts w:ascii="Times New Roman" w:hAnsi="Times New Roman"/>
        </w:rPr>
        <w:t xml:space="preserve"> </w:t>
      </w:r>
      <w:r w:rsidR="00A039BF">
        <w:rPr>
          <w:rFonts w:ascii="Times New Roman" w:hAnsi="Times New Roman"/>
        </w:rPr>
        <w:t xml:space="preserve"> We do not need the Accommodation occurrence.</w:t>
      </w:r>
    </w:p>
    <w:p w:rsidR="00A039BF" w:rsidRPr="00A039BF" w:rsidRDefault="00A039BF" w:rsidP="00A039BF">
      <w:pPr>
        <w:pStyle w:val="ListParagraph"/>
        <w:rPr>
          <w:rFonts w:ascii="Times New Roman" w:hAnsi="Times New Roman"/>
        </w:rPr>
      </w:pPr>
    </w:p>
    <w:p w:rsidR="006E391D" w:rsidRPr="00EF1034" w:rsidRDefault="006E391D" w:rsidP="00EF103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D7AC6">
        <w:rPr>
          <w:rFonts w:ascii="Times New Roman" w:hAnsi="Times New Roman"/>
          <w:b/>
          <w:u w:val="single"/>
        </w:rPr>
        <w:t>Change #2</w:t>
      </w:r>
      <w:r w:rsidR="00FF6E9A" w:rsidRPr="000D7AC6">
        <w:rPr>
          <w:rFonts w:ascii="Times New Roman" w:hAnsi="Times New Roman"/>
          <w:b/>
        </w:rPr>
        <w:t>:</w:t>
      </w:r>
      <w:r w:rsidR="00750A26">
        <w:rPr>
          <w:rFonts w:ascii="Times New Roman" w:hAnsi="Times New Roman"/>
        </w:rPr>
        <w:t xml:space="preserve">  </w:t>
      </w:r>
      <w:r w:rsidR="00EF1034">
        <w:rPr>
          <w:rFonts w:ascii="Times New Roman" w:hAnsi="Times New Roman"/>
        </w:rPr>
        <w:t>We</w:t>
      </w:r>
      <w:r w:rsidR="00CE4D60">
        <w:rPr>
          <w:rFonts w:ascii="Times New Roman" w:hAnsi="Times New Roman"/>
        </w:rPr>
        <w:t xml:space="preserve"> are moving the</w:t>
      </w:r>
      <w:r w:rsidR="00EF1034">
        <w:rPr>
          <w:rFonts w:ascii="Times New Roman" w:hAnsi="Times New Roman"/>
        </w:rPr>
        <w:t xml:space="preserve"> Certified and Qualified Video Remote Sign Language Interpreter (VRI) from a Standard Accommodation to Locally-Available Accommodation</w:t>
      </w:r>
      <w:r w:rsidR="00606E32">
        <w:rPr>
          <w:rFonts w:ascii="Times New Roman" w:hAnsi="Times New Roman"/>
        </w:rPr>
        <w:t xml:space="preserve">.  </w:t>
      </w:r>
      <w:r w:rsidR="00EF1034">
        <w:rPr>
          <w:rFonts w:ascii="Times New Roman" w:hAnsi="Times New Roman"/>
        </w:rPr>
        <w:t>Not all SSA offices offer VRI as an accommodation</w:t>
      </w:r>
      <w:r w:rsidR="00A039BF">
        <w:rPr>
          <w:rFonts w:ascii="Times New Roman" w:hAnsi="Times New Roman"/>
        </w:rPr>
        <w:t xml:space="preserve"> </w:t>
      </w:r>
      <w:r w:rsidR="00EF1034">
        <w:rPr>
          <w:rFonts w:ascii="Times New Roman" w:hAnsi="Times New Roman"/>
        </w:rPr>
        <w:t>(see page 5</w:t>
      </w:r>
      <w:r w:rsidR="0080210F">
        <w:rPr>
          <w:rFonts w:ascii="Times New Roman" w:hAnsi="Times New Roman"/>
        </w:rPr>
        <w:t xml:space="preserve"> of the iAccommodation screens).</w:t>
      </w:r>
    </w:p>
    <w:p w:rsidR="006E391D" w:rsidRPr="000D7AC6" w:rsidRDefault="006E391D" w:rsidP="006E391D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EF1034" w:rsidRPr="00EF1034" w:rsidRDefault="006E391D" w:rsidP="00CC3BB0">
      <w:pPr>
        <w:pStyle w:val="ListParagraph"/>
        <w:ind w:left="360"/>
        <w:rPr>
          <w:rFonts w:ascii="Times New Roman" w:hAnsi="Times New Roman"/>
          <w:b/>
          <w:u w:val="single"/>
        </w:rPr>
      </w:pPr>
      <w:r w:rsidRPr="000D7AC6">
        <w:rPr>
          <w:rFonts w:ascii="Times New Roman" w:hAnsi="Times New Roman"/>
          <w:b/>
          <w:u w:val="single"/>
        </w:rPr>
        <w:t>Justification #2</w:t>
      </w:r>
      <w:r w:rsidR="00FF6E9A" w:rsidRPr="000D7AC6">
        <w:rPr>
          <w:rFonts w:ascii="Times New Roman" w:hAnsi="Times New Roman"/>
          <w:b/>
        </w:rPr>
        <w:t>:</w:t>
      </w:r>
      <w:r w:rsidR="00505527">
        <w:rPr>
          <w:rFonts w:ascii="Times New Roman" w:hAnsi="Times New Roman"/>
          <w:b/>
        </w:rPr>
        <w:t xml:space="preserve"> </w:t>
      </w:r>
      <w:r w:rsidR="00A039BF">
        <w:rPr>
          <w:rFonts w:ascii="Times New Roman" w:hAnsi="Times New Roman"/>
          <w:b/>
        </w:rPr>
        <w:t xml:space="preserve"> </w:t>
      </w:r>
      <w:r w:rsidR="00505527" w:rsidRPr="00505527">
        <w:rPr>
          <w:rFonts w:ascii="Times New Roman" w:hAnsi="Times New Roman"/>
        </w:rPr>
        <w:t>Not all SSA offices</w:t>
      </w:r>
      <w:r w:rsidR="00505527">
        <w:rPr>
          <w:rFonts w:ascii="Times New Roman" w:hAnsi="Times New Roman"/>
        </w:rPr>
        <w:t xml:space="preserve"> have the VRI equipment, Therefore, it cannot be listed and a Standard Accommodation. </w:t>
      </w:r>
      <w:r w:rsidR="00CE4D60">
        <w:rPr>
          <w:rFonts w:ascii="Times New Roman" w:hAnsi="Times New Roman"/>
        </w:rPr>
        <w:t xml:space="preserve"> </w:t>
      </w:r>
      <w:r w:rsidR="00505527">
        <w:rPr>
          <w:rFonts w:ascii="Times New Roman" w:hAnsi="Times New Roman"/>
        </w:rPr>
        <w:t>A Standard Accommodation is an accommodation that all SSA office are able to pr</w:t>
      </w:r>
      <w:r w:rsidR="00CE4D60">
        <w:rPr>
          <w:rFonts w:ascii="Times New Roman" w:hAnsi="Times New Roman"/>
        </w:rPr>
        <w:t xml:space="preserve">ovide to members of the public.  </w:t>
      </w:r>
      <w:r w:rsidR="00505527">
        <w:rPr>
          <w:rFonts w:ascii="Times New Roman" w:hAnsi="Times New Roman"/>
        </w:rPr>
        <w:t>(See page 5 of the iAccommodate screens)</w:t>
      </w:r>
      <w:r w:rsidR="00A739AD">
        <w:rPr>
          <w:rFonts w:ascii="Times New Roman" w:hAnsi="Times New Roman"/>
        </w:rPr>
        <w:t>.</w:t>
      </w:r>
    </w:p>
    <w:p w:rsidR="00EF1034" w:rsidRPr="00EF1034" w:rsidRDefault="00EF1034" w:rsidP="00EF1034">
      <w:pPr>
        <w:pStyle w:val="ListParagraph"/>
        <w:rPr>
          <w:rFonts w:ascii="Times New Roman" w:hAnsi="Times New Roman"/>
        </w:rPr>
      </w:pPr>
    </w:p>
    <w:p w:rsidR="00CB748E" w:rsidRPr="00CB748E" w:rsidRDefault="00EF1034" w:rsidP="00CA05CB">
      <w:pPr>
        <w:pStyle w:val="ListParagraph"/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 w:rsidRPr="00CB748E">
        <w:rPr>
          <w:rFonts w:ascii="Times New Roman" w:hAnsi="Times New Roman"/>
          <w:b/>
          <w:u w:val="single"/>
        </w:rPr>
        <w:t>Change #3:</w:t>
      </w:r>
      <w:r w:rsidRPr="00CB748E">
        <w:rPr>
          <w:rFonts w:ascii="Times New Roman" w:hAnsi="Times New Roman"/>
        </w:rPr>
        <w:t xml:space="preserve"> </w:t>
      </w:r>
      <w:r w:rsidR="00A039BF">
        <w:rPr>
          <w:rFonts w:ascii="Times New Roman" w:hAnsi="Times New Roman"/>
        </w:rPr>
        <w:t xml:space="preserve"> </w:t>
      </w:r>
      <w:r w:rsidRPr="00CB748E">
        <w:rPr>
          <w:rFonts w:ascii="Times New Roman" w:hAnsi="Times New Roman"/>
        </w:rPr>
        <w:t xml:space="preserve">We </w:t>
      </w:r>
      <w:r w:rsidR="00CE4D60">
        <w:rPr>
          <w:rFonts w:ascii="Times New Roman" w:hAnsi="Times New Roman"/>
        </w:rPr>
        <w:t xml:space="preserve">are removing the </w:t>
      </w:r>
      <w:r w:rsidR="00505527" w:rsidRPr="00CB748E">
        <w:rPr>
          <w:rFonts w:ascii="Times New Roman" w:hAnsi="Times New Roman"/>
        </w:rPr>
        <w:t xml:space="preserve">Hearing Loop from the </w:t>
      </w:r>
      <w:r w:rsidRPr="00CB748E">
        <w:rPr>
          <w:rFonts w:ascii="Times New Roman" w:hAnsi="Times New Roman"/>
        </w:rPr>
        <w:t>Locally-Available Accommodation</w:t>
      </w:r>
      <w:r w:rsidR="00505527" w:rsidRPr="00CB748E">
        <w:rPr>
          <w:rFonts w:ascii="Times New Roman" w:hAnsi="Times New Roman"/>
        </w:rPr>
        <w:t xml:space="preserve"> list</w:t>
      </w:r>
      <w:r w:rsidRPr="00CB748E">
        <w:rPr>
          <w:rFonts w:ascii="Times New Roman" w:hAnsi="Times New Roman"/>
        </w:rPr>
        <w:t>.</w:t>
      </w:r>
    </w:p>
    <w:p w:rsidR="00EF1034" w:rsidRPr="00CB748E" w:rsidRDefault="00505527" w:rsidP="00CB748E">
      <w:pPr>
        <w:rPr>
          <w:rFonts w:ascii="Times New Roman" w:hAnsi="Times New Roman"/>
          <w:b/>
          <w:u w:val="single"/>
        </w:rPr>
      </w:pPr>
      <w:r w:rsidRPr="00CB748E">
        <w:rPr>
          <w:rFonts w:ascii="Times New Roman" w:hAnsi="Times New Roman"/>
        </w:rPr>
        <w:t xml:space="preserve"> </w:t>
      </w:r>
    </w:p>
    <w:p w:rsidR="006E391D" w:rsidRPr="00CB748E" w:rsidRDefault="00EF1034" w:rsidP="00CC3BB0">
      <w:pPr>
        <w:pStyle w:val="ListParagraph"/>
        <w:ind w:left="360"/>
        <w:rPr>
          <w:rFonts w:ascii="Times New Roman" w:hAnsi="Times New Roman"/>
          <w:b/>
          <w:u w:val="single"/>
        </w:rPr>
      </w:pPr>
      <w:r w:rsidRPr="00EF1034">
        <w:rPr>
          <w:rFonts w:ascii="Times New Roman" w:hAnsi="Times New Roman"/>
          <w:b/>
          <w:u w:val="single"/>
        </w:rPr>
        <w:t>Justification #3:</w:t>
      </w:r>
      <w:r w:rsidR="00CE4D60">
        <w:rPr>
          <w:rFonts w:ascii="Times New Roman" w:hAnsi="Times New Roman"/>
        </w:rPr>
        <w:t xml:space="preserve">  SSA does not have any offices set</w:t>
      </w:r>
      <w:r w:rsidR="00CB748E">
        <w:rPr>
          <w:rFonts w:ascii="Times New Roman" w:hAnsi="Times New Roman"/>
        </w:rPr>
        <w:t xml:space="preserve"> up to provide Hearing Loop technology as an accommodation to the public.</w:t>
      </w:r>
    </w:p>
    <w:p w:rsidR="006E391D" w:rsidRDefault="006E391D" w:rsidP="006E391D">
      <w:pPr>
        <w:pStyle w:val="ListParagraph"/>
        <w:rPr>
          <w:rFonts w:ascii="Times New Roman" w:hAnsi="Times New Roman"/>
          <w:b/>
          <w:u w:val="single"/>
        </w:rPr>
      </w:pPr>
    </w:p>
    <w:p w:rsidR="00E067AC" w:rsidRPr="000D7AC6" w:rsidRDefault="00EF1034" w:rsidP="00E067AC">
      <w:pPr>
        <w:pStyle w:val="ListParagraph"/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Change #4</w:t>
      </w:r>
      <w:r w:rsidR="00E067AC" w:rsidRPr="000D7AC6">
        <w:rPr>
          <w:rFonts w:ascii="Times New Roman" w:hAnsi="Times New Roman"/>
          <w:b/>
        </w:rPr>
        <w:t>:</w:t>
      </w:r>
      <w:r w:rsidR="00E067AC">
        <w:rPr>
          <w:rFonts w:ascii="Times New Roman" w:hAnsi="Times New Roman"/>
        </w:rPr>
        <w:t xml:space="preserve">  </w:t>
      </w:r>
      <w:r w:rsidR="00E067AC" w:rsidRPr="000E256E">
        <w:rPr>
          <w:rFonts w:ascii="Times New Roman" w:hAnsi="Times New Roman"/>
        </w:rPr>
        <w:t xml:space="preserve">We </w:t>
      </w:r>
      <w:r w:rsidR="00CE4D60">
        <w:rPr>
          <w:rFonts w:ascii="Times New Roman" w:hAnsi="Times New Roman"/>
        </w:rPr>
        <w:t xml:space="preserve">are removing </w:t>
      </w:r>
      <w:r w:rsidR="00E067AC">
        <w:rPr>
          <w:rFonts w:ascii="Times New Roman" w:hAnsi="Times New Roman"/>
        </w:rPr>
        <w:t>the One-Time Occurrence check box under Accommodation Referred to 504 Center (See page 6</w:t>
      </w:r>
      <w:r w:rsidR="00E067AC" w:rsidRPr="000E256E">
        <w:rPr>
          <w:rFonts w:ascii="Times New Roman" w:hAnsi="Times New Roman"/>
        </w:rPr>
        <w:t xml:space="preserve"> of the iAccommodation screens)</w:t>
      </w:r>
      <w:r w:rsidR="00E067AC">
        <w:rPr>
          <w:rFonts w:ascii="Times New Roman" w:hAnsi="Times New Roman"/>
        </w:rPr>
        <w:t>.</w:t>
      </w:r>
    </w:p>
    <w:p w:rsidR="00E067AC" w:rsidRPr="000D7AC6" w:rsidRDefault="00E067AC" w:rsidP="00E067AC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A039BF" w:rsidRDefault="00E067AC" w:rsidP="00CC3BB0">
      <w:pPr>
        <w:pStyle w:val="ListParagraph"/>
        <w:ind w:left="360"/>
        <w:rPr>
          <w:rFonts w:ascii="Times New Roman" w:hAnsi="Times New Roman"/>
        </w:rPr>
      </w:pPr>
      <w:r w:rsidRPr="00A039BF">
        <w:rPr>
          <w:rFonts w:ascii="Times New Roman" w:hAnsi="Times New Roman"/>
          <w:b/>
          <w:u w:val="single"/>
        </w:rPr>
        <w:t>Justification #</w:t>
      </w:r>
      <w:r w:rsidR="00EF1034" w:rsidRPr="00A039BF">
        <w:rPr>
          <w:rFonts w:ascii="Times New Roman" w:hAnsi="Times New Roman"/>
          <w:b/>
          <w:u w:val="single"/>
        </w:rPr>
        <w:t>4</w:t>
      </w:r>
      <w:r w:rsidRPr="00A039BF">
        <w:rPr>
          <w:rFonts w:ascii="Times New Roman" w:hAnsi="Times New Roman"/>
          <w:b/>
          <w:u w:val="single"/>
        </w:rPr>
        <w:t xml:space="preserve">: </w:t>
      </w:r>
      <w:r w:rsidR="00A039BF" w:rsidRPr="00A039BF">
        <w:rPr>
          <w:rFonts w:ascii="Times New Roman" w:hAnsi="Times New Roman"/>
          <w:b/>
          <w:u w:val="single"/>
        </w:rPr>
        <w:t xml:space="preserve"> </w:t>
      </w:r>
      <w:r w:rsidRPr="00A039BF">
        <w:rPr>
          <w:rFonts w:ascii="Times New Roman" w:hAnsi="Times New Roman"/>
        </w:rPr>
        <w:t>The customer needing an accommodation under Section 504 of the rehabilitation Act of 1973 must request an accommodation each visit</w:t>
      </w:r>
      <w:r w:rsidR="00750A26" w:rsidRPr="00A039BF">
        <w:rPr>
          <w:rFonts w:ascii="Times New Roman" w:hAnsi="Times New Roman"/>
        </w:rPr>
        <w:t>, regardless if previously approved.</w:t>
      </w:r>
      <w:r w:rsidR="00D4157D" w:rsidRPr="00A039BF">
        <w:rPr>
          <w:rFonts w:ascii="Times New Roman" w:hAnsi="Times New Roman"/>
        </w:rPr>
        <w:t xml:space="preserve"> </w:t>
      </w:r>
      <w:r w:rsidR="00A039BF">
        <w:rPr>
          <w:rFonts w:ascii="Times New Roman" w:hAnsi="Times New Roman"/>
        </w:rPr>
        <w:t xml:space="preserve"> We do not need the Accommodation occurrence.</w:t>
      </w:r>
    </w:p>
    <w:p w:rsidR="00291DA9" w:rsidRDefault="00291DA9" w:rsidP="00CC3BB0">
      <w:pPr>
        <w:pStyle w:val="ListParagraph"/>
        <w:ind w:left="360"/>
        <w:rPr>
          <w:rFonts w:ascii="Times New Roman" w:hAnsi="Times New Roman"/>
        </w:rPr>
      </w:pPr>
    </w:p>
    <w:p w:rsidR="00291DA9" w:rsidRDefault="00291DA9" w:rsidP="00291DA9">
      <w:pPr>
        <w:widowControl/>
        <w:numPr>
          <w:ilvl w:val="0"/>
          <w:numId w:val="4"/>
        </w:numPr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5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291DA9" w:rsidRDefault="00291DA9" w:rsidP="00291DA9">
      <w:pPr>
        <w:widowControl/>
        <w:ind w:left="360"/>
        <w:rPr>
          <w:rFonts w:ascii="Times New Roman" w:hAnsi="Times New Roman"/>
        </w:rPr>
      </w:pPr>
    </w:p>
    <w:p w:rsidR="00291DA9" w:rsidRDefault="00291DA9" w:rsidP="00291DA9">
      <w:pPr>
        <w:widowControl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5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291DA9" w:rsidRDefault="00291DA9" w:rsidP="00291DA9">
      <w:pPr>
        <w:widowControl/>
        <w:ind w:left="360"/>
        <w:rPr>
          <w:rFonts w:ascii="Times New Roman" w:hAnsi="Times New Roman"/>
        </w:rPr>
      </w:pPr>
    </w:p>
    <w:p w:rsidR="00291DA9" w:rsidRPr="00A739AD" w:rsidRDefault="00291DA9" w:rsidP="00A739AD">
      <w:pPr>
        <w:widowControl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#6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291DA9" w:rsidRPr="00ED5E9D" w:rsidRDefault="00291DA9" w:rsidP="00291DA9">
      <w:pPr>
        <w:widowControl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lastRenderedPageBreak/>
        <w:t>Justification #6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B77898" w:rsidRDefault="00B77898" w:rsidP="00CC3BB0">
      <w:pPr>
        <w:pStyle w:val="ListParagraph"/>
        <w:ind w:left="360"/>
        <w:rPr>
          <w:rFonts w:ascii="Times New Roman" w:hAnsi="Times New Roman"/>
        </w:rPr>
      </w:pPr>
    </w:p>
    <w:p w:rsidR="00B77898" w:rsidRDefault="00B77898" w:rsidP="00CC3BB0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These revisions do not affect the public reporting burden.</w:t>
      </w:r>
    </w:p>
    <w:p w:rsidR="00B77898" w:rsidRDefault="00B77898" w:rsidP="00CE4D60">
      <w:pPr>
        <w:pStyle w:val="ListParagraph"/>
        <w:ind w:left="360"/>
        <w:rPr>
          <w:rFonts w:ascii="Times New Roman" w:hAnsi="Times New Roman"/>
        </w:rPr>
      </w:pPr>
    </w:p>
    <w:p w:rsidR="000D7AC6" w:rsidRPr="000E256E" w:rsidRDefault="00B77898" w:rsidP="00CE4D60">
      <w:pPr>
        <w:pStyle w:val="ListParagraph"/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SSA will implement the changes upon OMB approval.  </w:t>
      </w:r>
    </w:p>
    <w:sectPr w:rsidR="000D7AC6" w:rsidRPr="000E2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3A57515F"/>
    <w:multiLevelType w:val="hybridMultilevel"/>
    <w:tmpl w:val="F04E6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436536"/>
    <w:multiLevelType w:val="hybridMultilevel"/>
    <w:tmpl w:val="D95AD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9B"/>
    <w:rsid w:val="00000F89"/>
    <w:rsid w:val="0007294E"/>
    <w:rsid w:val="000D7AC6"/>
    <w:rsid w:val="000E256E"/>
    <w:rsid w:val="002736B5"/>
    <w:rsid w:val="00291DA9"/>
    <w:rsid w:val="0029279B"/>
    <w:rsid w:val="00302A68"/>
    <w:rsid w:val="003B5129"/>
    <w:rsid w:val="00477940"/>
    <w:rsid w:val="00505527"/>
    <w:rsid w:val="00511299"/>
    <w:rsid w:val="00606E32"/>
    <w:rsid w:val="006E391D"/>
    <w:rsid w:val="00730513"/>
    <w:rsid w:val="00750A26"/>
    <w:rsid w:val="00761DF0"/>
    <w:rsid w:val="0080210F"/>
    <w:rsid w:val="008246BC"/>
    <w:rsid w:val="008B4163"/>
    <w:rsid w:val="008F4477"/>
    <w:rsid w:val="00933FC3"/>
    <w:rsid w:val="00957E7C"/>
    <w:rsid w:val="00A039BF"/>
    <w:rsid w:val="00A739AD"/>
    <w:rsid w:val="00AC4FE4"/>
    <w:rsid w:val="00B72046"/>
    <w:rsid w:val="00B77898"/>
    <w:rsid w:val="00CB748E"/>
    <w:rsid w:val="00CC3BB0"/>
    <w:rsid w:val="00CE4D60"/>
    <w:rsid w:val="00D21EC0"/>
    <w:rsid w:val="00D4157D"/>
    <w:rsid w:val="00E067AC"/>
    <w:rsid w:val="00E2003E"/>
    <w:rsid w:val="00EF1034"/>
    <w:rsid w:val="00FD30A7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79B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79B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</dc:creator>
  <cp:lastModifiedBy>SYSTEM</cp:lastModifiedBy>
  <cp:revision>2</cp:revision>
  <dcterms:created xsi:type="dcterms:W3CDTF">2019-09-20T19:34:00Z</dcterms:created>
  <dcterms:modified xsi:type="dcterms:W3CDTF">2019-09-20T19:34:00Z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-1365789121</vt:i4>
  </property>
  <property fmtid="{D5CDD505-2E9C-101B-9397-08002B2CF9AE}" pid="3" name="_NewReviewCycle">
    <vt:lpwstr/>
  </property>
  <property fmtid="{D5CDD505-2E9C-101B-9397-08002B2CF9AE}" pid="4" name="_EmailSubject">
    <vt:lpwstr>OPE REPLY: Extension Request: OMB Expiration Notice:  0960-0777 SSA-9000</vt:lpwstr>
  </property>
  <property fmtid="{D5CDD505-2E9C-101B-9397-08002B2CF9AE}" pid="5" name="_AuthorEmail">
    <vt:lpwstr>DCHR.OPE.Controls@ssa.gov</vt:lpwstr>
  </property>
  <property fmtid="{D5CDD505-2E9C-101B-9397-08002B2CF9AE}" pid="6" name="_AuthorEmailDisplayName">
    <vt:lpwstr>^DCHR OPE Controls</vt:lpwstr>
  </property>
  <property fmtid="{D5CDD505-2E9C-101B-9397-08002B2CF9AE}" pid="7" name="_PreviousAdHocReviewCycleID">
    <vt:i4>-1365789121</vt:i4>
  </property>
  <property fmtid="{D5CDD505-2E9C-101B-9397-08002B2CF9AE}" pid="8" name="_ReviewingToolsShownOnce">
    <vt:lpwstr/>
  </property>
</Properties>
</file>