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D18" w:rsidRDefault="0063224D" w:rsidP="00786D18">
      <w:pPr>
        <w:spacing w:after="120"/>
        <w:jc w:val="both"/>
        <w:rPr>
          <w:rFonts w:ascii="Arial" w:hAnsi="Arial" w:cs="Arial"/>
        </w:rPr>
      </w:pPr>
      <w:bookmarkStart w:id="0" w:name="_GoBack"/>
      <w:bookmarkEnd w:id="0"/>
      <w:r>
        <w:rPr>
          <w:rFonts w:ascii="Arial" w:hAnsi="Arial" w:cs="Arial"/>
        </w:rPr>
        <w:t xml:space="preserve">The September 11th Victim Compensation Fund (“VCF”) </w:t>
      </w:r>
      <w:r w:rsidR="003B77EB">
        <w:rPr>
          <w:rFonts w:ascii="Arial" w:hAnsi="Arial" w:cs="Arial"/>
        </w:rPr>
        <w:t xml:space="preserve">is submitting </w:t>
      </w:r>
      <w:r w:rsidR="00786D18">
        <w:rPr>
          <w:rFonts w:ascii="Arial" w:hAnsi="Arial" w:cs="Arial"/>
        </w:rPr>
        <w:t>an</w:t>
      </w:r>
      <w:r w:rsidR="003B77EB">
        <w:rPr>
          <w:rFonts w:ascii="Arial" w:hAnsi="Arial" w:cs="Arial"/>
        </w:rPr>
        <w:t xml:space="preserve"> information collection request, entitled the VCF Claim Form, to the Office of Management and Budget (OMB) for review and approval of an extension of a currently approved collection in accordance with the Paperwork Reduction act of 1995.</w:t>
      </w:r>
      <w:r w:rsidR="00786D18">
        <w:rPr>
          <w:rFonts w:ascii="Arial" w:hAnsi="Arial" w:cs="Arial"/>
        </w:rPr>
        <w:t xml:space="preserve"> The currently approved collection, OMB</w:t>
      </w:r>
      <w:r w:rsidR="000C575C">
        <w:rPr>
          <w:rFonts w:ascii="Arial" w:hAnsi="Arial" w:cs="Arial"/>
        </w:rPr>
        <w:t xml:space="preserve"> Control Number</w:t>
      </w:r>
      <w:r w:rsidR="00786D18">
        <w:rPr>
          <w:rFonts w:ascii="Arial" w:hAnsi="Arial" w:cs="Arial"/>
        </w:rPr>
        <w:t xml:space="preserve"> 1105-0092, expires on June 30, 2019.  The VCF requests an extension of this collection because, under current law, the VCF will continue </w:t>
      </w:r>
      <w:r w:rsidR="00E42C33">
        <w:rPr>
          <w:rFonts w:ascii="Arial" w:hAnsi="Arial" w:cs="Arial"/>
        </w:rPr>
        <w:t>to accept</w:t>
      </w:r>
      <w:r w:rsidR="00786D18">
        <w:rPr>
          <w:rFonts w:ascii="Arial" w:hAnsi="Arial" w:cs="Arial"/>
        </w:rPr>
        <w:t xml:space="preserve"> claims until December 18, 2020, the statutory claim filing deadline.</w:t>
      </w:r>
      <w:r w:rsidR="001406FD">
        <w:rPr>
          <w:rFonts w:ascii="Arial" w:hAnsi="Arial" w:cs="Arial"/>
        </w:rPr>
        <w:t xml:space="preserve"> </w:t>
      </w:r>
      <w:r w:rsidR="00786D18">
        <w:rPr>
          <w:rFonts w:ascii="Arial" w:hAnsi="Arial" w:cs="Arial"/>
        </w:rPr>
        <w:t xml:space="preserve"> James Zadroga 9/11 Victim Compensation Fund Reauthorization Act, Public Law 114-113 (December 18, 2015).</w:t>
      </w:r>
    </w:p>
    <w:p w:rsidR="00CD7023" w:rsidRDefault="00CD7023" w:rsidP="00EE2C40">
      <w:pPr>
        <w:spacing w:after="120"/>
        <w:jc w:val="both"/>
        <w:rPr>
          <w:rFonts w:ascii="Arial" w:hAnsi="Arial" w:cs="Arial"/>
        </w:rPr>
      </w:pPr>
      <w:r>
        <w:rPr>
          <w:rFonts w:ascii="Arial" w:hAnsi="Arial" w:cs="Arial"/>
        </w:rPr>
        <w:t>In connection with the request to extend this collection, the VCF made updates to the VCF Claim Form in an effort to maximize the utility of the information collected and minimize the burden imposed on the public by simplifying</w:t>
      </w:r>
      <w:r w:rsidR="00863F08">
        <w:rPr>
          <w:rFonts w:ascii="Arial" w:hAnsi="Arial" w:cs="Arial"/>
        </w:rPr>
        <w:t xml:space="preserve"> </w:t>
      </w:r>
      <w:r w:rsidR="00D45BA2">
        <w:rPr>
          <w:rFonts w:ascii="Arial" w:hAnsi="Arial" w:cs="Arial"/>
        </w:rPr>
        <w:t>or</w:t>
      </w:r>
      <w:r>
        <w:rPr>
          <w:rFonts w:ascii="Arial" w:hAnsi="Arial" w:cs="Arial"/>
        </w:rPr>
        <w:t xml:space="preserve"> clarifying questions</w:t>
      </w:r>
      <w:r w:rsidR="001406FD">
        <w:rPr>
          <w:rFonts w:ascii="Arial" w:hAnsi="Arial" w:cs="Arial"/>
        </w:rPr>
        <w:t>;</w:t>
      </w:r>
      <w:r>
        <w:rPr>
          <w:rFonts w:ascii="Arial" w:hAnsi="Arial" w:cs="Arial"/>
        </w:rPr>
        <w:t xml:space="preserve"> </w:t>
      </w:r>
      <w:r w:rsidR="00814F6B">
        <w:rPr>
          <w:rFonts w:ascii="Arial" w:hAnsi="Arial" w:cs="Arial"/>
        </w:rPr>
        <w:t>reformatting</w:t>
      </w:r>
      <w:r w:rsidR="00975030">
        <w:rPr>
          <w:rFonts w:ascii="Arial" w:hAnsi="Arial" w:cs="Arial"/>
        </w:rPr>
        <w:t xml:space="preserve"> or restructuring</w:t>
      </w:r>
      <w:r w:rsidR="00814F6B">
        <w:rPr>
          <w:rFonts w:ascii="Arial" w:hAnsi="Arial" w:cs="Arial"/>
        </w:rPr>
        <w:t xml:space="preserve"> questions to make the form more user-friendly</w:t>
      </w:r>
      <w:r w:rsidR="001406FD">
        <w:rPr>
          <w:rFonts w:ascii="Arial" w:hAnsi="Arial" w:cs="Arial"/>
        </w:rPr>
        <w:t>;</w:t>
      </w:r>
      <w:r w:rsidR="00814F6B">
        <w:rPr>
          <w:rFonts w:ascii="Arial" w:hAnsi="Arial" w:cs="Arial"/>
        </w:rPr>
        <w:t xml:space="preserve"> </w:t>
      </w:r>
      <w:r w:rsidR="00863F08">
        <w:rPr>
          <w:rFonts w:ascii="Arial" w:hAnsi="Arial" w:cs="Arial"/>
        </w:rPr>
        <w:t xml:space="preserve">and updating questions to </w:t>
      </w:r>
      <w:r w:rsidR="001406FD">
        <w:rPr>
          <w:rFonts w:ascii="Arial" w:hAnsi="Arial" w:cs="Arial"/>
        </w:rPr>
        <w:t xml:space="preserve">ensure conformity </w:t>
      </w:r>
      <w:r w:rsidR="00863F08">
        <w:rPr>
          <w:rFonts w:ascii="Arial" w:hAnsi="Arial" w:cs="Arial"/>
        </w:rPr>
        <w:t xml:space="preserve">to current policies and procedures.  </w:t>
      </w:r>
      <w:r w:rsidR="00B071EB">
        <w:rPr>
          <w:rFonts w:ascii="Arial" w:hAnsi="Arial" w:cs="Arial"/>
        </w:rPr>
        <w:t xml:space="preserve">The VCF also added explanatory information and/or instructions in an effort to enhance transparency, minimize claimant confusion, and improve claim submissions.  The following are examples of the changes made in the VCF Claim Form: </w:t>
      </w:r>
    </w:p>
    <w:p w:rsidR="00B071EB" w:rsidRDefault="00B071EB" w:rsidP="00EE2C40">
      <w:pPr>
        <w:spacing w:after="120"/>
        <w:jc w:val="both"/>
        <w:rPr>
          <w:rFonts w:ascii="Arial" w:hAnsi="Arial" w:cs="Arial"/>
        </w:rPr>
      </w:pPr>
      <w:r w:rsidRPr="006C1F42">
        <w:rPr>
          <w:rFonts w:ascii="Arial" w:hAnsi="Arial" w:cs="Arial"/>
          <w:b/>
        </w:rPr>
        <w:t>Purpose</w:t>
      </w:r>
      <w:r>
        <w:rPr>
          <w:rFonts w:ascii="Arial" w:hAnsi="Arial" w:cs="Arial"/>
        </w:rPr>
        <w:t xml:space="preserve">:  </w:t>
      </w:r>
      <w:r w:rsidRPr="006C1F42">
        <w:rPr>
          <w:rFonts w:ascii="Arial" w:hAnsi="Arial" w:cs="Arial"/>
          <w:b/>
          <w:i/>
        </w:rPr>
        <w:t>Simplifying</w:t>
      </w:r>
      <w:r w:rsidR="006C1F42" w:rsidRPr="006C1F42">
        <w:rPr>
          <w:rFonts w:ascii="Arial" w:hAnsi="Arial" w:cs="Arial"/>
          <w:b/>
          <w:i/>
        </w:rPr>
        <w:t>/Clarifying</w:t>
      </w:r>
      <w:r w:rsidRPr="006C1F42">
        <w:rPr>
          <w:rFonts w:ascii="Arial" w:hAnsi="Arial" w:cs="Arial"/>
          <w:b/>
          <w:i/>
        </w:rPr>
        <w:t xml:space="preserve"> Questions</w:t>
      </w:r>
      <w:r w:rsidR="00F36F6F">
        <w:rPr>
          <w:rFonts w:ascii="Arial" w:hAnsi="Arial" w:cs="Arial"/>
          <w:b/>
          <w:i/>
        </w:rPr>
        <w:t xml:space="preserve"> </w:t>
      </w:r>
    </w:p>
    <w:p w:rsidR="00B071EB" w:rsidRDefault="006C1F42" w:rsidP="006C1F42">
      <w:pPr>
        <w:pStyle w:val="ListParagraph"/>
        <w:numPr>
          <w:ilvl w:val="0"/>
          <w:numId w:val="7"/>
        </w:numPr>
        <w:spacing w:after="120"/>
        <w:jc w:val="both"/>
        <w:rPr>
          <w:rFonts w:ascii="Arial" w:hAnsi="Arial" w:cs="Arial"/>
        </w:rPr>
      </w:pPr>
      <w:r w:rsidRPr="006C1F42">
        <w:rPr>
          <w:rFonts w:ascii="Arial" w:hAnsi="Arial" w:cs="Arial"/>
          <w:i/>
        </w:rPr>
        <w:t>Question 7</w:t>
      </w:r>
      <w:r>
        <w:rPr>
          <w:rFonts w:ascii="Arial" w:hAnsi="Arial" w:cs="Arial"/>
        </w:rPr>
        <w:t xml:space="preserve">:  </w:t>
      </w:r>
      <w:r w:rsidR="00F04FA3">
        <w:rPr>
          <w:rFonts w:ascii="Arial" w:hAnsi="Arial" w:cs="Arial"/>
        </w:rPr>
        <w:t>The current claim form asks</w:t>
      </w:r>
      <w:r>
        <w:rPr>
          <w:rFonts w:ascii="Arial" w:hAnsi="Arial" w:cs="Arial"/>
        </w:rPr>
        <w:t xml:space="preserve"> “On the list below, select the sites at which the victim was present at some point </w:t>
      </w:r>
      <w:r w:rsidRPr="006C1F42">
        <w:rPr>
          <w:rFonts w:ascii="Arial" w:hAnsi="Arial" w:cs="Arial"/>
          <w:i/>
        </w:rPr>
        <w:t>between</w:t>
      </w:r>
      <w:r>
        <w:rPr>
          <w:rFonts w:ascii="Arial" w:hAnsi="Arial" w:cs="Arial"/>
        </w:rPr>
        <w:t xml:space="preserve"> September 11, 2001 and May 30, 2002</w:t>
      </w:r>
      <w:r w:rsidR="00F04FA3">
        <w:rPr>
          <w:rFonts w:ascii="Arial" w:hAnsi="Arial" w:cs="Arial"/>
        </w:rPr>
        <w:t>.</w:t>
      </w:r>
      <w:r>
        <w:rPr>
          <w:rFonts w:ascii="Arial" w:hAnsi="Arial" w:cs="Arial"/>
        </w:rPr>
        <w:t xml:space="preserve">” (emphasis added) </w:t>
      </w:r>
      <w:r w:rsidR="00F04FA3">
        <w:rPr>
          <w:rFonts w:ascii="Arial" w:hAnsi="Arial" w:cs="Arial"/>
        </w:rPr>
        <w:t xml:space="preserve">In the updated claim form, the VCF changed this language </w:t>
      </w:r>
      <w:r>
        <w:rPr>
          <w:rFonts w:ascii="Arial" w:hAnsi="Arial" w:cs="Arial"/>
        </w:rPr>
        <w:t xml:space="preserve">to “On the list below, select the sites at which the victim was present at some point </w:t>
      </w:r>
      <w:r w:rsidRPr="006C1F42">
        <w:rPr>
          <w:rFonts w:ascii="Arial" w:hAnsi="Arial" w:cs="Arial"/>
          <w:i/>
        </w:rPr>
        <w:t>beginning</w:t>
      </w:r>
      <w:r>
        <w:rPr>
          <w:rFonts w:ascii="Arial" w:hAnsi="Arial" w:cs="Arial"/>
        </w:rPr>
        <w:t xml:space="preserve"> September 11, 2001 through May 30, 2002.” (emphasis added).  This change was made to clarify that the </w:t>
      </w:r>
      <w:r w:rsidR="001406FD">
        <w:rPr>
          <w:rFonts w:ascii="Arial" w:hAnsi="Arial" w:cs="Arial"/>
        </w:rPr>
        <w:t xml:space="preserve">relevant </w:t>
      </w:r>
      <w:r>
        <w:rPr>
          <w:rFonts w:ascii="Arial" w:hAnsi="Arial" w:cs="Arial"/>
        </w:rPr>
        <w:t>time period included both September 11, 2001 and May 30, 2002.</w:t>
      </w:r>
    </w:p>
    <w:p w:rsidR="00F36F6F" w:rsidRPr="00B071EB" w:rsidRDefault="00F36F6F" w:rsidP="00F36F6F">
      <w:pPr>
        <w:pStyle w:val="ListParagraph"/>
        <w:numPr>
          <w:ilvl w:val="0"/>
          <w:numId w:val="7"/>
        </w:numPr>
        <w:spacing w:after="120"/>
        <w:jc w:val="both"/>
        <w:rPr>
          <w:rFonts w:ascii="Arial" w:hAnsi="Arial" w:cs="Arial"/>
        </w:rPr>
      </w:pPr>
      <w:r>
        <w:rPr>
          <w:rFonts w:ascii="Arial" w:hAnsi="Arial" w:cs="Arial"/>
          <w:i/>
        </w:rPr>
        <w:t>Question 8</w:t>
      </w:r>
      <w:r w:rsidRPr="00F36F6F">
        <w:rPr>
          <w:rFonts w:ascii="Arial" w:hAnsi="Arial" w:cs="Arial"/>
        </w:rPr>
        <w:t>:</w:t>
      </w:r>
      <w:r>
        <w:rPr>
          <w:rFonts w:ascii="Arial" w:hAnsi="Arial" w:cs="Arial"/>
        </w:rPr>
        <w:t xml:space="preserve">  The current </w:t>
      </w:r>
      <w:r w:rsidR="00F04FA3">
        <w:rPr>
          <w:rFonts w:ascii="Arial" w:hAnsi="Arial" w:cs="Arial"/>
        </w:rPr>
        <w:t xml:space="preserve">claim </w:t>
      </w:r>
      <w:r>
        <w:rPr>
          <w:rFonts w:ascii="Arial" w:hAnsi="Arial" w:cs="Arial"/>
        </w:rPr>
        <w:t xml:space="preserve">form asks “Why was the victim present in the NYC Exposure Zone during the period beginning September 11, 2001 through May 30, 2002?” </w:t>
      </w:r>
      <w:r w:rsidR="001406FD">
        <w:rPr>
          <w:rFonts w:ascii="Arial" w:hAnsi="Arial" w:cs="Arial"/>
        </w:rPr>
        <w:t>The question</w:t>
      </w:r>
      <w:r>
        <w:rPr>
          <w:rFonts w:ascii="Arial" w:hAnsi="Arial" w:cs="Arial"/>
        </w:rPr>
        <w:t xml:space="preserve"> includes as a potential response “Par</w:t>
      </w:r>
      <w:r w:rsidRPr="00F36F6F">
        <w:rPr>
          <w:rFonts w:ascii="Arial" w:hAnsi="Arial" w:cs="Arial"/>
        </w:rPr>
        <w:t>t of the rescue</w:t>
      </w:r>
      <w:r w:rsidR="005576C8">
        <w:rPr>
          <w:rFonts w:ascii="Arial" w:hAnsi="Arial" w:cs="Arial"/>
        </w:rPr>
        <w:t>, recovery, and debris clean-up” and a follow-up question “</w:t>
      </w:r>
      <w:r w:rsidRPr="00F36F6F">
        <w:rPr>
          <w:rFonts w:ascii="Arial" w:hAnsi="Arial" w:cs="Arial"/>
        </w:rPr>
        <w:t>Was the victim acting in a capacity as a responder?</w:t>
      </w:r>
      <w:r w:rsidR="005576C8">
        <w:rPr>
          <w:rFonts w:ascii="Arial" w:hAnsi="Arial" w:cs="Arial"/>
        </w:rPr>
        <w:t>”</w:t>
      </w:r>
      <w:r w:rsidR="00F04FA3">
        <w:rPr>
          <w:rFonts w:ascii="Arial" w:hAnsi="Arial" w:cs="Arial"/>
        </w:rPr>
        <w:t xml:space="preserve">  In the updated claim form, t</w:t>
      </w:r>
      <w:r w:rsidR="005576C8">
        <w:rPr>
          <w:rFonts w:ascii="Arial" w:hAnsi="Arial" w:cs="Arial"/>
        </w:rPr>
        <w:t>he VCF deleted this follow-up question as it was duplicative.</w:t>
      </w:r>
      <w:r w:rsidRPr="00F36F6F">
        <w:rPr>
          <w:rFonts w:ascii="Arial" w:hAnsi="Arial" w:cs="Arial"/>
        </w:rPr>
        <w:t xml:space="preserve">  </w:t>
      </w:r>
    </w:p>
    <w:p w:rsidR="00814F6B" w:rsidRPr="00814F6B" w:rsidRDefault="00814F6B" w:rsidP="00814F6B">
      <w:pPr>
        <w:spacing w:after="120"/>
        <w:jc w:val="both"/>
        <w:rPr>
          <w:rFonts w:ascii="Arial" w:hAnsi="Arial" w:cs="Arial"/>
        </w:rPr>
      </w:pPr>
      <w:r w:rsidRPr="00814F6B">
        <w:rPr>
          <w:rFonts w:ascii="Arial" w:hAnsi="Arial" w:cs="Arial"/>
          <w:b/>
        </w:rPr>
        <w:t>Purpose</w:t>
      </w:r>
      <w:r w:rsidRPr="00814F6B">
        <w:rPr>
          <w:rFonts w:ascii="Arial" w:hAnsi="Arial" w:cs="Arial"/>
        </w:rPr>
        <w:t xml:space="preserve">:  </w:t>
      </w:r>
      <w:r w:rsidR="00F04FA3">
        <w:rPr>
          <w:rFonts w:ascii="Arial" w:hAnsi="Arial" w:cs="Arial"/>
          <w:b/>
          <w:i/>
        </w:rPr>
        <w:t>Reformatting</w:t>
      </w:r>
      <w:r w:rsidR="00975030">
        <w:rPr>
          <w:rFonts w:ascii="Arial" w:hAnsi="Arial" w:cs="Arial"/>
          <w:b/>
          <w:i/>
        </w:rPr>
        <w:t>/Restructuring</w:t>
      </w:r>
      <w:r w:rsidR="00F04FA3">
        <w:rPr>
          <w:rFonts w:ascii="Arial" w:hAnsi="Arial" w:cs="Arial"/>
          <w:b/>
          <w:i/>
        </w:rPr>
        <w:t xml:space="preserve"> Questions to Improve User-Friendliness</w:t>
      </w:r>
    </w:p>
    <w:p w:rsidR="00814F6B" w:rsidRPr="00814F6B" w:rsidRDefault="00814F6B" w:rsidP="00814F6B">
      <w:pPr>
        <w:pStyle w:val="ListParagraph"/>
        <w:numPr>
          <w:ilvl w:val="0"/>
          <w:numId w:val="7"/>
        </w:numPr>
        <w:spacing w:after="120"/>
        <w:jc w:val="both"/>
        <w:rPr>
          <w:rFonts w:ascii="Arial" w:hAnsi="Arial" w:cs="Arial"/>
        </w:rPr>
      </w:pPr>
      <w:r w:rsidRPr="00F04FA3">
        <w:rPr>
          <w:rFonts w:ascii="Arial" w:hAnsi="Arial" w:cs="Arial"/>
          <w:i/>
        </w:rPr>
        <w:t>Question 20</w:t>
      </w:r>
      <w:r>
        <w:rPr>
          <w:rFonts w:ascii="Arial" w:hAnsi="Arial" w:cs="Arial"/>
        </w:rPr>
        <w:t xml:space="preserve">:  </w:t>
      </w:r>
      <w:r w:rsidR="00F04FA3">
        <w:rPr>
          <w:rFonts w:ascii="Arial" w:hAnsi="Arial" w:cs="Arial"/>
        </w:rPr>
        <w:t>The current claim form includes a table</w:t>
      </w:r>
      <w:r w:rsidR="001406FD">
        <w:rPr>
          <w:rFonts w:ascii="Arial" w:hAnsi="Arial" w:cs="Arial"/>
        </w:rPr>
        <w:t>/chart</w:t>
      </w:r>
      <w:r w:rsidR="00F04FA3">
        <w:rPr>
          <w:rFonts w:ascii="Arial" w:hAnsi="Arial" w:cs="Arial"/>
        </w:rPr>
        <w:t xml:space="preserve"> requesting certain information regarding each claimed condition.  After the table are additional questions that relate back to the conditions claimed.  In the updated claim form, the VCF </w:t>
      </w:r>
      <w:r w:rsidR="001406FD">
        <w:rPr>
          <w:rFonts w:ascii="Arial" w:hAnsi="Arial" w:cs="Arial"/>
        </w:rPr>
        <w:t>embedded</w:t>
      </w:r>
      <w:r w:rsidR="00F04FA3">
        <w:rPr>
          <w:rFonts w:ascii="Arial" w:hAnsi="Arial" w:cs="Arial"/>
        </w:rPr>
        <w:t xml:space="preserve"> these questions in the table</w:t>
      </w:r>
      <w:r w:rsidR="001406FD">
        <w:rPr>
          <w:rFonts w:ascii="Arial" w:hAnsi="Arial" w:cs="Arial"/>
        </w:rPr>
        <w:t>/chart</w:t>
      </w:r>
      <w:r w:rsidR="00F04FA3">
        <w:rPr>
          <w:rFonts w:ascii="Arial" w:hAnsi="Arial" w:cs="Arial"/>
        </w:rPr>
        <w:t xml:space="preserve"> in an effort to minimize claimant confusion and to improve claim submissions.</w:t>
      </w:r>
    </w:p>
    <w:p w:rsidR="00D40F3F" w:rsidRDefault="00B071EB" w:rsidP="00F04FA3">
      <w:pPr>
        <w:spacing w:after="120"/>
        <w:jc w:val="both"/>
        <w:rPr>
          <w:rFonts w:ascii="Arial" w:hAnsi="Arial" w:cs="Arial"/>
          <w:b/>
        </w:rPr>
      </w:pPr>
      <w:r w:rsidRPr="00F36F6F">
        <w:rPr>
          <w:rFonts w:ascii="Arial" w:hAnsi="Arial" w:cs="Arial"/>
          <w:b/>
        </w:rPr>
        <w:t xml:space="preserve">Purpose: </w:t>
      </w:r>
      <w:r w:rsidRPr="00F36F6F">
        <w:rPr>
          <w:rFonts w:ascii="Arial" w:hAnsi="Arial" w:cs="Arial"/>
          <w:b/>
          <w:i/>
        </w:rPr>
        <w:t>Conforming Questions to Current Policies and Procedures</w:t>
      </w:r>
    </w:p>
    <w:p w:rsidR="00F04FA3" w:rsidRPr="00F04FA3" w:rsidRDefault="00F04FA3" w:rsidP="00F04FA3">
      <w:pPr>
        <w:pStyle w:val="ListParagraph"/>
        <w:numPr>
          <w:ilvl w:val="0"/>
          <w:numId w:val="7"/>
        </w:numPr>
        <w:spacing w:after="120"/>
        <w:jc w:val="both"/>
        <w:rPr>
          <w:rFonts w:ascii="Arial" w:hAnsi="Arial" w:cs="Arial"/>
          <w:b/>
        </w:rPr>
      </w:pPr>
      <w:r w:rsidRPr="004537AE">
        <w:rPr>
          <w:rFonts w:ascii="Arial" w:hAnsi="Arial" w:cs="Arial"/>
          <w:i/>
        </w:rPr>
        <w:t xml:space="preserve">Question </w:t>
      </w:r>
      <w:r w:rsidR="004537AE" w:rsidRPr="004537AE">
        <w:rPr>
          <w:rFonts w:ascii="Arial" w:hAnsi="Arial" w:cs="Arial"/>
          <w:i/>
        </w:rPr>
        <w:t>21</w:t>
      </w:r>
      <w:r>
        <w:rPr>
          <w:rFonts w:ascii="Arial" w:hAnsi="Arial" w:cs="Arial"/>
        </w:rPr>
        <w:t>:</w:t>
      </w:r>
      <w:r w:rsidR="004537AE">
        <w:rPr>
          <w:rFonts w:ascii="Arial" w:hAnsi="Arial" w:cs="Arial"/>
        </w:rPr>
        <w:t xml:space="preserve">  The current claim form asks “What losses are you seeking for the victim’s 9/11-related physical injury or condition?  Select all that apply” and includes among the options “Medical Expenses.”  It also includes a </w:t>
      </w:r>
      <w:r w:rsidR="001406FD">
        <w:rPr>
          <w:rFonts w:ascii="Arial" w:hAnsi="Arial" w:cs="Arial"/>
        </w:rPr>
        <w:t xml:space="preserve">subsequent question seeking additional information about the </w:t>
      </w:r>
      <w:r w:rsidR="004537AE">
        <w:rPr>
          <w:rFonts w:ascii="Arial" w:hAnsi="Arial" w:cs="Arial"/>
        </w:rPr>
        <w:t xml:space="preserve">Medical Expenses claimed.  </w:t>
      </w:r>
      <w:r w:rsidR="001406FD">
        <w:rPr>
          <w:rFonts w:ascii="Arial" w:hAnsi="Arial" w:cs="Arial"/>
        </w:rPr>
        <w:t>Since the current claim was approved</w:t>
      </w:r>
      <w:r w:rsidR="00A45432">
        <w:rPr>
          <w:rFonts w:ascii="Arial" w:hAnsi="Arial" w:cs="Arial"/>
        </w:rPr>
        <w:t xml:space="preserve"> in 2016</w:t>
      </w:r>
      <w:r w:rsidR="001406FD">
        <w:rPr>
          <w:rFonts w:ascii="Arial" w:hAnsi="Arial" w:cs="Arial"/>
        </w:rPr>
        <w:t>, the VCF revised its policy on medical expenses loss such that medical expenses can no longer be claimed on initial submission (they will only be considered on amendment).  For that reason, i</w:t>
      </w:r>
      <w:r w:rsidR="004537AE">
        <w:rPr>
          <w:rFonts w:ascii="Arial" w:hAnsi="Arial" w:cs="Arial"/>
        </w:rPr>
        <w:t>n the updated claim form, the VCF deleted “Medical Expenses” as an option in Question 21</w:t>
      </w:r>
      <w:r w:rsidR="001406FD">
        <w:rPr>
          <w:rFonts w:ascii="Arial" w:hAnsi="Arial" w:cs="Arial"/>
        </w:rPr>
        <w:t>,</w:t>
      </w:r>
      <w:r w:rsidR="004537AE">
        <w:rPr>
          <w:rFonts w:ascii="Arial" w:hAnsi="Arial" w:cs="Arial"/>
        </w:rPr>
        <w:t xml:space="preserve"> and deleted </w:t>
      </w:r>
      <w:r w:rsidR="001406FD">
        <w:rPr>
          <w:rFonts w:ascii="Arial" w:hAnsi="Arial" w:cs="Arial"/>
        </w:rPr>
        <w:t xml:space="preserve">the follow-up question. </w:t>
      </w:r>
      <w:r w:rsidR="004537AE">
        <w:rPr>
          <w:rFonts w:ascii="Arial" w:hAnsi="Arial" w:cs="Arial"/>
        </w:rPr>
        <w:t>These changes were made to conform to current policies and procedures.</w:t>
      </w:r>
    </w:p>
    <w:p w:rsidR="00D40F3F" w:rsidRPr="004D29F2" w:rsidRDefault="00D40F3F">
      <w:pPr>
        <w:rPr>
          <w:rFonts w:ascii="Arial" w:hAnsi="Arial" w:cs="Arial"/>
          <w:sz w:val="28"/>
          <w:szCs w:val="28"/>
        </w:rPr>
      </w:pPr>
    </w:p>
    <w:sectPr w:rsidR="00D40F3F" w:rsidRPr="004D29F2" w:rsidSect="004D29F2">
      <w:headerReference w:type="default" r:id="rId8"/>
      <w:footerReference w:type="default" r:id="rId9"/>
      <w:pgSz w:w="12240" w:h="15840"/>
      <w:pgMar w:top="1440" w:right="1080" w:bottom="1440" w:left="108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112" w:rsidRDefault="00FB5112" w:rsidP="00FB5112">
      <w:r>
        <w:separator/>
      </w:r>
    </w:p>
  </w:endnote>
  <w:endnote w:type="continuationSeparator" w:id="0">
    <w:p w:rsidR="00FB5112" w:rsidRDefault="00FB5112" w:rsidP="00FB5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9F2" w:rsidRPr="0012720D" w:rsidRDefault="004C0549" w:rsidP="00946D39">
    <w:pPr>
      <w:pStyle w:val="Footer"/>
      <w:tabs>
        <w:tab w:val="clear" w:pos="4680"/>
        <w:tab w:val="clear" w:pos="9360"/>
        <w:tab w:val="center" w:pos="4860"/>
        <w:tab w:val="right" w:pos="9900"/>
      </w:tabs>
      <w:rPr>
        <w:sz w:val="18"/>
        <w:szCs w:val="18"/>
      </w:rPr>
    </w:pPr>
    <w:r w:rsidRPr="0012720D">
      <w:rPr>
        <w:rFonts w:ascii="Arial" w:hAnsi="Arial" w:cs="Arial"/>
        <w:b/>
        <w:noProof/>
        <w:sz w:val="18"/>
        <w:szCs w:val="18"/>
      </w:rPr>
      <mc:AlternateContent>
        <mc:Choice Requires="wps">
          <w:drawing>
            <wp:anchor distT="0" distB="0" distL="114300" distR="114300" simplePos="0" relativeHeight="251661312" behindDoc="0" locked="0" layoutInCell="1" allowOverlap="1" wp14:anchorId="3008B2EB" wp14:editId="58C49D03">
              <wp:simplePos x="0" y="0"/>
              <wp:positionH relativeFrom="column">
                <wp:posOffset>-104775</wp:posOffset>
              </wp:positionH>
              <wp:positionV relativeFrom="paragraph">
                <wp:posOffset>-60325</wp:posOffset>
              </wp:positionV>
              <wp:extent cx="64674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4674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8407A34"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5pt,-4.75pt" to="50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" strokecolor="black [3213]" strokeweight="1pt"/>
          </w:pict>
        </mc:Fallback>
      </mc:AlternateContent>
    </w:r>
    <w:r w:rsidR="004537AE">
      <w:rPr>
        <w:rFonts w:ascii="Arial" w:hAnsi="Arial" w:cs="Arial"/>
        <w:b/>
        <w:noProof/>
        <w:sz w:val="18"/>
        <w:szCs w:val="18"/>
      </w:rPr>
      <w:t>June</w:t>
    </w:r>
    <w:r w:rsidR="00946D39">
      <w:rPr>
        <w:rFonts w:ascii="Arial" w:hAnsi="Arial" w:cs="Arial"/>
        <w:b/>
        <w:sz w:val="18"/>
        <w:szCs w:val="18"/>
      </w:rPr>
      <w:t xml:space="preserve"> 2019</w:t>
    </w:r>
    <w:r w:rsidR="0012720D">
      <w:rPr>
        <w:rFonts w:ascii="Arial" w:hAnsi="Arial" w:cs="Arial"/>
        <w:b/>
        <w:sz w:val="18"/>
        <w:szCs w:val="18"/>
      </w:rPr>
      <w:tab/>
    </w:r>
    <w:r w:rsidR="0012720D" w:rsidRPr="0012720D">
      <w:rPr>
        <w:rFonts w:ascii="Arial" w:hAnsi="Arial" w:cs="Arial"/>
        <w:b/>
        <w:bCs/>
        <w:sz w:val="18"/>
        <w:szCs w:val="18"/>
      </w:rPr>
      <w:fldChar w:fldCharType="begin"/>
    </w:r>
    <w:r w:rsidR="0012720D" w:rsidRPr="0012720D">
      <w:rPr>
        <w:rFonts w:ascii="Arial" w:hAnsi="Arial" w:cs="Arial"/>
        <w:b/>
        <w:bCs/>
        <w:sz w:val="18"/>
        <w:szCs w:val="18"/>
      </w:rPr>
      <w:instrText xml:space="preserve"> PAGE  \* Arabic  \* MERGEFORMAT </w:instrText>
    </w:r>
    <w:r w:rsidR="0012720D" w:rsidRPr="0012720D">
      <w:rPr>
        <w:rFonts w:ascii="Arial" w:hAnsi="Arial" w:cs="Arial"/>
        <w:b/>
        <w:bCs/>
        <w:sz w:val="18"/>
        <w:szCs w:val="18"/>
      </w:rPr>
      <w:fldChar w:fldCharType="separate"/>
    </w:r>
    <w:r w:rsidR="006B222E">
      <w:rPr>
        <w:rFonts w:ascii="Arial" w:hAnsi="Arial" w:cs="Arial"/>
        <w:b/>
        <w:bCs/>
        <w:noProof/>
        <w:sz w:val="18"/>
        <w:szCs w:val="18"/>
      </w:rPr>
      <w:t>1</w:t>
    </w:r>
    <w:r w:rsidR="0012720D" w:rsidRPr="0012720D">
      <w:rPr>
        <w:rFonts w:ascii="Arial" w:hAnsi="Arial" w:cs="Arial"/>
        <w:b/>
        <w:bCs/>
        <w:sz w:val="18"/>
        <w:szCs w:val="18"/>
      </w:rPr>
      <w:fldChar w:fldCharType="end"/>
    </w:r>
    <w:r w:rsidR="0012720D" w:rsidRPr="0012720D">
      <w:rPr>
        <w:rFonts w:ascii="Arial" w:hAnsi="Arial" w:cs="Arial"/>
        <w:b/>
        <w:sz w:val="18"/>
        <w:szCs w:val="18"/>
      </w:rPr>
      <w:t xml:space="preserve"> of </w:t>
    </w:r>
    <w:r w:rsidR="0012720D" w:rsidRPr="0012720D">
      <w:rPr>
        <w:rFonts w:ascii="Arial" w:hAnsi="Arial" w:cs="Arial"/>
        <w:b/>
        <w:bCs/>
        <w:sz w:val="18"/>
        <w:szCs w:val="18"/>
      </w:rPr>
      <w:fldChar w:fldCharType="begin"/>
    </w:r>
    <w:r w:rsidR="0012720D" w:rsidRPr="0012720D">
      <w:rPr>
        <w:rFonts w:ascii="Arial" w:hAnsi="Arial" w:cs="Arial"/>
        <w:b/>
        <w:bCs/>
        <w:sz w:val="18"/>
        <w:szCs w:val="18"/>
      </w:rPr>
      <w:instrText xml:space="preserve"> NUMPAGES  \* Arabic  \* MERGEFORMAT </w:instrText>
    </w:r>
    <w:r w:rsidR="0012720D" w:rsidRPr="0012720D">
      <w:rPr>
        <w:rFonts w:ascii="Arial" w:hAnsi="Arial" w:cs="Arial"/>
        <w:b/>
        <w:bCs/>
        <w:sz w:val="18"/>
        <w:szCs w:val="18"/>
      </w:rPr>
      <w:fldChar w:fldCharType="separate"/>
    </w:r>
    <w:r w:rsidR="006B222E">
      <w:rPr>
        <w:rFonts w:ascii="Arial" w:hAnsi="Arial" w:cs="Arial"/>
        <w:b/>
        <w:bCs/>
        <w:noProof/>
        <w:sz w:val="18"/>
        <w:szCs w:val="18"/>
      </w:rPr>
      <w:t>1</w:t>
    </w:r>
    <w:r w:rsidR="0012720D" w:rsidRPr="0012720D">
      <w:rPr>
        <w:rFonts w:ascii="Arial" w:hAnsi="Arial" w:cs="Arial"/>
        <w:b/>
        <w:bCs/>
        <w:sz w:val="18"/>
        <w:szCs w:val="18"/>
      </w:rPr>
      <w:fldChar w:fldCharType="end"/>
    </w:r>
    <w:r w:rsidR="0012720D">
      <w:rPr>
        <w:rFonts w:ascii="Arial" w:hAnsi="Arial" w:cs="Arial"/>
        <w:b/>
        <w:sz w:val="18"/>
        <w:szCs w:val="18"/>
      </w:rPr>
      <w:t xml:space="preserve">   </w:t>
    </w:r>
    <w:r w:rsidR="0012720D">
      <w:rPr>
        <w:rFonts w:ascii="Arial" w:hAnsi="Arial" w:cs="Arial"/>
        <w:b/>
        <w:sz w:val="18"/>
        <w:szCs w:val="18"/>
      </w:rPr>
      <w:tab/>
      <w:t xml:space="preserve">               </w:t>
    </w:r>
    <w:r w:rsidRPr="0012720D">
      <w:rPr>
        <w:rFonts w:ascii="Arial" w:hAnsi="Arial" w:cs="Arial"/>
        <w:b/>
        <w:sz w:val="18"/>
        <w:szCs w:val="18"/>
      </w:rPr>
      <w:t xml:space="preserve"> </w:t>
    </w:r>
    <w:r w:rsidR="0012720D" w:rsidRPr="0012720D">
      <w:rPr>
        <w:rFonts w:ascii="Arial" w:hAnsi="Arial" w:cs="Arial"/>
        <w:b/>
        <w:sz w:val="18"/>
        <w:szCs w:val="18"/>
      </w:rPr>
      <w:t>www.vcf.gov / VCF Helpline 1-855-885-1555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112" w:rsidRDefault="00FB5112" w:rsidP="00FB5112">
      <w:r>
        <w:separator/>
      </w:r>
    </w:p>
  </w:footnote>
  <w:footnote w:type="continuationSeparator" w:id="0">
    <w:p w:rsidR="00FB5112" w:rsidRDefault="00FB5112" w:rsidP="00FB5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112" w:rsidRDefault="00FB5112" w:rsidP="00FB5112">
    <w:pPr>
      <w:pStyle w:val="Header"/>
    </w:pPr>
    <w:r>
      <w:rPr>
        <w:noProof/>
      </w:rPr>
      <w:drawing>
        <wp:anchor distT="0" distB="0" distL="114300" distR="114300" simplePos="0" relativeHeight="251659264" behindDoc="0" locked="0" layoutInCell="1" allowOverlap="1" wp14:anchorId="714C8C36" wp14:editId="20ABF1B9">
          <wp:simplePos x="0" y="0"/>
          <wp:positionH relativeFrom="column">
            <wp:posOffset>1905</wp:posOffset>
          </wp:positionH>
          <wp:positionV relativeFrom="paragraph">
            <wp:posOffset>-104775</wp:posOffset>
          </wp:positionV>
          <wp:extent cx="2621280" cy="581025"/>
          <wp:effectExtent l="19050" t="0" r="7620" b="0"/>
          <wp:wrapSquare wrapText="bothSides"/>
          <wp:docPr id="1" name="Picture 2" descr="VCF Logo - Bitma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F Logo - Bitmap.bmp"/>
                  <pic:cNvPicPr/>
                </pic:nvPicPr>
                <pic:blipFill>
                  <a:blip r:embed="rId1"/>
                  <a:srcRect b="10294"/>
                  <a:stretch>
                    <a:fillRect/>
                  </a:stretch>
                </pic:blipFill>
                <pic:spPr>
                  <a:xfrm>
                    <a:off x="0" y="0"/>
                    <a:ext cx="2621280" cy="581025"/>
                  </a:xfrm>
                  <a:prstGeom prst="rect">
                    <a:avLst/>
                  </a:prstGeom>
                </pic:spPr>
              </pic:pic>
            </a:graphicData>
          </a:graphic>
        </wp:anchor>
      </w:drawing>
    </w:r>
  </w:p>
  <w:p w:rsidR="00FB5112" w:rsidRDefault="00EF1831" w:rsidP="00FB5112">
    <w:pPr>
      <w:pStyle w:val="Header"/>
      <w:pBdr>
        <w:bottom w:val="single" w:sz="4" w:space="1" w:color="auto"/>
      </w:pBdr>
      <w:jc w:val="right"/>
      <w:rPr>
        <w:rFonts w:ascii="Arial" w:hAnsi="Arial" w:cs="Arial"/>
        <w:b/>
      </w:rPr>
    </w:pPr>
    <w:r>
      <w:rPr>
        <w:rFonts w:ascii="Arial" w:hAnsi="Arial" w:cs="Arial"/>
        <w:b/>
      </w:rPr>
      <w:t>VCF</w:t>
    </w:r>
    <w:r w:rsidR="00D40F3F">
      <w:rPr>
        <w:rFonts w:ascii="Arial" w:hAnsi="Arial" w:cs="Arial"/>
        <w:b/>
      </w:rPr>
      <w:t xml:space="preserve"> Claim Form</w:t>
    </w:r>
    <w:r w:rsidR="000C575C">
      <w:rPr>
        <w:rFonts w:ascii="Arial" w:hAnsi="Arial" w:cs="Arial"/>
        <w:b/>
      </w:rPr>
      <w:t xml:space="preserve"> - OMB #1105-0092</w:t>
    </w:r>
  </w:p>
  <w:p w:rsidR="00FB5112" w:rsidRDefault="00D40F3F" w:rsidP="00FB5112">
    <w:pPr>
      <w:pStyle w:val="Header"/>
      <w:pBdr>
        <w:bottom w:val="single" w:sz="4" w:space="1" w:color="auto"/>
      </w:pBdr>
      <w:jc w:val="right"/>
      <w:rPr>
        <w:rFonts w:ascii="Arial" w:hAnsi="Arial" w:cs="Arial"/>
        <w:b/>
      </w:rPr>
    </w:pPr>
    <w:r>
      <w:rPr>
        <w:rFonts w:ascii="Arial" w:hAnsi="Arial" w:cs="Arial"/>
        <w:b/>
      </w:rPr>
      <w:t>Summary of Changes</w:t>
    </w:r>
  </w:p>
  <w:p w:rsidR="007C0EB6" w:rsidRPr="007C0EB6" w:rsidRDefault="007C0EB6" w:rsidP="00FB5112">
    <w:pPr>
      <w:pStyle w:val="Header"/>
      <w:pBdr>
        <w:bottom w:val="single" w:sz="4" w:space="1" w:color="auto"/>
      </w:pBdr>
      <w:jc w:val="right"/>
      <w:rPr>
        <w:rFonts w:ascii="Arial" w:hAnsi="Arial" w:cs="Arial"/>
        <w:b/>
        <w:sz w:val="8"/>
        <w:szCs w:val="8"/>
      </w:rPr>
    </w:pPr>
  </w:p>
  <w:p w:rsidR="00FB5112" w:rsidRDefault="00FB5112" w:rsidP="00FB51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0D9C"/>
    <w:multiLevelType w:val="hybridMultilevel"/>
    <w:tmpl w:val="ABBE4268"/>
    <w:lvl w:ilvl="0" w:tplc="DF2ACD9A">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E5F36"/>
    <w:multiLevelType w:val="hybridMultilevel"/>
    <w:tmpl w:val="B41AD86C"/>
    <w:lvl w:ilvl="0" w:tplc="44249F14">
      <w:numFmt w:val="bullet"/>
      <w:lvlText w:val=""/>
      <w:lvlJc w:val="left"/>
      <w:pPr>
        <w:ind w:left="720" w:hanging="360"/>
      </w:pPr>
      <w:rPr>
        <w:rFonts w:ascii="Wingdings 2" w:eastAsia="Wingdings 2" w:hAnsi="Wingdings 2" w:cs="Wingdings 2"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154F51"/>
    <w:multiLevelType w:val="hybridMultilevel"/>
    <w:tmpl w:val="4F4A2EFE"/>
    <w:lvl w:ilvl="0" w:tplc="D3B0A0A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BE4EED"/>
    <w:multiLevelType w:val="hybridMultilevel"/>
    <w:tmpl w:val="288AB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C074C91"/>
    <w:multiLevelType w:val="hybridMultilevel"/>
    <w:tmpl w:val="4C8AA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2F6890"/>
    <w:multiLevelType w:val="hybridMultilevel"/>
    <w:tmpl w:val="2EF83F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101"/>
    <w:rsid w:val="0002095B"/>
    <w:rsid w:val="00074551"/>
    <w:rsid w:val="00097CAC"/>
    <w:rsid w:val="000B5439"/>
    <w:rsid w:val="000C575C"/>
    <w:rsid w:val="00120101"/>
    <w:rsid w:val="00121E63"/>
    <w:rsid w:val="0012720D"/>
    <w:rsid w:val="001406FD"/>
    <w:rsid w:val="00152BE5"/>
    <w:rsid w:val="001535AF"/>
    <w:rsid w:val="00157C51"/>
    <w:rsid w:val="00191A75"/>
    <w:rsid w:val="001B05E6"/>
    <w:rsid w:val="001B5166"/>
    <w:rsid w:val="001F57DB"/>
    <w:rsid w:val="00205A1F"/>
    <w:rsid w:val="002714CC"/>
    <w:rsid w:val="002833E3"/>
    <w:rsid w:val="002E5C00"/>
    <w:rsid w:val="002F1ABA"/>
    <w:rsid w:val="00372B3D"/>
    <w:rsid w:val="00386BF1"/>
    <w:rsid w:val="003B77EB"/>
    <w:rsid w:val="003D7180"/>
    <w:rsid w:val="004537AE"/>
    <w:rsid w:val="00460265"/>
    <w:rsid w:val="00476E33"/>
    <w:rsid w:val="00480759"/>
    <w:rsid w:val="00480E85"/>
    <w:rsid w:val="004B6519"/>
    <w:rsid w:val="004C0549"/>
    <w:rsid w:val="004C2D71"/>
    <w:rsid w:val="004D29F2"/>
    <w:rsid w:val="004D2A9C"/>
    <w:rsid w:val="004F59E7"/>
    <w:rsid w:val="005454E5"/>
    <w:rsid w:val="00545DC5"/>
    <w:rsid w:val="005576C8"/>
    <w:rsid w:val="00560A79"/>
    <w:rsid w:val="0056355B"/>
    <w:rsid w:val="005C091B"/>
    <w:rsid w:val="00601954"/>
    <w:rsid w:val="00602FFF"/>
    <w:rsid w:val="0063224D"/>
    <w:rsid w:val="00636BE6"/>
    <w:rsid w:val="0063791C"/>
    <w:rsid w:val="006605B9"/>
    <w:rsid w:val="00680C38"/>
    <w:rsid w:val="006820D9"/>
    <w:rsid w:val="0069382A"/>
    <w:rsid w:val="00694FE5"/>
    <w:rsid w:val="006B1849"/>
    <w:rsid w:val="006B222E"/>
    <w:rsid w:val="006C1F42"/>
    <w:rsid w:val="006E7B23"/>
    <w:rsid w:val="007612ED"/>
    <w:rsid w:val="00762453"/>
    <w:rsid w:val="00763295"/>
    <w:rsid w:val="007650B1"/>
    <w:rsid w:val="00786D18"/>
    <w:rsid w:val="00795317"/>
    <w:rsid w:val="007C0EB6"/>
    <w:rsid w:val="007F13E0"/>
    <w:rsid w:val="00814F6B"/>
    <w:rsid w:val="008306FD"/>
    <w:rsid w:val="008428DB"/>
    <w:rsid w:val="00863F08"/>
    <w:rsid w:val="00884D29"/>
    <w:rsid w:val="008E3ECA"/>
    <w:rsid w:val="008F0BD7"/>
    <w:rsid w:val="008F5714"/>
    <w:rsid w:val="00910ED6"/>
    <w:rsid w:val="00923222"/>
    <w:rsid w:val="009245B8"/>
    <w:rsid w:val="0092545E"/>
    <w:rsid w:val="00944F0D"/>
    <w:rsid w:val="009451C5"/>
    <w:rsid w:val="00946D39"/>
    <w:rsid w:val="00955E4C"/>
    <w:rsid w:val="00975030"/>
    <w:rsid w:val="00984DB7"/>
    <w:rsid w:val="00984E13"/>
    <w:rsid w:val="009D0009"/>
    <w:rsid w:val="00A0513B"/>
    <w:rsid w:val="00A1413C"/>
    <w:rsid w:val="00A173D6"/>
    <w:rsid w:val="00A32D35"/>
    <w:rsid w:val="00A45432"/>
    <w:rsid w:val="00A528C6"/>
    <w:rsid w:val="00A632F9"/>
    <w:rsid w:val="00A97143"/>
    <w:rsid w:val="00AD3421"/>
    <w:rsid w:val="00AD39A0"/>
    <w:rsid w:val="00AF4C9F"/>
    <w:rsid w:val="00B071EB"/>
    <w:rsid w:val="00B260F7"/>
    <w:rsid w:val="00B60F9B"/>
    <w:rsid w:val="00B81E76"/>
    <w:rsid w:val="00B86884"/>
    <w:rsid w:val="00B97181"/>
    <w:rsid w:val="00BA25D1"/>
    <w:rsid w:val="00C53461"/>
    <w:rsid w:val="00C5738E"/>
    <w:rsid w:val="00C75F5C"/>
    <w:rsid w:val="00C81896"/>
    <w:rsid w:val="00C82C45"/>
    <w:rsid w:val="00C95A11"/>
    <w:rsid w:val="00C9784F"/>
    <w:rsid w:val="00CA25F7"/>
    <w:rsid w:val="00CB3A03"/>
    <w:rsid w:val="00CD7023"/>
    <w:rsid w:val="00D24BD6"/>
    <w:rsid w:val="00D40F3F"/>
    <w:rsid w:val="00D45BA2"/>
    <w:rsid w:val="00D45EB3"/>
    <w:rsid w:val="00D72B90"/>
    <w:rsid w:val="00DA1A05"/>
    <w:rsid w:val="00DD1D75"/>
    <w:rsid w:val="00DD6FDD"/>
    <w:rsid w:val="00E02376"/>
    <w:rsid w:val="00E42C33"/>
    <w:rsid w:val="00E46A9A"/>
    <w:rsid w:val="00E537D9"/>
    <w:rsid w:val="00E55C38"/>
    <w:rsid w:val="00E6212E"/>
    <w:rsid w:val="00EA1478"/>
    <w:rsid w:val="00EA7F8E"/>
    <w:rsid w:val="00ED37CC"/>
    <w:rsid w:val="00EE2C40"/>
    <w:rsid w:val="00EF1831"/>
    <w:rsid w:val="00F04FA3"/>
    <w:rsid w:val="00F10C54"/>
    <w:rsid w:val="00F13EE6"/>
    <w:rsid w:val="00F25373"/>
    <w:rsid w:val="00F36F6F"/>
    <w:rsid w:val="00F5522C"/>
    <w:rsid w:val="00F577B8"/>
    <w:rsid w:val="00F75C85"/>
    <w:rsid w:val="00FB5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101"/>
    <w:rPr>
      <w:rFonts w:ascii="Calibri" w:eastAsiaTheme="minorHAns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20101"/>
    <w:pPr>
      <w:ind w:left="720"/>
    </w:pPr>
  </w:style>
  <w:style w:type="paragraph" w:styleId="Header">
    <w:name w:val="header"/>
    <w:basedOn w:val="Normal"/>
    <w:link w:val="HeaderChar"/>
    <w:rsid w:val="00FB5112"/>
    <w:pPr>
      <w:tabs>
        <w:tab w:val="center" w:pos="4680"/>
        <w:tab w:val="right" w:pos="9360"/>
      </w:tabs>
    </w:pPr>
  </w:style>
  <w:style w:type="character" w:customStyle="1" w:styleId="HeaderChar">
    <w:name w:val="Header Char"/>
    <w:basedOn w:val="DefaultParagraphFont"/>
    <w:link w:val="Header"/>
    <w:uiPriority w:val="99"/>
    <w:rsid w:val="00FB5112"/>
    <w:rPr>
      <w:rFonts w:ascii="Calibri" w:eastAsiaTheme="minorHAnsi" w:hAnsi="Calibri" w:cs="Calibri"/>
      <w:sz w:val="22"/>
      <w:szCs w:val="22"/>
    </w:rPr>
  </w:style>
  <w:style w:type="paragraph" w:styleId="Footer">
    <w:name w:val="footer"/>
    <w:basedOn w:val="Normal"/>
    <w:link w:val="FooterChar"/>
    <w:uiPriority w:val="99"/>
    <w:rsid w:val="00FB5112"/>
    <w:pPr>
      <w:tabs>
        <w:tab w:val="center" w:pos="4680"/>
        <w:tab w:val="right" w:pos="9360"/>
      </w:tabs>
    </w:pPr>
  </w:style>
  <w:style w:type="character" w:customStyle="1" w:styleId="FooterChar">
    <w:name w:val="Footer Char"/>
    <w:basedOn w:val="DefaultParagraphFont"/>
    <w:link w:val="Footer"/>
    <w:uiPriority w:val="99"/>
    <w:rsid w:val="00FB5112"/>
    <w:rPr>
      <w:rFonts w:ascii="Calibri" w:eastAsiaTheme="minorHAnsi" w:hAnsi="Calibri" w:cs="Calibri"/>
      <w:sz w:val="22"/>
      <w:szCs w:val="22"/>
    </w:rPr>
  </w:style>
  <w:style w:type="character" w:styleId="CommentReference">
    <w:name w:val="annotation reference"/>
    <w:basedOn w:val="DefaultParagraphFont"/>
    <w:rsid w:val="004D29F2"/>
    <w:rPr>
      <w:sz w:val="16"/>
      <w:szCs w:val="16"/>
    </w:rPr>
  </w:style>
  <w:style w:type="paragraph" w:styleId="CommentText">
    <w:name w:val="annotation text"/>
    <w:basedOn w:val="Normal"/>
    <w:link w:val="CommentTextChar"/>
    <w:rsid w:val="004D29F2"/>
    <w:rPr>
      <w:sz w:val="20"/>
      <w:szCs w:val="20"/>
    </w:rPr>
  </w:style>
  <w:style w:type="character" w:customStyle="1" w:styleId="CommentTextChar">
    <w:name w:val="Comment Text Char"/>
    <w:basedOn w:val="DefaultParagraphFont"/>
    <w:link w:val="CommentText"/>
    <w:rsid w:val="004D29F2"/>
    <w:rPr>
      <w:rFonts w:ascii="Calibri" w:eastAsiaTheme="minorHAnsi" w:hAnsi="Calibri" w:cs="Calibri"/>
    </w:rPr>
  </w:style>
  <w:style w:type="paragraph" w:styleId="CommentSubject">
    <w:name w:val="annotation subject"/>
    <w:basedOn w:val="CommentText"/>
    <w:next w:val="CommentText"/>
    <w:link w:val="CommentSubjectChar"/>
    <w:rsid w:val="004D29F2"/>
    <w:rPr>
      <w:b/>
      <w:bCs/>
    </w:rPr>
  </w:style>
  <w:style w:type="character" w:customStyle="1" w:styleId="CommentSubjectChar">
    <w:name w:val="Comment Subject Char"/>
    <w:basedOn w:val="CommentTextChar"/>
    <w:link w:val="CommentSubject"/>
    <w:rsid w:val="004D29F2"/>
    <w:rPr>
      <w:rFonts w:ascii="Calibri" w:eastAsiaTheme="minorHAnsi" w:hAnsi="Calibri" w:cs="Calibri"/>
      <w:b/>
      <w:bCs/>
    </w:rPr>
  </w:style>
  <w:style w:type="paragraph" w:styleId="BalloonText">
    <w:name w:val="Balloon Text"/>
    <w:basedOn w:val="Normal"/>
    <w:link w:val="BalloonTextChar"/>
    <w:rsid w:val="004D29F2"/>
    <w:rPr>
      <w:rFonts w:ascii="Tahoma" w:hAnsi="Tahoma" w:cs="Tahoma"/>
      <w:sz w:val="16"/>
      <w:szCs w:val="16"/>
    </w:rPr>
  </w:style>
  <w:style w:type="character" w:customStyle="1" w:styleId="BalloonTextChar">
    <w:name w:val="Balloon Text Char"/>
    <w:basedOn w:val="DefaultParagraphFont"/>
    <w:link w:val="BalloonText"/>
    <w:rsid w:val="004D29F2"/>
    <w:rPr>
      <w:rFonts w:ascii="Tahoma" w:eastAsiaTheme="minorHAnsi" w:hAnsi="Tahoma" w:cs="Tahoma"/>
      <w:sz w:val="16"/>
      <w:szCs w:val="16"/>
    </w:rPr>
  </w:style>
  <w:style w:type="character" w:styleId="Hyperlink">
    <w:name w:val="Hyperlink"/>
    <w:basedOn w:val="DefaultParagraphFont"/>
    <w:unhideWhenUsed/>
    <w:rsid w:val="001272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101"/>
    <w:rPr>
      <w:rFonts w:ascii="Calibri" w:eastAsiaTheme="minorHAns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20101"/>
    <w:pPr>
      <w:ind w:left="720"/>
    </w:pPr>
  </w:style>
  <w:style w:type="paragraph" w:styleId="Header">
    <w:name w:val="header"/>
    <w:basedOn w:val="Normal"/>
    <w:link w:val="HeaderChar"/>
    <w:rsid w:val="00FB5112"/>
    <w:pPr>
      <w:tabs>
        <w:tab w:val="center" w:pos="4680"/>
        <w:tab w:val="right" w:pos="9360"/>
      </w:tabs>
    </w:pPr>
  </w:style>
  <w:style w:type="character" w:customStyle="1" w:styleId="HeaderChar">
    <w:name w:val="Header Char"/>
    <w:basedOn w:val="DefaultParagraphFont"/>
    <w:link w:val="Header"/>
    <w:uiPriority w:val="99"/>
    <w:rsid w:val="00FB5112"/>
    <w:rPr>
      <w:rFonts w:ascii="Calibri" w:eastAsiaTheme="minorHAnsi" w:hAnsi="Calibri" w:cs="Calibri"/>
      <w:sz w:val="22"/>
      <w:szCs w:val="22"/>
    </w:rPr>
  </w:style>
  <w:style w:type="paragraph" w:styleId="Footer">
    <w:name w:val="footer"/>
    <w:basedOn w:val="Normal"/>
    <w:link w:val="FooterChar"/>
    <w:uiPriority w:val="99"/>
    <w:rsid w:val="00FB5112"/>
    <w:pPr>
      <w:tabs>
        <w:tab w:val="center" w:pos="4680"/>
        <w:tab w:val="right" w:pos="9360"/>
      </w:tabs>
    </w:pPr>
  </w:style>
  <w:style w:type="character" w:customStyle="1" w:styleId="FooterChar">
    <w:name w:val="Footer Char"/>
    <w:basedOn w:val="DefaultParagraphFont"/>
    <w:link w:val="Footer"/>
    <w:uiPriority w:val="99"/>
    <w:rsid w:val="00FB5112"/>
    <w:rPr>
      <w:rFonts w:ascii="Calibri" w:eastAsiaTheme="minorHAnsi" w:hAnsi="Calibri" w:cs="Calibri"/>
      <w:sz w:val="22"/>
      <w:szCs w:val="22"/>
    </w:rPr>
  </w:style>
  <w:style w:type="character" w:styleId="CommentReference">
    <w:name w:val="annotation reference"/>
    <w:basedOn w:val="DefaultParagraphFont"/>
    <w:rsid w:val="004D29F2"/>
    <w:rPr>
      <w:sz w:val="16"/>
      <w:szCs w:val="16"/>
    </w:rPr>
  </w:style>
  <w:style w:type="paragraph" w:styleId="CommentText">
    <w:name w:val="annotation text"/>
    <w:basedOn w:val="Normal"/>
    <w:link w:val="CommentTextChar"/>
    <w:rsid w:val="004D29F2"/>
    <w:rPr>
      <w:sz w:val="20"/>
      <w:szCs w:val="20"/>
    </w:rPr>
  </w:style>
  <w:style w:type="character" w:customStyle="1" w:styleId="CommentTextChar">
    <w:name w:val="Comment Text Char"/>
    <w:basedOn w:val="DefaultParagraphFont"/>
    <w:link w:val="CommentText"/>
    <w:rsid w:val="004D29F2"/>
    <w:rPr>
      <w:rFonts w:ascii="Calibri" w:eastAsiaTheme="minorHAnsi" w:hAnsi="Calibri" w:cs="Calibri"/>
    </w:rPr>
  </w:style>
  <w:style w:type="paragraph" w:styleId="CommentSubject">
    <w:name w:val="annotation subject"/>
    <w:basedOn w:val="CommentText"/>
    <w:next w:val="CommentText"/>
    <w:link w:val="CommentSubjectChar"/>
    <w:rsid w:val="004D29F2"/>
    <w:rPr>
      <w:b/>
      <w:bCs/>
    </w:rPr>
  </w:style>
  <w:style w:type="character" w:customStyle="1" w:styleId="CommentSubjectChar">
    <w:name w:val="Comment Subject Char"/>
    <w:basedOn w:val="CommentTextChar"/>
    <w:link w:val="CommentSubject"/>
    <w:rsid w:val="004D29F2"/>
    <w:rPr>
      <w:rFonts w:ascii="Calibri" w:eastAsiaTheme="minorHAnsi" w:hAnsi="Calibri" w:cs="Calibri"/>
      <w:b/>
      <w:bCs/>
    </w:rPr>
  </w:style>
  <w:style w:type="paragraph" w:styleId="BalloonText">
    <w:name w:val="Balloon Text"/>
    <w:basedOn w:val="Normal"/>
    <w:link w:val="BalloonTextChar"/>
    <w:rsid w:val="004D29F2"/>
    <w:rPr>
      <w:rFonts w:ascii="Tahoma" w:hAnsi="Tahoma" w:cs="Tahoma"/>
      <w:sz w:val="16"/>
      <w:szCs w:val="16"/>
    </w:rPr>
  </w:style>
  <w:style w:type="character" w:customStyle="1" w:styleId="BalloonTextChar">
    <w:name w:val="Balloon Text Char"/>
    <w:basedOn w:val="DefaultParagraphFont"/>
    <w:link w:val="BalloonText"/>
    <w:rsid w:val="004D29F2"/>
    <w:rPr>
      <w:rFonts w:ascii="Tahoma" w:eastAsiaTheme="minorHAnsi" w:hAnsi="Tahoma" w:cs="Tahoma"/>
      <w:sz w:val="16"/>
      <w:szCs w:val="16"/>
    </w:rPr>
  </w:style>
  <w:style w:type="character" w:styleId="Hyperlink">
    <w:name w:val="Hyperlink"/>
    <w:basedOn w:val="DefaultParagraphFont"/>
    <w:unhideWhenUsed/>
    <w:rsid w:val="001272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08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Civil Division</dc:creator>
  <cp:lastModifiedBy>SYSTEM</cp:lastModifiedBy>
  <cp:revision>2</cp:revision>
  <cp:lastPrinted>2019-06-13T20:16:00Z</cp:lastPrinted>
  <dcterms:created xsi:type="dcterms:W3CDTF">2019-06-21T12:00:00Z</dcterms:created>
  <dcterms:modified xsi:type="dcterms:W3CDTF">2019-06-21T12:00:00Z</dcterms:modified>
</cp:coreProperties>
</file>