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13A4" w:rsidRPr="009E0032" w:rsidRDefault="004F6D5B" w:rsidP="00F913A4">
      <w:pPr>
        <w:rPr>
          <w:sz w:val="24"/>
          <w:szCs w:val="24"/>
          <w:u w:val="single"/>
        </w:rPr>
      </w:pPr>
      <w:bookmarkStart w:id="0" w:name="_GoBack"/>
      <w:bookmarkEnd w:id="0"/>
      <w:r w:rsidRPr="009E0032">
        <w:rPr>
          <w:sz w:val="24"/>
          <w:szCs w:val="24"/>
          <w:u w:val="single"/>
        </w:rPr>
        <w:t xml:space="preserve">Justification: </w:t>
      </w:r>
      <w:r w:rsidR="009E0032" w:rsidRPr="009E0032">
        <w:rPr>
          <w:sz w:val="24"/>
          <w:szCs w:val="24"/>
          <w:u w:val="single"/>
        </w:rPr>
        <w:t xml:space="preserve"> “</w:t>
      </w:r>
      <w:r w:rsidR="00F913A4" w:rsidRPr="009E0032">
        <w:rPr>
          <w:sz w:val="24"/>
          <w:szCs w:val="24"/>
          <w:u w:val="single"/>
        </w:rPr>
        <w:t>DOL-only Performance Accountability, Information, and Reporting System” (</w:t>
      </w:r>
      <w:r w:rsidR="009E0032" w:rsidRPr="009E0032">
        <w:rPr>
          <w:sz w:val="24"/>
          <w:szCs w:val="24"/>
          <w:u w:val="single"/>
        </w:rPr>
        <w:t xml:space="preserve">OMB Control Number:  </w:t>
      </w:r>
      <w:r w:rsidR="00F913A4" w:rsidRPr="009E0032">
        <w:rPr>
          <w:sz w:val="24"/>
          <w:szCs w:val="24"/>
          <w:u w:val="single"/>
        </w:rPr>
        <w:t>1205-0521)</w:t>
      </w:r>
      <w:r w:rsidR="009E0032" w:rsidRPr="009E0032">
        <w:rPr>
          <w:sz w:val="24"/>
          <w:szCs w:val="24"/>
          <w:u w:val="single"/>
        </w:rPr>
        <w:t xml:space="preserve"> Non-Material Change Request</w:t>
      </w:r>
    </w:p>
    <w:p w:rsidR="00F913A4" w:rsidRPr="009E0032" w:rsidRDefault="00CB086E" w:rsidP="00F913A4">
      <w:pPr>
        <w:rPr>
          <w:sz w:val="24"/>
          <w:szCs w:val="24"/>
        </w:rPr>
      </w:pPr>
      <w:r w:rsidRPr="009E0032">
        <w:rPr>
          <w:sz w:val="24"/>
          <w:szCs w:val="24"/>
        </w:rPr>
        <w:br/>
      </w:r>
      <w:r w:rsidR="009E0032">
        <w:rPr>
          <w:sz w:val="24"/>
          <w:szCs w:val="24"/>
        </w:rPr>
        <w:t>The data collected</w:t>
      </w:r>
      <w:r w:rsidR="00290CB8" w:rsidRPr="009E0032">
        <w:rPr>
          <w:sz w:val="24"/>
          <w:szCs w:val="24"/>
        </w:rPr>
        <w:t xml:space="preserve"> in this </w:t>
      </w:r>
      <w:r w:rsidR="009E0032">
        <w:rPr>
          <w:sz w:val="24"/>
          <w:szCs w:val="24"/>
        </w:rPr>
        <w:t>approved information collection</w:t>
      </w:r>
      <w:r w:rsidR="00290CB8" w:rsidRPr="009E0032">
        <w:rPr>
          <w:sz w:val="24"/>
          <w:szCs w:val="24"/>
        </w:rPr>
        <w:t xml:space="preserve"> fulfill requirements in WIOA Sec. 116(d)(1)</w:t>
      </w:r>
      <w:r w:rsidR="009E0032">
        <w:rPr>
          <w:sz w:val="24"/>
          <w:szCs w:val="24"/>
        </w:rPr>
        <w:t>,</w:t>
      </w:r>
      <w:r w:rsidR="00290CB8" w:rsidRPr="009E0032">
        <w:rPr>
          <w:sz w:val="24"/>
          <w:szCs w:val="24"/>
        </w:rPr>
        <w:t xml:space="preserve"> which mandates that the Secretaries of Labor and Education develop a template for the annual performance reports to be used by States, local boards, and of training services for reporting on outcomes achieved by the WIOA programs. </w:t>
      </w:r>
      <w:r w:rsidR="009E0032">
        <w:rPr>
          <w:sz w:val="24"/>
          <w:szCs w:val="24"/>
        </w:rPr>
        <w:t xml:space="preserve"> </w:t>
      </w:r>
      <w:r w:rsidR="00290CB8" w:rsidRPr="009E0032">
        <w:rPr>
          <w:sz w:val="24"/>
          <w:szCs w:val="24"/>
        </w:rPr>
        <w:t xml:space="preserve">Pursuant to WIOA sec. 116(d)(2), required annual data for the core programs include, among others, those related to primary performance indicators, participant counts and costs, and barriers to employment. </w:t>
      </w:r>
      <w:r w:rsidR="009E0032">
        <w:rPr>
          <w:sz w:val="24"/>
          <w:szCs w:val="24"/>
        </w:rPr>
        <w:t xml:space="preserve"> </w:t>
      </w:r>
      <w:r w:rsidR="00290CB8" w:rsidRPr="009E0032">
        <w:rPr>
          <w:sz w:val="24"/>
          <w:szCs w:val="24"/>
        </w:rPr>
        <w:t xml:space="preserve">The Department proposes </w:t>
      </w:r>
      <w:r w:rsidR="00F913A4" w:rsidRPr="009E0032">
        <w:rPr>
          <w:sz w:val="24"/>
          <w:szCs w:val="24"/>
        </w:rPr>
        <w:t xml:space="preserve">a </w:t>
      </w:r>
      <w:r w:rsidR="00C6460F" w:rsidRPr="009E0032">
        <w:rPr>
          <w:sz w:val="24"/>
          <w:szCs w:val="24"/>
        </w:rPr>
        <w:t>non-material</w:t>
      </w:r>
      <w:r w:rsidR="00F913A4" w:rsidRPr="009E0032">
        <w:rPr>
          <w:sz w:val="24"/>
          <w:szCs w:val="24"/>
        </w:rPr>
        <w:t xml:space="preserve"> change to the</w:t>
      </w:r>
      <w:r w:rsidR="009E0032">
        <w:rPr>
          <w:sz w:val="24"/>
          <w:szCs w:val="24"/>
        </w:rPr>
        <w:t xml:space="preserve"> approved</w:t>
      </w:r>
      <w:r w:rsidR="00F913A4" w:rsidRPr="009E0032">
        <w:rPr>
          <w:sz w:val="24"/>
          <w:szCs w:val="24"/>
        </w:rPr>
        <w:t xml:space="preserve"> </w:t>
      </w:r>
      <w:r w:rsidR="009E0032">
        <w:rPr>
          <w:sz w:val="24"/>
          <w:szCs w:val="24"/>
        </w:rPr>
        <w:t>“</w:t>
      </w:r>
      <w:r w:rsidR="00C6460F" w:rsidRPr="009E0032">
        <w:rPr>
          <w:sz w:val="24"/>
          <w:szCs w:val="24"/>
        </w:rPr>
        <w:t xml:space="preserve">DOL-only Performance Accountability, Information, and Reporting </w:t>
      </w:r>
      <w:r w:rsidR="009E0032">
        <w:rPr>
          <w:sz w:val="24"/>
          <w:szCs w:val="24"/>
        </w:rPr>
        <w:t>S</w:t>
      </w:r>
      <w:r w:rsidR="00C6460F" w:rsidRPr="009E0032">
        <w:rPr>
          <w:sz w:val="24"/>
          <w:szCs w:val="24"/>
        </w:rPr>
        <w:t>ystem</w:t>
      </w:r>
      <w:r w:rsidR="009E0032">
        <w:rPr>
          <w:sz w:val="24"/>
          <w:szCs w:val="24"/>
        </w:rPr>
        <w:t>” information collection</w:t>
      </w:r>
      <w:r w:rsidR="00C6460F" w:rsidRPr="009E0032">
        <w:rPr>
          <w:sz w:val="24"/>
          <w:szCs w:val="24"/>
        </w:rPr>
        <w:t xml:space="preserve">, OMB control number 1205-0521. </w:t>
      </w:r>
      <w:r w:rsidR="009E0032">
        <w:rPr>
          <w:sz w:val="24"/>
          <w:szCs w:val="24"/>
        </w:rPr>
        <w:t xml:space="preserve"> </w:t>
      </w:r>
      <w:r w:rsidR="00C6460F" w:rsidRPr="009E0032">
        <w:rPr>
          <w:sz w:val="24"/>
          <w:szCs w:val="24"/>
        </w:rPr>
        <w:t>This change</w:t>
      </w:r>
      <w:r w:rsidR="009E0032">
        <w:rPr>
          <w:sz w:val="24"/>
          <w:szCs w:val="24"/>
        </w:rPr>
        <w:t xml:space="preserve"> will accomplish the following:</w:t>
      </w:r>
    </w:p>
    <w:p w:rsidR="009E0032" w:rsidRPr="00143955" w:rsidRDefault="00C6460F" w:rsidP="00F913A4">
      <w:pPr>
        <w:pStyle w:val="ListParagraph"/>
        <w:numPr>
          <w:ilvl w:val="0"/>
          <w:numId w:val="2"/>
        </w:numPr>
        <w:rPr>
          <w:b/>
          <w:sz w:val="24"/>
          <w:szCs w:val="24"/>
        </w:rPr>
      </w:pPr>
      <w:r w:rsidRPr="00143955">
        <w:rPr>
          <w:b/>
          <w:sz w:val="24"/>
          <w:szCs w:val="24"/>
        </w:rPr>
        <w:t>Improve data collection,</w:t>
      </w:r>
      <w:r w:rsidR="004F6D5B" w:rsidRPr="00143955">
        <w:rPr>
          <w:b/>
          <w:sz w:val="24"/>
          <w:szCs w:val="24"/>
        </w:rPr>
        <w:t xml:space="preserve"> reporting</w:t>
      </w:r>
      <w:r w:rsidR="001A7EF8" w:rsidRPr="00143955">
        <w:rPr>
          <w:b/>
          <w:sz w:val="24"/>
          <w:szCs w:val="24"/>
        </w:rPr>
        <w:t>,</w:t>
      </w:r>
      <w:r w:rsidR="004F6D5B" w:rsidRPr="00143955">
        <w:rPr>
          <w:b/>
          <w:sz w:val="24"/>
          <w:szCs w:val="24"/>
        </w:rPr>
        <w:t xml:space="preserve"> and achieve program reporting requirements </w:t>
      </w:r>
      <w:r w:rsidR="00030E37" w:rsidRPr="00143955">
        <w:rPr>
          <w:b/>
          <w:sz w:val="24"/>
          <w:szCs w:val="24"/>
        </w:rPr>
        <w:t xml:space="preserve">without changing </w:t>
      </w:r>
      <w:r w:rsidR="00DD4DCA" w:rsidRPr="00143955">
        <w:rPr>
          <w:b/>
          <w:sz w:val="24"/>
          <w:szCs w:val="24"/>
        </w:rPr>
        <w:t>the current level of burden</w:t>
      </w:r>
      <w:r w:rsidR="009E0032" w:rsidRPr="00143955">
        <w:rPr>
          <w:b/>
          <w:sz w:val="24"/>
          <w:szCs w:val="24"/>
        </w:rPr>
        <w:t>.</w:t>
      </w:r>
    </w:p>
    <w:p w:rsidR="009E0032" w:rsidRDefault="00143955" w:rsidP="00CE5374">
      <w:pPr>
        <w:pStyle w:val="ListParagraph"/>
        <w:ind w:left="1440"/>
        <w:rPr>
          <w:sz w:val="24"/>
          <w:szCs w:val="24"/>
        </w:rPr>
      </w:pPr>
      <w:r>
        <w:rPr>
          <w:sz w:val="24"/>
          <w:szCs w:val="24"/>
        </w:rPr>
        <w:t>While the files that grantees upload will remain the same, g</w:t>
      </w:r>
      <w:r w:rsidR="00CE5374">
        <w:rPr>
          <w:sz w:val="24"/>
          <w:szCs w:val="24"/>
        </w:rPr>
        <w:t>rantees will now hav</w:t>
      </w:r>
      <w:r>
        <w:rPr>
          <w:sz w:val="24"/>
          <w:szCs w:val="24"/>
        </w:rPr>
        <w:t>e the ability to review program-specific calculations</w:t>
      </w:r>
      <w:r w:rsidR="00CE5374">
        <w:rPr>
          <w:sz w:val="24"/>
          <w:szCs w:val="24"/>
        </w:rPr>
        <w:t xml:space="preserve"> prior to certifying reports in WIPS. </w:t>
      </w:r>
      <w:r>
        <w:rPr>
          <w:sz w:val="24"/>
          <w:szCs w:val="24"/>
        </w:rPr>
        <w:t xml:space="preserve"> </w:t>
      </w:r>
      <w:r w:rsidR="00CE5374">
        <w:rPr>
          <w:sz w:val="24"/>
          <w:szCs w:val="24"/>
        </w:rPr>
        <w:t xml:space="preserve">This will provide additional validation that the data is accurate, and valid. </w:t>
      </w:r>
      <w:r>
        <w:rPr>
          <w:sz w:val="24"/>
          <w:szCs w:val="24"/>
        </w:rPr>
        <w:t xml:space="preserve"> </w:t>
      </w:r>
      <w:r w:rsidR="00CE5374">
        <w:rPr>
          <w:sz w:val="24"/>
          <w:szCs w:val="24"/>
        </w:rPr>
        <w:t xml:space="preserve">Grantees will have estimations of what to expect for the measures listed on their respective QPR. </w:t>
      </w:r>
    </w:p>
    <w:p w:rsidR="00B13106" w:rsidRDefault="00B13106" w:rsidP="00CE5374">
      <w:pPr>
        <w:pStyle w:val="ListParagraph"/>
        <w:ind w:left="1440"/>
        <w:rPr>
          <w:sz w:val="24"/>
          <w:szCs w:val="24"/>
        </w:rPr>
      </w:pPr>
    </w:p>
    <w:p w:rsidR="00B829B7" w:rsidRDefault="00030E37" w:rsidP="00F913A4">
      <w:pPr>
        <w:pStyle w:val="ListParagraph"/>
        <w:numPr>
          <w:ilvl w:val="0"/>
          <w:numId w:val="2"/>
        </w:numPr>
        <w:rPr>
          <w:sz w:val="24"/>
          <w:szCs w:val="24"/>
        </w:rPr>
      </w:pPr>
      <w:r w:rsidRPr="00143955">
        <w:rPr>
          <w:b/>
          <w:sz w:val="24"/>
          <w:szCs w:val="24"/>
        </w:rPr>
        <w:t>Establish</w:t>
      </w:r>
      <w:r w:rsidR="009E0032" w:rsidRPr="00143955">
        <w:rPr>
          <w:b/>
          <w:sz w:val="24"/>
          <w:szCs w:val="24"/>
        </w:rPr>
        <w:t xml:space="preserve"> DOL program-</w:t>
      </w:r>
      <w:r w:rsidR="00C6460F" w:rsidRPr="00143955">
        <w:rPr>
          <w:b/>
          <w:sz w:val="24"/>
          <w:szCs w:val="24"/>
        </w:rPr>
        <w:t>specific quarterly performance reports (QPR</w:t>
      </w:r>
      <w:r w:rsidR="009E0032" w:rsidRPr="00143955">
        <w:rPr>
          <w:b/>
          <w:sz w:val="24"/>
          <w:szCs w:val="24"/>
        </w:rPr>
        <w:t>s</w:t>
      </w:r>
      <w:r w:rsidR="00C6460F" w:rsidRPr="00143955">
        <w:rPr>
          <w:b/>
          <w:sz w:val="24"/>
          <w:szCs w:val="24"/>
        </w:rPr>
        <w:t>)</w:t>
      </w:r>
      <w:r w:rsidR="009E0032" w:rsidRPr="00143955">
        <w:rPr>
          <w:b/>
          <w:sz w:val="24"/>
          <w:szCs w:val="24"/>
        </w:rPr>
        <w:t xml:space="preserve"> for</w:t>
      </w:r>
      <w:r w:rsidR="00BA057E">
        <w:rPr>
          <w:b/>
          <w:sz w:val="24"/>
          <w:szCs w:val="24"/>
        </w:rPr>
        <w:t xml:space="preserve"> 8</w:t>
      </w:r>
      <w:r w:rsidR="00C6460F" w:rsidRPr="00143955">
        <w:rPr>
          <w:b/>
          <w:sz w:val="24"/>
          <w:szCs w:val="24"/>
        </w:rPr>
        <w:t xml:space="preserve"> DOL</w:t>
      </w:r>
      <w:r w:rsidR="009E0032" w:rsidRPr="00143955">
        <w:rPr>
          <w:b/>
          <w:sz w:val="24"/>
          <w:szCs w:val="24"/>
        </w:rPr>
        <w:t>-administered</w:t>
      </w:r>
      <w:r w:rsidR="00C6460F" w:rsidRPr="00143955">
        <w:rPr>
          <w:b/>
          <w:sz w:val="24"/>
          <w:szCs w:val="24"/>
        </w:rPr>
        <w:t xml:space="preserve"> programs</w:t>
      </w:r>
      <w:r w:rsidR="009E0032" w:rsidRPr="00143955">
        <w:rPr>
          <w:b/>
          <w:sz w:val="24"/>
          <w:szCs w:val="24"/>
        </w:rPr>
        <w:t>.</w:t>
      </w:r>
      <w:r w:rsidR="009E0032">
        <w:rPr>
          <w:sz w:val="24"/>
          <w:szCs w:val="24"/>
        </w:rPr>
        <w:t xml:space="preserve">  These reports will display all WIOA-mandated outcome data as well as </w:t>
      </w:r>
      <w:r w:rsidR="00C6460F" w:rsidRPr="009E0032">
        <w:rPr>
          <w:sz w:val="24"/>
          <w:szCs w:val="24"/>
        </w:rPr>
        <w:t>program</w:t>
      </w:r>
      <w:r w:rsidR="009E0032">
        <w:rPr>
          <w:sz w:val="24"/>
          <w:szCs w:val="24"/>
        </w:rPr>
        <w:t>-</w:t>
      </w:r>
      <w:r w:rsidR="00C6460F" w:rsidRPr="009E0032">
        <w:rPr>
          <w:sz w:val="24"/>
          <w:szCs w:val="24"/>
        </w:rPr>
        <w:t xml:space="preserve">specific </w:t>
      </w:r>
      <w:r w:rsidR="009E0032">
        <w:rPr>
          <w:sz w:val="24"/>
          <w:szCs w:val="24"/>
        </w:rPr>
        <w:t>information.</w:t>
      </w:r>
      <w:r w:rsidR="00C6460F" w:rsidRPr="009E0032">
        <w:rPr>
          <w:sz w:val="24"/>
          <w:szCs w:val="24"/>
        </w:rPr>
        <w:t xml:space="preserve"> </w:t>
      </w:r>
      <w:r w:rsidR="009E0032">
        <w:rPr>
          <w:sz w:val="24"/>
          <w:szCs w:val="24"/>
        </w:rPr>
        <w:t xml:space="preserve"> These programs already are approved to collect the data required for these reports; t</w:t>
      </w:r>
      <w:r w:rsidR="00C6460F" w:rsidRPr="009E0032">
        <w:rPr>
          <w:sz w:val="24"/>
          <w:szCs w:val="24"/>
        </w:rPr>
        <w:t>hese QPRs will not require additional data collection or increase the burden on states</w:t>
      </w:r>
      <w:r w:rsidR="009E0032">
        <w:rPr>
          <w:sz w:val="24"/>
          <w:szCs w:val="24"/>
        </w:rPr>
        <w:t>/grantees</w:t>
      </w:r>
      <w:r w:rsidR="00C6460F" w:rsidRPr="009E0032">
        <w:rPr>
          <w:sz w:val="24"/>
          <w:szCs w:val="24"/>
        </w:rPr>
        <w:t xml:space="preserve">. </w:t>
      </w:r>
      <w:r w:rsidR="009E0032">
        <w:rPr>
          <w:sz w:val="24"/>
          <w:szCs w:val="24"/>
        </w:rPr>
        <w:t xml:space="preserve"> </w:t>
      </w:r>
      <w:r w:rsidR="00DD4DCA" w:rsidRPr="009E0032">
        <w:rPr>
          <w:sz w:val="24"/>
          <w:szCs w:val="24"/>
        </w:rPr>
        <w:t>The reports wil</w:t>
      </w:r>
      <w:r w:rsidR="009E0032">
        <w:rPr>
          <w:sz w:val="24"/>
          <w:szCs w:val="24"/>
        </w:rPr>
        <w:t xml:space="preserve">l be generated from data that these grantees already are </w:t>
      </w:r>
      <w:r w:rsidR="00DD4DCA" w:rsidRPr="009E0032">
        <w:rPr>
          <w:sz w:val="24"/>
          <w:szCs w:val="24"/>
        </w:rPr>
        <w:t>submitt</w:t>
      </w:r>
      <w:r w:rsidR="009E0032">
        <w:rPr>
          <w:sz w:val="24"/>
          <w:szCs w:val="24"/>
        </w:rPr>
        <w:t>ing</w:t>
      </w:r>
      <w:r w:rsidR="00DD4DCA" w:rsidRPr="009E0032">
        <w:rPr>
          <w:sz w:val="24"/>
          <w:szCs w:val="24"/>
        </w:rPr>
        <w:t xml:space="preserve"> </w:t>
      </w:r>
      <w:r w:rsidR="009E0032">
        <w:rPr>
          <w:sz w:val="24"/>
          <w:szCs w:val="24"/>
        </w:rPr>
        <w:t>to the Department</w:t>
      </w:r>
      <w:r w:rsidR="00DD4DCA" w:rsidRPr="009E0032">
        <w:rPr>
          <w:sz w:val="24"/>
          <w:szCs w:val="24"/>
        </w:rPr>
        <w:t>.</w:t>
      </w:r>
      <w:r w:rsidR="00B829B7">
        <w:rPr>
          <w:sz w:val="24"/>
          <w:szCs w:val="24"/>
        </w:rPr>
        <w:t xml:space="preserve">  Each new QPR follows common aggregation rules, so that the data displayed is consistent across programs.  These reports will be generated within the reporting system and will not require any action on the part of the states/grantees.  These reports simply are program-specific displays of the already approved data being collected.</w:t>
      </w:r>
    </w:p>
    <w:p w:rsidR="00B829B7" w:rsidRPr="00B829B7" w:rsidRDefault="00B829B7" w:rsidP="00B829B7">
      <w:pPr>
        <w:pStyle w:val="ListParagraph"/>
        <w:rPr>
          <w:sz w:val="24"/>
          <w:szCs w:val="24"/>
        </w:rPr>
      </w:pPr>
    </w:p>
    <w:p w:rsidR="00E74879" w:rsidRDefault="00DD4DCA" w:rsidP="00F913A4">
      <w:pPr>
        <w:pStyle w:val="ListParagraph"/>
        <w:numPr>
          <w:ilvl w:val="0"/>
          <w:numId w:val="2"/>
        </w:numPr>
        <w:rPr>
          <w:sz w:val="24"/>
          <w:szCs w:val="24"/>
        </w:rPr>
      </w:pPr>
      <w:r w:rsidRPr="00143955">
        <w:rPr>
          <w:b/>
          <w:sz w:val="24"/>
          <w:szCs w:val="24"/>
        </w:rPr>
        <w:t xml:space="preserve">Slightly revise program reporting requirements for </w:t>
      </w:r>
      <w:r w:rsidR="008C0EDD" w:rsidRPr="00143955">
        <w:rPr>
          <w:b/>
          <w:sz w:val="24"/>
          <w:szCs w:val="24"/>
        </w:rPr>
        <w:t xml:space="preserve">DOL-administered programs </w:t>
      </w:r>
      <w:r w:rsidRPr="00143955">
        <w:rPr>
          <w:b/>
          <w:sz w:val="24"/>
          <w:szCs w:val="24"/>
        </w:rPr>
        <w:t>to align with their respective QPR</w:t>
      </w:r>
      <w:r w:rsidR="00B829B7" w:rsidRPr="00143955">
        <w:rPr>
          <w:b/>
          <w:sz w:val="24"/>
          <w:szCs w:val="24"/>
        </w:rPr>
        <w:t>s</w:t>
      </w:r>
      <w:r w:rsidRPr="00143955">
        <w:rPr>
          <w:b/>
          <w:sz w:val="24"/>
          <w:szCs w:val="24"/>
        </w:rPr>
        <w:t xml:space="preserve"> and ensure complete collection and reporting. </w:t>
      </w:r>
      <w:r w:rsidR="00B829B7" w:rsidRPr="00143955">
        <w:rPr>
          <w:b/>
          <w:sz w:val="24"/>
          <w:szCs w:val="24"/>
        </w:rPr>
        <w:t xml:space="preserve"> </w:t>
      </w:r>
      <w:r w:rsidRPr="00143955">
        <w:rPr>
          <w:b/>
          <w:sz w:val="24"/>
          <w:szCs w:val="24"/>
        </w:rPr>
        <w:t xml:space="preserve">This involved </w:t>
      </w:r>
      <w:r w:rsidR="00B829B7" w:rsidRPr="00143955">
        <w:rPr>
          <w:b/>
          <w:sz w:val="24"/>
          <w:szCs w:val="24"/>
        </w:rPr>
        <w:t>“</w:t>
      </w:r>
      <w:r w:rsidRPr="00143955">
        <w:rPr>
          <w:b/>
          <w:sz w:val="24"/>
          <w:szCs w:val="24"/>
        </w:rPr>
        <w:t>checking</w:t>
      </w:r>
      <w:r w:rsidR="00B829B7" w:rsidRPr="00143955">
        <w:rPr>
          <w:b/>
          <w:sz w:val="24"/>
          <w:szCs w:val="24"/>
        </w:rPr>
        <w:t>”</w:t>
      </w:r>
      <w:r w:rsidRPr="00143955">
        <w:rPr>
          <w:b/>
          <w:sz w:val="24"/>
          <w:szCs w:val="24"/>
        </w:rPr>
        <w:t xml:space="preserve"> and </w:t>
      </w:r>
      <w:r w:rsidR="00B829B7" w:rsidRPr="00143955">
        <w:rPr>
          <w:b/>
          <w:sz w:val="24"/>
          <w:szCs w:val="24"/>
        </w:rPr>
        <w:t>“</w:t>
      </w:r>
      <w:r w:rsidRPr="00143955">
        <w:rPr>
          <w:b/>
          <w:sz w:val="24"/>
          <w:szCs w:val="24"/>
        </w:rPr>
        <w:t>unchecking</w:t>
      </w:r>
      <w:r w:rsidR="00B829B7" w:rsidRPr="00143955">
        <w:rPr>
          <w:b/>
          <w:sz w:val="24"/>
          <w:szCs w:val="24"/>
        </w:rPr>
        <w:t>”</w:t>
      </w:r>
      <w:r w:rsidRPr="00143955">
        <w:rPr>
          <w:b/>
          <w:sz w:val="24"/>
          <w:szCs w:val="24"/>
        </w:rPr>
        <w:t xml:space="preserve"> data element </w:t>
      </w:r>
      <w:r w:rsidR="00290CB8" w:rsidRPr="00143955">
        <w:rPr>
          <w:b/>
          <w:sz w:val="24"/>
          <w:szCs w:val="24"/>
        </w:rPr>
        <w:t>collection</w:t>
      </w:r>
      <w:r w:rsidRPr="00143955">
        <w:rPr>
          <w:b/>
          <w:sz w:val="24"/>
          <w:szCs w:val="24"/>
        </w:rPr>
        <w:t xml:space="preserve"> requirements</w:t>
      </w:r>
      <w:r w:rsidR="00B829B7" w:rsidRPr="00143955">
        <w:rPr>
          <w:b/>
          <w:sz w:val="24"/>
          <w:szCs w:val="24"/>
        </w:rPr>
        <w:t xml:space="preserve"> for these programs to ensure that the data elements necessary for consistent aggregations across programs are collected</w:t>
      </w:r>
      <w:r w:rsidRPr="00143955">
        <w:rPr>
          <w:b/>
          <w:sz w:val="24"/>
          <w:szCs w:val="24"/>
        </w:rPr>
        <w:t>.</w:t>
      </w:r>
      <w:r w:rsidRPr="00B829B7">
        <w:rPr>
          <w:sz w:val="24"/>
          <w:szCs w:val="24"/>
        </w:rPr>
        <w:t xml:space="preserve"> </w:t>
      </w:r>
      <w:r w:rsidR="00B829B7">
        <w:rPr>
          <w:sz w:val="24"/>
          <w:szCs w:val="24"/>
        </w:rPr>
        <w:t xml:space="preserve"> </w:t>
      </w:r>
      <w:r w:rsidRPr="00B829B7">
        <w:rPr>
          <w:sz w:val="24"/>
          <w:szCs w:val="24"/>
        </w:rPr>
        <w:t xml:space="preserve">The </w:t>
      </w:r>
      <w:r w:rsidR="00B829B7">
        <w:rPr>
          <w:sz w:val="24"/>
          <w:szCs w:val="24"/>
        </w:rPr>
        <w:t xml:space="preserve">submitted </w:t>
      </w:r>
      <w:r w:rsidRPr="00B829B7">
        <w:rPr>
          <w:sz w:val="24"/>
          <w:szCs w:val="24"/>
        </w:rPr>
        <w:t>DOL-Only P</w:t>
      </w:r>
      <w:r w:rsidR="00B829B7">
        <w:rPr>
          <w:sz w:val="24"/>
          <w:szCs w:val="24"/>
        </w:rPr>
        <w:t xml:space="preserve">articipant </w:t>
      </w:r>
      <w:r w:rsidRPr="00B829B7">
        <w:rPr>
          <w:sz w:val="24"/>
          <w:szCs w:val="24"/>
        </w:rPr>
        <w:t>I</w:t>
      </w:r>
      <w:r w:rsidR="00B829B7">
        <w:rPr>
          <w:sz w:val="24"/>
          <w:szCs w:val="24"/>
        </w:rPr>
        <w:t xml:space="preserve">ndividual </w:t>
      </w:r>
      <w:r w:rsidRPr="00B829B7">
        <w:rPr>
          <w:sz w:val="24"/>
          <w:szCs w:val="24"/>
        </w:rPr>
        <w:t>R</w:t>
      </w:r>
      <w:r w:rsidR="00B829B7">
        <w:rPr>
          <w:sz w:val="24"/>
          <w:szCs w:val="24"/>
        </w:rPr>
        <w:t xml:space="preserve">ecord </w:t>
      </w:r>
      <w:r w:rsidRPr="00B829B7">
        <w:rPr>
          <w:sz w:val="24"/>
          <w:szCs w:val="24"/>
        </w:rPr>
        <w:t>L</w:t>
      </w:r>
      <w:r w:rsidR="00B829B7">
        <w:rPr>
          <w:sz w:val="24"/>
          <w:szCs w:val="24"/>
        </w:rPr>
        <w:t>ayout</w:t>
      </w:r>
      <w:r w:rsidRPr="00B829B7">
        <w:rPr>
          <w:sz w:val="24"/>
          <w:szCs w:val="24"/>
        </w:rPr>
        <w:t xml:space="preserve"> (ETA-9172) </w:t>
      </w:r>
      <w:r w:rsidR="00B829B7">
        <w:rPr>
          <w:sz w:val="24"/>
          <w:szCs w:val="24"/>
        </w:rPr>
        <w:t>includes</w:t>
      </w:r>
      <w:r w:rsidRPr="00B829B7">
        <w:rPr>
          <w:sz w:val="24"/>
          <w:szCs w:val="24"/>
        </w:rPr>
        <w:t xml:space="preserve"> </w:t>
      </w:r>
      <w:r w:rsidR="00B829B7">
        <w:rPr>
          <w:sz w:val="24"/>
          <w:szCs w:val="24"/>
        </w:rPr>
        <w:t>revisions detailed in red font and a revision history sheet.</w:t>
      </w:r>
    </w:p>
    <w:p w:rsidR="00CE5374" w:rsidRDefault="001D46EE" w:rsidP="00126D61">
      <w:pPr>
        <w:pStyle w:val="ListParagraph"/>
        <w:numPr>
          <w:ilvl w:val="1"/>
          <w:numId w:val="2"/>
        </w:numPr>
        <w:rPr>
          <w:sz w:val="24"/>
          <w:szCs w:val="24"/>
        </w:rPr>
      </w:pPr>
      <w:r>
        <w:rPr>
          <w:sz w:val="24"/>
          <w:szCs w:val="24"/>
        </w:rPr>
        <w:lastRenderedPageBreak/>
        <w:t>T</w:t>
      </w:r>
      <w:r w:rsidR="00143955">
        <w:rPr>
          <w:sz w:val="24"/>
          <w:szCs w:val="24"/>
        </w:rPr>
        <w:t>hese “added”</w:t>
      </w:r>
      <w:r w:rsidR="00D224A9">
        <w:rPr>
          <w:sz w:val="24"/>
          <w:szCs w:val="24"/>
        </w:rPr>
        <w:t xml:space="preserve"> checks were made to data </w:t>
      </w:r>
      <w:r w:rsidR="00126D61">
        <w:rPr>
          <w:sz w:val="24"/>
          <w:szCs w:val="24"/>
        </w:rPr>
        <w:t>elements</w:t>
      </w:r>
      <w:r w:rsidR="00D224A9">
        <w:rPr>
          <w:sz w:val="24"/>
          <w:szCs w:val="24"/>
        </w:rPr>
        <w:t xml:space="preserve"> that were previously</w:t>
      </w:r>
      <w:r w:rsidR="00F43B6C">
        <w:rPr>
          <w:sz w:val="24"/>
          <w:szCs w:val="24"/>
        </w:rPr>
        <w:t xml:space="preserve"> being collected </w:t>
      </w:r>
      <w:r w:rsidR="00126D61">
        <w:rPr>
          <w:sz w:val="24"/>
          <w:szCs w:val="24"/>
        </w:rPr>
        <w:t xml:space="preserve">under the ETA 9169, but not made required in the ETA 9172.  These checks </w:t>
      </w:r>
      <w:r w:rsidR="00F43B6C">
        <w:rPr>
          <w:sz w:val="24"/>
          <w:szCs w:val="24"/>
        </w:rPr>
        <w:t xml:space="preserve">were </w:t>
      </w:r>
      <w:r w:rsidR="00143955">
        <w:rPr>
          <w:sz w:val="24"/>
          <w:szCs w:val="24"/>
        </w:rPr>
        <w:t>inadvertent</w:t>
      </w:r>
      <w:r w:rsidR="00F43B6C">
        <w:rPr>
          <w:sz w:val="24"/>
          <w:szCs w:val="24"/>
        </w:rPr>
        <w:t xml:space="preserve"> </w:t>
      </w:r>
      <w:r w:rsidR="00143955">
        <w:rPr>
          <w:sz w:val="24"/>
          <w:szCs w:val="24"/>
        </w:rPr>
        <w:t>omissions</w:t>
      </w:r>
      <w:r w:rsidR="00F43B6C">
        <w:rPr>
          <w:sz w:val="24"/>
          <w:szCs w:val="24"/>
        </w:rPr>
        <w:t xml:space="preserve"> and needed to be made required for programs. </w:t>
      </w:r>
      <w:r w:rsidR="00143955">
        <w:rPr>
          <w:sz w:val="24"/>
          <w:szCs w:val="24"/>
        </w:rPr>
        <w:t xml:space="preserve"> Grantees</w:t>
      </w:r>
      <w:r w:rsidR="00126D61">
        <w:rPr>
          <w:sz w:val="24"/>
          <w:szCs w:val="24"/>
        </w:rPr>
        <w:t xml:space="preserve"> were already submitting the data to ensure complete QPRs, and this checking is the formal method to indicate the data elements are required. </w:t>
      </w:r>
    </w:p>
    <w:p w:rsidR="00786894" w:rsidRDefault="00786894" w:rsidP="00406870">
      <w:pPr>
        <w:tabs>
          <w:tab w:val="left" w:pos="990"/>
        </w:tabs>
        <w:ind w:left="990" w:hanging="270"/>
        <w:rPr>
          <w:sz w:val="24"/>
          <w:szCs w:val="24"/>
        </w:rPr>
      </w:pPr>
      <w:r>
        <w:rPr>
          <w:sz w:val="24"/>
          <w:szCs w:val="24"/>
        </w:rPr>
        <w:t>4</w:t>
      </w:r>
      <w:r w:rsidRPr="00406870">
        <w:rPr>
          <w:b/>
          <w:sz w:val="24"/>
          <w:szCs w:val="24"/>
        </w:rPr>
        <w:t xml:space="preserve">. </w:t>
      </w:r>
      <w:r w:rsidR="00406870">
        <w:rPr>
          <w:b/>
          <w:sz w:val="24"/>
          <w:szCs w:val="24"/>
        </w:rPr>
        <w:tab/>
      </w:r>
      <w:r w:rsidRPr="00406870">
        <w:rPr>
          <w:b/>
          <w:sz w:val="24"/>
          <w:szCs w:val="24"/>
        </w:rPr>
        <w:t xml:space="preserve">Revises and simplifies the </w:t>
      </w:r>
      <w:r w:rsidR="00406870" w:rsidRPr="00406870">
        <w:rPr>
          <w:b/>
          <w:sz w:val="24"/>
          <w:szCs w:val="24"/>
        </w:rPr>
        <w:t xml:space="preserve">standard ETA 9173 </w:t>
      </w:r>
      <w:r w:rsidRPr="00406870">
        <w:rPr>
          <w:b/>
          <w:sz w:val="24"/>
          <w:szCs w:val="24"/>
        </w:rPr>
        <w:t>specifications to remove unnecessary specifications without changing the results or required reporting for grantees.</w:t>
      </w:r>
      <w:r>
        <w:rPr>
          <w:sz w:val="24"/>
          <w:szCs w:val="24"/>
        </w:rPr>
        <w:t xml:space="preserve"> </w:t>
      </w:r>
    </w:p>
    <w:p w:rsidR="00AC111B" w:rsidRPr="00AC111B" w:rsidRDefault="00406870" w:rsidP="00AC111B">
      <w:pPr>
        <w:pStyle w:val="ListParagraph"/>
        <w:numPr>
          <w:ilvl w:val="0"/>
          <w:numId w:val="4"/>
        </w:numPr>
        <w:rPr>
          <w:sz w:val="24"/>
          <w:szCs w:val="24"/>
        </w:rPr>
      </w:pPr>
      <w:r w:rsidRPr="00AC111B">
        <w:rPr>
          <w:sz w:val="24"/>
          <w:szCs w:val="24"/>
        </w:rPr>
        <w:t>Clarifies the funding stream for the local area reports by adding an inadvertently omitted code value.</w:t>
      </w:r>
      <w:r w:rsidR="00AC111B" w:rsidRPr="00AC111B">
        <w:t xml:space="preserve"> </w:t>
      </w:r>
    </w:p>
    <w:p w:rsidR="00AC111B" w:rsidRPr="00AC111B" w:rsidRDefault="00AC111B" w:rsidP="00AC111B">
      <w:pPr>
        <w:pStyle w:val="ListParagraph"/>
        <w:numPr>
          <w:ilvl w:val="0"/>
          <w:numId w:val="4"/>
        </w:numPr>
        <w:rPr>
          <w:sz w:val="24"/>
          <w:szCs w:val="24"/>
        </w:rPr>
      </w:pPr>
      <w:r w:rsidRPr="00AC111B">
        <w:rPr>
          <w:sz w:val="24"/>
          <w:szCs w:val="24"/>
        </w:rPr>
        <w:t xml:space="preserve">Removes service conditions that no longer impact the calculation as a result of the changes implemented in the amended ICR completed in 2018. </w:t>
      </w:r>
    </w:p>
    <w:p w:rsidR="00406870" w:rsidRPr="00AC111B" w:rsidRDefault="00406870" w:rsidP="00AC111B">
      <w:pPr>
        <w:pStyle w:val="ListParagraph"/>
        <w:ind w:left="1800"/>
        <w:rPr>
          <w:sz w:val="24"/>
          <w:szCs w:val="24"/>
        </w:rPr>
      </w:pPr>
    </w:p>
    <w:p w:rsidR="00B829B7" w:rsidRPr="00B829B7" w:rsidRDefault="00B829B7" w:rsidP="00B829B7">
      <w:pPr>
        <w:pStyle w:val="ListParagraph"/>
        <w:rPr>
          <w:sz w:val="24"/>
          <w:szCs w:val="24"/>
        </w:rPr>
      </w:pPr>
    </w:p>
    <w:sectPr w:rsidR="00B829B7" w:rsidRPr="00B829B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0006B7"/>
    <w:multiLevelType w:val="hybridMultilevel"/>
    <w:tmpl w:val="CBB8F51A"/>
    <w:lvl w:ilvl="0" w:tplc="5AE6B1F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726E5B4C">
      <w:start w:val="1"/>
      <w:numFmt w:val="lowerLetter"/>
      <w:lvlText w:val="%3."/>
      <w:lvlJc w:val="left"/>
      <w:pPr>
        <w:ind w:left="2700" w:hanging="360"/>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5D585323"/>
    <w:multiLevelType w:val="hybridMultilevel"/>
    <w:tmpl w:val="8C98337A"/>
    <w:lvl w:ilvl="0" w:tplc="04090017">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7">
      <w:start w:val="1"/>
      <w:numFmt w:val="lowerLetter"/>
      <w:lvlText w:val="%3)"/>
      <w:lvlJc w:val="lef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
    <w:nsid w:val="6890309F"/>
    <w:multiLevelType w:val="hybridMultilevel"/>
    <w:tmpl w:val="12582EC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CB46B02"/>
    <w:multiLevelType w:val="hybridMultilevel"/>
    <w:tmpl w:val="D49C204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7EB06834"/>
    <w:multiLevelType w:val="hybridMultilevel"/>
    <w:tmpl w:val="DD66360E"/>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7C4A"/>
    <w:rsid w:val="00030E37"/>
    <w:rsid w:val="000332A0"/>
    <w:rsid w:val="001211F2"/>
    <w:rsid w:val="00126D61"/>
    <w:rsid w:val="00143955"/>
    <w:rsid w:val="001A51BC"/>
    <w:rsid w:val="001A7EF8"/>
    <w:rsid w:val="001D46EE"/>
    <w:rsid w:val="00290CB8"/>
    <w:rsid w:val="00406870"/>
    <w:rsid w:val="00451FB4"/>
    <w:rsid w:val="004F6D5B"/>
    <w:rsid w:val="006C4526"/>
    <w:rsid w:val="00782A43"/>
    <w:rsid w:val="00786894"/>
    <w:rsid w:val="008C0EDD"/>
    <w:rsid w:val="009E0032"/>
    <w:rsid w:val="00A63C5E"/>
    <w:rsid w:val="00AC111B"/>
    <w:rsid w:val="00B13106"/>
    <w:rsid w:val="00B24DCC"/>
    <w:rsid w:val="00B829B7"/>
    <w:rsid w:val="00BA057E"/>
    <w:rsid w:val="00C6460F"/>
    <w:rsid w:val="00CB086E"/>
    <w:rsid w:val="00CE5374"/>
    <w:rsid w:val="00D224A9"/>
    <w:rsid w:val="00DD4DCA"/>
    <w:rsid w:val="00DE1DD2"/>
    <w:rsid w:val="00E17C4A"/>
    <w:rsid w:val="00E74879"/>
    <w:rsid w:val="00F43B6C"/>
    <w:rsid w:val="00F913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E0032"/>
    <w:pPr>
      <w:ind w:left="720"/>
      <w:contextualSpacing/>
    </w:pPr>
  </w:style>
  <w:style w:type="paragraph" w:styleId="Revision">
    <w:name w:val="Revision"/>
    <w:hidden/>
    <w:uiPriority w:val="99"/>
    <w:semiHidden/>
    <w:rsid w:val="00CE5374"/>
    <w:pPr>
      <w:spacing w:after="0" w:line="240" w:lineRule="auto"/>
    </w:pPr>
  </w:style>
  <w:style w:type="paragraph" w:styleId="BalloonText">
    <w:name w:val="Balloon Text"/>
    <w:basedOn w:val="Normal"/>
    <w:link w:val="BalloonTextChar"/>
    <w:uiPriority w:val="99"/>
    <w:semiHidden/>
    <w:unhideWhenUsed/>
    <w:rsid w:val="00CE537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5374"/>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E0032"/>
    <w:pPr>
      <w:ind w:left="720"/>
      <w:contextualSpacing/>
    </w:pPr>
  </w:style>
  <w:style w:type="paragraph" w:styleId="Revision">
    <w:name w:val="Revision"/>
    <w:hidden/>
    <w:uiPriority w:val="99"/>
    <w:semiHidden/>
    <w:rsid w:val="00CE5374"/>
    <w:pPr>
      <w:spacing w:after="0" w:line="240" w:lineRule="auto"/>
    </w:pPr>
  </w:style>
  <w:style w:type="paragraph" w:styleId="BalloonText">
    <w:name w:val="Balloon Text"/>
    <w:basedOn w:val="Normal"/>
    <w:link w:val="BalloonTextChar"/>
    <w:uiPriority w:val="99"/>
    <w:semiHidden/>
    <w:unhideWhenUsed/>
    <w:rsid w:val="00CE537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537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525</Words>
  <Characters>2999</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Department of Labor</Company>
  <LinksUpToDate>false</LinksUpToDate>
  <CharactersWithSpaces>3517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Ahmed, Toquir - ETA</dc:creator>
  <cp:keywords/>
  <dc:description/>
  <cp:lastModifiedBy>SYSTEM</cp:lastModifiedBy>
  <cp:revision>2</cp:revision>
  <dcterms:created xsi:type="dcterms:W3CDTF">2019-09-06T12:29:00Z</dcterms:created>
  <dcterms:modified xsi:type="dcterms:W3CDTF">2019-09-06T12:29:00Z</dcterms:modified>
</cp:coreProperties>
</file>