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712" w:rsidRDefault="0096699C" w:rsidP="0096699C">
      <w:pPr>
        <w:spacing w:after="0" w:line="240" w:lineRule="auto"/>
      </w:pPr>
      <w:bookmarkStart w:id="0" w:name="_GoBack"/>
      <w:bookmarkEnd w:id="0"/>
      <w:r>
        <w:t>WebPro Screens</w:t>
      </w:r>
    </w:p>
    <w:p w:rsidR="00D84712" w:rsidRDefault="00D84712"/>
    <w:p w:rsidR="00DC2196" w:rsidRDefault="00DC2196" w:rsidP="00DC2196">
      <w:r>
        <w:t>Login Screen</w:t>
      </w:r>
    </w:p>
    <w:p w:rsidR="000F010D" w:rsidRDefault="000F010D" w:rsidP="00DC2196">
      <w:r>
        <w:rPr>
          <w:noProof/>
        </w:rPr>
        <w:drawing>
          <wp:inline distT="0" distB="0" distL="0" distR="0" wp14:anchorId="15967E8D" wp14:editId="4981B346">
            <wp:extent cx="5943600" cy="36855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3685540"/>
                    </a:xfrm>
                    <a:prstGeom prst="rect">
                      <a:avLst/>
                    </a:prstGeom>
                  </pic:spPr>
                </pic:pic>
              </a:graphicData>
            </a:graphic>
          </wp:inline>
        </w:drawing>
      </w:r>
    </w:p>
    <w:p w:rsidR="00DC2196" w:rsidRDefault="00DC2196" w:rsidP="00DC2196">
      <w:r>
        <w:t>Survey Screen</w:t>
      </w:r>
    </w:p>
    <w:p w:rsidR="000F010D" w:rsidRDefault="000F010D" w:rsidP="00DC2196"/>
    <w:p w:rsidR="004203B1" w:rsidRDefault="000F010D" w:rsidP="00DC2196">
      <w:r>
        <w:rPr>
          <w:noProof/>
        </w:rPr>
        <w:drawing>
          <wp:inline distT="0" distB="0" distL="0" distR="0" wp14:anchorId="0FC76C49" wp14:editId="7091D68D">
            <wp:extent cx="5943600" cy="327279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3272790"/>
                    </a:xfrm>
                    <a:prstGeom prst="rect">
                      <a:avLst/>
                    </a:prstGeom>
                  </pic:spPr>
                </pic:pic>
              </a:graphicData>
            </a:graphic>
          </wp:inline>
        </w:drawing>
      </w:r>
    </w:p>
    <w:p w:rsidR="00DC2196" w:rsidRDefault="004203B1">
      <w:r>
        <w:lastRenderedPageBreak/>
        <w:t>Dear</w:t>
      </w:r>
      <w:r w:rsidR="00DC2196">
        <w:t xml:space="preserve"> Employer Screen</w:t>
      </w:r>
    </w:p>
    <w:p w:rsidR="003B3F97" w:rsidRDefault="003B3F97"/>
    <w:p w:rsidR="00DC2196" w:rsidRDefault="003B3F97">
      <w:r>
        <w:rPr>
          <w:noProof/>
        </w:rPr>
        <w:drawing>
          <wp:inline distT="0" distB="0" distL="0" distR="0" wp14:anchorId="25E0DB9B" wp14:editId="3E5590DE">
            <wp:extent cx="5943600" cy="1513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1513840"/>
                    </a:xfrm>
                    <a:prstGeom prst="rect">
                      <a:avLst/>
                    </a:prstGeom>
                  </pic:spPr>
                </pic:pic>
              </a:graphicData>
            </a:graphic>
          </wp:inline>
        </w:drawing>
      </w:r>
    </w:p>
    <w:p w:rsidR="003B3F97" w:rsidRPr="00BA5BA5" w:rsidRDefault="003B3F97" w:rsidP="003B3F97">
      <w:pPr>
        <w:tabs>
          <w:tab w:val="left" w:pos="10170"/>
        </w:tabs>
        <w:spacing w:after="0" w:line="240" w:lineRule="auto"/>
        <w:ind w:left="144" w:right="144"/>
        <w:rPr>
          <w:rFonts w:eastAsia="Times New Roman" w:cstheme="minorHAnsi"/>
          <w:color w:val="222A35" w:themeColor="text2" w:themeShade="80"/>
          <w:sz w:val="11"/>
          <w:szCs w:val="11"/>
        </w:rPr>
      </w:pPr>
      <w:r w:rsidRPr="00BA5BA5">
        <w:rPr>
          <w:rFonts w:eastAsia="Times New Roman" w:cstheme="minorHAnsi"/>
          <w:color w:val="222A35" w:themeColor="text2" w:themeShade="80"/>
          <w:sz w:val="11"/>
          <w:szCs w:val="11"/>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rsidR="003B3F97" w:rsidRPr="00BA5BA5" w:rsidRDefault="003B3F97" w:rsidP="003B3F97">
      <w:pPr>
        <w:tabs>
          <w:tab w:val="left" w:pos="10170"/>
        </w:tabs>
        <w:spacing w:after="0" w:line="240" w:lineRule="auto"/>
        <w:ind w:left="144" w:right="144"/>
        <w:jc w:val="both"/>
        <w:rPr>
          <w:rFonts w:eastAsia="Times New Roman" w:cstheme="minorHAnsi"/>
          <w:color w:val="222A35" w:themeColor="text2" w:themeShade="80"/>
          <w:sz w:val="11"/>
          <w:szCs w:val="11"/>
        </w:rPr>
      </w:pPr>
    </w:p>
    <w:p w:rsidR="003B3F97" w:rsidRPr="00BA5BA5" w:rsidRDefault="003B3F97" w:rsidP="003B3F97">
      <w:pPr>
        <w:spacing w:after="0" w:line="240" w:lineRule="auto"/>
        <w:ind w:left="144" w:right="144"/>
        <w:rPr>
          <w:rFonts w:eastAsia="Times New Roman" w:cstheme="minorHAnsi"/>
          <w:color w:val="222A35" w:themeColor="text2" w:themeShade="80"/>
          <w:sz w:val="11"/>
          <w:szCs w:val="11"/>
        </w:rPr>
      </w:pPr>
      <w:r w:rsidRPr="00BA5BA5">
        <w:rPr>
          <w:rFonts w:eastAsia="Times New Roman" w:cstheme="minorHAnsi"/>
          <w:color w:val="222A35" w:themeColor="text2" w:themeShade="80"/>
          <w:sz w:val="11"/>
          <w:szCs w:val="11"/>
        </w:rPr>
        <w:t>Please note this report is mandatory in Oregon, under the Oregon Revised Statute 657.660; in South Carolina, under Section 41-29-120 of the Code of Laws of South Carolina (for firms employing more than twenty individuals); and in Puerto Rico, under State Law 15, Sections 5, 6 and 15, amended and approved on April 14, 1931.</w:t>
      </w:r>
    </w:p>
    <w:p w:rsidR="003B3F97" w:rsidRPr="00BA5BA5" w:rsidRDefault="003B3F97" w:rsidP="003B3F97">
      <w:pPr>
        <w:tabs>
          <w:tab w:val="left" w:pos="10170"/>
        </w:tabs>
        <w:spacing w:after="0" w:line="240" w:lineRule="auto"/>
        <w:ind w:left="144" w:right="144"/>
        <w:rPr>
          <w:rFonts w:eastAsia="Times New Roman" w:cstheme="minorHAnsi"/>
          <w:color w:val="222A35" w:themeColor="text2" w:themeShade="80"/>
          <w:sz w:val="11"/>
          <w:szCs w:val="11"/>
        </w:rPr>
      </w:pPr>
    </w:p>
    <w:p w:rsidR="003B3F97" w:rsidRPr="00BA5BA5" w:rsidRDefault="003B3F97" w:rsidP="003B3F97">
      <w:pPr>
        <w:tabs>
          <w:tab w:val="left" w:pos="10170"/>
        </w:tabs>
        <w:spacing w:after="0" w:line="240" w:lineRule="auto"/>
        <w:ind w:left="144" w:right="144"/>
        <w:rPr>
          <w:rFonts w:eastAsia="Times New Roman" w:cstheme="minorHAnsi"/>
          <w:color w:val="222A35" w:themeColor="text2" w:themeShade="80"/>
          <w:sz w:val="11"/>
          <w:szCs w:val="11"/>
        </w:rPr>
      </w:pPr>
      <w:r w:rsidRPr="00BA5BA5">
        <w:rPr>
          <w:rFonts w:eastAsia="Times New Roman" w:cstheme="minorHAnsi"/>
          <w:color w:val="222A35" w:themeColor="text2" w:themeShade="80"/>
          <w:sz w:val="11"/>
          <w:szCs w:val="11"/>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w:t>
      </w:r>
    </w:p>
    <w:p w:rsidR="003B3F97" w:rsidRDefault="003B3F97" w:rsidP="003B3F97">
      <w:r>
        <w:rPr>
          <w:noProof/>
        </w:rPr>
        <w:drawing>
          <wp:inline distT="0" distB="0" distL="0" distR="0" wp14:anchorId="73A35A07" wp14:editId="5CC1C663">
            <wp:extent cx="5943600" cy="2165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216535"/>
                    </a:xfrm>
                    <a:prstGeom prst="rect">
                      <a:avLst/>
                    </a:prstGeom>
                  </pic:spPr>
                </pic:pic>
              </a:graphicData>
            </a:graphic>
          </wp:inline>
        </w:drawing>
      </w:r>
    </w:p>
    <w:p w:rsidR="00DC2196" w:rsidRDefault="00DC2196"/>
    <w:p w:rsidR="00093CE9" w:rsidRDefault="0096699C">
      <w:r>
        <w:t>Data Entry Screen</w:t>
      </w:r>
    </w:p>
    <w:p w:rsidR="00093CE9" w:rsidRDefault="000F010D">
      <w:r>
        <w:rPr>
          <w:noProof/>
        </w:rPr>
        <w:drawing>
          <wp:inline distT="0" distB="0" distL="0" distR="0" wp14:anchorId="10E4A9F2" wp14:editId="2F58648F">
            <wp:extent cx="5943600" cy="31661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3166110"/>
                    </a:xfrm>
                    <a:prstGeom prst="rect">
                      <a:avLst/>
                    </a:prstGeom>
                  </pic:spPr>
                </pic:pic>
              </a:graphicData>
            </a:graphic>
          </wp:inline>
        </w:drawing>
      </w:r>
    </w:p>
    <w:p w:rsidR="003B3F97" w:rsidRDefault="003B3F97"/>
    <w:p w:rsidR="003B3F97" w:rsidRDefault="003B3F97"/>
    <w:p w:rsidR="003B3F97" w:rsidRDefault="003B3F97"/>
    <w:p w:rsidR="003B3F97" w:rsidRDefault="003B3F97"/>
    <w:p w:rsidR="00DC2196" w:rsidRDefault="000415D9">
      <w:r>
        <w:t>Editing Screen</w:t>
      </w:r>
    </w:p>
    <w:p w:rsidR="00DC2196" w:rsidRDefault="000F010D">
      <w:r>
        <w:rPr>
          <w:noProof/>
        </w:rPr>
        <w:drawing>
          <wp:inline distT="0" distB="0" distL="0" distR="0" wp14:anchorId="6D168BE7" wp14:editId="1502017A">
            <wp:extent cx="5943600" cy="31369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3136900"/>
                    </a:xfrm>
                    <a:prstGeom prst="rect">
                      <a:avLst/>
                    </a:prstGeom>
                  </pic:spPr>
                </pic:pic>
              </a:graphicData>
            </a:graphic>
          </wp:inline>
        </w:drawing>
      </w:r>
    </w:p>
    <w:p w:rsidR="0096699C" w:rsidRDefault="0096699C"/>
    <w:sectPr w:rsidR="0096699C" w:rsidSect="0096699C">
      <w:pgSz w:w="12240" w:h="15840"/>
      <w:pgMar w:top="1152" w:right="1440" w:bottom="1152"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C73" w:rsidRDefault="00145C73" w:rsidP="00093CE9">
      <w:pPr>
        <w:spacing w:after="0" w:line="240" w:lineRule="auto"/>
      </w:pPr>
      <w:r>
        <w:separator/>
      </w:r>
    </w:p>
  </w:endnote>
  <w:endnote w:type="continuationSeparator" w:id="0">
    <w:p w:rsidR="00145C73" w:rsidRDefault="00145C73" w:rsidP="00093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C73" w:rsidRDefault="00145C73" w:rsidP="00093CE9">
      <w:pPr>
        <w:spacing w:after="0" w:line="240" w:lineRule="auto"/>
      </w:pPr>
      <w:r>
        <w:separator/>
      </w:r>
    </w:p>
  </w:footnote>
  <w:footnote w:type="continuationSeparator" w:id="0">
    <w:p w:rsidR="00145C73" w:rsidRDefault="00145C73" w:rsidP="00093C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DFB"/>
    <w:rsid w:val="000415D9"/>
    <w:rsid w:val="00093CE9"/>
    <w:rsid w:val="000F010D"/>
    <w:rsid w:val="00145C73"/>
    <w:rsid w:val="001B5F63"/>
    <w:rsid w:val="001D4814"/>
    <w:rsid w:val="00381EBA"/>
    <w:rsid w:val="003B3F97"/>
    <w:rsid w:val="004203B1"/>
    <w:rsid w:val="0096699C"/>
    <w:rsid w:val="00B77EB3"/>
    <w:rsid w:val="00D84712"/>
    <w:rsid w:val="00DC2196"/>
    <w:rsid w:val="00E20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3C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CE9"/>
  </w:style>
  <w:style w:type="paragraph" w:styleId="Footer">
    <w:name w:val="footer"/>
    <w:basedOn w:val="Normal"/>
    <w:link w:val="FooterChar"/>
    <w:uiPriority w:val="99"/>
    <w:unhideWhenUsed/>
    <w:rsid w:val="00093C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CE9"/>
  </w:style>
  <w:style w:type="paragraph" w:styleId="BalloonText">
    <w:name w:val="Balloon Text"/>
    <w:basedOn w:val="Normal"/>
    <w:link w:val="BalloonTextChar"/>
    <w:uiPriority w:val="99"/>
    <w:semiHidden/>
    <w:unhideWhenUsed/>
    <w:rsid w:val="001B5F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F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3C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CE9"/>
  </w:style>
  <w:style w:type="paragraph" w:styleId="Footer">
    <w:name w:val="footer"/>
    <w:basedOn w:val="Normal"/>
    <w:link w:val="FooterChar"/>
    <w:uiPriority w:val="99"/>
    <w:unhideWhenUsed/>
    <w:rsid w:val="00093C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CE9"/>
  </w:style>
  <w:style w:type="paragraph" w:styleId="BalloonText">
    <w:name w:val="Balloon Text"/>
    <w:basedOn w:val="Normal"/>
    <w:link w:val="BalloonTextChar"/>
    <w:uiPriority w:val="99"/>
    <w:semiHidden/>
    <w:unhideWhenUsed/>
    <w:rsid w:val="001B5F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F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478A7-5B6B-4799-934F-60DBD29B8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BLS</Company>
  <LinksUpToDate>false</LinksUpToDate>
  <CharactersWithSpaces>1891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Gomes, Tony - BLS</dc:creator>
  <cp:keywords/>
  <dc:description/>
  <cp:lastModifiedBy>SYSTEM</cp:lastModifiedBy>
  <cp:revision>2</cp:revision>
  <dcterms:created xsi:type="dcterms:W3CDTF">2018-04-13T12:28:00Z</dcterms:created>
  <dcterms:modified xsi:type="dcterms:W3CDTF">2018-04-13T12:28:00Z</dcterms:modified>
</cp:coreProperties>
</file>