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B1" w:rsidRPr="00BC4EB1" w:rsidRDefault="00BC4EB1" w:rsidP="00BC4E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4EB1">
        <w:rPr>
          <w:b/>
          <w:sz w:val="28"/>
          <w:szCs w:val="28"/>
        </w:rPr>
        <w:t>Justification for Non substantive Change</w:t>
      </w:r>
    </w:p>
    <w:p w:rsidR="00BC4EB1" w:rsidRDefault="00BC4EB1" w:rsidP="00BC4EB1"/>
    <w:p w:rsidR="00BC4EB1" w:rsidRDefault="00BC4EB1" w:rsidP="00BC4EB1">
      <w:pPr>
        <w:rPr>
          <w:color w:val="1F497D"/>
        </w:rPr>
      </w:pPr>
      <w:r>
        <w:rPr>
          <w:b/>
          <w:bCs/>
          <w:color w:val="1F497D"/>
          <w:sz w:val="24"/>
          <w:szCs w:val="24"/>
        </w:rPr>
        <w:t>DS 5528, Block 89 Part 2- Promissory Note and Repayment Agreement</w:t>
      </w:r>
      <w:r>
        <w:rPr>
          <w:color w:val="1F497D"/>
          <w:sz w:val="24"/>
          <w:szCs w:val="24"/>
        </w:rPr>
        <w:t>:</w:t>
      </w:r>
    </w:p>
    <w:p w:rsidR="00BC4EB1" w:rsidRDefault="00BC4EB1" w:rsidP="00BC4EB1">
      <w:pPr>
        <w:rPr>
          <w:color w:val="1F497D"/>
        </w:rPr>
      </w:pPr>
    </w:p>
    <w:p w:rsidR="00BC4EB1" w:rsidRDefault="00BC4EB1" w:rsidP="00BC4EB1">
      <w:pPr>
        <w:rPr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# 4</w:t>
      </w:r>
      <w:r>
        <w:rPr>
          <w:color w:val="1F497D"/>
          <w:sz w:val="24"/>
          <w:szCs w:val="24"/>
        </w:rPr>
        <w:t xml:space="preserve"> -  I will include my name , date of birth, place of birth, and Social Security number with all correspondence, payments, and questions.  I will make payment to the Department of State, Accounts Receivable by credit/debit card, check or money order payable to Accounts Receivable Branch, PO Box 979005, St. Louis, MO 63197-9000. Send questions by mail or courier (DHL, FedEx, UPS, etc.) to: Accounts Receivable Branch, Comptroller and Global Financial Services </w:t>
      </w:r>
      <w:r>
        <w:rPr>
          <w:color w:val="FF0000"/>
          <w:sz w:val="24"/>
          <w:szCs w:val="24"/>
        </w:rPr>
        <w:t xml:space="preserve">2010 Bainbridge Ave., </w:t>
      </w:r>
      <w:r>
        <w:rPr>
          <w:color w:val="1F497D"/>
          <w:sz w:val="24"/>
          <w:szCs w:val="24"/>
        </w:rPr>
        <w:t xml:space="preserve">North Charleston, SC 29405.  To make inquiries by telephone: From the U.S. or Canada, call: 1-800-521-2116 or internationally, call 843-746-0592. To make inquires by email, contact: </w:t>
      </w:r>
      <w:hyperlink r:id="rId5" w:history="1">
        <w:r>
          <w:rPr>
            <w:rStyle w:val="Hyperlink"/>
            <w:sz w:val="24"/>
            <w:szCs w:val="24"/>
          </w:rPr>
          <w:t>FMPARD@state.gov</w:t>
        </w:r>
      </w:hyperlink>
      <w:r>
        <w:rPr>
          <w:color w:val="1F497D"/>
          <w:sz w:val="24"/>
          <w:szCs w:val="24"/>
        </w:rPr>
        <w:t>).</w:t>
      </w:r>
    </w:p>
    <w:p w:rsidR="00BC4EB1" w:rsidRDefault="00BC4EB1" w:rsidP="00BC4EB1"/>
    <w:p w:rsidR="009930F1" w:rsidRDefault="009930F1"/>
    <w:sectPr w:rsidR="0099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B1"/>
    <w:rsid w:val="000022B5"/>
    <w:rsid w:val="009930F1"/>
    <w:rsid w:val="00A0380B"/>
    <w:rsid w:val="00B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PARD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2019-06-26T16:27:00Z</dcterms:created>
  <dcterms:modified xsi:type="dcterms:W3CDTF">2019-06-26T16:27:00Z</dcterms:modified>
</cp:coreProperties>
</file>