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74E4D" w14:textId="77777777"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46074E4E" w14:textId="77777777" w:rsidR="00386054" w:rsidRPr="00EF7FF5"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46074E4F" w14:textId="77777777"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6074E50" w14:textId="77777777" w:rsidR="00386054" w:rsidRPr="00EF7FF5" w:rsidRDefault="00386054" w:rsidP="001176B3">
      <w:pPr>
        <w:tabs>
          <w:tab w:val="left" w:pos="0"/>
        </w:tabs>
        <w:suppressAutoHyphens/>
        <w:rPr>
          <w:rFonts w:ascii="Times New Roman" w:hAnsi="Times New Roman"/>
          <w:szCs w:val="24"/>
        </w:rPr>
      </w:pPr>
    </w:p>
    <w:p w14:paraId="46074E51" w14:textId="77777777"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14:paraId="46074E52" w14:textId="77777777" w:rsidR="001176B3" w:rsidRDefault="001176B3" w:rsidP="001176B3">
      <w:pPr>
        <w:tabs>
          <w:tab w:val="left" w:pos="0"/>
        </w:tabs>
        <w:suppressAutoHyphens/>
        <w:rPr>
          <w:rFonts w:ascii="Times New Roman" w:hAnsi="Times New Roman"/>
          <w:szCs w:val="24"/>
        </w:rPr>
      </w:pPr>
    </w:p>
    <w:p w14:paraId="46074E58" w14:textId="6E87C2C9" w:rsidR="00B10088" w:rsidRPr="00675E4C" w:rsidRDefault="00B71DCB" w:rsidP="001176B3">
      <w:pPr>
        <w:tabs>
          <w:tab w:val="left" w:pos="0"/>
        </w:tabs>
        <w:suppressAutoHyphens/>
        <w:rPr>
          <w:rFonts w:ascii="Times New Roman" w:hAnsi="Times New Roman"/>
          <w:i/>
          <w:szCs w:val="24"/>
        </w:rPr>
      </w:pPr>
      <w:r w:rsidRPr="00675E4C">
        <w:rPr>
          <w:rFonts w:ascii="Times New Roman" w:hAnsi="Times New Roman"/>
          <w:i/>
          <w:szCs w:val="24"/>
        </w:rPr>
        <w:t>The Department of Education (the Department) propose</w:t>
      </w:r>
      <w:r w:rsidR="00A3012F">
        <w:rPr>
          <w:rFonts w:ascii="Times New Roman" w:hAnsi="Times New Roman"/>
          <w:i/>
          <w:szCs w:val="24"/>
        </w:rPr>
        <w:t>s</w:t>
      </w:r>
      <w:r w:rsidRPr="00675E4C">
        <w:rPr>
          <w:rFonts w:ascii="Times New Roman" w:hAnsi="Times New Roman"/>
          <w:i/>
          <w:szCs w:val="24"/>
        </w:rPr>
        <w:t xml:space="preserve"> to amend the </w:t>
      </w:r>
      <w:r w:rsidR="007D5B0A">
        <w:rPr>
          <w:rFonts w:ascii="Times New Roman" w:hAnsi="Times New Roman"/>
          <w:i/>
          <w:szCs w:val="24"/>
        </w:rPr>
        <w:t>Institutional Eligibility Under the Higher Educa</w:t>
      </w:r>
      <w:r w:rsidR="00C76490">
        <w:rPr>
          <w:rFonts w:ascii="Times New Roman" w:hAnsi="Times New Roman"/>
          <w:i/>
          <w:szCs w:val="24"/>
        </w:rPr>
        <w:t>tion Act of 1965, as Amended</w:t>
      </w:r>
      <w:r w:rsidR="005F3D5B" w:rsidRPr="00675E4C">
        <w:rPr>
          <w:rFonts w:ascii="Times New Roman" w:hAnsi="Times New Roman"/>
          <w:i/>
          <w:szCs w:val="24"/>
        </w:rPr>
        <w:t xml:space="preserve"> regulations to implement changes to </w:t>
      </w:r>
      <w:r w:rsidR="00AA6687" w:rsidRPr="00675E4C">
        <w:rPr>
          <w:rFonts w:ascii="Times New Roman" w:hAnsi="Times New Roman"/>
          <w:i/>
          <w:szCs w:val="24"/>
        </w:rPr>
        <w:t>§</w:t>
      </w:r>
      <w:r w:rsidR="00C76490">
        <w:rPr>
          <w:rFonts w:ascii="Times New Roman" w:hAnsi="Times New Roman"/>
          <w:i/>
          <w:szCs w:val="24"/>
        </w:rPr>
        <w:t>600.9 – State Authorization.</w:t>
      </w:r>
      <w:r w:rsidR="00D020E1" w:rsidRPr="00675E4C">
        <w:rPr>
          <w:rFonts w:ascii="Times New Roman" w:hAnsi="Times New Roman"/>
          <w:i/>
          <w:szCs w:val="24"/>
        </w:rPr>
        <w:t xml:space="preserve">  These proposed regulations are a result of negotiated rulemaking</w:t>
      </w:r>
      <w:r w:rsidR="00FC09C8">
        <w:rPr>
          <w:rFonts w:ascii="Times New Roman" w:hAnsi="Times New Roman"/>
          <w:i/>
          <w:szCs w:val="24"/>
        </w:rPr>
        <w:t xml:space="preserve"> in early 2019</w:t>
      </w:r>
      <w:r w:rsidR="00D020E1" w:rsidRPr="00675E4C">
        <w:rPr>
          <w:rFonts w:ascii="Times New Roman" w:hAnsi="Times New Roman"/>
          <w:i/>
          <w:szCs w:val="24"/>
        </w:rPr>
        <w:t xml:space="preserve"> and would add new requirements to the current regulations.</w:t>
      </w:r>
    </w:p>
    <w:p w14:paraId="604B1B9A" w14:textId="3AAB5B26" w:rsidR="00E05EF3" w:rsidRDefault="00E05EF3" w:rsidP="001176B3">
      <w:pPr>
        <w:tabs>
          <w:tab w:val="left" w:pos="0"/>
        </w:tabs>
        <w:suppressAutoHyphens/>
        <w:rPr>
          <w:rFonts w:ascii="Times New Roman" w:hAnsi="Times New Roman"/>
          <w:i/>
          <w:szCs w:val="24"/>
        </w:rPr>
      </w:pPr>
    </w:p>
    <w:p w14:paraId="5AD4A655" w14:textId="4E7BE448" w:rsidR="00BC422B" w:rsidRDefault="00BC422B" w:rsidP="001176B3">
      <w:pPr>
        <w:tabs>
          <w:tab w:val="left" w:pos="0"/>
        </w:tabs>
        <w:suppressAutoHyphens/>
        <w:rPr>
          <w:rFonts w:ascii="Times New Roman" w:hAnsi="Times New Roman"/>
          <w:i/>
          <w:szCs w:val="24"/>
        </w:rPr>
      </w:pPr>
      <w:r>
        <w:rPr>
          <w:rFonts w:ascii="Times New Roman" w:hAnsi="Times New Roman"/>
          <w:i/>
          <w:szCs w:val="24"/>
        </w:rPr>
        <w:t xml:space="preserve">The proposed regulations in </w:t>
      </w:r>
      <w:r w:rsidRPr="00675E4C">
        <w:rPr>
          <w:rFonts w:ascii="Times New Roman" w:hAnsi="Times New Roman"/>
          <w:i/>
          <w:szCs w:val="24"/>
        </w:rPr>
        <w:t>§</w:t>
      </w:r>
      <w:r>
        <w:rPr>
          <w:rFonts w:ascii="Times New Roman" w:hAnsi="Times New Roman"/>
          <w:i/>
          <w:szCs w:val="24"/>
        </w:rPr>
        <w:t>600.9(c)(1)(ii)(A) would requi</w:t>
      </w:r>
      <w:r w:rsidR="00D81CBC">
        <w:rPr>
          <w:rFonts w:ascii="Times New Roman" w:hAnsi="Times New Roman"/>
          <w:i/>
          <w:szCs w:val="24"/>
        </w:rPr>
        <w:t>r</w:t>
      </w:r>
      <w:r>
        <w:rPr>
          <w:rFonts w:ascii="Times New Roman" w:hAnsi="Times New Roman"/>
          <w:i/>
          <w:szCs w:val="24"/>
        </w:rPr>
        <w:t xml:space="preserve">e an institution to determine in which State a student is located </w:t>
      </w:r>
      <w:r w:rsidR="00D81CBC">
        <w:rPr>
          <w:rFonts w:ascii="Times New Roman" w:hAnsi="Times New Roman"/>
          <w:i/>
          <w:szCs w:val="24"/>
        </w:rPr>
        <w:t xml:space="preserve">while </w:t>
      </w:r>
      <w:r>
        <w:rPr>
          <w:rFonts w:ascii="Times New Roman" w:hAnsi="Times New Roman"/>
          <w:i/>
          <w:szCs w:val="24"/>
        </w:rPr>
        <w:t>enrolled in a distance education or correspondence co</w:t>
      </w:r>
      <w:r w:rsidR="00D81CBC">
        <w:rPr>
          <w:rFonts w:ascii="Times New Roman" w:hAnsi="Times New Roman"/>
          <w:i/>
          <w:szCs w:val="24"/>
        </w:rPr>
        <w:t>urse when the institution participates in a State authorization reciprocity agreement under which it is covered in accordance with the institution’s policies and procedures.  The institution must make such determinations consistently and apply them to all students.</w:t>
      </w:r>
    </w:p>
    <w:p w14:paraId="01F1741A" w14:textId="26FFCA09" w:rsidR="00D81CBC" w:rsidRDefault="00D81CBC" w:rsidP="001176B3">
      <w:pPr>
        <w:tabs>
          <w:tab w:val="left" w:pos="0"/>
        </w:tabs>
        <w:suppressAutoHyphens/>
        <w:rPr>
          <w:rFonts w:ascii="Times New Roman" w:hAnsi="Times New Roman"/>
          <w:i/>
          <w:szCs w:val="24"/>
        </w:rPr>
      </w:pPr>
    </w:p>
    <w:p w14:paraId="3DF684C7" w14:textId="1C04CFD1" w:rsidR="00D81CBC" w:rsidRDefault="00D81CBC" w:rsidP="001176B3">
      <w:pPr>
        <w:tabs>
          <w:tab w:val="left" w:pos="0"/>
        </w:tabs>
        <w:suppressAutoHyphens/>
        <w:rPr>
          <w:rFonts w:ascii="Times New Roman" w:hAnsi="Times New Roman"/>
          <w:szCs w:val="24"/>
        </w:rPr>
      </w:pPr>
      <w:r>
        <w:rPr>
          <w:rFonts w:ascii="Times New Roman" w:hAnsi="Times New Roman"/>
          <w:i/>
          <w:szCs w:val="24"/>
        </w:rPr>
        <w:t xml:space="preserve">The proposed regulations in </w:t>
      </w:r>
      <w:r w:rsidRPr="00675E4C">
        <w:rPr>
          <w:rFonts w:ascii="Times New Roman" w:hAnsi="Times New Roman"/>
          <w:i/>
          <w:szCs w:val="24"/>
        </w:rPr>
        <w:t>§</w:t>
      </w:r>
      <w:r>
        <w:rPr>
          <w:rFonts w:ascii="Times New Roman" w:hAnsi="Times New Roman"/>
          <w:i/>
          <w:szCs w:val="24"/>
        </w:rPr>
        <w:t>600.9(c)(1)(ii)(B) would require an institution, upon request from the Secretary, provide the written documentation of its de</w:t>
      </w:r>
      <w:r w:rsidR="00C65A60">
        <w:rPr>
          <w:rFonts w:ascii="Times New Roman" w:hAnsi="Times New Roman"/>
          <w:i/>
          <w:szCs w:val="24"/>
        </w:rPr>
        <w:t>termination of a student’s location, including the basis for such determination.</w:t>
      </w:r>
    </w:p>
    <w:p w14:paraId="594D9D3E" w14:textId="77777777" w:rsidR="00B71DCB" w:rsidRPr="001176B3" w:rsidRDefault="00B71DCB" w:rsidP="001176B3">
      <w:pPr>
        <w:tabs>
          <w:tab w:val="left" w:pos="0"/>
        </w:tabs>
        <w:suppressAutoHyphens/>
        <w:rPr>
          <w:rFonts w:ascii="Times New Roman" w:hAnsi="Times New Roman"/>
          <w:szCs w:val="24"/>
        </w:rPr>
      </w:pPr>
    </w:p>
    <w:p w14:paraId="46074E59"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46074E5A" w14:textId="77777777" w:rsidR="001176B3" w:rsidRDefault="001176B3" w:rsidP="001176B3">
      <w:pPr>
        <w:pStyle w:val="ListParagraph"/>
        <w:rPr>
          <w:rFonts w:ascii="Times New Roman" w:hAnsi="Times New Roman"/>
          <w:szCs w:val="24"/>
        </w:rPr>
      </w:pPr>
    </w:p>
    <w:p w14:paraId="46074E5C" w14:textId="4498FD9D" w:rsidR="00A2241B" w:rsidRPr="00DF422C" w:rsidRDefault="000715B8" w:rsidP="00DF422C">
      <w:pPr>
        <w:rPr>
          <w:rFonts w:ascii="Times New Roman" w:hAnsi="Times New Roman"/>
          <w:i/>
          <w:szCs w:val="24"/>
        </w:rPr>
      </w:pPr>
      <w:r>
        <w:rPr>
          <w:rFonts w:ascii="Times New Roman" w:hAnsi="Times New Roman"/>
          <w:i/>
          <w:szCs w:val="24"/>
        </w:rPr>
        <w:t>This proposed information</w:t>
      </w:r>
      <w:r w:rsidR="00384435">
        <w:rPr>
          <w:rFonts w:ascii="Times New Roman" w:hAnsi="Times New Roman"/>
          <w:i/>
          <w:szCs w:val="24"/>
        </w:rPr>
        <w:t xml:space="preserve"> </w:t>
      </w:r>
      <w:r>
        <w:rPr>
          <w:rFonts w:ascii="Times New Roman" w:hAnsi="Times New Roman"/>
          <w:i/>
          <w:szCs w:val="24"/>
        </w:rPr>
        <w:t>will be</w:t>
      </w:r>
      <w:r w:rsidR="00A269E1">
        <w:rPr>
          <w:rFonts w:ascii="Times New Roman" w:hAnsi="Times New Roman"/>
          <w:i/>
          <w:szCs w:val="24"/>
        </w:rPr>
        <w:t xml:space="preserve"> </w:t>
      </w:r>
      <w:r w:rsidR="00C65A60">
        <w:rPr>
          <w:rFonts w:ascii="Times New Roman" w:hAnsi="Times New Roman"/>
          <w:i/>
          <w:szCs w:val="24"/>
        </w:rPr>
        <w:t xml:space="preserve">used by institutions and provided to the Secretary, as requested, to ensure </w:t>
      </w:r>
      <w:r w:rsidR="0070726F">
        <w:rPr>
          <w:rFonts w:ascii="Times New Roman" w:hAnsi="Times New Roman"/>
          <w:i/>
          <w:szCs w:val="24"/>
        </w:rPr>
        <w:t>that the proper State authorization is noted in the institution’s policies and procedures and applied to students based on their location when enrolled in distance edu</w:t>
      </w:r>
      <w:r w:rsidR="00D94F63">
        <w:rPr>
          <w:rFonts w:ascii="Times New Roman" w:hAnsi="Times New Roman"/>
          <w:i/>
          <w:szCs w:val="24"/>
        </w:rPr>
        <w:t>cation or correspondence courses at the institution</w:t>
      </w:r>
      <w:r w:rsidR="007F341A">
        <w:rPr>
          <w:rFonts w:ascii="Times New Roman" w:hAnsi="Times New Roman"/>
          <w:i/>
          <w:szCs w:val="24"/>
        </w:rPr>
        <w:t xml:space="preserve">.  </w:t>
      </w:r>
    </w:p>
    <w:p w14:paraId="196BFB3D" w14:textId="77777777" w:rsidR="00675E4C" w:rsidRPr="001176B3" w:rsidRDefault="00675E4C" w:rsidP="001176B3">
      <w:pPr>
        <w:pStyle w:val="ListParagraph"/>
        <w:rPr>
          <w:rFonts w:ascii="Times New Roman" w:hAnsi="Times New Roman"/>
          <w:szCs w:val="24"/>
        </w:rPr>
      </w:pPr>
    </w:p>
    <w:p w14:paraId="46074E5D"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14:paraId="46074E5E" w14:textId="77777777" w:rsidR="00F77772" w:rsidRDefault="00F77772" w:rsidP="00F77772">
      <w:pPr>
        <w:pStyle w:val="ListParagraph"/>
        <w:rPr>
          <w:rFonts w:ascii="Times New Roman" w:hAnsi="Times New Roman"/>
          <w:szCs w:val="24"/>
        </w:rPr>
      </w:pPr>
    </w:p>
    <w:p w14:paraId="46074E5F" w14:textId="147DACFF" w:rsidR="00510329" w:rsidRPr="00510329" w:rsidRDefault="002E12F1" w:rsidP="00510329">
      <w:pPr>
        <w:pStyle w:val="ListParagraph"/>
        <w:ind w:left="0"/>
        <w:rPr>
          <w:rFonts w:ascii="Times New Roman" w:hAnsi="Times New Roman"/>
          <w:i/>
          <w:szCs w:val="24"/>
        </w:rPr>
      </w:pPr>
      <w:r>
        <w:rPr>
          <w:rFonts w:ascii="Times New Roman" w:hAnsi="Times New Roman"/>
          <w:i/>
          <w:szCs w:val="24"/>
        </w:rPr>
        <w:t>There is nothing in the regulations which prevent</w:t>
      </w:r>
      <w:r w:rsidR="00044D9B">
        <w:rPr>
          <w:rFonts w:ascii="Times New Roman" w:hAnsi="Times New Roman"/>
          <w:i/>
          <w:szCs w:val="24"/>
        </w:rPr>
        <w:t>s</w:t>
      </w:r>
      <w:r>
        <w:rPr>
          <w:rFonts w:ascii="Times New Roman" w:hAnsi="Times New Roman"/>
          <w:i/>
          <w:szCs w:val="24"/>
        </w:rPr>
        <w:t xml:space="preserve"> the use of technology in the </w:t>
      </w:r>
      <w:r w:rsidR="00D94F63">
        <w:rPr>
          <w:rFonts w:ascii="Times New Roman" w:hAnsi="Times New Roman"/>
          <w:i/>
          <w:szCs w:val="24"/>
        </w:rPr>
        <w:t>gathering</w:t>
      </w:r>
      <w:r w:rsidR="00F117DE">
        <w:rPr>
          <w:rFonts w:ascii="Times New Roman" w:hAnsi="Times New Roman"/>
          <w:i/>
          <w:szCs w:val="24"/>
        </w:rPr>
        <w:t xml:space="preserve"> </w:t>
      </w:r>
      <w:r>
        <w:rPr>
          <w:rFonts w:ascii="Times New Roman" w:hAnsi="Times New Roman"/>
          <w:i/>
          <w:szCs w:val="24"/>
        </w:rPr>
        <w:t>of th</w:t>
      </w:r>
      <w:r w:rsidR="00F311CF">
        <w:rPr>
          <w:rFonts w:ascii="Times New Roman" w:hAnsi="Times New Roman"/>
          <w:i/>
          <w:szCs w:val="24"/>
        </w:rPr>
        <w:t xml:space="preserve">e </w:t>
      </w:r>
      <w:r>
        <w:rPr>
          <w:rFonts w:ascii="Times New Roman" w:hAnsi="Times New Roman"/>
          <w:i/>
          <w:szCs w:val="24"/>
        </w:rPr>
        <w:t xml:space="preserve">information </w:t>
      </w:r>
      <w:r w:rsidR="00822C83">
        <w:rPr>
          <w:rFonts w:ascii="Times New Roman" w:hAnsi="Times New Roman"/>
          <w:i/>
          <w:szCs w:val="24"/>
        </w:rPr>
        <w:t>by</w:t>
      </w:r>
      <w:r>
        <w:rPr>
          <w:rFonts w:ascii="Times New Roman" w:hAnsi="Times New Roman"/>
          <w:i/>
          <w:szCs w:val="24"/>
        </w:rPr>
        <w:t xml:space="preserve"> the institution.</w:t>
      </w:r>
    </w:p>
    <w:p w14:paraId="46074E60" w14:textId="77777777" w:rsidR="009358FE" w:rsidRPr="00F77772" w:rsidRDefault="009358FE" w:rsidP="00F77772">
      <w:pPr>
        <w:pStyle w:val="ListParagraph"/>
        <w:rPr>
          <w:rFonts w:ascii="Times New Roman" w:hAnsi="Times New Roman"/>
          <w:szCs w:val="24"/>
        </w:rPr>
      </w:pPr>
    </w:p>
    <w:p w14:paraId="46074E61"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lastRenderedPageBreak/>
        <w:t>Describe efforts to identify duplication.  Show specifically why any similar information already available cannot be used or modified for use for the purposes described in Item 2 above.</w:t>
      </w:r>
    </w:p>
    <w:p w14:paraId="46074E62" w14:textId="77777777" w:rsidR="00F77772" w:rsidRDefault="00F77772" w:rsidP="00F77772">
      <w:pPr>
        <w:pStyle w:val="ListParagraph"/>
        <w:rPr>
          <w:rFonts w:ascii="Times New Roman" w:hAnsi="Times New Roman"/>
          <w:szCs w:val="24"/>
        </w:rPr>
      </w:pPr>
    </w:p>
    <w:p w14:paraId="46074E63" w14:textId="77777777"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14:paraId="46074E64" w14:textId="77777777" w:rsidR="002E12F1" w:rsidRPr="00F77772" w:rsidRDefault="002E12F1" w:rsidP="00F77772">
      <w:pPr>
        <w:pStyle w:val="ListParagraph"/>
        <w:rPr>
          <w:rFonts w:ascii="Times New Roman" w:hAnsi="Times New Roman"/>
          <w:szCs w:val="24"/>
        </w:rPr>
      </w:pPr>
    </w:p>
    <w:p w14:paraId="46074E65" w14:textId="77777777"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6074E66" w14:textId="77777777" w:rsidR="00F77772" w:rsidRDefault="00F77772" w:rsidP="00F77772">
      <w:pPr>
        <w:pStyle w:val="ListParagraph"/>
        <w:rPr>
          <w:rFonts w:ascii="Times New Roman" w:hAnsi="Times New Roman"/>
          <w:szCs w:val="24"/>
        </w:rPr>
      </w:pPr>
    </w:p>
    <w:p w14:paraId="46074E67" w14:textId="59EDC2BA" w:rsidR="009358FE" w:rsidRPr="00096CF9" w:rsidRDefault="0053290C" w:rsidP="002E12F1">
      <w:pPr>
        <w:pStyle w:val="ListParagraph"/>
        <w:ind w:left="0"/>
        <w:rPr>
          <w:rFonts w:ascii="Times New Roman" w:hAnsi="Times New Roman"/>
          <w:i/>
          <w:szCs w:val="24"/>
        </w:rPr>
      </w:pPr>
      <w:r>
        <w:rPr>
          <w:rFonts w:ascii="Times New Roman" w:hAnsi="Times New Roman"/>
          <w:i/>
          <w:szCs w:val="24"/>
        </w:rPr>
        <w:t xml:space="preserve">Due to the </w:t>
      </w:r>
      <w:r w:rsidR="00F117DE">
        <w:rPr>
          <w:rFonts w:ascii="Times New Roman" w:hAnsi="Times New Roman"/>
          <w:i/>
          <w:szCs w:val="24"/>
        </w:rPr>
        <w:t>minimal burden required to meet thi</w:t>
      </w:r>
      <w:r w:rsidR="00E738EE">
        <w:rPr>
          <w:rFonts w:ascii="Times New Roman" w:hAnsi="Times New Roman"/>
          <w:i/>
          <w:szCs w:val="24"/>
        </w:rPr>
        <w:t>s</w:t>
      </w:r>
      <w:r w:rsidR="00F117DE">
        <w:rPr>
          <w:rFonts w:ascii="Times New Roman" w:hAnsi="Times New Roman"/>
          <w:i/>
          <w:szCs w:val="24"/>
        </w:rPr>
        <w:t xml:space="preserve"> collection </w:t>
      </w:r>
      <w:r>
        <w:rPr>
          <w:rFonts w:ascii="Times New Roman" w:hAnsi="Times New Roman"/>
          <w:i/>
          <w:szCs w:val="24"/>
        </w:rPr>
        <w:t>activity, the Department does not believe the</w:t>
      </w:r>
      <w:r w:rsidR="00044D9B">
        <w:rPr>
          <w:rFonts w:ascii="Times New Roman" w:hAnsi="Times New Roman"/>
          <w:i/>
          <w:szCs w:val="24"/>
        </w:rPr>
        <w:t xml:space="preserve"> </w:t>
      </w:r>
      <w:r w:rsidR="007F4714">
        <w:rPr>
          <w:rFonts w:ascii="Times New Roman" w:hAnsi="Times New Roman"/>
          <w:i/>
          <w:szCs w:val="24"/>
        </w:rPr>
        <w:t>proposed</w:t>
      </w:r>
      <w:r>
        <w:rPr>
          <w:rFonts w:ascii="Times New Roman" w:hAnsi="Times New Roman"/>
          <w:i/>
          <w:szCs w:val="24"/>
        </w:rPr>
        <w:t xml:space="preserve"> regulations will adversely impact any institution that may meet the small entity designation.</w:t>
      </w:r>
    </w:p>
    <w:p w14:paraId="46074E68" w14:textId="77777777" w:rsidR="002E12F1" w:rsidRPr="00F77772" w:rsidRDefault="002E12F1" w:rsidP="00F77772">
      <w:pPr>
        <w:pStyle w:val="ListParagraph"/>
        <w:rPr>
          <w:rFonts w:ascii="Times New Roman" w:hAnsi="Times New Roman"/>
          <w:szCs w:val="24"/>
        </w:rPr>
      </w:pPr>
    </w:p>
    <w:p w14:paraId="46074E69"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46074E6A" w14:textId="77777777" w:rsidR="00F77772" w:rsidRDefault="00F77772" w:rsidP="00F77772">
      <w:pPr>
        <w:pStyle w:val="ListParagraph"/>
        <w:rPr>
          <w:rFonts w:ascii="Times New Roman" w:hAnsi="Times New Roman"/>
          <w:szCs w:val="24"/>
        </w:rPr>
      </w:pPr>
    </w:p>
    <w:p w14:paraId="46074E6B" w14:textId="0121C239" w:rsidR="009358FE" w:rsidRPr="00096CF9" w:rsidRDefault="00A925E3" w:rsidP="00096CF9">
      <w:pPr>
        <w:pStyle w:val="ListParagraph"/>
        <w:ind w:left="0"/>
        <w:rPr>
          <w:rFonts w:ascii="Times New Roman" w:hAnsi="Times New Roman"/>
          <w:i/>
          <w:szCs w:val="24"/>
        </w:rPr>
      </w:pPr>
      <w:r>
        <w:rPr>
          <w:rFonts w:ascii="Times New Roman" w:hAnsi="Times New Roman"/>
          <w:i/>
          <w:szCs w:val="24"/>
        </w:rPr>
        <w:t xml:space="preserve">If the collection required in these </w:t>
      </w:r>
      <w:r w:rsidR="00A543B9">
        <w:rPr>
          <w:rFonts w:ascii="Times New Roman" w:hAnsi="Times New Roman"/>
          <w:i/>
          <w:szCs w:val="24"/>
        </w:rPr>
        <w:t>proposed</w:t>
      </w:r>
      <w:r>
        <w:rPr>
          <w:rFonts w:ascii="Times New Roman" w:hAnsi="Times New Roman"/>
          <w:i/>
          <w:szCs w:val="24"/>
        </w:rPr>
        <w:t xml:space="preserve"> regulations does not take place, institutions could run the risk of not meeting eligibility requirements and potentially face the loss of eligibility to participate in the title IV HEA student aid programs.</w:t>
      </w:r>
    </w:p>
    <w:p w14:paraId="46074E6C" w14:textId="77777777" w:rsidR="00096CF9" w:rsidRPr="00F77772" w:rsidRDefault="00096CF9" w:rsidP="00F77772">
      <w:pPr>
        <w:pStyle w:val="ListParagraph"/>
        <w:rPr>
          <w:rFonts w:ascii="Times New Roman" w:hAnsi="Times New Roman"/>
          <w:szCs w:val="24"/>
        </w:rPr>
      </w:pPr>
    </w:p>
    <w:p w14:paraId="46074E6D" w14:textId="77777777"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46074E6E"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6074E6F"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46074E70"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6074E71"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46074E72"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46074E73"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46074E74"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6074E75" w14:textId="77777777"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6074E76" w14:textId="77777777" w:rsidR="00F77772" w:rsidRDefault="00F77772" w:rsidP="00B10088">
      <w:pPr>
        <w:tabs>
          <w:tab w:val="left" w:pos="-720"/>
        </w:tabs>
        <w:suppressAutoHyphens/>
        <w:ind w:left="720"/>
        <w:rPr>
          <w:rFonts w:ascii="Times New Roman" w:hAnsi="Times New Roman"/>
          <w:szCs w:val="24"/>
        </w:rPr>
      </w:pPr>
    </w:p>
    <w:p w14:paraId="46074E77" w14:textId="77777777"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lastRenderedPageBreak/>
        <w:t>This information collection does not require any special circumstances.</w:t>
      </w:r>
    </w:p>
    <w:p w14:paraId="46074E78" w14:textId="77777777" w:rsidR="009358FE" w:rsidRPr="00EF7FF5" w:rsidRDefault="009358FE" w:rsidP="00B10088">
      <w:pPr>
        <w:tabs>
          <w:tab w:val="left" w:pos="-720"/>
        </w:tabs>
        <w:suppressAutoHyphens/>
        <w:ind w:left="720"/>
        <w:rPr>
          <w:rFonts w:ascii="Times New Roman" w:hAnsi="Times New Roman"/>
          <w:szCs w:val="24"/>
        </w:rPr>
      </w:pPr>
    </w:p>
    <w:p w14:paraId="46074E79" w14:textId="77777777"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6074E7A" w14:textId="77777777" w:rsidR="00386054" w:rsidRPr="00EF7FF5" w:rsidRDefault="00386054" w:rsidP="001176B3">
      <w:pPr>
        <w:tabs>
          <w:tab w:val="left" w:pos="-720"/>
        </w:tabs>
        <w:suppressAutoHyphens/>
        <w:rPr>
          <w:rStyle w:val="a"/>
          <w:rFonts w:ascii="Times New Roman" w:hAnsi="Times New Roman"/>
          <w:b/>
          <w:szCs w:val="24"/>
        </w:rPr>
      </w:pPr>
    </w:p>
    <w:p w14:paraId="46074E7B" w14:textId="77777777"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6074E7C" w14:textId="77777777" w:rsidR="00386054" w:rsidRPr="00EF7FF5" w:rsidRDefault="00386054" w:rsidP="001176B3">
      <w:pPr>
        <w:tabs>
          <w:tab w:val="left" w:pos="-720"/>
        </w:tabs>
        <w:suppressAutoHyphens/>
        <w:rPr>
          <w:rStyle w:val="a"/>
          <w:rFonts w:ascii="Times New Roman" w:hAnsi="Times New Roman"/>
          <w:szCs w:val="24"/>
        </w:rPr>
      </w:pPr>
    </w:p>
    <w:p w14:paraId="46074E7D" w14:textId="77777777"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46074E7E" w14:textId="77777777" w:rsidR="00F77772" w:rsidRDefault="00F77772" w:rsidP="001176B3">
      <w:pPr>
        <w:tabs>
          <w:tab w:val="left" w:pos="-720"/>
        </w:tabs>
        <w:suppressAutoHyphens/>
        <w:ind w:left="720"/>
        <w:rPr>
          <w:rFonts w:ascii="Times New Roman" w:hAnsi="Times New Roman"/>
          <w:szCs w:val="24"/>
        </w:rPr>
      </w:pPr>
    </w:p>
    <w:p w14:paraId="46074E7F" w14:textId="1238287D"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 xml:space="preserve">The Department developed these </w:t>
      </w:r>
      <w:r w:rsidR="007D4CA0">
        <w:rPr>
          <w:rFonts w:ascii="Times New Roman" w:hAnsi="Times New Roman"/>
          <w:i/>
          <w:szCs w:val="24"/>
        </w:rPr>
        <w:t xml:space="preserve">proposed </w:t>
      </w:r>
      <w:r>
        <w:rPr>
          <w:rFonts w:ascii="Times New Roman" w:hAnsi="Times New Roman"/>
          <w:i/>
          <w:szCs w:val="24"/>
        </w:rPr>
        <w:t>regulations after conducting negotiated rulemaking with affected entities and other interested parties.  The</w:t>
      </w:r>
      <w:r w:rsidR="004C28AE">
        <w:rPr>
          <w:rFonts w:ascii="Times New Roman" w:hAnsi="Times New Roman"/>
          <w:i/>
          <w:szCs w:val="24"/>
        </w:rPr>
        <w:t xml:space="preserve"> public</w:t>
      </w:r>
      <w:r>
        <w:rPr>
          <w:rFonts w:ascii="Times New Roman" w:hAnsi="Times New Roman"/>
          <w:i/>
          <w:szCs w:val="24"/>
        </w:rPr>
        <w:t xml:space="preserve"> comment period for this information collection package </w:t>
      </w:r>
      <w:r w:rsidR="00FC09C8">
        <w:rPr>
          <w:rFonts w:ascii="Times New Roman" w:hAnsi="Times New Roman"/>
          <w:i/>
          <w:szCs w:val="24"/>
        </w:rPr>
        <w:t>runs</w:t>
      </w:r>
      <w:r>
        <w:rPr>
          <w:rFonts w:ascii="Times New Roman" w:hAnsi="Times New Roman"/>
          <w:i/>
          <w:szCs w:val="24"/>
        </w:rPr>
        <w:t xml:space="preserve"> concurrently with the Notice of Proposed Rulemaking.</w:t>
      </w:r>
      <w:r w:rsidR="00044D9B">
        <w:rPr>
          <w:rFonts w:ascii="Times New Roman" w:hAnsi="Times New Roman"/>
          <w:i/>
          <w:szCs w:val="24"/>
        </w:rPr>
        <w:t xml:space="preserve">  </w:t>
      </w:r>
    </w:p>
    <w:p w14:paraId="46074E80" w14:textId="77777777" w:rsidR="00096CF9" w:rsidRPr="00EF7FF5" w:rsidRDefault="00096CF9" w:rsidP="001176B3">
      <w:pPr>
        <w:tabs>
          <w:tab w:val="left" w:pos="-720"/>
        </w:tabs>
        <w:suppressAutoHyphens/>
        <w:ind w:left="720"/>
        <w:rPr>
          <w:rFonts w:ascii="Times New Roman" w:hAnsi="Times New Roman"/>
          <w:szCs w:val="24"/>
        </w:rPr>
      </w:pPr>
    </w:p>
    <w:p w14:paraId="46074E81" w14:textId="77777777"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46074E82" w14:textId="77777777" w:rsidR="00F77772" w:rsidRDefault="00F77772" w:rsidP="00F77772">
      <w:pPr>
        <w:pStyle w:val="ListParagraph"/>
        <w:tabs>
          <w:tab w:val="left" w:pos="-720"/>
        </w:tabs>
        <w:suppressAutoHyphens/>
        <w:contextualSpacing w:val="0"/>
        <w:rPr>
          <w:rFonts w:ascii="Times New Roman" w:hAnsi="Times New Roman"/>
          <w:szCs w:val="24"/>
        </w:rPr>
      </w:pPr>
    </w:p>
    <w:p w14:paraId="46074E83" w14:textId="190B0978"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w:t>
      </w:r>
      <w:r w:rsidR="006E519B">
        <w:rPr>
          <w:rFonts w:ascii="Times New Roman" w:hAnsi="Times New Roman"/>
          <w:i/>
          <w:szCs w:val="24"/>
        </w:rPr>
        <w:t>r</w:t>
      </w:r>
      <w:r>
        <w:rPr>
          <w:rFonts w:ascii="Times New Roman" w:hAnsi="Times New Roman"/>
          <w:i/>
          <w:szCs w:val="24"/>
        </w:rPr>
        <w:t xml:space="preserve"> gifts will be provided to respondents.</w:t>
      </w:r>
    </w:p>
    <w:p w14:paraId="46074E84" w14:textId="77777777" w:rsidR="00096CF9" w:rsidRPr="004E63EA" w:rsidRDefault="00096CF9" w:rsidP="00F77772">
      <w:pPr>
        <w:pStyle w:val="ListParagraph"/>
        <w:tabs>
          <w:tab w:val="left" w:pos="-720"/>
        </w:tabs>
        <w:suppressAutoHyphens/>
        <w:contextualSpacing w:val="0"/>
        <w:rPr>
          <w:rFonts w:ascii="Times New Roman" w:hAnsi="Times New Roman"/>
          <w:szCs w:val="24"/>
        </w:rPr>
      </w:pPr>
    </w:p>
    <w:p w14:paraId="46074E85"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46074E86" w14:textId="77777777" w:rsidR="00F77772" w:rsidRDefault="00F77772" w:rsidP="00B10088">
      <w:pPr>
        <w:tabs>
          <w:tab w:val="left" w:pos="-720"/>
        </w:tabs>
        <w:suppressAutoHyphens/>
        <w:ind w:left="720"/>
        <w:rPr>
          <w:rFonts w:ascii="Times New Roman" w:hAnsi="Times New Roman"/>
          <w:szCs w:val="24"/>
        </w:rPr>
      </w:pPr>
    </w:p>
    <w:p w14:paraId="46074E87"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14:paraId="46074E88" w14:textId="77777777" w:rsidR="00096CF9" w:rsidRPr="00F77772" w:rsidRDefault="00096CF9" w:rsidP="00B10088">
      <w:pPr>
        <w:tabs>
          <w:tab w:val="left" w:pos="-720"/>
        </w:tabs>
        <w:suppressAutoHyphens/>
        <w:ind w:left="720"/>
        <w:rPr>
          <w:rFonts w:ascii="Times New Roman" w:hAnsi="Times New Roman"/>
          <w:szCs w:val="24"/>
        </w:rPr>
      </w:pPr>
    </w:p>
    <w:p w14:paraId="46074E89"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6074E8A" w14:textId="77777777" w:rsidR="00F77772" w:rsidRDefault="00F77772" w:rsidP="00B10088">
      <w:pPr>
        <w:tabs>
          <w:tab w:val="left" w:pos="-720"/>
        </w:tabs>
        <w:suppressAutoHyphens/>
        <w:ind w:left="720"/>
        <w:rPr>
          <w:rFonts w:ascii="Times New Roman" w:hAnsi="Times New Roman"/>
          <w:szCs w:val="24"/>
        </w:rPr>
      </w:pPr>
    </w:p>
    <w:p w14:paraId="46074E8B" w14:textId="77777777"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14:paraId="46074E8C" w14:textId="77777777" w:rsidR="00096CF9" w:rsidRPr="00F77772" w:rsidRDefault="00096CF9" w:rsidP="00B10088">
      <w:pPr>
        <w:tabs>
          <w:tab w:val="left" w:pos="-720"/>
        </w:tabs>
        <w:suppressAutoHyphens/>
        <w:ind w:left="720"/>
        <w:rPr>
          <w:rFonts w:ascii="Times New Roman" w:hAnsi="Times New Roman"/>
          <w:szCs w:val="24"/>
        </w:rPr>
      </w:pPr>
    </w:p>
    <w:p w14:paraId="46074E8D" w14:textId="77777777"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46074E8E"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074E8F"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6074E90" w14:textId="77777777"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6074E91" w14:textId="77777777" w:rsidR="00F77772" w:rsidRDefault="00F77772" w:rsidP="00B10088">
      <w:pPr>
        <w:tabs>
          <w:tab w:val="left" w:pos="-720"/>
        </w:tabs>
        <w:suppressAutoHyphens/>
        <w:ind w:left="720"/>
        <w:rPr>
          <w:rFonts w:ascii="Times New Roman" w:hAnsi="Times New Roman"/>
          <w:szCs w:val="24"/>
        </w:rPr>
      </w:pPr>
    </w:p>
    <w:p w14:paraId="46074E95" w14:textId="6C676F8E" w:rsidR="00096CF9" w:rsidRPr="000342EC" w:rsidRDefault="000342EC" w:rsidP="000342EC">
      <w:pPr>
        <w:tabs>
          <w:tab w:val="left" w:pos="-720"/>
        </w:tabs>
        <w:suppressAutoHyphens/>
        <w:rPr>
          <w:rFonts w:ascii="Times New Roman" w:hAnsi="Times New Roman"/>
          <w:i/>
          <w:szCs w:val="24"/>
        </w:rPr>
      </w:pPr>
      <w:r>
        <w:rPr>
          <w:rFonts w:ascii="Times New Roman" w:hAnsi="Times New Roman"/>
          <w:i/>
          <w:szCs w:val="24"/>
        </w:rPr>
        <w:t xml:space="preserve">For the  </w:t>
      </w:r>
      <w:r w:rsidRPr="00675E4C">
        <w:rPr>
          <w:rFonts w:ascii="Times New Roman" w:hAnsi="Times New Roman"/>
          <w:i/>
          <w:szCs w:val="24"/>
        </w:rPr>
        <w:t>proposed regulations in §600.9(c)(1)(ii)(A)</w:t>
      </w:r>
      <w:r>
        <w:rPr>
          <w:rFonts w:ascii="Times New Roman" w:hAnsi="Times New Roman"/>
          <w:i/>
          <w:szCs w:val="24"/>
        </w:rPr>
        <w:t xml:space="preserve">, </w:t>
      </w:r>
      <w:r w:rsidR="00F472EC">
        <w:rPr>
          <w:rFonts w:ascii="Times New Roman" w:hAnsi="Times New Roman"/>
          <w:i/>
          <w:szCs w:val="24"/>
        </w:rPr>
        <w:t>we estimate that, on average, an institutions would need 30 minutes to update its policies and procedures manual to ensure consi</w:t>
      </w:r>
      <w:r w:rsidR="006418AC">
        <w:rPr>
          <w:rFonts w:ascii="Times New Roman" w:hAnsi="Times New Roman"/>
          <w:i/>
          <w:szCs w:val="24"/>
        </w:rPr>
        <w:t xml:space="preserve">stent location determinations for distance education and correspondence course students.  </w:t>
      </w:r>
    </w:p>
    <w:p w14:paraId="46074E96" w14:textId="77777777" w:rsidR="005A4768" w:rsidRDefault="005A4768" w:rsidP="00B10088">
      <w:pPr>
        <w:tabs>
          <w:tab w:val="left" w:pos="-720"/>
        </w:tabs>
        <w:suppressAutoHyphens/>
        <w:ind w:left="720"/>
        <w:rPr>
          <w:rFonts w:ascii="Times New Roman" w:hAnsi="Times New Roman"/>
          <w:szCs w:val="24"/>
        </w:rPr>
      </w:pPr>
    </w:p>
    <w:p w14:paraId="46074E97" w14:textId="77777777"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46074E98" w14:textId="61CC961E"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BE22C3">
        <w:rPr>
          <w:rFonts w:ascii="Times New Roman" w:hAnsi="Times New Roman"/>
          <w:i/>
          <w:szCs w:val="24"/>
        </w:rPr>
        <w:t>1,860</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BE22C3">
        <w:rPr>
          <w:rFonts w:ascii="Times New Roman" w:hAnsi="Times New Roman"/>
          <w:i/>
          <w:szCs w:val="24"/>
        </w:rPr>
        <w:t>1,860</w:t>
      </w:r>
      <w:r>
        <w:rPr>
          <w:rFonts w:ascii="Times New Roman" w:hAnsi="Times New Roman"/>
          <w:i/>
          <w:szCs w:val="24"/>
        </w:rPr>
        <w:tab/>
      </w:r>
      <w:r>
        <w:rPr>
          <w:rFonts w:ascii="Times New Roman" w:hAnsi="Times New Roman"/>
          <w:i/>
          <w:szCs w:val="24"/>
        </w:rPr>
        <w:tab/>
        <w:t xml:space="preserve">     X </w:t>
      </w:r>
      <w:r w:rsidR="00BE22C3">
        <w:rPr>
          <w:rFonts w:ascii="Times New Roman" w:hAnsi="Times New Roman"/>
          <w:i/>
          <w:szCs w:val="24"/>
        </w:rPr>
        <w:t>.5</w:t>
      </w:r>
      <w:r>
        <w:rPr>
          <w:rFonts w:ascii="Times New Roman" w:hAnsi="Times New Roman"/>
          <w:i/>
          <w:szCs w:val="24"/>
        </w:rPr>
        <w:t xml:space="preserve"> hours</w:t>
      </w:r>
      <w:r>
        <w:rPr>
          <w:rFonts w:ascii="Times New Roman" w:hAnsi="Times New Roman"/>
          <w:i/>
          <w:szCs w:val="24"/>
        </w:rPr>
        <w:tab/>
      </w:r>
      <w:r w:rsidR="006A7858">
        <w:rPr>
          <w:rFonts w:ascii="Times New Roman" w:hAnsi="Times New Roman"/>
          <w:i/>
          <w:szCs w:val="24"/>
        </w:rPr>
        <w:t xml:space="preserve">      930</w:t>
      </w:r>
      <w:r>
        <w:rPr>
          <w:rFonts w:ascii="Times New Roman" w:hAnsi="Times New Roman"/>
          <w:i/>
          <w:szCs w:val="24"/>
        </w:rPr>
        <w:t xml:space="preserve"> hours</w:t>
      </w:r>
    </w:p>
    <w:p w14:paraId="46074E99" w14:textId="5844BB28"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6A7858">
        <w:rPr>
          <w:rFonts w:ascii="Times New Roman" w:hAnsi="Times New Roman"/>
          <w:i/>
          <w:szCs w:val="24"/>
        </w:rPr>
        <w:t>1,704</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6A7858">
        <w:rPr>
          <w:rFonts w:ascii="Times New Roman" w:hAnsi="Times New Roman"/>
          <w:i/>
          <w:szCs w:val="24"/>
        </w:rPr>
        <w:t>1,704</w:t>
      </w:r>
      <w:r>
        <w:rPr>
          <w:rFonts w:ascii="Times New Roman" w:hAnsi="Times New Roman"/>
          <w:i/>
          <w:szCs w:val="24"/>
        </w:rPr>
        <w:tab/>
      </w:r>
      <w:r>
        <w:rPr>
          <w:rFonts w:ascii="Times New Roman" w:hAnsi="Times New Roman"/>
          <w:i/>
          <w:szCs w:val="24"/>
        </w:rPr>
        <w:tab/>
        <w:t xml:space="preserve">     X</w:t>
      </w:r>
      <w:r w:rsidR="006A7858">
        <w:rPr>
          <w:rFonts w:ascii="Times New Roman" w:hAnsi="Times New Roman"/>
          <w:i/>
          <w:szCs w:val="24"/>
        </w:rPr>
        <w:t xml:space="preserve"> .5</w:t>
      </w:r>
      <w:r>
        <w:rPr>
          <w:rFonts w:ascii="Times New Roman" w:hAnsi="Times New Roman"/>
          <w:i/>
          <w:szCs w:val="24"/>
        </w:rPr>
        <w:t xml:space="preserve"> hours</w:t>
      </w:r>
      <w:r>
        <w:rPr>
          <w:rFonts w:ascii="Times New Roman" w:hAnsi="Times New Roman"/>
          <w:i/>
          <w:szCs w:val="24"/>
        </w:rPr>
        <w:tab/>
        <w:t xml:space="preserve">      </w:t>
      </w:r>
      <w:r w:rsidR="006A7858">
        <w:rPr>
          <w:rFonts w:ascii="Times New Roman" w:hAnsi="Times New Roman"/>
          <w:i/>
          <w:szCs w:val="24"/>
        </w:rPr>
        <w:t>852</w:t>
      </w:r>
      <w:r>
        <w:rPr>
          <w:rFonts w:ascii="Times New Roman" w:hAnsi="Times New Roman"/>
          <w:i/>
          <w:szCs w:val="24"/>
        </w:rPr>
        <w:t xml:space="preserve"> hours</w:t>
      </w:r>
    </w:p>
    <w:p w14:paraId="46074E9A" w14:textId="6A721FF4"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E8006F">
        <w:rPr>
          <w:rFonts w:ascii="Times New Roman" w:hAnsi="Times New Roman"/>
          <w:i/>
          <w:szCs w:val="24"/>
          <w:u w:val="double"/>
        </w:rPr>
        <w:t>1,783</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E8006F">
        <w:rPr>
          <w:rFonts w:ascii="Times New Roman" w:hAnsi="Times New Roman"/>
          <w:i/>
          <w:szCs w:val="24"/>
          <w:u w:val="double"/>
        </w:rPr>
        <w:t>1,783</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E8006F">
        <w:rPr>
          <w:rFonts w:ascii="Times New Roman" w:hAnsi="Times New Roman"/>
          <w:i/>
          <w:szCs w:val="24"/>
          <w:u w:val="double"/>
        </w:rPr>
        <w:t>.5</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E8006F">
        <w:rPr>
          <w:rFonts w:ascii="Times New Roman" w:hAnsi="Times New Roman"/>
          <w:i/>
          <w:szCs w:val="24"/>
          <w:u w:val="double"/>
        </w:rPr>
        <w:t>892</w:t>
      </w:r>
      <w:r w:rsidRPr="005A4768">
        <w:rPr>
          <w:rFonts w:ascii="Times New Roman" w:hAnsi="Times New Roman"/>
          <w:i/>
          <w:szCs w:val="24"/>
          <w:u w:val="double"/>
        </w:rPr>
        <w:t xml:space="preserve"> hours</w:t>
      </w:r>
    </w:p>
    <w:p w14:paraId="46074E9B" w14:textId="5C144C97" w:rsidR="005A4768" w:rsidRDefault="005A4768" w:rsidP="005A476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99787F">
        <w:rPr>
          <w:rFonts w:ascii="Times New Roman" w:hAnsi="Times New Roman"/>
          <w:i/>
          <w:szCs w:val="24"/>
        </w:rPr>
        <w:t>5,347</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0F6AD5">
        <w:rPr>
          <w:rFonts w:ascii="Times New Roman" w:hAnsi="Times New Roman"/>
          <w:i/>
          <w:szCs w:val="24"/>
        </w:rPr>
        <w:t>5,347</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0F6AD5">
        <w:rPr>
          <w:rFonts w:ascii="Times New Roman" w:hAnsi="Times New Roman"/>
          <w:i/>
          <w:szCs w:val="24"/>
        </w:rPr>
        <w:t xml:space="preserve"> 2,674</w:t>
      </w:r>
      <w:r>
        <w:rPr>
          <w:rFonts w:ascii="Times New Roman" w:hAnsi="Times New Roman"/>
          <w:i/>
          <w:szCs w:val="24"/>
        </w:rPr>
        <w:t xml:space="preserve"> hours</w:t>
      </w:r>
    </w:p>
    <w:p w14:paraId="02F2711A" w14:textId="29E99C69" w:rsidR="00B52250" w:rsidRDefault="00B52250" w:rsidP="005A4768">
      <w:pPr>
        <w:rPr>
          <w:rFonts w:ascii="Times New Roman" w:hAnsi="Times New Roman"/>
          <w:i/>
          <w:szCs w:val="24"/>
        </w:rPr>
      </w:pPr>
    </w:p>
    <w:p w14:paraId="62A850A9" w14:textId="26E4E635" w:rsidR="00212BD9" w:rsidRPr="000342EC" w:rsidRDefault="00212BD9" w:rsidP="00212BD9">
      <w:pPr>
        <w:tabs>
          <w:tab w:val="left" w:pos="-720"/>
        </w:tabs>
        <w:suppressAutoHyphens/>
        <w:rPr>
          <w:rFonts w:ascii="Times New Roman" w:hAnsi="Times New Roman"/>
          <w:i/>
          <w:szCs w:val="24"/>
        </w:rPr>
      </w:pPr>
      <w:r>
        <w:rPr>
          <w:rFonts w:ascii="Times New Roman" w:hAnsi="Times New Roman"/>
          <w:i/>
          <w:szCs w:val="24"/>
        </w:rPr>
        <w:t xml:space="preserve">For the  </w:t>
      </w:r>
      <w:r w:rsidRPr="00675E4C">
        <w:rPr>
          <w:rFonts w:ascii="Times New Roman" w:hAnsi="Times New Roman"/>
          <w:i/>
          <w:szCs w:val="24"/>
        </w:rPr>
        <w:t>proposed regulations in §600.9(c)(1)(ii)(</w:t>
      </w:r>
      <w:r>
        <w:rPr>
          <w:rFonts w:ascii="Times New Roman" w:hAnsi="Times New Roman"/>
          <w:i/>
          <w:szCs w:val="24"/>
        </w:rPr>
        <w:t>B</w:t>
      </w:r>
      <w:r w:rsidRPr="00675E4C">
        <w:rPr>
          <w:rFonts w:ascii="Times New Roman" w:hAnsi="Times New Roman"/>
          <w:i/>
          <w:szCs w:val="24"/>
        </w:rPr>
        <w:t>)</w:t>
      </w:r>
      <w:r>
        <w:rPr>
          <w:rFonts w:ascii="Times New Roman" w:hAnsi="Times New Roman"/>
          <w:i/>
          <w:szCs w:val="24"/>
        </w:rPr>
        <w:t xml:space="preserve">, we estimate that, on average, an institutions would need 30 minutes </w:t>
      </w:r>
      <w:r w:rsidR="008042A1">
        <w:rPr>
          <w:rFonts w:ascii="Times New Roman" w:hAnsi="Times New Roman"/>
          <w:i/>
          <w:szCs w:val="24"/>
        </w:rPr>
        <w:t>provide the Secretary, upon request, with written documentation from its policies and proce</w:t>
      </w:r>
      <w:r w:rsidR="00A826A9">
        <w:rPr>
          <w:rFonts w:ascii="Times New Roman" w:hAnsi="Times New Roman"/>
          <w:i/>
          <w:szCs w:val="24"/>
        </w:rPr>
        <w:t>dures manual of it</w:t>
      </w:r>
      <w:r w:rsidR="00FE277A">
        <w:rPr>
          <w:rFonts w:ascii="Times New Roman" w:hAnsi="Times New Roman"/>
          <w:i/>
          <w:szCs w:val="24"/>
        </w:rPr>
        <w:t>s</w:t>
      </w:r>
      <w:r w:rsidR="00A826A9">
        <w:rPr>
          <w:rFonts w:ascii="Times New Roman" w:hAnsi="Times New Roman"/>
          <w:i/>
          <w:szCs w:val="24"/>
        </w:rPr>
        <w:t xml:space="preserve"> method of determination of a student’s location, including the basis for such determination.</w:t>
      </w:r>
      <w:r w:rsidR="00D96CC4">
        <w:rPr>
          <w:rFonts w:ascii="Times New Roman" w:hAnsi="Times New Roman"/>
          <w:i/>
          <w:szCs w:val="24"/>
        </w:rPr>
        <w:t xml:space="preserve">  We estimate that no more than five percent of institutions will be required to provide written documentation to the Secretary regarding the basis for the institutions’ determination</w:t>
      </w:r>
      <w:r w:rsidR="006E5D47">
        <w:rPr>
          <w:rFonts w:ascii="Times New Roman" w:hAnsi="Times New Roman"/>
          <w:i/>
          <w:szCs w:val="24"/>
        </w:rPr>
        <w:t xml:space="preserve"> of a State location</w:t>
      </w:r>
      <w:r w:rsidR="005B319D">
        <w:rPr>
          <w:rFonts w:ascii="Times New Roman" w:hAnsi="Times New Roman"/>
          <w:i/>
          <w:szCs w:val="24"/>
        </w:rPr>
        <w:t>.</w:t>
      </w:r>
    </w:p>
    <w:p w14:paraId="6E2B5AAE" w14:textId="77777777" w:rsidR="00212BD9" w:rsidRDefault="00212BD9" w:rsidP="00212BD9">
      <w:pPr>
        <w:tabs>
          <w:tab w:val="left" w:pos="-720"/>
        </w:tabs>
        <w:suppressAutoHyphens/>
        <w:ind w:left="720"/>
        <w:rPr>
          <w:rFonts w:ascii="Times New Roman" w:hAnsi="Times New Roman"/>
          <w:szCs w:val="24"/>
        </w:rPr>
      </w:pPr>
    </w:p>
    <w:p w14:paraId="1042A5A6" w14:textId="77777777" w:rsidR="00212BD9" w:rsidRPr="005A4768" w:rsidRDefault="00212BD9" w:rsidP="00212BD9">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14:paraId="67D97C16" w14:textId="2616F9D1" w:rsidR="00212BD9" w:rsidRDefault="00212BD9" w:rsidP="00212BD9">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1,860</w:t>
      </w:r>
      <w:r w:rsidR="005B319D">
        <w:rPr>
          <w:rFonts w:ascii="Times New Roman" w:hAnsi="Times New Roman"/>
          <w:i/>
          <w:szCs w:val="24"/>
        </w:rPr>
        <w:t xml:space="preserve"> x5%</w:t>
      </w:r>
      <w:r w:rsidR="005B319D">
        <w:rPr>
          <w:rFonts w:ascii="Times New Roman" w:hAnsi="Times New Roman"/>
          <w:i/>
          <w:szCs w:val="24"/>
        </w:rPr>
        <w:tab/>
      </w:r>
      <w:r>
        <w:rPr>
          <w:rFonts w:ascii="Times New Roman" w:hAnsi="Times New Roman"/>
          <w:i/>
          <w:szCs w:val="24"/>
        </w:rPr>
        <w:tab/>
      </w:r>
      <w:r w:rsidR="00EA4B11">
        <w:rPr>
          <w:rFonts w:ascii="Times New Roman" w:hAnsi="Times New Roman"/>
          <w:i/>
          <w:szCs w:val="24"/>
        </w:rPr>
        <w:t xml:space="preserve"> </w:t>
      </w:r>
      <w:r w:rsidR="005B319D">
        <w:rPr>
          <w:rFonts w:ascii="Times New Roman" w:hAnsi="Times New Roman"/>
          <w:i/>
          <w:szCs w:val="24"/>
        </w:rPr>
        <w:t>93</w:t>
      </w:r>
      <w:r>
        <w:rPr>
          <w:rFonts w:ascii="Times New Roman" w:hAnsi="Times New Roman"/>
          <w:i/>
          <w:szCs w:val="24"/>
        </w:rPr>
        <w:tab/>
      </w:r>
      <w:r>
        <w:rPr>
          <w:rFonts w:ascii="Times New Roman" w:hAnsi="Times New Roman"/>
          <w:i/>
          <w:szCs w:val="24"/>
        </w:rPr>
        <w:tab/>
        <w:t xml:space="preserve">     X .5 hours</w:t>
      </w:r>
      <w:r>
        <w:rPr>
          <w:rFonts w:ascii="Times New Roman" w:hAnsi="Times New Roman"/>
          <w:i/>
          <w:szCs w:val="24"/>
        </w:rPr>
        <w:tab/>
        <w:t xml:space="preserve">      </w:t>
      </w:r>
      <w:r w:rsidR="00426133">
        <w:rPr>
          <w:rFonts w:ascii="Times New Roman" w:hAnsi="Times New Roman"/>
          <w:i/>
          <w:szCs w:val="24"/>
        </w:rPr>
        <w:t>47</w:t>
      </w:r>
      <w:r>
        <w:rPr>
          <w:rFonts w:ascii="Times New Roman" w:hAnsi="Times New Roman"/>
          <w:i/>
          <w:szCs w:val="24"/>
        </w:rPr>
        <w:t xml:space="preserve"> hours</w:t>
      </w:r>
    </w:p>
    <w:p w14:paraId="1D7A4D55" w14:textId="72F4DEA5" w:rsidR="00212BD9" w:rsidRDefault="00212BD9" w:rsidP="00212BD9">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1,704</w:t>
      </w:r>
      <w:r w:rsidR="00426133">
        <w:rPr>
          <w:rFonts w:ascii="Times New Roman" w:hAnsi="Times New Roman"/>
          <w:i/>
          <w:szCs w:val="24"/>
        </w:rPr>
        <w:t xml:space="preserve"> x5%</w:t>
      </w:r>
      <w:r>
        <w:rPr>
          <w:rFonts w:ascii="Times New Roman" w:hAnsi="Times New Roman"/>
          <w:i/>
          <w:szCs w:val="24"/>
        </w:rPr>
        <w:tab/>
      </w:r>
      <w:r>
        <w:rPr>
          <w:rFonts w:ascii="Times New Roman" w:hAnsi="Times New Roman"/>
          <w:i/>
          <w:szCs w:val="24"/>
        </w:rPr>
        <w:tab/>
      </w:r>
      <w:r w:rsidR="00426133">
        <w:rPr>
          <w:rFonts w:ascii="Times New Roman" w:hAnsi="Times New Roman"/>
          <w:i/>
          <w:szCs w:val="24"/>
        </w:rPr>
        <w:t>85</w:t>
      </w:r>
      <w:r>
        <w:rPr>
          <w:rFonts w:ascii="Times New Roman" w:hAnsi="Times New Roman"/>
          <w:i/>
          <w:szCs w:val="24"/>
        </w:rPr>
        <w:tab/>
      </w:r>
      <w:r>
        <w:rPr>
          <w:rFonts w:ascii="Times New Roman" w:hAnsi="Times New Roman"/>
          <w:i/>
          <w:szCs w:val="24"/>
        </w:rPr>
        <w:tab/>
        <w:t xml:space="preserve">     X .5 hours</w:t>
      </w:r>
      <w:r>
        <w:rPr>
          <w:rFonts w:ascii="Times New Roman" w:hAnsi="Times New Roman"/>
          <w:i/>
          <w:szCs w:val="24"/>
        </w:rPr>
        <w:tab/>
        <w:t xml:space="preserve">      </w:t>
      </w:r>
      <w:r w:rsidR="007C277D">
        <w:rPr>
          <w:rFonts w:ascii="Times New Roman" w:hAnsi="Times New Roman"/>
          <w:i/>
          <w:szCs w:val="24"/>
        </w:rPr>
        <w:t>43</w:t>
      </w:r>
      <w:r>
        <w:rPr>
          <w:rFonts w:ascii="Times New Roman" w:hAnsi="Times New Roman"/>
          <w:i/>
          <w:szCs w:val="24"/>
        </w:rPr>
        <w:t xml:space="preserve"> hours</w:t>
      </w:r>
    </w:p>
    <w:p w14:paraId="77F57A96" w14:textId="215F5E29" w:rsidR="00212BD9" w:rsidRPr="005A4768" w:rsidRDefault="00212BD9" w:rsidP="00212BD9">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1,783</w:t>
      </w:r>
      <w:r w:rsidR="007C277D">
        <w:rPr>
          <w:rFonts w:ascii="Times New Roman" w:hAnsi="Times New Roman"/>
          <w:i/>
          <w:szCs w:val="24"/>
          <w:u w:val="double"/>
        </w:rPr>
        <w:t xml:space="preserve"> x5%</w:t>
      </w:r>
      <w:r w:rsidRPr="005A4768">
        <w:rPr>
          <w:rFonts w:ascii="Times New Roman" w:hAnsi="Times New Roman"/>
          <w:i/>
          <w:szCs w:val="24"/>
          <w:u w:val="double"/>
        </w:rPr>
        <w:tab/>
      </w:r>
      <w:r w:rsidRPr="005A4768">
        <w:rPr>
          <w:rFonts w:ascii="Times New Roman" w:hAnsi="Times New Roman"/>
          <w:i/>
          <w:szCs w:val="24"/>
          <w:u w:val="double"/>
        </w:rPr>
        <w:tab/>
      </w:r>
      <w:r w:rsidR="00922D2F">
        <w:rPr>
          <w:rFonts w:ascii="Times New Roman" w:hAnsi="Times New Roman"/>
          <w:i/>
          <w:szCs w:val="24"/>
          <w:u w:val="double"/>
        </w:rPr>
        <w:t>89</w:t>
      </w:r>
      <w:r w:rsidRPr="005A4768">
        <w:rPr>
          <w:rFonts w:ascii="Times New Roman" w:hAnsi="Times New Roman"/>
          <w:i/>
          <w:szCs w:val="24"/>
          <w:u w:val="double"/>
        </w:rPr>
        <w:tab/>
      </w:r>
      <w:r w:rsidRPr="005A4768">
        <w:rPr>
          <w:rFonts w:ascii="Times New Roman" w:hAnsi="Times New Roman"/>
          <w:i/>
          <w:szCs w:val="24"/>
          <w:u w:val="double"/>
        </w:rPr>
        <w:tab/>
        <w:t xml:space="preserve">     X </w:t>
      </w:r>
      <w:r>
        <w:rPr>
          <w:rFonts w:ascii="Times New Roman" w:hAnsi="Times New Roman"/>
          <w:i/>
          <w:szCs w:val="24"/>
          <w:u w:val="double"/>
        </w:rPr>
        <w:t>.5</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922D2F">
        <w:rPr>
          <w:rFonts w:ascii="Times New Roman" w:hAnsi="Times New Roman"/>
          <w:i/>
          <w:szCs w:val="24"/>
          <w:u w:val="double"/>
        </w:rPr>
        <w:t>45</w:t>
      </w:r>
      <w:r w:rsidRPr="005A4768">
        <w:rPr>
          <w:rFonts w:ascii="Times New Roman" w:hAnsi="Times New Roman"/>
          <w:i/>
          <w:szCs w:val="24"/>
          <w:u w:val="double"/>
        </w:rPr>
        <w:t xml:space="preserve"> hours</w:t>
      </w:r>
    </w:p>
    <w:p w14:paraId="2974972D" w14:textId="51897646" w:rsidR="00212BD9" w:rsidRDefault="00212BD9" w:rsidP="00212BD9">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r>
      <w:r w:rsidR="00922D2F">
        <w:rPr>
          <w:rFonts w:ascii="Times New Roman" w:hAnsi="Times New Roman"/>
          <w:i/>
          <w:szCs w:val="24"/>
        </w:rPr>
        <w:t>*</w:t>
      </w:r>
      <w:r>
        <w:rPr>
          <w:rFonts w:ascii="Times New Roman" w:hAnsi="Times New Roman"/>
          <w:i/>
          <w:szCs w:val="24"/>
        </w:rPr>
        <w:tab/>
      </w:r>
      <w:r>
        <w:rPr>
          <w:rFonts w:ascii="Times New Roman" w:hAnsi="Times New Roman"/>
          <w:i/>
          <w:szCs w:val="24"/>
        </w:rPr>
        <w:tab/>
      </w:r>
      <w:r w:rsidR="00EA4B11">
        <w:rPr>
          <w:rFonts w:ascii="Times New Roman" w:hAnsi="Times New Roman"/>
          <w:i/>
          <w:szCs w:val="24"/>
        </w:rPr>
        <w:t xml:space="preserve">          267</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EA4B11">
        <w:rPr>
          <w:rFonts w:ascii="Times New Roman" w:hAnsi="Times New Roman"/>
          <w:i/>
          <w:szCs w:val="24"/>
        </w:rPr>
        <w:t xml:space="preserve">  135 </w:t>
      </w:r>
      <w:r>
        <w:rPr>
          <w:rFonts w:ascii="Times New Roman" w:hAnsi="Times New Roman"/>
          <w:i/>
          <w:szCs w:val="24"/>
        </w:rPr>
        <w:t>hour</w:t>
      </w:r>
      <w:r w:rsidR="00922D2F">
        <w:rPr>
          <w:rFonts w:ascii="Times New Roman" w:hAnsi="Times New Roman"/>
          <w:i/>
          <w:szCs w:val="24"/>
        </w:rPr>
        <w:t>s</w:t>
      </w:r>
    </w:p>
    <w:p w14:paraId="76A6803A" w14:textId="77777777" w:rsidR="00922D2F" w:rsidRDefault="00922D2F" w:rsidP="00212BD9">
      <w:pPr>
        <w:rPr>
          <w:rFonts w:ascii="Times New Roman" w:hAnsi="Times New Roman"/>
          <w:i/>
          <w:szCs w:val="24"/>
        </w:rPr>
      </w:pPr>
    </w:p>
    <w:p w14:paraId="18D74E93" w14:textId="77777777" w:rsidR="007672F2" w:rsidRDefault="007672F2" w:rsidP="007672F2">
      <w:pPr>
        <w:rPr>
          <w:rFonts w:ascii="Times New Roman" w:hAnsi="Times New Roman"/>
          <w:i/>
          <w:szCs w:val="24"/>
        </w:rPr>
      </w:pPr>
      <w:r>
        <w:rPr>
          <w:rFonts w:ascii="Times New Roman" w:hAnsi="Times New Roman"/>
          <w:i/>
          <w:szCs w:val="24"/>
        </w:rPr>
        <w:t>We estimate the cost to institutional respondents, based on $45.36 per burden hour, will be:</w:t>
      </w:r>
    </w:p>
    <w:p w14:paraId="16EE1EBE" w14:textId="49033741" w:rsidR="007672F2" w:rsidRDefault="007672F2" w:rsidP="007672F2">
      <w:pPr>
        <w:rPr>
          <w:rFonts w:ascii="Times New Roman" w:hAnsi="Times New Roman"/>
          <w:i/>
          <w:szCs w:val="24"/>
        </w:rPr>
      </w:pPr>
      <w:r>
        <w:rPr>
          <w:rFonts w:ascii="Times New Roman" w:hAnsi="Times New Roman"/>
          <w:i/>
          <w:szCs w:val="24"/>
        </w:rPr>
        <w:tab/>
        <w:t>Public Institutions</w:t>
      </w:r>
      <w:r>
        <w:rPr>
          <w:rFonts w:ascii="Times New Roman" w:hAnsi="Times New Roman"/>
          <w:i/>
          <w:szCs w:val="24"/>
        </w:rPr>
        <w:tab/>
      </w:r>
      <w:r>
        <w:rPr>
          <w:rFonts w:ascii="Times New Roman" w:hAnsi="Times New Roman"/>
          <w:i/>
          <w:szCs w:val="24"/>
        </w:rPr>
        <w:tab/>
        <w:t>$</w:t>
      </w:r>
      <w:r w:rsidR="00EB2D66">
        <w:rPr>
          <w:rFonts w:ascii="Times New Roman" w:hAnsi="Times New Roman"/>
          <w:i/>
          <w:szCs w:val="24"/>
        </w:rPr>
        <w:t xml:space="preserve">  </w:t>
      </w:r>
      <w:r>
        <w:rPr>
          <w:rFonts w:ascii="Times New Roman" w:hAnsi="Times New Roman"/>
          <w:i/>
          <w:szCs w:val="24"/>
        </w:rPr>
        <w:t xml:space="preserve"> 4</w:t>
      </w:r>
      <w:r w:rsidR="004F69A2">
        <w:rPr>
          <w:rFonts w:ascii="Times New Roman" w:hAnsi="Times New Roman"/>
          <w:i/>
          <w:szCs w:val="24"/>
        </w:rPr>
        <w:t>4</w:t>
      </w:r>
      <w:r>
        <w:rPr>
          <w:rFonts w:ascii="Times New Roman" w:hAnsi="Times New Roman"/>
          <w:i/>
          <w:szCs w:val="24"/>
        </w:rPr>
        <w:t>,</w:t>
      </w:r>
      <w:r w:rsidR="004F69A2">
        <w:rPr>
          <w:rFonts w:ascii="Times New Roman" w:hAnsi="Times New Roman"/>
          <w:i/>
          <w:szCs w:val="24"/>
        </w:rPr>
        <w:t>317</w:t>
      </w:r>
    </w:p>
    <w:p w14:paraId="481E217C" w14:textId="7BC32067" w:rsidR="007672F2" w:rsidRDefault="007672F2" w:rsidP="007672F2">
      <w:pPr>
        <w:rPr>
          <w:rFonts w:ascii="Times New Roman" w:hAnsi="Times New Roman"/>
          <w:i/>
          <w:szCs w:val="24"/>
        </w:rPr>
      </w:pPr>
      <w:r>
        <w:rPr>
          <w:rFonts w:ascii="Times New Roman" w:hAnsi="Times New Roman"/>
          <w:i/>
          <w:szCs w:val="24"/>
        </w:rPr>
        <w:tab/>
        <w:t>Private Institutions</w:t>
      </w:r>
      <w:r>
        <w:rPr>
          <w:rFonts w:ascii="Times New Roman" w:hAnsi="Times New Roman"/>
          <w:i/>
          <w:szCs w:val="24"/>
        </w:rPr>
        <w:tab/>
      </w:r>
      <w:r>
        <w:rPr>
          <w:rFonts w:ascii="Times New Roman" w:hAnsi="Times New Roman"/>
          <w:i/>
          <w:szCs w:val="24"/>
        </w:rPr>
        <w:tab/>
        <w:t xml:space="preserve">$ </w:t>
      </w:r>
      <w:r w:rsidR="00EB2D66">
        <w:rPr>
          <w:rFonts w:ascii="Times New Roman" w:hAnsi="Times New Roman"/>
          <w:i/>
          <w:szCs w:val="24"/>
        </w:rPr>
        <w:t xml:space="preserve">  </w:t>
      </w:r>
      <w:r w:rsidR="001F75D6">
        <w:rPr>
          <w:rFonts w:ascii="Times New Roman" w:hAnsi="Times New Roman"/>
          <w:i/>
          <w:szCs w:val="24"/>
        </w:rPr>
        <w:t>40</w:t>
      </w:r>
      <w:r>
        <w:rPr>
          <w:rFonts w:ascii="Times New Roman" w:hAnsi="Times New Roman"/>
          <w:i/>
          <w:szCs w:val="24"/>
        </w:rPr>
        <w:t>,</w:t>
      </w:r>
      <w:r w:rsidR="001F75D6">
        <w:rPr>
          <w:rFonts w:ascii="Times New Roman" w:hAnsi="Times New Roman"/>
          <w:i/>
          <w:szCs w:val="24"/>
        </w:rPr>
        <w:t>597</w:t>
      </w:r>
    </w:p>
    <w:p w14:paraId="46F7704E" w14:textId="4EF87FAF" w:rsidR="007672F2" w:rsidRPr="00B11C87" w:rsidRDefault="007672F2" w:rsidP="007672F2">
      <w:pPr>
        <w:rPr>
          <w:rFonts w:ascii="Times New Roman" w:hAnsi="Times New Roman"/>
          <w:i/>
          <w:szCs w:val="24"/>
          <w:u w:val="single"/>
        </w:rPr>
      </w:pPr>
      <w:r>
        <w:rPr>
          <w:rFonts w:ascii="Times New Roman" w:hAnsi="Times New Roman"/>
          <w:i/>
          <w:szCs w:val="24"/>
        </w:rPr>
        <w:tab/>
      </w: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 xml:space="preserve">$ </w:t>
      </w:r>
      <w:r w:rsidR="00EB2D66">
        <w:rPr>
          <w:rFonts w:ascii="Times New Roman" w:hAnsi="Times New Roman"/>
          <w:i/>
          <w:szCs w:val="24"/>
          <w:u w:val="single"/>
        </w:rPr>
        <w:t xml:space="preserve">  </w:t>
      </w:r>
      <w:r>
        <w:rPr>
          <w:rFonts w:ascii="Times New Roman" w:hAnsi="Times New Roman"/>
          <w:i/>
          <w:szCs w:val="24"/>
          <w:u w:val="single"/>
        </w:rPr>
        <w:t>4</w:t>
      </w:r>
      <w:r w:rsidR="001F75D6">
        <w:rPr>
          <w:rFonts w:ascii="Times New Roman" w:hAnsi="Times New Roman"/>
          <w:i/>
          <w:szCs w:val="24"/>
          <w:u w:val="single"/>
        </w:rPr>
        <w:t>2</w:t>
      </w:r>
      <w:r>
        <w:rPr>
          <w:rFonts w:ascii="Times New Roman" w:hAnsi="Times New Roman"/>
          <w:i/>
          <w:szCs w:val="24"/>
          <w:u w:val="single"/>
        </w:rPr>
        <w:t>,</w:t>
      </w:r>
      <w:r w:rsidR="00EB2D66">
        <w:rPr>
          <w:rFonts w:ascii="Times New Roman" w:hAnsi="Times New Roman"/>
          <w:i/>
          <w:szCs w:val="24"/>
          <w:u w:val="single"/>
        </w:rPr>
        <w:t>502</w:t>
      </w:r>
    </w:p>
    <w:p w14:paraId="1D9C4D82" w14:textId="4577279E" w:rsidR="007672F2" w:rsidRDefault="007672F2" w:rsidP="007672F2">
      <w:pPr>
        <w:rPr>
          <w:rFonts w:ascii="Times New Roman" w:hAnsi="Times New Roman"/>
          <w:i/>
          <w:szCs w:val="24"/>
        </w:rPr>
      </w:pPr>
      <w:r>
        <w:rPr>
          <w:rFonts w:ascii="Times New Roman" w:hAnsi="Times New Roman"/>
          <w:i/>
          <w:szCs w:val="24"/>
        </w:rPr>
        <w:tab/>
      </w:r>
      <w:r>
        <w:rPr>
          <w:rFonts w:ascii="Times New Roman" w:hAnsi="Times New Roman"/>
          <w:i/>
          <w:szCs w:val="24"/>
        </w:rPr>
        <w:tab/>
        <w:t>TOTAL</w:t>
      </w:r>
      <w:r>
        <w:rPr>
          <w:rFonts w:ascii="Times New Roman" w:hAnsi="Times New Roman"/>
          <w:i/>
          <w:szCs w:val="24"/>
        </w:rPr>
        <w:tab/>
      </w:r>
      <w:r>
        <w:rPr>
          <w:rFonts w:ascii="Times New Roman" w:hAnsi="Times New Roman"/>
          <w:i/>
          <w:szCs w:val="24"/>
        </w:rPr>
        <w:tab/>
        <w:t>$ 12</w:t>
      </w:r>
      <w:r w:rsidR="00EB2D66">
        <w:rPr>
          <w:rFonts w:ascii="Times New Roman" w:hAnsi="Times New Roman"/>
          <w:i/>
          <w:szCs w:val="24"/>
        </w:rPr>
        <w:t>7</w:t>
      </w:r>
      <w:r>
        <w:rPr>
          <w:rFonts w:ascii="Times New Roman" w:hAnsi="Times New Roman"/>
          <w:i/>
          <w:szCs w:val="24"/>
        </w:rPr>
        <w:t>,</w:t>
      </w:r>
      <w:r w:rsidR="00EB2D66">
        <w:rPr>
          <w:rFonts w:ascii="Times New Roman" w:hAnsi="Times New Roman"/>
          <w:i/>
          <w:szCs w:val="24"/>
        </w:rPr>
        <w:t>416</w:t>
      </w:r>
    </w:p>
    <w:p w14:paraId="160370D0" w14:textId="0C8B4B81" w:rsidR="002702EA" w:rsidRDefault="002702EA" w:rsidP="00212BD9">
      <w:pPr>
        <w:rPr>
          <w:rFonts w:ascii="Times New Roman" w:hAnsi="Times New Roman"/>
          <w:i/>
          <w:szCs w:val="24"/>
        </w:rPr>
      </w:pPr>
    </w:p>
    <w:p w14:paraId="56DC4F21" w14:textId="10975BFA" w:rsidR="00765B39" w:rsidRDefault="00765B39" w:rsidP="00212BD9">
      <w:pPr>
        <w:rPr>
          <w:rFonts w:ascii="Times New Roman" w:hAnsi="Times New Roman"/>
          <w:i/>
          <w:szCs w:val="24"/>
        </w:rPr>
      </w:pPr>
      <w:r>
        <w:rPr>
          <w:rFonts w:ascii="Times New Roman" w:hAnsi="Times New Roman"/>
          <w:i/>
          <w:szCs w:val="24"/>
        </w:rPr>
        <w:t>Total of proposed burden:</w:t>
      </w:r>
    </w:p>
    <w:p w14:paraId="6282556A" w14:textId="41CF0FDF" w:rsidR="00765B39" w:rsidRPr="00F530D6" w:rsidRDefault="00F95D66" w:rsidP="0036397F">
      <w:pPr>
        <w:ind w:firstLine="720"/>
        <w:rPr>
          <w:rFonts w:ascii="Times New Roman" w:hAnsi="Times New Roman"/>
          <w:i/>
          <w:szCs w:val="24"/>
        </w:rPr>
      </w:pPr>
      <w:r w:rsidRPr="00F530D6">
        <w:rPr>
          <w:rFonts w:ascii="Times New Roman" w:hAnsi="Times New Roman"/>
          <w:i/>
          <w:szCs w:val="24"/>
        </w:rPr>
        <w:t># of Respondents</w:t>
      </w:r>
      <w:r w:rsidRPr="00F530D6">
        <w:rPr>
          <w:rFonts w:ascii="Times New Roman" w:hAnsi="Times New Roman"/>
          <w:i/>
          <w:szCs w:val="24"/>
        </w:rPr>
        <w:tab/>
        <w:t># of Responses</w:t>
      </w:r>
      <w:r w:rsidRPr="00F530D6">
        <w:rPr>
          <w:rFonts w:ascii="Times New Roman" w:hAnsi="Times New Roman"/>
          <w:i/>
          <w:szCs w:val="24"/>
        </w:rPr>
        <w:tab/>
      </w:r>
      <w:r w:rsidRPr="00F530D6">
        <w:rPr>
          <w:rFonts w:ascii="Times New Roman" w:hAnsi="Times New Roman"/>
          <w:i/>
          <w:szCs w:val="24"/>
        </w:rPr>
        <w:tab/>
        <w:t>Total Burden</w:t>
      </w:r>
      <w:r w:rsidR="00150C7C" w:rsidRPr="00F530D6">
        <w:rPr>
          <w:rFonts w:ascii="Times New Roman" w:hAnsi="Times New Roman"/>
          <w:i/>
          <w:szCs w:val="24"/>
        </w:rPr>
        <w:tab/>
      </w:r>
      <w:r w:rsidR="00150C7C" w:rsidRPr="00F530D6">
        <w:rPr>
          <w:rFonts w:ascii="Times New Roman" w:hAnsi="Times New Roman"/>
          <w:i/>
          <w:szCs w:val="24"/>
        </w:rPr>
        <w:tab/>
        <w:t>Cost</w:t>
      </w:r>
      <w:r w:rsidR="00F530D6" w:rsidRPr="00F530D6">
        <w:rPr>
          <w:rFonts w:ascii="Times New Roman" w:hAnsi="Times New Roman"/>
          <w:i/>
          <w:szCs w:val="24"/>
        </w:rPr>
        <w:t xml:space="preserve">        </w:t>
      </w:r>
    </w:p>
    <w:p w14:paraId="38902294" w14:textId="70BF40BB" w:rsidR="00765B39" w:rsidRDefault="0036397F" w:rsidP="00212BD9">
      <w:pPr>
        <w:rPr>
          <w:rFonts w:ascii="Times New Roman" w:hAnsi="Times New Roman"/>
          <w:i/>
          <w:szCs w:val="24"/>
        </w:rPr>
      </w:pPr>
      <w:r>
        <w:rPr>
          <w:rFonts w:ascii="Times New Roman" w:hAnsi="Times New Roman"/>
          <w:i/>
          <w:szCs w:val="24"/>
        </w:rPr>
        <w:tab/>
        <w:t xml:space="preserve">       5,347</w:t>
      </w:r>
      <w:r w:rsidR="00572846">
        <w:rPr>
          <w:rFonts w:ascii="Times New Roman" w:hAnsi="Times New Roman"/>
          <w:i/>
          <w:szCs w:val="24"/>
        </w:rPr>
        <w:tab/>
      </w:r>
      <w:r w:rsidR="00572846">
        <w:rPr>
          <w:rFonts w:ascii="Times New Roman" w:hAnsi="Times New Roman"/>
          <w:i/>
          <w:szCs w:val="24"/>
        </w:rPr>
        <w:tab/>
      </w:r>
      <w:r w:rsidR="00572846">
        <w:rPr>
          <w:rFonts w:ascii="Times New Roman" w:hAnsi="Times New Roman"/>
          <w:i/>
          <w:szCs w:val="24"/>
        </w:rPr>
        <w:tab/>
        <w:t>5,614</w:t>
      </w:r>
      <w:r w:rsidR="00572846">
        <w:rPr>
          <w:rFonts w:ascii="Times New Roman" w:hAnsi="Times New Roman"/>
          <w:i/>
          <w:szCs w:val="24"/>
        </w:rPr>
        <w:tab/>
      </w:r>
      <w:r w:rsidR="00572846">
        <w:rPr>
          <w:rFonts w:ascii="Times New Roman" w:hAnsi="Times New Roman"/>
          <w:i/>
          <w:szCs w:val="24"/>
        </w:rPr>
        <w:tab/>
      </w:r>
      <w:r w:rsidR="00150C7C">
        <w:rPr>
          <w:rFonts w:ascii="Times New Roman" w:hAnsi="Times New Roman"/>
          <w:i/>
          <w:szCs w:val="24"/>
        </w:rPr>
        <w:t xml:space="preserve">    2,809</w:t>
      </w:r>
      <w:r w:rsidR="00F530D6">
        <w:rPr>
          <w:rFonts w:ascii="Times New Roman" w:hAnsi="Times New Roman"/>
          <w:i/>
          <w:szCs w:val="24"/>
        </w:rPr>
        <w:tab/>
      </w:r>
      <w:r w:rsidR="00F530D6">
        <w:rPr>
          <w:rFonts w:ascii="Times New Roman" w:hAnsi="Times New Roman"/>
          <w:i/>
          <w:szCs w:val="24"/>
        </w:rPr>
        <w:tab/>
        <w:t>$127,416</w:t>
      </w:r>
    </w:p>
    <w:p w14:paraId="7E444E61" w14:textId="7D0EC4CE" w:rsidR="00EA241C" w:rsidRDefault="00EA241C" w:rsidP="00212BD9">
      <w:pPr>
        <w:rPr>
          <w:rFonts w:ascii="Times New Roman" w:hAnsi="Times New Roman"/>
          <w:i/>
          <w:szCs w:val="24"/>
        </w:rPr>
      </w:pPr>
    </w:p>
    <w:p w14:paraId="3AA11FC7" w14:textId="01944358" w:rsidR="00EA241C" w:rsidRDefault="00EA241C" w:rsidP="00212BD9">
      <w:pPr>
        <w:rPr>
          <w:rFonts w:ascii="Times New Roman" w:hAnsi="Times New Roman"/>
          <w:i/>
          <w:szCs w:val="24"/>
        </w:rPr>
      </w:pPr>
      <w:r>
        <w:rPr>
          <w:rFonts w:ascii="Times New Roman" w:hAnsi="Times New Roman"/>
          <w:i/>
          <w:szCs w:val="24"/>
        </w:rPr>
        <w:t>Current burden:</w:t>
      </w:r>
    </w:p>
    <w:p w14:paraId="3ED52FCF" w14:textId="77777777" w:rsidR="00263739" w:rsidRDefault="00EA241C" w:rsidP="00EA241C">
      <w:pPr>
        <w:ind w:firstLine="720"/>
        <w:rPr>
          <w:rFonts w:ascii="Times New Roman" w:hAnsi="Times New Roman"/>
          <w:i/>
          <w:szCs w:val="24"/>
        </w:rPr>
      </w:pPr>
      <w:r w:rsidRPr="00F530D6">
        <w:rPr>
          <w:rFonts w:ascii="Times New Roman" w:hAnsi="Times New Roman"/>
          <w:i/>
          <w:szCs w:val="24"/>
        </w:rPr>
        <w:t># of Respondents</w:t>
      </w:r>
      <w:r w:rsidRPr="00F530D6">
        <w:rPr>
          <w:rFonts w:ascii="Times New Roman" w:hAnsi="Times New Roman"/>
          <w:i/>
          <w:szCs w:val="24"/>
        </w:rPr>
        <w:tab/>
        <w:t># of Responses</w:t>
      </w:r>
      <w:r w:rsidRPr="00F530D6">
        <w:rPr>
          <w:rFonts w:ascii="Times New Roman" w:hAnsi="Times New Roman"/>
          <w:i/>
          <w:szCs w:val="24"/>
        </w:rPr>
        <w:tab/>
      </w:r>
      <w:r w:rsidRPr="00F530D6">
        <w:rPr>
          <w:rFonts w:ascii="Times New Roman" w:hAnsi="Times New Roman"/>
          <w:i/>
          <w:szCs w:val="24"/>
        </w:rPr>
        <w:tab/>
        <w:t>Total Burden</w:t>
      </w:r>
      <w:r w:rsidRPr="00F530D6">
        <w:rPr>
          <w:rFonts w:ascii="Times New Roman" w:hAnsi="Times New Roman"/>
          <w:i/>
          <w:szCs w:val="24"/>
        </w:rPr>
        <w:tab/>
      </w:r>
      <w:r w:rsidRPr="00F530D6">
        <w:rPr>
          <w:rFonts w:ascii="Times New Roman" w:hAnsi="Times New Roman"/>
          <w:i/>
          <w:szCs w:val="24"/>
        </w:rPr>
        <w:tab/>
      </w:r>
    </w:p>
    <w:p w14:paraId="2FE82BC3" w14:textId="59834A71" w:rsidR="00EA241C" w:rsidRDefault="00EA241C" w:rsidP="00212BD9">
      <w:pPr>
        <w:rPr>
          <w:rFonts w:ascii="Times New Roman" w:hAnsi="Times New Roman"/>
          <w:i/>
          <w:szCs w:val="24"/>
        </w:rPr>
      </w:pPr>
      <w:r w:rsidRPr="00F530D6">
        <w:rPr>
          <w:rFonts w:ascii="Times New Roman" w:hAnsi="Times New Roman"/>
          <w:i/>
          <w:szCs w:val="24"/>
        </w:rPr>
        <w:t xml:space="preserve">        </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5929CE">
        <w:rPr>
          <w:rFonts w:ascii="Times New Roman" w:hAnsi="Times New Roman"/>
          <w:i/>
          <w:szCs w:val="24"/>
        </w:rPr>
        <w:t xml:space="preserve">    </w:t>
      </w:r>
      <w:r w:rsidR="00A925A6">
        <w:rPr>
          <w:rFonts w:ascii="Times New Roman" w:hAnsi="Times New Roman"/>
          <w:i/>
          <w:szCs w:val="24"/>
        </w:rPr>
        <w:t>80</w:t>
      </w:r>
      <w:r w:rsidR="00A925A6">
        <w:rPr>
          <w:rFonts w:ascii="Times New Roman" w:hAnsi="Times New Roman"/>
          <w:i/>
          <w:szCs w:val="24"/>
        </w:rPr>
        <w:tab/>
      </w:r>
      <w:r w:rsidR="00A925A6">
        <w:rPr>
          <w:rFonts w:ascii="Times New Roman" w:hAnsi="Times New Roman"/>
          <w:i/>
          <w:szCs w:val="24"/>
        </w:rPr>
        <w:tab/>
        <w:t xml:space="preserve">       160</w:t>
      </w:r>
    </w:p>
    <w:p w14:paraId="63947519" w14:textId="0A9988FD" w:rsidR="002702EA" w:rsidRDefault="002702EA" w:rsidP="00212BD9">
      <w:pPr>
        <w:rPr>
          <w:rFonts w:ascii="Times New Roman" w:hAnsi="Times New Roman"/>
          <w:i/>
          <w:szCs w:val="24"/>
        </w:rPr>
      </w:pPr>
    </w:p>
    <w:p w14:paraId="3F290264" w14:textId="76DE30EA" w:rsidR="00263739" w:rsidRDefault="00263739" w:rsidP="00212BD9">
      <w:pPr>
        <w:rPr>
          <w:rFonts w:ascii="Times New Roman" w:hAnsi="Times New Roman"/>
          <w:i/>
          <w:szCs w:val="24"/>
        </w:rPr>
      </w:pPr>
      <w:r>
        <w:rPr>
          <w:rFonts w:ascii="Times New Roman" w:hAnsi="Times New Roman"/>
          <w:i/>
          <w:szCs w:val="24"/>
        </w:rPr>
        <w:t>Proposed revised burden for information collection:</w:t>
      </w:r>
    </w:p>
    <w:p w14:paraId="1E11397D" w14:textId="7D42E232" w:rsidR="00263739" w:rsidRPr="00F530D6" w:rsidRDefault="00263739" w:rsidP="00263739">
      <w:pPr>
        <w:ind w:firstLine="720"/>
        <w:rPr>
          <w:rFonts w:ascii="Times New Roman" w:hAnsi="Times New Roman"/>
          <w:i/>
          <w:szCs w:val="24"/>
        </w:rPr>
      </w:pPr>
      <w:r w:rsidRPr="00F530D6">
        <w:rPr>
          <w:rFonts w:ascii="Times New Roman" w:hAnsi="Times New Roman"/>
          <w:i/>
          <w:szCs w:val="24"/>
        </w:rPr>
        <w:t># of Respondents</w:t>
      </w:r>
      <w:r w:rsidRPr="00F530D6">
        <w:rPr>
          <w:rFonts w:ascii="Times New Roman" w:hAnsi="Times New Roman"/>
          <w:i/>
          <w:szCs w:val="24"/>
        </w:rPr>
        <w:tab/>
        <w:t># of Responses</w:t>
      </w:r>
      <w:r w:rsidRPr="00F530D6">
        <w:rPr>
          <w:rFonts w:ascii="Times New Roman" w:hAnsi="Times New Roman"/>
          <w:i/>
          <w:szCs w:val="24"/>
        </w:rPr>
        <w:tab/>
      </w:r>
      <w:r w:rsidRPr="00F530D6">
        <w:rPr>
          <w:rFonts w:ascii="Times New Roman" w:hAnsi="Times New Roman"/>
          <w:i/>
          <w:szCs w:val="24"/>
        </w:rPr>
        <w:tab/>
        <w:t>Total Burden</w:t>
      </w:r>
      <w:r w:rsidRPr="00F530D6">
        <w:rPr>
          <w:rFonts w:ascii="Times New Roman" w:hAnsi="Times New Roman"/>
          <w:i/>
          <w:szCs w:val="24"/>
        </w:rPr>
        <w:tab/>
      </w:r>
      <w:r w:rsidRPr="00F530D6">
        <w:rPr>
          <w:rFonts w:ascii="Times New Roman" w:hAnsi="Times New Roman"/>
          <w:i/>
          <w:szCs w:val="24"/>
        </w:rPr>
        <w:tab/>
        <w:t xml:space="preserve">       </w:t>
      </w:r>
    </w:p>
    <w:p w14:paraId="450781A9" w14:textId="17C65AD8" w:rsidR="00263739" w:rsidRDefault="00263739" w:rsidP="00212BD9">
      <w:pPr>
        <w:rPr>
          <w:rFonts w:ascii="Times New Roman" w:hAnsi="Times New Roman"/>
          <w:i/>
          <w:szCs w:val="24"/>
        </w:rPr>
      </w:pPr>
      <w:r>
        <w:rPr>
          <w:rFonts w:ascii="Times New Roman" w:hAnsi="Times New Roman"/>
          <w:i/>
          <w:szCs w:val="24"/>
        </w:rPr>
        <w:tab/>
      </w:r>
      <w:r>
        <w:rPr>
          <w:rFonts w:ascii="Times New Roman" w:hAnsi="Times New Roman"/>
          <w:i/>
          <w:szCs w:val="24"/>
        </w:rPr>
        <w:tab/>
        <w:t>5,347</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5929CE">
        <w:rPr>
          <w:rFonts w:ascii="Times New Roman" w:hAnsi="Times New Roman"/>
          <w:i/>
          <w:szCs w:val="24"/>
        </w:rPr>
        <w:t>5,6</w:t>
      </w:r>
      <w:r w:rsidR="0026273F">
        <w:rPr>
          <w:rFonts w:ascii="Times New Roman" w:hAnsi="Times New Roman"/>
          <w:i/>
          <w:szCs w:val="24"/>
        </w:rPr>
        <w:t>9</w:t>
      </w:r>
      <w:r w:rsidR="005929CE">
        <w:rPr>
          <w:rFonts w:ascii="Times New Roman" w:hAnsi="Times New Roman"/>
          <w:i/>
          <w:szCs w:val="24"/>
        </w:rPr>
        <w:t>4</w:t>
      </w:r>
      <w:r w:rsidR="005929CE">
        <w:rPr>
          <w:rFonts w:ascii="Times New Roman" w:hAnsi="Times New Roman"/>
          <w:i/>
          <w:szCs w:val="24"/>
        </w:rPr>
        <w:tab/>
      </w:r>
      <w:r w:rsidR="005929CE">
        <w:rPr>
          <w:rFonts w:ascii="Times New Roman" w:hAnsi="Times New Roman"/>
          <w:i/>
          <w:szCs w:val="24"/>
        </w:rPr>
        <w:tab/>
        <w:t xml:space="preserve">    2,969</w:t>
      </w:r>
    </w:p>
    <w:p w14:paraId="6EE052FA" w14:textId="77777777" w:rsidR="00263739" w:rsidRDefault="00263739" w:rsidP="00212BD9">
      <w:pPr>
        <w:rPr>
          <w:rFonts w:ascii="Times New Roman" w:hAnsi="Times New Roman"/>
          <w:i/>
          <w:szCs w:val="24"/>
        </w:rPr>
      </w:pPr>
    </w:p>
    <w:p w14:paraId="298B05EB" w14:textId="430678F9" w:rsidR="00653F5A" w:rsidRDefault="00CF1CD1" w:rsidP="005A4768">
      <w:pPr>
        <w:rPr>
          <w:rFonts w:ascii="Times New Roman" w:hAnsi="Times New Roman"/>
          <w:i/>
          <w:szCs w:val="24"/>
        </w:rPr>
      </w:pPr>
      <w:r>
        <w:rPr>
          <w:rFonts w:ascii="Times New Roman" w:hAnsi="Times New Roman"/>
          <w:i/>
          <w:szCs w:val="24"/>
        </w:rPr>
        <w:t>*</w:t>
      </w:r>
      <w:r w:rsidR="005E0351">
        <w:rPr>
          <w:rFonts w:ascii="Times New Roman" w:hAnsi="Times New Roman"/>
          <w:i/>
          <w:szCs w:val="24"/>
        </w:rPr>
        <w:t xml:space="preserve">The proposed universe of respondents count is not summed to avoid a duplicate count of </w:t>
      </w:r>
      <w:r w:rsidR="0075032A">
        <w:rPr>
          <w:rFonts w:ascii="Times New Roman" w:hAnsi="Times New Roman"/>
          <w:i/>
          <w:szCs w:val="24"/>
        </w:rPr>
        <w:t>respondents</w:t>
      </w:r>
      <w:r w:rsidR="00653F5A">
        <w:rPr>
          <w:rFonts w:ascii="Times New Roman" w:hAnsi="Times New Roman"/>
          <w:i/>
          <w:szCs w:val="24"/>
        </w:rPr>
        <w:t>.</w:t>
      </w:r>
    </w:p>
    <w:p w14:paraId="755CECED" w14:textId="4EE9089F" w:rsidR="00653F5A" w:rsidRPr="00B11C87" w:rsidRDefault="00653F5A" w:rsidP="005A4768">
      <w:pPr>
        <w:rPr>
          <w:rFonts w:ascii="Times New Roman" w:hAnsi="Times New Roman"/>
          <w:i/>
          <w:szCs w:val="24"/>
        </w:rPr>
      </w:pPr>
      <w:r>
        <w:rPr>
          <w:rFonts w:ascii="Times New Roman" w:hAnsi="Times New Roman"/>
          <w:i/>
          <w:szCs w:val="24"/>
        </w:rPr>
        <w:t xml:space="preserve">**The current respondent count replaces the previous count to avoid duplication of </w:t>
      </w:r>
      <w:r w:rsidR="00765B39">
        <w:rPr>
          <w:rFonts w:ascii="Times New Roman" w:hAnsi="Times New Roman"/>
          <w:i/>
          <w:szCs w:val="24"/>
        </w:rPr>
        <w:t>the universe of respondents.</w:t>
      </w:r>
    </w:p>
    <w:p w14:paraId="46074EA2" w14:textId="77777777" w:rsidR="005A4768" w:rsidRPr="00EF7FF5" w:rsidRDefault="005A4768" w:rsidP="005A4768">
      <w:pPr>
        <w:tabs>
          <w:tab w:val="left" w:pos="-720"/>
        </w:tabs>
        <w:suppressAutoHyphens/>
        <w:rPr>
          <w:rFonts w:ascii="Times New Roman" w:hAnsi="Times New Roman"/>
          <w:szCs w:val="24"/>
        </w:rPr>
      </w:pPr>
    </w:p>
    <w:p w14:paraId="46074EA3" w14:textId="77777777"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6074EA4" w14:textId="77777777"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6074EA5" w14:textId="77777777"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074EA6" w14:textId="77777777"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6074EA7" w14:textId="77777777" w:rsidR="00386054" w:rsidRPr="00EF7FF5" w:rsidRDefault="00386054" w:rsidP="001176B3">
      <w:pPr>
        <w:tabs>
          <w:tab w:val="left" w:pos="-720"/>
        </w:tabs>
        <w:suppressAutoHyphens/>
        <w:rPr>
          <w:rFonts w:ascii="Times New Roman" w:hAnsi="Times New Roman"/>
          <w:szCs w:val="24"/>
        </w:rPr>
      </w:pPr>
    </w:p>
    <w:p w14:paraId="46074EA8"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14:paraId="46074EA9"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14:paraId="46074EAA"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14:paraId="46074EAB" w14:textId="77777777" w:rsidR="00386054" w:rsidRDefault="00386054" w:rsidP="00B10088">
      <w:pPr>
        <w:tabs>
          <w:tab w:val="left" w:pos="-720"/>
        </w:tabs>
        <w:suppressAutoHyphens/>
        <w:ind w:left="720"/>
        <w:rPr>
          <w:rFonts w:ascii="Times New Roman" w:hAnsi="Times New Roman"/>
          <w:szCs w:val="24"/>
        </w:rPr>
      </w:pPr>
    </w:p>
    <w:p w14:paraId="46074EAC" w14:textId="77777777"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14:paraId="46074EAD" w14:textId="77777777" w:rsidR="00096CF9" w:rsidRPr="00EF7FF5" w:rsidRDefault="00096CF9" w:rsidP="00B10088">
      <w:pPr>
        <w:tabs>
          <w:tab w:val="left" w:pos="-720"/>
        </w:tabs>
        <w:suppressAutoHyphens/>
        <w:ind w:left="720"/>
        <w:rPr>
          <w:rFonts w:ascii="Times New Roman" w:hAnsi="Times New Roman"/>
          <w:szCs w:val="24"/>
        </w:rPr>
      </w:pPr>
    </w:p>
    <w:p w14:paraId="46074EAE" w14:textId="77777777"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6074EAF" w14:textId="77777777" w:rsidR="00F77772" w:rsidRDefault="00F77772" w:rsidP="00B10088">
      <w:pPr>
        <w:pStyle w:val="ListParagraph"/>
        <w:tabs>
          <w:tab w:val="left" w:pos="-720"/>
        </w:tabs>
        <w:suppressAutoHyphens/>
        <w:contextualSpacing w:val="0"/>
        <w:rPr>
          <w:rFonts w:ascii="Times New Roman" w:hAnsi="Times New Roman"/>
          <w:szCs w:val="24"/>
        </w:rPr>
      </w:pPr>
    </w:p>
    <w:p w14:paraId="46074EB0" w14:textId="77777777"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14:paraId="46074EB1"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46074EB2"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46074EB3" w14:textId="77777777" w:rsidR="00F77772" w:rsidRDefault="00F77772" w:rsidP="00B10088">
      <w:pPr>
        <w:tabs>
          <w:tab w:val="left" w:pos="-720"/>
        </w:tabs>
        <w:suppressAutoHyphens/>
        <w:ind w:left="720"/>
        <w:rPr>
          <w:rFonts w:ascii="Times New Roman" w:hAnsi="Times New Roman"/>
          <w:szCs w:val="24"/>
        </w:rPr>
      </w:pPr>
    </w:p>
    <w:p w14:paraId="46074EB4" w14:textId="52C40946"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37641C">
        <w:rPr>
          <w:rFonts w:ascii="Times New Roman" w:hAnsi="Times New Roman"/>
          <w:i/>
          <w:szCs w:val="24"/>
        </w:rPr>
        <w:t xml:space="preserve"> </w:t>
      </w:r>
      <w:r w:rsidR="00F81F8E">
        <w:rPr>
          <w:rFonts w:ascii="Times New Roman" w:hAnsi="Times New Roman"/>
          <w:i/>
          <w:szCs w:val="24"/>
        </w:rPr>
        <w:t>revision to the current</w:t>
      </w:r>
      <w:r w:rsidR="0037641C">
        <w:rPr>
          <w:rFonts w:ascii="Times New Roman" w:hAnsi="Times New Roman"/>
          <w:i/>
          <w:szCs w:val="24"/>
        </w:rPr>
        <w:t xml:space="preserve"> information collection due to a</w:t>
      </w:r>
      <w:r>
        <w:rPr>
          <w:rFonts w:ascii="Times New Roman" w:hAnsi="Times New Roman"/>
          <w:i/>
          <w:szCs w:val="24"/>
        </w:rPr>
        <w:t xml:space="preserve"> program change based </w:t>
      </w:r>
      <w:r w:rsidR="00F81F8E">
        <w:rPr>
          <w:rFonts w:ascii="Times New Roman" w:hAnsi="Times New Roman"/>
          <w:i/>
          <w:szCs w:val="24"/>
        </w:rPr>
        <w:t>on proposed</w:t>
      </w:r>
      <w:r>
        <w:rPr>
          <w:rFonts w:ascii="Times New Roman" w:hAnsi="Times New Roman"/>
          <w:i/>
          <w:szCs w:val="24"/>
        </w:rPr>
        <w:t xml:space="preserve"> regulations.  </w:t>
      </w:r>
      <w:r w:rsidR="0037641C">
        <w:rPr>
          <w:rFonts w:ascii="Times New Roman" w:hAnsi="Times New Roman"/>
          <w:i/>
          <w:szCs w:val="24"/>
        </w:rPr>
        <w:t xml:space="preserve">The Department is requesting an increase in burden of </w:t>
      </w:r>
      <w:r w:rsidR="00F81F8E">
        <w:rPr>
          <w:rFonts w:ascii="Times New Roman" w:hAnsi="Times New Roman"/>
          <w:i/>
          <w:szCs w:val="24"/>
        </w:rPr>
        <w:t>2,809</w:t>
      </w:r>
      <w:r w:rsidR="0037641C">
        <w:rPr>
          <w:rFonts w:ascii="Times New Roman" w:hAnsi="Times New Roman"/>
          <w:i/>
          <w:szCs w:val="24"/>
        </w:rPr>
        <w:t xml:space="preserve"> hours for </w:t>
      </w:r>
      <w:r w:rsidR="00C459AD">
        <w:rPr>
          <w:rFonts w:ascii="Times New Roman" w:hAnsi="Times New Roman"/>
          <w:i/>
          <w:szCs w:val="24"/>
        </w:rPr>
        <w:t>5,347</w:t>
      </w:r>
      <w:r w:rsidR="0037641C">
        <w:rPr>
          <w:rFonts w:ascii="Times New Roman" w:hAnsi="Times New Roman"/>
          <w:i/>
          <w:szCs w:val="24"/>
        </w:rPr>
        <w:t xml:space="preserve"> </w:t>
      </w:r>
      <w:r w:rsidR="004C28AE">
        <w:rPr>
          <w:rFonts w:ascii="Times New Roman" w:hAnsi="Times New Roman"/>
          <w:i/>
          <w:szCs w:val="24"/>
        </w:rPr>
        <w:t>institution</w:t>
      </w:r>
      <w:r w:rsidR="00044D9B">
        <w:rPr>
          <w:rFonts w:ascii="Times New Roman" w:hAnsi="Times New Roman"/>
          <w:i/>
          <w:szCs w:val="24"/>
        </w:rPr>
        <w:t>s</w:t>
      </w:r>
      <w:r w:rsidR="004C28AE">
        <w:rPr>
          <w:rFonts w:ascii="Times New Roman" w:hAnsi="Times New Roman"/>
          <w:i/>
          <w:szCs w:val="24"/>
        </w:rPr>
        <w:t xml:space="preserve"> of higher education </w:t>
      </w:r>
      <w:r w:rsidR="0037641C">
        <w:rPr>
          <w:rFonts w:ascii="Times New Roman" w:hAnsi="Times New Roman"/>
          <w:i/>
          <w:szCs w:val="24"/>
        </w:rPr>
        <w:t xml:space="preserve">respondents.  </w:t>
      </w:r>
    </w:p>
    <w:p w14:paraId="46074EB5" w14:textId="77777777" w:rsidR="00096CF9" w:rsidRPr="00F77772" w:rsidRDefault="00096CF9" w:rsidP="00B10088">
      <w:pPr>
        <w:tabs>
          <w:tab w:val="left" w:pos="-720"/>
        </w:tabs>
        <w:suppressAutoHyphens/>
        <w:ind w:left="720"/>
        <w:rPr>
          <w:rFonts w:ascii="Times New Roman" w:hAnsi="Times New Roman"/>
          <w:szCs w:val="24"/>
        </w:rPr>
      </w:pPr>
    </w:p>
    <w:p w14:paraId="46074EB6" w14:textId="77777777"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14:paraId="46074EB7" w14:textId="77777777" w:rsidR="00F77772" w:rsidRPr="00F77772" w:rsidRDefault="00F77772" w:rsidP="00F77772">
      <w:pPr>
        <w:pStyle w:val="ListParagraph"/>
        <w:rPr>
          <w:rFonts w:ascii="Times New Roman" w:hAnsi="Times New Roman"/>
          <w:szCs w:val="24"/>
        </w:rPr>
      </w:pPr>
    </w:p>
    <w:p w14:paraId="46074EB8" w14:textId="77777777" w:rsidR="00F77772" w:rsidRPr="00096CF9"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This information will not be published.</w:t>
      </w:r>
    </w:p>
    <w:p w14:paraId="46074EB9" w14:textId="77777777" w:rsidR="00096CF9" w:rsidRPr="0063073E" w:rsidRDefault="00096CF9" w:rsidP="00B10088">
      <w:pPr>
        <w:pStyle w:val="ListParagraph"/>
        <w:tabs>
          <w:tab w:val="left" w:pos="-720"/>
        </w:tabs>
        <w:suppressAutoHyphens/>
        <w:contextualSpacing w:val="0"/>
        <w:rPr>
          <w:rFonts w:ascii="Times New Roman" w:hAnsi="Times New Roman"/>
          <w:szCs w:val="24"/>
        </w:rPr>
      </w:pPr>
    </w:p>
    <w:p w14:paraId="46074EBA" w14:textId="77777777"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46074EBB" w14:textId="77777777" w:rsidR="00F77772" w:rsidRDefault="00F77772" w:rsidP="00B10088">
      <w:pPr>
        <w:tabs>
          <w:tab w:val="left" w:pos="-720"/>
        </w:tabs>
        <w:suppressAutoHyphens/>
        <w:ind w:left="720"/>
        <w:rPr>
          <w:rFonts w:ascii="Times New Roman" w:hAnsi="Times New Roman"/>
          <w:szCs w:val="24"/>
        </w:rPr>
      </w:pPr>
    </w:p>
    <w:p w14:paraId="46074EBC" w14:textId="77777777"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14:paraId="46074EBD" w14:textId="77777777" w:rsidR="009358FE" w:rsidRPr="00F77772" w:rsidRDefault="009358FE" w:rsidP="00B10088">
      <w:pPr>
        <w:tabs>
          <w:tab w:val="left" w:pos="-720"/>
        </w:tabs>
        <w:suppressAutoHyphens/>
        <w:ind w:left="720"/>
        <w:rPr>
          <w:rFonts w:ascii="Times New Roman" w:hAnsi="Times New Roman"/>
          <w:szCs w:val="24"/>
        </w:rPr>
      </w:pPr>
    </w:p>
    <w:p w14:paraId="46074EBE" w14:textId="77777777"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46074EBF" w14:textId="77777777" w:rsidR="009358FE" w:rsidRDefault="009358FE" w:rsidP="009358FE">
      <w:pPr>
        <w:tabs>
          <w:tab w:val="left" w:pos="1655"/>
        </w:tabs>
        <w:ind w:left="720"/>
        <w:rPr>
          <w:rFonts w:ascii="Times New Roman" w:hAnsi="Times New Roman"/>
          <w:szCs w:val="24"/>
        </w:rPr>
      </w:pPr>
    </w:p>
    <w:p w14:paraId="46074EC0" w14:textId="77777777"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14:paraId="46074EC1" w14:textId="77777777" w:rsidR="009358FE" w:rsidRPr="009358FE" w:rsidRDefault="009358FE" w:rsidP="009358FE">
      <w:pPr>
        <w:tabs>
          <w:tab w:val="left" w:pos="1655"/>
        </w:tabs>
        <w:ind w:left="720"/>
      </w:pPr>
    </w:p>
    <w:sectPr w:rsidR="009358FE" w:rsidRPr="009358FE"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85DF3" w14:textId="77777777" w:rsidR="00DA361F" w:rsidRDefault="00DA361F">
      <w:pPr>
        <w:spacing w:line="20" w:lineRule="exact"/>
      </w:pPr>
    </w:p>
  </w:endnote>
  <w:endnote w:type="continuationSeparator" w:id="0">
    <w:p w14:paraId="31AAA424" w14:textId="77777777" w:rsidR="00DA361F" w:rsidRDefault="00DA361F">
      <w:r>
        <w:t xml:space="preserve"> </w:t>
      </w:r>
    </w:p>
  </w:endnote>
  <w:endnote w:type="continuationNotice" w:id="1">
    <w:p w14:paraId="7C2D31E0" w14:textId="77777777" w:rsidR="00DA361F" w:rsidRDefault="00DA36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6C826" w14:textId="77777777" w:rsidR="00217D35" w:rsidRDefault="00217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4EC9" w14:textId="77777777" w:rsidR="00386054" w:rsidRDefault="00386054">
    <w:pPr>
      <w:spacing w:before="140" w:line="100" w:lineRule="exact"/>
      <w:rPr>
        <w:sz w:val="10"/>
      </w:rPr>
    </w:pPr>
  </w:p>
  <w:p w14:paraId="46074ECA" w14:textId="77777777" w:rsidR="00386054" w:rsidRDefault="00386054">
    <w:pPr>
      <w:tabs>
        <w:tab w:val="left" w:pos="0"/>
      </w:tabs>
      <w:suppressAutoHyphens/>
    </w:pPr>
  </w:p>
  <w:p w14:paraId="46074ECB" w14:textId="77777777" w:rsidR="00386054" w:rsidRDefault="00F47511">
    <w:pPr>
      <w:tabs>
        <w:tab w:val="left" w:pos="0"/>
      </w:tabs>
      <w:suppressAutoHyphens/>
    </w:pPr>
    <w:r>
      <w:rPr>
        <w:noProof/>
      </w:rPr>
      <mc:AlternateContent>
        <mc:Choice Requires="wps">
          <w:drawing>
            <wp:inline distT="0" distB="0" distL="0" distR="0" wp14:anchorId="46074ECC" wp14:editId="46074EC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839F2">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839F2">
                      <w:rPr>
                        <w:noProof/>
                      </w:rPr>
                      <w:t>1</w:t>
                    </w:r>
                    <w:r w:rsidR="0063073E">
                      <w:rPr>
                        <w:noProof/>
                      </w:rPr>
                      <w:fldChar w:fldCharType="end"/>
                    </w:r>
                  </w:p>
                </w:txbxContent>
              </v:textbox>
              <w10:anchorlock/>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26F9D" w14:textId="77777777" w:rsidR="00217D35" w:rsidRDefault="00217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3A427" w14:textId="77777777" w:rsidR="00DA361F" w:rsidRDefault="00DA361F">
      <w:r>
        <w:separator/>
      </w:r>
    </w:p>
  </w:footnote>
  <w:footnote w:type="continuationSeparator" w:id="0">
    <w:p w14:paraId="4F563C82" w14:textId="77777777" w:rsidR="00DA361F" w:rsidRDefault="00DA361F">
      <w:r>
        <w:continuationSeparator/>
      </w:r>
    </w:p>
  </w:footnote>
  <w:footnote w:id="1">
    <w:p w14:paraId="46074EC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6074EC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A8279" w14:textId="77777777" w:rsidR="00217D35" w:rsidRDefault="00217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74EC7" w14:textId="631F746F"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217D35">
      <w:rPr>
        <w:rFonts w:ascii="Times New Roman" w:hAnsi="Times New Roman"/>
        <w:sz w:val="20"/>
      </w:rPr>
      <w:t>0144</w:t>
    </w:r>
    <w:r w:rsidR="009257C5">
      <w:rPr>
        <w:rFonts w:ascii="Times New Roman" w:hAnsi="Times New Roman"/>
        <w:sz w:val="20"/>
      </w:rPr>
      <w:tab/>
    </w:r>
    <w:r>
      <w:rPr>
        <w:rFonts w:ascii="Times New Roman" w:hAnsi="Times New Roman"/>
        <w:sz w:val="20"/>
      </w:rPr>
      <w:t xml:space="preserve">Revised: </w:t>
    </w:r>
    <w:r w:rsidR="00780407">
      <w:rPr>
        <w:rFonts w:ascii="Times New Roman" w:hAnsi="Times New Roman"/>
        <w:sz w:val="20"/>
      </w:rPr>
      <w:t>6/12/2019</w:t>
    </w:r>
  </w:p>
  <w:p w14:paraId="46074EC8" w14:textId="07B5928C"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4C28AE">
      <w:rPr>
        <w:rFonts w:ascii="Times New Roman" w:hAnsi="Times New Roman"/>
        <w:sz w:val="20"/>
      </w:rPr>
      <w:t>1840</w:t>
    </w:r>
    <w:r>
      <w:rPr>
        <w:rFonts w:ascii="Times New Roman" w:hAnsi="Times New Roman"/>
        <w:sz w:val="20"/>
      </w:rPr>
      <w:t>-</w:t>
    </w:r>
    <w:r w:rsidR="004C28AE">
      <w:rPr>
        <w:rFonts w:ascii="Times New Roman" w:hAnsi="Times New Roman"/>
        <w:sz w:val="20"/>
      </w:rPr>
      <w:t>AD</w:t>
    </w:r>
    <w:r w:rsidR="00217D35">
      <w:rPr>
        <w:rFonts w:ascii="Times New Roman" w:hAnsi="Times New Roman"/>
        <w:sz w:val="20"/>
      </w:rPr>
      <w:t>36,</w:t>
    </w:r>
    <w:r w:rsidR="001D6806">
      <w:rPr>
        <w:rFonts w:ascii="Times New Roman" w:hAnsi="Times New Roman"/>
        <w:sz w:val="20"/>
      </w:rPr>
      <w:t xml:space="preserve"> </w:t>
    </w:r>
    <w:r w:rsidR="00217D35">
      <w:rPr>
        <w:rFonts w:ascii="Times New Roman" w:hAnsi="Times New Roman"/>
        <w:sz w:val="20"/>
      </w:rPr>
      <w:t>1840-AD37</w:t>
    </w:r>
    <w:r>
      <w:rPr>
        <w:rFonts w:ascii="Times New Roman" w:hAnsi="Times New Roman"/>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99F7D" w14:textId="77777777" w:rsidR="00217D35" w:rsidRDefault="00217D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7F96"/>
    <w:rsid w:val="000342EC"/>
    <w:rsid w:val="0004342C"/>
    <w:rsid w:val="00044D9B"/>
    <w:rsid w:val="00050CBE"/>
    <w:rsid w:val="000715B8"/>
    <w:rsid w:val="000909E0"/>
    <w:rsid w:val="00096CF9"/>
    <w:rsid w:val="000B14D8"/>
    <w:rsid w:val="000B4D24"/>
    <w:rsid w:val="000B6FC9"/>
    <w:rsid w:val="000E592D"/>
    <w:rsid w:val="000F175B"/>
    <w:rsid w:val="000F6AD5"/>
    <w:rsid w:val="001062F5"/>
    <w:rsid w:val="001176B3"/>
    <w:rsid w:val="0013687C"/>
    <w:rsid w:val="00137964"/>
    <w:rsid w:val="0014500F"/>
    <w:rsid w:val="00150773"/>
    <w:rsid w:val="00150C7C"/>
    <w:rsid w:val="00153F20"/>
    <w:rsid w:val="001743A5"/>
    <w:rsid w:val="00176E77"/>
    <w:rsid w:val="0018279C"/>
    <w:rsid w:val="001D6806"/>
    <w:rsid w:val="001F75D6"/>
    <w:rsid w:val="00212BD9"/>
    <w:rsid w:val="00217D35"/>
    <w:rsid w:val="0024154B"/>
    <w:rsid w:val="002473CE"/>
    <w:rsid w:val="0026273F"/>
    <w:rsid w:val="00263739"/>
    <w:rsid w:val="002702EA"/>
    <w:rsid w:val="002B0412"/>
    <w:rsid w:val="002B0A95"/>
    <w:rsid w:val="002B5CD2"/>
    <w:rsid w:val="002C6FEB"/>
    <w:rsid w:val="002C7E10"/>
    <w:rsid w:val="002E12F1"/>
    <w:rsid w:val="0036397F"/>
    <w:rsid w:val="0037641C"/>
    <w:rsid w:val="003839F2"/>
    <w:rsid w:val="00384435"/>
    <w:rsid w:val="003846F3"/>
    <w:rsid w:val="00386054"/>
    <w:rsid w:val="003A4777"/>
    <w:rsid w:val="003C29C2"/>
    <w:rsid w:val="003C7F70"/>
    <w:rsid w:val="003E285A"/>
    <w:rsid w:val="003F5CA9"/>
    <w:rsid w:val="00426133"/>
    <w:rsid w:val="00435A98"/>
    <w:rsid w:val="00460ABE"/>
    <w:rsid w:val="00485C80"/>
    <w:rsid w:val="004A1148"/>
    <w:rsid w:val="004A2DBB"/>
    <w:rsid w:val="004C28AE"/>
    <w:rsid w:val="004D73B7"/>
    <w:rsid w:val="004E23D9"/>
    <w:rsid w:val="004E63EA"/>
    <w:rsid w:val="004F692A"/>
    <w:rsid w:val="004F69A2"/>
    <w:rsid w:val="004F7551"/>
    <w:rsid w:val="00510329"/>
    <w:rsid w:val="00512598"/>
    <w:rsid w:val="0052057F"/>
    <w:rsid w:val="0053290C"/>
    <w:rsid w:val="005406E1"/>
    <w:rsid w:val="00563CCF"/>
    <w:rsid w:val="00572846"/>
    <w:rsid w:val="00585C59"/>
    <w:rsid w:val="005929CE"/>
    <w:rsid w:val="005A1566"/>
    <w:rsid w:val="005A1DFC"/>
    <w:rsid w:val="005A4185"/>
    <w:rsid w:val="005A4768"/>
    <w:rsid w:val="005B319D"/>
    <w:rsid w:val="005C328B"/>
    <w:rsid w:val="005D2E7B"/>
    <w:rsid w:val="005E0351"/>
    <w:rsid w:val="005F3D5B"/>
    <w:rsid w:val="00602126"/>
    <w:rsid w:val="0063073E"/>
    <w:rsid w:val="0063484C"/>
    <w:rsid w:val="006370C1"/>
    <w:rsid w:val="006418AC"/>
    <w:rsid w:val="00653F5A"/>
    <w:rsid w:val="00654305"/>
    <w:rsid w:val="006737C0"/>
    <w:rsid w:val="00675E4C"/>
    <w:rsid w:val="00677BC2"/>
    <w:rsid w:val="00685C5F"/>
    <w:rsid w:val="006A3B5C"/>
    <w:rsid w:val="006A7858"/>
    <w:rsid w:val="006C01D0"/>
    <w:rsid w:val="006E05C9"/>
    <w:rsid w:val="006E519B"/>
    <w:rsid w:val="006E5D47"/>
    <w:rsid w:val="00701476"/>
    <w:rsid w:val="007027A7"/>
    <w:rsid w:val="00702FC8"/>
    <w:rsid w:val="0070359B"/>
    <w:rsid w:val="0070726F"/>
    <w:rsid w:val="00725971"/>
    <w:rsid w:val="0075032A"/>
    <w:rsid w:val="00750D62"/>
    <w:rsid w:val="00765B39"/>
    <w:rsid w:val="007661D9"/>
    <w:rsid w:val="007672F2"/>
    <w:rsid w:val="00780407"/>
    <w:rsid w:val="007B14E8"/>
    <w:rsid w:val="007C12B5"/>
    <w:rsid w:val="007C277D"/>
    <w:rsid w:val="007D4CA0"/>
    <w:rsid w:val="007D4DCC"/>
    <w:rsid w:val="007D5B0A"/>
    <w:rsid w:val="007E5561"/>
    <w:rsid w:val="007E77FA"/>
    <w:rsid w:val="007F341A"/>
    <w:rsid w:val="007F4714"/>
    <w:rsid w:val="008011B6"/>
    <w:rsid w:val="008042A1"/>
    <w:rsid w:val="00814122"/>
    <w:rsid w:val="00822C83"/>
    <w:rsid w:val="00856FFF"/>
    <w:rsid w:val="00884AFF"/>
    <w:rsid w:val="00885FC5"/>
    <w:rsid w:val="008D36F8"/>
    <w:rsid w:val="008F3062"/>
    <w:rsid w:val="00921CB1"/>
    <w:rsid w:val="00922D2F"/>
    <w:rsid w:val="009257C5"/>
    <w:rsid w:val="00927E9E"/>
    <w:rsid w:val="009358FE"/>
    <w:rsid w:val="009544A3"/>
    <w:rsid w:val="009702A1"/>
    <w:rsid w:val="009949A8"/>
    <w:rsid w:val="0099787F"/>
    <w:rsid w:val="009E6A35"/>
    <w:rsid w:val="009F0698"/>
    <w:rsid w:val="00A01331"/>
    <w:rsid w:val="00A2241B"/>
    <w:rsid w:val="00A269E1"/>
    <w:rsid w:val="00A3012F"/>
    <w:rsid w:val="00A41F2C"/>
    <w:rsid w:val="00A543B9"/>
    <w:rsid w:val="00A71EB2"/>
    <w:rsid w:val="00A826A9"/>
    <w:rsid w:val="00A87940"/>
    <w:rsid w:val="00A925A6"/>
    <w:rsid w:val="00A925E3"/>
    <w:rsid w:val="00A94CCB"/>
    <w:rsid w:val="00AA6687"/>
    <w:rsid w:val="00AB0D7D"/>
    <w:rsid w:val="00AC2D99"/>
    <w:rsid w:val="00AC5B21"/>
    <w:rsid w:val="00B10088"/>
    <w:rsid w:val="00B11C87"/>
    <w:rsid w:val="00B23EC0"/>
    <w:rsid w:val="00B52250"/>
    <w:rsid w:val="00B71DCB"/>
    <w:rsid w:val="00BB0643"/>
    <w:rsid w:val="00BC244F"/>
    <w:rsid w:val="00BC422B"/>
    <w:rsid w:val="00BD02E3"/>
    <w:rsid w:val="00BD1325"/>
    <w:rsid w:val="00BE22C3"/>
    <w:rsid w:val="00C459AD"/>
    <w:rsid w:val="00C641E9"/>
    <w:rsid w:val="00C65A60"/>
    <w:rsid w:val="00C723C2"/>
    <w:rsid w:val="00C76490"/>
    <w:rsid w:val="00CE72AF"/>
    <w:rsid w:val="00CF1CD1"/>
    <w:rsid w:val="00D020E1"/>
    <w:rsid w:val="00D115BF"/>
    <w:rsid w:val="00D269C3"/>
    <w:rsid w:val="00D81CBC"/>
    <w:rsid w:val="00D91A3A"/>
    <w:rsid w:val="00D94F63"/>
    <w:rsid w:val="00D96CC4"/>
    <w:rsid w:val="00DA361F"/>
    <w:rsid w:val="00DA7F84"/>
    <w:rsid w:val="00DB7C46"/>
    <w:rsid w:val="00DF422C"/>
    <w:rsid w:val="00E023B7"/>
    <w:rsid w:val="00E04439"/>
    <w:rsid w:val="00E05EF3"/>
    <w:rsid w:val="00E07290"/>
    <w:rsid w:val="00E738EE"/>
    <w:rsid w:val="00E8006F"/>
    <w:rsid w:val="00E80FC8"/>
    <w:rsid w:val="00E93525"/>
    <w:rsid w:val="00EA241C"/>
    <w:rsid w:val="00EA3C1F"/>
    <w:rsid w:val="00EA4B11"/>
    <w:rsid w:val="00EB2D66"/>
    <w:rsid w:val="00EC2CC4"/>
    <w:rsid w:val="00ED3159"/>
    <w:rsid w:val="00EF7FF5"/>
    <w:rsid w:val="00F117DE"/>
    <w:rsid w:val="00F311CF"/>
    <w:rsid w:val="00F313DF"/>
    <w:rsid w:val="00F472EC"/>
    <w:rsid w:val="00F47511"/>
    <w:rsid w:val="00F530D6"/>
    <w:rsid w:val="00F74F57"/>
    <w:rsid w:val="00F77772"/>
    <w:rsid w:val="00F81F8E"/>
    <w:rsid w:val="00F93D5D"/>
    <w:rsid w:val="00F95D66"/>
    <w:rsid w:val="00FC09C8"/>
    <w:rsid w:val="00FC7D7B"/>
    <w:rsid w:val="00FE1243"/>
    <w:rsid w:val="00FE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07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3881-3DD1-4AA0-9FBB-154CE233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2019-06-14T14:42:00Z</dcterms:created>
  <dcterms:modified xsi:type="dcterms:W3CDTF">2019-06-14T14:42:00Z</dcterms:modified>
</cp:coreProperties>
</file>