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72" w:rsidRP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251D">
        <w:rPr>
          <w:rFonts w:ascii="Times New Roman" w:hAnsi="Times New Roman"/>
          <w:b/>
          <w:sz w:val="24"/>
          <w:szCs w:val="24"/>
        </w:rPr>
        <w:t>JUSTIFICATION FOR CHANGE</w:t>
      </w:r>
    </w:p>
    <w:p w:rsidR="003F251D" w:rsidRP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1D">
        <w:rPr>
          <w:rFonts w:ascii="Times New Roman" w:hAnsi="Times New Roman"/>
          <w:b/>
          <w:sz w:val="24"/>
          <w:szCs w:val="24"/>
        </w:rPr>
        <w:t xml:space="preserve">SOUTHEAST REGION </w:t>
      </w:r>
      <w:r w:rsidR="00F85D6B">
        <w:rPr>
          <w:rFonts w:ascii="Times New Roman" w:hAnsi="Times New Roman"/>
          <w:b/>
          <w:sz w:val="24"/>
          <w:szCs w:val="24"/>
        </w:rPr>
        <w:t xml:space="preserve">PERMIT </w:t>
      </w:r>
      <w:r w:rsidR="000458EA">
        <w:rPr>
          <w:rFonts w:ascii="Times New Roman" w:hAnsi="Times New Roman"/>
          <w:b/>
          <w:sz w:val="24"/>
          <w:szCs w:val="24"/>
        </w:rPr>
        <w:t>FAMILY OF FORMS</w:t>
      </w:r>
    </w:p>
    <w:p w:rsid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1D">
        <w:rPr>
          <w:rFonts w:ascii="Times New Roman" w:hAnsi="Times New Roman"/>
          <w:b/>
          <w:sz w:val="24"/>
          <w:szCs w:val="24"/>
        </w:rPr>
        <w:t xml:space="preserve">OMB CONTROL NO. </w:t>
      </w:r>
      <w:r w:rsidR="000458EA">
        <w:rPr>
          <w:rFonts w:ascii="Times New Roman" w:hAnsi="Times New Roman"/>
          <w:b/>
          <w:sz w:val="24"/>
          <w:szCs w:val="24"/>
        </w:rPr>
        <w:t>0648-0205</w:t>
      </w:r>
    </w:p>
    <w:p w:rsidR="003F251D" w:rsidRDefault="003F25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251D" w:rsidRPr="00965A53" w:rsidRDefault="003F25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82B" w:rsidRDefault="000458EA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58EA">
        <w:rPr>
          <w:rFonts w:ascii="Times New Roman" w:hAnsi="Times New Roman"/>
          <w:color w:val="000000" w:themeColor="text1"/>
          <w:sz w:val="24"/>
          <w:szCs w:val="24"/>
        </w:rPr>
        <w:t xml:space="preserve">Participants in the federally-regulated fisheries of the Gulf of Mexico and South Atlantic are required to obtain </w:t>
      </w:r>
      <w:r w:rsidR="007D07D0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0458EA">
        <w:rPr>
          <w:rFonts w:ascii="Times New Roman" w:hAnsi="Times New Roman"/>
          <w:color w:val="000000" w:themeColor="text1"/>
          <w:sz w:val="24"/>
          <w:szCs w:val="24"/>
        </w:rPr>
        <w:t>ederal permits under the existing permit program</w:t>
      </w:r>
      <w:r w:rsidR="00E2111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0458EA">
        <w:rPr>
          <w:rFonts w:ascii="Times New Roman" w:hAnsi="Times New Roman"/>
          <w:color w:val="000000" w:themeColor="text1"/>
          <w:sz w:val="24"/>
          <w:szCs w:val="24"/>
        </w:rPr>
        <w:t xml:space="preserve"> for the specific fishery management plans of each region. The National Marine Fisheries Service (NMFS) needs information from the application</w:t>
      </w:r>
      <w:r w:rsidR="006B1F6E">
        <w:rPr>
          <w:rFonts w:ascii="Times New Roman" w:hAnsi="Times New Roman"/>
          <w:color w:val="000000" w:themeColor="text1"/>
          <w:sz w:val="24"/>
          <w:szCs w:val="24"/>
        </w:rPr>
        <w:t xml:space="preserve"> forms</w:t>
      </w:r>
      <w:r w:rsidRPr="000458EA">
        <w:rPr>
          <w:rFonts w:ascii="Times New Roman" w:hAnsi="Times New Roman"/>
          <w:color w:val="000000" w:themeColor="text1"/>
          <w:sz w:val="24"/>
          <w:szCs w:val="24"/>
        </w:rPr>
        <w:t xml:space="preserve"> and associated data collections to identify fishing vessels, dealers, and participants, as well as </w:t>
      </w:r>
      <w:r w:rsidR="00794695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0458EA">
        <w:rPr>
          <w:rFonts w:ascii="Times New Roman" w:hAnsi="Times New Roman"/>
          <w:color w:val="000000" w:themeColor="text1"/>
          <w:sz w:val="24"/>
          <w:szCs w:val="24"/>
        </w:rPr>
        <w:t>properly manage the fisheries and generate fishery-related data.</w:t>
      </w:r>
    </w:p>
    <w:p w:rsidR="000458EA" w:rsidRDefault="000458EA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Default="0007198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NMFS would like to make non-substantive changes to several application forms </w:t>
      </w:r>
      <w:r w:rsidR="006B1F6E">
        <w:rPr>
          <w:rFonts w:ascii="Times New Roman" w:hAnsi="Times New Roman"/>
          <w:color w:val="000000" w:themeColor="text1"/>
          <w:sz w:val="24"/>
          <w:szCs w:val="24"/>
        </w:rPr>
        <w:t xml:space="preserve">currently </w:t>
      </w:r>
      <w:r>
        <w:rPr>
          <w:rFonts w:ascii="Times New Roman" w:hAnsi="Times New Roman"/>
          <w:color w:val="000000" w:themeColor="text1"/>
          <w:sz w:val="24"/>
          <w:szCs w:val="24"/>
        </w:rPr>
        <w:t>approved under OMB Control No. 0648-0205.</w:t>
      </w:r>
    </w:p>
    <w:p w:rsidR="0007198D" w:rsidRPr="004C129D" w:rsidRDefault="0007198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P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NMFS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Southeast Region </w:t>
      </w:r>
      <w:r>
        <w:rPr>
          <w:rFonts w:ascii="Times New Roman" w:hAnsi="Times New Roman"/>
          <w:color w:val="000000" w:themeColor="text1"/>
          <w:sz w:val="24"/>
          <w:szCs w:val="24"/>
        </w:rPr>
        <w:t>is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migrating their public facing website on June 30, 2019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from </w:t>
      </w:r>
      <w:r w:rsidRPr="0007198D">
        <w:rPr>
          <w:rFonts w:ascii="Times New Roman" w:hAnsi="Times New Roman"/>
          <w:i/>
          <w:color w:val="000000" w:themeColor="text1"/>
          <w:sz w:val="24"/>
          <w:szCs w:val="24"/>
        </w:rPr>
        <w:t>sero.nmfs.noaa.gov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Pr="0007198D">
        <w:rPr>
          <w:rFonts w:ascii="Times New Roman" w:hAnsi="Times New Roman"/>
          <w:i/>
          <w:color w:val="000000" w:themeColor="text1"/>
          <w:sz w:val="24"/>
          <w:szCs w:val="24"/>
        </w:rPr>
        <w:t>fisheries.noaa.gov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All of our application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 xml:space="preserve"> forms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have the old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website address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listed at the top of the instructions page and first page of the application</w:t>
      </w:r>
      <w:r w:rsidR="0007198D">
        <w:rPr>
          <w:rFonts w:ascii="Times New Roman" w:hAnsi="Times New Roman"/>
          <w:color w:val="000000" w:themeColor="text1"/>
          <w:sz w:val="24"/>
          <w:szCs w:val="24"/>
        </w:rPr>
        <w:t xml:space="preserve"> forms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, so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NMFS</w:t>
      </w:r>
      <w:r w:rsidR="0007198D">
        <w:rPr>
          <w:rFonts w:ascii="Times New Roman" w:hAnsi="Times New Roman"/>
          <w:color w:val="000000" w:themeColor="text1"/>
          <w:sz w:val="24"/>
          <w:szCs w:val="24"/>
        </w:rPr>
        <w:t xml:space="preserve"> has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to update the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website address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to reflect the new location. This change </w:t>
      </w:r>
      <w:r w:rsidR="004431E1">
        <w:rPr>
          <w:rFonts w:ascii="Times New Roman" w:hAnsi="Times New Roman"/>
          <w:color w:val="000000" w:themeColor="text1"/>
          <w:sz w:val="24"/>
          <w:szCs w:val="24"/>
        </w:rPr>
        <w:t>would be made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on all application</w:t>
      </w:r>
      <w:r w:rsidR="004431E1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s.</w:t>
      </w:r>
    </w:p>
    <w:p w:rsid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P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The second change relates to the new hours the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Permits O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ffice is available to receive phone calls.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NMFS has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changed the hours from 8:00 am to 4:30 pm to 9:00 am to 4:00 pm, so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 xml:space="preserve">updates to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the application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 xml:space="preserve">are necessary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to reflect the new phone office hours. This change </w:t>
      </w:r>
      <w:r w:rsidR="00CA24D5">
        <w:rPr>
          <w:rFonts w:ascii="Times New Roman" w:hAnsi="Times New Roman"/>
          <w:color w:val="000000" w:themeColor="text1"/>
          <w:sz w:val="24"/>
          <w:szCs w:val="24"/>
        </w:rPr>
        <w:t>would be made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on all application</w:t>
      </w:r>
      <w:r w:rsidR="004431E1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s.</w:t>
      </w:r>
    </w:p>
    <w:p w:rsid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P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The third change relates to tax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identification (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ID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number.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In sections of the application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forms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where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NMFS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require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the applicant to provide their social security number, we currently have Tax ID Number (SSN) listed as the form field title.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This was confusing some applicants who saw Tax ID Number and thought they needed to provide their business federal employee id number (FEIN).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To further clarify this section,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NMFS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modified the form field title to s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tate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Individual Tax ID Number (SSN) for the applicants social security number and Federal Employer Tax ID Number (FEIN)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their business tax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ID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number.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This change </w:t>
      </w:r>
      <w:r w:rsidR="00146046">
        <w:rPr>
          <w:rFonts w:ascii="Times New Roman" w:hAnsi="Times New Roman"/>
          <w:color w:val="000000" w:themeColor="text1"/>
          <w:sz w:val="24"/>
          <w:szCs w:val="24"/>
        </w:rPr>
        <w:t>would be made to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all applications.</w:t>
      </w:r>
    </w:p>
    <w:p w:rsid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In Section 1 of the Federal Permit Application for Vessels Fishing In The Exclusive Economic Zone (EEZ), 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>applicants must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provide Hold or Fish Box Capacity information.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Some applicants who </w:t>
      </w:r>
      <w:r w:rsidR="00973ED8" w:rsidRPr="004C129D">
        <w:rPr>
          <w:rFonts w:ascii="Times New Roman" w:hAnsi="Times New Roman"/>
          <w:color w:val="000000" w:themeColor="text1"/>
          <w:sz w:val="24"/>
          <w:szCs w:val="24"/>
        </w:rPr>
        <w:t>do not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have a Hold or Fish Box Capacity, but instead use a cooler or ice chest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 xml:space="preserve"> to store product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were leaving this form field blank.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To clarify that 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 xml:space="preserve">NMFS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still need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this information for coolers or ice chests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 xml:space="preserve">, the language would be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updated to the following "How many pounds of product can you bring to the dock with 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a full hold or fish boxes (including ice chests)?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This change </w:t>
      </w:r>
      <w:r w:rsidR="00146046">
        <w:rPr>
          <w:rFonts w:ascii="Times New Roman" w:hAnsi="Times New Roman"/>
          <w:color w:val="000000" w:themeColor="text1"/>
          <w:sz w:val="24"/>
          <w:szCs w:val="24"/>
        </w:rPr>
        <w:t>would be made to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973ED8" w:rsidRPr="00973ED8">
        <w:rPr>
          <w:rFonts w:ascii="Times New Roman" w:hAnsi="Times New Roman"/>
          <w:color w:val="000000" w:themeColor="text1"/>
          <w:sz w:val="24"/>
          <w:szCs w:val="24"/>
        </w:rPr>
        <w:t>Federal Permit Application for Vessels Fishing In The Exclusive Economic Zone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 xml:space="preserve"> (EEZ)</w:t>
      </w:r>
      <w:r w:rsidR="00146046">
        <w:rPr>
          <w:rFonts w:ascii="Times New Roman" w:hAnsi="Times New Roman"/>
          <w:color w:val="000000" w:themeColor="text1"/>
          <w:sz w:val="24"/>
          <w:szCs w:val="24"/>
        </w:rPr>
        <w:t xml:space="preserve"> form only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129D" w:rsidRP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29D" w:rsidRPr="004C129D" w:rsidRDefault="00146046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 Sections 2 and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3 of the Federal Permit Application for Vessels Fishing In The Exclusive Economic Zone (EEZ),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NMFS would like to add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 xml:space="preserve"> the following text “An Operator Card is required”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 xml:space="preserve"> after the </w:t>
      </w:r>
      <w:r w:rsidR="00071D58" w:rsidRPr="004C129D">
        <w:rPr>
          <w:rFonts w:ascii="Times New Roman" w:hAnsi="Times New Roman"/>
          <w:color w:val="000000" w:themeColor="text1"/>
          <w:sz w:val="24"/>
          <w:szCs w:val="24"/>
        </w:rPr>
        <w:t>Atlantic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 xml:space="preserve"> Commercial and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Charter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>/Headboat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Dolphin/Wahoo permi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>ts,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and the 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lastRenderedPageBreak/>
        <w:t>Rock Shrimp - Carolinas Zone and Rock Shr</w:t>
      </w:r>
      <w:r w:rsidR="00973ED8">
        <w:rPr>
          <w:rFonts w:ascii="Times New Roman" w:hAnsi="Times New Roman"/>
          <w:color w:val="000000" w:themeColor="text1"/>
          <w:sz w:val="24"/>
          <w:szCs w:val="24"/>
        </w:rPr>
        <w:t>imp (South Atlantic EEZ) permit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to remind applicants they must possess the operator card permit if they have one of the four permits identified above.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This change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would only apply on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th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application</w:t>
      </w:r>
      <w:r w:rsidR="00071D58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4C129D" w:rsidRPr="004C1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129D" w:rsidRPr="004C129D" w:rsidRDefault="004C129D" w:rsidP="004C12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7E85" w:rsidRDefault="004C129D" w:rsidP="00BA4F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CA0A1D" w:rsidRPr="004C129D">
        <w:rPr>
          <w:rFonts w:ascii="Times New Roman" w:hAnsi="Times New Roman"/>
          <w:color w:val="000000" w:themeColor="text1"/>
          <w:sz w:val="24"/>
          <w:szCs w:val="24"/>
        </w:rPr>
        <w:t>changes</w:t>
      </w:r>
      <w:r w:rsidR="00CA0A1D">
        <w:rPr>
          <w:rFonts w:ascii="Times New Roman" w:hAnsi="Times New Roman"/>
          <w:color w:val="000000" w:themeColor="text1"/>
          <w:sz w:val="24"/>
          <w:szCs w:val="24"/>
        </w:rPr>
        <w:t xml:space="preserve"> for the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website address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and phone hours to the application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forms would be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made to ensure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NMFS is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providing the correct and most up-to-date information to ou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r constituents. The tax ID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number, hold or fish box capacity, and operator card updates 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>would be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made to further clarify the requirements and information the applicants must provide to </w:t>
      </w:r>
      <w:r w:rsidR="00657E85">
        <w:rPr>
          <w:rFonts w:ascii="Times New Roman" w:hAnsi="Times New Roman"/>
          <w:color w:val="000000" w:themeColor="text1"/>
          <w:sz w:val="24"/>
          <w:szCs w:val="24"/>
        </w:rPr>
        <w:t>NMFS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to obtain a federal permit.</w:t>
      </w:r>
      <w:r w:rsidR="003E0F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57E85" w:rsidRDefault="00657E85" w:rsidP="00BA4F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7F5D" w:rsidRPr="00DE3B54" w:rsidRDefault="004C129D" w:rsidP="00BA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None of these changes </w:t>
      </w:r>
      <w:r w:rsidR="00657E85">
        <w:rPr>
          <w:rFonts w:ascii="Times New Roman" w:hAnsi="Times New Roman"/>
          <w:color w:val="000000" w:themeColor="text1"/>
          <w:sz w:val="24"/>
          <w:szCs w:val="24"/>
        </w:rPr>
        <w:t xml:space="preserve">would 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affect the </w:t>
      </w:r>
      <w:r w:rsidR="00657E85">
        <w:rPr>
          <w:rFonts w:ascii="Times New Roman" w:hAnsi="Times New Roman"/>
          <w:color w:val="000000" w:themeColor="text1"/>
          <w:sz w:val="24"/>
          <w:szCs w:val="24"/>
        </w:rPr>
        <w:t>estimated annual</w:t>
      </w:r>
      <w:r w:rsidRPr="004C129D">
        <w:rPr>
          <w:rFonts w:ascii="Times New Roman" w:hAnsi="Times New Roman"/>
          <w:color w:val="000000" w:themeColor="text1"/>
          <w:sz w:val="24"/>
          <w:szCs w:val="24"/>
        </w:rPr>
        <w:t xml:space="preserve"> costs or time</w:t>
      </w:r>
      <w:r w:rsidR="00657E85">
        <w:rPr>
          <w:rFonts w:ascii="Times New Roman" w:hAnsi="Times New Roman"/>
          <w:color w:val="000000" w:themeColor="text1"/>
          <w:sz w:val="24"/>
          <w:szCs w:val="24"/>
        </w:rPr>
        <w:t xml:space="preserve"> burden that respondents must bear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to complete the affected application forms. In addition, there is no change to any fees or costs required from respondents. 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>herefore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>, the annual respondent, response,</w:t>
      </w:r>
      <w:r w:rsidR="00657E85">
        <w:rPr>
          <w:rFonts w:ascii="Times New Roman" w:hAnsi="Times New Roman"/>
          <w:color w:val="000000" w:themeColor="text1"/>
          <w:sz w:val="24"/>
          <w:szCs w:val="24"/>
        </w:rPr>
        <w:t xml:space="preserve"> time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 xml:space="preserve"> burden and cost estimat</w:t>
      </w:r>
      <w:r w:rsidR="002B42BF">
        <w:rPr>
          <w:rFonts w:ascii="Times New Roman" w:hAnsi="Times New Roman"/>
          <w:color w:val="000000" w:themeColor="text1"/>
          <w:sz w:val="24"/>
          <w:szCs w:val="24"/>
        </w:rPr>
        <w:t>e, for OMB Control No. 0648-0205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 xml:space="preserve"> would not change and remains at </w:t>
      </w:r>
      <w:r w:rsidR="0061740F">
        <w:rPr>
          <w:rFonts w:ascii="Times New Roman" w:hAnsi="Times New Roman"/>
          <w:color w:val="000000" w:themeColor="text1"/>
          <w:sz w:val="24"/>
          <w:szCs w:val="24"/>
        </w:rPr>
        <w:t>10,311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 xml:space="preserve"> respondents, </w:t>
      </w:r>
      <w:r w:rsidR="0061740F">
        <w:rPr>
          <w:rFonts w:ascii="Times New Roman" w:hAnsi="Times New Roman"/>
          <w:color w:val="000000" w:themeColor="text1"/>
          <w:sz w:val="24"/>
          <w:szCs w:val="24"/>
        </w:rPr>
        <w:t>11,745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 xml:space="preserve"> responses, </w:t>
      </w:r>
      <w:r w:rsidR="002B42B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42BF">
        <w:rPr>
          <w:rFonts w:ascii="Times New Roman" w:hAnsi="Times New Roman"/>
          <w:color w:val="000000" w:themeColor="text1"/>
          <w:sz w:val="24"/>
          <w:szCs w:val="24"/>
        </w:rPr>
        <w:t>259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 xml:space="preserve"> hours, and $</w:t>
      </w:r>
      <w:r w:rsidR="0061740F">
        <w:rPr>
          <w:rFonts w:ascii="Times New Roman" w:hAnsi="Times New Roman"/>
          <w:color w:val="000000" w:themeColor="text1"/>
          <w:sz w:val="24"/>
          <w:szCs w:val="24"/>
        </w:rPr>
        <w:t>345,899</w:t>
      </w:r>
      <w:r w:rsidR="002B42BF" w:rsidRPr="002B42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827F5D" w:rsidRPr="00DE3B54" w:rsidSect="005A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D"/>
    <w:rsid w:val="00016A94"/>
    <w:rsid w:val="000458EA"/>
    <w:rsid w:val="00047224"/>
    <w:rsid w:val="00062972"/>
    <w:rsid w:val="0007198D"/>
    <w:rsid w:val="00071D58"/>
    <w:rsid w:val="00080C77"/>
    <w:rsid w:val="00092767"/>
    <w:rsid w:val="000D5ED6"/>
    <w:rsid w:val="000D683A"/>
    <w:rsid w:val="000E68B7"/>
    <w:rsid w:val="000E77F8"/>
    <w:rsid w:val="00101066"/>
    <w:rsid w:val="001061CD"/>
    <w:rsid w:val="0014365F"/>
    <w:rsid w:val="00146046"/>
    <w:rsid w:val="0015240C"/>
    <w:rsid w:val="00155F1A"/>
    <w:rsid w:val="00167D71"/>
    <w:rsid w:val="00177950"/>
    <w:rsid w:val="001902A2"/>
    <w:rsid w:val="00191EDF"/>
    <w:rsid w:val="001B5BEE"/>
    <w:rsid w:val="001D3F86"/>
    <w:rsid w:val="001F7266"/>
    <w:rsid w:val="00202796"/>
    <w:rsid w:val="00205CFE"/>
    <w:rsid w:val="0021716C"/>
    <w:rsid w:val="002347A9"/>
    <w:rsid w:val="00260612"/>
    <w:rsid w:val="00262D4E"/>
    <w:rsid w:val="00274A9D"/>
    <w:rsid w:val="002B42BF"/>
    <w:rsid w:val="002B6D4A"/>
    <w:rsid w:val="002F35D9"/>
    <w:rsid w:val="002F7F6F"/>
    <w:rsid w:val="00315D2F"/>
    <w:rsid w:val="0032182B"/>
    <w:rsid w:val="00324719"/>
    <w:rsid w:val="00344B26"/>
    <w:rsid w:val="00357AE3"/>
    <w:rsid w:val="00374973"/>
    <w:rsid w:val="003919EF"/>
    <w:rsid w:val="003A48EE"/>
    <w:rsid w:val="003C5FFA"/>
    <w:rsid w:val="003E028B"/>
    <w:rsid w:val="003E0F2A"/>
    <w:rsid w:val="003E2C68"/>
    <w:rsid w:val="003E6B34"/>
    <w:rsid w:val="003F0FD1"/>
    <w:rsid w:val="003F251D"/>
    <w:rsid w:val="00417A42"/>
    <w:rsid w:val="004220DD"/>
    <w:rsid w:val="00427B77"/>
    <w:rsid w:val="00432495"/>
    <w:rsid w:val="004431E1"/>
    <w:rsid w:val="00444800"/>
    <w:rsid w:val="00460E40"/>
    <w:rsid w:val="004652F9"/>
    <w:rsid w:val="00480D58"/>
    <w:rsid w:val="004855EF"/>
    <w:rsid w:val="004974A9"/>
    <w:rsid w:val="004A61EE"/>
    <w:rsid w:val="004A6F69"/>
    <w:rsid w:val="004C129D"/>
    <w:rsid w:val="004D18FB"/>
    <w:rsid w:val="004E0672"/>
    <w:rsid w:val="004E1FD2"/>
    <w:rsid w:val="00504977"/>
    <w:rsid w:val="005233A1"/>
    <w:rsid w:val="00525750"/>
    <w:rsid w:val="0053783F"/>
    <w:rsid w:val="00547FED"/>
    <w:rsid w:val="00564AE2"/>
    <w:rsid w:val="00572D31"/>
    <w:rsid w:val="005803A6"/>
    <w:rsid w:val="00591F39"/>
    <w:rsid w:val="005A0DE1"/>
    <w:rsid w:val="005A1BCF"/>
    <w:rsid w:val="00602322"/>
    <w:rsid w:val="0061740F"/>
    <w:rsid w:val="00621CBA"/>
    <w:rsid w:val="006310F7"/>
    <w:rsid w:val="00636F17"/>
    <w:rsid w:val="00657E85"/>
    <w:rsid w:val="00671538"/>
    <w:rsid w:val="0069351B"/>
    <w:rsid w:val="006A4112"/>
    <w:rsid w:val="006B1F6E"/>
    <w:rsid w:val="006B7C53"/>
    <w:rsid w:val="00712111"/>
    <w:rsid w:val="00715559"/>
    <w:rsid w:val="00771342"/>
    <w:rsid w:val="00784611"/>
    <w:rsid w:val="007924FD"/>
    <w:rsid w:val="00794695"/>
    <w:rsid w:val="007B301E"/>
    <w:rsid w:val="007D07D0"/>
    <w:rsid w:val="007F2592"/>
    <w:rsid w:val="007F6CDD"/>
    <w:rsid w:val="008049EA"/>
    <w:rsid w:val="008103B8"/>
    <w:rsid w:val="00827F5D"/>
    <w:rsid w:val="00883CDC"/>
    <w:rsid w:val="008851A3"/>
    <w:rsid w:val="0089228F"/>
    <w:rsid w:val="00892AE0"/>
    <w:rsid w:val="008A78E6"/>
    <w:rsid w:val="008C1B15"/>
    <w:rsid w:val="008D1031"/>
    <w:rsid w:val="008D7600"/>
    <w:rsid w:val="008F5866"/>
    <w:rsid w:val="00906610"/>
    <w:rsid w:val="00930608"/>
    <w:rsid w:val="00930D1C"/>
    <w:rsid w:val="009320A8"/>
    <w:rsid w:val="00965A53"/>
    <w:rsid w:val="00973ED8"/>
    <w:rsid w:val="00981D0C"/>
    <w:rsid w:val="009A53B0"/>
    <w:rsid w:val="009A7714"/>
    <w:rsid w:val="009F4733"/>
    <w:rsid w:val="00A04BA2"/>
    <w:rsid w:val="00A15A39"/>
    <w:rsid w:val="00A22EC3"/>
    <w:rsid w:val="00A31AE7"/>
    <w:rsid w:val="00A36607"/>
    <w:rsid w:val="00A6173A"/>
    <w:rsid w:val="00A61F64"/>
    <w:rsid w:val="00A71D1B"/>
    <w:rsid w:val="00A822DD"/>
    <w:rsid w:val="00A91DE2"/>
    <w:rsid w:val="00A93CC6"/>
    <w:rsid w:val="00AC368D"/>
    <w:rsid w:val="00AE56B3"/>
    <w:rsid w:val="00AE5763"/>
    <w:rsid w:val="00B10B51"/>
    <w:rsid w:val="00B22BF9"/>
    <w:rsid w:val="00B276AB"/>
    <w:rsid w:val="00B578D1"/>
    <w:rsid w:val="00B647B2"/>
    <w:rsid w:val="00B81BB1"/>
    <w:rsid w:val="00B9068B"/>
    <w:rsid w:val="00B964F6"/>
    <w:rsid w:val="00B97672"/>
    <w:rsid w:val="00BA2796"/>
    <w:rsid w:val="00BA4FBF"/>
    <w:rsid w:val="00BA7B17"/>
    <w:rsid w:val="00BB5D55"/>
    <w:rsid w:val="00BC613E"/>
    <w:rsid w:val="00BE13D8"/>
    <w:rsid w:val="00BF5413"/>
    <w:rsid w:val="00C05CAC"/>
    <w:rsid w:val="00C1125A"/>
    <w:rsid w:val="00C213BA"/>
    <w:rsid w:val="00C34824"/>
    <w:rsid w:val="00C55382"/>
    <w:rsid w:val="00C64125"/>
    <w:rsid w:val="00C67D17"/>
    <w:rsid w:val="00CA0A1D"/>
    <w:rsid w:val="00CA1D35"/>
    <w:rsid w:val="00CA24D5"/>
    <w:rsid w:val="00CA436A"/>
    <w:rsid w:val="00CB0983"/>
    <w:rsid w:val="00CC2883"/>
    <w:rsid w:val="00CD5108"/>
    <w:rsid w:val="00CF109C"/>
    <w:rsid w:val="00CF5D7B"/>
    <w:rsid w:val="00D060E2"/>
    <w:rsid w:val="00D41757"/>
    <w:rsid w:val="00D62E60"/>
    <w:rsid w:val="00D90666"/>
    <w:rsid w:val="00DB082B"/>
    <w:rsid w:val="00DD4575"/>
    <w:rsid w:val="00DE1B5D"/>
    <w:rsid w:val="00DE3B54"/>
    <w:rsid w:val="00DE52B0"/>
    <w:rsid w:val="00E04682"/>
    <w:rsid w:val="00E2111B"/>
    <w:rsid w:val="00E47123"/>
    <w:rsid w:val="00E73EAE"/>
    <w:rsid w:val="00F2204E"/>
    <w:rsid w:val="00F41BAD"/>
    <w:rsid w:val="00F61AF4"/>
    <w:rsid w:val="00F85D6B"/>
    <w:rsid w:val="00FA78E0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25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51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74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73"/>
    <w:rPr>
      <w:rFonts w:ascii="Tahoma" w:hAnsi="Tahoma" w:cs="Tahoma"/>
      <w:sz w:val="16"/>
      <w:szCs w:val="16"/>
    </w:rPr>
  </w:style>
  <w:style w:type="character" w:customStyle="1" w:styleId="s1">
    <w:name w:val="s1"/>
    <w:rsid w:val="00DE3B54"/>
    <w:rPr>
      <w:rFonts w:ascii="Arial" w:hAnsi="Arial" w:cs="Arial" w:hint="default"/>
      <w:color w:val="00000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25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51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74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73"/>
    <w:rPr>
      <w:rFonts w:ascii="Tahoma" w:hAnsi="Tahoma" w:cs="Tahoma"/>
      <w:sz w:val="16"/>
      <w:szCs w:val="16"/>
    </w:rPr>
  </w:style>
  <w:style w:type="character" w:customStyle="1" w:styleId="s1">
    <w:name w:val="s1"/>
    <w:rsid w:val="00DE3B54"/>
    <w:rPr>
      <w:rFonts w:ascii="Arial" w:hAnsi="Arial" w:cs="Arial" w:hint="default"/>
      <w:color w:val="00000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Bailey</dc:creator>
  <cp:lastModifiedBy>SYSTEM</cp:lastModifiedBy>
  <cp:revision>2</cp:revision>
  <cp:lastPrinted>2012-03-29T13:53:00Z</cp:lastPrinted>
  <dcterms:created xsi:type="dcterms:W3CDTF">2019-07-03T14:04:00Z</dcterms:created>
  <dcterms:modified xsi:type="dcterms:W3CDTF">2019-07-03T14:04:00Z</dcterms:modified>
</cp:coreProperties>
</file>