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CC548" w14:textId="62660B16" w:rsidR="00CD0A04" w:rsidRDefault="00367601" w:rsidP="008D5744">
      <w:pPr>
        <w:jc w:val="center"/>
        <w:rPr>
          <w:b/>
          <w:sz w:val="28"/>
        </w:rPr>
      </w:pPr>
      <w:bookmarkStart w:id="0" w:name="_GoBack"/>
      <w:bookmarkEnd w:id="0"/>
      <w:r>
        <w:rPr>
          <w:b/>
          <w:sz w:val="28"/>
        </w:rPr>
        <w:br/>
        <w:t>Rural Communities Opioid Response Program (R</w:t>
      </w:r>
      <w:r w:rsidR="00797EF7">
        <w:rPr>
          <w:b/>
          <w:sz w:val="28"/>
        </w:rPr>
        <w:t>CORP</w:t>
      </w:r>
      <w:r>
        <w:rPr>
          <w:b/>
          <w:sz w:val="28"/>
        </w:rPr>
        <w:t>)</w:t>
      </w:r>
      <w:r w:rsidR="00A024C1">
        <w:rPr>
          <w:b/>
          <w:sz w:val="28"/>
        </w:rPr>
        <w:t xml:space="preserve"> </w:t>
      </w:r>
      <w:r w:rsidR="00CD0A04">
        <w:rPr>
          <w:b/>
          <w:sz w:val="28"/>
        </w:rPr>
        <w:t>Performance Measures</w:t>
      </w:r>
    </w:p>
    <w:p w14:paraId="50D0FB98" w14:textId="42AA87AF" w:rsidR="00CD0A04" w:rsidRDefault="00A024C1" w:rsidP="008D5744">
      <w:pPr>
        <w:jc w:val="center"/>
        <w:rPr>
          <w:b/>
          <w:sz w:val="28"/>
        </w:rPr>
      </w:pPr>
      <w:r>
        <w:rPr>
          <w:b/>
          <w:sz w:val="28"/>
        </w:rPr>
        <w:t>Instrument</w:t>
      </w:r>
      <w:r w:rsidR="00CD0A04">
        <w:rPr>
          <w:b/>
          <w:sz w:val="28"/>
        </w:rPr>
        <w:t xml:space="preserve"> Information</w:t>
      </w:r>
    </w:p>
    <w:p w14:paraId="0E91F58C" w14:textId="22021856" w:rsidR="00A024C1" w:rsidRPr="00A024C1" w:rsidRDefault="00A024C1" w:rsidP="00A024C1">
      <w:pPr>
        <w:spacing w:after="120"/>
        <w:rPr>
          <w:rFonts w:ascii="Times New Roman" w:eastAsia="Times New Roman" w:hAnsi="Times New Roman" w:cs="Times New Roman"/>
          <w:sz w:val="24"/>
          <w:szCs w:val="24"/>
          <w:lang w:bidi="en-US"/>
        </w:rPr>
      </w:pPr>
      <w:r w:rsidRPr="008818AE">
        <w:rPr>
          <w:rFonts w:ascii="Times New Roman" w:hAnsi="Times New Roman" w:cs="Times New Roman"/>
          <w:b/>
          <w:sz w:val="24"/>
          <w:szCs w:val="24"/>
        </w:rPr>
        <w:t>Public Burden Statement:</w:t>
      </w:r>
      <w:r w:rsidRPr="00A024C1">
        <w:rPr>
          <w:rFonts w:ascii="Times New Roman" w:eastAsia="Times New Roman" w:hAnsi="Times New Roman" w:cs="Times New Roman"/>
          <w:sz w:val="24"/>
          <w:szCs w:val="24"/>
          <w:lang w:bidi="en-US"/>
        </w:rPr>
        <w:t>  An agency may not conduct or sponsor, and a person is not required to respond to, a collection of information unless it displays a currently valid OMB control number.  The OMB control</w:t>
      </w:r>
      <w:r w:rsidR="006A5749">
        <w:rPr>
          <w:rFonts w:ascii="Times New Roman" w:eastAsia="Times New Roman" w:hAnsi="Times New Roman" w:cs="Times New Roman"/>
          <w:sz w:val="24"/>
          <w:szCs w:val="24"/>
          <w:lang w:bidi="en-US"/>
        </w:rPr>
        <w:t xml:space="preserve"> number for this project is 0906</w:t>
      </w:r>
      <w:r w:rsidRPr="00A024C1">
        <w:rPr>
          <w:rFonts w:ascii="Times New Roman" w:eastAsia="Times New Roman" w:hAnsi="Times New Roman" w:cs="Times New Roman"/>
          <w:sz w:val="24"/>
          <w:szCs w:val="24"/>
          <w:lang w:bidi="en-US"/>
        </w:rPr>
        <w:t xml:space="preserve">-XXXX.  Public reporting burden for this collection of information is estimated to average </w:t>
      </w:r>
      <w:r w:rsidR="008818AE">
        <w:rPr>
          <w:rFonts w:ascii="Times New Roman" w:eastAsia="Times New Roman" w:hAnsi="Times New Roman" w:cs="Times New Roman"/>
          <w:sz w:val="24"/>
          <w:szCs w:val="24"/>
          <w:lang w:bidi="en-US"/>
        </w:rPr>
        <w:t>5.66</w:t>
      </w:r>
      <w:r w:rsidRPr="00A024C1">
        <w:rPr>
          <w:rFonts w:ascii="Times New Roman" w:eastAsia="Times New Roman" w:hAnsi="Times New Roman" w:cs="Times New Roman"/>
          <w:sz w:val="24"/>
          <w:szCs w:val="24"/>
          <w:lang w:bidi="en-US"/>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14:paraId="4E7FFE6B" w14:textId="77777777" w:rsidR="008818AE" w:rsidRPr="00937173" w:rsidRDefault="008818AE" w:rsidP="008818AE">
      <w:pPr>
        <w:rPr>
          <w:rFonts w:ascii="Times New Roman" w:hAnsi="Times New Roman" w:cs="Times New Roman"/>
          <w:bCs/>
          <w:sz w:val="24"/>
          <w:szCs w:val="24"/>
        </w:rPr>
      </w:pPr>
      <w:r w:rsidRPr="00937173">
        <w:rPr>
          <w:rFonts w:ascii="Times New Roman" w:hAnsi="Times New Roman" w:cs="Times New Roman"/>
          <w:b/>
          <w:sz w:val="24"/>
          <w:szCs w:val="24"/>
        </w:rPr>
        <w:t xml:space="preserve">Note: </w:t>
      </w:r>
      <w:r w:rsidRPr="00937173">
        <w:rPr>
          <w:rFonts w:ascii="Times New Roman" w:hAnsi="Times New Roman" w:cs="Times New Roman"/>
          <w:sz w:val="24"/>
          <w:szCs w:val="24"/>
        </w:rPr>
        <w:t xml:space="preserve">It is expected that each grantee organization will collect and report data bi-annually.  </w:t>
      </w:r>
    </w:p>
    <w:p w14:paraId="083EC04B" w14:textId="410D663F" w:rsidR="00CD0A04" w:rsidRDefault="00CD0A04" w:rsidP="00CD0A04">
      <w:pPr>
        <w:jc w:val="center"/>
        <w:rPr>
          <w:b/>
          <w:sz w:val="28"/>
        </w:rPr>
      </w:pPr>
      <w:r>
        <w:rPr>
          <w:b/>
          <w:sz w:val="28"/>
        </w:rPr>
        <w:br/>
      </w:r>
      <w:r w:rsidRPr="008D5744">
        <w:rPr>
          <w:b/>
          <w:sz w:val="28"/>
        </w:rPr>
        <w:t xml:space="preserve">Measures </w:t>
      </w:r>
      <w:r>
        <w:rPr>
          <w:b/>
          <w:sz w:val="28"/>
        </w:rPr>
        <w:t>&amp; Definitions</w:t>
      </w:r>
    </w:p>
    <w:p w14:paraId="796E1986" w14:textId="392B3E2A" w:rsidR="007C3672" w:rsidRDefault="007C3672" w:rsidP="00A024C1">
      <w:pPr>
        <w:rPr>
          <w:i/>
          <w:sz w:val="24"/>
        </w:rPr>
      </w:pPr>
      <w:r>
        <w:rPr>
          <w:b/>
          <w:sz w:val="24"/>
        </w:rPr>
        <w:t xml:space="preserve">SECTION 1: TARGET POPULATION DEMOGRAPHICS </w:t>
      </w:r>
      <w:r w:rsidRPr="00DE3BF1">
        <w:rPr>
          <w:rFonts w:ascii="Times New Roman" w:hAnsi="Times New Roman" w:cs="Times New Roman"/>
          <w:i/>
          <w:color w:val="FF0000"/>
          <w:sz w:val="24"/>
        </w:rPr>
        <w:t xml:space="preserve">(applicable to </w:t>
      </w:r>
      <w:r w:rsidR="00420628" w:rsidRPr="00DE3BF1">
        <w:rPr>
          <w:rFonts w:ascii="Times New Roman" w:hAnsi="Times New Roman" w:cs="Times New Roman"/>
          <w:i/>
          <w:color w:val="FF0000"/>
          <w:sz w:val="24"/>
        </w:rPr>
        <w:t>all RCORP grantees providing direct services (e.g. not</w:t>
      </w:r>
      <w:r w:rsidR="00C34EC0" w:rsidRPr="00DE3BF1">
        <w:rPr>
          <w:rFonts w:ascii="Times New Roman" w:hAnsi="Times New Roman" w:cs="Times New Roman"/>
          <w:i/>
          <w:color w:val="FF0000"/>
          <w:sz w:val="24"/>
        </w:rPr>
        <w:t xml:space="preserve"> applicable for</w:t>
      </w:r>
      <w:r w:rsidR="00420628" w:rsidRPr="00DE3BF1">
        <w:rPr>
          <w:rFonts w:ascii="Times New Roman" w:hAnsi="Times New Roman" w:cs="Times New Roman"/>
          <w:i/>
          <w:color w:val="FF0000"/>
          <w:sz w:val="24"/>
        </w:rPr>
        <w:t xml:space="preserve"> </w:t>
      </w:r>
      <w:r w:rsidR="00C34EC0" w:rsidRPr="00DE3BF1">
        <w:rPr>
          <w:rFonts w:ascii="Times New Roman" w:hAnsi="Times New Roman" w:cs="Times New Roman"/>
          <w:i/>
          <w:color w:val="FF0000"/>
          <w:sz w:val="24"/>
        </w:rPr>
        <w:t>RCORP-</w:t>
      </w:r>
      <w:r w:rsidR="00420628" w:rsidRPr="00DE3BF1">
        <w:rPr>
          <w:rFonts w:ascii="Times New Roman" w:hAnsi="Times New Roman" w:cs="Times New Roman"/>
          <w:i/>
          <w:color w:val="FF0000"/>
          <w:sz w:val="24"/>
        </w:rPr>
        <w:t>Planning grantees</w:t>
      </w:r>
      <w:r w:rsidRPr="00DE3BF1">
        <w:rPr>
          <w:rFonts w:ascii="Times New Roman" w:hAnsi="Times New Roman" w:cs="Times New Roman"/>
          <w:i/>
          <w:color w:val="FF0000"/>
          <w:sz w:val="24"/>
        </w:rPr>
        <w:t>)</w:t>
      </w:r>
    </w:p>
    <w:p w14:paraId="132CA482" w14:textId="3DB31A82" w:rsidR="00DF2AB3" w:rsidRPr="00DE3BF1" w:rsidRDefault="007C3672" w:rsidP="00A11206">
      <w:pPr>
        <w:pStyle w:val="BodyText"/>
        <w:spacing w:before="241"/>
        <w:ind w:right="1336"/>
      </w:pPr>
      <w:r w:rsidRPr="00DE3BF1">
        <w:rPr>
          <w:b/>
          <w:i/>
        </w:rPr>
        <w:t xml:space="preserve">Table Instructions: </w:t>
      </w:r>
      <w:r w:rsidRPr="00DE3BF1">
        <w:t xml:space="preserve">This table collects demographic information for all individuals </w:t>
      </w:r>
      <w:r w:rsidR="00DF2AB3" w:rsidRPr="00DE3BF1">
        <w:rPr>
          <w:i/>
        </w:rPr>
        <w:t>who have received direct services for substance use disorder (SUD) or opioid use disorder (OUD) funded by</w:t>
      </w:r>
      <w:r w:rsidR="00C36F6A">
        <w:rPr>
          <w:i/>
        </w:rPr>
        <w:t xml:space="preserve"> the</w:t>
      </w:r>
      <w:r w:rsidR="00DF2AB3" w:rsidRPr="00DE3BF1">
        <w:rPr>
          <w:i/>
        </w:rPr>
        <w:t xml:space="preserve"> </w:t>
      </w:r>
      <w:r w:rsidR="00C36F6A" w:rsidRPr="00DE3BF1">
        <w:t>Rural Communities Opioid Response Program (RCORP)</w:t>
      </w:r>
      <w:r w:rsidR="00C36F6A">
        <w:t xml:space="preserve"> </w:t>
      </w:r>
      <w:r w:rsidR="00DF2AB3" w:rsidRPr="00DE3BF1">
        <w:rPr>
          <w:i/>
        </w:rPr>
        <w:t>in the rural project service area.</w:t>
      </w:r>
      <w:r w:rsidR="00DF2AB3" w:rsidRPr="00DE3BF1">
        <w:t xml:space="preserve"> </w:t>
      </w:r>
    </w:p>
    <w:p w14:paraId="21B34437" w14:textId="7CDF43C4" w:rsidR="00057B64" w:rsidRPr="00DE3BF1" w:rsidRDefault="007C3672" w:rsidP="00A11206">
      <w:pPr>
        <w:pStyle w:val="BodyText"/>
        <w:spacing w:before="217"/>
        <w:ind w:right="1291"/>
      </w:pPr>
      <w:r w:rsidRPr="00DE3BF1">
        <w:t>Please do not leave any sections blank</w:t>
      </w:r>
      <w:r w:rsidR="00DF2AB3" w:rsidRPr="00DE3BF1">
        <w:t xml:space="preserve"> or use </w:t>
      </w:r>
      <w:r w:rsidRPr="00DE3BF1">
        <w:t xml:space="preserve">N/A (not applicable) since the measures are applicable to all </w:t>
      </w:r>
      <w:r w:rsidR="00420628" w:rsidRPr="00DE3BF1">
        <w:t xml:space="preserve">RCORP </w:t>
      </w:r>
      <w:r w:rsidRPr="00DE3BF1">
        <w:t>grante</w:t>
      </w:r>
      <w:r w:rsidR="00420628" w:rsidRPr="00DE3BF1">
        <w:t>es providing direct services</w:t>
      </w:r>
      <w:r w:rsidRPr="00DE3BF1">
        <w:t>. If the number for a particular category is zero (0), please put zero in the appropriate section (e.g., if the total number that is Hispanic or Latino is zero (0), enter zero in that section).</w:t>
      </w:r>
      <w:r w:rsidR="00A11206">
        <w:br/>
      </w:r>
    </w:p>
    <w:p w14:paraId="1BEF2CE2" w14:textId="2CB88F59" w:rsidR="00E458EC" w:rsidRPr="00DE3BF1" w:rsidRDefault="00E458EC" w:rsidP="00E458EC">
      <w:pPr>
        <w:rPr>
          <w:rFonts w:ascii="Times New Roman" w:hAnsi="Times New Roman" w:cs="Times New Roman"/>
          <w:i/>
          <w:sz w:val="24"/>
          <w:szCs w:val="24"/>
        </w:rPr>
      </w:pPr>
      <w:bookmarkStart w:id="1" w:name="_bookmark0"/>
      <w:bookmarkEnd w:id="1"/>
      <w:r w:rsidRPr="00DE3BF1">
        <w:rPr>
          <w:rFonts w:ascii="Times New Roman" w:hAnsi="Times New Roman" w:cs="Times New Roman"/>
          <w:b/>
          <w:bCs/>
          <w:i/>
          <w:sz w:val="24"/>
          <w:szCs w:val="24"/>
        </w:rPr>
        <w:t>Hispanic or Latino Ethnicity</w:t>
      </w:r>
    </w:p>
    <w:p w14:paraId="3E06B3D7" w14:textId="2F76B97A" w:rsidR="00E458EC" w:rsidRPr="00DE3BF1" w:rsidRDefault="00E458EC" w:rsidP="00241FBB">
      <w:pPr>
        <w:numPr>
          <w:ilvl w:val="0"/>
          <w:numId w:val="10"/>
        </w:numPr>
        <w:spacing w:after="0" w:line="240" w:lineRule="auto"/>
        <w:rPr>
          <w:rFonts w:ascii="Times New Roman" w:hAnsi="Times New Roman" w:cs="Times New Roman"/>
          <w:sz w:val="24"/>
          <w:szCs w:val="24"/>
        </w:rPr>
      </w:pPr>
      <w:r w:rsidRPr="00DE3BF1">
        <w:rPr>
          <w:rFonts w:ascii="Times New Roman" w:hAnsi="Times New Roman" w:cs="Times New Roman"/>
          <w:sz w:val="24"/>
          <w:szCs w:val="24"/>
        </w:rPr>
        <w:t>Hispanic/Latino: Report the number of persons of Cuban, Mexican, Puerto Rican, South or Central American, or other Spanish culture or origin, broken down by their racial identification and including those Hispanics/Latinos born in the United States. Do not count persons from Portugal, Brazil, or Haiti whose ethnicity is not tied to the Spanish language.</w:t>
      </w:r>
    </w:p>
    <w:p w14:paraId="5B2148DF" w14:textId="04FC7C36" w:rsidR="00E458EC" w:rsidRPr="00DE3BF1" w:rsidRDefault="00E458EC" w:rsidP="00241FBB">
      <w:pPr>
        <w:numPr>
          <w:ilvl w:val="0"/>
          <w:numId w:val="10"/>
        </w:numPr>
        <w:spacing w:after="0" w:line="240" w:lineRule="auto"/>
        <w:rPr>
          <w:rFonts w:ascii="Times New Roman" w:hAnsi="Times New Roman" w:cs="Times New Roman"/>
          <w:sz w:val="24"/>
          <w:szCs w:val="24"/>
        </w:rPr>
      </w:pPr>
      <w:r w:rsidRPr="00DE3BF1">
        <w:rPr>
          <w:rFonts w:ascii="Times New Roman" w:hAnsi="Times New Roman" w:cs="Times New Roman"/>
          <w:sz w:val="24"/>
          <w:szCs w:val="24"/>
        </w:rPr>
        <w:t xml:space="preserve">Non-Hispanic/Latino: Report the number of all other people except those for whom there are neither racial nor Hispanic/Latino ethnicity data. If a person has chosen a race (described below) but has not made a selection for the Hispanic /non-Hispanic question, </w:t>
      </w:r>
      <w:r w:rsidRPr="00DE3BF1">
        <w:rPr>
          <w:rFonts w:ascii="Times New Roman" w:hAnsi="Times New Roman" w:cs="Times New Roman"/>
          <w:i/>
          <w:iCs/>
          <w:sz w:val="24"/>
          <w:szCs w:val="24"/>
        </w:rPr>
        <w:t>the patient is presumed to be non-Hispanic/Latino.</w:t>
      </w:r>
    </w:p>
    <w:p w14:paraId="26F585F4" w14:textId="77777777" w:rsidR="00E458EC" w:rsidRPr="00DE3BF1" w:rsidRDefault="00E458EC" w:rsidP="00241FBB">
      <w:pPr>
        <w:numPr>
          <w:ilvl w:val="0"/>
          <w:numId w:val="11"/>
        </w:numPr>
        <w:spacing w:after="0" w:line="240" w:lineRule="auto"/>
        <w:rPr>
          <w:rFonts w:ascii="Times New Roman" w:hAnsi="Times New Roman" w:cs="Times New Roman"/>
          <w:sz w:val="24"/>
          <w:szCs w:val="24"/>
        </w:rPr>
      </w:pPr>
      <w:r w:rsidRPr="00DE3BF1">
        <w:rPr>
          <w:rFonts w:ascii="Times New Roman" w:hAnsi="Times New Roman" w:cs="Times New Roman"/>
          <w:sz w:val="24"/>
          <w:szCs w:val="24"/>
        </w:rPr>
        <w:t>Unknown: Report on only individuals who did not provide information regarding their race or ethnicity.</w:t>
      </w:r>
    </w:p>
    <w:p w14:paraId="3420AD8B" w14:textId="77777777" w:rsidR="00E458EC" w:rsidRPr="00DE3BF1" w:rsidRDefault="00E458EC" w:rsidP="00E458EC">
      <w:pPr>
        <w:rPr>
          <w:rFonts w:ascii="Times New Roman" w:hAnsi="Times New Roman" w:cs="Times New Roman"/>
          <w:sz w:val="24"/>
          <w:szCs w:val="24"/>
        </w:rPr>
      </w:pPr>
    </w:p>
    <w:p w14:paraId="64AE8768" w14:textId="77777777" w:rsidR="00E458EC" w:rsidRPr="00DE3BF1" w:rsidRDefault="00E458EC" w:rsidP="00E458EC">
      <w:pPr>
        <w:rPr>
          <w:rFonts w:ascii="Times New Roman" w:hAnsi="Times New Roman" w:cs="Times New Roman"/>
          <w:sz w:val="24"/>
          <w:szCs w:val="24"/>
        </w:rPr>
      </w:pPr>
      <w:r w:rsidRPr="00DE3BF1">
        <w:rPr>
          <w:rFonts w:ascii="Times New Roman" w:hAnsi="Times New Roman" w:cs="Times New Roman"/>
          <w:b/>
          <w:bCs/>
          <w:sz w:val="24"/>
          <w:szCs w:val="24"/>
        </w:rPr>
        <w:t>Race</w:t>
      </w:r>
    </w:p>
    <w:p w14:paraId="168D9FCA" w14:textId="77777777" w:rsidR="00E458EC" w:rsidRPr="00DE3BF1" w:rsidRDefault="00E458EC" w:rsidP="00E458EC">
      <w:pPr>
        <w:rPr>
          <w:rFonts w:ascii="Times New Roman" w:hAnsi="Times New Roman" w:cs="Times New Roman"/>
          <w:sz w:val="24"/>
          <w:szCs w:val="24"/>
        </w:rPr>
      </w:pPr>
      <w:r w:rsidRPr="00DE3BF1">
        <w:rPr>
          <w:rFonts w:ascii="Times New Roman" w:hAnsi="Times New Roman" w:cs="Times New Roman"/>
          <w:sz w:val="24"/>
          <w:szCs w:val="24"/>
        </w:rPr>
        <w:t>All people must be classified in one of the racial categories (including a category for persons who are “Unknown”). This includes individuals who also consider themselves to be Hispanic or Latino. People who self-report race, but do not separately indicate if they are Hispanic or Latino, are presumed to be non-Hispanic/Latino and are to be reported on the appropriate race line.</w:t>
      </w:r>
    </w:p>
    <w:p w14:paraId="3E7F607C" w14:textId="77777777" w:rsidR="00E458EC" w:rsidRPr="00DE3BF1" w:rsidRDefault="00E458EC" w:rsidP="00E458EC">
      <w:pPr>
        <w:rPr>
          <w:rFonts w:ascii="Times New Roman" w:hAnsi="Times New Roman" w:cs="Times New Roman"/>
          <w:sz w:val="24"/>
          <w:szCs w:val="24"/>
        </w:rPr>
      </w:pPr>
      <w:r w:rsidRPr="00DE3BF1">
        <w:rPr>
          <w:rFonts w:ascii="Times New Roman" w:hAnsi="Times New Roman" w:cs="Times New Roman"/>
          <w:sz w:val="24"/>
          <w:szCs w:val="24"/>
        </w:rPr>
        <w:t>People sometimes categorized as “Asian/Other Pacific Islander” in other systems are divided into three separate categories:</w:t>
      </w:r>
    </w:p>
    <w:p w14:paraId="592CAA87" w14:textId="77777777" w:rsidR="00E458EC" w:rsidRPr="00DE3BF1" w:rsidRDefault="00E458EC" w:rsidP="00241FBB">
      <w:pPr>
        <w:numPr>
          <w:ilvl w:val="0"/>
          <w:numId w:val="11"/>
        </w:numPr>
        <w:spacing w:after="0" w:line="240" w:lineRule="auto"/>
        <w:rPr>
          <w:rFonts w:ascii="Times New Roman" w:hAnsi="Times New Roman" w:cs="Times New Roman"/>
          <w:sz w:val="24"/>
          <w:szCs w:val="24"/>
        </w:rPr>
      </w:pPr>
      <w:r w:rsidRPr="00DE3BF1">
        <w:rPr>
          <w:rFonts w:ascii="Times New Roman" w:hAnsi="Times New Roman" w:cs="Times New Roman"/>
          <w:sz w:val="24"/>
          <w:szCs w:val="24"/>
        </w:rPr>
        <w:t>Asian: Persons having origins in any of the original peoples of the Far East, Southeast Asia, or the Indian subcontinent including, for example, Cambodia, China, India, Japan, Korea, Malaysia, Pakistan, the Philippine Islands, Indonesia, Thailand, or Vietnam</w:t>
      </w:r>
    </w:p>
    <w:p w14:paraId="34147E62" w14:textId="77777777" w:rsidR="00E458EC" w:rsidRPr="00DE3BF1" w:rsidRDefault="00E458EC" w:rsidP="00241FBB">
      <w:pPr>
        <w:numPr>
          <w:ilvl w:val="0"/>
          <w:numId w:val="11"/>
        </w:numPr>
        <w:spacing w:after="0" w:line="240" w:lineRule="auto"/>
        <w:rPr>
          <w:rFonts w:ascii="Times New Roman" w:hAnsi="Times New Roman" w:cs="Times New Roman"/>
          <w:sz w:val="24"/>
          <w:szCs w:val="24"/>
        </w:rPr>
      </w:pPr>
      <w:r w:rsidRPr="00DE3BF1">
        <w:rPr>
          <w:rFonts w:ascii="Times New Roman" w:hAnsi="Times New Roman" w:cs="Times New Roman"/>
          <w:sz w:val="24"/>
          <w:szCs w:val="24"/>
        </w:rPr>
        <w:t>Native Hawaiian: Persons having origins in any of the original peoples of Hawaii</w:t>
      </w:r>
    </w:p>
    <w:p w14:paraId="12BF4626" w14:textId="77777777" w:rsidR="00E458EC" w:rsidRPr="00DE3BF1" w:rsidRDefault="00E458EC" w:rsidP="00241FBB">
      <w:pPr>
        <w:numPr>
          <w:ilvl w:val="0"/>
          <w:numId w:val="11"/>
        </w:numPr>
        <w:spacing w:after="0" w:line="240" w:lineRule="auto"/>
        <w:rPr>
          <w:rFonts w:ascii="Times New Roman" w:hAnsi="Times New Roman" w:cs="Times New Roman"/>
          <w:sz w:val="24"/>
          <w:szCs w:val="24"/>
        </w:rPr>
      </w:pPr>
      <w:r w:rsidRPr="00DE3BF1">
        <w:rPr>
          <w:rFonts w:ascii="Times New Roman" w:hAnsi="Times New Roman" w:cs="Times New Roman"/>
          <w:sz w:val="24"/>
          <w:szCs w:val="24"/>
        </w:rPr>
        <w:t>Other Pacific Islander: Persons having origins in any of the original peoples of Guam, Samoa, Tonga, Palau, Truk, Yap, Saipan, Kosrae, Ebeye, Pohnpei or other Pacific Islands in Micronesia, Melanesia, or Polynesia</w:t>
      </w:r>
    </w:p>
    <w:p w14:paraId="52F3F619" w14:textId="51C8B838" w:rsidR="00E458EC" w:rsidRPr="00DE3BF1" w:rsidRDefault="0031237D" w:rsidP="00E458EC">
      <w:pPr>
        <w:rPr>
          <w:rFonts w:ascii="Times New Roman" w:hAnsi="Times New Roman" w:cs="Times New Roman"/>
          <w:sz w:val="24"/>
          <w:szCs w:val="24"/>
        </w:rPr>
      </w:pPr>
      <w:r>
        <w:rPr>
          <w:rFonts w:ascii="Times New Roman" w:hAnsi="Times New Roman" w:cs="Times New Roman"/>
          <w:sz w:val="24"/>
          <w:szCs w:val="24"/>
        </w:rPr>
        <w:br/>
      </w:r>
      <w:r w:rsidR="00E458EC" w:rsidRPr="00DE3BF1">
        <w:rPr>
          <w:rFonts w:ascii="Times New Roman" w:hAnsi="Times New Roman" w:cs="Times New Roman"/>
          <w:sz w:val="24"/>
          <w:szCs w:val="24"/>
        </w:rPr>
        <w:t>American Indian/Alaska Native (Line 4): Persons who trace their origins to any of the original peoples of North and South America (including Central America) and who maintain Tribal affiliation or community attachment.</w:t>
      </w:r>
    </w:p>
    <w:p w14:paraId="2EE8EDCC" w14:textId="77777777" w:rsidR="00E458EC" w:rsidRPr="00DE3BF1" w:rsidRDefault="00E458EC" w:rsidP="00E458EC">
      <w:pPr>
        <w:rPr>
          <w:rFonts w:ascii="Times New Roman" w:hAnsi="Times New Roman" w:cs="Times New Roman"/>
          <w:sz w:val="24"/>
          <w:szCs w:val="24"/>
        </w:rPr>
      </w:pPr>
      <w:r w:rsidRPr="00DE3BF1">
        <w:rPr>
          <w:rFonts w:ascii="Times New Roman" w:hAnsi="Times New Roman" w:cs="Times New Roman"/>
          <w:sz w:val="24"/>
          <w:szCs w:val="24"/>
        </w:rPr>
        <w:t xml:space="preserve">More than one race: Use this line only if your system captures multiple races (but not a race and an ethnicity) and the person has chosen two or more races. “More than one race” must not be used as a default for Hispanics/Latinos who do not check a separate race. </w:t>
      </w:r>
    </w:p>
    <w:p w14:paraId="38F76A93" w14:textId="77777777" w:rsidR="00E458EC" w:rsidRPr="00DE3BF1" w:rsidRDefault="00E458EC" w:rsidP="00E458EC">
      <w:pPr>
        <w:pStyle w:val="ListParagraph"/>
        <w:rPr>
          <w:rFonts w:ascii="Times New Roman" w:hAnsi="Times New Roman" w:cs="Times New Roman"/>
          <w:sz w:val="24"/>
          <w:szCs w:val="24"/>
        </w:rPr>
      </w:pPr>
    </w:p>
    <w:tbl>
      <w:tblPr>
        <w:tblW w:w="5126" w:type="pct"/>
        <w:tblLook w:val="0000" w:firstRow="0" w:lastRow="0" w:firstColumn="0" w:lastColumn="0" w:noHBand="0" w:noVBand="0"/>
      </w:tblPr>
      <w:tblGrid>
        <w:gridCol w:w="390"/>
        <w:gridCol w:w="7562"/>
        <w:gridCol w:w="1643"/>
        <w:gridCol w:w="222"/>
      </w:tblGrid>
      <w:tr w:rsidR="0031237D" w:rsidRPr="00DE3BF1" w14:paraId="63B27EE7" w14:textId="77777777" w:rsidTr="0031237D">
        <w:trPr>
          <w:gridAfter w:val="1"/>
          <w:wAfter w:w="123" w:type="pct"/>
          <w:trHeight w:val="330"/>
        </w:trPr>
        <w:tc>
          <w:tcPr>
            <w:tcW w:w="238" w:type="pct"/>
            <w:tcBorders>
              <w:top w:val="single" w:sz="4" w:space="0" w:color="auto"/>
              <w:left w:val="single" w:sz="4" w:space="0" w:color="auto"/>
              <w:bottom w:val="single" w:sz="4" w:space="0" w:color="auto"/>
              <w:right w:val="single" w:sz="4" w:space="0" w:color="auto"/>
            </w:tcBorders>
            <w:shd w:val="clear" w:color="auto" w:fill="auto"/>
            <w:vAlign w:val="bottom"/>
          </w:tcPr>
          <w:p w14:paraId="06C05D7A" w14:textId="77777777" w:rsidR="00E458EC" w:rsidRPr="00DE3BF1" w:rsidRDefault="00E458EC" w:rsidP="00E458EC">
            <w:pPr>
              <w:jc w:val="center"/>
              <w:rPr>
                <w:rFonts w:ascii="Times New Roman" w:hAnsi="Times New Roman" w:cs="Times New Roman"/>
                <w:b/>
                <w:bCs/>
                <w:sz w:val="24"/>
                <w:szCs w:val="24"/>
              </w:rPr>
            </w:pPr>
          </w:p>
        </w:tc>
        <w:tc>
          <w:tcPr>
            <w:tcW w:w="3984" w:type="pct"/>
            <w:tcBorders>
              <w:top w:val="single" w:sz="4" w:space="0" w:color="auto"/>
              <w:left w:val="nil"/>
              <w:bottom w:val="single" w:sz="4" w:space="0" w:color="auto"/>
              <w:right w:val="single" w:sz="4" w:space="0" w:color="auto"/>
            </w:tcBorders>
            <w:shd w:val="clear" w:color="auto" w:fill="auto"/>
            <w:vAlign w:val="bottom"/>
          </w:tcPr>
          <w:p w14:paraId="1CCEBD28" w14:textId="77777777" w:rsidR="00E458EC" w:rsidRPr="00DE3BF1" w:rsidRDefault="00E458EC" w:rsidP="00E458EC">
            <w:pPr>
              <w:rPr>
                <w:rFonts w:ascii="Times New Roman" w:hAnsi="Times New Roman" w:cs="Times New Roman"/>
                <w:b/>
                <w:bCs/>
                <w:sz w:val="24"/>
                <w:szCs w:val="24"/>
              </w:rPr>
            </w:pPr>
          </w:p>
        </w:tc>
        <w:tc>
          <w:tcPr>
            <w:tcW w:w="655" w:type="pct"/>
            <w:tcBorders>
              <w:top w:val="single" w:sz="4" w:space="0" w:color="auto"/>
              <w:left w:val="nil"/>
              <w:bottom w:val="single" w:sz="4" w:space="0" w:color="auto"/>
              <w:right w:val="single" w:sz="4" w:space="0" w:color="auto"/>
            </w:tcBorders>
            <w:shd w:val="clear" w:color="auto" w:fill="auto"/>
            <w:vAlign w:val="bottom"/>
          </w:tcPr>
          <w:p w14:paraId="423B64F9" w14:textId="1CFBCE8A" w:rsidR="00E458EC" w:rsidRPr="00DE3BF1" w:rsidRDefault="00E458EC" w:rsidP="00E458EC">
            <w:pPr>
              <w:jc w:val="center"/>
              <w:rPr>
                <w:rFonts w:ascii="Times New Roman" w:hAnsi="Times New Roman" w:cs="Times New Roman"/>
                <w:b/>
                <w:sz w:val="24"/>
                <w:szCs w:val="24"/>
              </w:rPr>
            </w:pPr>
          </w:p>
        </w:tc>
      </w:tr>
      <w:tr w:rsidR="0031237D" w:rsidRPr="00DE3BF1" w14:paraId="794AC814" w14:textId="77777777" w:rsidTr="0031237D">
        <w:trPr>
          <w:gridAfter w:val="1"/>
          <w:wAfter w:w="123" w:type="pct"/>
          <w:trHeight w:val="330"/>
        </w:trPr>
        <w:tc>
          <w:tcPr>
            <w:tcW w:w="238" w:type="pct"/>
            <w:tcBorders>
              <w:top w:val="single" w:sz="4" w:space="0" w:color="auto"/>
              <w:left w:val="single" w:sz="4" w:space="0" w:color="auto"/>
              <w:bottom w:val="single" w:sz="4" w:space="0" w:color="auto"/>
              <w:right w:val="single" w:sz="4" w:space="0" w:color="auto"/>
            </w:tcBorders>
            <w:shd w:val="clear" w:color="auto" w:fill="auto"/>
            <w:vAlign w:val="bottom"/>
          </w:tcPr>
          <w:p w14:paraId="51BB3DC2" w14:textId="38B65C9E" w:rsidR="00E458EC" w:rsidRPr="00DE3BF1" w:rsidRDefault="00F20147" w:rsidP="00E458EC">
            <w:pPr>
              <w:jc w:val="center"/>
              <w:rPr>
                <w:rFonts w:ascii="Times New Roman" w:hAnsi="Times New Roman" w:cs="Times New Roman"/>
                <w:b/>
                <w:bCs/>
                <w:sz w:val="24"/>
                <w:szCs w:val="24"/>
              </w:rPr>
            </w:pPr>
            <w:r>
              <w:rPr>
                <w:rFonts w:ascii="Times New Roman" w:hAnsi="Times New Roman" w:cs="Times New Roman"/>
                <w:b/>
                <w:bCs/>
                <w:sz w:val="24"/>
                <w:szCs w:val="24"/>
              </w:rPr>
              <w:t>A</w:t>
            </w:r>
          </w:p>
        </w:tc>
        <w:tc>
          <w:tcPr>
            <w:tcW w:w="3984" w:type="pct"/>
            <w:tcBorders>
              <w:top w:val="single" w:sz="4" w:space="0" w:color="auto"/>
              <w:left w:val="nil"/>
              <w:bottom w:val="single" w:sz="4" w:space="0" w:color="auto"/>
              <w:right w:val="single" w:sz="4" w:space="0" w:color="auto"/>
            </w:tcBorders>
            <w:shd w:val="clear" w:color="auto" w:fill="auto"/>
            <w:vAlign w:val="bottom"/>
          </w:tcPr>
          <w:p w14:paraId="173D0D27" w14:textId="77777777" w:rsidR="00E458EC" w:rsidRPr="00DE3BF1" w:rsidRDefault="00E458EC" w:rsidP="00E458EC">
            <w:pPr>
              <w:rPr>
                <w:rFonts w:ascii="Times New Roman" w:hAnsi="Times New Roman" w:cs="Times New Roman"/>
                <w:b/>
                <w:bCs/>
                <w:sz w:val="24"/>
                <w:szCs w:val="24"/>
              </w:rPr>
            </w:pPr>
            <w:r w:rsidRPr="00DE3BF1">
              <w:rPr>
                <w:rFonts w:ascii="Times New Roman" w:hAnsi="Times New Roman" w:cs="Times New Roman"/>
                <w:b/>
                <w:bCs/>
                <w:sz w:val="24"/>
                <w:szCs w:val="24"/>
              </w:rPr>
              <w:t>Number of people served by ethnicity:</w:t>
            </w:r>
          </w:p>
        </w:tc>
        <w:tc>
          <w:tcPr>
            <w:tcW w:w="655" w:type="pct"/>
            <w:tcBorders>
              <w:top w:val="single" w:sz="4" w:space="0" w:color="auto"/>
              <w:left w:val="nil"/>
              <w:bottom w:val="single" w:sz="4" w:space="0" w:color="auto"/>
              <w:right w:val="single" w:sz="4" w:space="0" w:color="auto"/>
            </w:tcBorders>
            <w:shd w:val="clear" w:color="auto" w:fill="auto"/>
            <w:vAlign w:val="bottom"/>
          </w:tcPr>
          <w:p w14:paraId="1C2E4432" w14:textId="77777777" w:rsidR="00E458EC" w:rsidRPr="00DE3BF1" w:rsidRDefault="00E458EC" w:rsidP="00E458EC">
            <w:pPr>
              <w:jc w:val="center"/>
              <w:rPr>
                <w:rFonts w:ascii="Times New Roman" w:hAnsi="Times New Roman" w:cs="Times New Roman"/>
                <w:b/>
                <w:sz w:val="24"/>
                <w:szCs w:val="24"/>
              </w:rPr>
            </w:pPr>
          </w:p>
        </w:tc>
      </w:tr>
      <w:tr w:rsidR="0031237D" w:rsidRPr="00DE3BF1" w14:paraId="74AB0C8C" w14:textId="77777777" w:rsidTr="0031237D">
        <w:trPr>
          <w:gridAfter w:val="1"/>
          <w:wAfter w:w="123" w:type="pct"/>
          <w:trHeight w:val="330"/>
        </w:trPr>
        <w:tc>
          <w:tcPr>
            <w:tcW w:w="238" w:type="pct"/>
            <w:tcBorders>
              <w:top w:val="single" w:sz="4" w:space="0" w:color="auto"/>
              <w:left w:val="single" w:sz="4" w:space="0" w:color="auto"/>
              <w:bottom w:val="single" w:sz="4" w:space="0" w:color="auto"/>
              <w:right w:val="single" w:sz="4" w:space="0" w:color="auto"/>
            </w:tcBorders>
            <w:shd w:val="clear" w:color="auto" w:fill="auto"/>
            <w:vAlign w:val="bottom"/>
          </w:tcPr>
          <w:p w14:paraId="44EA999B" w14:textId="77777777" w:rsidR="00E458EC" w:rsidRPr="00DE3BF1" w:rsidRDefault="00E458EC" w:rsidP="00E458EC">
            <w:pPr>
              <w:jc w:val="center"/>
              <w:rPr>
                <w:rFonts w:ascii="Times New Roman" w:hAnsi="Times New Roman" w:cs="Times New Roman"/>
                <w:bCs/>
                <w:sz w:val="24"/>
                <w:szCs w:val="24"/>
              </w:rPr>
            </w:pPr>
          </w:p>
        </w:tc>
        <w:tc>
          <w:tcPr>
            <w:tcW w:w="3984" w:type="pct"/>
            <w:tcBorders>
              <w:top w:val="single" w:sz="4" w:space="0" w:color="auto"/>
              <w:left w:val="nil"/>
              <w:bottom w:val="single" w:sz="4" w:space="0" w:color="auto"/>
              <w:right w:val="single" w:sz="4" w:space="0" w:color="auto"/>
            </w:tcBorders>
            <w:shd w:val="clear" w:color="auto" w:fill="auto"/>
            <w:vAlign w:val="bottom"/>
          </w:tcPr>
          <w:p w14:paraId="7713B056" w14:textId="77777777" w:rsidR="00E458EC" w:rsidRPr="00DE3BF1" w:rsidRDefault="00E458EC" w:rsidP="00E458EC">
            <w:pPr>
              <w:rPr>
                <w:rFonts w:ascii="Times New Roman" w:hAnsi="Times New Roman" w:cs="Times New Roman"/>
                <w:bCs/>
                <w:sz w:val="24"/>
                <w:szCs w:val="24"/>
              </w:rPr>
            </w:pPr>
            <w:r w:rsidRPr="00DE3BF1">
              <w:rPr>
                <w:rFonts w:ascii="Times New Roman" w:hAnsi="Times New Roman" w:cs="Times New Roman"/>
                <w:bCs/>
                <w:sz w:val="24"/>
                <w:szCs w:val="24"/>
              </w:rPr>
              <w:t>Hispanic or Latino</w:t>
            </w:r>
          </w:p>
        </w:tc>
        <w:tc>
          <w:tcPr>
            <w:tcW w:w="655" w:type="pct"/>
            <w:tcBorders>
              <w:top w:val="single" w:sz="4" w:space="0" w:color="auto"/>
              <w:left w:val="nil"/>
              <w:bottom w:val="single" w:sz="4" w:space="0" w:color="auto"/>
              <w:right w:val="single" w:sz="4" w:space="0" w:color="auto"/>
            </w:tcBorders>
            <w:shd w:val="clear" w:color="auto" w:fill="auto"/>
            <w:vAlign w:val="bottom"/>
          </w:tcPr>
          <w:p w14:paraId="4960DC10" w14:textId="77777777" w:rsidR="00E458EC" w:rsidRPr="00DE3BF1" w:rsidRDefault="00E458EC" w:rsidP="00E458EC">
            <w:pPr>
              <w:jc w:val="center"/>
              <w:rPr>
                <w:rFonts w:ascii="Times New Roman" w:hAnsi="Times New Roman" w:cs="Times New Roman"/>
                <w:b/>
                <w:sz w:val="24"/>
                <w:szCs w:val="24"/>
              </w:rPr>
            </w:pPr>
          </w:p>
        </w:tc>
      </w:tr>
      <w:tr w:rsidR="0031237D" w:rsidRPr="00DE3BF1" w14:paraId="6CA2326C" w14:textId="77777777" w:rsidTr="0031237D">
        <w:trPr>
          <w:gridAfter w:val="1"/>
          <w:wAfter w:w="123" w:type="pct"/>
          <w:trHeight w:val="330"/>
        </w:trPr>
        <w:tc>
          <w:tcPr>
            <w:tcW w:w="238" w:type="pct"/>
            <w:tcBorders>
              <w:top w:val="single" w:sz="4" w:space="0" w:color="auto"/>
              <w:left w:val="single" w:sz="4" w:space="0" w:color="auto"/>
              <w:bottom w:val="single" w:sz="4" w:space="0" w:color="auto"/>
              <w:right w:val="single" w:sz="4" w:space="0" w:color="auto"/>
            </w:tcBorders>
            <w:shd w:val="clear" w:color="auto" w:fill="auto"/>
            <w:vAlign w:val="bottom"/>
          </w:tcPr>
          <w:p w14:paraId="610D47ED" w14:textId="77777777" w:rsidR="00E458EC" w:rsidRPr="00DE3BF1" w:rsidRDefault="00E458EC" w:rsidP="00E458EC">
            <w:pPr>
              <w:jc w:val="center"/>
              <w:rPr>
                <w:rFonts w:ascii="Times New Roman" w:hAnsi="Times New Roman" w:cs="Times New Roman"/>
                <w:bCs/>
                <w:sz w:val="24"/>
                <w:szCs w:val="24"/>
              </w:rPr>
            </w:pPr>
          </w:p>
        </w:tc>
        <w:tc>
          <w:tcPr>
            <w:tcW w:w="3984" w:type="pct"/>
            <w:tcBorders>
              <w:top w:val="single" w:sz="4" w:space="0" w:color="auto"/>
              <w:left w:val="nil"/>
              <w:bottom w:val="single" w:sz="4" w:space="0" w:color="auto"/>
              <w:right w:val="single" w:sz="4" w:space="0" w:color="auto"/>
            </w:tcBorders>
            <w:shd w:val="clear" w:color="auto" w:fill="auto"/>
            <w:vAlign w:val="bottom"/>
          </w:tcPr>
          <w:p w14:paraId="558D2CAF" w14:textId="77777777" w:rsidR="00E458EC" w:rsidRPr="00DE3BF1" w:rsidRDefault="00E458EC" w:rsidP="00E458EC">
            <w:pPr>
              <w:rPr>
                <w:rFonts w:ascii="Times New Roman" w:hAnsi="Times New Roman" w:cs="Times New Roman"/>
                <w:bCs/>
                <w:sz w:val="24"/>
                <w:szCs w:val="24"/>
              </w:rPr>
            </w:pPr>
            <w:r w:rsidRPr="00DE3BF1">
              <w:rPr>
                <w:rFonts w:ascii="Times New Roman" w:hAnsi="Times New Roman" w:cs="Times New Roman"/>
                <w:bCs/>
                <w:sz w:val="24"/>
                <w:szCs w:val="24"/>
              </w:rPr>
              <w:t>Not Hispanic or Latino</w:t>
            </w:r>
          </w:p>
        </w:tc>
        <w:tc>
          <w:tcPr>
            <w:tcW w:w="655" w:type="pct"/>
            <w:tcBorders>
              <w:top w:val="single" w:sz="4" w:space="0" w:color="auto"/>
              <w:left w:val="nil"/>
              <w:bottom w:val="single" w:sz="4" w:space="0" w:color="auto"/>
              <w:right w:val="single" w:sz="4" w:space="0" w:color="auto"/>
            </w:tcBorders>
            <w:shd w:val="clear" w:color="auto" w:fill="auto"/>
            <w:vAlign w:val="bottom"/>
          </w:tcPr>
          <w:p w14:paraId="23F80A65" w14:textId="77777777" w:rsidR="00E458EC" w:rsidRPr="00DE3BF1" w:rsidRDefault="00E458EC" w:rsidP="00E458EC">
            <w:pPr>
              <w:jc w:val="center"/>
              <w:rPr>
                <w:rFonts w:ascii="Times New Roman" w:hAnsi="Times New Roman" w:cs="Times New Roman"/>
                <w:b/>
                <w:sz w:val="24"/>
                <w:szCs w:val="24"/>
              </w:rPr>
            </w:pPr>
          </w:p>
        </w:tc>
      </w:tr>
      <w:tr w:rsidR="0031237D" w:rsidRPr="00DE3BF1" w14:paraId="747EE431" w14:textId="77777777" w:rsidTr="0031237D">
        <w:trPr>
          <w:gridAfter w:val="1"/>
          <w:wAfter w:w="123" w:type="pct"/>
          <w:trHeight w:val="330"/>
        </w:trPr>
        <w:tc>
          <w:tcPr>
            <w:tcW w:w="238" w:type="pct"/>
            <w:tcBorders>
              <w:top w:val="single" w:sz="4" w:space="0" w:color="auto"/>
              <w:left w:val="single" w:sz="4" w:space="0" w:color="auto"/>
              <w:bottom w:val="single" w:sz="4" w:space="0" w:color="auto"/>
              <w:right w:val="single" w:sz="4" w:space="0" w:color="auto"/>
            </w:tcBorders>
            <w:shd w:val="clear" w:color="auto" w:fill="auto"/>
            <w:vAlign w:val="bottom"/>
          </w:tcPr>
          <w:p w14:paraId="25755B3D" w14:textId="77777777" w:rsidR="00E458EC" w:rsidRPr="00DE3BF1" w:rsidRDefault="00E458EC" w:rsidP="00E458EC">
            <w:pPr>
              <w:jc w:val="center"/>
              <w:rPr>
                <w:rFonts w:ascii="Times New Roman" w:hAnsi="Times New Roman" w:cs="Times New Roman"/>
                <w:bCs/>
                <w:sz w:val="24"/>
                <w:szCs w:val="24"/>
              </w:rPr>
            </w:pPr>
          </w:p>
        </w:tc>
        <w:tc>
          <w:tcPr>
            <w:tcW w:w="3984" w:type="pct"/>
            <w:tcBorders>
              <w:top w:val="single" w:sz="4" w:space="0" w:color="auto"/>
              <w:left w:val="nil"/>
              <w:bottom w:val="single" w:sz="4" w:space="0" w:color="auto"/>
              <w:right w:val="single" w:sz="4" w:space="0" w:color="auto"/>
            </w:tcBorders>
            <w:shd w:val="clear" w:color="auto" w:fill="auto"/>
            <w:vAlign w:val="bottom"/>
          </w:tcPr>
          <w:p w14:paraId="2239EC55" w14:textId="77777777" w:rsidR="00E458EC" w:rsidRPr="00DE3BF1" w:rsidRDefault="00E458EC" w:rsidP="00E458EC">
            <w:pPr>
              <w:rPr>
                <w:rFonts w:ascii="Times New Roman" w:hAnsi="Times New Roman" w:cs="Times New Roman"/>
                <w:bCs/>
                <w:sz w:val="24"/>
                <w:szCs w:val="24"/>
              </w:rPr>
            </w:pPr>
            <w:r w:rsidRPr="00DE3BF1">
              <w:rPr>
                <w:rFonts w:ascii="Times New Roman" w:hAnsi="Times New Roman" w:cs="Times New Roman"/>
                <w:bCs/>
                <w:sz w:val="24"/>
                <w:szCs w:val="24"/>
              </w:rPr>
              <w:t>Unknown</w:t>
            </w:r>
          </w:p>
        </w:tc>
        <w:tc>
          <w:tcPr>
            <w:tcW w:w="655" w:type="pct"/>
            <w:tcBorders>
              <w:top w:val="single" w:sz="4" w:space="0" w:color="auto"/>
              <w:left w:val="nil"/>
              <w:bottom w:val="single" w:sz="4" w:space="0" w:color="auto"/>
              <w:right w:val="single" w:sz="4" w:space="0" w:color="auto"/>
            </w:tcBorders>
            <w:shd w:val="clear" w:color="auto" w:fill="auto"/>
            <w:vAlign w:val="bottom"/>
          </w:tcPr>
          <w:p w14:paraId="232C430F" w14:textId="77777777" w:rsidR="00E458EC" w:rsidRPr="00DE3BF1" w:rsidRDefault="00E458EC" w:rsidP="00E458EC">
            <w:pPr>
              <w:jc w:val="center"/>
              <w:rPr>
                <w:rFonts w:ascii="Times New Roman" w:hAnsi="Times New Roman" w:cs="Times New Roman"/>
                <w:b/>
                <w:sz w:val="24"/>
                <w:szCs w:val="24"/>
              </w:rPr>
            </w:pPr>
          </w:p>
        </w:tc>
      </w:tr>
      <w:tr w:rsidR="0031237D" w:rsidRPr="00DE3BF1" w14:paraId="7999E1C5" w14:textId="77777777" w:rsidTr="0031237D">
        <w:trPr>
          <w:gridAfter w:val="1"/>
          <w:wAfter w:w="123" w:type="pct"/>
          <w:trHeight w:val="330"/>
        </w:trPr>
        <w:tc>
          <w:tcPr>
            <w:tcW w:w="238" w:type="pct"/>
            <w:tcBorders>
              <w:top w:val="single" w:sz="4" w:space="0" w:color="auto"/>
              <w:left w:val="single" w:sz="4" w:space="0" w:color="auto"/>
              <w:bottom w:val="single" w:sz="4" w:space="0" w:color="auto"/>
              <w:right w:val="single" w:sz="4" w:space="0" w:color="auto"/>
            </w:tcBorders>
            <w:shd w:val="clear" w:color="auto" w:fill="auto"/>
            <w:vAlign w:val="bottom"/>
          </w:tcPr>
          <w:p w14:paraId="43051ED1" w14:textId="77777777" w:rsidR="00E458EC" w:rsidRPr="00DE3BF1" w:rsidRDefault="00E458EC" w:rsidP="00E458EC">
            <w:pPr>
              <w:jc w:val="center"/>
              <w:rPr>
                <w:rFonts w:ascii="Times New Roman" w:hAnsi="Times New Roman" w:cs="Times New Roman"/>
                <w:b/>
                <w:bCs/>
                <w:sz w:val="24"/>
                <w:szCs w:val="24"/>
              </w:rPr>
            </w:pPr>
          </w:p>
        </w:tc>
        <w:tc>
          <w:tcPr>
            <w:tcW w:w="3984" w:type="pct"/>
            <w:tcBorders>
              <w:top w:val="single" w:sz="4" w:space="0" w:color="auto"/>
              <w:left w:val="nil"/>
              <w:bottom w:val="single" w:sz="4" w:space="0" w:color="auto"/>
              <w:right w:val="single" w:sz="4" w:space="0" w:color="auto"/>
            </w:tcBorders>
            <w:shd w:val="clear" w:color="auto" w:fill="auto"/>
            <w:vAlign w:val="bottom"/>
          </w:tcPr>
          <w:p w14:paraId="367C0ADF" w14:textId="72D8FCBB" w:rsidR="00E458EC" w:rsidRPr="00DE3BF1" w:rsidRDefault="00E458EC">
            <w:pPr>
              <w:rPr>
                <w:rFonts w:ascii="Times New Roman" w:hAnsi="Times New Roman" w:cs="Times New Roman"/>
                <w:bCs/>
                <w:sz w:val="24"/>
                <w:szCs w:val="24"/>
              </w:rPr>
            </w:pPr>
            <w:r w:rsidRPr="00DE3BF1">
              <w:rPr>
                <w:rFonts w:ascii="Times New Roman" w:hAnsi="Times New Roman" w:cs="Times New Roman"/>
                <w:bCs/>
                <w:sz w:val="24"/>
                <w:szCs w:val="24"/>
              </w:rPr>
              <w:t>Total (e</w:t>
            </w:r>
            <w:r w:rsidRPr="00DE3BF1">
              <w:rPr>
                <w:rFonts w:ascii="Times New Roman" w:hAnsi="Times New Roman" w:cs="Times New Roman"/>
                <w:sz w:val="24"/>
                <w:szCs w:val="24"/>
              </w:rPr>
              <w:t>qual to the total of the number of individuals who received direct services</w:t>
            </w:r>
            <w:r w:rsidRPr="00DE3BF1">
              <w:rPr>
                <w:rFonts w:ascii="Times New Roman" w:hAnsi="Times New Roman" w:cs="Times New Roman"/>
                <w:bCs/>
                <w:sz w:val="24"/>
                <w:szCs w:val="24"/>
              </w:rPr>
              <w:t>)</w:t>
            </w:r>
          </w:p>
        </w:tc>
        <w:tc>
          <w:tcPr>
            <w:tcW w:w="655" w:type="pct"/>
            <w:tcBorders>
              <w:top w:val="single" w:sz="4" w:space="0" w:color="auto"/>
              <w:left w:val="nil"/>
              <w:bottom w:val="single" w:sz="4" w:space="0" w:color="auto"/>
              <w:right w:val="single" w:sz="4" w:space="0" w:color="auto"/>
            </w:tcBorders>
            <w:shd w:val="clear" w:color="auto" w:fill="auto"/>
            <w:vAlign w:val="bottom"/>
          </w:tcPr>
          <w:p w14:paraId="4FB9E9C6" w14:textId="77777777" w:rsidR="00E458EC" w:rsidRPr="00DE3BF1" w:rsidRDefault="00E458EC" w:rsidP="00E458EC">
            <w:pPr>
              <w:jc w:val="center"/>
              <w:rPr>
                <w:rFonts w:ascii="Times New Roman" w:hAnsi="Times New Roman" w:cs="Times New Roman"/>
                <w:b/>
                <w:i/>
                <w:sz w:val="24"/>
                <w:szCs w:val="24"/>
              </w:rPr>
            </w:pPr>
            <w:r w:rsidRPr="00DE3BF1">
              <w:rPr>
                <w:rFonts w:ascii="Times New Roman" w:hAnsi="Times New Roman" w:cs="Times New Roman"/>
                <w:i/>
                <w:sz w:val="24"/>
                <w:szCs w:val="24"/>
              </w:rPr>
              <w:t>(Automatically calculated by system)</w:t>
            </w:r>
          </w:p>
        </w:tc>
      </w:tr>
      <w:tr w:rsidR="0031237D" w:rsidRPr="00DE3BF1" w14:paraId="0C1D0B92" w14:textId="77777777" w:rsidTr="0031237D">
        <w:trPr>
          <w:gridAfter w:val="1"/>
          <w:wAfter w:w="123" w:type="pct"/>
          <w:trHeight w:val="330"/>
        </w:trPr>
        <w:tc>
          <w:tcPr>
            <w:tcW w:w="238" w:type="pct"/>
            <w:tcBorders>
              <w:top w:val="single" w:sz="4" w:space="0" w:color="auto"/>
              <w:left w:val="single" w:sz="4" w:space="0" w:color="auto"/>
              <w:bottom w:val="single" w:sz="4" w:space="0" w:color="auto"/>
              <w:right w:val="single" w:sz="4" w:space="0" w:color="auto"/>
            </w:tcBorders>
            <w:shd w:val="clear" w:color="auto" w:fill="auto"/>
            <w:vAlign w:val="bottom"/>
          </w:tcPr>
          <w:p w14:paraId="1F7745C5" w14:textId="1E70FD2A" w:rsidR="00E458EC" w:rsidRPr="00DE3BF1" w:rsidRDefault="00F20147" w:rsidP="00E458EC">
            <w:pPr>
              <w:jc w:val="center"/>
              <w:rPr>
                <w:rFonts w:ascii="Times New Roman" w:hAnsi="Times New Roman" w:cs="Times New Roman"/>
                <w:b/>
                <w:bCs/>
                <w:sz w:val="24"/>
                <w:szCs w:val="24"/>
              </w:rPr>
            </w:pPr>
            <w:r>
              <w:rPr>
                <w:rFonts w:ascii="Times New Roman" w:hAnsi="Times New Roman" w:cs="Times New Roman"/>
                <w:b/>
                <w:bCs/>
                <w:sz w:val="24"/>
                <w:szCs w:val="24"/>
              </w:rPr>
              <w:t>B</w:t>
            </w:r>
          </w:p>
        </w:tc>
        <w:tc>
          <w:tcPr>
            <w:tcW w:w="3984" w:type="pct"/>
            <w:tcBorders>
              <w:top w:val="single" w:sz="4" w:space="0" w:color="auto"/>
              <w:left w:val="nil"/>
              <w:bottom w:val="single" w:sz="4" w:space="0" w:color="auto"/>
              <w:right w:val="single" w:sz="4" w:space="0" w:color="auto"/>
            </w:tcBorders>
            <w:shd w:val="clear" w:color="auto" w:fill="auto"/>
            <w:vAlign w:val="bottom"/>
          </w:tcPr>
          <w:p w14:paraId="3DBC4C24" w14:textId="77777777" w:rsidR="00E458EC" w:rsidRPr="00DE3BF1" w:rsidRDefault="00E458EC" w:rsidP="00E458EC">
            <w:pPr>
              <w:rPr>
                <w:rFonts w:ascii="Times New Roman" w:hAnsi="Times New Roman" w:cs="Times New Roman"/>
                <w:b/>
                <w:bCs/>
                <w:sz w:val="24"/>
                <w:szCs w:val="24"/>
              </w:rPr>
            </w:pPr>
            <w:r w:rsidRPr="00DE3BF1">
              <w:rPr>
                <w:rFonts w:ascii="Times New Roman" w:hAnsi="Times New Roman" w:cs="Times New Roman"/>
                <w:b/>
                <w:bCs/>
                <w:sz w:val="24"/>
                <w:szCs w:val="24"/>
              </w:rPr>
              <w:t>Number of people served by race:</w:t>
            </w:r>
          </w:p>
        </w:tc>
        <w:tc>
          <w:tcPr>
            <w:tcW w:w="655" w:type="pct"/>
            <w:tcBorders>
              <w:top w:val="single" w:sz="4" w:space="0" w:color="auto"/>
              <w:left w:val="nil"/>
              <w:bottom w:val="single" w:sz="4" w:space="0" w:color="auto"/>
              <w:right w:val="single" w:sz="4" w:space="0" w:color="auto"/>
            </w:tcBorders>
            <w:shd w:val="clear" w:color="auto" w:fill="auto"/>
            <w:vAlign w:val="bottom"/>
          </w:tcPr>
          <w:p w14:paraId="7BC1D60B" w14:textId="77777777" w:rsidR="00E458EC" w:rsidRPr="00DE3BF1" w:rsidRDefault="00E458EC" w:rsidP="00E458EC">
            <w:pPr>
              <w:jc w:val="center"/>
              <w:rPr>
                <w:rFonts w:ascii="Times New Roman" w:hAnsi="Times New Roman" w:cs="Times New Roman"/>
                <w:b/>
                <w:sz w:val="24"/>
                <w:szCs w:val="24"/>
              </w:rPr>
            </w:pPr>
          </w:p>
        </w:tc>
      </w:tr>
      <w:tr w:rsidR="0031237D" w:rsidRPr="00DE3BF1" w14:paraId="3288938E" w14:textId="77777777" w:rsidTr="0031237D">
        <w:trPr>
          <w:gridAfter w:val="1"/>
          <w:wAfter w:w="123" w:type="pct"/>
          <w:trHeight w:val="330"/>
        </w:trPr>
        <w:tc>
          <w:tcPr>
            <w:tcW w:w="238" w:type="pct"/>
            <w:vMerge w:val="restart"/>
            <w:tcBorders>
              <w:top w:val="nil"/>
              <w:left w:val="single" w:sz="4" w:space="0" w:color="auto"/>
              <w:right w:val="single" w:sz="4" w:space="0" w:color="auto"/>
            </w:tcBorders>
            <w:shd w:val="clear" w:color="auto" w:fill="auto"/>
            <w:vAlign w:val="bottom"/>
          </w:tcPr>
          <w:p w14:paraId="51519CE1" w14:textId="77777777" w:rsidR="00E458EC" w:rsidRPr="00DE3BF1" w:rsidRDefault="00E458EC" w:rsidP="00E458EC">
            <w:pPr>
              <w:jc w:val="center"/>
              <w:rPr>
                <w:rFonts w:ascii="Times New Roman" w:hAnsi="Times New Roman" w:cs="Times New Roman"/>
                <w:b/>
                <w:bCs/>
                <w:sz w:val="24"/>
                <w:szCs w:val="24"/>
              </w:rPr>
            </w:pPr>
            <w:r w:rsidRPr="00DE3BF1">
              <w:rPr>
                <w:rFonts w:ascii="Times New Roman" w:hAnsi="Times New Roman" w:cs="Times New Roman"/>
                <w:b/>
                <w:bCs/>
                <w:sz w:val="24"/>
                <w:szCs w:val="24"/>
              </w:rPr>
              <w:t> </w:t>
            </w:r>
          </w:p>
          <w:p w14:paraId="42FC5076" w14:textId="77777777" w:rsidR="00E458EC" w:rsidRPr="00DE3BF1" w:rsidRDefault="00E458EC" w:rsidP="00E458EC">
            <w:pPr>
              <w:jc w:val="center"/>
              <w:rPr>
                <w:rFonts w:ascii="Times New Roman" w:hAnsi="Times New Roman" w:cs="Times New Roman"/>
                <w:b/>
                <w:bCs/>
                <w:sz w:val="24"/>
                <w:szCs w:val="24"/>
              </w:rPr>
            </w:pPr>
            <w:r w:rsidRPr="00DE3BF1">
              <w:rPr>
                <w:rFonts w:ascii="Times New Roman" w:hAnsi="Times New Roman" w:cs="Times New Roman"/>
                <w:b/>
                <w:bCs/>
                <w:sz w:val="24"/>
                <w:szCs w:val="24"/>
              </w:rPr>
              <w:t> </w:t>
            </w:r>
          </w:p>
          <w:p w14:paraId="64A787D8" w14:textId="77777777" w:rsidR="00E458EC" w:rsidRPr="00DE3BF1" w:rsidRDefault="00E458EC" w:rsidP="00E458EC">
            <w:pPr>
              <w:jc w:val="center"/>
              <w:rPr>
                <w:rFonts w:ascii="Times New Roman" w:hAnsi="Times New Roman" w:cs="Times New Roman"/>
                <w:b/>
                <w:bCs/>
                <w:sz w:val="24"/>
                <w:szCs w:val="24"/>
              </w:rPr>
            </w:pPr>
            <w:r w:rsidRPr="00DE3BF1">
              <w:rPr>
                <w:rFonts w:ascii="Times New Roman" w:hAnsi="Times New Roman" w:cs="Times New Roman"/>
                <w:b/>
                <w:bCs/>
                <w:sz w:val="24"/>
                <w:szCs w:val="24"/>
              </w:rPr>
              <w:lastRenderedPageBreak/>
              <w:t> </w:t>
            </w:r>
          </w:p>
          <w:p w14:paraId="0A136687" w14:textId="77777777" w:rsidR="00E458EC" w:rsidRPr="00DE3BF1" w:rsidRDefault="00E458EC" w:rsidP="00E458EC">
            <w:pPr>
              <w:jc w:val="center"/>
              <w:rPr>
                <w:rFonts w:ascii="Times New Roman" w:hAnsi="Times New Roman" w:cs="Times New Roman"/>
                <w:b/>
                <w:bCs/>
                <w:sz w:val="24"/>
                <w:szCs w:val="24"/>
              </w:rPr>
            </w:pPr>
            <w:r w:rsidRPr="00DE3BF1">
              <w:rPr>
                <w:rFonts w:ascii="Times New Roman" w:hAnsi="Times New Roman" w:cs="Times New Roman"/>
                <w:b/>
                <w:bCs/>
                <w:sz w:val="24"/>
                <w:szCs w:val="24"/>
              </w:rPr>
              <w:t> </w:t>
            </w:r>
          </w:p>
          <w:p w14:paraId="25510297" w14:textId="77777777" w:rsidR="00E458EC" w:rsidRPr="00DE3BF1" w:rsidRDefault="00E458EC" w:rsidP="00E458EC">
            <w:pPr>
              <w:jc w:val="center"/>
              <w:rPr>
                <w:rFonts w:ascii="Times New Roman" w:hAnsi="Times New Roman" w:cs="Times New Roman"/>
                <w:b/>
                <w:bCs/>
                <w:sz w:val="24"/>
                <w:szCs w:val="24"/>
              </w:rPr>
            </w:pPr>
            <w:r w:rsidRPr="00DE3BF1">
              <w:rPr>
                <w:rFonts w:ascii="Times New Roman" w:hAnsi="Times New Roman" w:cs="Times New Roman"/>
                <w:b/>
                <w:bCs/>
                <w:sz w:val="24"/>
                <w:szCs w:val="24"/>
              </w:rPr>
              <w:t> </w:t>
            </w:r>
          </w:p>
          <w:p w14:paraId="2FDD2184" w14:textId="77777777" w:rsidR="00E458EC" w:rsidRPr="00DE3BF1" w:rsidRDefault="00E458EC" w:rsidP="00E458EC">
            <w:pPr>
              <w:jc w:val="center"/>
              <w:rPr>
                <w:rFonts w:ascii="Times New Roman" w:hAnsi="Times New Roman" w:cs="Times New Roman"/>
                <w:b/>
                <w:bCs/>
                <w:sz w:val="24"/>
                <w:szCs w:val="24"/>
              </w:rPr>
            </w:pPr>
            <w:r w:rsidRPr="00DE3BF1">
              <w:rPr>
                <w:rFonts w:ascii="Times New Roman" w:hAnsi="Times New Roman" w:cs="Times New Roman"/>
                <w:b/>
                <w:bCs/>
                <w:sz w:val="24"/>
                <w:szCs w:val="24"/>
              </w:rPr>
              <w:t> </w:t>
            </w:r>
          </w:p>
        </w:tc>
        <w:tc>
          <w:tcPr>
            <w:tcW w:w="3984" w:type="pct"/>
            <w:tcBorders>
              <w:top w:val="nil"/>
              <w:left w:val="nil"/>
              <w:bottom w:val="single" w:sz="4" w:space="0" w:color="auto"/>
              <w:right w:val="single" w:sz="4" w:space="0" w:color="auto"/>
            </w:tcBorders>
            <w:shd w:val="clear" w:color="auto" w:fill="auto"/>
            <w:vAlign w:val="bottom"/>
          </w:tcPr>
          <w:p w14:paraId="515B8371" w14:textId="77777777" w:rsidR="00E458EC" w:rsidRPr="00DE3BF1" w:rsidRDefault="00E458EC" w:rsidP="00E458EC">
            <w:pPr>
              <w:rPr>
                <w:rFonts w:ascii="Times New Roman" w:hAnsi="Times New Roman" w:cs="Times New Roman"/>
                <w:sz w:val="24"/>
                <w:szCs w:val="24"/>
              </w:rPr>
            </w:pPr>
            <w:r w:rsidRPr="00DE3BF1">
              <w:rPr>
                <w:rFonts w:ascii="Times New Roman" w:hAnsi="Times New Roman" w:cs="Times New Roman"/>
                <w:sz w:val="24"/>
                <w:szCs w:val="24"/>
              </w:rPr>
              <w:lastRenderedPageBreak/>
              <w:t xml:space="preserve">American Indian or Alaska Native </w:t>
            </w:r>
          </w:p>
        </w:tc>
        <w:tc>
          <w:tcPr>
            <w:tcW w:w="655" w:type="pct"/>
            <w:tcBorders>
              <w:top w:val="nil"/>
              <w:left w:val="nil"/>
              <w:bottom w:val="single" w:sz="4" w:space="0" w:color="auto"/>
              <w:right w:val="single" w:sz="4" w:space="0" w:color="auto"/>
            </w:tcBorders>
            <w:shd w:val="clear" w:color="auto" w:fill="auto"/>
            <w:vAlign w:val="bottom"/>
          </w:tcPr>
          <w:p w14:paraId="3ECE729F" w14:textId="77777777" w:rsidR="00E458EC" w:rsidRPr="00DE3BF1" w:rsidRDefault="00E458EC" w:rsidP="00E458EC">
            <w:pPr>
              <w:jc w:val="center"/>
              <w:rPr>
                <w:rFonts w:ascii="Times New Roman" w:hAnsi="Times New Roman" w:cs="Times New Roman"/>
                <w:b/>
                <w:sz w:val="24"/>
                <w:szCs w:val="24"/>
              </w:rPr>
            </w:pPr>
          </w:p>
        </w:tc>
      </w:tr>
      <w:tr w:rsidR="0031237D" w:rsidRPr="00DE3BF1" w14:paraId="73C445E2" w14:textId="77777777" w:rsidTr="0031237D">
        <w:trPr>
          <w:gridAfter w:val="1"/>
          <w:wAfter w:w="123" w:type="pct"/>
          <w:trHeight w:val="330"/>
        </w:trPr>
        <w:tc>
          <w:tcPr>
            <w:tcW w:w="238" w:type="pct"/>
            <w:vMerge/>
            <w:tcBorders>
              <w:left w:val="single" w:sz="4" w:space="0" w:color="auto"/>
              <w:right w:val="single" w:sz="4" w:space="0" w:color="auto"/>
            </w:tcBorders>
            <w:shd w:val="clear" w:color="auto" w:fill="auto"/>
            <w:vAlign w:val="bottom"/>
          </w:tcPr>
          <w:p w14:paraId="3C918DBF" w14:textId="77777777" w:rsidR="00E458EC" w:rsidRPr="00DE3BF1" w:rsidRDefault="00E458EC" w:rsidP="00E458EC">
            <w:pPr>
              <w:jc w:val="center"/>
              <w:rPr>
                <w:rFonts w:ascii="Times New Roman" w:hAnsi="Times New Roman" w:cs="Times New Roman"/>
                <w:b/>
                <w:bCs/>
                <w:sz w:val="24"/>
                <w:szCs w:val="24"/>
              </w:rPr>
            </w:pPr>
          </w:p>
        </w:tc>
        <w:tc>
          <w:tcPr>
            <w:tcW w:w="3984" w:type="pct"/>
            <w:tcBorders>
              <w:top w:val="nil"/>
              <w:left w:val="nil"/>
              <w:bottom w:val="single" w:sz="4" w:space="0" w:color="auto"/>
              <w:right w:val="single" w:sz="4" w:space="0" w:color="auto"/>
            </w:tcBorders>
            <w:shd w:val="clear" w:color="auto" w:fill="auto"/>
            <w:vAlign w:val="bottom"/>
          </w:tcPr>
          <w:p w14:paraId="36F7A617" w14:textId="77777777" w:rsidR="00E458EC" w:rsidRPr="00DE3BF1" w:rsidRDefault="00E458EC" w:rsidP="00E458EC">
            <w:pPr>
              <w:rPr>
                <w:rFonts w:ascii="Times New Roman" w:hAnsi="Times New Roman" w:cs="Times New Roman"/>
                <w:sz w:val="24"/>
                <w:szCs w:val="24"/>
              </w:rPr>
            </w:pPr>
            <w:r w:rsidRPr="00DE3BF1">
              <w:rPr>
                <w:rFonts w:ascii="Times New Roman" w:hAnsi="Times New Roman" w:cs="Times New Roman"/>
                <w:sz w:val="24"/>
                <w:szCs w:val="24"/>
              </w:rPr>
              <w:t xml:space="preserve">Asian </w:t>
            </w:r>
          </w:p>
        </w:tc>
        <w:tc>
          <w:tcPr>
            <w:tcW w:w="655" w:type="pct"/>
            <w:tcBorders>
              <w:top w:val="nil"/>
              <w:left w:val="nil"/>
              <w:bottom w:val="single" w:sz="4" w:space="0" w:color="auto"/>
              <w:right w:val="single" w:sz="4" w:space="0" w:color="auto"/>
            </w:tcBorders>
            <w:shd w:val="clear" w:color="auto" w:fill="auto"/>
            <w:vAlign w:val="bottom"/>
          </w:tcPr>
          <w:p w14:paraId="55AB81B1" w14:textId="77777777" w:rsidR="00E458EC" w:rsidRPr="00DE3BF1" w:rsidRDefault="00E458EC" w:rsidP="00E458EC">
            <w:pPr>
              <w:jc w:val="center"/>
              <w:rPr>
                <w:rFonts w:ascii="Times New Roman" w:hAnsi="Times New Roman" w:cs="Times New Roman"/>
                <w:b/>
                <w:sz w:val="24"/>
                <w:szCs w:val="24"/>
              </w:rPr>
            </w:pPr>
          </w:p>
        </w:tc>
      </w:tr>
      <w:tr w:rsidR="0031237D" w:rsidRPr="00DE3BF1" w14:paraId="12DFAFDC" w14:textId="77777777" w:rsidTr="0031237D">
        <w:trPr>
          <w:gridAfter w:val="1"/>
          <w:wAfter w:w="123" w:type="pct"/>
          <w:trHeight w:val="330"/>
        </w:trPr>
        <w:tc>
          <w:tcPr>
            <w:tcW w:w="238" w:type="pct"/>
            <w:vMerge/>
            <w:tcBorders>
              <w:left w:val="single" w:sz="4" w:space="0" w:color="auto"/>
              <w:right w:val="single" w:sz="4" w:space="0" w:color="auto"/>
            </w:tcBorders>
            <w:shd w:val="clear" w:color="auto" w:fill="auto"/>
            <w:vAlign w:val="bottom"/>
          </w:tcPr>
          <w:p w14:paraId="4BB9DC46" w14:textId="77777777" w:rsidR="00E458EC" w:rsidRPr="00DE3BF1" w:rsidRDefault="00E458EC" w:rsidP="00E458EC">
            <w:pPr>
              <w:jc w:val="center"/>
              <w:rPr>
                <w:rFonts w:ascii="Times New Roman" w:hAnsi="Times New Roman" w:cs="Times New Roman"/>
                <w:b/>
                <w:bCs/>
                <w:sz w:val="24"/>
                <w:szCs w:val="24"/>
              </w:rPr>
            </w:pPr>
          </w:p>
        </w:tc>
        <w:tc>
          <w:tcPr>
            <w:tcW w:w="3984" w:type="pct"/>
            <w:tcBorders>
              <w:top w:val="nil"/>
              <w:left w:val="nil"/>
              <w:bottom w:val="single" w:sz="4" w:space="0" w:color="auto"/>
              <w:right w:val="single" w:sz="4" w:space="0" w:color="auto"/>
            </w:tcBorders>
            <w:shd w:val="clear" w:color="auto" w:fill="auto"/>
            <w:vAlign w:val="bottom"/>
          </w:tcPr>
          <w:p w14:paraId="344435EF" w14:textId="77777777" w:rsidR="00E458EC" w:rsidRPr="00DE3BF1" w:rsidRDefault="00E458EC" w:rsidP="00E458EC">
            <w:pPr>
              <w:rPr>
                <w:rFonts w:ascii="Times New Roman" w:hAnsi="Times New Roman" w:cs="Times New Roman"/>
                <w:sz w:val="24"/>
                <w:szCs w:val="24"/>
              </w:rPr>
            </w:pPr>
            <w:r w:rsidRPr="00DE3BF1">
              <w:rPr>
                <w:rFonts w:ascii="Times New Roman" w:hAnsi="Times New Roman" w:cs="Times New Roman"/>
                <w:sz w:val="24"/>
                <w:szCs w:val="24"/>
              </w:rPr>
              <w:t>Black or African American</w:t>
            </w:r>
            <w:r w:rsidRPr="00DE3BF1" w:rsidDel="005F5F59">
              <w:rPr>
                <w:rFonts w:ascii="Times New Roman" w:hAnsi="Times New Roman" w:cs="Times New Roman"/>
                <w:sz w:val="24"/>
                <w:szCs w:val="24"/>
              </w:rPr>
              <w:t xml:space="preserve"> </w:t>
            </w:r>
          </w:p>
        </w:tc>
        <w:tc>
          <w:tcPr>
            <w:tcW w:w="655" w:type="pct"/>
            <w:tcBorders>
              <w:top w:val="nil"/>
              <w:left w:val="nil"/>
              <w:bottom w:val="single" w:sz="4" w:space="0" w:color="auto"/>
              <w:right w:val="single" w:sz="4" w:space="0" w:color="auto"/>
            </w:tcBorders>
            <w:shd w:val="clear" w:color="auto" w:fill="auto"/>
            <w:vAlign w:val="bottom"/>
          </w:tcPr>
          <w:p w14:paraId="37D5D6C2" w14:textId="77777777" w:rsidR="00E458EC" w:rsidRPr="00DE3BF1" w:rsidRDefault="00E458EC" w:rsidP="00E458EC">
            <w:pPr>
              <w:jc w:val="center"/>
              <w:rPr>
                <w:rFonts w:ascii="Times New Roman" w:hAnsi="Times New Roman" w:cs="Times New Roman"/>
                <w:b/>
                <w:sz w:val="24"/>
                <w:szCs w:val="24"/>
              </w:rPr>
            </w:pPr>
          </w:p>
        </w:tc>
      </w:tr>
      <w:tr w:rsidR="0031237D" w:rsidRPr="00DE3BF1" w14:paraId="332082CE" w14:textId="77777777" w:rsidTr="0031237D">
        <w:trPr>
          <w:gridAfter w:val="1"/>
          <w:wAfter w:w="123" w:type="pct"/>
          <w:trHeight w:val="330"/>
        </w:trPr>
        <w:tc>
          <w:tcPr>
            <w:tcW w:w="238" w:type="pct"/>
            <w:vMerge/>
            <w:tcBorders>
              <w:left w:val="single" w:sz="4" w:space="0" w:color="auto"/>
              <w:right w:val="single" w:sz="4" w:space="0" w:color="auto"/>
            </w:tcBorders>
            <w:shd w:val="clear" w:color="auto" w:fill="auto"/>
            <w:vAlign w:val="bottom"/>
          </w:tcPr>
          <w:p w14:paraId="2A6A3D5A" w14:textId="77777777" w:rsidR="00E458EC" w:rsidRPr="00DE3BF1" w:rsidRDefault="00E458EC" w:rsidP="00E458EC">
            <w:pPr>
              <w:jc w:val="center"/>
              <w:rPr>
                <w:rFonts w:ascii="Times New Roman" w:hAnsi="Times New Roman" w:cs="Times New Roman"/>
                <w:b/>
                <w:bCs/>
                <w:sz w:val="24"/>
                <w:szCs w:val="24"/>
              </w:rPr>
            </w:pPr>
          </w:p>
        </w:tc>
        <w:tc>
          <w:tcPr>
            <w:tcW w:w="3984" w:type="pct"/>
            <w:tcBorders>
              <w:top w:val="nil"/>
              <w:left w:val="nil"/>
              <w:bottom w:val="single" w:sz="4" w:space="0" w:color="auto"/>
              <w:right w:val="single" w:sz="4" w:space="0" w:color="auto"/>
            </w:tcBorders>
            <w:shd w:val="clear" w:color="auto" w:fill="auto"/>
            <w:vAlign w:val="bottom"/>
          </w:tcPr>
          <w:p w14:paraId="48C06289" w14:textId="77777777" w:rsidR="00E458EC" w:rsidRPr="00DE3BF1" w:rsidRDefault="00E458EC" w:rsidP="00E458EC">
            <w:pPr>
              <w:rPr>
                <w:rFonts w:ascii="Times New Roman" w:hAnsi="Times New Roman" w:cs="Times New Roman"/>
                <w:sz w:val="24"/>
                <w:szCs w:val="24"/>
              </w:rPr>
            </w:pPr>
            <w:r w:rsidRPr="00DE3BF1">
              <w:rPr>
                <w:rFonts w:ascii="Times New Roman" w:hAnsi="Times New Roman" w:cs="Times New Roman"/>
                <w:sz w:val="24"/>
                <w:szCs w:val="24"/>
              </w:rPr>
              <w:t>Native Hawaiian or Other Pacific Islander</w:t>
            </w:r>
            <w:r w:rsidRPr="00DE3BF1" w:rsidDel="005F5F59">
              <w:rPr>
                <w:rFonts w:ascii="Times New Roman" w:hAnsi="Times New Roman" w:cs="Times New Roman"/>
                <w:sz w:val="24"/>
                <w:szCs w:val="24"/>
              </w:rPr>
              <w:t xml:space="preserve"> </w:t>
            </w:r>
          </w:p>
        </w:tc>
        <w:tc>
          <w:tcPr>
            <w:tcW w:w="655" w:type="pct"/>
            <w:tcBorders>
              <w:top w:val="nil"/>
              <w:left w:val="nil"/>
              <w:bottom w:val="single" w:sz="4" w:space="0" w:color="auto"/>
              <w:right w:val="single" w:sz="4" w:space="0" w:color="auto"/>
            </w:tcBorders>
            <w:shd w:val="clear" w:color="auto" w:fill="auto"/>
            <w:vAlign w:val="bottom"/>
          </w:tcPr>
          <w:p w14:paraId="17910E7E" w14:textId="77777777" w:rsidR="00E458EC" w:rsidRPr="00DE3BF1" w:rsidRDefault="00E458EC" w:rsidP="00E458EC">
            <w:pPr>
              <w:jc w:val="center"/>
              <w:rPr>
                <w:rFonts w:ascii="Times New Roman" w:hAnsi="Times New Roman" w:cs="Times New Roman"/>
                <w:b/>
                <w:sz w:val="24"/>
                <w:szCs w:val="24"/>
              </w:rPr>
            </w:pPr>
          </w:p>
        </w:tc>
      </w:tr>
      <w:tr w:rsidR="0031237D" w:rsidRPr="00DE3BF1" w14:paraId="35A169F9" w14:textId="77777777" w:rsidTr="0031237D">
        <w:trPr>
          <w:gridAfter w:val="1"/>
          <w:wAfter w:w="123" w:type="pct"/>
          <w:trHeight w:val="330"/>
        </w:trPr>
        <w:tc>
          <w:tcPr>
            <w:tcW w:w="238" w:type="pct"/>
            <w:vMerge/>
            <w:tcBorders>
              <w:left w:val="single" w:sz="4" w:space="0" w:color="auto"/>
              <w:right w:val="single" w:sz="4" w:space="0" w:color="auto"/>
            </w:tcBorders>
            <w:shd w:val="clear" w:color="auto" w:fill="auto"/>
            <w:vAlign w:val="bottom"/>
          </w:tcPr>
          <w:p w14:paraId="0146F8C0" w14:textId="77777777" w:rsidR="00E458EC" w:rsidRPr="00DE3BF1" w:rsidRDefault="00E458EC" w:rsidP="00E458EC">
            <w:pPr>
              <w:jc w:val="center"/>
              <w:rPr>
                <w:rFonts w:ascii="Times New Roman" w:hAnsi="Times New Roman" w:cs="Times New Roman"/>
                <w:b/>
                <w:bCs/>
                <w:sz w:val="24"/>
                <w:szCs w:val="24"/>
              </w:rPr>
            </w:pPr>
          </w:p>
        </w:tc>
        <w:tc>
          <w:tcPr>
            <w:tcW w:w="3984" w:type="pct"/>
            <w:tcBorders>
              <w:top w:val="nil"/>
              <w:left w:val="nil"/>
              <w:bottom w:val="single" w:sz="4" w:space="0" w:color="auto"/>
              <w:right w:val="single" w:sz="4" w:space="0" w:color="auto"/>
            </w:tcBorders>
            <w:shd w:val="clear" w:color="auto" w:fill="auto"/>
            <w:vAlign w:val="bottom"/>
          </w:tcPr>
          <w:p w14:paraId="1AC17E0C" w14:textId="77777777" w:rsidR="00E458EC" w:rsidRPr="00DE3BF1" w:rsidRDefault="00E458EC" w:rsidP="00E458EC">
            <w:pPr>
              <w:rPr>
                <w:rFonts w:ascii="Times New Roman" w:hAnsi="Times New Roman" w:cs="Times New Roman"/>
                <w:sz w:val="24"/>
                <w:szCs w:val="24"/>
              </w:rPr>
            </w:pPr>
            <w:r w:rsidRPr="00DE3BF1">
              <w:rPr>
                <w:rFonts w:ascii="Times New Roman" w:hAnsi="Times New Roman" w:cs="Times New Roman"/>
                <w:sz w:val="24"/>
                <w:szCs w:val="24"/>
              </w:rPr>
              <w:t>White</w:t>
            </w:r>
            <w:r w:rsidRPr="00DE3BF1" w:rsidDel="005F5F59">
              <w:rPr>
                <w:rFonts w:ascii="Times New Roman" w:hAnsi="Times New Roman" w:cs="Times New Roman"/>
                <w:sz w:val="24"/>
                <w:szCs w:val="24"/>
              </w:rPr>
              <w:t xml:space="preserve"> </w:t>
            </w:r>
          </w:p>
        </w:tc>
        <w:tc>
          <w:tcPr>
            <w:tcW w:w="655" w:type="pct"/>
            <w:tcBorders>
              <w:top w:val="nil"/>
              <w:left w:val="nil"/>
              <w:bottom w:val="single" w:sz="4" w:space="0" w:color="auto"/>
              <w:right w:val="single" w:sz="4" w:space="0" w:color="auto"/>
            </w:tcBorders>
            <w:shd w:val="clear" w:color="auto" w:fill="auto"/>
            <w:vAlign w:val="bottom"/>
          </w:tcPr>
          <w:p w14:paraId="0C0D50DB" w14:textId="77777777" w:rsidR="00E458EC" w:rsidRPr="00DE3BF1" w:rsidRDefault="00E458EC" w:rsidP="00E458EC">
            <w:pPr>
              <w:jc w:val="center"/>
              <w:rPr>
                <w:rFonts w:ascii="Times New Roman" w:hAnsi="Times New Roman" w:cs="Times New Roman"/>
                <w:b/>
                <w:sz w:val="24"/>
                <w:szCs w:val="24"/>
              </w:rPr>
            </w:pPr>
          </w:p>
        </w:tc>
      </w:tr>
      <w:tr w:rsidR="0031237D" w:rsidRPr="00DE3BF1" w14:paraId="0AD5E10E" w14:textId="77777777" w:rsidTr="0031237D">
        <w:trPr>
          <w:gridAfter w:val="1"/>
          <w:wAfter w:w="123" w:type="pct"/>
          <w:trHeight w:val="330"/>
        </w:trPr>
        <w:tc>
          <w:tcPr>
            <w:tcW w:w="238" w:type="pct"/>
            <w:vMerge/>
            <w:tcBorders>
              <w:left w:val="single" w:sz="4" w:space="0" w:color="auto"/>
              <w:right w:val="single" w:sz="4" w:space="0" w:color="auto"/>
            </w:tcBorders>
            <w:shd w:val="clear" w:color="auto" w:fill="auto"/>
            <w:vAlign w:val="bottom"/>
          </w:tcPr>
          <w:p w14:paraId="0C6B54D8" w14:textId="77777777" w:rsidR="00E458EC" w:rsidRPr="00DE3BF1" w:rsidRDefault="00E458EC" w:rsidP="00E458EC">
            <w:pPr>
              <w:jc w:val="center"/>
              <w:rPr>
                <w:rFonts w:ascii="Times New Roman" w:hAnsi="Times New Roman" w:cs="Times New Roman"/>
                <w:b/>
                <w:bCs/>
                <w:sz w:val="24"/>
                <w:szCs w:val="24"/>
              </w:rPr>
            </w:pPr>
          </w:p>
        </w:tc>
        <w:tc>
          <w:tcPr>
            <w:tcW w:w="3984" w:type="pct"/>
            <w:tcBorders>
              <w:top w:val="nil"/>
              <w:left w:val="nil"/>
              <w:bottom w:val="single" w:sz="4" w:space="0" w:color="auto"/>
              <w:right w:val="single" w:sz="4" w:space="0" w:color="auto"/>
            </w:tcBorders>
            <w:shd w:val="clear" w:color="auto" w:fill="auto"/>
            <w:vAlign w:val="bottom"/>
          </w:tcPr>
          <w:p w14:paraId="0CA29EB7" w14:textId="77777777" w:rsidR="00E458EC" w:rsidRPr="00DE3BF1" w:rsidRDefault="00E458EC" w:rsidP="00E458EC">
            <w:pPr>
              <w:rPr>
                <w:rFonts w:ascii="Times New Roman" w:hAnsi="Times New Roman" w:cs="Times New Roman"/>
                <w:sz w:val="24"/>
                <w:szCs w:val="24"/>
              </w:rPr>
            </w:pPr>
            <w:r w:rsidRPr="00DE3BF1">
              <w:rPr>
                <w:rFonts w:ascii="Times New Roman" w:hAnsi="Times New Roman" w:cs="Times New Roman"/>
                <w:sz w:val="24"/>
                <w:szCs w:val="24"/>
              </w:rPr>
              <w:t>More than one race</w:t>
            </w:r>
          </w:p>
        </w:tc>
        <w:tc>
          <w:tcPr>
            <w:tcW w:w="655" w:type="pct"/>
            <w:tcBorders>
              <w:top w:val="nil"/>
              <w:left w:val="nil"/>
              <w:bottom w:val="single" w:sz="4" w:space="0" w:color="auto"/>
              <w:right w:val="single" w:sz="4" w:space="0" w:color="auto"/>
            </w:tcBorders>
            <w:shd w:val="clear" w:color="auto" w:fill="auto"/>
            <w:vAlign w:val="bottom"/>
          </w:tcPr>
          <w:p w14:paraId="55AF8774" w14:textId="77777777" w:rsidR="00E458EC" w:rsidRPr="00DE3BF1" w:rsidRDefault="00E458EC" w:rsidP="00E458EC">
            <w:pPr>
              <w:jc w:val="center"/>
              <w:rPr>
                <w:rFonts w:ascii="Times New Roman" w:hAnsi="Times New Roman" w:cs="Times New Roman"/>
                <w:b/>
                <w:sz w:val="24"/>
                <w:szCs w:val="24"/>
              </w:rPr>
            </w:pPr>
          </w:p>
        </w:tc>
      </w:tr>
      <w:tr w:rsidR="0031237D" w:rsidRPr="00DE3BF1" w14:paraId="206647F8" w14:textId="77777777" w:rsidTr="0031237D">
        <w:trPr>
          <w:gridAfter w:val="1"/>
          <w:wAfter w:w="123" w:type="pct"/>
          <w:trHeight w:val="330"/>
        </w:trPr>
        <w:tc>
          <w:tcPr>
            <w:tcW w:w="238" w:type="pct"/>
            <w:vMerge/>
            <w:tcBorders>
              <w:left w:val="single" w:sz="4" w:space="0" w:color="auto"/>
              <w:bottom w:val="single" w:sz="4" w:space="0" w:color="auto"/>
              <w:right w:val="single" w:sz="4" w:space="0" w:color="auto"/>
            </w:tcBorders>
            <w:shd w:val="clear" w:color="auto" w:fill="auto"/>
            <w:vAlign w:val="bottom"/>
          </w:tcPr>
          <w:p w14:paraId="4A278571" w14:textId="77777777" w:rsidR="00E458EC" w:rsidRPr="00DE3BF1" w:rsidRDefault="00E458EC" w:rsidP="00E458EC">
            <w:pPr>
              <w:jc w:val="center"/>
              <w:rPr>
                <w:rFonts w:ascii="Times New Roman" w:hAnsi="Times New Roman" w:cs="Times New Roman"/>
                <w:b/>
                <w:bCs/>
                <w:sz w:val="24"/>
                <w:szCs w:val="24"/>
              </w:rPr>
            </w:pPr>
          </w:p>
        </w:tc>
        <w:tc>
          <w:tcPr>
            <w:tcW w:w="3984" w:type="pct"/>
            <w:tcBorders>
              <w:top w:val="nil"/>
              <w:left w:val="nil"/>
              <w:bottom w:val="single" w:sz="4" w:space="0" w:color="auto"/>
              <w:right w:val="single" w:sz="4" w:space="0" w:color="auto"/>
            </w:tcBorders>
            <w:shd w:val="clear" w:color="auto" w:fill="auto"/>
            <w:vAlign w:val="bottom"/>
          </w:tcPr>
          <w:p w14:paraId="69371218" w14:textId="77777777" w:rsidR="00E458EC" w:rsidRPr="00DE3BF1" w:rsidRDefault="00E458EC" w:rsidP="00E458EC">
            <w:pPr>
              <w:rPr>
                <w:rFonts w:ascii="Times New Roman" w:hAnsi="Times New Roman" w:cs="Times New Roman"/>
                <w:b/>
                <w:bCs/>
                <w:sz w:val="24"/>
                <w:szCs w:val="24"/>
              </w:rPr>
            </w:pPr>
            <w:r w:rsidRPr="00DE3BF1">
              <w:rPr>
                <w:rFonts w:ascii="Times New Roman" w:hAnsi="Times New Roman" w:cs="Times New Roman"/>
                <w:sz w:val="24"/>
                <w:szCs w:val="24"/>
              </w:rPr>
              <w:t>Unknown</w:t>
            </w:r>
          </w:p>
        </w:tc>
        <w:tc>
          <w:tcPr>
            <w:tcW w:w="655" w:type="pct"/>
            <w:tcBorders>
              <w:top w:val="nil"/>
              <w:left w:val="nil"/>
              <w:bottom w:val="single" w:sz="4" w:space="0" w:color="auto"/>
              <w:right w:val="single" w:sz="4" w:space="0" w:color="auto"/>
            </w:tcBorders>
            <w:shd w:val="clear" w:color="auto" w:fill="auto"/>
            <w:vAlign w:val="bottom"/>
          </w:tcPr>
          <w:p w14:paraId="00BE1EF4" w14:textId="77777777" w:rsidR="00E458EC" w:rsidRPr="00DE3BF1" w:rsidRDefault="00E458EC" w:rsidP="00E458EC">
            <w:pPr>
              <w:jc w:val="center"/>
              <w:rPr>
                <w:rFonts w:ascii="Times New Roman" w:hAnsi="Times New Roman" w:cs="Times New Roman"/>
                <w:b/>
                <w:sz w:val="24"/>
                <w:szCs w:val="24"/>
              </w:rPr>
            </w:pPr>
          </w:p>
        </w:tc>
      </w:tr>
      <w:tr w:rsidR="0031237D" w:rsidRPr="00DE3BF1" w14:paraId="205A9AA6" w14:textId="77777777" w:rsidTr="0031237D">
        <w:trPr>
          <w:trHeight w:val="330"/>
        </w:trPr>
        <w:tc>
          <w:tcPr>
            <w:tcW w:w="238" w:type="pct"/>
            <w:tcBorders>
              <w:top w:val="nil"/>
              <w:left w:val="single" w:sz="4" w:space="0" w:color="auto"/>
              <w:bottom w:val="single" w:sz="4" w:space="0" w:color="auto"/>
              <w:right w:val="single" w:sz="4" w:space="0" w:color="auto"/>
            </w:tcBorders>
            <w:shd w:val="clear" w:color="auto" w:fill="auto"/>
            <w:vAlign w:val="bottom"/>
          </w:tcPr>
          <w:p w14:paraId="0EE3BAF8" w14:textId="77777777" w:rsidR="00E458EC" w:rsidRPr="00DE3BF1" w:rsidRDefault="00E458EC" w:rsidP="00E458EC">
            <w:pPr>
              <w:jc w:val="center"/>
              <w:rPr>
                <w:rFonts w:ascii="Times New Roman" w:hAnsi="Times New Roman" w:cs="Times New Roman"/>
                <w:b/>
                <w:bCs/>
                <w:sz w:val="24"/>
                <w:szCs w:val="24"/>
              </w:rPr>
            </w:pPr>
          </w:p>
        </w:tc>
        <w:tc>
          <w:tcPr>
            <w:tcW w:w="3984" w:type="pct"/>
            <w:tcBorders>
              <w:top w:val="nil"/>
              <w:left w:val="nil"/>
              <w:bottom w:val="single" w:sz="4" w:space="0" w:color="auto"/>
              <w:right w:val="single" w:sz="4" w:space="0" w:color="auto"/>
            </w:tcBorders>
            <w:shd w:val="clear" w:color="auto" w:fill="auto"/>
            <w:vAlign w:val="bottom"/>
          </w:tcPr>
          <w:p w14:paraId="51886AF6" w14:textId="1AAF65A8" w:rsidR="00E458EC" w:rsidRPr="00DE3BF1" w:rsidRDefault="00E458EC">
            <w:pPr>
              <w:rPr>
                <w:rFonts w:ascii="Times New Roman" w:hAnsi="Times New Roman" w:cs="Times New Roman"/>
                <w:bCs/>
                <w:sz w:val="24"/>
                <w:szCs w:val="24"/>
              </w:rPr>
            </w:pPr>
            <w:r w:rsidRPr="00DE3BF1">
              <w:rPr>
                <w:rFonts w:ascii="Times New Roman" w:hAnsi="Times New Roman" w:cs="Times New Roman"/>
                <w:bCs/>
                <w:sz w:val="24"/>
                <w:szCs w:val="24"/>
              </w:rPr>
              <w:t>Total (e</w:t>
            </w:r>
            <w:r w:rsidRPr="00DE3BF1">
              <w:rPr>
                <w:rFonts w:ascii="Times New Roman" w:hAnsi="Times New Roman" w:cs="Times New Roman"/>
                <w:sz w:val="24"/>
                <w:szCs w:val="24"/>
              </w:rPr>
              <w:t>qual to the total of the number of individuals who received direct services)</w:t>
            </w:r>
          </w:p>
        </w:tc>
        <w:tc>
          <w:tcPr>
            <w:tcW w:w="655" w:type="pct"/>
            <w:tcBorders>
              <w:top w:val="nil"/>
              <w:left w:val="nil"/>
              <w:bottom w:val="single" w:sz="4" w:space="0" w:color="auto"/>
              <w:right w:val="single" w:sz="4" w:space="0" w:color="auto"/>
            </w:tcBorders>
            <w:shd w:val="clear" w:color="auto" w:fill="auto"/>
            <w:vAlign w:val="bottom"/>
          </w:tcPr>
          <w:p w14:paraId="797C3DA9" w14:textId="77777777" w:rsidR="00E458EC" w:rsidRPr="00DE3BF1" w:rsidRDefault="00E458EC" w:rsidP="00E458EC">
            <w:pPr>
              <w:jc w:val="center"/>
              <w:rPr>
                <w:rFonts w:ascii="Times New Roman" w:hAnsi="Times New Roman" w:cs="Times New Roman"/>
                <w:b/>
                <w:i/>
                <w:sz w:val="24"/>
                <w:szCs w:val="24"/>
              </w:rPr>
            </w:pPr>
            <w:r w:rsidRPr="00DE3BF1">
              <w:rPr>
                <w:rFonts w:ascii="Times New Roman" w:hAnsi="Times New Roman" w:cs="Times New Roman"/>
                <w:i/>
                <w:sz w:val="24"/>
                <w:szCs w:val="24"/>
              </w:rPr>
              <w:t>(Automatically calculated by system)</w:t>
            </w:r>
          </w:p>
        </w:tc>
        <w:tc>
          <w:tcPr>
            <w:tcW w:w="123" w:type="pct"/>
          </w:tcPr>
          <w:p w14:paraId="4783A4EB" w14:textId="77777777" w:rsidR="00E458EC" w:rsidRPr="00DE3BF1" w:rsidRDefault="00E458EC" w:rsidP="00E458EC">
            <w:pPr>
              <w:rPr>
                <w:rFonts w:ascii="Times New Roman" w:hAnsi="Times New Roman" w:cs="Times New Roman"/>
                <w:b/>
                <w:sz w:val="24"/>
                <w:szCs w:val="24"/>
              </w:rPr>
            </w:pPr>
          </w:p>
        </w:tc>
      </w:tr>
      <w:tr w:rsidR="0031237D" w:rsidRPr="00DE3BF1" w14:paraId="02FBB631" w14:textId="77777777" w:rsidTr="0031237D">
        <w:trPr>
          <w:gridAfter w:val="1"/>
          <w:wAfter w:w="123" w:type="pct"/>
          <w:trHeight w:val="330"/>
        </w:trPr>
        <w:tc>
          <w:tcPr>
            <w:tcW w:w="238" w:type="pct"/>
            <w:tcBorders>
              <w:top w:val="nil"/>
              <w:left w:val="single" w:sz="4" w:space="0" w:color="auto"/>
              <w:bottom w:val="single" w:sz="4" w:space="0" w:color="auto"/>
              <w:right w:val="single" w:sz="4" w:space="0" w:color="auto"/>
            </w:tcBorders>
            <w:shd w:val="clear" w:color="auto" w:fill="auto"/>
            <w:vAlign w:val="bottom"/>
          </w:tcPr>
          <w:p w14:paraId="4EEB8C86" w14:textId="56ECE294" w:rsidR="00E458EC" w:rsidRPr="00DE3BF1" w:rsidRDefault="00F20147" w:rsidP="00E458EC">
            <w:pPr>
              <w:jc w:val="center"/>
              <w:rPr>
                <w:rFonts w:ascii="Times New Roman" w:hAnsi="Times New Roman" w:cs="Times New Roman"/>
                <w:b/>
                <w:bCs/>
                <w:sz w:val="24"/>
                <w:szCs w:val="24"/>
              </w:rPr>
            </w:pPr>
            <w:r>
              <w:rPr>
                <w:rFonts w:ascii="Times New Roman" w:hAnsi="Times New Roman" w:cs="Times New Roman"/>
                <w:b/>
                <w:bCs/>
                <w:sz w:val="24"/>
                <w:szCs w:val="24"/>
              </w:rPr>
              <w:t>C</w:t>
            </w:r>
          </w:p>
        </w:tc>
        <w:tc>
          <w:tcPr>
            <w:tcW w:w="3984" w:type="pct"/>
            <w:tcBorders>
              <w:top w:val="nil"/>
              <w:left w:val="nil"/>
              <w:bottom w:val="single" w:sz="4" w:space="0" w:color="auto"/>
              <w:right w:val="single" w:sz="4" w:space="0" w:color="auto"/>
            </w:tcBorders>
            <w:shd w:val="clear" w:color="auto" w:fill="auto"/>
            <w:vAlign w:val="bottom"/>
          </w:tcPr>
          <w:p w14:paraId="3D7ACFB0" w14:textId="77777777" w:rsidR="00E458EC" w:rsidRPr="00DE3BF1" w:rsidRDefault="00E458EC" w:rsidP="00E458EC">
            <w:pPr>
              <w:rPr>
                <w:rFonts w:ascii="Times New Roman" w:hAnsi="Times New Roman" w:cs="Times New Roman"/>
                <w:b/>
                <w:bCs/>
                <w:sz w:val="24"/>
                <w:szCs w:val="24"/>
              </w:rPr>
            </w:pPr>
            <w:r w:rsidRPr="00DE3BF1">
              <w:rPr>
                <w:rFonts w:ascii="Times New Roman" w:hAnsi="Times New Roman" w:cs="Times New Roman"/>
                <w:b/>
                <w:bCs/>
                <w:sz w:val="24"/>
                <w:szCs w:val="24"/>
              </w:rPr>
              <w:t>Number of people served, by age group:</w:t>
            </w:r>
          </w:p>
        </w:tc>
        <w:tc>
          <w:tcPr>
            <w:tcW w:w="655" w:type="pct"/>
            <w:tcBorders>
              <w:top w:val="nil"/>
              <w:left w:val="nil"/>
              <w:bottom w:val="single" w:sz="4" w:space="0" w:color="auto"/>
              <w:right w:val="single" w:sz="4" w:space="0" w:color="auto"/>
            </w:tcBorders>
            <w:shd w:val="clear" w:color="auto" w:fill="auto"/>
            <w:vAlign w:val="bottom"/>
          </w:tcPr>
          <w:p w14:paraId="2B7E7911" w14:textId="77777777" w:rsidR="00E458EC" w:rsidRPr="00DE3BF1" w:rsidRDefault="00E458EC" w:rsidP="00E458EC">
            <w:pPr>
              <w:jc w:val="center"/>
              <w:rPr>
                <w:rFonts w:ascii="Times New Roman" w:hAnsi="Times New Roman" w:cs="Times New Roman"/>
                <w:b/>
                <w:sz w:val="24"/>
                <w:szCs w:val="24"/>
              </w:rPr>
            </w:pPr>
          </w:p>
        </w:tc>
      </w:tr>
      <w:tr w:rsidR="0031237D" w:rsidRPr="00DE3BF1" w14:paraId="7B6E0ED0" w14:textId="77777777" w:rsidTr="0031237D">
        <w:trPr>
          <w:gridAfter w:val="1"/>
          <w:wAfter w:w="123" w:type="pct"/>
          <w:trHeight w:val="330"/>
        </w:trPr>
        <w:tc>
          <w:tcPr>
            <w:tcW w:w="238" w:type="pct"/>
            <w:vMerge w:val="restart"/>
            <w:tcBorders>
              <w:top w:val="nil"/>
              <w:left w:val="single" w:sz="4" w:space="0" w:color="auto"/>
              <w:right w:val="single" w:sz="4" w:space="0" w:color="auto"/>
            </w:tcBorders>
            <w:shd w:val="clear" w:color="auto" w:fill="auto"/>
            <w:vAlign w:val="bottom"/>
          </w:tcPr>
          <w:p w14:paraId="0D8934BE" w14:textId="77777777" w:rsidR="00E458EC" w:rsidRPr="00DE3BF1" w:rsidRDefault="00E458EC" w:rsidP="00E458EC">
            <w:pPr>
              <w:jc w:val="center"/>
              <w:rPr>
                <w:rFonts w:ascii="Times New Roman" w:hAnsi="Times New Roman" w:cs="Times New Roman"/>
                <w:b/>
                <w:bCs/>
                <w:sz w:val="24"/>
                <w:szCs w:val="24"/>
              </w:rPr>
            </w:pPr>
            <w:r w:rsidRPr="00DE3BF1">
              <w:rPr>
                <w:rFonts w:ascii="Times New Roman" w:hAnsi="Times New Roman" w:cs="Times New Roman"/>
                <w:b/>
                <w:bCs/>
                <w:sz w:val="24"/>
                <w:szCs w:val="24"/>
              </w:rPr>
              <w:t> </w:t>
            </w:r>
          </w:p>
          <w:p w14:paraId="63B926AE" w14:textId="77777777" w:rsidR="00E458EC" w:rsidRPr="00DE3BF1" w:rsidRDefault="00E458EC" w:rsidP="00E458EC">
            <w:pPr>
              <w:jc w:val="center"/>
              <w:rPr>
                <w:rFonts w:ascii="Times New Roman" w:hAnsi="Times New Roman" w:cs="Times New Roman"/>
                <w:b/>
                <w:bCs/>
                <w:sz w:val="24"/>
                <w:szCs w:val="24"/>
              </w:rPr>
            </w:pPr>
            <w:r w:rsidRPr="00DE3BF1">
              <w:rPr>
                <w:rFonts w:ascii="Times New Roman" w:hAnsi="Times New Roman" w:cs="Times New Roman"/>
                <w:b/>
                <w:bCs/>
                <w:sz w:val="24"/>
                <w:szCs w:val="24"/>
              </w:rPr>
              <w:t> </w:t>
            </w:r>
          </w:p>
          <w:p w14:paraId="510DC0E5" w14:textId="77777777" w:rsidR="00E458EC" w:rsidRPr="00DE3BF1" w:rsidRDefault="00E458EC" w:rsidP="00E458EC">
            <w:pPr>
              <w:jc w:val="center"/>
              <w:rPr>
                <w:rFonts w:ascii="Times New Roman" w:hAnsi="Times New Roman" w:cs="Times New Roman"/>
                <w:b/>
                <w:bCs/>
                <w:sz w:val="24"/>
                <w:szCs w:val="24"/>
              </w:rPr>
            </w:pPr>
            <w:r w:rsidRPr="00DE3BF1">
              <w:rPr>
                <w:rFonts w:ascii="Times New Roman" w:hAnsi="Times New Roman" w:cs="Times New Roman"/>
                <w:b/>
                <w:bCs/>
                <w:sz w:val="24"/>
                <w:szCs w:val="24"/>
              </w:rPr>
              <w:t> </w:t>
            </w:r>
          </w:p>
          <w:p w14:paraId="17ADE94F" w14:textId="77777777" w:rsidR="00E458EC" w:rsidRPr="00DE3BF1" w:rsidRDefault="00E458EC" w:rsidP="00E458EC">
            <w:pPr>
              <w:jc w:val="center"/>
              <w:rPr>
                <w:rFonts w:ascii="Times New Roman" w:hAnsi="Times New Roman" w:cs="Times New Roman"/>
                <w:b/>
                <w:bCs/>
                <w:sz w:val="24"/>
                <w:szCs w:val="24"/>
              </w:rPr>
            </w:pPr>
            <w:r w:rsidRPr="00DE3BF1">
              <w:rPr>
                <w:rFonts w:ascii="Times New Roman" w:hAnsi="Times New Roman" w:cs="Times New Roman"/>
                <w:b/>
                <w:bCs/>
                <w:sz w:val="24"/>
                <w:szCs w:val="24"/>
              </w:rPr>
              <w:t> </w:t>
            </w:r>
          </w:p>
        </w:tc>
        <w:tc>
          <w:tcPr>
            <w:tcW w:w="3984" w:type="pct"/>
            <w:tcBorders>
              <w:top w:val="nil"/>
              <w:left w:val="nil"/>
              <w:bottom w:val="single" w:sz="4" w:space="0" w:color="auto"/>
              <w:right w:val="single" w:sz="4" w:space="0" w:color="auto"/>
            </w:tcBorders>
            <w:shd w:val="clear" w:color="auto" w:fill="auto"/>
            <w:vAlign w:val="bottom"/>
          </w:tcPr>
          <w:p w14:paraId="05DC468E" w14:textId="77777777" w:rsidR="00E458EC" w:rsidRPr="00DE3BF1" w:rsidRDefault="00E458EC" w:rsidP="00E458EC">
            <w:pPr>
              <w:rPr>
                <w:rFonts w:ascii="Times New Roman" w:hAnsi="Times New Roman" w:cs="Times New Roman"/>
                <w:sz w:val="24"/>
                <w:szCs w:val="24"/>
              </w:rPr>
            </w:pPr>
            <w:r w:rsidRPr="00DE3BF1">
              <w:rPr>
                <w:rFonts w:ascii="Times New Roman" w:hAnsi="Times New Roman" w:cs="Times New Roman"/>
                <w:sz w:val="24"/>
                <w:szCs w:val="24"/>
              </w:rPr>
              <w:t>Children (0-12)</w:t>
            </w:r>
          </w:p>
        </w:tc>
        <w:tc>
          <w:tcPr>
            <w:tcW w:w="655" w:type="pct"/>
            <w:tcBorders>
              <w:top w:val="nil"/>
              <w:left w:val="nil"/>
              <w:bottom w:val="single" w:sz="4" w:space="0" w:color="auto"/>
              <w:right w:val="single" w:sz="4" w:space="0" w:color="auto"/>
            </w:tcBorders>
            <w:shd w:val="clear" w:color="auto" w:fill="auto"/>
            <w:vAlign w:val="bottom"/>
          </w:tcPr>
          <w:p w14:paraId="6E8B7AAB" w14:textId="77777777" w:rsidR="00E458EC" w:rsidRPr="00DE3BF1" w:rsidRDefault="00E458EC" w:rsidP="00E458EC">
            <w:pPr>
              <w:jc w:val="center"/>
              <w:rPr>
                <w:rFonts w:ascii="Times New Roman" w:hAnsi="Times New Roman" w:cs="Times New Roman"/>
                <w:b/>
                <w:sz w:val="24"/>
                <w:szCs w:val="24"/>
              </w:rPr>
            </w:pPr>
          </w:p>
        </w:tc>
      </w:tr>
      <w:tr w:rsidR="0031237D" w:rsidRPr="00DE3BF1" w14:paraId="4282E333" w14:textId="77777777" w:rsidTr="0031237D">
        <w:trPr>
          <w:gridAfter w:val="1"/>
          <w:wAfter w:w="123" w:type="pct"/>
          <w:trHeight w:val="330"/>
        </w:trPr>
        <w:tc>
          <w:tcPr>
            <w:tcW w:w="238" w:type="pct"/>
            <w:vMerge/>
            <w:tcBorders>
              <w:left w:val="single" w:sz="4" w:space="0" w:color="auto"/>
              <w:right w:val="single" w:sz="4" w:space="0" w:color="auto"/>
            </w:tcBorders>
            <w:shd w:val="clear" w:color="auto" w:fill="auto"/>
            <w:vAlign w:val="bottom"/>
          </w:tcPr>
          <w:p w14:paraId="483B4882" w14:textId="77777777" w:rsidR="00E458EC" w:rsidRPr="00DE3BF1" w:rsidRDefault="00E458EC" w:rsidP="00E458EC">
            <w:pPr>
              <w:jc w:val="center"/>
              <w:rPr>
                <w:rFonts w:ascii="Times New Roman" w:hAnsi="Times New Roman" w:cs="Times New Roman"/>
                <w:b/>
                <w:bCs/>
                <w:sz w:val="24"/>
                <w:szCs w:val="24"/>
              </w:rPr>
            </w:pPr>
          </w:p>
        </w:tc>
        <w:tc>
          <w:tcPr>
            <w:tcW w:w="3984" w:type="pct"/>
            <w:tcBorders>
              <w:top w:val="nil"/>
              <w:left w:val="nil"/>
              <w:bottom w:val="single" w:sz="4" w:space="0" w:color="auto"/>
              <w:right w:val="single" w:sz="4" w:space="0" w:color="auto"/>
            </w:tcBorders>
            <w:shd w:val="clear" w:color="auto" w:fill="auto"/>
            <w:vAlign w:val="bottom"/>
          </w:tcPr>
          <w:p w14:paraId="25598250" w14:textId="77777777" w:rsidR="00E458EC" w:rsidRPr="00DE3BF1" w:rsidRDefault="00E458EC" w:rsidP="00E458EC">
            <w:pPr>
              <w:rPr>
                <w:rFonts w:ascii="Times New Roman" w:hAnsi="Times New Roman" w:cs="Times New Roman"/>
                <w:sz w:val="24"/>
                <w:szCs w:val="24"/>
              </w:rPr>
            </w:pPr>
            <w:r w:rsidRPr="00DE3BF1">
              <w:rPr>
                <w:rFonts w:ascii="Times New Roman" w:hAnsi="Times New Roman" w:cs="Times New Roman"/>
                <w:sz w:val="24"/>
                <w:szCs w:val="24"/>
              </w:rPr>
              <w:t>Adolescents (13-17)</w:t>
            </w:r>
          </w:p>
        </w:tc>
        <w:tc>
          <w:tcPr>
            <w:tcW w:w="655" w:type="pct"/>
            <w:tcBorders>
              <w:top w:val="nil"/>
              <w:left w:val="nil"/>
              <w:bottom w:val="single" w:sz="4" w:space="0" w:color="auto"/>
              <w:right w:val="single" w:sz="4" w:space="0" w:color="auto"/>
            </w:tcBorders>
            <w:shd w:val="clear" w:color="auto" w:fill="auto"/>
            <w:vAlign w:val="bottom"/>
          </w:tcPr>
          <w:p w14:paraId="75E8FDCB" w14:textId="77777777" w:rsidR="00E458EC" w:rsidRPr="00DE3BF1" w:rsidRDefault="00E458EC" w:rsidP="00E458EC">
            <w:pPr>
              <w:jc w:val="center"/>
              <w:rPr>
                <w:rFonts w:ascii="Times New Roman" w:hAnsi="Times New Roman" w:cs="Times New Roman"/>
                <w:b/>
                <w:sz w:val="24"/>
                <w:szCs w:val="24"/>
              </w:rPr>
            </w:pPr>
          </w:p>
        </w:tc>
      </w:tr>
      <w:tr w:rsidR="0031237D" w:rsidRPr="00DE3BF1" w14:paraId="688EDCDE" w14:textId="77777777" w:rsidTr="0031237D">
        <w:trPr>
          <w:gridAfter w:val="1"/>
          <w:wAfter w:w="123" w:type="pct"/>
          <w:trHeight w:val="330"/>
        </w:trPr>
        <w:tc>
          <w:tcPr>
            <w:tcW w:w="238" w:type="pct"/>
            <w:vMerge/>
            <w:tcBorders>
              <w:left w:val="single" w:sz="4" w:space="0" w:color="auto"/>
              <w:right w:val="single" w:sz="4" w:space="0" w:color="auto"/>
            </w:tcBorders>
            <w:shd w:val="clear" w:color="auto" w:fill="auto"/>
            <w:vAlign w:val="bottom"/>
          </w:tcPr>
          <w:p w14:paraId="32530447" w14:textId="77777777" w:rsidR="00E458EC" w:rsidRPr="00DE3BF1" w:rsidRDefault="00E458EC" w:rsidP="00E458EC">
            <w:pPr>
              <w:jc w:val="center"/>
              <w:rPr>
                <w:rFonts w:ascii="Times New Roman" w:hAnsi="Times New Roman" w:cs="Times New Roman"/>
                <w:b/>
                <w:bCs/>
                <w:sz w:val="24"/>
                <w:szCs w:val="24"/>
              </w:rPr>
            </w:pPr>
          </w:p>
        </w:tc>
        <w:tc>
          <w:tcPr>
            <w:tcW w:w="3984" w:type="pct"/>
            <w:tcBorders>
              <w:top w:val="nil"/>
              <w:left w:val="nil"/>
              <w:bottom w:val="single" w:sz="4" w:space="0" w:color="auto"/>
              <w:right w:val="single" w:sz="4" w:space="0" w:color="auto"/>
            </w:tcBorders>
            <w:shd w:val="clear" w:color="auto" w:fill="auto"/>
            <w:vAlign w:val="bottom"/>
          </w:tcPr>
          <w:p w14:paraId="35D7EF16" w14:textId="77777777" w:rsidR="00E458EC" w:rsidRPr="00DE3BF1" w:rsidRDefault="00E458EC" w:rsidP="00E458EC">
            <w:pPr>
              <w:rPr>
                <w:rFonts w:ascii="Times New Roman" w:hAnsi="Times New Roman" w:cs="Times New Roman"/>
                <w:sz w:val="24"/>
                <w:szCs w:val="24"/>
              </w:rPr>
            </w:pPr>
            <w:r w:rsidRPr="00DE3BF1">
              <w:rPr>
                <w:rFonts w:ascii="Times New Roman" w:hAnsi="Times New Roman" w:cs="Times New Roman"/>
                <w:sz w:val="24"/>
                <w:szCs w:val="24"/>
              </w:rPr>
              <w:t>Adults (18-64)</w:t>
            </w:r>
          </w:p>
        </w:tc>
        <w:tc>
          <w:tcPr>
            <w:tcW w:w="655" w:type="pct"/>
            <w:tcBorders>
              <w:top w:val="nil"/>
              <w:left w:val="nil"/>
              <w:bottom w:val="single" w:sz="4" w:space="0" w:color="auto"/>
              <w:right w:val="single" w:sz="4" w:space="0" w:color="auto"/>
            </w:tcBorders>
            <w:shd w:val="clear" w:color="auto" w:fill="auto"/>
            <w:vAlign w:val="bottom"/>
          </w:tcPr>
          <w:p w14:paraId="37FBE9EC" w14:textId="77777777" w:rsidR="00E458EC" w:rsidRPr="00DE3BF1" w:rsidRDefault="00E458EC" w:rsidP="00E458EC">
            <w:pPr>
              <w:jc w:val="center"/>
              <w:rPr>
                <w:rFonts w:ascii="Times New Roman" w:hAnsi="Times New Roman" w:cs="Times New Roman"/>
                <w:b/>
                <w:sz w:val="24"/>
                <w:szCs w:val="24"/>
              </w:rPr>
            </w:pPr>
          </w:p>
        </w:tc>
      </w:tr>
      <w:tr w:rsidR="0031237D" w:rsidRPr="00DE3BF1" w14:paraId="61B5E62E" w14:textId="77777777" w:rsidTr="0031237D">
        <w:trPr>
          <w:gridAfter w:val="1"/>
          <w:wAfter w:w="123" w:type="pct"/>
          <w:trHeight w:val="330"/>
        </w:trPr>
        <w:tc>
          <w:tcPr>
            <w:tcW w:w="238" w:type="pct"/>
            <w:vMerge/>
            <w:tcBorders>
              <w:left w:val="single" w:sz="4" w:space="0" w:color="auto"/>
              <w:right w:val="single" w:sz="4" w:space="0" w:color="auto"/>
            </w:tcBorders>
            <w:shd w:val="clear" w:color="auto" w:fill="auto"/>
            <w:vAlign w:val="bottom"/>
          </w:tcPr>
          <w:p w14:paraId="4BBC2769" w14:textId="77777777" w:rsidR="00E458EC" w:rsidRPr="00DE3BF1" w:rsidRDefault="00E458EC" w:rsidP="00E458EC">
            <w:pPr>
              <w:jc w:val="center"/>
              <w:rPr>
                <w:rFonts w:ascii="Times New Roman" w:hAnsi="Times New Roman" w:cs="Times New Roman"/>
                <w:b/>
                <w:bCs/>
                <w:sz w:val="24"/>
                <w:szCs w:val="24"/>
              </w:rPr>
            </w:pPr>
          </w:p>
        </w:tc>
        <w:tc>
          <w:tcPr>
            <w:tcW w:w="3984" w:type="pct"/>
            <w:tcBorders>
              <w:top w:val="single" w:sz="4" w:space="0" w:color="auto"/>
              <w:left w:val="nil"/>
              <w:bottom w:val="single" w:sz="4" w:space="0" w:color="auto"/>
              <w:right w:val="single" w:sz="4" w:space="0" w:color="auto"/>
            </w:tcBorders>
            <w:shd w:val="clear" w:color="auto" w:fill="auto"/>
            <w:vAlign w:val="bottom"/>
          </w:tcPr>
          <w:p w14:paraId="0C40BD2A" w14:textId="77777777" w:rsidR="00E458EC" w:rsidRPr="00DE3BF1" w:rsidRDefault="00E458EC" w:rsidP="00E458EC">
            <w:pPr>
              <w:rPr>
                <w:rFonts w:ascii="Times New Roman" w:hAnsi="Times New Roman" w:cs="Times New Roman"/>
                <w:sz w:val="24"/>
                <w:szCs w:val="24"/>
              </w:rPr>
            </w:pPr>
            <w:r w:rsidRPr="00DE3BF1">
              <w:rPr>
                <w:rFonts w:ascii="Times New Roman" w:hAnsi="Times New Roman" w:cs="Times New Roman"/>
                <w:sz w:val="24"/>
                <w:szCs w:val="24"/>
              </w:rPr>
              <w:t>Elderly (65 and over)</w:t>
            </w:r>
          </w:p>
        </w:tc>
        <w:tc>
          <w:tcPr>
            <w:tcW w:w="655" w:type="pct"/>
            <w:tcBorders>
              <w:top w:val="single" w:sz="4" w:space="0" w:color="auto"/>
              <w:left w:val="nil"/>
              <w:bottom w:val="single" w:sz="4" w:space="0" w:color="auto"/>
              <w:right w:val="single" w:sz="4" w:space="0" w:color="auto"/>
            </w:tcBorders>
            <w:shd w:val="clear" w:color="auto" w:fill="auto"/>
            <w:vAlign w:val="bottom"/>
          </w:tcPr>
          <w:p w14:paraId="2AA5BBD1" w14:textId="77777777" w:rsidR="00E458EC" w:rsidRPr="00DE3BF1" w:rsidRDefault="00E458EC" w:rsidP="00E458EC">
            <w:pPr>
              <w:jc w:val="center"/>
              <w:rPr>
                <w:rFonts w:ascii="Times New Roman" w:hAnsi="Times New Roman" w:cs="Times New Roman"/>
                <w:b/>
                <w:sz w:val="24"/>
                <w:szCs w:val="24"/>
              </w:rPr>
            </w:pPr>
          </w:p>
        </w:tc>
      </w:tr>
      <w:tr w:rsidR="0031237D" w:rsidRPr="00DE3BF1" w14:paraId="06B8BAF7" w14:textId="77777777" w:rsidTr="0031237D">
        <w:trPr>
          <w:gridAfter w:val="1"/>
          <w:wAfter w:w="123" w:type="pct"/>
          <w:trHeight w:val="330"/>
        </w:trPr>
        <w:tc>
          <w:tcPr>
            <w:tcW w:w="238" w:type="pct"/>
            <w:vMerge/>
            <w:tcBorders>
              <w:left w:val="single" w:sz="4" w:space="0" w:color="auto"/>
              <w:right w:val="single" w:sz="4" w:space="0" w:color="auto"/>
            </w:tcBorders>
            <w:shd w:val="clear" w:color="auto" w:fill="auto"/>
            <w:vAlign w:val="bottom"/>
          </w:tcPr>
          <w:p w14:paraId="1A4C589E" w14:textId="77777777" w:rsidR="00E458EC" w:rsidRPr="00DE3BF1" w:rsidRDefault="00E458EC" w:rsidP="00E458EC">
            <w:pPr>
              <w:jc w:val="center"/>
              <w:rPr>
                <w:rFonts w:ascii="Times New Roman" w:hAnsi="Times New Roman" w:cs="Times New Roman"/>
                <w:b/>
                <w:bCs/>
                <w:sz w:val="24"/>
                <w:szCs w:val="24"/>
              </w:rPr>
            </w:pPr>
          </w:p>
        </w:tc>
        <w:tc>
          <w:tcPr>
            <w:tcW w:w="3984" w:type="pct"/>
            <w:tcBorders>
              <w:top w:val="single" w:sz="4" w:space="0" w:color="auto"/>
              <w:left w:val="nil"/>
              <w:bottom w:val="single" w:sz="4" w:space="0" w:color="auto"/>
              <w:right w:val="single" w:sz="4" w:space="0" w:color="auto"/>
            </w:tcBorders>
            <w:shd w:val="clear" w:color="auto" w:fill="auto"/>
            <w:vAlign w:val="bottom"/>
          </w:tcPr>
          <w:p w14:paraId="7DF05A12" w14:textId="77777777" w:rsidR="00E458EC" w:rsidRPr="00DE3BF1" w:rsidRDefault="00E458EC" w:rsidP="00E458EC">
            <w:pPr>
              <w:rPr>
                <w:rFonts w:ascii="Times New Roman" w:hAnsi="Times New Roman" w:cs="Times New Roman"/>
                <w:sz w:val="24"/>
                <w:szCs w:val="24"/>
              </w:rPr>
            </w:pPr>
            <w:r w:rsidRPr="00DE3BF1">
              <w:rPr>
                <w:rFonts w:ascii="Times New Roman" w:hAnsi="Times New Roman" w:cs="Times New Roman"/>
                <w:sz w:val="24"/>
                <w:szCs w:val="24"/>
              </w:rPr>
              <w:t>Unknown</w:t>
            </w:r>
          </w:p>
        </w:tc>
        <w:tc>
          <w:tcPr>
            <w:tcW w:w="655" w:type="pct"/>
            <w:tcBorders>
              <w:top w:val="single" w:sz="4" w:space="0" w:color="auto"/>
              <w:left w:val="nil"/>
              <w:bottom w:val="single" w:sz="4" w:space="0" w:color="auto"/>
              <w:right w:val="single" w:sz="4" w:space="0" w:color="auto"/>
            </w:tcBorders>
            <w:shd w:val="clear" w:color="auto" w:fill="auto"/>
            <w:vAlign w:val="bottom"/>
          </w:tcPr>
          <w:p w14:paraId="08BC58FB" w14:textId="77777777" w:rsidR="00E458EC" w:rsidRPr="00DE3BF1" w:rsidRDefault="00E458EC" w:rsidP="00E458EC">
            <w:pPr>
              <w:jc w:val="center"/>
              <w:rPr>
                <w:rFonts w:ascii="Times New Roman" w:hAnsi="Times New Roman" w:cs="Times New Roman"/>
                <w:b/>
                <w:sz w:val="24"/>
                <w:szCs w:val="24"/>
              </w:rPr>
            </w:pPr>
          </w:p>
        </w:tc>
      </w:tr>
      <w:tr w:rsidR="0031237D" w:rsidRPr="00DE3BF1" w14:paraId="6F07865F" w14:textId="77777777" w:rsidTr="0031237D">
        <w:trPr>
          <w:gridAfter w:val="1"/>
          <w:wAfter w:w="123" w:type="pct"/>
          <w:trHeight w:val="330"/>
        </w:trPr>
        <w:tc>
          <w:tcPr>
            <w:tcW w:w="238" w:type="pct"/>
            <w:tcBorders>
              <w:left w:val="single" w:sz="4" w:space="0" w:color="auto"/>
              <w:bottom w:val="single" w:sz="4" w:space="0" w:color="auto"/>
              <w:right w:val="single" w:sz="4" w:space="0" w:color="auto"/>
            </w:tcBorders>
            <w:shd w:val="clear" w:color="auto" w:fill="auto"/>
            <w:vAlign w:val="bottom"/>
          </w:tcPr>
          <w:p w14:paraId="77E94741" w14:textId="77777777" w:rsidR="00E458EC" w:rsidRPr="00DE3BF1" w:rsidRDefault="00E458EC" w:rsidP="00E458EC">
            <w:pPr>
              <w:jc w:val="center"/>
              <w:rPr>
                <w:rFonts w:ascii="Times New Roman" w:hAnsi="Times New Roman" w:cs="Times New Roman"/>
                <w:b/>
                <w:bCs/>
                <w:sz w:val="24"/>
                <w:szCs w:val="24"/>
              </w:rPr>
            </w:pPr>
          </w:p>
        </w:tc>
        <w:tc>
          <w:tcPr>
            <w:tcW w:w="3984" w:type="pct"/>
            <w:tcBorders>
              <w:top w:val="single" w:sz="4" w:space="0" w:color="auto"/>
              <w:left w:val="nil"/>
              <w:bottom w:val="single" w:sz="4" w:space="0" w:color="auto"/>
              <w:right w:val="single" w:sz="4" w:space="0" w:color="auto"/>
            </w:tcBorders>
            <w:shd w:val="clear" w:color="auto" w:fill="auto"/>
            <w:vAlign w:val="bottom"/>
          </w:tcPr>
          <w:p w14:paraId="4B5F8B4A" w14:textId="72B4C75D" w:rsidR="00E458EC" w:rsidRPr="00DE3BF1" w:rsidRDefault="00E458EC">
            <w:pPr>
              <w:rPr>
                <w:rFonts w:ascii="Times New Roman" w:hAnsi="Times New Roman" w:cs="Times New Roman"/>
                <w:sz w:val="24"/>
                <w:szCs w:val="24"/>
              </w:rPr>
            </w:pPr>
            <w:r w:rsidRPr="00DE3BF1">
              <w:rPr>
                <w:rFonts w:ascii="Times New Roman" w:hAnsi="Times New Roman" w:cs="Times New Roman"/>
                <w:sz w:val="24"/>
                <w:szCs w:val="24"/>
              </w:rPr>
              <w:t>Total (equal to the total of the number of individuals who received direct services)</w:t>
            </w:r>
          </w:p>
        </w:tc>
        <w:tc>
          <w:tcPr>
            <w:tcW w:w="655" w:type="pct"/>
            <w:tcBorders>
              <w:top w:val="single" w:sz="4" w:space="0" w:color="auto"/>
              <w:left w:val="nil"/>
              <w:bottom w:val="single" w:sz="4" w:space="0" w:color="auto"/>
              <w:right w:val="single" w:sz="4" w:space="0" w:color="auto"/>
            </w:tcBorders>
            <w:shd w:val="clear" w:color="auto" w:fill="auto"/>
            <w:vAlign w:val="bottom"/>
          </w:tcPr>
          <w:p w14:paraId="2B6F6755" w14:textId="77777777" w:rsidR="00E458EC" w:rsidRPr="00DE3BF1" w:rsidRDefault="00E458EC" w:rsidP="00E458EC">
            <w:pPr>
              <w:jc w:val="center"/>
              <w:rPr>
                <w:rFonts w:ascii="Times New Roman" w:hAnsi="Times New Roman" w:cs="Times New Roman"/>
                <w:b/>
                <w:i/>
                <w:sz w:val="24"/>
                <w:szCs w:val="24"/>
              </w:rPr>
            </w:pPr>
            <w:r w:rsidRPr="00DE3BF1">
              <w:rPr>
                <w:rFonts w:ascii="Times New Roman" w:hAnsi="Times New Roman" w:cs="Times New Roman"/>
                <w:i/>
                <w:sz w:val="24"/>
                <w:szCs w:val="24"/>
              </w:rPr>
              <w:t>(Automatically calculated by system)</w:t>
            </w:r>
          </w:p>
        </w:tc>
      </w:tr>
      <w:tr w:rsidR="0031237D" w:rsidRPr="00DE3BF1" w14:paraId="7E1FEEC3" w14:textId="77777777" w:rsidTr="0031237D">
        <w:trPr>
          <w:gridAfter w:val="1"/>
          <w:wAfter w:w="123" w:type="pct"/>
          <w:trHeight w:val="330"/>
        </w:trPr>
        <w:tc>
          <w:tcPr>
            <w:tcW w:w="238" w:type="pct"/>
            <w:tcBorders>
              <w:top w:val="single" w:sz="4" w:space="0" w:color="auto"/>
              <w:left w:val="single" w:sz="4" w:space="0" w:color="auto"/>
              <w:bottom w:val="single" w:sz="4" w:space="0" w:color="auto"/>
              <w:right w:val="single" w:sz="4" w:space="0" w:color="auto"/>
            </w:tcBorders>
            <w:shd w:val="clear" w:color="auto" w:fill="auto"/>
            <w:vAlign w:val="bottom"/>
          </w:tcPr>
          <w:p w14:paraId="0EBADB95" w14:textId="6A8B0F19" w:rsidR="00E458EC" w:rsidRPr="00DE3BF1" w:rsidRDefault="00F20147" w:rsidP="00E458EC">
            <w:pPr>
              <w:shd w:val="clear" w:color="auto" w:fill="FFFFFF" w:themeFill="background1"/>
              <w:jc w:val="center"/>
              <w:rPr>
                <w:rFonts w:ascii="Times New Roman" w:hAnsi="Times New Roman" w:cs="Times New Roman"/>
                <w:b/>
                <w:bCs/>
                <w:sz w:val="24"/>
                <w:szCs w:val="24"/>
              </w:rPr>
            </w:pPr>
            <w:r>
              <w:rPr>
                <w:rFonts w:ascii="Times New Roman" w:hAnsi="Times New Roman" w:cs="Times New Roman"/>
                <w:b/>
                <w:bCs/>
                <w:sz w:val="24"/>
                <w:szCs w:val="24"/>
              </w:rPr>
              <w:t>D</w:t>
            </w:r>
          </w:p>
        </w:tc>
        <w:tc>
          <w:tcPr>
            <w:tcW w:w="3984" w:type="pct"/>
            <w:tcBorders>
              <w:top w:val="single" w:sz="4" w:space="0" w:color="auto"/>
              <w:left w:val="nil"/>
              <w:bottom w:val="single" w:sz="4" w:space="0" w:color="auto"/>
              <w:right w:val="single" w:sz="4" w:space="0" w:color="auto"/>
            </w:tcBorders>
            <w:shd w:val="clear" w:color="auto" w:fill="auto"/>
            <w:vAlign w:val="bottom"/>
          </w:tcPr>
          <w:p w14:paraId="31869A5A" w14:textId="77777777" w:rsidR="00E458EC" w:rsidRPr="00DE3BF1" w:rsidRDefault="00E458EC" w:rsidP="00E458EC">
            <w:pPr>
              <w:shd w:val="clear" w:color="auto" w:fill="FFFFFF" w:themeFill="background1"/>
              <w:rPr>
                <w:rFonts w:ascii="Times New Roman" w:hAnsi="Times New Roman" w:cs="Times New Roman"/>
                <w:b/>
                <w:sz w:val="24"/>
                <w:szCs w:val="24"/>
              </w:rPr>
            </w:pPr>
            <w:r w:rsidRPr="00DE3BF1">
              <w:rPr>
                <w:rFonts w:ascii="Times New Roman" w:hAnsi="Times New Roman" w:cs="Times New Roman"/>
                <w:b/>
                <w:sz w:val="24"/>
                <w:szCs w:val="24"/>
              </w:rPr>
              <w:t>Number of people by insurance status:</w:t>
            </w:r>
          </w:p>
        </w:tc>
        <w:tc>
          <w:tcPr>
            <w:tcW w:w="655" w:type="pct"/>
            <w:tcBorders>
              <w:top w:val="single" w:sz="4" w:space="0" w:color="auto"/>
              <w:left w:val="nil"/>
              <w:bottom w:val="single" w:sz="4" w:space="0" w:color="auto"/>
              <w:right w:val="single" w:sz="4" w:space="0" w:color="auto"/>
            </w:tcBorders>
            <w:shd w:val="clear" w:color="auto" w:fill="auto"/>
            <w:vAlign w:val="bottom"/>
          </w:tcPr>
          <w:p w14:paraId="13DC4384" w14:textId="77777777" w:rsidR="00E458EC" w:rsidRPr="00DE3BF1" w:rsidRDefault="00E458EC" w:rsidP="00E458EC">
            <w:pPr>
              <w:shd w:val="clear" w:color="auto" w:fill="FFFFFF" w:themeFill="background1"/>
              <w:rPr>
                <w:rFonts w:ascii="Times New Roman" w:hAnsi="Times New Roman" w:cs="Times New Roman"/>
                <w:i/>
                <w:sz w:val="24"/>
                <w:szCs w:val="24"/>
              </w:rPr>
            </w:pPr>
          </w:p>
        </w:tc>
      </w:tr>
      <w:tr w:rsidR="0031237D" w:rsidRPr="00DE3BF1" w14:paraId="09167601" w14:textId="77777777" w:rsidTr="0031237D">
        <w:trPr>
          <w:gridAfter w:val="1"/>
          <w:wAfter w:w="123" w:type="pct"/>
          <w:trHeight w:val="330"/>
        </w:trPr>
        <w:tc>
          <w:tcPr>
            <w:tcW w:w="238" w:type="pct"/>
            <w:tcBorders>
              <w:top w:val="single" w:sz="4" w:space="0" w:color="auto"/>
              <w:left w:val="single" w:sz="4" w:space="0" w:color="auto"/>
              <w:bottom w:val="single" w:sz="4" w:space="0" w:color="auto"/>
              <w:right w:val="single" w:sz="4" w:space="0" w:color="auto"/>
            </w:tcBorders>
            <w:shd w:val="clear" w:color="auto" w:fill="auto"/>
            <w:vAlign w:val="bottom"/>
          </w:tcPr>
          <w:p w14:paraId="2A17B0B1" w14:textId="77777777" w:rsidR="00E458EC" w:rsidRPr="00DE3BF1" w:rsidRDefault="00E458EC" w:rsidP="00E458EC">
            <w:pPr>
              <w:shd w:val="clear" w:color="auto" w:fill="FFFFFF" w:themeFill="background1"/>
              <w:jc w:val="center"/>
              <w:rPr>
                <w:rFonts w:ascii="Times New Roman" w:hAnsi="Times New Roman" w:cs="Times New Roman"/>
                <w:b/>
                <w:bCs/>
                <w:sz w:val="24"/>
                <w:szCs w:val="24"/>
              </w:rPr>
            </w:pPr>
          </w:p>
        </w:tc>
        <w:tc>
          <w:tcPr>
            <w:tcW w:w="3984" w:type="pct"/>
            <w:tcBorders>
              <w:top w:val="single" w:sz="4" w:space="0" w:color="auto"/>
              <w:left w:val="nil"/>
              <w:bottom w:val="single" w:sz="4" w:space="0" w:color="auto"/>
              <w:right w:val="single" w:sz="4" w:space="0" w:color="auto"/>
            </w:tcBorders>
            <w:shd w:val="clear" w:color="auto" w:fill="auto"/>
            <w:vAlign w:val="bottom"/>
          </w:tcPr>
          <w:p w14:paraId="69E247E5" w14:textId="77777777" w:rsidR="00E458EC" w:rsidRPr="00DE3BF1" w:rsidRDefault="00E458EC" w:rsidP="00E458EC">
            <w:pPr>
              <w:shd w:val="clear" w:color="auto" w:fill="FFFFFF" w:themeFill="background1"/>
              <w:rPr>
                <w:rFonts w:ascii="Times New Roman" w:hAnsi="Times New Roman" w:cs="Times New Roman"/>
                <w:sz w:val="24"/>
                <w:szCs w:val="24"/>
              </w:rPr>
            </w:pPr>
            <w:r w:rsidRPr="00DE3BF1">
              <w:rPr>
                <w:rFonts w:ascii="Times New Roman" w:hAnsi="Times New Roman" w:cs="Times New Roman"/>
                <w:sz w:val="24"/>
                <w:szCs w:val="24"/>
              </w:rPr>
              <w:t>Self-pay</w:t>
            </w:r>
          </w:p>
        </w:tc>
        <w:tc>
          <w:tcPr>
            <w:tcW w:w="655" w:type="pct"/>
            <w:tcBorders>
              <w:top w:val="single" w:sz="4" w:space="0" w:color="auto"/>
              <w:left w:val="nil"/>
              <w:bottom w:val="single" w:sz="4" w:space="0" w:color="auto"/>
              <w:right w:val="single" w:sz="4" w:space="0" w:color="auto"/>
            </w:tcBorders>
            <w:shd w:val="clear" w:color="auto" w:fill="auto"/>
            <w:vAlign w:val="bottom"/>
          </w:tcPr>
          <w:p w14:paraId="28ED14FA" w14:textId="77777777" w:rsidR="00E458EC" w:rsidRPr="00DE3BF1" w:rsidRDefault="00E458EC" w:rsidP="00E458EC">
            <w:pPr>
              <w:shd w:val="clear" w:color="auto" w:fill="FFFFFF" w:themeFill="background1"/>
              <w:rPr>
                <w:rFonts w:ascii="Times New Roman" w:hAnsi="Times New Roman" w:cs="Times New Roman"/>
                <w:i/>
                <w:sz w:val="24"/>
                <w:szCs w:val="24"/>
              </w:rPr>
            </w:pPr>
          </w:p>
        </w:tc>
      </w:tr>
      <w:tr w:rsidR="0031237D" w:rsidRPr="00DE3BF1" w14:paraId="3996CD4E" w14:textId="77777777" w:rsidTr="0031237D">
        <w:trPr>
          <w:gridAfter w:val="1"/>
          <w:wAfter w:w="123" w:type="pct"/>
          <w:trHeight w:val="330"/>
        </w:trPr>
        <w:tc>
          <w:tcPr>
            <w:tcW w:w="238" w:type="pct"/>
            <w:tcBorders>
              <w:top w:val="single" w:sz="4" w:space="0" w:color="auto"/>
              <w:left w:val="single" w:sz="4" w:space="0" w:color="auto"/>
              <w:bottom w:val="single" w:sz="4" w:space="0" w:color="auto"/>
              <w:right w:val="single" w:sz="4" w:space="0" w:color="auto"/>
            </w:tcBorders>
            <w:shd w:val="clear" w:color="auto" w:fill="auto"/>
            <w:vAlign w:val="bottom"/>
          </w:tcPr>
          <w:p w14:paraId="3DB9AD80" w14:textId="77777777" w:rsidR="00E458EC" w:rsidRPr="00DE3BF1" w:rsidRDefault="00E458EC" w:rsidP="00E458EC">
            <w:pPr>
              <w:shd w:val="clear" w:color="auto" w:fill="FFFFFF" w:themeFill="background1"/>
              <w:jc w:val="center"/>
              <w:rPr>
                <w:rFonts w:ascii="Times New Roman" w:hAnsi="Times New Roman" w:cs="Times New Roman"/>
                <w:b/>
                <w:bCs/>
                <w:sz w:val="24"/>
                <w:szCs w:val="24"/>
              </w:rPr>
            </w:pPr>
          </w:p>
        </w:tc>
        <w:tc>
          <w:tcPr>
            <w:tcW w:w="3984" w:type="pct"/>
            <w:tcBorders>
              <w:top w:val="single" w:sz="4" w:space="0" w:color="auto"/>
              <w:left w:val="nil"/>
              <w:bottom w:val="single" w:sz="4" w:space="0" w:color="auto"/>
              <w:right w:val="single" w:sz="4" w:space="0" w:color="auto"/>
            </w:tcBorders>
            <w:shd w:val="clear" w:color="auto" w:fill="auto"/>
            <w:vAlign w:val="bottom"/>
          </w:tcPr>
          <w:p w14:paraId="1741D6A1" w14:textId="08220521" w:rsidR="00E458EC" w:rsidRPr="00DE3BF1" w:rsidRDefault="00E458EC" w:rsidP="00E458EC">
            <w:pPr>
              <w:shd w:val="clear" w:color="auto" w:fill="FFFFFF" w:themeFill="background1"/>
              <w:rPr>
                <w:rFonts w:ascii="Times New Roman" w:hAnsi="Times New Roman" w:cs="Times New Roman"/>
                <w:sz w:val="24"/>
                <w:szCs w:val="24"/>
              </w:rPr>
            </w:pPr>
            <w:r w:rsidRPr="00DE3BF1">
              <w:rPr>
                <w:rFonts w:ascii="Times New Roman" w:hAnsi="Times New Roman" w:cs="Times New Roman"/>
                <w:sz w:val="24"/>
                <w:szCs w:val="24"/>
              </w:rPr>
              <w:t>None/Uninsured</w:t>
            </w:r>
          </w:p>
        </w:tc>
        <w:tc>
          <w:tcPr>
            <w:tcW w:w="655" w:type="pct"/>
            <w:tcBorders>
              <w:top w:val="single" w:sz="4" w:space="0" w:color="auto"/>
              <w:left w:val="nil"/>
              <w:bottom w:val="single" w:sz="4" w:space="0" w:color="auto"/>
              <w:right w:val="single" w:sz="4" w:space="0" w:color="auto"/>
            </w:tcBorders>
            <w:shd w:val="clear" w:color="auto" w:fill="auto"/>
            <w:vAlign w:val="bottom"/>
          </w:tcPr>
          <w:p w14:paraId="53D38AC5" w14:textId="77777777" w:rsidR="00E458EC" w:rsidRPr="00DE3BF1" w:rsidRDefault="00E458EC" w:rsidP="00E458EC">
            <w:pPr>
              <w:shd w:val="clear" w:color="auto" w:fill="FFFFFF" w:themeFill="background1"/>
              <w:rPr>
                <w:rFonts w:ascii="Times New Roman" w:hAnsi="Times New Roman" w:cs="Times New Roman"/>
                <w:i/>
                <w:sz w:val="24"/>
                <w:szCs w:val="24"/>
              </w:rPr>
            </w:pPr>
          </w:p>
        </w:tc>
      </w:tr>
      <w:tr w:rsidR="0031237D" w:rsidRPr="00DE3BF1" w14:paraId="6F965E6B" w14:textId="77777777" w:rsidTr="0031237D">
        <w:trPr>
          <w:gridAfter w:val="1"/>
          <w:wAfter w:w="123" w:type="pct"/>
          <w:trHeight w:val="330"/>
        </w:trPr>
        <w:tc>
          <w:tcPr>
            <w:tcW w:w="238" w:type="pct"/>
            <w:tcBorders>
              <w:top w:val="single" w:sz="4" w:space="0" w:color="auto"/>
              <w:left w:val="single" w:sz="4" w:space="0" w:color="auto"/>
              <w:bottom w:val="single" w:sz="4" w:space="0" w:color="auto"/>
              <w:right w:val="single" w:sz="4" w:space="0" w:color="auto"/>
            </w:tcBorders>
            <w:shd w:val="clear" w:color="auto" w:fill="auto"/>
            <w:vAlign w:val="bottom"/>
          </w:tcPr>
          <w:p w14:paraId="694EFA08" w14:textId="77777777" w:rsidR="00E458EC" w:rsidRPr="00DE3BF1" w:rsidRDefault="00E458EC" w:rsidP="00E458EC">
            <w:pPr>
              <w:shd w:val="clear" w:color="auto" w:fill="FFFFFF" w:themeFill="background1"/>
              <w:jc w:val="center"/>
              <w:rPr>
                <w:rFonts w:ascii="Times New Roman" w:hAnsi="Times New Roman" w:cs="Times New Roman"/>
                <w:b/>
                <w:bCs/>
                <w:sz w:val="24"/>
                <w:szCs w:val="24"/>
              </w:rPr>
            </w:pPr>
          </w:p>
        </w:tc>
        <w:tc>
          <w:tcPr>
            <w:tcW w:w="3984" w:type="pct"/>
            <w:tcBorders>
              <w:top w:val="single" w:sz="4" w:space="0" w:color="auto"/>
              <w:left w:val="nil"/>
              <w:bottom w:val="single" w:sz="4" w:space="0" w:color="auto"/>
              <w:right w:val="single" w:sz="4" w:space="0" w:color="auto"/>
            </w:tcBorders>
            <w:shd w:val="clear" w:color="auto" w:fill="auto"/>
            <w:vAlign w:val="bottom"/>
          </w:tcPr>
          <w:p w14:paraId="15DAF6CD" w14:textId="77777777" w:rsidR="00E458EC" w:rsidRPr="00DE3BF1" w:rsidRDefault="00E458EC" w:rsidP="00E458EC">
            <w:pPr>
              <w:shd w:val="clear" w:color="auto" w:fill="FFFFFF" w:themeFill="background1"/>
              <w:rPr>
                <w:rFonts w:ascii="Times New Roman" w:hAnsi="Times New Roman" w:cs="Times New Roman"/>
                <w:sz w:val="24"/>
                <w:szCs w:val="24"/>
              </w:rPr>
            </w:pPr>
            <w:r w:rsidRPr="00DE3BF1">
              <w:rPr>
                <w:rFonts w:ascii="Times New Roman" w:hAnsi="Times New Roman" w:cs="Times New Roman"/>
                <w:sz w:val="24"/>
                <w:szCs w:val="24"/>
              </w:rPr>
              <w:t>Dual Eligible (covered by both Medicaid and Medicare)</w:t>
            </w:r>
          </w:p>
        </w:tc>
        <w:tc>
          <w:tcPr>
            <w:tcW w:w="655" w:type="pct"/>
            <w:tcBorders>
              <w:top w:val="single" w:sz="4" w:space="0" w:color="auto"/>
              <w:left w:val="nil"/>
              <w:bottom w:val="single" w:sz="4" w:space="0" w:color="auto"/>
              <w:right w:val="single" w:sz="4" w:space="0" w:color="auto"/>
            </w:tcBorders>
            <w:shd w:val="clear" w:color="auto" w:fill="auto"/>
            <w:vAlign w:val="bottom"/>
          </w:tcPr>
          <w:p w14:paraId="0C3ACD8C" w14:textId="77777777" w:rsidR="00E458EC" w:rsidRPr="00DE3BF1" w:rsidRDefault="00E458EC" w:rsidP="00E458EC">
            <w:pPr>
              <w:shd w:val="clear" w:color="auto" w:fill="FFFFFF" w:themeFill="background1"/>
              <w:rPr>
                <w:rFonts w:ascii="Times New Roman" w:hAnsi="Times New Roman" w:cs="Times New Roman"/>
                <w:i/>
                <w:sz w:val="24"/>
                <w:szCs w:val="24"/>
              </w:rPr>
            </w:pPr>
          </w:p>
        </w:tc>
      </w:tr>
      <w:tr w:rsidR="0031237D" w:rsidRPr="00DE3BF1" w14:paraId="64CB9D00" w14:textId="77777777" w:rsidTr="0031237D">
        <w:trPr>
          <w:gridAfter w:val="1"/>
          <w:wAfter w:w="123" w:type="pct"/>
          <w:trHeight w:val="330"/>
        </w:trPr>
        <w:tc>
          <w:tcPr>
            <w:tcW w:w="238" w:type="pct"/>
            <w:tcBorders>
              <w:top w:val="single" w:sz="4" w:space="0" w:color="auto"/>
              <w:left w:val="single" w:sz="4" w:space="0" w:color="auto"/>
              <w:bottom w:val="single" w:sz="4" w:space="0" w:color="auto"/>
              <w:right w:val="single" w:sz="4" w:space="0" w:color="auto"/>
            </w:tcBorders>
            <w:shd w:val="clear" w:color="auto" w:fill="auto"/>
            <w:vAlign w:val="bottom"/>
          </w:tcPr>
          <w:p w14:paraId="76B10F13" w14:textId="77777777" w:rsidR="00E458EC" w:rsidRPr="00DE3BF1" w:rsidRDefault="00E458EC" w:rsidP="00E458EC">
            <w:pPr>
              <w:shd w:val="clear" w:color="auto" w:fill="FFFFFF" w:themeFill="background1"/>
              <w:jc w:val="center"/>
              <w:rPr>
                <w:rFonts w:ascii="Times New Roman" w:hAnsi="Times New Roman" w:cs="Times New Roman"/>
                <w:b/>
                <w:bCs/>
                <w:sz w:val="24"/>
                <w:szCs w:val="24"/>
              </w:rPr>
            </w:pPr>
          </w:p>
        </w:tc>
        <w:tc>
          <w:tcPr>
            <w:tcW w:w="3984" w:type="pct"/>
            <w:tcBorders>
              <w:top w:val="single" w:sz="4" w:space="0" w:color="auto"/>
              <w:left w:val="nil"/>
              <w:bottom w:val="single" w:sz="4" w:space="0" w:color="auto"/>
              <w:right w:val="single" w:sz="4" w:space="0" w:color="auto"/>
            </w:tcBorders>
            <w:shd w:val="clear" w:color="auto" w:fill="auto"/>
            <w:vAlign w:val="bottom"/>
          </w:tcPr>
          <w:p w14:paraId="019C54CD" w14:textId="77777777" w:rsidR="00E458EC" w:rsidRPr="00DE3BF1" w:rsidRDefault="00E458EC" w:rsidP="00E458EC">
            <w:pPr>
              <w:shd w:val="clear" w:color="auto" w:fill="FFFFFF" w:themeFill="background1"/>
              <w:rPr>
                <w:rFonts w:ascii="Times New Roman" w:hAnsi="Times New Roman" w:cs="Times New Roman"/>
                <w:sz w:val="24"/>
                <w:szCs w:val="24"/>
              </w:rPr>
            </w:pPr>
            <w:r w:rsidRPr="00DE3BF1">
              <w:rPr>
                <w:rFonts w:ascii="Times New Roman" w:hAnsi="Times New Roman" w:cs="Times New Roman"/>
                <w:sz w:val="24"/>
                <w:szCs w:val="24"/>
              </w:rPr>
              <w:t>Medicaid/CHIP only</w:t>
            </w:r>
          </w:p>
        </w:tc>
        <w:tc>
          <w:tcPr>
            <w:tcW w:w="655" w:type="pct"/>
            <w:tcBorders>
              <w:top w:val="single" w:sz="4" w:space="0" w:color="auto"/>
              <w:left w:val="nil"/>
              <w:bottom w:val="single" w:sz="4" w:space="0" w:color="auto"/>
              <w:right w:val="single" w:sz="4" w:space="0" w:color="auto"/>
            </w:tcBorders>
            <w:shd w:val="clear" w:color="auto" w:fill="auto"/>
            <w:vAlign w:val="bottom"/>
          </w:tcPr>
          <w:p w14:paraId="656DEA8D" w14:textId="77777777" w:rsidR="00E458EC" w:rsidRPr="00DE3BF1" w:rsidRDefault="00E458EC" w:rsidP="00E458EC">
            <w:pPr>
              <w:shd w:val="clear" w:color="auto" w:fill="FFFFFF" w:themeFill="background1"/>
              <w:rPr>
                <w:rFonts w:ascii="Times New Roman" w:hAnsi="Times New Roman" w:cs="Times New Roman"/>
                <w:i/>
                <w:sz w:val="24"/>
                <w:szCs w:val="24"/>
              </w:rPr>
            </w:pPr>
          </w:p>
        </w:tc>
      </w:tr>
      <w:tr w:rsidR="0031237D" w:rsidRPr="00DE3BF1" w14:paraId="2639136F" w14:textId="77777777" w:rsidTr="0031237D">
        <w:trPr>
          <w:gridAfter w:val="1"/>
          <w:wAfter w:w="123" w:type="pct"/>
          <w:trHeight w:val="330"/>
        </w:trPr>
        <w:tc>
          <w:tcPr>
            <w:tcW w:w="238" w:type="pct"/>
            <w:tcBorders>
              <w:top w:val="single" w:sz="4" w:space="0" w:color="auto"/>
              <w:left w:val="single" w:sz="4" w:space="0" w:color="auto"/>
              <w:bottom w:val="single" w:sz="4" w:space="0" w:color="auto"/>
              <w:right w:val="single" w:sz="4" w:space="0" w:color="auto"/>
            </w:tcBorders>
            <w:shd w:val="clear" w:color="auto" w:fill="auto"/>
            <w:vAlign w:val="bottom"/>
          </w:tcPr>
          <w:p w14:paraId="725300F5" w14:textId="77777777" w:rsidR="00E458EC" w:rsidRPr="00DE3BF1" w:rsidRDefault="00E458EC" w:rsidP="00E458EC">
            <w:pPr>
              <w:shd w:val="clear" w:color="auto" w:fill="FFFFFF" w:themeFill="background1"/>
              <w:jc w:val="center"/>
              <w:rPr>
                <w:rFonts w:ascii="Times New Roman" w:hAnsi="Times New Roman" w:cs="Times New Roman"/>
                <w:b/>
                <w:bCs/>
                <w:sz w:val="24"/>
                <w:szCs w:val="24"/>
              </w:rPr>
            </w:pPr>
          </w:p>
        </w:tc>
        <w:tc>
          <w:tcPr>
            <w:tcW w:w="3984" w:type="pct"/>
            <w:tcBorders>
              <w:top w:val="single" w:sz="4" w:space="0" w:color="auto"/>
              <w:left w:val="nil"/>
              <w:bottom w:val="single" w:sz="4" w:space="0" w:color="auto"/>
              <w:right w:val="single" w:sz="4" w:space="0" w:color="auto"/>
            </w:tcBorders>
            <w:shd w:val="clear" w:color="auto" w:fill="auto"/>
            <w:vAlign w:val="bottom"/>
          </w:tcPr>
          <w:p w14:paraId="7558AFC9" w14:textId="77777777" w:rsidR="00E458EC" w:rsidRPr="00DE3BF1" w:rsidRDefault="00E458EC" w:rsidP="00E458EC">
            <w:pPr>
              <w:shd w:val="clear" w:color="auto" w:fill="FFFFFF" w:themeFill="background1"/>
              <w:rPr>
                <w:rFonts w:ascii="Times New Roman" w:hAnsi="Times New Roman" w:cs="Times New Roman"/>
                <w:sz w:val="24"/>
                <w:szCs w:val="24"/>
              </w:rPr>
            </w:pPr>
            <w:r w:rsidRPr="00DE3BF1">
              <w:rPr>
                <w:rFonts w:ascii="Times New Roman" w:hAnsi="Times New Roman" w:cs="Times New Roman"/>
                <w:sz w:val="24"/>
                <w:szCs w:val="24"/>
              </w:rPr>
              <w:t>Medicare only</w:t>
            </w:r>
          </w:p>
        </w:tc>
        <w:tc>
          <w:tcPr>
            <w:tcW w:w="655" w:type="pct"/>
            <w:tcBorders>
              <w:top w:val="single" w:sz="4" w:space="0" w:color="auto"/>
              <w:left w:val="nil"/>
              <w:bottom w:val="single" w:sz="4" w:space="0" w:color="auto"/>
              <w:right w:val="single" w:sz="4" w:space="0" w:color="auto"/>
            </w:tcBorders>
            <w:shd w:val="clear" w:color="auto" w:fill="auto"/>
            <w:vAlign w:val="bottom"/>
          </w:tcPr>
          <w:p w14:paraId="665CAABA" w14:textId="77777777" w:rsidR="00E458EC" w:rsidRPr="00DE3BF1" w:rsidRDefault="00E458EC" w:rsidP="00E458EC">
            <w:pPr>
              <w:shd w:val="clear" w:color="auto" w:fill="FFFFFF" w:themeFill="background1"/>
              <w:rPr>
                <w:rFonts w:ascii="Times New Roman" w:hAnsi="Times New Roman" w:cs="Times New Roman"/>
                <w:i/>
                <w:sz w:val="24"/>
                <w:szCs w:val="24"/>
              </w:rPr>
            </w:pPr>
          </w:p>
        </w:tc>
      </w:tr>
      <w:tr w:rsidR="0031237D" w:rsidRPr="00DE3BF1" w14:paraId="40FF96ED" w14:textId="77777777" w:rsidTr="0031237D">
        <w:trPr>
          <w:gridAfter w:val="1"/>
          <w:wAfter w:w="123" w:type="pct"/>
          <w:trHeight w:val="330"/>
        </w:trPr>
        <w:tc>
          <w:tcPr>
            <w:tcW w:w="238" w:type="pct"/>
            <w:tcBorders>
              <w:top w:val="single" w:sz="4" w:space="0" w:color="auto"/>
              <w:left w:val="single" w:sz="4" w:space="0" w:color="auto"/>
              <w:bottom w:val="single" w:sz="4" w:space="0" w:color="auto"/>
              <w:right w:val="single" w:sz="4" w:space="0" w:color="auto"/>
            </w:tcBorders>
            <w:shd w:val="clear" w:color="auto" w:fill="auto"/>
            <w:vAlign w:val="bottom"/>
          </w:tcPr>
          <w:p w14:paraId="76AB5453" w14:textId="77777777" w:rsidR="00E458EC" w:rsidRPr="00DE3BF1" w:rsidRDefault="00E458EC" w:rsidP="00E458EC">
            <w:pPr>
              <w:shd w:val="clear" w:color="auto" w:fill="FFFFFF" w:themeFill="background1"/>
              <w:jc w:val="center"/>
              <w:rPr>
                <w:rFonts w:ascii="Times New Roman" w:hAnsi="Times New Roman" w:cs="Times New Roman"/>
                <w:b/>
                <w:bCs/>
                <w:sz w:val="24"/>
                <w:szCs w:val="24"/>
              </w:rPr>
            </w:pPr>
          </w:p>
        </w:tc>
        <w:tc>
          <w:tcPr>
            <w:tcW w:w="3984" w:type="pct"/>
            <w:tcBorders>
              <w:top w:val="single" w:sz="4" w:space="0" w:color="auto"/>
              <w:left w:val="nil"/>
              <w:bottom w:val="single" w:sz="4" w:space="0" w:color="auto"/>
              <w:right w:val="single" w:sz="4" w:space="0" w:color="auto"/>
            </w:tcBorders>
            <w:shd w:val="clear" w:color="auto" w:fill="auto"/>
            <w:vAlign w:val="bottom"/>
          </w:tcPr>
          <w:p w14:paraId="25CEED8A" w14:textId="77777777" w:rsidR="00E458EC" w:rsidRPr="00DE3BF1" w:rsidRDefault="00E458EC" w:rsidP="00E458EC">
            <w:pPr>
              <w:shd w:val="clear" w:color="auto" w:fill="FFFFFF" w:themeFill="background1"/>
              <w:rPr>
                <w:rFonts w:ascii="Times New Roman" w:hAnsi="Times New Roman" w:cs="Times New Roman"/>
                <w:sz w:val="24"/>
                <w:szCs w:val="24"/>
              </w:rPr>
            </w:pPr>
            <w:r w:rsidRPr="00DE3BF1">
              <w:rPr>
                <w:rFonts w:ascii="Times New Roman" w:hAnsi="Times New Roman" w:cs="Times New Roman"/>
                <w:sz w:val="24"/>
                <w:szCs w:val="24"/>
              </w:rPr>
              <w:t>Medicare plus supplemental</w:t>
            </w:r>
          </w:p>
        </w:tc>
        <w:tc>
          <w:tcPr>
            <w:tcW w:w="655" w:type="pct"/>
            <w:tcBorders>
              <w:top w:val="single" w:sz="4" w:space="0" w:color="auto"/>
              <w:left w:val="nil"/>
              <w:bottom w:val="single" w:sz="4" w:space="0" w:color="auto"/>
              <w:right w:val="single" w:sz="4" w:space="0" w:color="auto"/>
            </w:tcBorders>
            <w:shd w:val="clear" w:color="auto" w:fill="auto"/>
            <w:vAlign w:val="bottom"/>
          </w:tcPr>
          <w:p w14:paraId="0E7B8481" w14:textId="77777777" w:rsidR="00E458EC" w:rsidRPr="00DE3BF1" w:rsidRDefault="00E458EC" w:rsidP="00E458EC">
            <w:pPr>
              <w:shd w:val="clear" w:color="auto" w:fill="FFFFFF" w:themeFill="background1"/>
              <w:rPr>
                <w:rFonts w:ascii="Times New Roman" w:hAnsi="Times New Roman" w:cs="Times New Roman"/>
                <w:i/>
                <w:sz w:val="24"/>
                <w:szCs w:val="24"/>
              </w:rPr>
            </w:pPr>
          </w:p>
        </w:tc>
      </w:tr>
      <w:tr w:rsidR="0031237D" w:rsidRPr="00DE3BF1" w14:paraId="59EC78A2" w14:textId="77777777" w:rsidTr="0031237D">
        <w:trPr>
          <w:gridAfter w:val="1"/>
          <w:wAfter w:w="123" w:type="pct"/>
          <w:trHeight w:val="330"/>
        </w:trPr>
        <w:tc>
          <w:tcPr>
            <w:tcW w:w="238" w:type="pct"/>
            <w:tcBorders>
              <w:top w:val="single" w:sz="4" w:space="0" w:color="auto"/>
              <w:left w:val="single" w:sz="4" w:space="0" w:color="auto"/>
              <w:bottom w:val="single" w:sz="4" w:space="0" w:color="auto"/>
              <w:right w:val="single" w:sz="4" w:space="0" w:color="auto"/>
            </w:tcBorders>
            <w:shd w:val="clear" w:color="auto" w:fill="auto"/>
            <w:vAlign w:val="bottom"/>
          </w:tcPr>
          <w:p w14:paraId="5BF86D36" w14:textId="77777777" w:rsidR="00E458EC" w:rsidRPr="00DE3BF1" w:rsidRDefault="00E458EC" w:rsidP="00E458EC">
            <w:pPr>
              <w:shd w:val="clear" w:color="auto" w:fill="FFFFFF" w:themeFill="background1"/>
              <w:jc w:val="center"/>
              <w:rPr>
                <w:rFonts w:ascii="Times New Roman" w:hAnsi="Times New Roman" w:cs="Times New Roman"/>
                <w:b/>
                <w:bCs/>
                <w:sz w:val="24"/>
                <w:szCs w:val="24"/>
              </w:rPr>
            </w:pPr>
          </w:p>
        </w:tc>
        <w:tc>
          <w:tcPr>
            <w:tcW w:w="3984" w:type="pct"/>
            <w:tcBorders>
              <w:top w:val="single" w:sz="4" w:space="0" w:color="auto"/>
              <w:left w:val="nil"/>
              <w:bottom w:val="single" w:sz="4" w:space="0" w:color="auto"/>
              <w:right w:val="single" w:sz="4" w:space="0" w:color="auto"/>
            </w:tcBorders>
            <w:shd w:val="clear" w:color="auto" w:fill="auto"/>
          </w:tcPr>
          <w:p w14:paraId="648298EA" w14:textId="68F537E8" w:rsidR="00E458EC" w:rsidRPr="00DE3BF1" w:rsidRDefault="00E458EC" w:rsidP="00E458EC">
            <w:pPr>
              <w:shd w:val="clear" w:color="auto" w:fill="FFFFFF" w:themeFill="background1"/>
              <w:rPr>
                <w:rFonts w:ascii="Times New Roman" w:hAnsi="Times New Roman" w:cs="Times New Roman"/>
                <w:sz w:val="24"/>
                <w:szCs w:val="24"/>
              </w:rPr>
            </w:pPr>
            <w:r w:rsidRPr="00DE3BF1">
              <w:rPr>
                <w:rFonts w:ascii="Times New Roman" w:hAnsi="Times New Roman" w:cs="Times New Roman"/>
                <w:sz w:val="24"/>
                <w:szCs w:val="24"/>
              </w:rPr>
              <w:t>TriCARE</w:t>
            </w:r>
          </w:p>
        </w:tc>
        <w:tc>
          <w:tcPr>
            <w:tcW w:w="655" w:type="pct"/>
            <w:tcBorders>
              <w:top w:val="single" w:sz="4" w:space="0" w:color="auto"/>
              <w:left w:val="nil"/>
              <w:bottom w:val="single" w:sz="4" w:space="0" w:color="auto"/>
              <w:right w:val="single" w:sz="4" w:space="0" w:color="auto"/>
            </w:tcBorders>
            <w:shd w:val="clear" w:color="auto" w:fill="auto"/>
            <w:vAlign w:val="bottom"/>
          </w:tcPr>
          <w:p w14:paraId="01314338" w14:textId="77777777" w:rsidR="00E458EC" w:rsidRPr="00DE3BF1" w:rsidRDefault="00E458EC" w:rsidP="00E458EC">
            <w:pPr>
              <w:shd w:val="clear" w:color="auto" w:fill="FFFFFF" w:themeFill="background1"/>
              <w:rPr>
                <w:rFonts w:ascii="Times New Roman" w:hAnsi="Times New Roman" w:cs="Times New Roman"/>
                <w:i/>
                <w:sz w:val="24"/>
                <w:szCs w:val="24"/>
              </w:rPr>
            </w:pPr>
          </w:p>
        </w:tc>
      </w:tr>
      <w:tr w:rsidR="0031237D" w:rsidRPr="00DE3BF1" w14:paraId="4117365E" w14:textId="77777777" w:rsidTr="0031237D">
        <w:trPr>
          <w:gridAfter w:val="1"/>
          <w:wAfter w:w="123" w:type="pct"/>
          <w:trHeight w:val="330"/>
        </w:trPr>
        <w:tc>
          <w:tcPr>
            <w:tcW w:w="238" w:type="pct"/>
            <w:tcBorders>
              <w:top w:val="single" w:sz="4" w:space="0" w:color="auto"/>
              <w:left w:val="single" w:sz="4" w:space="0" w:color="auto"/>
              <w:bottom w:val="single" w:sz="4" w:space="0" w:color="auto"/>
              <w:right w:val="single" w:sz="4" w:space="0" w:color="auto"/>
            </w:tcBorders>
            <w:shd w:val="clear" w:color="auto" w:fill="auto"/>
            <w:vAlign w:val="bottom"/>
          </w:tcPr>
          <w:p w14:paraId="6DBA97F0" w14:textId="77777777" w:rsidR="00E458EC" w:rsidRPr="00DE3BF1" w:rsidRDefault="00E458EC" w:rsidP="00E458EC">
            <w:pPr>
              <w:shd w:val="clear" w:color="auto" w:fill="FFFFFF" w:themeFill="background1"/>
              <w:jc w:val="center"/>
              <w:rPr>
                <w:rFonts w:ascii="Times New Roman" w:hAnsi="Times New Roman" w:cs="Times New Roman"/>
                <w:b/>
                <w:bCs/>
                <w:sz w:val="24"/>
                <w:szCs w:val="24"/>
              </w:rPr>
            </w:pPr>
          </w:p>
        </w:tc>
        <w:tc>
          <w:tcPr>
            <w:tcW w:w="3984" w:type="pct"/>
            <w:tcBorders>
              <w:top w:val="single" w:sz="4" w:space="0" w:color="auto"/>
              <w:left w:val="nil"/>
              <w:bottom w:val="single" w:sz="4" w:space="0" w:color="auto"/>
              <w:right w:val="single" w:sz="4" w:space="0" w:color="auto"/>
            </w:tcBorders>
            <w:shd w:val="clear" w:color="auto" w:fill="auto"/>
          </w:tcPr>
          <w:p w14:paraId="2A63D2EA" w14:textId="226EA2DD" w:rsidR="00E458EC" w:rsidRPr="00DE3BF1" w:rsidRDefault="00E458EC" w:rsidP="00E458EC">
            <w:pPr>
              <w:shd w:val="clear" w:color="auto" w:fill="FFFFFF" w:themeFill="background1"/>
              <w:rPr>
                <w:rFonts w:ascii="Times New Roman" w:hAnsi="Times New Roman" w:cs="Times New Roman"/>
                <w:sz w:val="24"/>
                <w:szCs w:val="24"/>
              </w:rPr>
            </w:pPr>
            <w:r w:rsidRPr="00DE3BF1">
              <w:rPr>
                <w:rFonts w:ascii="Times New Roman" w:hAnsi="Times New Roman" w:cs="Times New Roman"/>
                <w:sz w:val="24"/>
                <w:szCs w:val="24"/>
              </w:rPr>
              <w:t>Other third party (e.g., privately insured)</w:t>
            </w:r>
          </w:p>
        </w:tc>
        <w:tc>
          <w:tcPr>
            <w:tcW w:w="655" w:type="pct"/>
            <w:tcBorders>
              <w:top w:val="single" w:sz="4" w:space="0" w:color="auto"/>
              <w:left w:val="nil"/>
              <w:bottom w:val="single" w:sz="4" w:space="0" w:color="auto"/>
              <w:right w:val="single" w:sz="4" w:space="0" w:color="auto"/>
            </w:tcBorders>
            <w:shd w:val="clear" w:color="auto" w:fill="auto"/>
            <w:vAlign w:val="bottom"/>
          </w:tcPr>
          <w:p w14:paraId="529F373E" w14:textId="77777777" w:rsidR="00E458EC" w:rsidRPr="00DE3BF1" w:rsidRDefault="00E458EC" w:rsidP="00E458EC">
            <w:pPr>
              <w:shd w:val="clear" w:color="auto" w:fill="FFFFFF" w:themeFill="background1"/>
              <w:rPr>
                <w:rFonts w:ascii="Times New Roman" w:hAnsi="Times New Roman" w:cs="Times New Roman"/>
                <w:i/>
                <w:sz w:val="24"/>
                <w:szCs w:val="24"/>
              </w:rPr>
            </w:pPr>
          </w:p>
        </w:tc>
      </w:tr>
      <w:tr w:rsidR="0031237D" w:rsidRPr="00DE3BF1" w14:paraId="7306A188" w14:textId="77777777" w:rsidTr="0031237D">
        <w:trPr>
          <w:gridAfter w:val="1"/>
          <w:wAfter w:w="123" w:type="pct"/>
          <w:trHeight w:val="330"/>
        </w:trPr>
        <w:tc>
          <w:tcPr>
            <w:tcW w:w="238" w:type="pct"/>
            <w:tcBorders>
              <w:top w:val="single" w:sz="4" w:space="0" w:color="auto"/>
              <w:left w:val="single" w:sz="4" w:space="0" w:color="auto"/>
              <w:bottom w:val="single" w:sz="4" w:space="0" w:color="auto"/>
              <w:right w:val="single" w:sz="4" w:space="0" w:color="auto"/>
            </w:tcBorders>
            <w:shd w:val="clear" w:color="auto" w:fill="auto"/>
            <w:vAlign w:val="bottom"/>
          </w:tcPr>
          <w:p w14:paraId="4D48FDD9" w14:textId="77777777" w:rsidR="00E458EC" w:rsidRPr="00DE3BF1" w:rsidRDefault="00E458EC" w:rsidP="00E458EC">
            <w:pPr>
              <w:shd w:val="clear" w:color="auto" w:fill="FFFFFF" w:themeFill="background1"/>
              <w:jc w:val="center"/>
              <w:rPr>
                <w:rFonts w:ascii="Times New Roman" w:hAnsi="Times New Roman" w:cs="Times New Roman"/>
                <w:b/>
                <w:bCs/>
                <w:sz w:val="24"/>
                <w:szCs w:val="24"/>
              </w:rPr>
            </w:pPr>
          </w:p>
        </w:tc>
        <w:tc>
          <w:tcPr>
            <w:tcW w:w="3984" w:type="pct"/>
            <w:tcBorders>
              <w:top w:val="single" w:sz="4" w:space="0" w:color="auto"/>
              <w:left w:val="nil"/>
              <w:bottom w:val="single" w:sz="4" w:space="0" w:color="auto"/>
              <w:right w:val="single" w:sz="4" w:space="0" w:color="auto"/>
            </w:tcBorders>
            <w:shd w:val="clear" w:color="auto" w:fill="auto"/>
            <w:vAlign w:val="bottom"/>
          </w:tcPr>
          <w:p w14:paraId="043F419B" w14:textId="77777777" w:rsidR="00E458EC" w:rsidRPr="00DE3BF1" w:rsidRDefault="00E458EC" w:rsidP="00E458EC">
            <w:pPr>
              <w:shd w:val="clear" w:color="auto" w:fill="FFFFFF" w:themeFill="background1"/>
              <w:rPr>
                <w:rFonts w:ascii="Times New Roman" w:hAnsi="Times New Roman" w:cs="Times New Roman"/>
                <w:sz w:val="24"/>
                <w:szCs w:val="24"/>
              </w:rPr>
            </w:pPr>
            <w:r w:rsidRPr="00DE3BF1">
              <w:rPr>
                <w:rFonts w:ascii="Times New Roman" w:hAnsi="Times New Roman" w:cs="Times New Roman"/>
                <w:sz w:val="24"/>
                <w:szCs w:val="24"/>
              </w:rPr>
              <w:t>Unknown</w:t>
            </w:r>
          </w:p>
        </w:tc>
        <w:tc>
          <w:tcPr>
            <w:tcW w:w="655" w:type="pct"/>
            <w:tcBorders>
              <w:top w:val="single" w:sz="4" w:space="0" w:color="auto"/>
              <w:left w:val="nil"/>
              <w:bottom w:val="single" w:sz="4" w:space="0" w:color="auto"/>
              <w:right w:val="single" w:sz="4" w:space="0" w:color="auto"/>
            </w:tcBorders>
            <w:shd w:val="clear" w:color="auto" w:fill="auto"/>
            <w:vAlign w:val="bottom"/>
          </w:tcPr>
          <w:p w14:paraId="09C48DA3" w14:textId="77777777" w:rsidR="00E458EC" w:rsidRPr="00DE3BF1" w:rsidRDefault="00E458EC" w:rsidP="00E458EC">
            <w:pPr>
              <w:shd w:val="clear" w:color="auto" w:fill="FFFFFF" w:themeFill="background1"/>
              <w:rPr>
                <w:rFonts w:ascii="Times New Roman" w:hAnsi="Times New Roman" w:cs="Times New Roman"/>
                <w:i/>
                <w:sz w:val="24"/>
                <w:szCs w:val="24"/>
              </w:rPr>
            </w:pPr>
          </w:p>
        </w:tc>
      </w:tr>
      <w:tr w:rsidR="0031237D" w:rsidRPr="00DE3BF1" w14:paraId="0E4FE262" w14:textId="77777777" w:rsidTr="0031237D">
        <w:trPr>
          <w:gridAfter w:val="1"/>
          <w:wAfter w:w="123" w:type="pct"/>
          <w:trHeight w:val="330"/>
        </w:trPr>
        <w:tc>
          <w:tcPr>
            <w:tcW w:w="238" w:type="pct"/>
            <w:tcBorders>
              <w:top w:val="single" w:sz="4" w:space="0" w:color="auto"/>
              <w:left w:val="single" w:sz="4" w:space="0" w:color="auto"/>
              <w:bottom w:val="single" w:sz="4" w:space="0" w:color="auto"/>
              <w:right w:val="single" w:sz="4" w:space="0" w:color="auto"/>
            </w:tcBorders>
            <w:shd w:val="clear" w:color="auto" w:fill="auto"/>
            <w:vAlign w:val="bottom"/>
          </w:tcPr>
          <w:p w14:paraId="606FE13B" w14:textId="77777777" w:rsidR="00E458EC" w:rsidRPr="00DE3BF1" w:rsidRDefault="00E458EC" w:rsidP="00E458EC">
            <w:pPr>
              <w:shd w:val="clear" w:color="auto" w:fill="FFFFFF" w:themeFill="background1"/>
              <w:jc w:val="center"/>
              <w:rPr>
                <w:rFonts w:ascii="Times New Roman" w:hAnsi="Times New Roman" w:cs="Times New Roman"/>
                <w:b/>
                <w:bCs/>
                <w:sz w:val="24"/>
                <w:szCs w:val="24"/>
              </w:rPr>
            </w:pPr>
          </w:p>
        </w:tc>
        <w:tc>
          <w:tcPr>
            <w:tcW w:w="3984" w:type="pct"/>
            <w:tcBorders>
              <w:top w:val="single" w:sz="4" w:space="0" w:color="auto"/>
              <w:left w:val="nil"/>
              <w:bottom w:val="single" w:sz="4" w:space="0" w:color="auto"/>
              <w:right w:val="single" w:sz="4" w:space="0" w:color="auto"/>
            </w:tcBorders>
            <w:shd w:val="clear" w:color="auto" w:fill="auto"/>
            <w:vAlign w:val="bottom"/>
          </w:tcPr>
          <w:p w14:paraId="3F2073F8" w14:textId="77777777" w:rsidR="00E458EC" w:rsidRPr="00DE3BF1" w:rsidRDefault="00E458EC" w:rsidP="00E458EC">
            <w:pPr>
              <w:shd w:val="clear" w:color="auto" w:fill="FFFFFF" w:themeFill="background1"/>
              <w:rPr>
                <w:rFonts w:ascii="Times New Roman" w:hAnsi="Times New Roman" w:cs="Times New Roman"/>
                <w:sz w:val="24"/>
                <w:szCs w:val="24"/>
              </w:rPr>
            </w:pPr>
            <w:r w:rsidRPr="00DE3BF1">
              <w:rPr>
                <w:rFonts w:ascii="Times New Roman" w:hAnsi="Times New Roman" w:cs="Times New Roman"/>
                <w:sz w:val="24"/>
                <w:szCs w:val="24"/>
              </w:rPr>
              <w:t>Total (equal to the total of the number of unique individuals who received direct services)</w:t>
            </w:r>
          </w:p>
        </w:tc>
        <w:tc>
          <w:tcPr>
            <w:tcW w:w="655" w:type="pct"/>
            <w:tcBorders>
              <w:top w:val="single" w:sz="4" w:space="0" w:color="auto"/>
              <w:left w:val="nil"/>
              <w:bottom w:val="single" w:sz="4" w:space="0" w:color="auto"/>
              <w:right w:val="single" w:sz="4" w:space="0" w:color="auto"/>
            </w:tcBorders>
            <w:shd w:val="clear" w:color="auto" w:fill="auto"/>
            <w:vAlign w:val="bottom"/>
          </w:tcPr>
          <w:p w14:paraId="5B0DBB45" w14:textId="77777777" w:rsidR="00E458EC" w:rsidRPr="00DE3BF1" w:rsidRDefault="00E458EC" w:rsidP="00E458EC">
            <w:pPr>
              <w:jc w:val="center"/>
              <w:rPr>
                <w:rFonts w:ascii="Times New Roman" w:hAnsi="Times New Roman" w:cs="Times New Roman"/>
                <w:b/>
                <w:i/>
                <w:sz w:val="24"/>
                <w:szCs w:val="24"/>
              </w:rPr>
            </w:pPr>
            <w:r w:rsidRPr="00DE3BF1">
              <w:rPr>
                <w:rFonts w:ascii="Times New Roman" w:hAnsi="Times New Roman" w:cs="Times New Roman"/>
                <w:i/>
                <w:sz w:val="24"/>
                <w:szCs w:val="24"/>
              </w:rPr>
              <w:t>(Automatically calculated by system)</w:t>
            </w:r>
          </w:p>
        </w:tc>
      </w:tr>
    </w:tbl>
    <w:p w14:paraId="5869007A" w14:textId="77777777" w:rsidR="003F2AF1" w:rsidRPr="00DE3BF1" w:rsidRDefault="003F2AF1">
      <w:pPr>
        <w:rPr>
          <w:rFonts w:ascii="Times New Roman" w:hAnsi="Times New Roman" w:cs="Times New Roman"/>
          <w:b/>
          <w:sz w:val="24"/>
          <w:szCs w:val="24"/>
        </w:rPr>
      </w:pPr>
    </w:p>
    <w:p w14:paraId="2A84DCAE" w14:textId="77777777" w:rsidR="00057B64" w:rsidRDefault="00057B64" w:rsidP="003F2AF1">
      <w:pPr>
        <w:pStyle w:val="ListParagraph"/>
        <w:rPr>
          <w:rFonts w:ascii="Times New Roman" w:hAnsi="Times New Roman" w:cs="Times New Roman"/>
          <w:b/>
          <w:sz w:val="24"/>
          <w:szCs w:val="24"/>
        </w:rPr>
        <w:sectPr w:rsidR="00057B64" w:rsidSect="0031237D">
          <w:headerReference w:type="default" r:id="rId13"/>
          <w:footerReference w:type="default" r:id="rId14"/>
          <w:type w:val="nextColumn"/>
          <w:pgSz w:w="12240" w:h="15840"/>
          <w:pgMar w:top="1440" w:right="1440" w:bottom="1440" w:left="1440" w:header="720" w:footer="720" w:gutter="0"/>
          <w:cols w:space="720"/>
          <w:docGrid w:linePitch="360"/>
        </w:sectPr>
      </w:pPr>
    </w:p>
    <w:p w14:paraId="7133D5CF" w14:textId="0F48766E" w:rsidR="003F2AF1" w:rsidRDefault="003F2AF1" w:rsidP="003F2AF1">
      <w:pPr>
        <w:pStyle w:val="ListParagraph"/>
        <w:rPr>
          <w:sz w:val="24"/>
        </w:rPr>
      </w:pPr>
      <w:r>
        <w:rPr>
          <w:b/>
          <w:sz w:val="24"/>
        </w:rPr>
        <w:t xml:space="preserve">SECTION 2: </w:t>
      </w:r>
      <w:r w:rsidRPr="003F2AF1">
        <w:rPr>
          <w:b/>
          <w:sz w:val="24"/>
        </w:rPr>
        <w:t xml:space="preserve">RCORP </w:t>
      </w:r>
      <w:r w:rsidR="00E458EC">
        <w:rPr>
          <w:b/>
          <w:sz w:val="24"/>
        </w:rPr>
        <w:t>Core</w:t>
      </w:r>
      <w:r w:rsidR="00E458EC" w:rsidRPr="003F2AF1">
        <w:rPr>
          <w:b/>
          <w:sz w:val="24"/>
        </w:rPr>
        <w:t xml:space="preserve"> </w:t>
      </w:r>
      <w:r w:rsidRPr="003F2AF1">
        <w:rPr>
          <w:b/>
          <w:sz w:val="24"/>
        </w:rPr>
        <w:t>Measures</w:t>
      </w:r>
      <w:r w:rsidRPr="003F2AF1">
        <w:rPr>
          <w:sz w:val="24"/>
        </w:rPr>
        <w:t xml:space="preserve"> </w:t>
      </w:r>
    </w:p>
    <w:p w14:paraId="29BD6004" w14:textId="55C6E1EF" w:rsidR="00057C69" w:rsidRPr="003F2AF1" w:rsidRDefault="003F2AF1" w:rsidP="003F2AF1">
      <w:pPr>
        <w:pStyle w:val="ListParagraph"/>
        <w:rPr>
          <w:b/>
          <w:sz w:val="24"/>
        </w:rPr>
      </w:pPr>
      <w:r>
        <w:rPr>
          <w:sz w:val="24"/>
        </w:rPr>
        <w:t>Measures are a</w:t>
      </w:r>
      <w:r w:rsidRPr="003F2AF1">
        <w:rPr>
          <w:sz w:val="24"/>
        </w:rPr>
        <w:t>pplicable to Planning, Implementation, MAT-Expansion, or Centers of Excellence awa</w:t>
      </w:r>
      <w:r>
        <w:rPr>
          <w:sz w:val="24"/>
        </w:rPr>
        <w:t>rdees as indicated in the far right columns.</w:t>
      </w:r>
      <w:r w:rsidR="00727DFF">
        <w:rPr>
          <w:sz w:val="24"/>
        </w:rPr>
        <w:t xml:space="preserve">  An asterisk/* means a measure is optional or reported </w:t>
      </w:r>
      <w:r w:rsidR="00A024C1">
        <w:rPr>
          <w:sz w:val="24"/>
        </w:rPr>
        <w:t xml:space="preserve">only </w:t>
      </w:r>
      <w:r w:rsidR="00727DFF">
        <w:rPr>
          <w:sz w:val="24"/>
        </w:rPr>
        <w:t>as applicable.</w:t>
      </w:r>
    </w:p>
    <w:tbl>
      <w:tblPr>
        <w:tblStyle w:val="TableGrid"/>
        <w:tblW w:w="14125" w:type="dxa"/>
        <w:tblLayout w:type="fixed"/>
        <w:tblCellMar>
          <w:left w:w="115" w:type="dxa"/>
          <w:right w:w="115" w:type="dxa"/>
        </w:tblCellMar>
        <w:tblLook w:val="04A0" w:firstRow="1" w:lastRow="0" w:firstColumn="1" w:lastColumn="0" w:noHBand="0" w:noVBand="1"/>
      </w:tblPr>
      <w:tblGrid>
        <w:gridCol w:w="625"/>
        <w:gridCol w:w="1980"/>
        <w:gridCol w:w="8890"/>
        <w:gridCol w:w="544"/>
        <w:gridCol w:w="544"/>
        <w:gridCol w:w="552"/>
        <w:gridCol w:w="990"/>
      </w:tblGrid>
      <w:tr w:rsidR="003F2AF1" w14:paraId="68AEA249" w14:textId="77777777" w:rsidTr="00A024C1">
        <w:trPr>
          <w:cantSplit/>
          <w:trHeight w:val="2114"/>
        </w:trPr>
        <w:tc>
          <w:tcPr>
            <w:tcW w:w="625" w:type="dxa"/>
          </w:tcPr>
          <w:p w14:paraId="53F82168" w14:textId="77777777" w:rsidR="00E731C1" w:rsidRPr="00EA37E5" w:rsidRDefault="00E731C1" w:rsidP="003840CD">
            <w:pPr>
              <w:rPr>
                <w:b/>
                <w:sz w:val="28"/>
              </w:rPr>
            </w:pPr>
          </w:p>
        </w:tc>
        <w:tc>
          <w:tcPr>
            <w:tcW w:w="1980" w:type="dxa"/>
          </w:tcPr>
          <w:p w14:paraId="21ADB364" w14:textId="2AC7F469" w:rsidR="00E731C1" w:rsidRPr="00EA37E5" w:rsidRDefault="00E731C1" w:rsidP="003840CD">
            <w:pPr>
              <w:rPr>
                <w:b/>
                <w:sz w:val="28"/>
              </w:rPr>
            </w:pPr>
            <w:r w:rsidRPr="00EA37E5">
              <w:rPr>
                <w:b/>
                <w:sz w:val="28"/>
              </w:rPr>
              <w:t>Measure</w:t>
            </w:r>
          </w:p>
        </w:tc>
        <w:tc>
          <w:tcPr>
            <w:tcW w:w="8890" w:type="dxa"/>
          </w:tcPr>
          <w:p w14:paraId="1FC7BB27" w14:textId="5281BC9D" w:rsidR="00E731C1" w:rsidRPr="00EA37E5" w:rsidRDefault="00E731C1" w:rsidP="003840CD">
            <w:pPr>
              <w:rPr>
                <w:b/>
                <w:sz w:val="28"/>
              </w:rPr>
            </w:pPr>
            <w:r w:rsidRPr="00EA37E5">
              <w:rPr>
                <w:b/>
                <w:sz w:val="28"/>
              </w:rPr>
              <w:t>Definition</w:t>
            </w:r>
          </w:p>
        </w:tc>
        <w:tc>
          <w:tcPr>
            <w:tcW w:w="544" w:type="dxa"/>
            <w:textDirection w:val="tbRl"/>
          </w:tcPr>
          <w:p w14:paraId="4C638702" w14:textId="0F0491AF" w:rsidR="00E731C1" w:rsidRPr="00EA37E5" w:rsidRDefault="00E731C1" w:rsidP="00A024C1">
            <w:pPr>
              <w:ind w:left="113" w:right="113"/>
              <w:rPr>
                <w:b/>
                <w:sz w:val="28"/>
              </w:rPr>
            </w:pPr>
            <w:r w:rsidRPr="00EA37E5">
              <w:rPr>
                <w:b/>
                <w:sz w:val="28"/>
              </w:rPr>
              <w:t>P</w:t>
            </w:r>
            <w:r w:rsidR="00A024C1">
              <w:rPr>
                <w:b/>
                <w:sz w:val="28"/>
              </w:rPr>
              <w:t>lanning</w:t>
            </w:r>
          </w:p>
        </w:tc>
        <w:tc>
          <w:tcPr>
            <w:tcW w:w="544" w:type="dxa"/>
            <w:textDirection w:val="tbRl"/>
          </w:tcPr>
          <w:p w14:paraId="213F2847" w14:textId="52BF5E38" w:rsidR="00E731C1" w:rsidRPr="00EA37E5" w:rsidRDefault="00E731C1" w:rsidP="00A024C1">
            <w:pPr>
              <w:ind w:left="113" w:right="113"/>
              <w:rPr>
                <w:b/>
                <w:sz w:val="28"/>
              </w:rPr>
            </w:pPr>
            <w:r w:rsidRPr="00EA37E5">
              <w:rPr>
                <w:b/>
                <w:sz w:val="28"/>
              </w:rPr>
              <w:t>I</w:t>
            </w:r>
            <w:r w:rsidR="00A024C1">
              <w:rPr>
                <w:b/>
                <w:sz w:val="28"/>
              </w:rPr>
              <w:t>mplementation</w:t>
            </w:r>
          </w:p>
        </w:tc>
        <w:tc>
          <w:tcPr>
            <w:tcW w:w="552" w:type="dxa"/>
            <w:textDirection w:val="tbRl"/>
          </w:tcPr>
          <w:p w14:paraId="0EF8E963" w14:textId="3F60B619" w:rsidR="00E731C1" w:rsidRPr="00EA37E5" w:rsidRDefault="00E731C1" w:rsidP="00A024C1">
            <w:pPr>
              <w:ind w:left="113" w:right="113"/>
              <w:rPr>
                <w:b/>
                <w:sz w:val="28"/>
              </w:rPr>
            </w:pPr>
            <w:r w:rsidRPr="00EA37E5">
              <w:rPr>
                <w:b/>
                <w:sz w:val="28"/>
              </w:rPr>
              <w:t>MAT</w:t>
            </w:r>
            <w:r w:rsidR="00A024C1">
              <w:rPr>
                <w:b/>
                <w:sz w:val="28"/>
              </w:rPr>
              <w:t>-Expansion</w:t>
            </w:r>
          </w:p>
        </w:tc>
        <w:tc>
          <w:tcPr>
            <w:tcW w:w="990" w:type="dxa"/>
            <w:textDirection w:val="tbRl"/>
          </w:tcPr>
          <w:p w14:paraId="7E1E3A47" w14:textId="3C3F0C74" w:rsidR="00E731C1" w:rsidRPr="00EA37E5" w:rsidRDefault="00E731C1" w:rsidP="00A024C1">
            <w:pPr>
              <w:ind w:left="113" w:right="113"/>
              <w:rPr>
                <w:b/>
                <w:sz w:val="28"/>
              </w:rPr>
            </w:pPr>
            <w:r>
              <w:rPr>
                <w:b/>
                <w:sz w:val="28"/>
              </w:rPr>
              <w:t>C</w:t>
            </w:r>
            <w:r w:rsidR="00A024C1">
              <w:rPr>
                <w:b/>
                <w:sz w:val="28"/>
              </w:rPr>
              <w:t xml:space="preserve">enters </w:t>
            </w:r>
            <w:r>
              <w:rPr>
                <w:b/>
                <w:sz w:val="28"/>
              </w:rPr>
              <w:t>o</w:t>
            </w:r>
            <w:r w:rsidR="00A024C1">
              <w:rPr>
                <w:b/>
                <w:sz w:val="28"/>
              </w:rPr>
              <w:t xml:space="preserve">f </w:t>
            </w:r>
            <w:r w:rsidRPr="00EA37E5">
              <w:rPr>
                <w:b/>
                <w:sz w:val="28"/>
              </w:rPr>
              <w:t>E</w:t>
            </w:r>
            <w:r w:rsidR="00A024C1">
              <w:rPr>
                <w:b/>
                <w:sz w:val="28"/>
              </w:rPr>
              <w:t>xcellence</w:t>
            </w:r>
          </w:p>
        </w:tc>
      </w:tr>
      <w:tr w:rsidR="003F2AF1" w14:paraId="0566DFA5" w14:textId="77777777" w:rsidTr="00A024C1">
        <w:trPr>
          <w:trHeight w:val="164"/>
        </w:trPr>
        <w:tc>
          <w:tcPr>
            <w:tcW w:w="625" w:type="dxa"/>
            <w:shd w:val="clear" w:color="auto" w:fill="D9E2F3" w:themeFill="accent5" w:themeFillTint="33"/>
          </w:tcPr>
          <w:p w14:paraId="6B557398" w14:textId="605DBCE7" w:rsidR="00E731C1" w:rsidRPr="002A1EF8" w:rsidRDefault="00E731C1" w:rsidP="003840CD">
            <w:r>
              <w:t>1</w:t>
            </w:r>
            <w:r w:rsidR="008C35A9">
              <w:br/>
            </w:r>
            <w:r w:rsidR="008C35A9" w:rsidRPr="008C35A9">
              <w:rPr>
                <w:sz w:val="16"/>
                <w:szCs w:val="16"/>
              </w:rPr>
              <w:t>Core</w:t>
            </w:r>
          </w:p>
        </w:tc>
        <w:tc>
          <w:tcPr>
            <w:tcW w:w="1980" w:type="dxa"/>
            <w:shd w:val="clear" w:color="auto" w:fill="D9E2F3" w:themeFill="accent5" w:themeFillTint="33"/>
          </w:tcPr>
          <w:p w14:paraId="0E94CB53" w14:textId="712674A3" w:rsidR="00E731C1" w:rsidRPr="00EA37E5" w:rsidRDefault="00E731C1" w:rsidP="003840CD">
            <w:pPr>
              <w:rPr>
                <w:b/>
                <w:sz w:val="28"/>
              </w:rPr>
            </w:pPr>
            <w:r w:rsidRPr="002A1EF8">
              <w:t>Total population in the project’s service area</w:t>
            </w:r>
          </w:p>
        </w:tc>
        <w:tc>
          <w:tcPr>
            <w:tcW w:w="8890" w:type="dxa"/>
            <w:shd w:val="clear" w:color="auto" w:fill="D9E2F3" w:themeFill="accent5" w:themeFillTint="33"/>
          </w:tcPr>
          <w:p w14:paraId="4D39317D" w14:textId="0B0F89D7" w:rsidR="00FF2491" w:rsidRDefault="00E731C1" w:rsidP="003840CD">
            <w:pPr>
              <w:rPr>
                <w:i/>
              </w:rPr>
            </w:pPr>
            <w:r>
              <w:rPr>
                <w:i/>
              </w:rPr>
              <w:t xml:space="preserve">Please report the total </w:t>
            </w:r>
            <w:r w:rsidRPr="00EA37E5">
              <w:rPr>
                <w:i/>
              </w:rPr>
              <w:t xml:space="preserve">number of </w:t>
            </w:r>
            <w:r>
              <w:rPr>
                <w:i/>
              </w:rPr>
              <w:t>individuals</w:t>
            </w:r>
            <w:r w:rsidRPr="00EA37E5">
              <w:rPr>
                <w:i/>
              </w:rPr>
              <w:t xml:space="preserve"> in </w:t>
            </w:r>
            <w:r>
              <w:rPr>
                <w:i/>
              </w:rPr>
              <w:t>your</w:t>
            </w:r>
            <w:r w:rsidRPr="00EA37E5">
              <w:rPr>
                <w:i/>
              </w:rPr>
              <w:t xml:space="preserve"> </w:t>
            </w:r>
            <w:r>
              <w:rPr>
                <w:i/>
              </w:rPr>
              <w:t>project’s</w:t>
            </w:r>
            <w:r w:rsidRPr="00EA37E5">
              <w:rPr>
                <w:i/>
              </w:rPr>
              <w:t xml:space="preserve"> service area</w:t>
            </w:r>
            <w:r>
              <w:rPr>
                <w:i/>
              </w:rPr>
              <w:t>.</w:t>
            </w:r>
            <w:r w:rsidR="003F2AF1">
              <w:rPr>
                <w:i/>
              </w:rPr>
              <w:br/>
            </w:r>
          </w:p>
          <w:p w14:paraId="7D48EBD7" w14:textId="1429BE9D" w:rsidR="00E731C1" w:rsidRPr="00EA37E5" w:rsidRDefault="00F24D0F" w:rsidP="003840CD">
            <w:pPr>
              <w:rPr>
                <w:b/>
                <w:sz w:val="28"/>
              </w:rPr>
            </w:pPr>
            <w:r w:rsidRPr="004D680A">
              <w:rPr>
                <w:b/>
                <w:i/>
              </w:rPr>
              <w:t>NOTE:</w:t>
            </w:r>
            <w:r>
              <w:rPr>
                <w:i/>
              </w:rPr>
              <w:t xml:space="preserve"> </w:t>
            </w:r>
            <w:r w:rsidR="00E731C1">
              <w:rPr>
                <w:i/>
              </w:rPr>
              <w:t>This is not necessarily the number of people who availed themselves of your services but the number of peopl</w:t>
            </w:r>
            <w:r w:rsidR="007026A4">
              <w:rPr>
                <w:i/>
              </w:rPr>
              <w:t>e in the project’s service area.</w:t>
            </w:r>
          </w:p>
        </w:tc>
        <w:tc>
          <w:tcPr>
            <w:tcW w:w="544" w:type="dxa"/>
            <w:shd w:val="clear" w:color="auto" w:fill="D9E2F3" w:themeFill="accent5" w:themeFillTint="33"/>
          </w:tcPr>
          <w:p w14:paraId="718C9C40" w14:textId="7C5EFEDC" w:rsidR="00E731C1" w:rsidRPr="00EA37E5" w:rsidRDefault="00727DFF" w:rsidP="003840CD">
            <w:pPr>
              <w:rPr>
                <w:b/>
                <w:sz w:val="28"/>
              </w:rPr>
            </w:pPr>
            <w:r>
              <w:rPr>
                <w:sz w:val="28"/>
              </w:rPr>
              <w:t>P</w:t>
            </w:r>
          </w:p>
        </w:tc>
        <w:tc>
          <w:tcPr>
            <w:tcW w:w="544" w:type="dxa"/>
            <w:shd w:val="clear" w:color="auto" w:fill="D9E2F3" w:themeFill="accent5" w:themeFillTint="33"/>
          </w:tcPr>
          <w:p w14:paraId="3A533AE9" w14:textId="1E298E3C" w:rsidR="00E731C1" w:rsidRPr="00EA37E5" w:rsidRDefault="00727DFF" w:rsidP="003840CD">
            <w:pPr>
              <w:rPr>
                <w:b/>
                <w:sz w:val="28"/>
              </w:rPr>
            </w:pPr>
            <w:r>
              <w:rPr>
                <w:sz w:val="28"/>
              </w:rPr>
              <w:t>I</w:t>
            </w:r>
          </w:p>
        </w:tc>
        <w:tc>
          <w:tcPr>
            <w:tcW w:w="552" w:type="dxa"/>
            <w:shd w:val="clear" w:color="auto" w:fill="D9E2F3" w:themeFill="accent5" w:themeFillTint="33"/>
          </w:tcPr>
          <w:p w14:paraId="2607D9A2" w14:textId="7AFBFC01" w:rsidR="00E731C1" w:rsidRPr="00EA37E5" w:rsidRDefault="00727DFF" w:rsidP="003840CD">
            <w:pPr>
              <w:rPr>
                <w:b/>
                <w:sz w:val="28"/>
              </w:rPr>
            </w:pPr>
            <w:r>
              <w:rPr>
                <w:sz w:val="28"/>
              </w:rPr>
              <w:t>M</w:t>
            </w:r>
          </w:p>
        </w:tc>
        <w:tc>
          <w:tcPr>
            <w:tcW w:w="990" w:type="dxa"/>
            <w:shd w:val="clear" w:color="auto" w:fill="D9E2F3" w:themeFill="accent5" w:themeFillTint="33"/>
          </w:tcPr>
          <w:p w14:paraId="1634DF4A" w14:textId="5B8AB0EC" w:rsidR="00E731C1" w:rsidRPr="00A024C1" w:rsidRDefault="00A024C1" w:rsidP="003840CD">
            <w:pPr>
              <w:rPr>
                <w:sz w:val="28"/>
              </w:rPr>
            </w:pPr>
            <w:r w:rsidRPr="00A024C1">
              <w:rPr>
                <w:sz w:val="28"/>
              </w:rPr>
              <w:t>C</w:t>
            </w:r>
          </w:p>
        </w:tc>
      </w:tr>
      <w:tr w:rsidR="003F2AF1" w14:paraId="1EAC5EF1" w14:textId="77777777" w:rsidTr="00A024C1">
        <w:trPr>
          <w:trHeight w:val="560"/>
        </w:trPr>
        <w:tc>
          <w:tcPr>
            <w:tcW w:w="625" w:type="dxa"/>
            <w:shd w:val="clear" w:color="auto" w:fill="D9E2F3" w:themeFill="accent5" w:themeFillTint="33"/>
          </w:tcPr>
          <w:p w14:paraId="2B2B2134" w14:textId="01DADA1B" w:rsidR="00E731C1" w:rsidRDefault="00E731C1" w:rsidP="007D666B">
            <w:r>
              <w:t>2</w:t>
            </w:r>
          </w:p>
          <w:p w14:paraId="6CBEF858" w14:textId="74238480" w:rsidR="008C35A9" w:rsidRPr="002A1EF8" w:rsidRDefault="008C35A9" w:rsidP="007D666B">
            <w:pPr>
              <w:tabs>
                <w:tab w:val="left" w:pos="1740"/>
              </w:tabs>
            </w:pPr>
            <w:r w:rsidRPr="007D666B">
              <w:rPr>
                <w:sz w:val="16"/>
                <w:szCs w:val="16"/>
              </w:rPr>
              <w:t>Core</w:t>
            </w:r>
          </w:p>
        </w:tc>
        <w:tc>
          <w:tcPr>
            <w:tcW w:w="1980" w:type="dxa"/>
            <w:shd w:val="clear" w:color="auto" w:fill="D9E2F3" w:themeFill="accent5" w:themeFillTint="33"/>
          </w:tcPr>
          <w:p w14:paraId="55B44099" w14:textId="3EE9114A" w:rsidR="00E731C1" w:rsidRPr="002A1EF8" w:rsidRDefault="00E731C1" w:rsidP="003840CD">
            <w:pPr>
              <w:tabs>
                <w:tab w:val="left" w:pos="1740"/>
              </w:tabs>
              <w:rPr>
                <w:sz w:val="28"/>
              </w:rPr>
            </w:pPr>
            <w:r w:rsidRPr="002A1EF8">
              <w:t>Number of individuals screened for SUD in the project’s service area</w:t>
            </w:r>
          </w:p>
        </w:tc>
        <w:tc>
          <w:tcPr>
            <w:tcW w:w="8890" w:type="dxa"/>
            <w:shd w:val="clear" w:color="auto" w:fill="D9E2F3" w:themeFill="accent5" w:themeFillTint="33"/>
          </w:tcPr>
          <w:p w14:paraId="7F1F00E6" w14:textId="2280DF59" w:rsidR="00E731C1" w:rsidRPr="00EE1771" w:rsidRDefault="00E731C1" w:rsidP="003F2AF1">
            <w:pPr>
              <w:tabs>
                <w:tab w:val="left" w:pos="1740"/>
              </w:tabs>
              <w:rPr>
                <w:i/>
              </w:rPr>
            </w:pPr>
            <w:r>
              <w:rPr>
                <w:i/>
              </w:rPr>
              <w:t xml:space="preserve">Please report the total </w:t>
            </w:r>
            <w:r w:rsidRPr="00EA37E5">
              <w:rPr>
                <w:i/>
              </w:rPr>
              <w:t xml:space="preserve">number of </w:t>
            </w:r>
            <w:r w:rsidRPr="00F24D0F">
              <w:rPr>
                <w:i/>
              </w:rPr>
              <w:t xml:space="preserve">individuals </w:t>
            </w:r>
            <w:r w:rsidR="00F24D0F" w:rsidRPr="00FF2491">
              <w:rPr>
                <w:i/>
              </w:rPr>
              <w:t xml:space="preserve">in </w:t>
            </w:r>
            <w:r w:rsidR="00CF1D55">
              <w:rPr>
                <w:i/>
              </w:rPr>
              <w:t>your</w:t>
            </w:r>
            <w:r w:rsidR="00F24D0F" w:rsidRPr="00FF2491">
              <w:rPr>
                <w:i/>
              </w:rPr>
              <w:t xml:space="preserve"> project’s service area</w:t>
            </w:r>
            <w:r w:rsidR="00F24D0F" w:rsidRPr="00EA37E5">
              <w:rPr>
                <w:i/>
              </w:rPr>
              <w:t xml:space="preserve"> </w:t>
            </w:r>
            <w:r w:rsidRPr="00EA37E5">
              <w:rPr>
                <w:i/>
              </w:rPr>
              <w:t>who have been screened</w:t>
            </w:r>
            <w:r>
              <w:rPr>
                <w:i/>
              </w:rPr>
              <w:t xml:space="preserve"> for substance use disorder</w:t>
            </w:r>
            <w:r w:rsidR="004521C5">
              <w:rPr>
                <w:i/>
              </w:rPr>
              <w:t xml:space="preserve"> (SUD)</w:t>
            </w:r>
            <w:r w:rsidR="004E0C39">
              <w:rPr>
                <w:i/>
              </w:rPr>
              <w:t>, including OUD,</w:t>
            </w:r>
            <w:r>
              <w:rPr>
                <w:i/>
              </w:rPr>
              <w:t xml:space="preserve"> by a health care </w:t>
            </w:r>
            <w:r w:rsidR="002E3B40">
              <w:rPr>
                <w:i/>
              </w:rPr>
              <w:t xml:space="preserve">provider </w:t>
            </w:r>
            <w:r w:rsidR="00171D55">
              <w:rPr>
                <w:i/>
              </w:rPr>
              <w:t xml:space="preserve">in the past 6-months. </w:t>
            </w:r>
            <w:r w:rsidR="008039FF">
              <w:rPr>
                <w:i/>
              </w:rPr>
              <w:t>Include s</w:t>
            </w:r>
            <w:r w:rsidR="00171D55">
              <w:rPr>
                <w:i/>
              </w:rPr>
              <w:t xml:space="preserve">creenings </w:t>
            </w:r>
            <w:r w:rsidR="008039FF">
              <w:rPr>
                <w:i/>
              </w:rPr>
              <w:t xml:space="preserve">using </w:t>
            </w:r>
            <w:r w:rsidR="00171D55">
              <w:rPr>
                <w:i/>
              </w:rPr>
              <w:t xml:space="preserve">evidence-based screening tools such as the CAGE, MAST, DAST, or screening methods such as </w:t>
            </w:r>
            <w:hyperlink r:id="rId15" w:history="1">
              <w:r w:rsidR="00171D55" w:rsidRPr="001967FD">
                <w:rPr>
                  <w:rStyle w:val="Hyperlink"/>
                  <w:i/>
                </w:rPr>
                <w:t>SBIRT: Screening Brief Intervention, and Referral to Treatment</w:t>
              </w:r>
            </w:hyperlink>
            <w:r w:rsidR="00171D55">
              <w:rPr>
                <w:i/>
              </w:rPr>
              <w:t xml:space="preserve"> or provide</w:t>
            </w:r>
            <w:r w:rsidR="008039FF">
              <w:rPr>
                <w:i/>
              </w:rPr>
              <w:t>r-developed screening questions</w:t>
            </w:r>
            <w:r w:rsidR="004521C5">
              <w:rPr>
                <w:i/>
              </w:rPr>
              <w:t>.</w:t>
            </w:r>
          </w:p>
        </w:tc>
        <w:tc>
          <w:tcPr>
            <w:tcW w:w="544" w:type="dxa"/>
            <w:shd w:val="clear" w:color="auto" w:fill="D9E2F3" w:themeFill="accent5" w:themeFillTint="33"/>
          </w:tcPr>
          <w:p w14:paraId="631D455D" w14:textId="331088FB" w:rsidR="00E731C1" w:rsidRDefault="00E731C1" w:rsidP="003840CD">
            <w:pPr>
              <w:tabs>
                <w:tab w:val="left" w:pos="1740"/>
              </w:tabs>
              <w:rPr>
                <w:sz w:val="28"/>
              </w:rPr>
            </w:pPr>
          </w:p>
        </w:tc>
        <w:tc>
          <w:tcPr>
            <w:tcW w:w="544" w:type="dxa"/>
            <w:shd w:val="clear" w:color="auto" w:fill="D9E2F3" w:themeFill="accent5" w:themeFillTint="33"/>
          </w:tcPr>
          <w:p w14:paraId="74FAE303" w14:textId="116CC1AF" w:rsidR="00E731C1" w:rsidRDefault="00727DFF" w:rsidP="003840CD">
            <w:pPr>
              <w:tabs>
                <w:tab w:val="left" w:pos="1740"/>
              </w:tabs>
              <w:rPr>
                <w:sz w:val="28"/>
              </w:rPr>
            </w:pPr>
            <w:r>
              <w:rPr>
                <w:sz w:val="28"/>
              </w:rPr>
              <w:t>I</w:t>
            </w:r>
          </w:p>
        </w:tc>
        <w:tc>
          <w:tcPr>
            <w:tcW w:w="552" w:type="dxa"/>
            <w:shd w:val="clear" w:color="auto" w:fill="D9E2F3" w:themeFill="accent5" w:themeFillTint="33"/>
          </w:tcPr>
          <w:p w14:paraId="57E3EF50" w14:textId="171238BB" w:rsidR="00E731C1" w:rsidRDefault="00727DFF" w:rsidP="003840CD">
            <w:pPr>
              <w:tabs>
                <w:tab w:val="left" w:pos="1740"/>
              </w:tabs>
              <w:rPr>
                <w:sz w:val="28"/>
              </w:rPr>
            </w:pPr>
            <w:r>
              <w:rPr>
                <w:sz w:val="28"/>
              </w:rPr>
              <w:t>M</w:t>
            </w:r>
          </w:p>
        </w:tc>
        <w:tc>
          <w:tcPr>
            <w:tcW w:w="990" w:type="dxa"/>
            <w:shd w:val="clear" w:color="auto" w:fill="D9E2F3" w:themeFill="accent5" w:themeFillTint="33"/>
          </w:tcPr>
          <w:p w14:paraId="39522042" w14:textId="6F9FA388" w:rsidR="00E731C1" w:rsidRDefault="00A024C1" w:rsidP="003840CD">
            <w:pPr>
              <w:tabs>
                <w:tab w:val="left" w:pos="1740"/>
              </w:tabs>
              <w:rPr>
                <w:sz w:val="28"/>
              </w:rPr>
            </w:pPr>
            <w:r>
              <w:rPr>
                <w:sz w:val="28"/>
              </w:rPr>
              <w:t>C</w:t>
            </w:r>
          </w:p>
        </w:tc>
      </w:tr>
      <w:tr w:rsidR="003F2AF1" w14:paraId="6AE03716" w14:textId="77777777" w:rsidTr="00A024C1">
        <w:trPr>
          <w:trHeight w:val="809"/>
        </w:trPr>
        <w:tc>
          <w:tcPr>
            <w:tcW w:w="625" w:type="dxa"/>
            <w:shd w:val="clear" w:color="auto" w:fill="D9E2F3" w:themeFill="accent5" w:themeFillTint="33"/>
          </w:tcPr>
          <w:p w14:paraId="2D60E34E" w14:textId="77777777" w:rsidR="00E731C1" w:rsidRDefault="00E731C1" w:rsidP="003840CD">
            <w:pPr>
              <w:tabs>
                <w:tab w:val="left" w:pos="1740"/>
              </w:tabs>
            </w:pPr>
            <w:r>
              <w:t>3</w:t>
            </w:r>
          </w:p>
          <w:p w14:paraId="3D15F949" w14:textId="0970E204" w:rsidR="008C35A9" w:rsidRPr="002A1EF8" w:rsidRDefault="008C35A9" w:rsidP="003840CD">
            <w:pPr>
              <w:tabs>
                <w:tab w:val="left" w:pos="1740"/>
              </w:tabs>
            </w:pPr>
            <w:r w:rsidRPr="008C35A9">
              <w:rPr>
                <w:sz w:val="16"/>
                <w:szCs w:val="16"/>
              </w:rPr>
              <w:t>Core</w:t>
            </w:r>
          </w:p>
        </w:tc>
        <w:tc>
          <w:tcPr>
            <w:tcW w:w="1980" w:type="dxa"/>
            <w:shd w:val="clear" w:color="auto" w:fill="D9E2F3" w:themeFill="accent5" w:themeFillTint="33"/>
          </w:tcPr>
          <w:p w14:paraId="55C30AA8" w14:textId="754A43BF" w:rsidR="00E731C1" w:rsidRPr="002A1EF8" w:rsidRDefault="00E731C1" w:rsidP="00AC2559">
            <w:pPr>
              <w:tabs>
                <w:tab w:val="left" w:pos="1740"/>
              </w:tabs>
              <w:rPr>
                <w:sz w:val="28"/>
              </w:rPr>
            </w:pPr>
            <w:r w:rsidRPr="002A1EF8">
              <w:t xml:space="preserve">Number of non-fatal opioid overdoses in </w:t>
            </w:r>
            <w:r>
              <w:t xml:space="preserve">the project’s service area </w:t>
            </w:r>
          </w:p>
        </w:tc>
        <w:tc>
          <w:tcPr>
            <w:tcW w:w="8890" w:type="dxa"/>
            <w:shd w:val="clear" w:color="auto" w:fill="D9E2F3" w:themeFill="accent5" w:themeFillTint="33"/>
          </w:tcPr>
          <w:p w14:paraId="367CB755" w14:textId="3EAF64AB" w:rsidR="00B77B12" w:rsidRPr="00EA37E5" w:rsidRDefault="006E0BFF" w:rsidP="008A3411">
            <w:pPr>
              <w:tabs>
                <w:tab w:val="left" w:pos="1740"/>
              </w:tabs>
              <w:rPr>
                <w:b/>
              </w:rPr>
            </w:pPr>
            <w:r>
              <w:rPr>
                <w:i/>
              </w:rPr>
              <w:t xml:space="preserve">Please report the total number of non-fatal overdoses </w:t>
            </w:r>
            <w:r w:rsidRPr="001967FD">
              <w:rPr>
                <w:i/>
              </w:rPr>
              <w:t xml:space="preserve">from </w:t>
            </w:r>
            <w:r>
              <w:rPr>
                <w:i/>
              </w:rPr>
              <w:t>opioid</w:t>
            </w:r>
            <w:r w:rsidRPr="001967FD">
              <w:rPr>
                <w:i/>
              </w:rPr>
              <w:t xml:space="preserve"> poisoning</w:t>
            </w:r>
            <w:r>
              <w:rPr>
                <w:i/>
              </w:rPr>
              <w:t xml:space="preserve"> in your project’s service area in the past 6-months. Include all types (e.g., acc</w:t>
            </w:r>
            <w:r w:rsidRPr="001967FD">
              <w:rPr>
                <w:i/>
              </w:rPr>
              <w:t xml:space="preserve">idental, intentional, </w:t>
            </w:r>
            <w:r>
              <w:rPr>
                <w:i/>
              </w:rPr>
              <w:t>u</w:t>
            </w:r>
            <w:r w:rsidRPr="001967FD">
              <w:rPr>
                <w:i/>
              </w:rPr>
              <w:t>ndetermined</w:t>
            </w:r>
            <w:r>
              <w:rPr>
                <w:i/>
              </w:rPr>
              <w:t>).</w:t>
            </w:r>
          </w:p>
        </w:tc>
        <w:tc>
          <w:tcPr>
            <w:tcW w:w="544" w:type="dxa"/>
            <w:shd w:val="clear" w:color="auto" w:fill="D9E2F3" w:themeFill="accent5" w:themeFillTint="33"/>
          </w:tcPr>
          <w:p w14:paraId="327A687A" w14:textId="21E470FF" w:rsidR="00E731C1" w:rsidRDefault="00727DFF" w:rsidP="003840CD">
            <w:pPr>
              <w:tabs>
                <w:tab w:val="left" w:pos="1740"/>
              </w:tabs>
              <w:rPr>
                <w:sz w:val="28"/>
              </w:rPr>
            </w:pPr>
            <w:r>
              <w:rPr>
                <w:sz w:val="28"/>
              </w:rPr>
              <w:t>P</w:t>
            </w:r>
          </w:p>
        </w:tc>
        <w:tc>
          <w:tcPr>
            <w:tcW w:w="544" w:type="dxa"/>
            <w:shd w:val="clear" w:color="auto" w:fill="D9E2F3" w:themeFill="accent5" w:themeFillTint="33"/>
          </w:tcPr>
          <w:p w14:paraId="1D06E31E" w14:textId="5A3D0383" w:rsidR="00E731C1" w:rsidRDefault="00727DFF" w:rsidP="003840CD">
            <w:pPr>
              <w:tabs>
                <w:tab w:val="left" w:pos="1740"/>
              </w:tabs>
              <w:rPr>
                <w:sz w:val="28"/>
              </w:rPr>
            </w:pPr>
            <w:r>
              <w:rPr>
                <w:sz w:val="28"/>
              </w:rPr>
              <w:t>I</w:t>
            </w:r>
          </w:p>
        </w:tc>
        <w:tc>
          <w:tcPr>
            <w:tcW w:w="552" w:type="dxa"/>
            <w:shd w:val="clear" w:color="auto" w:fill="D9E2F3" w:themeFill="accent5" w:themeFillTint="33"/>
          </w:tcPr>
          <w:p w14:paraId="2C43C4B9" w14:textId="75575CFD" w:rsidR="00E731C1" w:rsidRDefault="00727DFF" w:rsidP="003840CD">
            <w:pPr>
              <w:tabs>
                <w:tab w:val="left" w:pos="1740"/>
              </w:tabs>
              <w:rPr>
                <w:sz w:val="28"/>
              </w:rPr>
            </w:pPr>
            <w:r>
              <w:rPr>
                <w:sz w:val="28"/>
              </w:rPr>
              <w:t>M</w:t>
            </w:r>
          </w:p>
        </w:tc>
        <w:tc>
          <w:tcPr>
            <w:tcW w:w="990" w:type="dxa"/>
            <w:shd w:val="clear" w:color="auto" w:fill="D9E2F3" w:themeFill="accent5" w:themeFillTint="33"/>
          </w:tcPr>
          <w:p w14:paraId="22D89BDD" w14:textId="7E0C788C" w:rsidR="00E731C1" w:rsidRDefault="00A024C1" w:rsidP="003840CD">
            <w:pPr>
              <w:tabs>
                <w:tab w:val="left" w:pos="1740"/>
              </w:tabs>
              <w:rPr>
                <w:sz w:val="28"/>
              </w:rPr>
            </w:pPr>
            <w:r>
              <w:rPr>
                <w:sz w:val="28"/>
              </w:rPr>
              <w:t>C</w:t>
            </w:r>
          </w:p>
        </w:tc>
      </w:tr>
      <w:tr w:rsidR="003F2AF1" w14:paraId="2190ECBD" w14:textId="77777777" w:rsidTr="00A024C1">
        <w:trPr>
          <w:trHeight w:val="164"/>
        </w:trPr>
        <w:tc>
          <w:tcPr>
            <w:tcW w:w="625" w:type="dxa"/>
            <w:shd w:val="clear" w:color="auto" w:fill="D9E2F3" w:themeFill="accent5" w:themeFillTint="33"/>
          </w:tcPr>
          <w:p w14:paraId="0CE92326" w14:textId="77777777" w:rsidR="00E731C1" w:rsidRDefault="00E731C1" w:rsidP="003840CD">
            <w:pPr>
              <w:tabs>
                <w:tab w:val="left" w:pos="1740"/>
              </w:tabs>
            </w:pPr>
            <w:r>
              <w:t>4</w:t>
            </w:r>
          </w:p>
          <w:p w14:paraId="72B3685D" w14:textId="53BE1B6C" w:rsidR="008C35A9" w:rsidRPr="002A1EF8" w:rsidRDefault="008C35A9" w:rsidP="003840CD">
            <w:pPr>
              <w:tabs>
                <w:tab w:val="left" w:pos="1740"/>
              </w:tabs>
            </w:pPr>
            <w:r w:rsidRPr="008C35A9">
              <w:rPr>
                <w:sz w:val="16"/>
                <w:szCs w:val="16"/>
              </w:rPr>
              <w:t>Core</w:t>
            </w:r>
          </w:p>
        </w:tc>
        <w:tc>
          <w:tcPr>
            <w:tcW w:w="1980" w:type="dxa"/>
            <w:shd w:val="clear" w:color="auto" w:fill="D9E2F3" w:themeFill="accent5" w:themeFillTint="33"/>
          </w:tcPr>
          <w:p w14:paraId="612AA19A" w14:textId="0F094BF3" w:rsidR="00E731C1" w:rsidRPr="002A1EF8" w:rsidRDefault="00E731C1" w:rsidP="003840CD">
            <w:pPr>
              <w:tabs>
                <w:tab w:val="left" w:pos="1740"/>
              </w:tabs>
            </w:pPr>
            <w:r w:rsidRPr="002A1EF8">
              <w:t>Number of fatal opioid overdoses in the project’s service area</w:t>
            </w:r>
          </w:p>
        </w:tc>
        <w:tc>
          <w:tcPr>
            <w:tcW w:w="8890" w:type="dxa"/>
            <w:shd w:val="clear" w:color="auto" w:fill="D9E2F3" w:themeFill="accent5" w:themeFillTint="33"/>
          </w:tcPr>
          <w:p w14:paraId="3B8674AD" w14:textId="4EE73626" w:rsidR="00E731C1" w:rsidRPr="00EA37E5" w:rsidRDefault="006E0BFF" w:rsidP="003F2AF1">
            <w:pPr>
              <w:tabs>
                <w:tab w:val="left" w:pos="1740"/>
              </w:tabs>
              <w:rPr>
                <w:i/>
              </w:rPr>
            </w:pPr>
            <w:r>
              <w:rPr>
                <w:i/>
              </w:rPr>
              <w:t xml:space="preserve">Please report the total number of fatal overdoses </w:t>
            </w:r>
            <w:r w:rsidRPr="001967FD">
              <w:rPr>
                <w:i/>
              </w:rPr>
              <w:t xml:space="preserve">from </w:t>
            </w:r>
            <w:r>
              <w:rPr>
                <w:i/>
              </w:rPr>
              <w:t>opioid</w:t>
            </w:r>
            <w:r w:rsidRPr="001967FD">
              <w:rPr>
                <w:i/>
              </w:rPr>
              <w:t xml:space="preserve"> poisoning</w:t>
            </w:r>
            <w:r>
              <w:rPr>
                <w:i/>
              </w:rPr>
              <w:t xml:space="preserve"> in your project’s service area in the past 6-months. Include cases where opioids a</w:t>
            </w:r>
            <w:r w:rsidR="00915F51">
              <w:rPr>
                <w:i/>
              </w:rPr>
              <w:t>r</w:t>
            </w:r>
            <w:r>
              <w:rPr>
                <w:i/>
              </w:rPr>
              <w:t xml:space="preserve">e the underlying </w:t>
            </w:r>
            <w:r w:rsidRPr="00B70A65">
              <w:rPr>
                <w:b/>
                <w:i/>
              </w:rPr>
              <w:t>or</w:t>
            </w:r>
            <w:r>
              <w:rPr>
                <w:i/>
              </w:rPr>
              <w:t xml:space="preserve"> contributing cause of death and include all types (e.g., acc</w:t>
            </w:r>
            <w:r w:rsidRPr="001967FD">
              <w:rPr>
                <w:i/>
              </w:rPr>
              <w:t xml:space="preserve">idental, intentional, </w:t>
            </w:r>
            <w:r>
              <w:rPr>
                <w:i/>
              </w:rPr>
              <w:t>u</w:t>
            </w:r>
            <w:r w:rsidRPr="001967FD">
              <w:rPr>
                <w:i/>
              </w:rPr>
              <w:t>ndetermined</w:t>
            </w:r>
            <w:r>
              <w:rPr>
                <w:i/>
              </w:rPr>
              <w:t>).</w:t>
            </w:r>
          </w:p>
        </w:tc>
        <w:tc>
          <w:tcPr>
            <w:tcW w:w="544" w:type="dxa"/>
            <w:shd w:val="clear" w:color="auto" w:fill="D9E2F3" w:themeFill="accent5" w:themeFillTint="33"/>
          </w:tcPr>
          <w:p w14:paraId="3036E19F" w14:textId="5C894D68" w:rsidR="00E731C1" w:rsidRDefault="00727DFF" w:rsidP="003840CD">
            <w:pPr>
              <w:tabs>
                <w:tab w:val="left" w:pos="1740"/>
              </w:tabs>
              <w:rPr>
                <w:sz w:val="28"/>
              </w:rPr>
            </w:pPr>
            <w:r>
              <w:rPr>
                <w:sz w:val="28"/>
              </w:rPr>
              <w:t>P</w:t>
            </w:r>
          </w:p>
        </w:tc>
        <w:tc>
          <w:tcPr>
            <w:tcW w:w="544" w:type="dxa"/>
            <w:shd w:val="clear" w:color="auto" w:fill="D9E2F3" w:themeFill="accent5" w:themeFillTint="33"/>
          </w:tcPr>
          <w:p w14:paraId="447A6342" w14:textId="4854A4D7" w:rsidR="00E731C1" w:rsidRDefault="00727DFF" w:rsidP="003840CD">
            <w:pPr>
              <w:tabs>
                <w:tab w:val="left" w:pos="1740"/>
              </w:tabs>
              <w:rPr>
                <w:sz w:val="28"/>
              </w:rPr>
            </w:pPr>
            <w:r>
              <w:rPr>
                <w:sz w:val="28"/>
              </w:rPr>
              <w:t>I</w:t>
            </w:r>
          </w:p>
        </w:tc>
        <w:tc>
          <w:tcPr>
            <w:tcW w:w="552" w:type="dxa"/>
            <w:shd w:val="clear" w:color="auto" w:fill="D9E2F3" w:themeFill="accent5" w:themeFillTint="33"/>
          </w:tcPr>
          <w:p w14:paraId="263EB44B" w14:textId="50E444D2" w:rsidR="00E731C1" w:rsidRDefault="00727DFF" w:rsidP="003840CD">
            <w:pPr>
              <w:tabs>
                <w:tab w:val="left" w:pos="1740"/>
              </w:tabs>
              <w:rPr>
                <w:sz w:val="28"/>
              </w:rPr>
            </w:pPr>
            <w:r>
              <w:rPr>
                <w:sz w:val="28"/>
              </w:rPr>
              <w:t>M</w:t>
            </w:r>
          </w:p>
        </w:tc>
        <w:tc>
          <w:tcPr>
            <w:tcW w:w="990" w:type="dxa"/>
            <w:shd w:val="clear" w:color="auto" w:fill="D9E2F3" w:themeFill="accent5" w:themeFillTint="33"/>
          </w:tcPr>
          <w:p w14:paraId="4E976881" w14:textId="35DF19AB" w:rsidR="00E731C1" w:rsidRDefault="00A024C1" w:rsidP="003840CD">
            <w:pPr>
              <w:tabs>
                <w:tab w:val="left" w:pos="1740"/>
              </w:tabs>
              <w:rPr>
                <w:sz w:val="28"/>
              </w:rPr>
            </w:pPr>
            <w:r>
              <w:rPr>
                <w:sz w:val="28"/>
              </w:rPr>
              <w:t>C</w:t>
            </w:r>
          </w:p>
        </w:tc>
      </w:tr>
      <w:tr w:rsidR="003F2AF1" w14:paraId="31EF5D60" w14:textId="77777777" w:rsidTr="00A024C1">
        <w:trPr>
          <w:trHeight w:val="164"/>
        </w:trPr>
        <w:tc>
          <w:tcPr>
            <w:tcW w:w="625" w:type="dxa"/>
            <w:shd w:val="clear" w:color="auto" w:fill="D9E2F3" w:themeFill="accent5" w:themeFillTint="33"/>
          </w:tcPr>
          <w:p w14:paraId="458274E9" w14:textId="77777777" w:rsidR="00E731C1" w:rsidRDefault="00E731C1" w:rsidP="003840CD">
            <w:pPr>
              <w:tabs>
                <w:tab w:val="left" w:pos="1740"/>
              </w:tabs>
            </w:pPr>
            <w:r>
              <w:t>5</w:t>
            </w:r>
          </w:p>
          <w:p w14:paraId="0DC3FA8A" w14:textId="6ACF3857" w:rsidR="008C35A9" w:rsidRPr="002A1EF8" w:rsidRDefault="008C35A9" w:rsidP="003840CD">
            <w:pPr>
              <w:tabs>
                <w:tab w:val="left" w:pos="1740"/>
              </w:tabs>
            </w:pPr>
            <w:r w:rsidRPr="008C35A9">
              <w:rPr>
                <w:sz w:val="16"/>
                <w:szCs w:val="16"/>
              </w:rPr>
              <w:t>Core</w:t>
            </w:r>
          </w:p>
        </w:tc>
        <w:tc>
          <w:tcPr>
            <w:tcW w:w="1980" w:type="dxa"/>
            <w:shd w:val="clear" w:color="auto" w:fill="D9E2F3" w:themeFill="accent5" w:themeFillTint="33"/>
          </w:tcPr>
          <w:p w14:paraId="3975CA81" w14:textId="5A592A05" w:rsidR="00E731C1" w:rsidRPr="002A1EF8" w:rsidRDefault="00E731C1" w:rsidP="003F2AF1">
            <w:pPr>
              <w:tabs>
                <w:tab w:val="left" w:pos="1740"/>
              </w:tabs>
            </w:pPr>
            <w:r w:rsidRPr="002A1EF8">
              <w:t xml:space="preserve">Number of healthcare providers within the </w:t>
            </w:r>
            <w:r w:rsidR="004521C5">
              <w:t xml:space="preserve">project’s </w:t>
            </w:r>
            <w:r w:rsidRPr="002A1EF8">
              <w:t xml:space="preserve">service area who </w:t>
            </w:r>
            <w:r w:rsidR="00580B3B">
              <w:t xml:space="preserve">have </w:t>
            </w:r>
            <w:r w:rsidRPr="002A1EF8">
              <w:t xml:space="preserve">a </w:t>
            </w:r>
            <w:r w:rsidR="004521C5">
              <w:t xml:space="preserve">DATA </w:t>
            </w:r>
            <w:r w:rsidRPr="002A1EF8">
              <w:t xml:space="preserve">waiver </w:t>
            </w:r>
          </w:p>
        </w:tc>
        <w:tc>
          <w:tcPr>
            <w:tcW w:w="8890" w:type="dxa"/>
            <w:shd w:val="clear" w:color="auto" w:fill="D9E2F3" w:themeFill="accent5" w:themeFillTint="33"/>
          </w:tcPr>
          <w:p w14:paraId="41B94BB0" w14:textId="77777777" w:rsidR="002C596D" w:rsidRDefault="00E731C1" w:rsidP="003840CD">
            <w:pPr>
              <w:tabs>
                <w:tab w:val="left" w:pos="1740"/>
              </w:tabs>
              <w:rPr>
                <w:i/>
              </w:rPr>
            </w:pPr>
            <w:r>
              <w:rPr>
                <w:i/>
              </w:rPr>
              <w:t xml:space="preserve">Please report the total number of healthcare providers </w:t>
            </w:r>
            <w:r w:rsidR="009E5237" w:rsidRPr="002C596D">
              <w:rPr>
                <w:b/>
                <w:i/>
              </w:rPr>
              <w:t>within the</w:t>
            </w:r>
            <w:r w:rsidRPr="002C596D">
              <w:rPr>
                <w:b/>
                <w:i/>
              </w:rPr>
              <w:t xml:space="preserve"> service area</w:t>
            </w:r>
            <w:r>
              <w:rPr>
                <w:i/>
              </w:rPr>
              <w:t xml:space="preserve"> who have </w:t>
            </w:r>
            <w:r w:rsidR="003F2EB3">
              <w:rPr>
                <w:i/>
              </w:rPr>
              <w:t xml:space="preserve">a </w:t>
            </w:r>
            <w:hyperlink r:id="rId16" w:history="1">
              <w:r w:rsidR="003F2EB3" w:rsidRPr="004F1654">
                <w:rPr>
                  <w:rStyle w:val="Hyperlink"/>
                  <w:i/>
                </w:rPr>
                <w:t>Data Treatment Act 2000 (DATA) waiver</w:t>
              </w:r>
            </w:hyperlink>
            <w:r w:rsidR="003F2EB3" w:rsidRPr="004F1654">
              <w:rPr>
                <w:i/>
              </w:rPr>
              <w:t xml:space="preserve"> to </w:t>
            </w:r>
            <w:r w:rsidR="003F2EB3">
              <w:rPr>
                <w:i/>
              </w:rPr>
              <w:t>prescribe buprenorphine-containing products for</w:t>
            </w:r>
            <w:r w:rsidR="003F2EB3" w:rsidRPr="004F1654">
              <w:rPr>
                <w:i/>
              </w:rPr>
              <w:t xml:space="preserve"> </w:t>
            </w:r>
            <w:hyperlink r:id="rId17" w:history="1">
              <w:r w:rsidR="003F2EB3" w:rsidRPr="004F1654">
                <w:rPr>
                  <w:rStyle w:val="Hyperlink"/>
                  <w:i/>
                </w:rPr>
                <w:t>medication assisted treatment</w:t>
              </w:r>
            </w:hyperlink>
            <w:r w:rsidR="003F2EB3" w:rsidRPr="004F1654">
              <w:rPr>
                <w:i/>
                <w:u w:val="single"/>
              </w:rPr>
              <w:t xml:space="preserve"> (MAT)</w:t>
            </w:r>
            <w:r w:rsidR="003F2EB3">
              <w:rPr>
                <w:i/>
                <w:u w:val="single"/>
              </w:rPr>
              <w:t>.</w:t>
            </w:r>
            <w:r w:rsidR="003F2EB3" w:rsidRPr="004F1654">
              <w:rPr>
                <w:i/>
              </w:rPr>
              <w:t xml:space="preserve"> </w:t>
            </w:r>
            <w:r w:rsidR="00E31859">
              <w:rPr>
                <w:i/>
              </w:rPr>
              <w:t xml:space="preserve"> </w:t>
            </w:r>
            <w:r w:rsidR="002C596D">
              <w:rPr>
                <w:i/>
              </w:rPr>
              <w:t xml:space="preserve">Additionally, </w:t>
            </w:r>
            <w:r w:rsidR="002C596D" w:rsidRPr="002C596D">
              <w:rPr>
                <w:i/>
              </w:rPr>
              <w:t xml:space="preserve">please report the total number of health care providers </w:t>
            </w:r>
            <w:r w:rsidR="002C596D" w:rsidRPr="002C596D">
              <w:rPr>
                <w:b/>
                <w:i/>
              </w:rPr>
              <w:t>within your consortium</w:t>
            </w:r>
            <w:r w:rsidR="002C596D" w:rsidRPr="002C596D">
              <w:rPr>
                <w:i/>
              </w:rPr>
              <w:t xml:space="preserve"> who have a DATA Waiver. </w:t>
            </w:r>
          </w:p>
          <w:p w14:paraId="57F1B347" w14:textId="13731A01" w:rsidR="00B9413E" w:rsidRDefault="00E31859" w:rsidP="003840CD">
            <w:pPr>
              <w:tabs>
                <w:tab w:val="left" w:pos="1740"/>
              </w:tabs>
              <w:rPr>
                <w:i/>
              </w:rPr>
            </w:pPr>
            <w:r>
              <w:rPr>
                <w:i/>
              </w:rPr>
              <w:t>Please specify by provider type:</w:t>
            </w:r>
            <w:r w:rsidR="00B9413E">
              <w:rPr>
                <w:i/>
              </w:rPr>
              <w:t xml:space="preserve"> </w:t>
            </w:r>
          </w:p>
          <w:p w14:paraId="138BCD33" w14:textId="12CD5E0A" w:rsidR="00B71819" w:rsidRPr="00F87076" w:rsidRDefault="00B71819" w:rsidP="000C1973">
            <w:pPr>
              <w:pStyle w:val="ListParagraph"/>
              <w:numPr>
                <w:ilvl w:val="0"/>
                <w:numId w:val="27"/>
              </w:numPr>
              <w:ind w:left="601" w:hanging="270"/>
            </w:pPr>
            <w:r w:rsidRPr="00F87076">
              <w:t>Physician</w:t>
            </w:r>
            <w:r w:rsidR="00DC51B8" w:rsidRPr="00F87076">
              <w:t>s</w:t>
            </w:r>
            <w:r w:rsidRPr="00F87076">
              <w:t xml:space="preserve"> (MD/DOs, including internal medicine, family medicine, pediatrics, and other specialties)</w:t>
            </w:r>
          </w:p>
          <w:p w14:paraId="754BD87F" w14:textId="763260F7" w:rsidR="00B71819" w:rsidRPr="00F87076" w:rsidRDefault="00B71819" w:rsidP="000C1973">
            <w:pPr>
              <w:pStyle w:val="ListParagraph"/>
              <w:numPr>
                <w:ilvl w:val="0"/>
                <w:numId w:val="27"/>
              </w:numPr>
              <w:ind w:left="601" w:hanging="270"/>
            </w:pPr>
            <w:r w:rsidRPr="00F87076">
              <w:t>Psychiatrist</w:t>
            </w:r>
            <w:r w:rsidR="00DC51B8" w:rsidRPr="00F87076">
              <w:t>s</w:t>
            </w:r>
            <w:r w:rsidRPr="00F87076">
              <w:t xml:space="preserve"> (i.e. physician in the specialty of psychiatry)</w:t>
            </w:r>
          </w:p>
          <w:p w14:paraId="7ADA6B7F" w14:textId="19C97A40" w:rsidR="00E31859" w:rsidRPr="00F87076" w:rsidRDefault="00E31859" w:rsidP="000C1973">
            <w:pPr>
              <w:pStyle w:val="ListParagraph"/>
              <w:numPr>
                <w:ilvl w:val="0"/>
                <w:numId w:val="27"/>
              </w:numPr>
              <w:tabs>
                <w:tab w:val="left" w:pos="1740"/>
              </w:tabs>
              <w:ind w:left="601" w:hanging="270"/>
            </w:pPr>
            <w:r w:rsidRPr="00F87076">
              <w:t>Physician Assistant</w:t>
            </w:r>
            <w:r w:rsidR="00DC51B8" w:rsidRPr="00F87076">
              <w:t>s</w:t>
            </w:r>
          </w:p>
          <w:p w14:paraId="72785E8D" w14:textId="6CCF53F5" w:rsidR="00BC3B62" w:rsidRPr="00F87076" w:rsidRDefault="00BC3B62" w:rsidP="000C1973">
            <w:pPr>
              <w:pStyle w:val="ListParagraph"/>
              <w:numPr>
                <w:ilvl w:val="0"/>
                <w:numId w:val="27"/>
              </w:numPr>
              <w:tabs>
                <w:tab w:val="left" w:pos="1740"/>
              </w:tabs>
              <w:ind w:left="601" w:hanging="270"/>
            </w:pPr>
            <w:r w:rsidRPr="00F87076">
              <w:t xml:space="preserve">Nurse practitioners </w:t>
            </w:r>
          </w:p>
          <w:p w14:paraId="68D4D5D0" w14:textId="37247F09" w:rsidR="00BC3B62" w:rsidRPr="00F87076" w:rsidRDefault="00BC3B62" w:rsidP="000C1973">
            <w:pPr>
              <w:pStyle w:val="ListParagraph"/>
              <w:numPr>
                <w:ilvl w:val="0"/>
                <w:numId w:val="27"/>
              </w:numPr>
              <w:tabs>
                <w:tab w:val="left" w:pos="1740"/>
              </w:tabs>
              <w:ind w:left="601" w:hanging="270"/>
            </w:pPr>
            <w:r w:rsidRPr="00F87076">
              <w:t xml:space="preserve">Clinical nurse specialists </w:t>
            </w:r>
          </w:p>
          <w:p w14:paraId="0E2A4268" w14:textId="32742A48" w:rsidR="00BC3B62" w:rsidRPr="00F87076" w:rsidRDefault="00BC3B62" w:rsidP="000C1973">
            <w:pPr>
              <w:pStyle w:val="ListParagraph"/>
              <w:numPr>
                <w:ilvl w:val="0"/>
                <w:numId w:val="27"/>
              </w:numPr>
              <w:tabs>
                <w:tab w:val="left" w:pos="1740"/>
              </w:tabs>
              <w:ind w:left="601" w:hanging="270"/>
            </w:pPr>
            <w:r w:rsidRPr="00F87076">
              <w:t xml:space="preserve">Certified nurse-midwives </w:t>
            </w:r>
          </w:p>
          <w:p w14:paraId="76E68EAD" w14:textId="02B902B2" w:rsidR="0040232A" w:rsidRPr="000C1973" w:rsidRDefault="00BC3B62" w:rsidP="000C1973">
            <w:pPr>
              <w:pStyle w:val="ListParagraph"/>
              <w:numPr>
                <w:ilvl w:val="0"/>
                <w:numId w:val="27"/>
              </w:numPr>
              <w:tabs>
                <w:tab w:val="left" w:pos="1740"/>
              </w:tabs>
              <w:ind w:left="601" w:hanging="270"/>
              <w:rPr>
                <w:i/>
              </w:rPr>
            </w:pPr>
            <w:r w:rsidRPr="00F87076">
              <w:t xml:space="preserve">Certified registered nurse anesthetists </w:t>
            </w:r>
          </w:p>
        </w:tc>
        <w:tc>
          <w:tcPr>
            <w:tcW w:w="544" w:type="dxa"/>
            <w:shd w:val="clear" w:color="auto" w:fill="D9E2F3" w:themeFill="accent5" w:themeFillTint="33"/>
          </w:tcPr>
          <w:p w14:paraId="05FC7E8F" w14:textId="6B763A79" w:rsidR="00E731C1" w:rsidRDefault="00727DFF" w:rsidP="003840CD">
            <w:pPr>
              <w:tabs>
                <w:tab w:val="left" w:pos="1740"/>
              </w:tabs>
              <w:rPr>
                <w:sz w:val="28"/>
              </w:rPr>
            </w:pPr>
            <w:r>
              <w:rPr>
                <w:sz w:val="28"/>
              </w:rPr>
              <w:t>P</w:t>
            </w:r>
          </w:p>
        </w:tc>
        <w:tc>
          <w:tcPr>
            <w:tcW w:w="544" w:type="dxa"/>
            <w:shd w:val="clear" w:color="auto" w:fill="D9E2F3" w:themeFill="accent5" w:themeFillTint="33"/>
          </w:tcPr>
          <w:p w14:paraId="428FE33B" w14:textId="7A645953" w:rsidR="00E731C1" w:rsidRDefault="00727DFF" w:rsidP="003840CD">
            <w:pPr>
              <w:tabs>
                <w:tab w:val="left" w:pos="1740"/>
              </w:tabs>
              <w:rPr>
                <w:sz w:val="28"/>
              </w:rPr>
            </w:pPr>
            <w:r>
              <w:rPr>
                <w:sz w:val="28"/>
              </w:rPr>
              <w:t>I</w:t>
            </w:r>
          </w:p>
        </w:tc>
        <w:tc>
          <w:tcPr>
            <w:tcW w:w="552" w:type="dxa"/>
            <w:shd w:val="clear" w:color="auto" w:fill="D9E2F3" w:themeFill="accent5" w:themeFillTint="33"/>
          </w:tcPr>
          <w:p w14:paraId="250D1984" w14:textId="622BF9AF" w:rsidR="00E731C1" w:rsidRDefault="00727DFF" w:rsidP="003840CD">
            <w:pPr>
              <w:tabs>
                <w:tab w:val="left" w:pos="1740"/>
              </w:tabs>
              <w:rPr>
                <w:sz w:val="28"/>
              </w:rPr>
            </w:pPr>
            <w:r>
              <w:rPr>
                <w:sz w:val="28"/>
              </w:rPr>
              <w:t>M</w:t>
            </w:r>
          </w:p>
        </w:tc>
        <w:tc>
          <w:tcPr>
            <w:tcW w:w="990" w:type="dxa"/>
            <w:shd w:val="clear" w:color="auto" w:fill="D9E2F3" w:themeFill="accent5" w:themeFillTint="33"/>
          </w:tcPr>
          <w:p w14:paraId="02989095" w14:textId="02FC0901" w:rsidR="00E731C1" w:rsidRDefault="00A024C1" w:rsidP="003840CD">
            <w:pPr>
              <w:tabs>
                <w:tab w:val="left" w:pos="1740"/>
              </w:tabs>
              <w:rPr>
                <w:sz w:val="28"/>
              </w:rPr>
            </w:pPr>
            <w:r>
              <w:rPr>
                <w:sz w:val="28"/>
              </w:rPr>
              <w:t>C</w:t>
            </w:r>
          </w:p>
        </w:tc>
      </w:tr>
    </w:tbl>
    <w:p w14:paraId="4A93C052" w14:textId="5C5F5A28" w:rsidR="002A13E7" w:rsidRDefault="00F20147" w:rsidP="002A13E7">
      <w:pPr>
        <w:pStyle w:val="ListParagraph"/>
        <w:rPr>
          <w:sz w:val="24"/>
        </w:rPr>
      </w:pPr>
      <w:r>
        <w:rPr>
          <w:b/>
          <w:sz w:val="24"/>
        </w:rPr>
        <w:br/>
      </w:r>
      <w:r w:rsidR="002A13E7">
        <w:rPr>
          <w:b/>
          <w:sz w:val="24"/>
        </w:rPr>
        <w:t xml:space="preserve">SECTION 3: </w:t>
      </w:r>
      <w:r w:rsidR="002A13E7" w:rsidRPr="003F2AF1">
        <w:rPr>
          <w:b/>
          <w:sz w:val="24"/>
        </w:rPr>
        <w:t xml:space="preserve">RCORP </w:t>
      </w:r>
      <w:r w:rsidR="002A13E7" w:rsidRPr="002A13E7">
        <w:rPr>
          <w:b/>
          <w:sz w:val="24"/>
        </w:rPr>
        <w:t>Program-Specific Activity Measures</w:t>
      </w:r>
    </w:p>
    <w:p w14:paraId="2145F577" w14:textId="1F387A01" w:rsidR="002A13E7" w:rsidRDefault="002A13E7" w:rsidP="002A13E7">
      <w:pPr>
        <w:pStyle w:val="ListParagraph"/>
        <w:rPr>
          <w:sz w:val="24"/>
        </w:rPr>
      </w:pPr>
      <w:r>
        <w:rPr>
          <w:sz w:val="24"/>
        </w:rPr>
        <w:t>Program-Specific Activity Measures are a</w:t>
      </w:r>
      <w:r w:rsidRPr="003F2AF1">
        <w:rPr>
          <w:sz w:val="24"/>
        </w:rPr>
        <w:t>pplicable to Planning, Implementation, MAT-Expansion, or Centers of Excellence awa</w:t>
      </w:r>
      <w:r>
        <w:rPr>
          <w:sz w:val="24"/>
        </w:rPr>
        <w:t>rdees as indicated in the table in the far right columns.  An asterisk/* means a measure is optional or reported if/as applicable.</w:t>
      </w:r>
    </w:p>
    <w:p w14:paraId="54AD3C66" w14:textId="21914600" w:rsidR="002A13E7" w:rsidRDefault="002A13E7" w:rsidP="002A13E7">
      <w:pPr>
        <w:pStyle w:val="ListParagraph"/>
        <w:rPr>
          <w:sz w:val="24"/>
        </w:rPr>
      </w:pPr>
    </w:p>
    <w:tbl>
      <w:tblPr>
        <w:tblStyle w:val="TableGrid"/>
        <w:tblW w:w="14125" w:type="dxa"/>
        <w:tblLayout w:type="fixed"/>
        <w:tblCellMar>
          <w:left w:w="115" w:type="dxa"/>
          <w:right w:w="115" w:type="dxa"/>
        </w:tblCellMar>
        <w:tblLook w:val="04A0" w:firstRow="1" w:lastRow="0" w:firstColumn="1" w:lastColumn="0" w:noHBand="0" w:noVBand="1"/>
      </w:tblPr>
      <w:tblGrid>
        <w:gridCol w:w="625"/>
        <w:gridCol w:w="1890"/>
        <w:gridCol w:w="8980"/>
        <w:gridCol w:w="544"/>
        <w:gridCol w:w="544"/>
        <w:gridCol w:w="818"/>
        <w:gridCol w:w="724"/>
      </w:tblGrid>
      <w:tr w:rsidR="00C96D0A" w14:paraId="583866CB" w14:textId="77777777" w:rsidTr="002A13E7">
        <w:trPr>
          <w:trHeight w:val="164"/>
        </w:trPr>
        <w:tc>
          <w:tcPr>
            <w:tcW w:w="625" w:type="dxa"/>
          </w:tcPr>
          <w:p w14:paraId="55FB2437" w14:textId="5E797E14" w:rsidR="00C96D0A" w:rsidRDefault="00C96D0A" w:rsidP="00C96D0A">
            <w:pPr>
              <w:tabs>
                <w:tab w:val="left" w:pos="1740"/>
              </w:tabs>
            </w:pPr>
          </w:p>
        </w:tc>
        <w:tc>
          <w:tcPr>
            <w:tcW w:w="1890" w:type="dxa"/>
          </w:tcPr>
          <w:p w14:paraId="1EA93710" w14:textId="10C1B283" w:rsidR="00C96D0A" w:rsidRPr="002A1EF8" w:rsidRDefault="00C96D0A" w:rsidP="00C96D0A">
            <w:pPr>
              <w:tabs>
                <w:tab w:val="left" w:pos="1740"/>
              </w:tabs>
            </w:pPr>
            <w:r w:rsidRPr="00EA37E5">
              <w:rPr>
                <w:b/>
                <w:sz w:val="28"/>
              </w:rPr>
              <w:t>Measure</w:t>
            </w:r>
          </w:p>
        </w:tc>
        <w:tc>
          <w:tcPr>
            <w:tcW w:w="8980" w:type="dxa"/>
          </w:tcPr>
          <w:p w14:paraId="5CB21590" w14:textId="71E9FFAA" w:rsidR="00C96D0A" w:rsidRDefault="00C96D0A" w:rsidP="00C96D0A">
            <w:pPr>
              <w:rPr>
                <w:i/>
              </w:rPr>
            </w:pPr>
            <w:r w:rsidRPr="00EA37E5">
              <w:rPr>
                <w:b/>
                <w:sz w:val="28"/>
              </w:rPr>
              <w:t>Definition</w:t>
            </w:r>
          </w:p>
        </w:tc>
        <w:tc>
          <w:tcPr>
            <w:tcW w:w="544" w:type="dxa"/>
          </w:tcPr>
          <w:p w14:paraId="36F20A5B" w14:textId="3901FFD0" w:rsidR="00C96D0A" w:rsidRDefault="00C96D0A" w:rsidP="00C96D0A">
            <w:pPr>
              <w:tabs>
                <w:tab w:val="left" w:pos="1740"/>
              </w:tabs>
              <w:rPr>
                <w:sz w:val="28"/>
              </w:rPr>
            </w:pPr>
            <w:r w:rsidRPr="00EA37E5">
              <w:rPr>
                <w:b/>
                <w:sz w:val="28"/>
              </w:rPr>
              <w:t>P</w:t>
            </w:r>
          </w:p>
        </w:tc>
        <w:tc>
          <w:tcPr>
            <w:tcW w:w="544" w:type="dxa"/>
          </w:tcPr>
          <w:p w14:paraId="7E84251D" w14:textId="1CBFAD80" w:rsidR="00C96D0A" w:rsidRDefault="00C96D0A" w:rsidP="00C96D0A">
            <w:pPr>
              <w:tabs>
                <w:tab w:val="left" w:pos="1740"/>
              </w:tabs>
              <w:rPr>
                <w:sz w:val="28"/>
              </w:rPr>
            </w:pPr>
            <w:r w:rsidRPr="00EA37E5">
              <w:rPr>
                <w:b/>
                <w:sz w:val="28"/>
              </w:rPr>
              <w:t>I</w:t>
            </w:r>
          </w:p>
        </w:tc>
        <w:tc>
          <w:tcPr>
            <w:tcW w:w="818" w:type="dxa"/>
          </w:tcPr>
          <w:p w14:paraId="2E90C47E" w14:textId="006FC04D" w:rsidR="00C96D0A" w:rsidRDefault="00C96D0A" w:rsidP="00C96D0A">
            <w:pPr>
              <w:tabs>
                <w:tab w:val="left" w:pos="1740"/>
              </w:tabs>
              <w:rPr>
                <w:sz w:val="28"/>
              </w:rPr>
            </w:pPr>
            <w:r w:rsidRPr="00EA37E5">
              <w:rPr>
                <w:b/>
                <w:sz w:val="28"/>
              </w:rPr>
              <w:t>MAT</w:t>
            </w:r>
          </w:p>
        </w:tc>
        <w:tc>
          <w:tcPr>
            <w:tcW w:w="724" w:type="dxa"/>
          </w:tcPr>
          <w:p w14:paraId="02CEF277" w14:textId="145A1237" w:rsidR="00C96D0A" w:rsidRDefault="00C96D0A" w:rsidP="00C96D0A">
            <w:pPr>
              <w:tabs>
                <w:tab w:val="left" w:pos="1740"/>
              </w:tabs>
              <w:rPr>
                <w:sz w:val="28"/>
              </w:rPr>
            </w:pPr>
            <w:r>
              <w:rPr>
                <w:b/>
                <w:sz w:val="28"/>
              </w:rPr>
              <w:t>Co</w:t>
            </w:r>
            <w:r w:rsidRPr="00EA37E5">
              <w:rPr>
                <w:b/>
                <w:sz w:val="28"/>
              </w:rPr>
              <w:t>E</w:t>
            </w:r>
          </w:p>
        </w:tc>
      </w:tr>
      <w:tr w:rsidR="003F2AF1" w14:paraId="35880BB0" w14:textId="77777777" w:rsidTr="00DE3BF1">
        <w:trPr>
          <w:trHeight w:val="164"/>
        </w:trPr>
        <w:tc>
          <w:tcPr>
            <w:tcW w:w="625" w:type="dxa"/>
          </w:tcPr>
          <w:p w14:paraId="232A168E" w14:textId="56A27FD6" w:rsidR="00E731C1" w:rsidRPr="002A1EF8" w:rsidRDefault="00E731C1" w:rsidP="003840CD">
            <w:pPr>
              <w:tabs>
                <w:tab w:val="left" w:pos="1740"/>
              </w:tabs>
            </w:pPr>
            <w:r>
              <w:t>6</w:t>
            </w:r>
          </w:p>
        </w:tc>
        <w:tc>
          <w:tcPr>
            <w:tcW w:w="1890" w:type="dxa"/>
          </w:tcPr>
          <w:p w14:paraId="3594EE6E" w14:textId="26C73B40" w:rsidR="00E731C1" w:rsidRPr="002A1EF8" w:rsidRDefault="00E731C1" w:rsidP="00462F43">
            <w:pPr>
              <w:tabs>
                <w:tab w:val="left" w:pos="1740"/>
              </w:tabs>
            </w:pPr>
            <w:r w:rsidRPr="002A1EF8">
              <w:t>Identify the types and number of organizations in the consortium</w:t>
            </w:r>
          </w:p>
        </w:tc>
        <w:tc>
          <w:tcPr>
            <w:tcW w:w="8980" w:type="dxa"/>
          </w:tcPr>
          <w:p w14:paraId="41E930EF" w14:textId="2DF61AB2" w:rsidR="001B75AF" w:rsidRDefault="001B75AF" w:rsidP="001B75AF">
            <w:pPr>
              <w:rPr>
                <w:i/>
              </w:rPr>
            </w:pPr>
            <w:r>
              <w:rPr>
                <w:i/>
              </w:rPr>
              <w:t>Please report the types and number of member org</w:t>
            </w:r>
            <w:r w:rsidR="000C1973">
              <w:rPr>
                <w:i/>
              </w:rPr>
              <w:t>anizations in your consortium:</w:t>
            </w:r>
          </w:p>
          <w:p w14:paraId="2A071CEA" w14:textId="77777777" w:rsidR="001B75AF" w:rsidRDefault="001B75AF" w:rsidP="000C1973">
            <w:pPr>
              <w:ind w:left="331"/>
              <w:rPr>
                <w:i/>
              </w:rPr>
            </w:pPr>
            <w:r>
              <w:rPr>
                <w:i/>
              </w:rPr>
              <w:t xml:space="preserve">Health care providers: </w:t>
            </w:r>
          </w:p>
          <w:p w14:paraId="6DECF98C" w14:textId="77777777" w:rsidR="001B75AF" w:rsidRDefault="001B75AF" w:rsidP="000C1973">
            <w:pPr>
              <w:pStyle w:val="ListParagraph"/>
              <w:ind w:left="691"/>
            </w:pPr>
            <w:r>
              <w:t xml:space="preserve">____ Critical access hospitals or other hospitals </w:t>
            </w:r>
          </w:p>
          <w:p w14:paraId="665A35CB" w14:textId="77777777" w:rsidR="005B1C55" w:rsidRDefault="005B1C55" w:rsidP="005B1C55">
            <w:pPr>
              <w:ind w:left="691"/>
            </w:pPr>
            <w:r>
              <w:t>____ Emergency medical services entities</w:t>
            </w:r>
          </w:p>
          <w:p w14:paraId="372E6712" w14:textId="77777777" w:rsidR="001B75AF" w:rsidRDefault="001B75AF" w:rsidP="000C1973">
            <w:pPr>
              <w:ind w:left="691"/>
            </w:pPr>
            <w:r>
              <w:t xml:space="preserve">____ Federally qualified health centers (FQHCs) </w:t>
            </w:r>
          </w:p>
          <w:p w14:paraId="0A34F715" w14:textId="77777777" w:rsidR="001B75AF" w:rsidRDefault="001B75AF" w:rsidP="000C1973">
            <w:pPr>
              <w:ind w:left="691"/>
            </w:pPr>
            <w:r>
              <w:t xml:space="preserve">____ FQHC Look-alikes  </w:t>
            </w:r>
          </w:p>
          <w:p w14:paraId="2CF7966E" w14:textId="77777777" w:rsidR="001B75AF" w:rsidRDefault="001B75AF" w:rsidP="000C1973">
            <w:pPr>
              <w:ind w:left="691"/>
            </w:pPr>
            <w:r>
              <w:t xml:space="preserve">____ Local or state health departments </w:t>
            </w:r>
          </w:p>
          <w:p w14:paraId="3152BD79" w14:textId="77777777" w:rsidR="001B75AF" w:rsidRDefault="001B75AF" w:rsidP="000C1973">
            <w:pPr>
              <w:ind w:left="691"/>
            </w:pPr>
            <w:r>
              <w:t xml:space="preserve">____ Mental and behavioral health organizations, practices, and providers </w:t>
            </w:r>
          </w:p>
          <w:p w14:paraId="4E3B97AF" w14:textId="77777777" w:rsidR="001B75AF" w:rsidRDefault="001B75AF" w:rsidP="000C1973">
            <w:pPr>
              <w:ind w:left="691"/>
            </w:pPr>
            <w:r>
              <w:t xml:space="preserve">____ Methadone Center </w:t>
            </w:r>
          </w:p>
          <w:p w14:paraId="5F36EE69" w14:textId="77777777" w:rsidR="001B75AF" w:rsidRDefault="001B75AF" w:rsidP="000C1973">
            <w:pPr>
              <w:ind w:left="691"/>
            </w:pPr>
            <w:r>
              <w:t xml:space="preserve">____ Opioid treatment programs (OTPs) </w:t>
            </w:r>
          </w:p>
          <w:p w14:paraId="59652A2E" w14:textId="77777777" w:rsidR="001B75AF" w:rsidRDefault="001B75AF" w:rsidP="000C1973">
            <w:pPr>
              <w:ind w:left="691"/>
            </w:pPr>
            <w:r>
              <w:t>____ Primary care practices and providers</w:t>
            </w:r>
          </w:p>
          <w:p w14:paraId="1910001A" w14:textId="77777777" w:rsidR="001B75AF" w:rsidRPr="00C3405F" w:rsidRDefault="001B75AF" w:rsidP="000C1973">
            <w:pPr>
              <w:ind w:left="691"/>
            </w:pPr>
            <w:r>
              <w:t xml:space="preserve">____ </w:t>
            </w:r>
            <w:r w:rsidRPr="00C3405F">
              <w:t xml:space="preserve">Rural health clinics </w:t>
            </w:r>
          </w:p>
          <w:p w14:paraId="15E0B3AC" w14:textId="77777777" w:rsidR="001B75AF" w:rsidRDefault="001B75AF" w:rsidP="000C1973">
            <w:pPr>
              <w:ind w:left="691"/>
            </w:pPr>
            <w:r>
              <w:t xml:space="preserve">____ Ryan White HIV/AIDS clinics </w:t>
            </w:r>
          </w:p>
          <w:p w14:paraId="6859993C" w14:textId="77777777" w:rsidR="001B75AF" w:rsidRDefault="001B75AF" w:rsidP="000C1973">
            <w:pPr>
              <w:ind w:left="691"/>
            </w:pPr>
            <w:r>
              <w:t xml:space="preserve">____ Sole community hospitals  </w:t>
            </w:r>
          </w:p>
          <w:p w14:paraId="50588523" w14:textId="77777777" w:rsidR="001B75AF" w:rsidRPr="002B02E4" w:rsidRDefault="001B75AF" w:rsidP="000C1973">
            <w:pPr>
              <w:ind w:left="691"/>
              <w:rPr>
                <w:i/>
              </w:rPr>
            </w:pPr>
            <w:r>
              <w:t xml:space="preserve">____ Substance abuse treatment providers </w:t>
            </w:r>
          </w:p>
          <w:p w14:paraId="6EF87098" w14:textId="77777777" w:rsidR="001B75AF" w:rsidRPr="00C3405F" w:rsidRDefault="001B75AF" w:rsidP="000C1973">
            <w:pPr>
              <w:ind w:left="1141" w:hanging="450"/>
            </w:pPr>
            <w:r>
              <w:t>____</w:t>
            </w:r>
            <w:r w:rsidRPr="00C3405F">
              <w:t xml:space="preserve">Other medical agencies and organizations (Please specify)  </w:t>
            </w:r>
            <w:r>
              <w:br/>
            </w:r>
          </w:p>
          <w:p w14:paraId="4C04721A" w14:textId="77777777" w:rsidR="001B75AF" w:rsidRDefault="001B75AF" w:rsidP="000C1973">
            <w:pPr>
              <w:ind w:left="331"/>
              <w:rPr>
                <w:i/>
              </w:rPr>
            </w:pPr>
            <w:r>
              <w:rPr>
                <w:i/>
              </w:rPr>
              <w:t>Other organizations:</w:t>
            </w:r>
          </w:p>
          <w:p w14:paraId="619A2516" w14:textId="77777777" w:rsidR="001B75AF" w:rsidRDefault="001B75AF" w:rsidP="000C1973">
            <w:pPr>
              <w:ind w:left="691"/>
            </w:pPr>
            <w:r>
              <w:t xml:space="preserve">____ Community-based organizations </w:t>
            </w:r>
          </w:p>
          <w:p w14:paraId="718DAE6E" w14:textId="77777777" w:rsidR="001B75AF" w:rsidRDefault="001B75AF" w:rsidP="000C1973">
            <w:pPr>
              <w:ind w:left="691"/>
            </w:pPr>
            <w:r>
              <w:t xml:space="preserve">____ Cooperative extension system offices </w:t>
            </w:r>
          </w:p>
          <w:p w14:paraId="0C8CB8CE" w14:textId="77777777" w:rsidR="001B75AF" w:rsidRDefault="001B75AF" w:rsidP="000C1973">
            <w:pPr>
              <w:ind w:left="691"/>
            </w:pPr>
            <w:r>
              <w:t>____ Criminal justice (e.g., probation and parole)</w:t>
            </w:r>
          </w:p>
          <w:p w14:paraId="63708ADF" w14:textId="77777777" w:rsidR="001B75AF" w:rsidRDefault="001B75AF" w:rsidP="000C1973">
            <w:pPr>
              <w:ind w:left="691"/>
            </w:pPr>
            <w:r>
              <w:t>____ Faith-based organizations</w:t>
            </w:r>
          </w:p>
          <w:p w14:paraId="6F8C7CF4" w14:textId="77777777" w:rsidR="001B75AF" w:rsidRDefault="001B75AF" w:rsidP="000C1973">
            <w:pPr>
              <w:ind w:left="691"/>
            </w:pPr>
            <w:r>
              <w:t>____ Healthy Start sites</w:t>
            </w:r>
          </w:p>
          <w:p w14:paraId="7BA284B6" w14:textId="77777777" w:rsidR="001B75AF" w:rsidRDefault="001B75AF" w:rsidP="000C1973">
            <w:pPr>
              <w:ind w:left="691"/>
            </w:pPr>
            <w:r>
              <w:t>____ HIV and HCV prevention organizations</w:t>
            </w:r>
          </w:p>
          <w:p w14:paraId="24CA45DC" w14:textId="77777777" w:rsidR="001B75AF" w:rsidRDefault="001B75AF" w:rsidP="000C1973">
            <w:pPr>
              <w:ind w:left="691"/>
            </w:pPr>
            <w:r>
              <w:t>____ Law enforcement</w:t>
            </w:r>
          </w:p>
          <w:p w14:paraId="7EE6D99E" w14:textId="77777777" w:rsidR="001B75AF" w:rsidRDefault="001B75AF" w:rsidP="000C1973">
            <w:pPr>
              <w:ind w:left="1141" w:hanging="450"/>
            </w:pPr>
            <w:r>
              <w:t xml:space="preserve">____ Maternal, infant, and Early Childhood Home Visiting Program local implementation agencies </w:t>
            </w:r>
          </w:p>
          <w:p w14:paraId="79377449" w14:textId="77777777" w:rsidR="001B75AF" w:rsidRDefault="001B75AF" w:rsidP="000C1973">
            <w:pPr>
              <w:ind w:left="691"/>
            </w:pPr>
            <w:r>
              <w:t xml:space="preserve">____ Poison control centers </w:t>
            </w:r>
          </w:p>
          <w:p w14:paraId="5F751851" w14:textId="77777777" w:rsidR="001B75AF" w:rsidRDefault="001B75AF" w:rsidP="000C1973">
            <w:pPr>
              <w:ind w:left="691"/>
            </w:pPr>
            <w:r>
              <w:t>____ Primary Care Associations</w:t>
            </w:r>
          </w:p>
          <w:p w14:paraId="2A32C8BF" w14:textId="77777777" w:rsidR="001B75AF" w:rsidRDefault="001B75AF" w:rsidP="000C1973">
            <w:pPr>
              <w:ind w:left="691"/>
            </w:pPr>
            <w:r>
              <w:t>____ Primary Care Organizations</w:t>
            </w:r>
          </w:p>
          <w:p w14:paraId="794C21BF" w14:textId="77777777" w:rsidR="001B75AF" w:rsidRDefault="001B75AF" w:rsidP="000C1973">
            <w:pPr>
              <w:ind w:left="691"/>
            </w:pPr>
            <w:r>
              <w:t>____ Prisons</w:t>
            </w:r>
          </w:p>
          <w:p w14:paraId="78B79ED5" w14:textId="77777777" w:rsidR="001B75AF" w:rsidRDefault="001B75AF" w:rsidP="000C1973">
            <w:pPr>
              <w:ind w:left="691"/>
            </w:pPr>
            <w:r>
              <w:t>____ School systems</w:t>
            </w:r>
          </w:p>
          <w:p w14:paraId="37555AB9" w14:textId="77777777" w:rsidR="001B75AF" w:rsidRDefault="001B75AF" w:rsidP="000C1973">
            <w:pPr>
              <w:ind w:left="691"/>
            </w:pPr>
            <w:r>
              <w:t>____ Single state agencies (SSAs)</w:t>
            </w:r>
          </w:p>
          <w:p w14:paraId="60864319" w14:textId="77777777" w:rsidR="001B75AF" w:rsidRDefault="001B75AF" w:rsidP="000C1973">
            <w:pPr>
              <w:ind w:left="691"/>
            </w:pPr>
            <w:r>
              <w:t>____ State Offices of Rural Health (SORHs)</w:t>
            </w:r>
          </w:p>
          <w:p w14:paraId="19C8F265" w14:textId="77777777" w:rsidR="001B75AF" w:rsidRPr="00710C69" w:rsidRDefault="001B75AF" w:rsidP="000C1973">
            <w:pPr>
              <w:ind w:left="691"/>
              <w:rPr>
                <w:i/>
              </w:rPr>
            </w:pPr>
            <w:r>
              <w:t xml:space="preserve">____ Tribes/Tribal Organizations </w:t>
            </w:r>
          </w:p>
          <w:p w14:paraId="271F7380" w14:textId="4D07DE23" w:rsidR="001B75AF" w:rsidRDefault="001B75AF" w:rsidP="000C1973">
            <w:pPr>
              <w:ind w:left="691"/>
            </w:pPr>
            <w:r>
              <w:t xml:space="preserve">____ </w:t>
            </w:r>
            <w:r w:rsidRPr="007E23EA">
              <w:t xml:space="preserve">Other social service and non-medical agencies and organizations (Please specify)  </w:t>
            </w:r>
          </w:p>
          <w:p w14:paraId="2D8BB71F" w14:textId="3244EB98" w:rsidR="00E731C1" w:rsidRPr="00EA37E5" w:rsidRDefault="00E731C1" w:rsidP="00A4236D">
            <w:pPr>
              <w:rPr>
                <w:i/>
              </w:rPr>
            </w:pPr>
          </w:p>
        </w:tc>
        <w:tc>
          <w:tcPr>
            <w:tcW w:w="544" w:type="dxa"/>
          </w:tcPr>
          <w:p w14:paraId="63FCECD6" w14:textId="0357B99C" w:rsidR="00E731C1" w:rsidRDefault="00727DFF" w:rsidP="003840CD">
            <w:pPr>
              <w:tabs>
                <w:tab w:val="left" w:pos="1740"/>
              </w:tabs>
              <w:rPr>
                <w:sz w:val="28"/>
              </w:rPr>
            </w:pPr>
            <w:r>
              <w:rPr>
                <w:sz w:val="28"/>
              </w:rPr>
              <w:t>P</w:t>
            </w:r>
          </w:p>
        </w:tc>
        <w:tc>
          <w:tcPr>
            <w:tcW w:w="544" w:type="dxa"/>
          </w:tcPr>
          <w:p w14:paraId="7916C001" w14:textId="37CC9F83" w:rsidR="00E731C1" w:rsidRDefault="00727DFF" w:rsidP="003840CD">
            <w:pPr>
              <w:tabs>
                <w:tab w:val="left" w:pos="1740"/>
              </w:tabs>
              <w:rPr>
                <w:sz w:val="28"/>
              </w:rPr>
            </w:pPr>
            <w:r>
              <w:rPr>
                <w:sz w:val="28"/>
              </w:rPr>
              <w:t>I</w:t>
            </w:r>
          </w:p>
        </w:tc>
        <w:tc>
          <w:tcPr>
            <w:tcW w:w="818" w:type="dxa"/>
          </w:tcPr>
          <w:p w14:paraId="78D0E6A3" w14:textId="7D79DE5D" w:rsidR="00E731C1" w:rsidRDefault="00727DFF" w:rsidP="003840CD">
            <w:pPr>
              <w:tabs>
                <w:tab w:val="left" w:pos="1740"/>
              </w:tabs>
              <w:rPr>
                <w:sz w:val="28"/>
              </w:rPr>
            </w:pPr>
            <w:r>
              <w:rPr>
                <w:sz w:val="28"/>
              </w:rPr>
              <w:t>M</w:t>
            </w:r>
          </w:p>
        </w:tc>
        <w:tc>
          <w:tcPr>
            <w:tcW w:w="724" w:type="dxa"/>
          </w:tcPr>
          <w:p w14:paraId="012CFA39" w14:textId="3D13F410" w:rsidR="00E731C1" w:rsidRDefault="00727DFF" w:rsidP="003840CD">
            <w:pPr>
              <w:tabs>
                <w:tab w:val="left" w:pos="1740"/>
              </w:tabs>
              <w:rPr>
                <w:sz w:val="28"/>
              </w:rPr>
            </w:pPr>
            <w:r>
              <w:rPr>
                <w:sz w:val="28"/>
              </w:rPr>
              <w:t>C</w:t>
            </w:r>
          </w:p>
        </w:tc>
      </w:tr>
      <w:tr w:rsidR="003F2AF1" w14:paraId="244E931B" w14:textId="77777777" w:rsidTr="000A6CD2">
        <w:trPr>
          <w:trHeight w:val="164"/>
        </w:trPr>
        <w:tc>
          <w:tcPr>
            <w:tcW w:w="625" w:type="dxa"/>
          </w:tcPr>
          <w:p w14:paraId="1D14A868" w14:textId="25FBE8EC" w:rsidR="00E731C1" w:rsidRPr="002A1EF8" w:rsidRDefault="00E731C1" w:rsidP="003840CD">
            <w:r>
              <w:t>7</w:t>
            </w:r>
          </w:p>
        </w:tc>
        <w:tc>
          <w:tcPr>
            <w:tcW w:w="1890" w:type="dxa"/>
          </w:tcPr>
          <w:p w14:paraId="37F42667" w14:textId="1A401522" w:rsidR="00E731C1" w:rsidRPr="002A1EF8" w:rsidRDefault="00E731C1" w:rsidP="00AB3EB9">
            <w:r w:rsidRPr="002A1EF8">
              <w:t>Define your service area</w:t>
            </w:r>
          </w:p>
        </w:tc>
        <w:tc>
          <w:tcPr>
            <w:tcW w:w="8980" w:type="dxa"/>
          </w:tcPr>
          <w:p w14:paraId="1AE75D5C" w14:textId="6613DC54" w:rsidR="00E731C1" w:rsidRDefault="00F41BCF" w:rsidP="003F2AF1">
            <w:pPr>
              <w:rPr>
                <w:i/>
              </w:rPr>
            </w:pPr>
            <w:r w:rsidRPr="000A26C7">
              <w:rPr>
                <w:i/>
              </w:rPr>
              <w:t>Please select the option that best describes your project’s service area</w:t>
            </w:r>
            <w:r>
              <w:rPr>
                <w:i/>
              </w:rPr>
              <w:t>:</w:t>
            </w:r>
            <w:r w:rsidR="00E731C1" w:rsidRPr="002A1EF8">
              <w:rPr>
                <w:i/>
              </w:rPr>
              <w:t xml:space="preserve"> </w:t>
            </w:r>
            <w:r w:rsidR="001248B8">
              <w:rPr>
                <w:i/>
              </w:rPr>
              <w:t xml:space="preserve">multiple states, </w:t>
            </w:r>
            <w:r w:rsidR="00E731C1" w:rsidRPr="002A1EF8">
              <w:rPr>
                <w:i/>
              </w:rPr>
              <w:t xml:space="preserve">state, </w:t>
            </w:r>
            <w:r w:rsidR="00D51DB7">
              <w:rPr>
                <w:i/>
              </w:rPr>
              <w:t>multiple counties,</w:t>
            </w:r>
            <w:r w:rsidR="001248B8">
              <w:rPr>
                <w:i/>
              </w:rPr>
              <w:t xml:space="preserve"> </w:t>
            </w:r>
            <w:r w:rsidR="00AB3EB9">
              <w:rPr>
                <w:i/>
              </w:rPr>
              <w:t xml:space="preserve">single county, </w:t>
            </w:r>
            <w:r w:rsidR="001248B8">
              <w:rPr>
                <w:i/>
              </w:rPr>
              <w:t>partial county (</w:t>
            </w:r>
            <w:r w:rsidR="00E731C1" w:rsidRPr="002A1EF8">
              <w:rPr>
                <w:i/>
              </w:rPr>
              <w:t>census tract(s) within counties</w:t>
            </w:r>
            <w:r w:rsidR="001248B8">
              <w:rPr>
                <w:i/>
              </w:rPr>
              <w:t>)</w:t>
            </w:r>
            <w:r w:rsidR="000A6CD2">
              <w:rPr>
                <w:i/>
              </w:rPr>
              <w:t>.</w:t>
            </w:r>
            <w:r w:rsidR="002A13E7">
              <w:rPr>
                <w:i/>
              </w:rPr>
              <w:br/>
            </w:r>
          </w:p>
          <w:p w14:paraId="2C71FDA2" w14:textId="2DC2CFFE" w:rsidR="002A13E7" w:rsidRPr="003F2AF1" w:rsidRDefault="002A13E7" w:rsidP="000A6CD2">
            <w:pPr>
              <w:rPr>
                <w:i/>
              </w:rPr>
            </w:pPr>
            <w:r>
              <w:rPr>
                <w:i/>
              </w:rPr>
              <w:t xml:space="preserve">Identify the State(s) included in the </w:t>
            </w:r>
            <w:r w:rsidR="00DE3BF1">
              <w:rPr>
                <w:i/>
              </w:rPr>
              <w:t xml:space="preserve">project </w:t>
            </w:r>
            <w:r>
              <w:rPr>
                <w:i/>
              </w:rPr>
              <w:t>service area</w:t>
            </w:r>
            <w:r>
              <w:rPr>
                <w:i/>
              </w:rPr>
              <w:br/>
            </w:r>
          </w:p>
        </w:tc>
        <w:tc>
          <w:tcPr>
            <w:tcW w:w="544" w:type="dxa"/>
          </w:tcPr>
          <w:p w14:paraId="2C1BFCE1" w14:textId="5B3CAEBC" w:rsidR="00E731C1" w:rsidRDefault="00727DFF" w:rsidP="003840CD">
            <w:pPr>
              <w:rPr>
                <w:sz w:val="28"/>
              </w:rPr>
            </w:pPr>
            <w:r>
              <w:rPr>
                <w:sz w:val="28"/>
              </w:rPr>
              <w:t>P</w:t>
            </w:r>
          </w:p>
        </w:tc>
        <w:tc>
          <w:tcPr>
            <w:tcW w:w="544" w:type="dxa"/>
          </w:tcPr>
          <w:p w14:paraId="48C11316" w14:textId="4038C42E" w:rsidR="00E731C1" w:rsidRDefault="00727DFF" w:rsidP="003840CD">
            <w:pPr>
              <w:rPr>
                <w:sz w:val="28"/>
              </w:rPr>
            </w:pPr>
            <w:r>
              <w:rPr>
                <w:sz w:val="28"/>
              </w:rPr>
              <w:t>I</w:t>
            </w:r>
          </w:p>
        </w:tc>
        <w:tc>
          <w:tcPr>
            <w:tcW w:w="818" w:type="dxa"/>
          </w:tcPr>
          <w:p w14:paraId="32061A8B" w14:textId="2FE85DA2" w:rsidR="00E731C1" w:rsidRDefault="00727DFF" w:rsidP="003840CD">
            <w:pPr>
              <w:rPr>
                <w:sz w:val="28"/>
              </w:rPr>
            </w:pPr>
            <w:r>
              <w:rPr>
                <w:sz w:val="28"/>
              </w:rPr>
              <w:t>M</w:t>
            </w:r>
          </w:p>
        </w:tc>
        <w:tc>
          <w:tcPr>
            <w:tcW w:w="724" w:type="dxa"/>
          </w:tcPr>
          <w:p w14:paraId="2F352163" w14:textId="77777777" w:rsidR="00E731C1" w:rsidRDefault="00E731C1" w:rsidP="003840CD">
            <w:pPr>
              <w:rPr>
                <w:sz w:val="28"/>
              </w:rPr>
            </w:pPr>
          </w:p>
        </w:tc>
      </w:tr>
      <w:tr w:rsidR="003F2AF1" w14:paraId="6BCCE217" w14:textId="77777777" w:rsidTr="00A11206">
        <w:trPr>
          <w:trHeight w:val="164"/>
        </w:trPr>
        <w:tc>
          <w:tcPr>
            <w:tcW w:w="625" w:type="dxa"/>
          </w:tcPr>
          <w:p w14:paraId="148D017D" w14:textId="39191F1E" w:rsidR="00E731C1" w:rsidRPr="002A1EF8" w:rsidRDefault="00E731C1" w:rsidP="003840CD">
            <w:r>
              <w:t>8</w:t>
            </w:r>
          </w:p>
        </w:tc>
        <w:tc>
          <w:tcPr>
            <w:tcW w:w="1890" w:type="dxa"/>
          </w:tcPr>
          <w:p w14:paraId="40506A4C" w14:textId="62FE3AAA" w:rsidR="00E731C1" w:rsidRPr="002A1EF8" w:rsidRDefault="00E731C1" w:rsidP="003F2AF1">
            <w:r w:rsidRPr="002A1EF8">
              <w:t xml:space="preserve">Indicate the total number of </w:t>
            </w:r>
            <w:r w:rsidR="00462F43">
              <w:t xml:space="preserve">consortium </w:t>
            </w:r>
            <w:r w:rsidRPr="002A1EF8">
              <w:t xml:space="preserve">meetings conducted </w:t>
            </w:r>
            <w:r w:rsidR="009E59E9" w:rsidRPr="009E59E9">
              <w:t xml:space="preserve">in the </w:t>
            </w:r>
            <w:r w:rsidR="003B3FC9">
              <w:t>past 6-months</w:t>
            </w:r>
          </w:p>
        </w:tc>
        <w:tc>
          <w:tcPr>
            <w:tcW w:w="8980" w:type="dxa"/>
          </w:tcPr>
          <w:p w14:paraId="680AB7A7" w14:textId="21415CD3" w:rsidR="00E731C1" w:rsidRPr="00DF5902" w:rsidRDefault="00E731C1" w:rsidP="003F2AF1">
            <w:pPr>
              <w:pStyle w:val="ListParagraph"/>
              <w:ind w:left="-14" w:firstLine="14"/>
              <w:rPr>
                <w:b/>
                <w:i/>
              </w:rPr>
            </w:pPr>
            <w:r>
              <w:rPr>
                <w:i/>
              </w:rPr>
              <w:t>Please report the t</w:t>
            </w:r>
            <w:r w:rsidRPr="00F84A72">
              <w:rPr>
                <w:i/>
              </w:rPr>
              <w:t xml:space="preserve">otal number of </w:t>
            </w:r>
            <w:r>
              <w:rPr>
                <w:i/>
              </w:rPr>
              <w:t>consortium</w:t>
            </w:r>
            <w:r w:rsidRPr="00F84A72">
              <w:rPr>
                <w:i/>
              </w:rPr>
              <w:t xml:space="preserve"> meetings conducted </w:t>
            </w:r>
            <w:r w:rsidR="009E59E9">
              <w:rPr>
                <w:i/>
              </w:rPr>
              <w:t xml:space="preserve">in the </w:t>
            </w:r>
            <w:r w:rsidR="003B3FC9">
              <w:rPr>
                <w:i/>
              </w:rPr>
              <w:t>p</w:t>
            </w:r>
            <w:r w:rsidR="009E59E9">
              <w:rPr>
                <w:i/>
              </w:rPr>
              <w:t>ast</w:t>
            </w:r>
            <w:r w:rsidR="00A379BB">
              <w:rPr>
                <w:i/>
              </w:rPr>
              <w:t xml:space="preserve"> </w:t>
            </w:r>
            <w:r w:rsidR="003B3FC9">
              <w:rPr>
                <w:i/>
              </w:rPr>
              <w:t>6-months</w:t>
            </w:r>
            <w:r w:rsidR="00A379BB">
              <w:rPr>
                <w:i/>
              </w:rPr>
              <w:t xml:space="preserve"> </w:t>
            </w:r>
            <w:r w:rsidR="00863720">
              <w:rPr>
                <w:i/>
              </w:rPr>
              <w:t>in which</w:t>
            </w:r>
            <w:r>
              <w:rPr>
                <w:i/>
              </w:rPr>
              <w:t xml:space="preserve"> the majority of </w:t>
            </w:r>
            <w:r w:rsidR="001248B8">
              <w:rPr>
                <w:i/>
              </w:rPr>
              <w:t xml:space="preserve">consortium </w:t>
            </w:r>
            <w:r>
              <w:rPr>
                <w:i/>
              </w:rPr>
              <w:t>members</w:t>
            </w:r>
            <w:r w:rsidR="0091196D">
              <w:rPr>
                <w:i/>
              </w:rPr>
              <w:t xml:space="preserve"> (&gt;75%) </w:t>
            </w:r>
            <w:r w:rsidR="008D5744">
              <w:rPr>
                <w:i/>
              </w:rPr>
              <w:t>participated</w:t>
            </w:r>
            <w:r w:rsidR="001248B8">
              <w:rPr>
                <w:i/>
              </w:rPr>
              <w:t>.</w:t>
            </w:r>
            <w:r w:rsidR="00AB3EB9">
              <w:rPr>
                <w:i/>
              </w:rPr>
              <w:br/>
            </w:r>
            <w:r w:rsidR="00760084">
              <w:rPr>
                <w:b/>
                <w:i/>
              </w:rPr>
              <w:br/>
            </w:r>
            <w:r w:rsidR="00760084" w:rsidRPr="00E33037">
              <w:rPr>
                <w:i/>
              </w:rPr>
              <w:t>NOTE:</w:t>
            </w:r>
            <w:r w:rsidR="00760084">
              <w:rPr>
                <w:i/>
              </w:rPr>
              <w:t xml:space="preserve"> </w:t>
            </w:r>
            <w:r w:rsidRPr="00EE5A6E">
              <w:rPr>
                <w:i/>
              </w:rPr>
              <w:t xml:space="preserve">Meeting types </w:t>
            </w:r>
            <w:r>
              <w:rPr>
                <w:i/>
              </w:rPr>
              <w:t>may</w:t>
            </w:r>
            <w:r w:rsidRPr="00EE5A6E">
              <w:rPr>
                <w:i/>
              </w:rPr>
              <w:t xml:space="preserve"> include: face-to-face, via teleconference, </w:t>
            </w:r>
            <w:r w:rsidR="001248B8">
              <w:rPr>
                <w:i/>
              </w:rPr>
              <w:t xml:space="preserve">or </w:t>
            </w:r>
            <w:r w:rsidRPr="00EE5A6E">
              <w:rPr>
                <w:i/>
              </w:rPr>
              <w:t>via webinar</w:t>
            </w:r>
            <w:r w:rsidR="001248B8">
              <w:rPr>
                <w:i/>
              </w:rPr>
              <w:t>.</w:t>
            </w:r>
            <w:r w:rsidR="00760084">
              <w:rPr>
                <w:i/>
              </w:rPr>
              <w:t xml:space="preserve"> </w:t>
            </w:r>
            <w:r w:rsidR="00833587">
              <w:rPr>
                <w:i/>
              </w:rPr>
              <w:t>Consortium m</w:t>
            </w:r>
            <w:r w:rsidR="00DF5902" w:rsidRPr="00CF3046">
              <w:rPr>
                <w:i/>
              </w:rPr>
              <w:t>embers are those that signed MOU, MOA, or letters of commitment</w:t>
            </w:r>
            <w:r w:rsidR="00760084">
              <w:rPr>
                <w:i/>
              </w:rPr>
              <w:t>.</w:t>
            </w:r>
            <w:r w:rsidR="00DF5902" w:rsidRPr="002D1E33">
              <w:rPr>
                <w:b/>
                <w:i/>
              </w:rPr>
              <w:t xml:space="preserve">  </w:t>
            </w:r>
          </w:p>
        </w:tc>
        <w:tc>
          <w:tcPr>
            <w:tcW w:w="544" w:type="dxa"/>
          </w:tcPr>
          <w:p w14:paraId="7E347DE5" w14:textId="00E3999D" w:rsidR="00E731C1" w:rsidRDefault="00727DFF" w:rsidP="003840CD">
            <w:pPr>
              <w:rPr>
                <w:sz w:val="28"/>
              </w:rPr>
            </w:pPr>
            <w:r>
              <w:rPr>
                <w:sz w:val="28"/>
              </w:rPr>
              <w:t>P</w:t>
            </w:r>
          </w:p>
        </w:tc>
        <w:tc>
          <w:tcPr>
            <w:tcW w:w="544" w:type="dxa"/>
          </w:tcPr>
          <w:p w14:paraId="3ECEC08A" w14:textId="3519CDB2" w:rsidR="00E731C1" w:rsidRDefault="00727DFF" w:rsidP="003840CD">
            <w:pPr>
              <w:rPr>
                <w:sz w:val="28"/>
              </w:rPr>
            </w:pPr>
            <w:r>
              <w:rPr>
                <w:sz w:val="28"/>
              </w:rPr>
              <w:t>I</w:t>
            </w:r>
          </w:p>
        </w:tc>
        <w:tc>
          <w:tcPr>
            <w:tcW w:w="818" w:type="dxa"/>
          </w:tcPr>
          <w:p w14:paraId="1CBD3BD6" w14:textId="77777777" w:rsidR="00E731C1" w:rsidRDefault="00E731C1" w:rsidP="003840CD">
            <w:pPr>
              <w:rPr>
                <w:sz w:val="28"/>
              </w:rPr>
            </w:pPr>
          </w:p>
        </w:tc>
        <w:tc>
          <w:tcPr>
            <w:tcW w:w="724" w:type="dxa"/>
          </w:tcPr>
          <w:p w14:paraId="22AD4215" w14:textId="77777777" w:rsidR="00E731C1" w:rsidRDefault="00E731C1" w:rsidP="003840CD">
            <w:pPr>
              <w:rPr>
                <w:sz w:val="28"/>
              </w:rPr>
            </w:pPr>
          </w:p>
        </w:tc>
      </w:tr>
      <w:tr w:rsidR="003F2AF1" w14:paraId="12D763E2" w14:textId="77777777" w:rsidTr="000A6CD2">
        <w:trPr>
          <w:trHeight w:val="164"/>
        </w:trPr>
        <w:tc>
          <w:tcPr>
            <w:tcW w:w="625" w:type="dxa"/>
          </w:tcPr>
          <w:p w14:paraId="1B8033B7" w14:textId="342079BD" w:rsidR="00E731C1" w:rsidRPr="002C596D" w:rsidRDefault="00E731C1" w:rsidP="003840CD">
            <w:r w:rsidRPr="002C596D">
              <w:t>9</w:t>
            </w:r>
          </w:p>
        </w:tc>
        <w:tc>
          <w:tcPr>
            <w:tcW w:w="1890" w:type="dxa"/>
          </w:tcPr>
          <w:p w14:paraId="1EE7301C" w14:textId="007ECCB7" w:rsidR="00E731C1" w:rsidRPr="002A1EF8" w:rsidRDefault="00E731C1" w:rsidP="003840CD">
            <w:r>
              <w:t>Please check any/all activities included in your program</w:t>
            </w:r>
          </w:p>
        </w:tc>
        <w:tc>
          <w:tcPr>
            <w:tcW w:w="8980" w:type="dxa"/>
          </w:tcPr>
          <w:p w14:paraId="3A7D9989" w14:textId="6392E10B" w:rsidR="008521AF" w:rsidRDefault="00E731C1" w:rsidP="00A8253B">
            <w:pPr>
              <w:rPr>
                <w:i/>
              </w:rPr>
            </w:pPr>
            <w:r>
              <w:rPr>
                <w:i/>
              </w:rPr>
              <w:t>P</w:t>
            </w:r>
            <w:r w:rsidRPr="00991D1F">
              <w:rPr>
                <w:i/>
              </w:rPr>
              <w:t xml:space="preserve">lease </w:t>
            </w:r>
            <w:r w:rsidR="00DF5902">
              <w:rPr>
                <w:i/>
              </w:rPr>
              <w:t>indicate</w:t>
            </w:r>
            <w:r w:rsidRPr="00991D1F">
              <w:rPr>
                <w:i/>
              </w:rPr>
              <w:t xml:space="preserve"> </w:t>
            </w:r>
            <w:r w:rsidR="00A8253B">
              <w:rPr>
                <w:i/>
              </w:rPr>
              <w:t>the</w:t>
            </w:r>
            <w:r w:rsidR="009B0F1B">
              <w:rPr>
                <w:i/>
              </w:rPr>
              <w:t xml:space="preserve"> types of</w:t>
            </w:r>
            <w:r w:rsidR="00A8253B">
              <w:rPr>
                <w:i/>
              </w:rPr>
              <w:t xml:space="preserve"> activities</w:t>
            </w:r>
            <w:r w:rsidR="00DF5902">
              <w:rPr>
                <w:i/>
              </w:rPr>
              <w:t xml:space="preserve"> included in your program</w:t>
            </w:r>
            <w:r w:rsidRPr="00991D1F">
              <w:rPr>
                <w:i/>
              </w:rPr>
              <w:t xml:space="preserve"> </w:t>
            </w:r>
            <w:r w:rsidR="00863720">
              <w:rPr>
                <w:i/>
              </w:rPr>
              <w:t xml:space="preserve">during the </w:t>
            </w:r>
            <w:r w:rsidR="007C2FEA">
              <w:rPr>
                <w:i/>
              </w:rPr>
              <w:t>past 6-months</w:t>
            </w:r>
            <w:r w:rsidR="00D7510E">
              <w:rPr>
                <w:i/>
              </w:rPr>
              <w:t xml:space="preserve"> as a result </w:t>
            </w:r>
            <w:r w:rsidR="00C628C1">
              <w:rPr>
                <w:i/>
              </w:rPr>
              <w:t xml:space="preserve">of </w:t>
            </w:r>
            <w:r w:rsidR="00D7510E">
              <w:rPr>
                <w:i/>
              </w:rPr>
              <w:t>RCORP funding</w:t>
            </w:r>
            <w:r w:rsidR="008521AF">
              <w:rPr>
                <w:i/>
              </w:rPr>
              <w:t>:</w:t>
            </w:r>
          </w:p>
          <w:p w14:paraId="4D5F113B" w14:textId="5714CCE1" w:rsidR="001B75AF" w:rsidRPr="00241FBB" w:rsidRDefault="001B75AF" w:rsidP="000C1973">
            <w:pPr>
              <w:pStyle w:val="ListParagraph"/>
              <w:numPr>
                <w:ilvl w:val="0"/>
                <w:numId w:val="15"/>
              </w:numPr>
              <w:ind w:left="781" w:hanging="450"/>
            </w:pPr>
            <w:r w:rsidRPr="00241FBB">
              <w:t xml:space="preserve">Creating subcommittees </w:t>
            </w:r>
          </w:p>
          <w:p w14:paraId="5324D608" w14:textId="355549FF" w:rsidR="001B75AF" w:rsidRPr="00241FBB" w:rsidRDefault="001B75AF" w:rsidP="000C1973">
            <w:pPr>
              <w:pStyle w:val="ListParagraph"/>
              <w:numPr>
                <w:ilvl w:val="0"/>
                <w:numId w:val="15"/>
              </w:numPr>
              <w:ind w:left="781" w:hanging="450"/>
            </w:pPr>
            <w:r w:rsidRPr="00241FBB">
              <w:t>DATA Waiver/MAT trainings</w:t>
            </w:r>
          </w:p>
          <w:p w14:paraId="4733C354" w14:textId="32D2E57C" w:rsidR="001B75AF" w:rsidRPr="00241FBB" w:rsidRDefault="001B75AF" w:rsidP="000C1973">
            <w:pPr>
              <w:pStyle w:val="ListParagraph"/>
              <w:numPr>
                <w:ilvl w:val="0"/>
                <w:numId w:val="15"/>
              </w:numPr>
              <w:ind w:left="781" w:hanging="450"/>
            </w:pPr>
            <w:r w:rsidRPr="00241FBB">
              <w:t>Hosting town halls, focus groups (or other community education/outreach)</w:t>
            </w:r>
          </w:p>
          <w:p w14:paraId="27D93FDD" w14:textId="714441D2" w:rsidR="001B75AF" w:rsidRPr="00241FBB" w:rsidRDefault="001B75AF" w:rsidP="000C1973">
            <w:pPr>
              <w:pStyle w:val="ListParagraph"/>
              <w:numPr>
                <w:ilvl w:val="0"/>
                <w:numId w:val="15"/>
              </w:numPr>
              <w:ind w:left="781" w:hanging="450"/>
            </w:pPr>
            <w:r w:rsidRPr="00241FBB">
              <w:t xml:space="preserve">Naloxone training/distribution </w:t>
            </w:r>
          </w:p>
          <w:p w14:paraId="5473CCA9" w14:textId="14E29F67" w:rsidR="001B75AF" w:rsidRPr="00241FBB" w:rsidRDefault="001B75AF" w:rsidP="000C1973">
            <w:pPr>
              <w:pStyle w:val="ListParagraph"/>
              <w:numPr>
                <w:ilvl w:val="0"/>
                <w:numId w:val="15"/>
              </w:numPr>
              <w:ind w:left="781" w:hanging="450"/>
            </w:pPr>
            <w:r w:rsidRPr="00241FBB">
              <w:t xml:space="preserve">Overdose reversal reporting </w:t>
            </w:r>
          </w:p>
          <w:p w14:paraId="797F6541" w14:textId="6DA82B81" w:rsidR="001B75AF" w:rsidRPr="00241FBB" w:rsidRDefault="001B75AF" w:rsidP="000C1973">
            <w:pPr>
              <w:pStyle w:val="ListParagraph"/>
              <w:numPr>
                <w:ilvl w:val="0"/>
                <w:numId w:val="15"/>
              </w:numPr>
              <w:ind w:left="781" w:hanging="450"/>
            </w:pPr>
            <w:r w:rsidRPr="00241FBB">
              <w:t>Provider usage of Prescription Drug Monitoring Program (PDMP) data</w:t>
            </w:r>
          </w:p>
          <w:p w14:paraId="275C641A" w14:textId="766C15B0" w:rsidR="001B75AF" w:rsidRPr="00241FBB" w:rsidRDefault="001B75AF" w:rsidP="000C1973">
            <w:pPr>
              <w:pStyle w:val="ListParagraph"/>
              <w:numPr>
                <w:ilvl w:val="0"/>
                <w:numId w:val="15"/>
              </w:numPr>
              <w:ind w:left="781" w:hanging="450"/>
            </w:pPr>
            <w:r w:rsidRPr="00241FBB">
              <w:t>Telehealth</w:t>
            </w:r>
          </w:p>
          <w:p w14:paraId="1E790C18" w14:textId="0CC66435" w:rsidR="001B75AF" w:rsidRPr="00241FBB" w:rsidRDefault="001B75AF" w:rsidP="000C1973">
            <w:pPr>
              <w:pStyle w:val="ListParagraph"/>
              <w:numPr>
                <w:ilvl w:val="0"/>
                <w:numId w:val="15"/>
              </w:numPr>
              <w:ind w:left="781" w:hanging="450"/>
            </w:pPr>
            <w:r w:rsidRPr="00241FBB">
              <w:t>Training on prescribing guidelines</w:t>
            </w:r>
          </w:p>
          <w:p w14:paraId="262D733F" w14:textId="3D86662F" w:rsidR="001248B8" w:rsidRPr="00241FBB" w:rsidRDefault="001B75AF" w:rsidP="000C1973">
            <w:pPr>
              <w:pStyle w:val="ListParagraph"/>
              <w:numPr>
                <w:ilvl w:val="0"/>
                <w:numId w:val="15"/>
              </w:numPr>
              <w:ind w:left="781" w:hanging="450"/>
              <w:rPr>
                <w:i/>
              </w:rPr>
            </w:pPr>
            <w:r w:rsidRPr="00241FBB">
              <w:t>Other (please specify)</w:t>
            </w:r>
            <w:r w:rsidRPr="00241FBB">
              <w:rPr>
                <w:i/>
              </w:rPr>
              <w:br/>
            </w:r>
          </w:p>
        </w:tc>
        <w:tc>
          <w:tcPr>
            <w:tcW w:w="544" w:type="dxa"/>
          </w:tcPr>
          <w:p w14:paraId="38AAFFE5" w14:textId="224269E9" w:rsidR="00E731C1" w:rsidRDefault="00727DFF" w:rsidP="003840CD">
            <w:pPr>
              <w:rPr>
                <w:sz w:val="28"/>
              </w:rPr>
            </w:pPr>
            <w:r>
              <w:rPr>
                <w:sz w:val="28"/>
              </w:rPr>
              <w:t>P</w:t>
            </w:r>
          </w:p>
        </w:tc>
        <w:tc>
          <w:tcPr>
            <w:tcW w:w="544" w:type="dxa"/>
          </w:tcPr>
          <w:p w14:paraId="1327BD06" w14:textId="77777777" w:rsidR="00E731C1" w:rsidRDefault="00E731C1" w:rsidP="003840CD">
            <w:pPr>
              <w:rPr>
                <w:sz w:val="28"/>
              </w:rPr>
            </w:pPr>
          </w:p>
        </w:tc>
        <w:tc>
          <w:tcPr>
            <w:tcW w:w="818" w:type="dxa"/>
          </w:tcPr>
          <w:p w14:paraId="768B57EF" w14:textId="77777777" w:rsidR="00E731C1" w:rsidRDefault="00E731C1" w:rsidP="003840CD">
            <w:pPr>
              <w:rPr>
                <w:sz w:val="28"/>
              </w:rPr>
            </w:pPr>
          </w:p>
        </w:tc>
        <w:tc>
          <w:tcPr>
            <w:tcW w:w="724" w:type="dxa"/>
          </w:tcPr>
          <w:p w14:paraId="5AB953F9" w14:textId="77777777" w:rsidR="00E731C1" w:rsidRDefault="00E731C1" w:rsidP="003840CD">
            <w:pPr>
              <w:rPr>
                <w:sz w:val="28"/>
              </w:rPr>
            </w:pPr>
          </w:p>
        </w:tc>
      </w:tr>
      <w:tr w:rsidR="003F2AF1" w14:paraId="6951D4E5" w14:textId="77777777" w:rsidTr="00A11206">
        <w:trPr>
          <w:trHeight w:val="164"/>
        </w:trPr>
        <w:tc>
          <w:tcPr>
            <w:tcW w:w="625" w:type="dxa"/>
          </w:tcPr>
          <w:p w14:paraId="1D067DDE" w14:textId="75B80EBE" w:rsidR="00EB558D" w:rsidRPr="002C596D" w:rsidRDefault="00EB558D" w:rsidP="003840CD">
            <w:r w:rsidRPr="002C596D">
              <w:t xml:space="preserve">10 </w:t>
            </w:r>
          </w:p>
        </w:tc>
        <w:tc>
          <w:tcPr>
            <w:tcW w:w="1890" w:type="dxa"/>
          </w:tcPr>
          <w:p w14:paraId="1D176925" w14:textId="72B135F3" w:rsidR="00EB558D" w:rsidRDefault="00EB558D" w:rsidP="00127992">
            <w:r w:rsidRPr="00EB558D">
              <w:t xml:space="preserve">Will the </w:t>
            </w:r>
            <w:r w:rsidR="00127992">
              <w:t>c</w:t>
            </w:r>
            <w:r w:rsidRPr="00EB558D">
              <w:t>onsortium continue to operate after the Federal grant funding period?</w:t>
            </w:r>
          </w:p>
        </w:tc>
        <w:tc>
          <w:tcPr>
            <w:tcW w:w="8980" w:type="dxa"/>
          </w:tcPr>
          <w:p w14:paraId="1F07F011" w14:textId="3E60E0AF" w:rsidR="006F0F6C" w:rsidRDefault="00EB558D" w:rsidP="00EB558D">
            <w:pPr>
              <w:rPr>
                <w:i/>
              </w:rPr>
            </w:pPr>
            <w:r>
              <w:rPr>
                <w:i/>
              </w:rPr>
              <w:t>Please indicate if the</w:t>
            </w:r>
            <w:r w:rsidR="00127992">
              <w:rPr>
                <w:i/>
              </w:rPr>
              <w:t xml:space="preserve"> consortium and/or</w:t>
            </w:r>
            <w:r>
              <w:rPr>
                <w:i/>
              </w:rPr>
              <w:t xml:space="preserve"> activities of the consortium will continue to operate after the Federal grant </w:t>
            </w:r>
            <w:r w:rsidR="001248B8">
              <w:rPr>
                <w:i/>
              </w:rPr>
              <w:t>period of performance</w:t>
            </w:r>
            <w:r w:rsidR="00127992">
              <w:rPr>
                <w:i/>
              </w:rPr>
              <w:t xml:space="preserve"> by choosing one of the options below</w:t>
            </w:r>
            <w:r w:rsidR="00E43C6E">
              <w:rPr>
                <w:i/>
              </w:rPr>
              <w:t>:</w:t>
            </w:r>
          </w:p>
          <w:p w14:paraId="7D6C6169" w14:textId="30865B05" w:rsidR="00E43C6E" w:rsidRPr="00241FBB" w:rsidRDefault="00E43C6E" w:rsidP="000C1973">
            <w:pPr>
              <w:pStyle w:val="ListParagraph"/>
              <w:numPr>
                <w:ilvl w:val="0"/>
                <w:numId w:val="14"/>
              </w:numPr>
              <w:ind w:left="781" w:hanging="450"/>
            </w:pPr>
            <w:r w:rsidRPr="00241FBB">
              <w:t>Yes, the consortium</w:t>
            </w:r>
            <w:r w:rsidR="00127992" w:rsidRPr="00241FBB">
              <w:t xml:space="preserve"> and/or</w:t>
            </w:r>
            <w:r w:rsidRPr="00241FBB">
              <w:t xml:space="preserve"> activities </w:t>
            </w:r>
            <w:r w:rsidR="00127992" w:rsidRPr="00241FBB">
              <w:t xml:space="preserve">of the consortium </w:t>
            </w:r>
            <w:r w:rsidRPr="00241FBB">
              <w:t xml:space="preserve">are expected to operate after </w:t>
            </w:r>
            <w:r w:rsidR="00FE2830" w:rsidRPr="00241FBB">
              <w:t>the</w:t>
            </w:r>
            <w:r w:rsidR="001248B8" w:rsidRPr="00241FBB">
              <w:t xml:space="preserve"> period of performance</w:t>
            </w:r>
            <w:r w:rsidR="00FE2830" w:rsidRPr="00241FBB">
              <w:t>.</w:t>
            </w:r>
          </w:p>
          <w:p w14:paraId="26296C76" w14:textId="55B76C62" w:rsidR="00E43C6E" w:rsidRPr="00241FBB" w:rsidRDefault="00E43C6E" w:rsidP="000C1973">
            <w:pPr>
              <w:pStyle w:val="ListParagraph"/>
              <w:numPr>
                <w:ilvl w:val="0"/>
                <w:numId w:val="14"/>
              </w:numPr>
              <w:ind w:left="781" w:hanging="450"/>
              <w:rPr>
                <w:i/>
              </w:rPr>
            </w:pPr>
            <w:r w:rsidRPr="00241FBB">
              <w:t xml:space="preserve">No, the consortium </w:t>
            </w:r>
            <w:r w:rsidR="00127992" w:rsidRPr="00241FBB">
              <w:t>is</w:t>
            </w:r>
            <w:r w:rsidRPr="00241FBB">
              <w:t xml:space="preserve"> not expected to </w:t>
            </w:r>
            <w:r w:rsidR="00FE2830" w:rsidRPr="00241FBB">
              <w:t>continue after the period of performance.</w:t>
            </w:r>
            <w:r w:rsidRPr="00241FBB">
              <w:rPr>
                <w:i/>
              </w:rPr>
              <w:t xml:space="preserve"> </w:t>
            </w:r>
          </w:p>
        </w:tc>
        <w:tc>
          <w:tcPr>
            <w:tcW w:w="544" w:type="dxa"/>
          </w:tcPr>
          <w:p w14:paraId="1E32B14D" w14:textId="446AC318" w:rsidR="00EB558D" w:rsidRDefault="00727DFF" w:rsidP="003840CD">
            <w:pPr>
              <w:rPr>
                <w:sz w:val="28"/>
              </w:rPr>
            </w:pPr>
            <w:r>
              <w:rPr>
                <w:sz w:val="28"/>
              </w:rPr>
              <w:t>P</w:t>
            </w:r>
          </w:p>
        </w:tc>
        <w:tc>
          <w:tcPr>
            <w:tcW w:w="544" w:type="dxa"/>
          </w:tcPr>
          <w:p w14:paraId="19C8A6EC" w14:textId="77777777" w:rsidR="00EB558D" w:rsidRDefault="00EB558D" w:rsidP="003840CD">
            <w:pPr>
              <w:rPr>
                <w:sz w:val="28"/>
              </w:rPr>
            </w:pPr>
          </w:p>
        </w:tc>
        <w:tc>
          <w:tcPr>
            <w:tcW w:w="818" w:type="dxa"/>
          </w:tcPr>
          <w:p w14:paraId="41B87E4E" w14:textId="77777777" w:rsidR="00EB558D" w:rsidRDefault="00EB558D" w:rsidP="003840CD">
            <w:pPr>
              <w:rPr>
                <w:sz w:val="28"/>
              </w:rPr>
            </w:pPr>
          </w:p>
        </w:tc>
        <w:tc>
          <w:tcPr>
            <w:tcW w:w="724" w:type="dxa"/>
          </w:tcPr>
          <w:p w14:paraId="5DD2569E" w14:textId="77777777" w:rsidR="00EB558D" w:rsidRDefault="00EB558D" w:rsidP="003840CD">
            <w:pPr>
              <w:rPr>
                <w:sz w:val="28"/>
              </w:rPr>
            </w:pPr>
          </w:p>
        </w:tc>
      </w:tr>
      <w:tr w:rsidR="003F2AF1" w14:paraId="38CE18F9" w14:textId="77777777" w:rsidTr="00A11206">
        <w:trPr>
          <w:trHeight w:val="278"/>
        </w:trPr>
        <w:tc>
          <w:tcPr>
            <w:tcW w:w="625" w:type="dxa"/>
          </w:tcPr>
          <w:p w14:paraId="0244071A" w14:textId="095C4734" w:rsidR="00EB558D" w:rsidRDefault="00EB558D" w:rsidP="003840CD">
            <w:r>
              <w:t>11</w:t>
            </w:r>
          </w:p>
        </w:tc>
        <w:tc>
          <w:tcPr>
            <w:tcW w:w="1890" w:type="dxa"/>
          </w:tcPr>
          <w:p w14:paraId="06D13037" w14:textId="0207D337" w:rsidR="00EB558D" w:rsidRPr="00EB558D" w:rsidRDefault="00EB558D" w:rsidP="00FE2830">
            <w:r w:rsidRPr="00EB558D">
              <w:t xml:space="preserve">Select </w:t>
            </w:r>
            <w:r w:rsidR="00FE2830" w:rsidRPr="00EB558D">
              <w:t xml:space="preserve">funding </w:t>
            </w:r>
            <w:r w:rsidR="00760084">
              <w:t>sources for sustainability</w:t>
            </w:r>
          </w:p>
        </w:tc>
        <w:tc>
          <w:tcPr>
            <w:tcW w:w="8980" w:type="dxa"/>
          </w:tcPr>
          <w:p w14:paraId="13A7166B" w14:textId="72FA1A47" w:rsidR="00EB558D" w:rsidRDefault="00EB558D" w:rsidP="00863720">
            <w:pPr>
              <w:rPr>
                <w:i/>
              </w:rPr>
            </w:pPr>
            <w:r>
              <w:rPr>
                <w:i/>
              </w:rPr>
              <w:t>Please indicate the type(s) of sources of funding for sustainability using the following categories</w:t>
            </w:r>
            <w:r w:rsidR="00FE2830">
              <w:rPr>
                <w:i/>
              </w:rPr>
              <w:t xml:space="preserve"> (</w:t>
            </w:r>
            <w:r w:rsidR="00FE2830">
              <w:t>please check all that apply)</w:t>
            </w:r>
            <w:r w:rsidR="00E33037">
              <w:t xml:space="preserve"> </w:t>
            </w:r>
            <w:r w:rsidR="00E33037" w:rsidRPr="00656AB8">
              <w:rPr>
                <w:i/>
              </w:rPr>
              <w:t>and amount for each, if applicable:</w:t>
            </w:r>
            <w:r w:rsidR="00E33037">
              <w:rPr>
                <w:i/>
              </w:rPr>
              <w:t xml:space="preserve"> </w:t>
            </w:r>
            <w:r>
              <w:rPr>
                <w:i/>
              </w:rPr>
              <w:t xml:space="preserve"> </w:t>
            </w:r>
          </w:p>
          <w:p w14:paraId="74BC4665" w14:textId="10BC9285" w:rsidR="00672B78" w:rsidRDefault="00672B78" w:rsidP="000C1973">
            <w:pPr>
              <w:pStyle w:val="ListParagraph"/>
              <w:numPr>
                <w:ilvl w:val="0"/>
                <w:numId w:val="13"/>
              </w:numPr>
              <w:ind w:left="781" w:hanging="450"/>
            </w:pPr>
            <w:r>
              <w:t xml:space="preserve">Contractual Services </w:t>
            </w:r>
          </w:p>
          <w:p w14:paraId="75E58953" w14:textId="3DD3ED7E" w:rsidR="00672B78" w:rsidRDefault="00672B78" w:rsidP="000C1973">
            <w:pPr>
              <w:pStyle w:val="ListParagraph"/>
              <w:numPr>
                <w:ilvl w:val="0"/>
                <w:numId w:val="13"/>
              </w:numPr>
              <w:ind w:left="781" w:hanging="450"/>
            </w:pPr>
            <w:r>
              <w:t xml:space="preserve">Fees charged to individuals for services </w:t>
            </w:r>
          </w:p>
          <w:p w14:paraId="01D22014" w14:textId="0FE10ACC" w:rsidR="00672B78" w:rsidRDefault="00672B78" w:rsidP="000C1973">
            <w:pPr>
              <w:pStyle w:val="ListParagraph"/>
              <w:numPr>
                <w:ilvl w:val="0"/>
                <w:numId w:val="13"/>
              </w:numPr>
              <w:ind w:left="781" w:hanging="450"/>
            </w:pPr>
            <w:r>
              <w:t xml:space="preserve">Foundations </w:t>
            </w:r>
          </w:p>
          <w:p w14:paraId="75255A88" w14:textId="3C8BE880" w:rsidR="00672B78" w:rsidRDefault="00672B78" w:rsidP="000C1973">
            <w:pPr>
              <w:pStyle w:val="ListParagraph"/>
              <w:numPr>
                <w:ilvl w:val="0"/>
                <w:numId w:val="13"/>
              </w:numPr>
              <w:ind w:left="781" w:hanging="450"/>
            </w:pPr>
            <w:r>
              <w:t xml:space="preserve">Fundraising/ Monetary donations </w:t>
            </w:r>
          </w:p>
          <w:p w14:paraId="350F0740" w14:textId="77777777" w:rsidR="00672B78" w:rsidRDefault="00672B78" w:rsidP="000C1973">
            <w:pPr>
              <w:pStyle w:val="ListParagraph"/>
              <w:numPr>
                <w:ilvl w:val="0"/>
                <w:numId w:val="13"/>
              </w:numPr>
              <w:ind w:left="781" w:hanging="450"/>
            </w:pPr>
            <w:r>
              <w:t>In-kind contributions (defined as donations of anything other than money, including goods or services/time.)</w:t>
            </w:r>
          </w:p>
          <w:p w14:paraId="1C95E5C3" w14:textId="6970BABB" w:rsidR="00672B78" w:rsidRDefault="00672B78" w:rsidP="000C1973">
            <w:pPr>
              <w:pStyle w:val="ListParagraph"/>
              <w:numPr>
                <w:ilvl w:val="0"/>
                <w:numId w:val="13"/>
              </w:numPr>
              <w:ind w:left="781" w:hanging="450"/>
            </w:pPr>
            <w:r w:rsidRPr="00040055">
              <w:t xml:space="preserve">Membership </w:t>
            </w:r>
            <w:r>
              <w:t>Fees/D</w:t>
            </w:r>
            <w:r w:rsidRPr="00040055">
              <w:t>ues</w:t>
            </w:r>
            <w:r>
              <w:t xml:space="preserve">  </w:t>
            </w:r>
          </w:p>
          <w:p w14:paraId="3D9C3691" w14:textId="77777777" w:rsidR="00672B78" w:rsidRDefault="00672B78" w:rsidP="000C1973">
            <w:pPr>
              <w:pStyle w:val="ListParagraph"/>
              <w:numPr>
                <w:ilvl w:val="0"/>
                <w:numId w:val="13"/>
              </w:numPr>
              <w:ind w:left="781" w:hanging="450"/>
            </w:pPr>
            <w:r>
              <w:t>None</w:t>
            </w:r>
          </w:p>
          <w:p w14:paraId="2CE63284" w14:textId="7C1282FE" w:rsidR="00672B78" w:rsidRDefault="00672B78" w:rsidP="000C1973">
            <w:pPr>
              <w:pStyle w:val="ListParagraph"/>
              <w:numPr>
                <w:ilvl w:val="0"/>
                <w:numId w:val="13"/>
              </w:numPr>
              <w:ind w:left="781" w:hanging="450"/>
            </w:pPr>
            <w:r>
              <w:t xml:space="preserve">Other Federal grants (non-HRSA) </w:t>
            </w:r>
          </w:p>
          <w:p w14:paraId="162CC3A1" w14:textId="0CC9690B" w:rsidR="00672B78" w:rsidRDefault="00672B78" w:rsidP="000C1973">
            <w:pPr>
              <w:pStyle w:val="ListParagraph"/>
              <w:numPr>
                <w:ilvl w:val="0"/>
                <w:numId w:val="13"/>
              </w:numPr>
              <w:ind w:left="781" w:hanging="450"/>
            </w:pPr>
            <w:r>
              <w:t xml:space="preserve">Other HRSA grants (non-RCORP) </w:t>
            </w:r>
          </w:p>
          <w:p w14:paraId="4E59AA84" w14:textId="26D13894" w:rsidR="00672B78" w:rsidRDefault="00672B78" w:rsidP="000C1973">
            <w:pPr>
              <w:pStyle w:val="ListParagraph"/>
              <w:numPr>
                <w:ilvl w:val="0"/>
                <w:numId w:val="13"/>
              </w:numPr>
              <w:ind w:left="781" w:hanging="450"/>
            </w:pPr>
            <w:r>
              <w:t xml:space="preserve">Program Revenue </w:t>
            </w:r>
          </w:p>
          <w:p w14:paraId="60EF582D" w14:textId="7E2144D9" w:rsidR="00672B78" w:rsidRDefault="00672B78" w:rsidP="000C1973">
            <w:pPr>
              <w:pStyle w:val="ListParagraph"/>
              <w:numPr>
                <w:ilvl w:val="0"/>
                <w:numId w:val="13"/>
              </w:numPr>
              <w:ind w:left="781" w:hanging="450"/>
            </w:pPr>
            <w:r>
              <w:t xml:space="preserve">RCORP MAT-Expansion  </w:t>
            </w:r>
          </w:p>
          <w:p w14:paraId="5916A876" w14:textId="1B0471D5" w:rsidR="00672B78" w:rsidRDefault="00672B78" w:rsidP="000C1973">
            <w:pPr>
              <w:pStyle w:val="ListParagraph"/>
              <w:numPr>
                <w:ilvl w:val="0"/>
                <w:numId w:val="13"/>
              </w:numPr>
              <w:ind w:left="781" w:hanging="450"/>
            </w:pPr>
            <w:r>
              <w:t xml:space="preserve">RCORP-Implementation  </w:t>
            </w:r>
          </w:p>
          <w:p w14:paraId="5549A935" w14:textId="3AAFEE06" w:rsidR="00672B78" w:rsidRDefault="00672B78" w:rsidP="000C1973">
            <w:pPr>
              <w:pStyle w:val="ListParagraph"/>
              <w:numPr>
                <w:ilvl w:val="0"/>
                <w:numId w:val="13"/>
              </w:numPr>
              <w:ind w:left="781" w:hanging="450"/>
            </w:pPr>
            <w:r>
              <w:t xml:space="preserve">Reimbursement from third-party payers (e.g. private insurance, Medicare, Medicaid)  </w:t>
            </w:r>
          </w:p>
          <w:p w14:paraId="3F743153" w14:textId="77777777" w:rsidR="00672B78" w:rsidRPr="00672B78" w:rsidRDefault="00672B78" w:rsidP="000C1973">
            <w:pPr>
              <w:pStyle w:val="ListParagraph"/>
              <w:numPr>
                <w:ilvl w:val="0"/>
                <w:numId w:val="13"/>
              </w:numPr>
              <w:ind w:left="781" w:hanging="450"/>
              <w:rPr>
                <w:i/>
              </w:rPr>
            </w:pPr>
            <w:r>
              <w:t>State grants</w:t>
            </w:r>
          </w:p>
          <w:p w14:paraId="22335134" w14:textId="200B6903" w:rsidR="00EB558D" w:rsidRPr="00E33037" w:rsidRDefault="00EB558D" w:rsidP="000C1973">
            <w:pPr>
              <w:pStyle w:val="ListParagraph"/>
              <w:numPr>
                <w:ilvl w:val="0"/>
                <w:numId w:val="13"/>
              </w:numPr>
              <w:ind w:left="781" w:hanging="450"/>
            </w:pPr>
            <w:r w:rsidRPr="00E33037">
              <w:t>Other – specify type</w:t>
            </w:r>
          </w:p>
        </w:tc>
        <w:tc>
          <w:tcPr>
            <w:tcW w:w="544" w:type="dxa"/>
          </w:tcPr>
          <w:p w14:paraId="25BEEA3C" w14:textId="03C7FF8B" w:rsidR="00EB558D" w:rsidRDefault="00727DFF" w:rsidP="003840CD">
            <w:pPr>
              <w:rPr>
                <w:sz w:val="28"/>
              </w:rPr>
            </w:pPr>
            <w:r>
              <w:rPr>
                <w:sz w:val="28"/>
              </w:rPr>
              <w:t>P</w:t>
            </w:r>
          </w:p>
        </w:tc>
        <w:tc>
          <w:tcPr>
            <w:tcW w:w="544" w:type="dxa"/>
          </w:tcPr>
          <w:p w14:paraId="282CCCCA" w14:textId="2C3C30A2" w:rsidR="00EB558D" w:rsidRDefault="00256C10" w:rsidP="003840CD">
            <w:pPr>
              <w:rPr>
                <w:sz w:val="28"/>
              </w:rPr>
            </w:pPr>
            <w:r w:rsidRPr="002C596D">
              <w:rPr>
                <w:sz w:val="28"/>
              </w:rPr>
              <w:t>I</w:t>
            </w:r>
          </w:p>
        </w:tc>
        <w:tc>
          <w:tcPr>
            <w:tcW w:w="818" w:type="dxa"/>
          </w:tcPr>
          <w:p w14:paraId="59B91A11" w14:textId="77777777" w:rsidR="00EB558D" w:rsidRDefault="00EB558D" w:rsidP="003840CD">
            <w:pPr>
              <w:rPr>
                <w:sz w:val="28"/>
              </w:rPr>
            </w:pPr>
          </w:p>
        </w:tc>
        <w:tc>
          <w:tcPr>
            <w:tcW w:w="724" w:type="dxa"/>
          </w:tcPr>
          <w:p w14:paraId="2D29D49B" w14:textId="77777777" w:rsidR="00EB558D" w:rsidRDefault="00EB558D" w:rsidP="003840CD">
            <w:pPr>
              <w:rPr>
                <w:sz w:val="28"/>
              </w:rPr>
            </w:pPr>
          </w:p>
        </w:tc>
      </w:tr>
    </w:tbl>
    <w:p w14:paraId="0FCAB2EC" w14:textId="704AD4B3" w:rsidR="002A13E7" w:rsidRDefault="002A13E7"/>
    <w:tbl>
      <w:tblPr>
        <w:tblStyle w:val="TableGrid"/>
        <w:tblW w:w="14125" w:type="dxa"/>
        <w:tblLayout w:type="fixed"/>
        <w:tblCellMar>
          <w:left w:w="115" w:type="dxa"/>
          <w:right w:w="115" w:type="dxa"/>
        </w:tblCellMar>
        <w:tblLook w:val="04A0" w:firstRow="1" w:lastRow="0" w:firstColumn="1" w:lastColumn="0" w:noHBand="0" w:noVBand="1"/>
      </w:tblPr>
      <w:tblGrid>
        <w:gridCol w:w="625"/>
        <w:gridCol w:w="1890"/>
        <w:gridCol w:w="9000"/>
        <w:gridCol w:w="540"/>
        <w:gridCol w:w="540"/>
        <w:gridCol w:w="810"/>
        <w:gridCol w:w="720"/>
      </w:tblGrid>
      <w:tr w:rsidR="003F2AF1" w14:paraId="538A56F6" w14:textId="77777777" w:rsidTr="00A024C1">
        <w:trPr>
          <w:trHeight w:val="164"/>
        </w:trPr>
        <w:tc>
          <w:tcPr>
            <w:tcW w:w="625" w:type="dxa"/>
          </w:tcPr>
          <w:p w14:paraId="6360C84E" w14:textId="73D7C59A" w:rsidR="00CB7613" w:rsidRPr="001E2DF1" w:rsidRDefault="00830924" w:rsidP="00CB7613">
            <w:r>
              <w:t>12</w:t>
            </w:r>
          </w:p>
        </w:tc>
        <w:tc>
          <w:tcPr>
            <w:tcW w:w="1890" w:type="dxa"/>
          </w:tcPr>
          <w:p w14:paraId="14892AC0" w14:textId="50EDF854" w:rsidR="00CB7613" w:rsidRPr="002A1EF8" w:rsidRDefault="00CB7613">
            <w:r w:rsidRPr="001E2DF1">
              <w:t xml:space="preserve">Number </w:t>
            </w:r>
            <w:r>
              <w:t xml:space="preserve">of patients with a </w:t>
            </w:r>
            <w:r w:rsidR="00B10B8B">
              <w:t>positive screen for alcohol or substance use</w:t>
            </w:r>
            <w:r>
              <w:t xml:space="preserve"> </w:t>
            </w:r>
          </w:p>
        </w:tc>
        <w:tc>
          <w:tcPr>
            <w:tcW w:w="9000" w:type="dxa"/>
          </w:tcPr>
          <w:p w14:paraId="4E8DE01B" w14:textId="62D7B5F1" w:rsidR="004E0C39" w:rsidRDefault="00CB7613" w:rsidP="00C522C9">
            <w:pPr>
              <w:rPr>
                <w:i/>
              </w:rPr>
            </w:pPr>
            <w:r w:rsidRPr="00C522C9">
              <w:rPr>
                <w:i/>
              </w:rPr>
              <w:t xml:space="preserve">Please report the total number of patients </w:t>
            </w:r>
            <w:r w:rsidR="007C3672" w:rsidRPr="00051607">
              <w:rPr>
                <w:i/>
              </w:rPr>
              <w:t>who screened positive for alcohol</w:t>
            </w:r>
            <w:r w:rsidR="004E0C39">
              <w:rPr>
                <w:i/>
              </w:rPr>
              <w:t>, opioid,</w:t>
            </w:r>
            <w:r w:rsidR="007C3672" w:rsidRPr="00051607">
              <w:rPr>
                <w:i/>
              </w:rPr>
              <w:t xml:space="preserve"> or other </w:t>
            </w:r>
            <w:r w:rsidR="00B10B8B">
              <w:rPr>
                <w:i/>
              </w:rPr>
              <w:t>substance</w:t>
            </w:r>
            <w:r w:rsidR="007C3672" w:rsidRPr="00051607">
              <w:rPr>
                <w:i/>
              </w:rPr>
              <w:t xml:space="preserve"> </w:t>
            </w:r>
            <w:r w:rsidR="004E0C39">
              <w:rPr>
                <w:i/>
              </w:rPr>
              <w:t>over</w:t>
            </w:r>
            <w:r w:rsidR="007C3672" w:rsidRPr="00051607">
              <w:rPr>
                <w:i/>
              </w:rPr>
              <w:t>use</w:t>
            </w:r>
            <w:r w:rsidR="004E0C39">
              <w:rPr>
                <w:i/>
              </w:rPr>
              <w:t>/misuse, or at risk for overuse/misuse,</w:t>
            </w:r>
            <w:r w:rsidR="00B10B8B">
              <w:rPr>
                <w:i/>
              </w:rPr>
              <w:t xml:space="preserve"> in the </w:t>
            </w:r>
            <w:r w:rsidR="007C2FEA">
              <w:rPr>
                <w:i/>
              </w:rPr>
              <w:t>past 6-months</w:t>
            </w:r>
            <w:r w:rsidR="0069377C" w:rsidRPr="00C522C9">
              <w:rPr>
                <w:i/>
              </w:rPr>
              <w:t>.</w:t>
            </w:r>
            <w:r w:rsidRPr="00C522C9">
              <w:rPr>
                <w:i/>
              </w:rPr>
              <w:t xml:space="preserve"> </w:t>
            </w:r>
            <w:r w:rsidR="00CA46CB">
              <w:rPr>
                <w:i/>
              </w:rPr>
              <w:t>Including:</w:t>
            </w:r>
          </w:p>
          <w:p w14:paraId="6E7E771F" w14:textId="17F8B0AD" w:rsidR="004E0C39" w:rsidRPr="00241FBB" w:rsidRDefault="00CA46CB" w:rsidP="000C1973">
            <w:pPr>
              <w:pStyle w:val="ListParagraph"/>
              <w:numPr>
                <w:ilvl w:val="0"/>
                <w:numId w:val="25"/>
              </w:numPr>
              <w:ind w:left="691"/>
            </w:pPr>
            <w:r w:rsidRPr="00241FBB">
              <w:t>N</w:t>
            </w:r>
            <w:r w:rsidR="004E0C39" w:rsidRPr="00241FBB">
              <w:t xml:space="preserve">umber of patients who screened positive for </w:t>
            </w:r>
            <w:r w:rsidR="004E0C39" w:rsidRPr="00241FBB">
              <w:rPr>
                <w:b/>
              </w:rPr>
              <w:t xml:space="preserve">alcohol </w:t>
            </w:r>
            <w:r w:rsidR="004E0C39" w:rsidRPr="00241FBB">
              <w:t xml:space="preserve">overuse/misuse (or at risk of this) </w:t>
            </w:r>
          </w:p>
          <w:p w14:paraId="7E33AAD7" w14:textId="3A9E90EC" w:rsidR="004E0C39" w:rsidRPr="00241FBB" w:rsidRDefault="00CA46CB" w:rsidP="000C1973">
            <w:pPr>
              <w:pStyle w:val="ListParagraph"/>
              <w:numPr>
                <w:ilvl w:val="0"/>
                <w:numId w:val="25"/>
              </w:numPr>
              <w:ind w:left="691"/>
            </w:pPr>
            <w:r w:rsidRPr="00241FBB">
              <w:t>N</w:t>
            </w:r>
            <w:r w:rsidR="004E0C39" w:rsidRPr="00241FBB">
              <w:t xml:space="preserve">umber of patients who screened positive for </w:t>
            </w:r>
            <w:r w:rsidR="004E0C39" w:rsidRPr="00241FBB">
              <w:rPr>
                <w:b/>
              </w:rPr>
              <w:t xml:space="preserve">opioid </w:t>
            </w:r>
            <w:r w:rsidR="004E0C39" w:rsidRPr="00241FBB">
              <w:t>overuse/misuse (or at risk of this)</w:t>
            </w:r>
          </w:p>
          <w:p w14:paraId="7EE04416" w14:textId="2C01742B" w:rsidR="00C522C9" w:rsidRPr="00241FBB" w:rsidRDefault="00CA46CB" w:rsidP="000C1973">
            <w:pPr>
              <w:pStyle w:val="ListParagraph"/>
              <w:numPr>
                <w:ilvl w:val="0"/>
                <w:numId w:val="25"/>
              </w:numPr>
              <w:ind w:left="691"/>
            </w:pPr>
            <w:r w:rsidRPr="00241FBB">
              <w:t>N</w:t>
            </w:r>
            <w:r w:rsidR="004E0C39" w:rsidRPr="00241FBB">
              <w:t xml:space="preserve">umber of patients who screened positive for </w:t>
            </w:r>
            <w:r w:rsidR="004E0C39" w:rsidRPr="00241FBB">
              <w:rPr>
                <w:b/>
              </w:rPr>
              <w:t>other substance</w:t>
            </w:r>
            <w:r w:rsidR="004E0C39" w:rsidRPr="00241FBB">
              <w:t xml:space="preserve"> overuse/misuse (or at risk of this)</w:t>
            </w:r>
          </w:p>
          <w:p w14:paraId="6D39C962" w14:textId="39F403A2" w:rsidR="00CB7613" w:rsidRPr="00760084" w:rsidRDefault="00CB7613" w:rsidP="00760084">
            <w:pPr>
              <w:rPr>
                <w:i/>
              </w:rPr>
            </w:pPr>
          </w:p>
        </w:tc>
        <w:tc>
          <w:tcPr>
            <w:tcW w:w="540" w:type="dxa"/>
          </w:tcPr>
          <w:p w14:paraId="5CEFB94C" w14:textId="06A43CE4" w:rsidR="00CB7613" w:rsidRDefault="00CB7613" w:rsidP="00CB7613">
            <w:pPr>
              <w:rPr>
                <w:sz w:val="28"/>
              </w:rPr>
            </w:pPr>
          </w:p>
        </w:tc>
        <w:tc>
          <w:tcPr>
            <w:tcW w:w="540" w:type="dxa"/>
          </w:tcPr>
          <w:p w14:paraId="73A48CD2" w14:textId="2E02E6DE" w:rsidR="00CB7613" w:rsidRDefault="00727DFF" w:rsidP="00CB7613">
            <w:pPr>
              <w:rPr>
                <w:sz w:val="28"/>
              </w:rPr>
            </w:pPr>
            <w:r>
              <w:rPr>
                <w:sz w:val="28"/>
              </w:rPr>
              <w:t>I</w:t>
            </w:r>
          </w:p>
        </w:tc>
        <w:tc>
          <w:tcPr>
            <w:tcW w:w="810" w:type="dxa"/>
          </w:tcPr>
          <w:p w14:paraId="0ABB49EE" w14:textId="49E6BC53" w:rsidR="00CB7613" w:rsidRDefault="00727DFF" w:rsidP="00CB7613">
            <w:pPr>
              <w:rPr>
                <w:sz w:val="28"/>
              </w:rPr>
            </w:pPr>
            <w:r>
              <w:rPr>
                <w:sz w:val="28"/>
              </w:rPr>
              <w:t>M</w:t>
            </w:r>
          </w:p>
        </w:tc>
        <w:tc>
          <w:tcPr>
            <w:tcW w:w="720" w:type="dxa"/>
          </w:tcPr>
          <w:p w14:paraId="4E0FE9D4" w14:textId="57F01751" w:rsidR="00CB7613" w:rsidRDefault="00727DFF" w:rsidP="00CB7613">
            <w:pPr>
              <w:rPr>
                <w:sz w:val="28"/>
              </w:rPr>
            </w:pPr>
            <w:r>
              <w:rPr>
                <w:sz w:val="28"/>
              </w:rPr>
              <w:t>C</w:t>
            </w:r>
          </w:p>
        </w:tc>
      </w:tr>
      <w:tr w:rsidR="003F2AF1" w:rsidRPr="00EA37E5" w14:paraId="183F6491" w14:textId="77777777" w:rsidTr="008E26AB">
        <w:trPr>
          <w:trHeight w:val="1502"/>
        </w:trPr>
        <w:tc>
          <w:tcPr>
            <w:tcW w:w="625" w:type="dxa"/>
          </w:tcPr>
          <w:p w14:paraId="10894FE2" w14:textId="39867EB5" w:rsidR="006E6603" w:rsidRDefault="003F2AF1" w:rsidP="006E6603">
            <w:r>
              <w:t>13</w:t>
            </w:r>
          </w:p>
        </w:tc>
        <w:tc>
          <w:tcPr>
            <w:tcW w:w="1890" w:type="dxa"/>
          </w:tcPr>
          <w:p w14:paraId="7ECA4F37" w14:textId="68D5C9FC" w:rsidR="006E6603" w:rsidRDefault="00960372">
            <w:r w:rsidRPr="002A1EF8">
              <w:t xml:space="preserve">Number of </w:t>
            </w:r>
            <w:r w:rsidR="00C96D0A">
              <w:t xml:space="preserve">patients </w:t>
            </w:r>
            <w:r w:rsidRPr="003F2AF1">
              <w:t>diagnosed with SUD</w:t>
            </w:r>
          </w:p>
        </w:tc>
        <w:tc>
          <w:tcPr>
            <w:tcW w:w="9000" w:type="dxa"/>
          </w:tcPr>
          <w:p w14:paraId="71D72B5B" w14:textId="74B6F258" w:rsidR="005819DF" w:rsidRDefault="00A25C04" w:rsidP="00CA46CB">
            <w:pPr>
              <w:rPr>
                <w:i/>
              </w:rPr>
            </w:pPr>
            <w:r>
              <w:rPr>
                <w:i/>
              </w:rPr>
              <w:t xml:space="preserve">Please provide the total number of patients diagnosed with substance use disorder in the past 6-months. </w:t>
            </w:r>
            <w:r w:rsidR="00CA46CB">
              <w:rPr>
                <w:i/>
              </w:rPr>
              <w:t>Including:</w:t>
            </w:r>
          </w:p>
          <w:p w14:paraId="4986DF12" w14:textId="4AE6C66C" w:rsidR="005819DF" w:rsidRPr="00241FBB" w:rsidRDefault="00CA46CB" w:rsidP="000C1973">
            <w:pPr>
              <w:pStyle w:val="ListParagraph"/>
              <w:numPr>
                <w:ilvl w:val="0"/>
                <w:numId w:val="24"/>
              </w:numPr>
            </w:pPr>
            <w:r w:rsidRPr="00241FBB">
              <w:t>N</w:t>
            </w:r>
            <w:r w:rsidR="005819DF" w:rsidRPr="00241FBB">
              <w:t xml:space="preserve">umber of patients diagnosed with </w:t>
            </w:r>
            <w:r w:rsidR="005819DF" w:rsidRPr="00241FBB">
              <w:rPr>
                <w:b/>
              </w:rPr>
              <w:t>alcohol use disorder</w:t>
            </w:r>
          </w:p>
          <w:p w14:paraId="7D3CA73A" w14:textId="6B0A4C2B" w:rsidR="005819DF" w:rsidRPr="00241FBB" w:rsidRDefault="00CA46CB" w:rsidP="000C1973">
            <w:pPr>
              <w:pStyle w:val="ListParagraph"/>
              <w:numPr>
                <w:ilvl w:val="0"/>
                <w:numId w:val="24"/>
              </w:numPr>
            </w:pPr>
            <w:r w:rsidRPr="00241FBB">
              <w:t>N</w:t>
            </w:r>
            <w:r w:rsidR="005819DF" w:rsidRPr="00241FBB">
              <w:t xml:space="preserve">umber of patients diagnosed with </w:t>
            </w:r>
            <w:r w:rsidR="005819DF" w:rsidRPr="00241FBB">
              <w:rPr>
                <w:b/>
              </w:rPr>
              <w:t>opioid use disorder</w:t>
            </w:r>
            <w:r w:rsidR="005819DF" w:rsidRPr="00241FBB">
              <w:t xml:space="preserve"> (OUD) </w:t>
            </w:r>
          </w:p>
          <w:p w14:paraId="324DE113" w14:textId="05190B5B" w:rsidR="005819DF" w:rsidRPr="00CA46CB" w:rsidRDefault="00CA46CB" w:rsidP="000C1973">
            <w:pPr>
              <w:pStyle w:val="ListParagraph"/>
              <w:numPr>
                <w:ilvl w:val="0"/>
                <w:numId w:val="24"/>
              </w:numPr>
              <w:rPr>
                <w:i/>
              </w:rPr>
            </w:pPr>
            <w:r w:rsidRPr="00241FBB">
              <w:t>N</w:t>
            </w:r>
            <w:r w:rsidR="005819DF" w:rsidRPr="00241FBB">
              <w:t xml:space="preserve">umber of patients diagnosed with </w:t>
            </w:r>
            <w:r w:rsidR="005819DF" w:rsidRPr="00241FBB">
              <w:rPr>
                <w:b/>
              </w:rPr>
              <w:t>other substance use disorders</w:t>
            </w:r>
            <w:r w:rsidR="005819DF" w:rsidRPr="00241FBB">
              <w:t xml:space="preserve"> (SUD)</w:t>
            </w:r>
            <w:r w:rsidR="005819DF">
              <w:rPr>
                <w:i/>
              </w:rPr>
              <w:t xml:space="preserve"> </w:t>
            </w:r>
          </w:p>
        </w:tc>
        <w:tc>
          <w:tcPr>
            <w:tcW w:w="540" w:type="dxa"/>
          </w:tcPr>
          <w:p w14:paraId="70C0658C" w14:textId="77777777" w:rsidR="006E6603" w:rsidRPr="00EA37E5" w:rsidRDefault="006E6603" w:rsidP="006E6603">
            <w:pPr>
              <w:rPr>
                <w:b/>
                <w:sz w:val="28"/>
              </w:rPr>
            </w:pPr>
          </w:p>
        </w:tc>
        <w:tc>
          <w:tcPr>
            <w:tcW w:w="540" w:type="dxa"/>
          </w:tcPr>
          <w:p w14:paraId="2004AF49" w14:textId="1376B737" w:rsidR="006E6603" w:rsidRDefault="00727DFF" w:rsidP="006E6603">
            <w:pPr>
              <w:rPr>
                <w:sz w:val="28"/>
              </w:rPr>
            </w:pPr>
            <w:r>
              <w:rPr>
                <w:sz w:val="28"/>
              </w:rPr>
              <w:t>I</w:t>
            </w:r>
          </w:p>
        </w:tc>
        <w:tc>
          <w:tcPr>
            <w:tcW w:w="810" w:type="dxa"/>
          </w:tcPr>
          <w:p w14:paraId="6EC54E12" w14:textId="613726DC" w:rsidR="006E6603" w:rsidRDefault="00727DFF" w:rsidP="006E6603">
            <w:pPr>
              <w:rPr>
                <w:sz w:val="28"/>
              </w:rPr>
            </w:pPr>
            <w:r>
              <w:rPr>
                <w:sz w:val="28"/>
              </w:rPr>
              <w:t>M</w:t>
            </w:r>
          </w:p>
        </w:tc>
        <w:tc>
          <w:tcPr>
            <w:tcW w:w="720" w:type="dxa"/>
          </w:tcPr>
          <w:p w14:paraId="2250FE7A" w14:textId="78BF7A2B" w:rsidR="006E6603" w:rsidRPr="00FA791E" w:rsidRDefault="00727DFF" w:rsidP="006E6603">
            <w:pPr>
              <w:rPr>
                <w:sz w:val="28"/>
              </w:rPr>
            </w:pPr>
            <w:r>
              <w:rPr>
                <w:sz w:val="28"/>
              </w:rPr>
              <w:t>C</w:t>
            </w:r>
          </w:p>
        </w:tc>
      </w:tr>
      <w:tr w:rsidR="003F2AF1" w:rsidRPr="00EA37E5" w14:paraId="39044A79" w14:textId="77777777" w:rsidTr="008E26AB">
        <w:trPr>
          <w:trHeight w:val="1790"/>
        </w:trPr>
        <w:tc>
          <w:tcPr>
            <w:tcW w:w="625" w:type="dxa"/>
          </w:tcPr>
          <w:p w14:paraId="4DBC5060" w14:textId="67A80D08" w:rsidR="00CB7613" w:rsidRPr="00AB1A42" w:rsidRDefault="003F2AF1" w:rsidP="00CB7613">
            <w:r>
              <w:t>14</w:t>
            </w:r>
          </w:p>
        </w:tc>
        <w:tc>
          <w:tcPr>
            <w:tcW w:w="1890" w:type="dxa"/>
          </w:tcPr>
          <w:p w14:paraId="13424B21" w14:textId="750A7A1B" w:rsidR="00CB7613" w:rsidRPr="00EA37E5" w:rsidRDefault="00CB7613" w:rsidP="006E6603">
            <w:pPr>
              <w:rPr>
                <w:b/>
                <w:sz w:val="28"/>
              </w:rPr>
            </w:pPr>
            <w:r w:rsidRPr="00AB1A42">
              <w:t>Number of patients with a diagnosis of SUD who were also screened for depression</w:t>
            </w:r>
          </w:p>
        </w:tc>
        <w:tc>
          <w:tcPr>
            <w:tcW w:w="9000" w:type="dxa"/>
          </w:tcPr>
          <w:p w14:paraId="7148FE03" w14:textId="6076C786" w:rsidR="00CB7613" w:rsidRPr="00241FBB" w:rsidRDefault="00CB7613">
            <w:pPr>
              <w:rPr>
                <w:i/>
              </w:rPr>
            </w:pPr>
            <w:r w:rsidRPr="00B10B8B">
              <w:rPr>
                <w:i/>
              </w:rPr>
              <w:t>Please report the total number of patients diagnosed with substance use disorder who were also screened for clinical depression</w:t>
            </w:r>
            <w:r w:rsidR="006E6603">
              <w:rPr>
                <w:i/>
              </w:rPr>
              <w:t>/</w:t>
            </w:r>
            <w:r w:rsidR="00D5785C">
              <w:rPr>
                <w:i/>
              </w:rPr>
              <w:t>substance</w:t>
            </w:r>
            <w:r w:rsidR="006E6603">
              <w:rPr>
                <w:i/>
              </w:rPr>
              <w:t>-induced mental</w:t>
            </w:r>
            <w:r w:rsidR="00D5785C">
              <w:rPr>
                <w:i/>
              </w:rPr>
              <w:t xml:space="preserve"> disorder</w:t>
            </w:r>
            <w:r w:rsidR="006E6603">
              <w:rPr>
                <w:i/>
              </w:rPr>
              <w:t>s</w:t>
            </w:r>
            <w:r w:rsidRPr="00B10B8B">
              <w:rPr>
                <w:i/>
              </w:rPr>
              <w:t xml:space="preserve"> using an age appropriate standardized tool such as the </w:t>
            </w:r>
            <w:hyperlink r:id="rId18" w:history="1">
              <w:r w:rsidRPr="00B10B8B">
                <w:rPr>
                  <w:rStyle w:val="Hyperlink"/>
                  <w:i/>
                </w:rPr>
                <w:t>Patient Health Questionnaire 9 (PHQ</w:t>
              </w:r>
              <w:r w:rsidR="003649A1" w:rsidRPr="00B10B8B">
                <w:rPr>
                  <w:rStyle w:val="Hyperlink"/>
                  <w:i/>
                </w:rPr>
                <w:t>-</w:t>
              </w:r>
              <w:r w:rsidRPr="00B10B8B">
                <w:rPr>
                  <w:rStyle w:val="Hyperlink"/>
                  <w:i/>
                </w:rPr>
                <w:t>9)</w:t>
              </w:r>
            </w:hyperlink>
            <w:r w:rsidR="00D7510E" w:rsidRPr="00B10B8B">
              <w:rPr>
                <w:rStyle w:val="Hyperlink"/>
                <w:i/>
              </w:rPr>
              <w:t xml:space="preserve"> </w:t>
            </w:r>
            <w:r w:rsidR="00D7510E" w:rsidRPr="00B10B8B">
              <w:rPr>
                <w:i/>
              </w:rPr>
              <w:t xml:space="preserve">during the </w:t>
            </w:r>
            <w:r w:rsidR="007C2FEA" w:rsidRPr="00B10B8B">
              <w:rPr>
                <w:i/>
              </w:rPr>
              <w:t>past 6-months</w:t>
            </w:r>
            <w:r w:rsidR="0069377C" w:rsidRPr="00B10B8B">
              <w:rPr>
                <w:i/>
              </w:rPr>
              <w:t>.</w:t>
            </w:r>
            <w:r w:rsidRPr="00B10B8B">
              <w:rPr>
                <w:i/>
              </w:rPr>
              <w:t xml:space="preserve"> </w:t>
            </w:r>
            <w:r w:rsidR="00760084" w:rsidRPr="00B10B8B">
              <w:rPr>
                <w:i/>
              </w:rPr>
              <w:br/>
            </w:r>
          </w:p>
        </w:tc>
        <w:tc>
          <w:tcPr>
            <w:tcW w:w="540" w:type="dxa"/>
          </w:tcPr>
          <w:p w14:paraId="1845AECE" w14:textId="0380B8F6" w:rsidR="00CB7613" w:rsidRPr="00EA37E5" w:rsidRDefault="00CB7613" w:rsidP="00CB7613">
            <w:pPr>
              <w:rPr>
                <w:b/>
                <w:sz w:val="28"/>
              </w:rPr>
            </w:pPr>
          </w:p>
        </w:tc>
        <w:tc>
          <w:tcPr>
            <w:tcW w:w="540" w:type="dxa"/>
          </w:tcPr>
          <w:p w14:paraId="444FD619" w14:textId="4DA74EE4" w:rsidR="00CB7613" w:rsidRPr="00FA791E" w:rsidRDefault="00727DFF" w:rsidP="00CB7613">
            <w:pPr>
              <w:rPr>
                <w:sz w:val="28"/>
              </w:rPr>
            </w:pPr>
            <w:r>
              <w:rPr>
                <w:sz w:val="28"/>
              </w:rPr>
              <w:t>I</w:t>
            </w:r>
          </w:p>
        </w:tc>
        <w:tc>
          <w:tcPr>
            <w:tcW w:w="810" w:type="dxa"/>
          </w:tcPr>
          <w:p w14:paraId="45D55EF0" w14:textId="0827ED45" w:rsidR="00CB7613" w:rsidRPr="00FA791E" w:rsidRDefault="00727DFF" w:rsidP="00CB7613">
            <w:pPr>
              <w:rPr>
                <w:sz w:val="28"/>
              </w:rPr>
            </w:pPr>
            <w:r>
              <w:rPr>
                <w:sz w:val="28"/>
              </w:rPr>
              <w:t>M</w:t>
            </w:r>
          </w:p>
        </w:tc>
        <w:tc>
          <w:tcPr>
            <w:tcW w:w="720" w:type="dxa"/>
          </w:tcPr>
          <w:p w14:paraId="25A7FF92" w14:textId="1872872D" w:rsidR="00CB7613" w:rsidRPr="00FA791E" w:rsidRDefault="00CB7613" w:rsidP="00CB7613">
            <w:pPr>
              <w:rPr>
                <w:sz w:val="28"/>
              </w:rPr>
            </w:pPr>
          </w:p>
        </w:tc>
      </w:tr>
      <w:tr w:rsidR="003F2AF1" w14:paraId="1A2AE358" w14:textId="77777777" w:rsidTr="00A024C1">
        <w:trPr>
          <w:trHeight w:val="164"/>
        </w:trPr>
        <w:tc>
          <w:tcPr>
            <w:tcW w:w="625" w:type="dxa"/>
          </w:tcPr>
          <w:p w14:paraId="412A3FC5" w14:textId="166C8284" w:rsidR="00CB7613" w:rsidRPr="00FA791E" w:rsidRDefault="003F2AF1" w:rsidP="00CB7613">
            <w:r>
              <w:t>15</w:t>
            </w:r>
          </w:p>
        </w:tc>
        <w:tc>
          <w:tcPr>
            <w:tcW w:w="1890" w:type="dxa"/>
          </w:tcPr>
          <w:p w14:paraId="6DB2F11C" w14:textId="1558BD05" w:rsidR="00CB7613" w:rsidRPr="002A1EF8" w:rsidRDefault="00CB7613" w:rsidP="006E6603">
            <w:r w:rsidRPr="00FA791E">
              <w:t xml:space="preserve">Number of patients </w:t>
            </w:r>
            <w:r w:rsidR="00C96D0A" w:rsidRPr="00AB1A42">
              <w:t xml:space="preserve">with a diagnosis of SUD </w:t>
            </w:r>
            <w:r w:rsidRPr="00FA791E">
              <w:t>who were tested for HIV/AIDS and HCV</w:t>
            </w:r>
          </w:p>
        </w:tc>
        <w:tc>
          <w:tcPr>
            <w:tcW w:w="9000" w:type="dxa"/>
          </w:tcPr>
          <w:p w14:paraId="3EF86174" w14:textId="49E396A1" w:rsidR="00CB7613" w:rsidRPr="00B10B8B" w:rsidRDefault="00CB7613" w:rsidP="00CB7613">
            <w:pPr>
              <w:rPr>
                <w:i/>
              </w:rPr>
            </w:pPr>
            <w:r w:rsidRPr="00B10B8B">
              <w:rPr>
                <w:i/>
              </w:rPr>
              <w:t>Please report the total number of patients with a diagnosis of substance use disorder who were also tested for HIV/AIDS and Hepatitis C Virus (HCV)</w:t>
            </w:r>
            <w:r w:rsidR="00D7510E" w:rsidRPr="00B10B8B">
              <w:rPr>
                <w:i/>
              </w:rPr>
              <w:t xml:space="preserve"> during the </w:t>
            </w:r>
            <w:r w:rsidR="007C2FEA" w:rsidRPr="00B10B8B">
              <w:rPr>
                <w:i/>
              </w:rPr>
              <w:t>past 6-months</w:t>
            </w:r>
            <w:r w:rsidR="00A85E28" w:rsidRPr="00B10B8B">
              <w:rPr>
                <w:i/>
              </w:rPr>
              <w:t>.</w:t>
            </w:r>
            <w:r w:rsidRPr="00B10B8B">
              <w:rPr>
                <w:i/>
              </w:rPr>
              <w:t xml:space="preserve"> </w:t>
            </w:r>
            <w:r w:rsidR="00760084" w:rsidRPr="00B10B8B">
              <w:rPr>
                <w:i/>
              </w:rPr>
              <w:br/>
            </w:r>
          </w:p>
          <w:p w14:paraId="04D8A351" w14:textId="49B3C571" w:rsidR="00CB7613" w:rsidRPr="00B10B8B" w:rsidRDefault="00CB7613" w:rsidP="00F70048">
            <w:pPr>
              <w:rPr>
                <w:i/>
              </w:rPr>
            </w:pPr>
          </w:p>
        </w:tc>
        <w:tc>
          <w:tcPr>
            <w:tcW w:w="540" w:type="dxa"/>
          </w:tcPr>
          <w:p w14:paraId="05FE1818" w14:textId="2525FBDA" w:rsidR="00CB7613" w:rsidRDefault="00CB7613" w:rsidP="00CB7613">
            <w:pPr>
              <w:rPr>
                <w:sz w:val="28"/>
              </w:rPr>
            </w:pPr>
          </w:p>
        </w:tc>
        <w:tc>
          <w:tcPr>
            <w:tcW w:w="540" w:type="dxa"/>
          </w:tcPr>
          <w:p w14:paraId="7FEF16FF" w14:textId="29F9CA3A" w:rsidR="00CB7613" w:rsidRDefault="00727DFF" w:rsidP="00CB7613">
            <w:pPr>
              <w:rPr>
                <w:sz w:val="28"/>
              </w:rPr>
            </w:pPr>
            <w:r>
              <w:rPr>
                <w:sz w:val="28"/>
              </w:rPr>
              <w:t>I</w:t>
            </w:r>
          </w:p>
        </w:tc>
        <w:tc>
          <w:tcPr>
            <w:tcW w:w="810" w:type="dxa"/>
          </w:tcPr>
          <w:p w14:paraId="12524361" w14:textId="197DCE33" w:rsidR="00CB7613" w:rsidRDefault="00CB7613" w:rsidP="00CB7613">
            <w:pPr>
              <w:rPr>
                <w:sz w:val="28"/>
              </w:rPr>
            </w:pPr>
          </w:p>
        </w:tc>
        <w:tc>
          <w:tcPr>
            <w:tcW w:w="720" w:type="dxa"/>
          </w:tcPr>
          <w:p w14:paraId="78EF94C3" w14:textId="09115821" w:rsidR="00CB7613" w:rsidRDefault="00727DFF" w:rsidP="00CB7613">
            <w:pPr>
              <w:rPr>
                <w:sz w:val="28"/>
              </w:rPr>
            </w:pPr>
            <w:r>
              <w:rPr>
                <w:sz w:val="28"/>
              </w:rPr>
              <w:t>C</w:t>
            </w:r>
          </w:p>
        </w:tc>
      </w:tr>
      <w:tr w:rsidR="00727DFF" w14:paraId="778F7CF4" w14:textId="77777777" w:rsidTr="00A024C1">
        <w:trPr>
          <w:trHeight w:val="164"/>
        </w:trPr>
        <w:tc>
          <w:tcPr>
            <w:tcW w:w="625" w:type="dxa"/>
          </w:tcPr>
          <w:p w14:paraId="1FB69C8A" w14:textId="65203DD1" w:rsidR="00727DFF" w:rsidRPr="00227B41" w:rsidRDefault="00727DFF" w:rsidP="00727DFF">
            <w:r>
              <w:t>16</w:t>
            </w:r>
          </w:p>
        </w:tc>
        <w:tc>
          <w:tcPr>
            <w:tcW w:w="1890" w:type="dxa"/>
          </w:tcPr>
          <w:p w14:paraId="668E13DC" w14:textId="26CF6C10" w:rsidR="00727DFF" w:rsidRPr="001E2DF1" w:rsidRDefault="00727DFF" w:rsidP="00727DFF">
            <w:r w:rsidRPr="00227B41">
              <w:t>Number</w:t>
            </w:r>
            <w:r>
              <w:t xml:space="preserve"> </w:t>
            </w:r>
            <w:r w:rsidRPr="00227B41">
              <w:t xml:space="preserve">of patients </w:t>
            </w:r>
            <w:r w:rsidR="00C96D0A" w:rsidRPr="00AB1A42">
              <w:t xml:space="preserve">with a diagnosis of SUD </w:t>
            </w:r>
            <w:r w:rsidRPr="00227B41">
              <w:t>who were referred to treatment</w:t>
            </w:r>
          </w:p>
        </w:tc>
        <w:tc>
          <w:tcPr>
            <w:tcW w:w="9000" w:type="dxa"/>
          </w:tcPr>
          <w:p w14:paraId="6DB1AF8A" w14:textId="5E1065CF" w:rsidR="00727DFF" w:rsidRPr="00B10B8B" w:rsidRDefault="00727DFF" w:rsidP="00727DFF">
            <w:pPr>
              <w:rPr>
                <w:i/>
              </w:rPr>
            </w:pPr>
            <w:r w:rsidRPr="00B10B8B">
              <w:rPr>
                <w:i/>
              </w:rPr>
              <w:t xml:space="preserve">Please report the total number of patients with a diagnosis of substance use disorder </w:t>
            </w:r>
            <w:r w:rsidR="009955E1">
              <w:rPr>
                <w:i/>
              </w:rPr>
              <w:t xml:space="preserve">(SUD) </w:t>
            </w:r>
            <w:r w:rsidRPr="00B10B8B">
              <w:rPr>
                <w:i/>
              </w:rPr>
              <w:t xml:space="preserve">were also referred </w:t>
            </w:r>
            <w:r w:rsidR="005819DF">
              <w:rPr>
                <w:i/>
              </w:rPr>
              <w:t>for</w:t>
            </w:r>
            <w:r w:rsidR="005819DF" w:rsidRPr="00B10B8B">
              <w:rPr>
                <w:i/>
              </w:rPr>
              <w:t xml:space="preserve"> </w:t>
            </w:r>
            <w:r w:rsidR="005819DF">
              <w:rPr>
                <w:i/>
              </w:rPr>
              <w:t xml:space="preserve">SUD </w:t>
            </w:r>
            <w:r w:rsidRPr="00B10B8B">
              <w:rPr>
                <w:i/>
              </w:rPr>
              <w:t>treatment during the past 6-months.</w:t>
            </w:r>
            <w:r w:rsidRPr="00B10B8B">
              <w:rPr>
                <w:i/>
              </w:rPr>
              <w:br/>
            </w:r>
          </w:p>
          <w:p w14:paraId="739CBA2F" w14:textId="2C0B93E7" w:rsidR="00727DFF" w:rsidRPr="00B10B8B" w:rsidRDefault="00727DFF" w:rsidP="00727DFF">
            <w:pPr>
              <w:rPr>
                <w:i/>
              </w:rPr>
            </w:pPr>
          </w:p>
        </w:tc>
        <w:tc>
          <w:tcPr>
            <w:tcW w:w="540" w:type="dxa"/>
          </w:tcPr>
          <w:p w14:paraId="5E9F800E" w14:textId="77777777" w:rsidR="00727DFF" w:rsidRDefault="00727DFF" w:rsidP="00727DFF">
            <w:pPr>
              <w:rPr>
                <w:sz w:val="28"/>
              </w:rPr>
            </w:pPr>
          </w:p>
        </w:tc>
        <w:tc>
          <w:tcPr>
            <w:tcW w:w="540" w:type="dxa"/>
          </w:tcPr>
          <w:p w14:paraId="280070FB" w14:textId="4E3A1DB5" w:rsidR="00727DFF" w:rsidRDefault="00727DFF" w:rsidP="00727DFF">
            <w:pPr>
              <w:rPr>
                <w:sz w:val="28"/>
              </w:rPr>
            </w:pPr>
            <w:r>
              <w:rPr>
                <w:sz w:val="28"/>
              </w:rPr>
              <w:t>I</w:t>
            </w:r>
          </w:p>
        </w:tc>
        <w:tc>
          <w:tcPr>
            <w:tcW w:w="810" w:type="dxa"/>
          </w:tcPr>
          <w:p w14:paraId="33FB0322" w14:textId="0F0B64FC" w:rsidR="00727DFF" w:rsidRDefault="00727DFF" w:rsidP="00727DFF">
            <w:pPr>
              <w:rPr>
                <w:sz w:val="28"/>
              </w:rPr>
            </w:pPr>
            <w:r>
              <w:rPr>
                <w:sz w:val="28"/>
              </w:rPr>
              <w:t>M</w:t>
            </w:r>
          </w:p>
        </w:tc>
        <w:tc>
          <w:tcPr>
            <w:tcW w:w="720" w:type="dxa"/>
          </w:tcPr>
          <w:p w14:paraId="3FB400CD" w14:textId="321ACD14" w:rsidR="00727DFF" w:rsidRDefault="00727DFF" w:rsidP="00727DFF">
            <w:pPr>
              <w:rPr>
                <w:sz w:val="28"/>
              </w:rPr>
            </w:pPr>
            <w:r w:rsidRPr="00F86662">
              <w:rPr>
                <w:sz w:val="28"/>
              </w:rPr>
              <w:t>C</w:t>
            </w:r>
          </w:p>
        </w:tc>
      </w:tr>
      <w:tr w:rsidR="00727DFF" w14:paraId="0F937637" w14:textId="77777777" w:rsidTr="00A024C1">
        <w:trPr>
          <w:trHeight w:val="164"/>
        </w:trPr>
        <w:tc>
          <w:tcPr>
            <w:tcW w:w="625" w:type="dxa"/>
            <w:shd w:val="clear" w:color="auto" w:fill="auto"/>
          </w:tcPr>
          <w:p w14:paraId="0B6CAF57" w14:textId="77E1B7FB" w:rsidR="00727DFF" w:rsidRPr="00B10B8B" w:rsidRDefault="00727DFF" w:rsidP="00727DFF">
            <w:r w:rsidRPr="00B10B8B">
              <w:t>1</w:t>
            </w:r>
            <w:r>
              <w:t>7</w:t>
            </w:r>
          </w:p>
        </w:tc>
        <w:tc>
          <w:tcPr>
            <w:tcW w:w="1890" w:type="dxa"/>
            <w:shd w:val="clear" w:color="auto" w:fill="auto"/>
          </w:tcPr>
          <w:p w14:paraId="79A72C17" w14:textId="587B4E7B" w:rsidR="00727DFF" w:rsidRPr="00B10B8B" w:rsidRDefault="00727DFF" w:rsidP="00727DFF">
            <w:r w:rsidRPr="00B10B8B">
              <w:t>Number of unduplicated patients who have received MAT</w:t>
            </w:r>
          </w:p>
        </w:tc>
        <w:tc>
          <w:tcPr>
            <w:tcW w:w="9000" w:type="dxa"/>
            <w:shd w:val="clear" w:color="auto" w:fill="auto"/>
          </w:tcPr>
          <w:p w14:paraId="438EDD0C" w14:textId="69E734E5" w:rsidR="00727DFF" w:rsidRPr="00B10B8B" w:rsidRDefault="00727DFF" w:rsidP="00727DFF">
            <w:pPr>
              <w:rPr>
                <w:i/>
              </w:rPr>
            </w:pPr>
            <w:r w:rsidRPr="00B10B8B">
              <w:rPr>
                <w:i/>
              </w:rPr>
              <w:t>Please report the total number of unduplicated patients who have received medication assisted treatment within the past 6-months:</w:t>
            </w:r>
          </w:p>
          <w:p w14:paraId="23B06B17" w14:textId="3E0815AF" w:rsidR="00727DFF" w:rsidRPr="00E33037" w:rsidRDefault="00727DFF" w:rsidP="000C1973">
            <w:pPr>
              <w:pStyle w:val="ListParagraph"/>
              <w:numPr>
                <w:ilvl w:val="0"/>
                <w:numId w:val="23"/>
              </w:numPr>
            </w:pPr>
            <w:r w:rsidRPr="00E33037">
              <w:t xml:space="preserve">Number of unduplicated patients who received MAT (including both medication AND psychosocial therapy) in the past 6-months. </w:t>
            </w:r>
          </w:p>
          <w:p w14:paraId="4C4ACE03" w14:textId="5734BD54" w:rsidR="00727DFF" w:rsidRPr="00E33037" w:rsidRDefault="00727DFF" w:rsidP="000C1973">
            <w:pPr>
              <w:pStyle w:val="ListParagraph"/>
              <w:numPr>
                <w:ilvl w:val="0"/>
                <w:numId w:val="23"/>
              </w:numPr>
            </w:pPr>
            <w:r w:rsidRPr="00E33037">
              <w:t>Number of unduplicated patients who received MAT (medication ONLY) in the past 6-months.</w:t>
            </w:r>
          </w:p>
          <w:p w14:paraId="1D5373CE" w14:textId="17E409EF" w:rsidR="00727DFF" w:rsidRPr="00B10B8B" w:rsidRDefault="00727DFF" w:rsidP="00727DFF">
            <w:pPr>
              <w:rPr>
                <w:b/>
                <w:i/>
              </w:rPr>
            </w:pPr>
          </w:p>
        </w:tc>
        <w:tc>
          <w:tcPr>
            <w:tcW w:w="540" w:type="dxa"/>
          </w:tcPr>
          <w:p w14:paraId="258E6CA5" w14:textId="77777777" w:rsidR="00727DFF" w:rsidRDefault="00727DFF" w:rsidP="00727DFF">
            <w:pPr>
              <w:rPr>
                <w:sz w:val="28"/>
              </w:rPr>
            </w:pPr>
          </w:p>
        </w:tc>
        <w:tc>
          <w:tcPr>
            <w:tcW w:w="540" w:type="dxa"/>
          </w:tcPr>
          <w:p w14:paraId="63EAC25E" w14:textId="7B398400" w:rsidR="00727DFF" w:rsidRDefault="00727DFF" w:rsidP="00727DFF">
            <w:pPr>
              <w:rPr>
                <w:sz w:val="28"/>
              </w:rPr>
            </w:pPr>
            <w:r>
              <w:rPr>
                <w:sz w:val="28"/>
              </w:rPr>
              <w:t>I</w:t>
            </w:r>
          </w:p>
        </w:tc>
        <w:tc>
          <w:tcPr>
            <w:tcW w:w="810" w:type="dxa"/>
          </w:tcPr>
          <w:p w14:paraId="402F747A" w14:textId="7D2CB402" w:rsidR="00727DFF" w:rsidRDefault="00727DFF" w:rsidP="00727DFF">
            <w:pPr>
              <w:rPr>
                <w:sz w:val="28"/>
              </w:rPr>
            </w:pPr>
            <w:r>
              <w:rPr>
                <w:sz w:val="28"/>
              </w:rPr>
              <w:t>M</w:t>
            </w:r>
          </w:p>
        </w:tc>
        <w:tc>
          <w:tcPr>
            <w:tcW w:w="720" w:type="dxa"/>
          </w:tcPr>
          <w:p w14:paraId="77944E79" w14:textId="5B1102A3" w:rsidR="00727DFF" w:rsidRDefault="00727DFF" w:rsidP="00727DFF">
            <w:pPr>
              <w:rPr>
                <w:sz w:val="28"/>
              </w:rPr>
            </w:pPr>
            <w:r w:rsidRPr="00F86662">
              <w:rPr>
                <w:sz w:val="28"/>
              </w:rPr>
              <w:t>C</w:t>
            </w:r>
          </w:p>
        </w:tc>
      </w:tr>
      <w:tr w:rsidR="00727DFF" w14:paraId="1A58E6CE" w14:textId="77777777" w:rsidTr="00A024C1">
        <w:trPr>
          <w:trHeight w:val="164"/>
        </w:trPr>
        <w:tc>
          <w:tcPr>
            <w:tcW w:w="625" w:type="dxa"/>
            <w:shd w:val="clear" w:color="auto" w:fill="auto"/>
          </w:tcPr>
          <w:p w14:paraId="0CD4BDBC" w14:textId="13B3C62C" w:rsidR="00727DFF" w:rsidRPr="00B10B8B" w:rsidRDefault="00727DFF" w:rsidP="00727DFF">
            <w:r w:rsidRPr="00B10B8B">
              <w:t>1</w:t>
            </w:r>
            <w:r>
              <w:t>8</w:t>
            </w:r>
          </w:p>
        </w:tc>
        <w:tc>
          <w:tcPr>
            <w:tcW w:w="1890" w:type="dxa"/>
            <w:shd w:val="clear" w:color="auto" w:fill="auto"/>
          </w:tcPr>
          <w:p w14:paraId="1B346CF3" w14:textId="0D56F986" w:rsidR="00727DFF" w:rsidRPr="00B10B8B" w:rsidRDefault="00727DFF" w:rsidP="00727DFF">
            <w:r w:rsidRPr="00B10B8B">
              <w:t xml:space="preserve">Number of unduplicated patients who have received MAT for </w:t>
            </w:r>
            <w:r>
              <w:t>3</w:t>
            </w:r>
            <w:r w:rsidRPr="00B10B8B">
              <w:t xml:space="preserve"> months </w:t>
            </w:r>
            <w:r>
              <w:t xml:space="preserve">or more </w:t>
            </w:r>
            <w:r w:rsidRPr="00B10B8B">
              <w:t>without interruption</w:t>
            </w:r>
          </w:p>
        </w:tc>
        <w:tc>
          <w:tcPr>
            <w:tcW w:w="9000" w:type="dxa"/>
            <w:shd w:val="clear" w:color="auto" w:fill="auto"/>
          </w:tcPr>
          <w:p w14:paraId="454461B2" w14:textId="54416EA6" w:rsidR="00727DFF" w:rsidRPr="00B10B8B" w:rsidRDefault="00727DFF" w:rsidP="005819DF">
            <w:r w:rsidRPr="00B10B8B">
              <w:rPr>
                <w:i/>
              </w:rPr>
              <w:t xml:space="preserve">Please report the total number of unduplicated patients who have </w:t>
            </w:r>
            <w:r w:rsidRPr="00B10B8B">
              <w:t xml:space="preserve">received MAT (including both medication </w:t>
            </w:r>
            <w:r>
              <w:t>AND</w:t>
            </w:r>
            <w:r w:rsidRPr="00B10B8B">
              <w:t xml:space="preserve"> psychosocial therapy)</w:t>
            </w:r>
            <w:r w:rsidRPr="00B10B8B">
              <w:rPr>
                <w:i/>
              </w:rPr>
              <w:t xml:space="preserve"> for</w:t>
            </w:r>
            <w:r w:rsidR="005819DF">
              <w:rPr>
                <w:i/>
              </w:rPr>
              <w:t xml:space="preserve"> a period of</w:t>
            </w:r>
            <w:r w:rsidRPr="00B10B8B">
              <w:rPr>
                <w:i/>
              </w:rPr>
              <w:t xml:space="preserve"> 3</w:t>
            </w:r>
            <w:r>
              <w:rPr>
                <w:i/>
              </w:rPr>
              <w:t xml:space="preserve"> </w:t>
            </w:r>
            <w:r w:rsidRPr="00B10B8B">
              <w:rPr>
                <w:i/>
              </w:rPr>
              <w:t xml:space="preserve">months </w:t>
            </w:r>
            <w:r>
              <w:rPr>
                <w:i/>
              </w:rPr>
              <w:t xml:space="preserve">or more </w:t>
            </w:r>
            <w:r w:rsidRPr="00B10B8B">
              <w:rPr>
                <w:i/>
              </w:rPr>
              <w:t xml:space="preserve">without interruption </w:t>
            </w:r>
            <w:r>
              <w:rPr>
                <w:i/>
              </w:rPr>
              <w:t>in</w:t>
            </w:r>
            <w:r w:rsidRPr="00B10B8B">
              <w:rPr>
                <w:i/>
              </w:rPr>
              <w:t xml:space="preserve"> the past </w:t>
            </w:r>
            <w:r w:rsidRPr="003F2AF1">
              <w:rPr>
                <w:i/>
              </w:rPr>
              <w:t>6</w:t>
            </w:r>
            <w:r w:rsidR="005819DF">
              <w:rPr>
                <w:i/>
              </w:rPr>
              <w:t xml:space="preserve"> </w:t>
            </w:r>
            <w:r w:rsidRPr="003F2AF1">
              <w:rPr>
                <w:i/>
              </w:rPr>
              <w:t>months.</w:t>
            </w:r>
            <w:r w:rsidRPr="00B10B8B">
              <w:rPr>
                <w:i/>
              </w:rPr>
              <w:br/>
            </w:r>
            <w:r>
              <w:rPr>
                <w:b/>
                <w:i/>
              </w:rPr>
              <w:br/>
            </w:r>
          </w:p>
        </w:tc>
        <w:tc>
          <w:tcPr>
            <w:tcW w:w="540" w:type="dxa"/>
          </w:tcPr>
          <w:p w14:paraId="6B64C513" w14:textId="442B3EBC" w:rsidR="00727DFF" w:rsidRDefault="00727DFF" w:rsidP="00727DFF">
            <w:pPr>
              <w:rPr>
                <w:sz w:val="28"/>
              </w:rPr>
            </w:pPr>
          </w:p>
        </w:tc>
        <w:tc>
          <w:tcPr>
            <w:tcW w:w="540" w:type="dxa"/>
          </w:tcPr>
          <w:p w14:paraId="13E95AD3" w14:textId="4805BD26" w:rsidR="00727DFF" w:rsidRDefault="00727DFF" w:rsidP="00727DFF">
            <w:pPr>
              <w:rPr>
                <w:sz w:val="28"/>
              </w:rPr>
            </w:pPr>
            <w:r>
              <w:rPr>
                <w:sz w:val="28"/>
              </w:rPr>
              <w:t>I</w:t>
            </w:r>
          </w:p>
        </w:tc>
        <w:tc>
          <w:tcPr>
            <w:tcW w:w="810" w:type="dxa"/>
          </w:tcPr>
          <w:p w14:paraId="7A4DF9EF" w14:textId="1186A883" w:rsidR="00727DFF" w:rsidRDefault="00727DFF" w:rsidP="00727DFF">
            <w:pPr>
              <w:rPr>
                <w:sz w:val="28"/>
              </w:rPr>
            </w:pPr>
            <w:r>
              <w:rPr>
                <w:sz w:val="28"/>
              </w:rPr>
              <w:t>M</w:t>
            </w:r>
          </w:p>
        </w:tc>
        <w:tc>
          <w:tcPr>
            <w:tcW w:w="720" w:type="dxa"/>
          </w:tcPr>
          <w:p w14:paraId="1C7A4940" w14:textId="101D238D" w:rsidR="00727DFF" w:rsidRDefault="00727DFF" w:rsidP="00727DFF">
            <w:pPr>
              <w:rPr>
                <w:sz w:val="28"/>
              </w:rPr>
            </w:pPr>
            <w:r w:rsidRPr="00F86662">
              <w:rPr>
                <w:sz w:val="28"/>
              </w:rPr>
              <w:t>C</w:t>
            </w:r>
          </w:p>
        </w:tc>
      </w:tr>
      <w:tr w:rsidR="00727DFF" w14:paraId="17C6C657" w14:textId="77777777" w:rsidTr="00A024C1">
        <w:trPr>
          <w:trHeight w:val="164"/>
        </w:trPr>
        <w:tc>
          <w:tcPr>
            <w:tcW w:w="625" w:type="dxa"/>
            <w:shd w:val="clear" w:color="auto" w:fill="auto"/>
          </w:tcPr>
          <w:p w14:paraId="2FE86304" w14:textId="32FB3EB7" w:rsidR="00727DFF" w:rsidRPr="00B10B8B" w:rsidRDefault="00727DFF" w:rsidP="00727DFF">
            <w:r w:rsidRPr="00B10B8B">
              <w:t>1</w:t>
            </w:r>
            <w:r>
              <w:t>9</w:t>
            </w:r>
          </w:p>
        </w:tc>
        <w:tc>
          <w:tcPr>
            <w:tcW w:w="1890" w:type="dxa"/>
            <w:shd w:val="clear" w:color="auto" w:fill="auto"/>
          </w:tcPr>
          <w:p w14:paraId="33C9F0D9" w14:textId="315AC7F6" w:rsidR="00727DFF" w:rsidRPr="00B10B8B" w:rsidRDefault="00727DFF" w:rsidP="00727DFF">
            <w:r w:rsidRPr="0047480C">
              <w:t xml:space="preserve">Number of </w:t>
            </w:r>
            <w:r>
              <w:t xml:space="preserve">eligible </w:t>
            </w:r>
            <w:r w:rsidRPr="0047480C">
              <w:t xml:space="preserve">providers </w:t>
            </w:r>
            <w:r>
              <w:t>without a DATA waiver</w:t>
            </w:r>
          </w:p>
        </w:tc>
        <w:tc>
          <w:tcPr>
            <w:tcW w:w="9000" w:type="dxa"/>
            <w:shd w:val="clear" w:color="auto" w:fill="auto"/>
          </w:tcPr>
          <w:p w14:paraId="20353964" w14:textId="1EA5B39D" w:rsidR="00727DFF" w:rsidRPr="00B10B8B" w:rsidRDefault="00727DFF" w:rsidP="00727DFF">
            <w:pPr>
              <w:rPr>
                <w:i/>
              </w:rPr>
            </w:pPr>
            <w:r w:rsidRPr="00B10B8B">
              <w:rPr>
                <w:i/>
              </w:rPr>
              <w:t xml:space="preserve">Please report the total number </w:t>
            </w:r>
            <w:r w:rsidR="00D0728A">
              <w:rPr>
                <w:i/>
              </w:rPr>
              <w:t xml:space="preserve">and </w:t>
            </w:r>
            <w:r w:rsidRPr="00B10B8B">
              <w:rPr>
                <w:i/>
              </w:rPr>
              <w:t>full-time equivalent (FTE)</w:t>
            </w:r>
            <w:r w:rsidR="00D0728A">
              <w:rPr>
                <w:i/>
              </w:rPr>
              <w:t xml:space="preserve"> of</w:t>
            </w:r>
            <w:r w:rsidRPr="00B10B8B">
              <w:rPr>
                <w:i/>
              </w:rPr>
              <w:t xml:space="preserve"> providers</w:t>
            </w:r>
            <w:r>
              <w:rPr>
                <w:i/>
              </w:rPr>
              <w:t xml:space="preserve"> </w:t>
            </w:r>
            <w:r w:rsidRPr="00B10B8B">
              <w:rPr>
                <w:i/>
              </w:rPr>
              <w:t>within your consortium who</w:t>
            </w:r>
            <w:r>
              <w:rPr>
                <w:i/>
              </w:rPr>
              <w:t xml:space="preserve"> are eligible for the </w:t>
            </w:r>
            <w:r w:rsidRPr="00F611D2">
              <w:rPr>
                <w:i/>
              </w:rPr>
              <w:t>Data Treatment Act 2000 (DATA) waiver</w:t>
            </w:r>
            <w:r>
              <w:rPr>
                <w:i/>
              </w:rPr>
              <w:t xml:space="preserve"> but </w:t>
            </w:r>
            <w:r w:rsidRPr="003F2AF1">
              <w:rPr>
                <w:i/>
                <w:u w:val="single"/>
              </w:rPr>
              <w:t xml:space="preserve">have not </w:t>
            </w:r>
            <w:r>
              <w:rPr>
                <w:i/>
                <w:u w:val="single"/>
              </w:rPr>
              <w:t>yet</w:t>
            </w:r>
            <w:r w:rsidRPr="003F2AF1">
              <w:rPr>
                <w:i/>
              </w:rPr>
              <w:t xml:space="preserve"> </w:t>
            </w:r>
            <w:r w:rsidRPr="00B10B8B">
              <w:rPr>
                <w:i/>
              </w:rPr>
              <w:t>complete</w:t>
            </w:r>
            <w:r>
              <w:rPr>
                <w:i/>
              </w:rPr>
              <w:t>d</w:t>
            </w:r>
            <w:r w:rsidRPr="00B10B8B">
              <w:rPr>
                <w:i/>
              </w:rPr>
              <w:t xml:space="preserve"> the necessary training </w:t>
            </w:r>
            <w:r>
              <w:rPr>
                <w:i/>
              </w:rPr>
              <w:t xml:space="preserve">to receive </w:t>
            </w:r>
            <w:r w:rsidRPr="00B10B8B">
              <w:rPr>
                <w:i/>
              </w:rPr>
              <w:t>a waiver</w:t>
            </w:r>
            <w:r>
              <w:rPr>
                <w:i/>
              </w:rPr>
              <w:t xml:space="preserve">. </w:t>
            </w:r>
            <w:r w:rsidRPr="00B10B8B">
              <w:rPr>
                <w:i/>
              </w:rPr>
              <w:t>Please specify by provider type:</w:t>
            </w:r>
          </w:p>
          <w:p w14:paraId="34BFBFEF" w14:textId="7238D6EC" w:rsidR="00272E17" w:rsidRPr="00E33037" w:rsidRDefault="00727DFF" w:rsidP="000C1973">
            <w:pPr>
              <w:pStyle w:val="ListParagraph"/>
              <w:numPr>
                <w:ilvl w:val="0"/>
                <w:numId w:val="22"/>
              </w:numPr>
              <w:ind w:left="691"/>
            </w:pPr>
            <w:r w:rsidRPr="00E33037">
              <w:t>Physician</w:t>
            </w:r>
            <w:r w:rsidR="000D6B66" w:rsidRPr="00E33037">
              <w:t>s</w:t>
            </w:r>
            <w:r w:rsidR="00272E17" w:rsidRPr="00E33037">
              <w:t xml:space="preserve"> (</w:t>
            </w:r>
            <w:r w:rsidR="00F56888" w:rsidRPr="00E33037">
              <w:t xml:space="preserve">MD/DOs, </w:t>
            </w:r>
            <w:r w:rsidR="00272E17" w:rsidRPr="00E33037">
              <w:t>including internal medicine, family medicine, pediatrics, and other specialties)</w:t>
            </w:r>
          </w:p>
          <w:p w14:paraId="0AF5DD1D" w14:textId="761B3D04" w:rsidR="00E30532" w:rsidRPr="00E33037" w:rsidRDefault="00E30532" w:rsidP="000C1973">
            <w:pPr>
              <w:pStyle w:val="ListParagraph"/>
              <w:numPr>
                <w:ilvl w:val="0"/>
                <w:numId w:val="22"/>
              </w:numPr>
              <w:ind w:left="691"/>
            </w:pPr>
            <w:r w:rsidRPr="00E33037">
              <w:t>Psychiatrist</w:t>
            </w:r>
            <w:r w:rsidR="000D6B66" w:rsidRPr="00E33037">
              <w:t>s</w:t>
            </w:r>
            <w:r w:rsidRPr="00E33037">
              <w:t xml:space="preserve"> (i.e. p</w:t>
            </w:r>
            <w:r w:rsidR="008B4DC7" w:rsidRPr="00E33037">
              <w:t>hysician in the specialty of psychiatry</w:t>
            </w:r>
            <w:r w:rsidRPr="00E33037">
              <w:t>)</w:t>
            </w:r>
          </w:p>
          <w:p w14:paraId="54D32039" w14:textId="5F9BAD4A" w:rsidR="00727DFF" w:rsidRPr="00E33037" w:rsidRDefault="000D6B66" w:rsidP="000C1973">
            <w:pPr>
              <w:pStyle w:val="ListParagraph"/>
              <w:numPr>
                <w:ilvl w:val="0"/>
                <w:numId w:val="22"/>
              </w:numPr>
              <w:ind w:left="691"/>
            </w:pPr>
            <w:r w:rsidRPr="00E33037">
              <w:t>Physician assistants</w:t>
            </w:r>
          </w:p>
          <w:p w14:paraId="428808D1" w14:textId="56454CE2" w:rsidR="00727DFF" w:rsidRPr="00E33037" w:rsidRDefault="00727DFF" w:rsidP="000C1973">
            <w:pPr>
              <w:pStyle w:val="ListParagraph"/>
              <w:numPr>
                <w:ilvl w:val="0"/>
                <w:numId w:val="22"/>
              </w:numPr>
              <w:ind w:left="691"/>
            </w:pPr>
            <w:r w:rsidRPr="00E33037">
              <w:t>Nurse practitioner</w:t>
            </w:r>
            <w:r w:rsidR="000D6B66" w:rsidRPr="00E33037">
              <w:t>s</w:t>
            </w:r>
            <w:r w:rsidRPr="00E33037">
              <w:t xml:space="preserve"> </w:t>
            </w:r>
          </w:p>
          <w:p w14:paraId="77C71928" w14:textId="5945A928" w:rsidR="00727DFF" w:rsidRPr="00E33037" w:rsidRDefault="00727DFF" w:rsidP="000C1973">
            <w:pPr>
              <w:pStyle w:val="ListParagraph"/>
              <w:numPr>
                <w:ilvl w:val="0"/>
                <w:numId w:val="22"/>
              </w:numPr>
              <w:ind w:left="691"/>
            </w:pPr>
            <w:r w:rsidRPr="00E33037">
              <w:t>Clinical nurse specialist</w:t>
            </w:r>
            <w:r w:rsidR="000D6B66" w:rsidRPr="00E33037">
              <w:t>s</w:t>
            </w:r>
            <w:r w:rsidRPr="00E33037">
              <w:t xml:space="preserve"> </w:t>
            </w:r>
          </w:p>
          <w:p w14:paraId="0D6948DE" w14:textId="4EBC6138" w:rsidR="00E30532" w:rsidRPr="00E33037" w:rsidRDefault="00E33037" w:rsidP="000C1973">
            <w:pPr>
              <w:pStyle w:val="ListParagraph"/>
              <w:numPr>
                <w:ilvl w:val="0"/>
                <w:numId w:val="22"/>
              </w:numPr>
              <w:ind w:left="691"/>
            </w:pPr>
            <w:r w:rsidRPr="00E33037">
              <w:t>Certified nurse-midwiv</w:t>
            </w:r>
            <w:r w:rsidR="000D6B66" w:rsidRPr="00E33037">
              <w:t>es</w:t>
            </w:r>
          </w:p>
          <w:p w14:paraId="11883059" w14:textId="2343548E" w:rsidR="00C96EA7" w:rsidRPr="00E33037" w:rsidRDefault="00727DFF" w:rsidP="000C1973">
            <w:pPr>
              <w:pStyle w:val="ListParagraph"/>
              <w:numPr>
                <w:ilvl w:val="0"/>
                <w:numId w:val="22"/>
              </w:numPr>
              <w:ind w:left="691"/>
            </w:pPr>
            <w:r w:rsidRPr="00E33037">
              <w:t xml:space="preserve">Certified </w:t>
            </w:r>
            <w:r w:rsidR="00CC4D62" w:rsidRPr="00E33037">
              <w:t xml:space="preserve">registered </w:t>
            </w:r>
            <w:r w:rsidRPr="00E33037">
              <w:t xml:space="preserve">nurse anesthetists </w:t>
            </w:r>
          </w:p>
          <w:p w14:paraId="7DE4C999" w14:textId="52DF7C34" w:rsidR="00C96EA7" w:rsidRPr="00E33037" w:rsidRDefault="00C96EA7" w:rsidP="000C1973">
            <w:pPr>
              <w:pStyle w:val="ListParagraph"/>
              <w:numPr>
                <w:ilvl w:val="0"/>
                <w:numId w:val="22"/>
              </w:numPr>
              <w:ind w:left="691"/>
            </w:pPr>
            <w:r w:rsidRPr="00E33037">
              <w:t xml:space="preserve">Other (Please specify) NOTE: This is the full list of provider types eligible to receive the DATA waiver at this time. If policy changes, we may use this response option to gather additional </w:t>
            </w:r>
            <w:r w:rsidR="000C1973">
              <w:t xml:space="preserve">eligible </w:t>
            </w:r>
            <w:r w:rsidRPr="00E33037">
              <w:t>providers.</w:t>
            </w:r>
          </w:p>
          <w:p w14:paraId="652985E7" w14:textId="39A42F1F" w:rsidR="00727DFF" w:rsidRPr="005D5058" w:rsidRDefault="00727DFF" w:rsidP="008B4DC7">
            <w:pPr>
              <w:pStyle w:val="ListParagraph"/>
              <w:rPr>
                <w:i/>
              </w:rPr>
            </w:pPr>
          </w:p>
        </w:tc>
        <w:tc>
          <w:tcPr>
            <w:tcW w:w="540" w:type="dxa"/>
          </w:tcPr>
          <w:p w14:paraId="0502DD4B" w14:textId="77777777" w:rsidR="00727DFF" w:rsidRDefault="00727DFF" w:rsidP="00727DFF">
            <w:pPr>
              <w:rPr>
                <w:sz w:val="28"/>
              </w:rPr>
            </w:pPr>
          </w:p>
        </w:tc>
        <w:tc>
          <w:tcPr>
            <w:tcW w:w="540" w:type="dxa"/>
          </w:tcPr>
          <w:p w14:paraId="59F028B6" w14:textId="6B638EDD" w:rsidR="00727DFF" w:rsidRDefault="00727DFF" w:rsidP="00727DFF">
            <w:pPr>
              <w:rPr>
                <w:sz w:val="28"/>
              </w:rPr>
            </w:pPr>
            <w:r>
              <w:rPr>
                <w:sz w:val="28"/>
              </w:rPr>
              <w:t>I</w:t>
            </w:r>
          </w:p>
        </w:tc>
        <w:tc>
          <w:tcPr>
            <w:tcW w:w="810" w:type="dxa"/>
          </w:tcPr>
          <w:p w14:paraId="6D56BD3C" w14:textId="2A103DF8" w:rsidR="00727DFF" w:rsidRDefault="00727DFF" w:rsidP="00727DFF">
            <w:pPr>
              <w:rPr>
                <w:sz w:val="28"/>
              </w:rPr>
            </w:pPr>
            <w:r>
              <w:rPr>
                <w:sz w:val="28"/>
              </w:rPr>
              <w:t>M</w:t>
            </w:r>
          </w:p>
        </w:tc>
        <w:tc>
          <w:tcPr>
            <w:tcW w:w="720" w:type="dxa"/>
          </w:tcPr>
          <w:p w14:paraId="33A68EF3" w14:textId="421CE9A6" w:rsidR="00727DFF" w:rsidRDefault="00727DFF" w:rsidP="00727DFF">
            <w:pPr>
              <w:rPr>
                <w:sz w:val="28"/>
              </w:rPr>
            </w:pPr>
            <w:r w:rsidRPr="00F86662">
              <w:rPr>
                <w:sz w:val="28"/>
              </w:rPr>
              <w:t>C</w:t>
            </w:r>
          </w:p>
        </w:tc>
      </w:tr>
      <w:tr w:rsidR="003F2AF1" w14:paraId="20B103EB" w14:textId="77777777" w:rsidTr="00A024C1">
        <w:trPr>
          <w:trHeight w:val="164"/>
        </w:trPr>
        <w:tc>
          <w:tcPr>
            <w:tcW w:w="625" w:type="dxa"/>
            <w:shd w:val="clear" w:color="auto" w:fill="auto"/>
          </w:tcPr>
          <w:p w14:paraId="5870420D" w14:textId="1684F6DD" w:rsidR="00CB7613" w:rsidRPr="00B10B8B" w:rsidRDefault="003F2AF1" w:rsidP="00CB7613">
            <w:r>
              <w:t>20</w:t>
            </w:r>
          </w:p>
        </w:tc>
        <w:tc>
          <w:tcPr>
            <w:tcW w:w="1890" w:type="dxa"/>
            <w:shd w:val="clear" w:color="auto" w:fill="auto"/>
          </w:tcPr>
          <w:p w14:paraId="30E12266" w14:textId="486E4193" w:rsidR="00CB7613" w:rsidRPr="00B10B8B" w:rsidRDefault="00CB7613">
            <w:pPr>
              <w:rPr>
                <w:b/>
                <w:sz w:val="24"/>
              </w:rPr>
            </w:pPr>
            <w:r w:rsidRPr="00B10B8B">
              <w:t xml:space="preserve">Number of providers who have </w:t>
            </w:r>
            <w:r w:rsidR="00572B15" w:rsidRPr="00B10B8B">
              <w:t xml:space="preserve">provided </w:t>
            </w:r>
            <w:r w:rsidRPr="00B10B8B">
              <w:t xml:space="preserve">MAT </w:t>
            </w:r>
          </w:p>
        </w:tc>
        <w:tc>
          <w:tcPr>
            <w:tcW w:w="9000" w:type="dxa"/>
            <w:shd w:val="clear" w:color="auto" w:fill="auto"/>
          </w:tcPr>
          <w:p w14:paraId="248951B5" w14:textId="61938AD8" w:rsidR="00630D95" w:rsidRPr="00B10B8B" w:rsidRDefault="00580B3B" w:rsidP="00630D95">
            <w:pPr>
              <w:rPr>
                <w:i/>
              </w:rPr>
            </w:pPr>
            <w:r w:rsidRPr="00B10B8B">
              <w:rPr>
                <w:i/>
              </w:rPr>
              <w:t xml:space="preserve">Please report the total number </w:t>
            </w:r>
            <w:r w:rsidR="00D0728A">
              <w:rPr>
                <w:i/>
              </w:rPr>
              <w:t xml:space="preserve">and </w:t>
            </w:r>
            <w:r w:rsidRPr="00B10B8B">
              <w:rPr>
                <w:i/>
              </w:rPr>
              <w:t xml:space="preserve">full-time equivalent (FTE) </w:t>
            </w:r>
            <w:r w:rsidR="00D0728A">
              <w:rPr>
                <w:i/>
              </w:rPr>
              <w:t xml:space="preserve">of </w:t>
            </w:r>
            <w:r w:rsidRPr="00B10B8B">
              <w:rPr>
                <w:i/>
              </w:rPr>
              <w:t>providers within your consortium w</w:t>
            </w:r>
            <w:r w:rsidR="00630D95" w:rsidRPr="00B10B8B">
              <w:rPr>
                <w:i/>
              </w:rPr>
              <w:t xml:space="preserve">ho have prescribed medications that are used to treat OUD </w:t>
            </w:r>
            <w:r w:rsidR="00630D95" w:rsidRPr="00B10B8B">
              <w:rPr>
                <w:i/>
                <w:noProof/>
              </w:rPr>
              <w:t>i</w:t>
            </w:r>
            <w:r w:rsidR="00630D95" w:rsidRPr="00B10B8B">
              <w:rPr>
                <w:i/>
              </w:rPr>
              <w:t>n the past 6-months, by provider type</w:t>
            </w:r>
            <w:r w:rsidR="00891D20" w:rsidRPr="00B10B8B">
              <w:rPr>
                <w:i/>
              </w:rPr>
              <w:t xml:space="preserve">. These medications can include </w:t>
            </w:r>
            <w:r w:rsidR="00891D20" w:rsidRPr="00B10B8B">
              <w:rPr>
                <w:i/>
                <w:noProof/>
              </w:rPr>
              <w:t>Buprenorphine, Suboxone, Methadone, Naltrexone (extended-release injectable), Naltrexone (oral).</w:t>
            </w:r>
          </w:p>
          <w:p w14:paraId="5BBFD3D9" w14:textId="5B1ED916" w:rsidR="00E30532" w:rsidRPr="00E33037" w:rsidRDefault="00E30532" w:rsidP="000C1973">
            <w:pPr>
              <w:pStyle w:val="ListParagraph"/>
              <w:numPr>
                <w:ilvl w:val="0"/>
                <w:numId w:val="21"/>
              </w:numPr>
              <w:ind w:left="691"/>
            </w:pPr>
            <w:r w:rsidRPr="00E33037">
              <w:t>Physician</w:t>
            </w:r>
            <w:r w:rsidR="000D6B66" w:rsidRPr="00E33037">
              <w:t>s</w:t>
            </w:r>
            <w:r w:rsidRPr="00E33037">
              <w:t xml:space="preserve"> (</w:t>
            </w:r>
            <w:r w:rsidR="00F56888" w:rsidRPr="00E33037">
              <w:t xml:space="preserve">MD/DOs, </w:t>
            </w:r>
            <w:r w:rsidRPr="00E33037">
              <w:t>including internal medicine, family medicine, pediatrics, and other specialties)</w:t>
            </w:r>
          </w:p>
          <w:p w14:paraId="692F0046" w14:textId="732365C8" w:rsidR="00E30532" w:rsidRPr="00E33037" w:rsidRDefault="000C1973" w:rsidP="000C1973">
            <w:pPr>
              <w:pStyle w:val="ListParagraph"/>
              <w:numPr>
                <w:ilvl w:val="0"/>
                <w:numId w:val="21"/>
              </w:numPr>
              <w:ind w:left="691"/>
            </w:pPr>
            <w:r w:rsidRPr="000C1973">
              <w:t>P</w:t>
            </w:r>
            <w:r w:rsidR="00E30532" w:rsidRPr="00E33037">
              <w:t>sychiatrist</w:t>
            </w:r>
            <w:r w:rsidR="000D6B66" w:rsidRPr="00E33037">
              <w:t>s</w:t>
            </w:r>
            <w:r w:rsidR="00E30532" w:rsidRPr="00E33037">
              <w:t xml:space="preserve"> (i.e. physician in the specialty of psychiatry)</w:t>
            </w:r>
          </w:p>
          <w:p w14:paraId="4B2A7278" w14:textId="5F35AFA7" w:rsidR="00E30532" w:rsidRPr="00E33037" w:rsidRDefault="00E30532" w:rsidP="000C1973">
            <w:pPr>
              <w:pStyle w:val="ListParagraph"/>
              <w:numPr>
                <w:ilvl w:val="0"/>
                <w:numId w:val="21"/>
              </w:numPr>
              <w:ind w:left="691"/>
            </w:pPr>
            <w:r w:rsidRPr="00E33037">
              <w:t>Physician assistant</w:t>
            </w:r>
            <w:r w:rsidR="000D6B66" w:rsidRPr="00E33037">
              <w:t>s</w:t>
            </w:r>
            <w:r w:rsidRPr="00E33037">
              <w:t xml:space="preserve"> </w:t>
            </w:r>
          </w:p>
          <w:p w14:paraId="367634CB" w14:textId="2EA07834" w:rsidR="00E30532" w:rsidRPr="00E33037" w:rsidRDefault="00E30532" w:rsidP="000C1973">
            <w:pPr>
              <w:pStyle w:val="ListParagraph"/>
              <w:numPr>
                <w:ilvl w:val="0"/>
                <w:numId w:val="21"/>
              </w:numPr>
              <w:ind w:left="691"/>
            </w:pPr>
            <w:r w:rsidRPr="00E33037">
              <w:t>Nurse practitioner</w:t>
            </w:r>
            <w:r w:rsidR="000D6B66" w:rsidRPr="00E33037">
              <w:t>s</w:t>
            </w:r>
            <w:r w:rsidRPr="00E33037">
              <w:t xml:space="preserve"> </w:t>
            </w:r>
          </w:p>
          <w:p w14:paraId="6FD4295C" w14:textId="3823FD5F" w:rsidR="00E30532" w:rsidRPr="00E33037" w:rsidRDefault="00E30532" w:rsidP="000C1973">
            <w:pPr>
              <w:pStyle w:val="ListParagraph"/>
              <w:numPr>
                <w:ilvl w:val="0"/>
                <w:numId w:val="21"/>
              </w:numPr>
              <w:ind w:left="691"/>
            </w:pPr>
            <w:r w:rsidRPr="00E33037">
              <w:t>Clinical nurse specialist</w:t>
            </w:r>
            <w:r w:rsidR="000D6B66" w:rsidRPr="00E33037">
              <w:t>s</w:t>
            </w:r>
            <w:r w:rsidRPr="00E33037">
              <w:t xml:space="preserve"> </w:t>
            </w:r>
          </w:p>
          <w:p w14:paraId="3943918E" w14:textId="7BE7D976" w:rsidR="00E30532" w:rsidRPr="00E33037" w:rsidRDefault="00E30532" w:rsidP="000C1973">
            <w:pPr>
              <w:pStyle w:val="ListParagraph"/>
              <w:numPr>
                <w:ilvl w:val="0"/>
                <w:numId w:val="21"/>
              </w:numPr>
              <w:ind w:left="691"/>
            </w:pPr>
            <w:r w:rsidRPr="00E33037">
              <w:t>Certified nurse-midwi</w:t>
            </w:r>
            <w:r w:rsidR="00E33037" w:rsidRPr="00E33037">
              <w:t>v</w:t>
            </w:r>
            <w:r w:rsidRPr="00E33037">
              <w:t>e</w:t>
            </w:r>
            <w:r w:rsidR="000D6B66" w:rsidRPr="00E33037">
              <w:t>s</w:t>
            </w:r>
            <w:r w:rsidRPr="00E33037">
              <w:t xml:space="preserve"> </w:t>
            </w:r>
          </w:p>
          <w:p w14:paraId="7033B40C" w14:textId="2186E6F7" w:rsidR="00E30532" w:rsidRPr="00E33037" w:rsidRDefault="00E30532" w:rsidP="000C1973">
            <w:pPr>
              <w:pStyle w:val="ListParagraph"/>
              <w:numPr>
                <w:ilvl w:val="0"/>
                <w:numId w:val="21"/>
              </w:numPr>
              <w:ind w:left="691"/>
            </w:pPr>
            <w:r w:rsidRPr="00E33037">
              <w:t xml:space="preserve">Certified nurse anesthetists </w:t>
            </w:r>
          </w:p>
          <w:p w14:paraId="59024E6B" w14:textId="31901FFD" w:rsidR="00C96EA7" w:rsidRPr="00E33037" w:rsidRDefault="00C96EA7" w:rsidP="000C1973">
            <w:pPr>
              <w:pStyle w:val="ListParagraph"/>
              <w:numPr>
                <w:ilvl w:val="0"/>
                <w:numId w:val="21"/>
              </w:numPr>
              <w:ind w:left="691"/>
            </w:pPr>
            <w:r w:rsidRPr="00E33037">
              <w:t>Other</w:t>
            </w:r>
          </w:p>
          <w:p w14:paraId="47F17CF8" w14:textId="1CFE7DFB" w:rsidR="00853EA8" w:rsidRPr="003F2AF1" w:rsidRDefault="00853EA8" w:rsidP="003F2AF1">
            <w:pPr>
              <w:ind w:left="360"/>
              <w:rPr>
                <w:i/>
              </w:rPr>
            </w:pPr>
          </w:p>
        </w:tc>
        <w:tc>
          <w:tcPr>
            <w:tcW w:w="540" w:type="dxa"/>
          </w:tcPr>
          <w:p w14:paraId="16540EBD" w14:textId="5FD27A0A" w:rsidR="00CB7613" w:rsidRPr="006D69F8" w:rsidRDefault="00CB7613" w:rsidP="00CB7613">
            <w:pPr>
              <w:rPr>
                <w:b/>
                <w:sz w:val="28"/>
              </w:rPr>
            </w:pPr>
          </w:p>
        </w:tc>
        <w:tc>
          <w:tcPr>
            <w:tcW w:w="540" w:type="dxa"/>
          </w:tcPr>
          <w:p w14:paraId="31C61791" w14:textId="7BDB0D29" w:rsidR="00CB7613" w:rsidRPr="006D69F8" w:rsidRDefault="00727DFF" w:rsidP="00CB7613">
            <w:pPr>
              <w:rPr>
                <w:b/>
                <w:sz w:val="28"/>
              </w:rPr>
            </w:pPr>
            <w:r>
              <w:rPr>
                <w:sz w:val="28"/>
              </w:rPr>
              <w:t>I</w:t>
            </w:r>
          </w:p>
        </w:tc>
        <w:tc>
          <w:tcPr>
            <w:tcW w:w="810" w:type="dxa"/>
          </w:tcPr>
          <w:p w14:paraId="1782E447" w14:textId="5A30BF65" w:rsidR="00CB7613" w:rsidRPr="006D69F8" w:rsidRDefault="00727DFF" w:rsidP="00CB7613">
            <w:pPr>
              <w:rPr>
                <w:b/>
                <w:sz w:val="28"/>
              </w:rPr>
            </w:pPr>
            <w:r>
              <w:rPr>
                <w:sz w:val="28"/>
              </w:rPr>
              <w:t>M</w:t>
            </w:r>
          </w:p>
        </w:tc>
        <w:tc>
          <w:tcPr>
            <w:tcW w:w="720" w:type="dxa"/>
          </w:tcPr>
          <w:p w14:paraId="137C4007" w14:textId="6E5B2BD7" w:rsidR="00CB7613" w:rsidRPr="006D69F8" w:rsidRDefault="00727DFF" w:rsidP="00CB7613">
            <w:pPr>
              <w:rPr>
                <w:b/>
                <w:sz w:val="28"/>
              </w:rPr>
            </w:pPr>
            <w:r>
              <w:rPr>
                <w:sz w:val="28"/>
              </w:rPr>
              <w:t>C</w:t>
            </w:r>
          </w:p>
        </w:tc>
      </w:tr>
      <w:tr w:rsidR="00727DFF" w14:paraId="6B4D6824" w14:textId="77777777" w:rsidTr="00A024C1">
        <w:trPr>
          <w:trHeight w:val="164"/>
        </w:trPr>
        <w:tc>
          <w:tcPr>
            <w:tcW w:w="625" w:type="dxa"/>
            <w:shd w:val="clear" w:color="auto" w:fill="auto"/>
          </w:tcPr>
          <w:p w14:paraId="32771F2A" w14:textId="49ACAF4F" w:rsidR="00727DFF" w:rsidRPr="006D69F8" w:rsidRDefault="00727DFF" w:rsidP="00727DFF">
            <w:r>
              <w:t>21</w:t>
            </w:r>
          </w:p>
        </w:tc>
        <w:tc>
          <w:tcPr>
            <w:tcW w:w="1890" w:type="dxa"/>
            <w:shd w:val="clear" w:color="auto" w:fill="auto"/>
          </w:tcPr>
          <w:p w14:paraId="6BAB5BF8" w14:textId="764277E1" w:rsidR="00727DFF" w:rsidRPr="0055143B" w:rsidRDefault="00727DFF" w:rsidP="00727DFF">
            <w:r w:rsidRPr="006D69F8">
              <w:t>Number of providers</w:t>
            </w:r>
            <w:r w:rsidR="00386390">
              <w:t>, paraprofessionals,</w:t>
            </w:r>
            <w:r>
              <w:t xml:space="preserve"> and community members (non-providers) </w:t>
            </w:r>
            <w:r w:rsidRPr="006D69F8">
              <w:t>who received general SUD education or training</w:t>
            </w:r>
          </w:p>
        </w:tc>
        <w:tc>
          <w:tcPr>
            <w:tcW w:w="9000" w:type="dxa"/>
            <w:shd w:val="clear" w:color="auto" w:fill="auto"/>
          </w:tcPr>
          <w:p w14:paraId="67210ED1" w14:textId="182EEEB3" w:rsidR="00727DFF" w:rsidRDefault="00727DFF" w:rsidP="00727DFF">
            <w:pPr>
              <w:rPr>
                <w:i/>
              </w:rPr>
            </w:pPr>
            <w:r>
              <w:rPr>
                <w:i/>
              </w:rPr>
              <w:t xml:space="preserve">Please report the total number of providers, paraprofessional staff, and community members (non-providers) who participated in direct substance use disorder education or training activities </w:t>
            </w:r>
            <w:r w:rsidRPr="000030D9">
              <w:rPr>
                <w:i/>
              </w:rPr>
              <w:t xml:space="preserve">within the past </w:t>
            </w:r>
            <w:r>
              <w:rPr>
                <w:i/>
              </w:rPr>
              <w:t xml:space="preserve">6-months </w:t>
            </w:r>
            <w:r w:rsidRPr="000030D9">
              <w:rPr>
                <w:i/>
              </w:rPr>
              <w:t>as a result of RCORP funding</w:t>
            </w:r>
            <w:r>
              <w:rPr>
                <w:i/>
              </w:rPr>
              <w:t>.  For each topic area, please provide the number of participants in each category: Providers, paraprofessional staff (e.g. peer support staff, care managers, care navigators, other recovery support staff) and community members (</w:t>
            </w:r>
            <w:r w:rsidR="00C14955">
              <w:rPr>
                <w:i/>
              </w:rPr>
              <w:t xml:space="preserve">neither </w:t>
            </w:r>
            <w:r>
              <w:rPr>
                <w:i/>
              </w:rPr>
              <w:t>providers</w:t>
            </w:r>
            <w:r w:rsidR="00C14955">
              <w:rPr>
                <w:i/>
              </w:rPr>
              <w:t xml:space="preserve"> nor paraprofessional staff</w:t>
            </w:r>
            <w:r>
              <w:rPr>
                <w:i/>
              </w:rPr>
              <w:t xml:space="preserve">). </w:t>
            </w:r>
          </w:p>
          <w:p w14:paraId="5E06FC1E" w14:textId="77777777" w:rsidR="000D6B66" w:rsidRPr="000C1973" w:rsidRDefault="000D6B66" w:rsidP="000C1973">
            <w:pPr>
              <w:pStyle w:val="ListParagraph"/>
              <w:numPr>
                <w:ilvl w:val="0"/>
                <w:numId w:val="20"/>
              </w:numPr>
            </w:pPr>
            <w:r w:rsidRPr="000C1973">
              <w:t xml:space="preserve">Mental health first aid </w:t>
            </w:r>
          </w:p>
          <w:p w14:paraId="4D02ECFB" w14:textId="77777777" w:rsidR="000D6B66" w:rsidRPr="000C1973" w:rsidRDefault="000D6B66" w:rsidP="000C1973">
            <w:pPr>
              <w:pStyle w:val="ListParagraph"/>
              <w:numPr>
                <w:ilvl w:val="0"/>
                <w:numId w:val="20"/>
              </w:numPr>
            </w:pPr>
            <w:r w:rsidRPr="000C1973">
              <w:t>Naloxone training</w:t>
            </w:r>
          </w:p>
          <w:p w14:paraId="044A2A1C" w14:textId="77777777" w:rsidR="000D6B66" w:rsidRPr="000C1973" w:rsidRDefault="000D6B66" w:rsidP="000C1973">
            <w:pPr>
              <w:pStyle w:val="ListParagraph"/>
              <w:numPr>
                <w:ilvl w:val="0"/>
                <w:numId w:val="20"/>
              </w:numPr>
            </w:pPr>
            <w:r w:rsidRPr="000C1973">
              <w:t xml:space="preserve">Prescribing guidelines </w:t>
            </w:r>
          </w:p>
          <w:p w14:paraId="2C3E2E3E" w14:textId="77777777" w:rsidR="000D6B66" w:rsidRPr="000C1973" w:rsidRDefault="000D6B66" w:rsidP="000C1973">
            <w:pPr>
              <w:pStyle w:val="ListParagraph"/>
              <w:numPr>
                <w:ilvl w:val="0"/>
                <w:numId w:val="20"/>
              </w:numPr>
            </w:pPr>
            <w:r w:rsidRPr="000C1973">
              <w:t xml:space="preserve">Stigma reduction </w:t>
            </w:r>
          </w:p>
          <w:p w14:paraId="1B2155AE" w14:textId="32B3CC6E" w:rsidR="00727DFF" w:rsidRPr="000C1973" w:rsidRDefault="000D6B66" w:rsidP="000C1973">
            <w:pPr>
              <w:pStyle w:val="ListParagraph"/>
              <w:numPr>
                <w:ilvl w:val="0"/>
                <w:numId w:val="20"/>
              </w:numPr>
            </w:pPr>
            <w:r w:rsidRPr="000C1973">
              <w:t>Other (specify)</w:t>
            </w:r>
            <w:r w:rsidR="00A11206" w:rsidRPr="000C1973">
              <w:br/>
            </w:r>
          </w:p>
          <w:p w14:paraId="27F42DC2" w14:textId="5B378010" w:rsidR="00727DFF" w:rsidRPr="003F2AF1" w:rsidRDefault="00727DFF" w:rsidP="00727DFF">
            <w:pPr>
              <w:rPr>
                <w:i/>
              </w:rPr>
            </w:pPr>
            <w:r>
              <w:rPr>
                <w:b/>
                <w:i/>
              </w:rPr>
              <w:t xml:space="preserve">NOTE:  </w:t>
            </w:r>
            <w:r>
              <w:rPr>
                <w:i/>
              </w:rPr>
              <w:t>In PIMS, there will be 3 boxes per training/educational activity – one to report the number of providers, one for paraprofessionals/support staff, and another to report the number of community members (non-providers) who attended the training.</w:t>
            </w:r>
          </w:p>
        </w:tc>
        <w:tc>
          <w:tcPr>
            <w:tcW w:w="540" w:type="dxa"/>
          </w:tcPr>
          <w:p w14:paraId="5D8C3E45" w14:textId="14145E58" w:rsidR="00727DFF" w:rsidRDefault="00727DFF" w:rsidP="00727DFF">
            <w:pPr>
              <w:rPr>
                <w:sz w:val="28"/>
              </w:rPr>
            </w:pPr>
            <w:r>
              <w:rPr>
                <w:sz w:val="28"/>
              </w:rPr>
              <w:t>P</w:t>
            </w:r>
          </w:p>
        </w:tc>
        <w:tc>
          <w:tcPr>
            <w:tcW w:w="540" w:type="dxa"/>
          </w:tcPr>
          <w:p w14:paraId="683DD241" w14:textId="2E2E91AF" w:rsidR="00727DFF" w:rsidRDefault="00727DFF" w:rsidP="00727DFF">
            <w:pPr>
              <w:rPr>
                <w:sz w:val="28"/>
              </w:rPr>
            </w:pPr>
            <w:r>
              <w:rPr>
                <w:sz w:val="28"/>
              </w:rPr>
              <w:t>I</w:t>
            </w:r>
          </w:p>
        </w:tc>
        <w:tc>
          <w:tcPr>
            <w:tcW w:w="810" w:type="dxa"/>
          </w:tcPr>
          <w:p w14:paraId="26B7E4C0" w14:textId="5A819BDC" w:rsidR="00727DFF" w:rsidRDefault="00727DFF" w:rsidP="00727DFF">
            <w:pPr>
              <w:rPr>
                <w:sz w:val="28"/>
              </w:rPr>
            </w:pPr>
            <w:r>
              <w:rPr>
                <w:sz w:val="28"/>
              </w:rPr>
              <w:t>M</w:t>
            </w:r>
          </w:p>
        </w:tc>
        <w:tc>
          <w:tcPr>
            <w:tcW w:w="720" w:type="dxa"/>
          </w:tcPr>
          <w:p w14:paraId="77CF6B1E" w14:textId="4D878FF2" w:rsidR="00727DFF" w:rsidRDefault="00727DFF" w:rsidP="00727DFF">
            <w:pPr>
              <w:rPr>
                <w:sz w:val="28"/>
              </w:rPr>
            </w:pPr>
            <w:r w:rsidRPr="00584919">
              <w:rPr>
                <w:sz w:val="28"/>
              </w:rPr>
              <w:t>C</w:t>
            </w:r>
          </w:p>
        </w:tc>
      </w:tr>
      <w:tr w:rsidR="00727DFF" w14:paraId="3CA4AC75" w14:textId="77777777" w:rsidTr="00A024C1">
        <w:trPr>
          <w:trHeight w:val="164"/>
        </w:trPr>
        <w:tc>
          <w:tcPr>
            <w:tcW w:w="625" w:type="dxa"/>
            <w:shd w:val="clear" w:color="auto" w:fill="auto"/>
          </w:tcPr>
          <w:p w14:paraId="0D0F9C42" w14:textId="70A75C6D" w:rsidR="00727DFF" w:rsidRPr="000B5B6A" w:rsidRDefault="00727DFF" w:rsidP="00727DFF">
            <w:r>
              <w:t>22</w:t>
            </w:r>
          </w:p>
        </w:tc>
        <w:tc>
          <w:tcPr>
            <w:tcW w:w="1890" w:type="dxa"/>
            <w:shd w:val="clear" w:color="auto" w:fill="auto"/>
          </w:tcPr>
          <w:p w14:paraId="746E1947" w14:textId="4D3C6D73" w:rsidR="00727DFF" w:rsidRPr="006D69F8" w:rsidRDefault="00727DFF" w:rsidP="00727DFF">
            <w:r w:rsidRPr="000B5B6A">
              <w:t xml:space="preserve">Number of patients </w:t>
            </w:r>
            <w:r w:rsidRPr="003F2AF1">
              <w:t xml:space="preserve">with </w:t>
            </w:r>
            <w:r>
              <w:t xml:space="preserve">a diagnosis of SUD who were </w:t>
            </w:r>
            <w:r w:rsidRPr="000B5B6A">
              <w:t>referred to support services</w:t>
            </w:r>
          </w:p>
        </w:tc>
        <w:tc>
          <w:tcPr>
            <w:tcW w:w="9000" w:type="dxa"/>
            <w:shd w:val="clear" w:color="auto" w:fill="auto"/>
          </w:tcPr>
          <w:p w14:paraId="790E6740" w14:textId="05560361" w:rsidR="00727DFF" w:rsidRDefault="00727DFF" w:rsidP="00727DFF">
            <w:pPr>
              <w:rPr>
                <w:i/>
              </w:rPr>
            </w:pPr>
            <w:r>
              <w:rPr>
                <w:i/>
              </w:rPr>
              <w:t xml:space="preserve">Please report the total </w:t>
            </w:r>
            <w:r w:rsidRPr="00971142">
              <w:rPr>
                <w:i/>
              </w:rPr>
              <w:t>number of patients with a diagnosis of SUD who</w:t>
            </w:r>
            <w:r>
              <w:rPr>
                <w:i/>
              </w:rPr>
              <w:t xml:space="preserve"> were referred to support services within the past 6-months, by type of service:</w:t>
            </w:r>
          </w:p>
          <w:p w14:paraId="6BE3D1E0" w14:textId="77777777" w:rsidR="00E33037" w:rsidRPr="000C1973" w:rsidRDefault="00E33037" w:rsidP="00E33037">
            <w:pPr>
              <w:pStyle w:val="ListParagraph"/>
              <w:numPr>
                <w:ilvl w:val="0"/>
                <w:numId w:val="16"/>
              </w:numPr>
            </w:pPr>
            <w:r w:rsidRPr="000C1973">
              <w:t>Childcare</w:t>
            </w:r>
          </w:p>
          <w:p w14:paraId="49F30805" w14:textId="1426F5D6" w:rsidR="00727DFF" w:rsidRPr="000C1973" w:rsidRDefault="00E33037" w:rsidP="00E33037">
            <w:pPr>
              <w:pStyle w:val="ListParagraph"/>
              <w:numPr>
                <w:ilvl w:val="0"/>
                <w:numId w:val="16"/>
              </w:numPr>
            </w:pPr>
            <w:r w:rsidRPr="000C1973">
              <w:t xml:space="preserve">Employment services </w:t>
            </w:r>
          </w:p>
          <w:p w14:paraId="37EB7C13" w14:textId="710D9463" w:rsidR="00727DFF" w:rsidRPr="000C1973" w:rsidRDefault="00727DFF" w:rsidP="00E33037">
            <w:pPr>
              <w:pStyle w:val="ListParagraph"/>
              <w:numPr>
                <w:ilvl w:val="0"/>
                <w:numId w:val="16"/>
              </w:numPr>
            </w:pPr>
            <w:r w:rsidRPr="000C1973">
              <w:t>Prenatal/postpartum care services</w:t>
            </w:r>
          </w:p>
          <w:p w14:paraId="5AF89E73" w14:textId="74BCC180" w:rsidR="00727DFF" w:rsidRPr="000C1973" w:rsidRDefault="00727DFF" w:rsidP="00E33037">
            <w:pPr>
              <w:pStyle w:val="ListParagraph"/>
              <w:numPr>
                <w:ilvl w:val="0"/>
                <w:numId w:val="16"/>
              </w:numPr>
            </w:pPr>
            <w:r w:rsidRPr="000C1973">
              <w:t>Recovery housing</w:t>
            </w:r>
          </w:p>
          <w:p w14:paraId="40538ABA" w14:textId="77777777" w:rsidR="00E33037" w:rsidRPr="000C1973" w:rsidRDefault="00E33037" w:rsidP="00E33037">
            <w:pPr>
              <w:pStyle w:val="ListParagraph"/>
              <w:numPr>
                <w:ilvl w:val="0"/>
                <w:numId w:val="16"/>
              </w:numPr>
            </w:pPr>
            <w:r w:rsidRPr="000C1973">
              <w:t xml:space="preserve">Transportation to treatment </w:t>
            </w:r>
          </w:p>
          <w:p w14:paraId="3ECCA42A" w14:textId="198FE511" w:rsidR="00727DFF" w:rsidRPr="007B3EF7" w:rsidRDefault="00727DFF" w:rsidP="00E33037">
            <w:pPr>
              <w:pStyle w:val="ListParagraph"/>
              <w:numPr>
                <w:ilvl w:val="0"/>
                <w:numId w:val="16"/>
              </w:numPr>
              <w:rPr>
                <w:i/>
              </w:rPr>
            </w:pPr>
            <w:r w:rsidRPr="000C1973">
              <w:t>Other (please specify)</w:t>
            </w:r>
            <w:r w:rsidR="00E33037" w:rsidRPr="000C1973">
              <w:br/>
            </w:r>
          </w:p>
        </w:tc>
        <w:tc>
          <w:tcPr>
            <w:tcW w:w="540" w:type="dxa"/>
          </w:tcPr>
          <w:p w14:paraId="4BC2C456" w14:textId="5BA41032" w:rsidR="00727DFF" w:rsidRDefault="00727DFF" w:rsidP="00727DFF">
            <w:pPr>
              <w:rPr>
                <w:sz w:val="28"/>
              </w:rPr>
            </w:pPr>
          </w:p>
        </w:tc>
        <w:tc>
          <w:tcPr>
            <w:tcW w:w="540" w:type="dxa"/>
          </w:tcPr>
          <w:p w14:paraId="09F2F25C" w14:textId="00570B7D" w:rsidR="00727DFF" w:rsidRDefault="00727DFF" w:rsidP="00727DFF">
            <w:pPr>
              <w:rPr>
                <w:sz w:val="28"/>
              </w:rPr>
            </w:pPr>
            <w:r>
              <w:rPr>
                <w:sz w:val="28"/>
              </w:rPr>
              <w:t>I</w:t>
            </w:r>
          </w:p>
        </w:tc>
        <w:tc>
          <w:tcPr>
            <w:tcW w:w="810" w:type="dxa"/>
          </w:tcPr>
          <w:p w14:paraId="4848621A" w14:textId="472F78BB" w:rsidR="00727DFF" w:rsidRDefault="00727DFF" w:rsidP="00727DFF">
            <w:pPr>
              <w:rPr>
                <w:sz w:val="28"/>
              </w:rPr>
            </w:pPr>
            <w:r>
              <w:rPr>
                <w:sz w:val="28"/>
              </w:rPr>
              <w:t>M</w:t>
            </w:r>
          </w:p>
        </w:tc>
        <w:tc>
          <w:tcPr>
            <w:tcW w:w="720" w:type="dxa"/>
          </w:tcPr>
          <w:p w14:paraId="1BE85F82" w14:textId="6B90CAF0" w:rsidR="00727DFF" w:rsidRDefault="00727DFF" w:rsidP="00727DFF">
            <w:pPr>
              <w:rPr>
                <w:sz w:val="28"/>
              </w:rPr>
            </w:pPr>
            <w:r w:rsidRPr="00584919">
              <w:rPr>
                <w:sz w:val="28"/>
              </w:rPr>
              <w:t>C</w:t>
            </w:r>
          </w:p>
        </w:tc>
      </w:tr>
      <w:tr w:rsidR="003F2AF1" w14:paraId="1E67DEA8" w14:textId="77777777" w:rsidTr="00A024C1">
        <w:trPr>
          <w:trHeight w:val="164"/>
        </w:trPr>
        <w:tc>
          <w:tcPr>
            <w:tcW w:w="625" w:type="dxa"/>
            <w:shd w:val="clear" w:color="auto" w:fill="auto"/>
          </w:tcPr>
          <w:p w14:paraId="786CA7D6" w14:textId="6DDC2C6D" w:rsidR="00CB7613" w:rsidRPr="009474C3" w:rsidRDefault="00830924" w:rsidP="00CB7613">
            <w:r>
              <w:t>23</w:t>
            </w:r>
          </w:p>
        </w:tc>
        <w:tc>
          <w:tcPr>
            <w:tcW w:w="1890" w:type="dxa"/>
            <w:shd w:val="clear" w:color="auto" w:fill="auto"/>
          </w:tcPr>
          <w:p w14:paraId="5B72E105" w14:textId="2EA10343" w:rsidR="00CB7613" w:rsidRPr="009474C3" w:rsidRDefault="00CB7613" w:rsidP="002C596D">
            <w:r w:rsidRPr="009474C3">
              <w:t>Number of FTE currently providing SUD/OUD</w:t>
            </w:r>
            <w:r w:rsidR="00455209">
              <w:t xml:space="preserve"> treatment services</w:t>
            </w:r>
          </w:p>
        </w:tc>
        <w:tc>
          <w:tcPr>
            <w:tcW w:w="9000" w:type="dxa"/>
            <w:shd w:val="clear" w:color="auto" w:fill="auto"/>
          </w:tcPr>
          <w:p w14:paraId="0E109A75" w14:textId="77777777" w:rsidR="006F3435" w:rsidRPr="006F3435" w:rsidRDefault="00677410" w:rsidP="006F3435">
            <w:r w:rsidRPr="006F3435">
              <w:rPr>
                <w:i/>
              </w:rPr>
              <w:t>Please report the total number of full time equivalent (FTE) providers within your consortium currently implementing SUD/OUD services, including MAT, in support of the RCORP project either directly or through contract(s).  Please specify by provider type:</w:t>
            </w:r>
          </w:p>
          <w:p w14:paraId="6F2896FC" w14:textId="5BDFF246" w:rsidR="001D04B8" w:rsidRPr="00A11206" w:rsidRDefault="001D04B8" w:rsidP="00E33037">
            <w:pPr>
              <w:pStyle w:val="ListParagraph"/>
              <w:numPr>
                <w:ilvl w:val="0"/>
                <w:numId w:val="17"/>
              </w:numPr>
            </w:pPr>
            <w:r w:rsidRPr="00A11206">
              <w:t>Physician</w:t>
            </w:r>
            <w:r w:rsidR="00E33037">
              <w:t>s</w:t>
            </w:r>
            <w:r w:rsidRPr="00A11206">
              <w:t xml:space="preserve"> (</w:t>
            </w:r>
            <w:r w:rsidR="00F56888" w:rsidRPr="00A11206">
              <w:t xml:space="preserve">MD/DOs, </w:t>
            </w:r>
            <w:r w:rsidRPr="00A11206">
              <w:t>including internal medicine, family medicine, pediatrics, and other specialties)</w:t>
            </w:r>
          </w:p>
          <w:p w14:paraId="03353457" w14:textId="7CB0D801" w:rsidR="001D04B8" w:rsidRPr="00A11206" w:rsidRDefault="001D04B8" w:rsidP="00E33037">
            <w:pPr>
              <w:pStyle w:val="ListParagraph"/>
              <w:numPr>
                <w:ilvl w:val="0"/>
                <w:numId w:val="17"/>
              </w:numPr>
            </w:pPr>
            <w:r w:rsidRPr="00A11206">
              <w:t>Psychiatrist</w:t>
            </w:r>
            <w:r w:rsidR="00E33037">
              <w:t>s</w:t>
            </w:r>
            <w:r w:rsidRPr="00A11206">
              <w:t xml:space="preserve"> (i.e. physician in the specialty of psychiatry)</w:t>
            </w:r>
          </w:p>
          <w:p w14:paraId="5D220FC4" w14:textId="0663D440" w:rsidR="003A614E" w:rsidRPr="00A11206" w:rsidRDefault="003A614E" w:rsidP="00E33037">
            <w:pPr>
              <w:pStyle w:val="ListParagraph"/>
              <w:numPr>
                <w:ilvl w:val="0"/>
                <w:numId w:val="17"/>
              </w:numPr>
            </w:pPr>
            <w:r w:rsidRPr="00A11206">
              <w:t>Clinical psychologist</w:t>
            </w:r>
            <w:r w:rsidR="00E33037">
              <w:t>s</w:t>
            </w:r>
          </w:p>
          <w:p w14:paraId="0763BB88" w14:textId="25A8954B" w:rsidR="003A614E" w:rsidRPr="00A11206" w:rsidRDefault="003A614E" w:rsidP="00E33037">
            <w:pPr>
              <w:pStyle w:val="ListParagraph"/>
              <w:numPr>
                <w:ilvl w:val="0"/>
                <w:numId w:val="17"/>
              </w:numPr>
            </w:pPr>
            <w:r w:rsidRPr="00A11206">
              <w:t>Counseling psychologist</w:t>
            </w:r>
            <w:r w:rsidR="00E33037">
              <w:t>s</w:t>
            </w:r>
          </w:p>
          <w:p w14:paraId="145A03F0" w14:textId="7511A0A0" w:rsidR="00093A43" w:rsidRPr="00A11206" w:rsidRDefault="00093A43" w:rsidP="00E33037">
            <w:pPr>
              <w:pStyle w:val="ListParagraph"/>
              <w:numPr>
                <w:ilvl w:val="0"/>
                <w:numId w:val="17"/>
              </w:numPr>
            </w:pPr>
            <w:r w:rsidRPr="00A11206">
              <w:t>Licensed p</w:t>
            </w:r>
            <w:r w:rsidR="003A614E" w:rsidRPr="00A11206">
              <w:t>rofessional counselor</w:t>
            </w:r>
            <w:r w:rsidR="00E33037">
              <w:t>s</w:t>
            </w:r>
          </w:p>
          <w:p w14:paraId="208BBB6F" w14:textId="77777777" w:rsidR="00093A43" w:rsidRPr="00A11206" w:rsidRDefault="00093A43" w:rsidP="00E33037">
            <w:pPr>
              <w:pStyle w:val="ListParagraph"/>
              <w:numPr>
                <w:ilvl w:val="0"/>
                <w:numId w:val="17"/>
              </w:numPr>
            </w:pPr>
            <w:r w:rsidRPr="00A11206">
              <w:t>Licensed clinical social workers</w:t>
            </w:r>
          </w:p>
          <w:p w14:paraId="3CA3CFB9" w14:textId="2D49939E" w:rsidR="00093A43" w:rsidRPr="00A11206" w:rsidRDefault="00093A43" w:rsidP="00E33037">
            <w:pPr>
              <w:pStyle w:val="ListParagraph"/>
              <w:numPr>
                <w:ilvl w:val="0"/>
                <w:numId w:val="17"/>
              </w:numPr>
            </w:pPr>
            <w:r w:rsidRPr="00A11206">
              <w:t>Nurse practitioner</w:t>
            </w:r>
            <w:r w:rsidR="00E33037">
              <w:t>s</w:t>
            </w:r>
          </w:p>
          <w:p w14:paraId="0F7CDB1B" w14:textId="77777777" w:rsidR="00093A43" w:rsidRDefault="00093A43" w:rsidP="00E33037">
            <w:pPr>
              <w:pStyle w:val="ListParagraph"/>
              <w:numPr>
                <w:ilvl w:val="0"/>
                <w:numId w:val="17"/>
              </w:numPr>
            </w:pPr>
            <w:r w:rsidRPr="00A11206">
              <w:t>Clinical nurse specialist</w:t>
            </w:r>
          </w:p>
          <w:p w14:paraId="404D22D1" w14:textId="77777777" w:rsidR="00093A43" w:rsidRDefault="00093A43" w:rsidP="00E33037">
            <w:pPr>
              <w:pStyle w:val="ListParagraph"/>
              <w:numPr>
                <w:ilvl w:val="0"/>
                <w:numId w:val="17"/>
              </w:numPr>
            </w:pPr>
            <w:r w:rsidRPr="00A11206">
              <w:t>Psychiatric nurse specialists</w:t>
            </w:r>
          </w:p>
          <w:p w14:paraId="48201BA7" w14:textId="77777777" w:rsidR="00093A43" w:rsidRDefault="00093A43" w:rsidP="00E33037">
            <w:pPr>
              <w:pStyle w:val="ListParagraph"/>
              <w:numPr>
                <w:ilvl w:val="0"/>
                <w:numId w:val="17"/>
              </w:numPr>
            </w:pPr>
            <w:r w:rsidRPr="00A11206">
              <w:t>Marriage and family therapists</w:t>
            </w:r>
          </w:p>
          <w:p w14:paraId="7974082A" w14:textId="472A9843" w:rsidR="00093A43" w:rsidRPr="00A11206" w:rsidRDefault="00093A43" w:rsidP="00E33037">
            <w:pPr>
              <w:pStyle w:val="ListParagraph"/>
              <w:numPr>
                <w:ilvl w:val="0"/>
                <w:numId w:val="17"/>
              </w:numPr>
            </w:pPr>
            <w:r w:rsidRPr="00A11206">
              <w:t>SUD counselors</w:t>
            </w:r>
          </w:p>
          <w:p w14:paraId="082D9615" w14:textId="125D4980" w:rsidR="00093A43" w:rsidRPr="00A11206" w:rsidRDefault="00093A43" w:rsidP="00E33037">
            <w:pPr>
              <w:pStyle w:val="ListParagraph"/>
              <w:numPr>
                <w:ilvl w:val="0"/>
                <w:numId w:val="17"/>
              </w:numPr>
            </w:pPr>
            <w:r w:rsidRPr="00A11206">
              <w:t>Registered nurses</w:t>
            </w:r>
          </w:p>
          <w:p w14:paraId="5A2F3568" w14:textId="27ACE6EF" w:rsidR="00C71777" w:rsidRPr="00A11206" w:rsidRDefault="00093A43" w:rsidP="00E33037">
            <w:pPr>
              <w:pStyle w:val="ListParagraph"/>
              <w:numPr>
                <w:ilvl w:val="0"/>
                <w:numId w:val="17"/>
              </w:numPr>
            </w:pPr>
            <w:r w:rsidRPr="00A11206">
              <w:t>C</w:t>
            </w:r>
            <w:r w:rsidR="00E33037">
              <w:t>ertified nurse-midwives</w:t>
            </w:r>
          </w:p>
          <w:p w14:paraId="00A882A6" w14:textId="2E8CA24C" w:rsidR="00C9580C" w:rsidRPr="00A11206" w:rsidRDefault="00C9580C" w:rsidP="00E33037">
            <w:pPr>
              <w:pStyle w:val="ListParagraph"/>
              <w:numPr>
                <w:ilvl w:val="0"/>
                <w:numId w:val="17"/>
              </w:numPr>
            </w:pPr>
            <w:r w:rsidRPr="00A11206">
              <w:t xml:space="preserve">Certified </w:t>
            </w:r>
            <w:r w:rsidR="00093A43" w:rsidRPr="00A11206">
              <w:t xml:space="preserve">registered </w:t>
            </w:r>
            <w:r w:rsidRPr="00A11206">
              <w:t>nurse anesthetists</w:t>
            </w:r>
          </w:p>
          <w:p w14:paraId="1D1BE2B3" w14:textId="06324B9E" w:rsidR="00C71777" w:rsidRPr="00A11206" w:rsidRDefault="00C71777" w:rsidP="00E33037">
            <w:pPr>
              <w:pStyle w:val="ListParagraph"/>
              <w:numPr>
                <w:ilvl w:val="0"/>
                <w:numId w:val="17"/>
              </w:numPr>
            </w:pPr>
            <w:r w:rsidRPr="00A11206">
              <w:t>Pharmac</w:t>
            </w:r>
            <w:r w:rsidR="006B54AF" w:rsidRPr="00A11206">
              <w:t>ist</w:t>
            </w:r>
            <w:r w:rsidR="00093A43" w:rsidRPr="00A11206">
              <w:t>s</w:t>
            </w:r>
          </w:p>
          <w:p w14:paraId="2E1839B5" w14:textId="452F7F4F" w:rsidR="0013307F" w:rsidRPr="00A11206" w:rsidRDefault="00E33037" w:rsidP="00E33037">
            <w:pPr>
              <w:pStyle w:val="ListParagraph"/>
              <w:numPr>
                <w:ilvl w:val="0"/>
                <w:numId w:val="17"/>
              </w:numPr>
            </w:pPr>
            <w:r>
              <w:t>Physician assistants</w:t>
            </w:r>
          </w:p>
          <w:p w14:paraId="291136DC" w14:textId="51358CCC" w:rsidR="00C9580C" w:rsidRPr="00A11206" w:rsidRDefault="00C9580C" w:rsidP="00E33037">
            <w:pPr>
              <w:pStyle w:val="ListParagraph"/>
              <w:numPr>
                <w:ilvl w:val="0"/>
                <w:numId w:val="17"/>
              </w:numPr>
            </w:pPr>
            <w:r w:rsidRPr="00A11206">
              <w:t>Peer support specialists</w:t>
            </w:r>
          </w:p>
          <w:p w14:paraId="612F6C02" w14:textId="7463AB77" w:rsidR="00C71777" w:rsidRPr="0013307F" w:rsidRDefault="00C71777" w:rsidP="00E33037">
            <w:pPr>
              <w:pStyle w:val="ListParagraph"/>
              <w:numPr>
                <w:ilvl w:val="0"/>
                <w:numId w:val="18"/>
              </w:numPr>
              <w:rPr>
                <w:i/>
              </w:rPr>
            </w:pPr>
            <w:r w:rsidRPr="00A11206">
              <w:t xml:space="preserve">Other </w:t>
            </w:r>
            <w:r w:rsidR="00AA7B07" w:rsidRPr="00A11206">
              <w:t>(please specify)</w:t>
            </w:r>
            <w:r w:rsidR="00093A43">
              <w:br/>
            </w:r>
          </w:p>
        </w:tc>
        <w:tc>
          <w:tcPr>
            <w:tcW w:w="540" w:type="dxa"/>
          </w:tcPr>
          <w:p w14:paraId="734F77D8" w14:textId="77777777" w:rsidR="00CB7613" w:rsidRPr="002C596D" w:rsidRDefault="00CB7613" w:rsidP="00CB7613">
            <w:pPr>
              <w:rPr>
                <w:sz w:val="28"/>
              </w:rPr>
            </w:pPr>
          </w:p>
        </w:tc>
        <w:tc>
          <w:tcPr>
            <w:tcW w:w="540" w:type="dxa"/>
          </w:tcPr>
          <w:p w14:paraId="4AB5819E" w14:textId="46132BD8" w:rsidR="00CB7613" w:rsidRPr="002C596D" w:rsidRDefault="008C7F09" w:rsidP="00CB7613">
            <w:pPr>
              <w:rPr>
                <w:sz w:val="28"/>
              </w:rPr>
            </w:pPr>
            <w:r w:rsidRPr="002C596D">
              <w:rPr>
                <w:sz w:val="28"/>
              </w:rPr>
              <w:t>I</w:t>
            </w:r>
          </w:p>
        </w:tc>
        <w:tc>
          <w:tcPr>
            <w:tcW w:w="810" w:type="dxa"/>
          </w:tcPr>
          <w:p w14:paraId="303A76D2" w14:textId="0BB5EEAE" w:rsidR="00CB7613" w:rsidRDefault="00727DFF" w:rsidP="00CB7613">
            <w:pPr>
              <w:rPr>
                <w:sz w:val="28"/>
              </w:rPr>
            </w:pPr>
            <w:r>
              <w:rPr>
                <w:sz w:val="28"/>
              </w:rPr>
              <w:t>M</w:t>
            </w:r>
          </w:p>
        </w:tc>
        <w:tc>
          <w:tcPr>
            <w:tcW w:w="720" w:type="dxa"/>
          </w:tcPr>
          <w:p w14:paraId="4DED29C2" w14:textId="2A07288F" w:rsidR="00CB7613" w:rsidRDefault="00CB7613" w:rsidP="00CB7613">
            <w:pPr>
              <w:rPr>
                <w:sz w:val="28"/>
              </w:rPr>
            </w:pPr>
          </w:p>
        </w:tc>
      </w:tr>
      <w:tr w:rsidR="003F2AF1" w14:paraId="375B3A88" w14:textId="77777777" w:rsidTr="00A024C1">
        <w:trPr>
          <w:trHeight w:val="164"/>
        </w:trPr>
        <w:tc>
          <w:tcPr>
            <w:tcW w:w="625" w:type="dxa"/>
            <w:shd w:val="clear" w:color="auto" w:fill="auto"/>
          </w:tcPr>
          <w:p w14:paraId="05EA6189" w14:textId="31D4CCBC" w:rsidR="00CB7613" w:rsidRPr="009474C3" w:rsidRDefault="00830924" w:rsidP="00CB7613">
            <w:r>
              <w:t>24</w:t>
            </w:r>
          </w:p>
        </w:tc>
        <w:tc>
          <w:tcPr>
            <w:tcW w:w="1890" w:type="dxa"/>
            <w:shd w:val="clear" w:color="auto" w:fill="auto"/>
          </w:tcPr>
          <w:p w14:paraId="73E7259B" w14:textId="447B9AEE" w:rsidR="00CB7613" w:rsidRPr="009474C3" w:rsidRDefault="00CB7613" w:rsidP="00E014B0">
            <w:r w:rsidRPr="009474C3">
              <w:t>Percentage of MAT services currently covered through reimbursement or oth</w:t>
            </w:r>
            <w:r w:rsidR="00E014B0">
              <w:t>er non-grant funding sources</w:t>
            </w:r>
          </w:p>
        </w:tc>
        <w:tc>
          <w:tcPr>
            <w:tcW w:w="9000" w:type="dxa"/>
            <w:shd w:val="clear" w:color="auto" w:fill="auto"/>
          </w:tcPr>
          <w:p w14:paraId="3E53F3F1" w14:textId="7C37D34A" w:rsidR="009474C3" w:rsidRDefault="009474C3" w:rsidP="00CB7613">
            <w:pPr>
              <w:rPr>
                <w:i/>
              </w:rPr>
            </w:pPr>
            <w:r>
              <w:rPr>
                <w:i/>
              </w:rPr>
              <w:t xml:space="preserve">Please report the percentage of MAT services </w:t>
            </w:r>
            <w:r w:rsidR="003A614E">
              <w:rPr>
                <w:i/>
              </w:rPr>
              <w:t xml:space="preserve">(including medication, psychosocial therapy, </w:t>
            </w:r>
            <w:r w:rsidR="0078770D">
              <w:rPr>
                <w:i/>
              </w:rPr>
              <w:t xml:space="preserve">and wrap-around services) </w:t>
            </w:r>
            <w:r>
              <w:rPr>
                <w:i/>
              </w:rPr>
              <w:t>currently covered through</w:t>
            </w:r>
            <w:r w:rsidR="00643FC7">
              <w:rPr>
                <w:i/>
              </w:rPr>
              <w:t xml:space="preserve"> </w:t>
            </w:r>
            <w:r>
              <w:rPr>
                <w:i/>
              </w:rPr>
              <w:t xml:space="preserve">reimbursement or other non-grant funding sources at the application organization: </w:t>
            </w:r>
          </w:p>
          <w:p w14:paraId="39F76433" w14:textId="5E58E39D" w:rsidR="00CB7613" w:rsidRPr="000C1973" w:rsidRDefault="00CB7613" w:rsidP="000C1973">
            <w:pPr>
              <w:pStyle w:val="ListParagraph"/>
              <w:numPr>
                <w:ilvl w:val="0"/>
                <w:numId w:val="26"/>
              </w:numPr>
            </w:pPr>
            <w:r w:rsidRPr="000C1973">
              <w:rPr>
                <w:b/>
              </w:rPr>
              <w:t>Numerator</w:t>
            </w:r>
            <w:r w:rsidRPr="000C1973">
              <w:t xml:space="preserve">: </w:t>
            </w:r>
            <w:r w:rsidR="0052217B" w:rsidRPr="000C1973">
              <w:t xml:space="preserve">all costs associated with </w:t>
            </w:r>
            <w:r w:rsidRPr="000C1973">
              <w:t>medication assisted treatment services currently</w:t>
            </w:r>
            <w:r w:rsidR="0056125A" w:rsidRPr="000C1973">
              <w:t xml:space="preserve"> reimbursed </w:t>
            </w:r>
            <w:r w:rsidR="00DB6C87" w:rsidRPr="000C1973">
              <w:t xml:space="preserve">through non-federal funding sources </w:t>
            </w:r>
            <w:r w:rsidR="0056125A" w:rsidRPr="000C1973">
              <w:t>(e.g.</w:t>
            </w:r>
            <w:r w:rsidRPr="000C1973">
              <w:t xml:space="preserve"> </w:t>
            </w:r>
            <w:r w:rsidR="0052217B" w:rsidRPr="000C1973">
              <w:t xml:space="preserve">by </w:t>
            </w:r>
            <w:r w:rsidR="0056125A" w:rsidRPr="000C1973">
              <w:t xml:space="preserve">Medicaid, Medicare, private insurance, </w:t>
            </w:r>
            <w:r w:rsidRPr="000C1973">
              <w:t>or other non-federal funding</w:t>
            </w:r>
            <w:r w:rsidR="0056125A" w:rsidRPr="000C1973">
              <w:t>).</w:t>
            </w:r>
          </w:p>
          <w:p w14:paraId="566730CC" w14:textId="77777777" w:rsidR="00AB3EB9" w:rsidRPr="000C1973" w:rsidRDefault="00CB7613" w:rsidP="000C1973">
            <w:pPr>
              <w:pStyle w:val="ListParagraph"/>
              <w:numPr>
                <w:ilvl w:val="0"/>
                <w:numId w:val="26"/>
              </w:numPr>
            </w:pPr>
            <w:r w:rsidRPr="000C1973">
              <w:rPr>
                <w:b/>
              </w:rPr>
              <w:t>Denominator</w:t>
            </w:r>
            <w:r w:rsidRPr="000C1973">
              <w:t xml:space="preserve">: all costs associated with medication assisted treatment services  </w:t>
            </w:r>
          </w:p>
          <w:p w14:paraId="059AA778" w14:textId="22F9C0BA" w:rsidR="0056125A" w:rsidRPr="00AB3EB9" w:rsidRDefault="000C1973" w:rsidP="00AB3EB9">
            <w:pPr>
              <w:rPr>
                <w:i/>
              </w:rPr>
            </w:pPr>
            <w:r>
              <w:rPr>
                <w:b/>
                <w:i/>
              </w:rPr>
              <w:br/>
            </w:r>
            <w:r w:rsidR="00AB3EB9" w:rsidRPr="00AB3EB9">
              <w:rPr>
                <w:b/>
                <w:i/>
              </w:rPr>
              <w:t>NOTE:</w:t>
            </w:r>
            <w:r w:rsidR="00AB3EB9">
              <w:rPr>
                <w:i/>
              </w:rPr>
              <w:t xml:space="preserve"> </w:t>
            </w:r>
            <w:r w:rsidR="0056125A" w:rsidRPr="00AB3EB9">
              <w:rPr>
                <w:i/>
              </w:rPr>
              <w:t>RCORP-MAT Expansion funds should not be included in the numerator of reimbursed costs, only in the denominator of all costs associated with medication assisted treatment services.</w:t>
            </w:r>
          </w:p>
        </w:tc>
        <w:tc>
          <w:tcPr>
            <w:tcW w:w="540" w:type="dxa"/>
          </w:tcPr>
          <w:p w14:paraId="191764DD" w14:textId="77777777" w:rsidR="00CB7613" w:rsidRDefault="00CB7613" w:rsidP="00CB7613">
            <w:pPr>
              <w:rPr>
                <w:sz w:val="28"/>
              </w:rPr>
            </w:pPr>
          </w:p>
        </w:tc>
        <w:tc>
          <w:tcPr>
            <w:tcW w:w="540" w:type="dxa"/>
          </w:tcPr>
          <w:p w14:paraId="31852397" w14:textId="77777777" w:rsidR="00CB7613" w:rsidRDefault="00CB7613" w:rsidP="00CB7613">
            <w:pPr>
              <w:rPr>
                <w:sz w:val="28"/>
              </w:rPr>
            </w:pPr>
          </w:p>
        </w:tc>
        <w:tc>
          <w:tcPr>
            <w:tcW w:w="810" w:type="dxa"/>
          </w:tcPr>
          <w:p w14:paraId="5BB31F43" w14:textId="2BAD0024" w:rsidR="00CB7613" w:rsidRDefault="00727DFF" w:rsidP="00CB7613">
            <w:pPr>
              <w:rPr>
                <w:sz w:val="28"/>
              </w:rPr>
            </w:pPr>
            <w:r>
              <w:rPr>
                <w:sz w:val="28"/>
              </w:rPr>
              <w:t>M</w:t>
            </w:r>
          </w:p>
        </w:tc>
        <w:tc>
          <w:tcPr>
            <w:tcW w:w="720" w:type="dxa"/>
          </w:tcPr>
          <w:p w14:paraId="01C32B27" w14:textId="77777777" w:rsidR="00CB7613" w:rsidRDefault="00CB7613" w:rsidP="00CB7613">
            <w:pPr>
              <w:rPr>
                <w:sz w:val="28"/>
              </w:rPr>
            </w:pPr>
          </w:p>
        </w:tc>
      </w:tr>
      <w:tr w:rsidR="003F2AF1" w14:paraId="18781FB2" w14:textId="77777777" w:rsidTr="00A024C1">
        <w:trPr>
          <w:trHeight w:val="164"/>
        </w:trPr>
        <w:tc>
          <w:tcPr>
            <w:tcW w:w="625" w:type="dxa"/>
          </w:tcPr>
          <w:p w14:paraId="07551FA5" w14:textId="6A53E6DA" w:rsidR="0078770D" w:rsidRDefault="003F2AF1" w:rsidP="00CB7613">
            <w:r>
              <w:t>25</w:t>
            </w:r>
          </w:p>
        </w:tc>
        <w:tc>
          <w:tcPr>
            <w:tcW w:w="1890" w:type="dxa"/>
          </w:tcPr>
          <w:p w14:paraId="67ABA720" w14:textId="7E4BFFCE" w:rsidR="0078770D" w:rsidRPr="009474C3" w:rsidRDefault="00B10B8B" w:rsidP="00CB7613">
            <w:r>
              <w:t xml:space="preserve">Incidence of </w:t>
            </w:r>
            <w:r w:rsidR="00853EA8">
              <w:t>NAS</w:t>
            </w:r>
            <w:r>
              <w:t>-related births in the project</w:t>
            </w:r>
            <w:r w:rsidR="003F2AF1">
              <w:t>’s</w:t>
            </w:r>
            <w:r>
              <w:t xml:space="preserve"> service area</w:t>
            </w:r>
          </w:p>
        </w:tc>
        <w:tc>
          <w:tcPr>
            <w:tcW w:w="9000" w:type="dxa"/>
          </w:tcPr>
          <w:p w14:paraId="499B431B" w14:textId="0C0B8B2D" w:rsidR="00FC5AF2" w:rsidRPr="0011305E" w:rsidRDefault="00FC5AF2" w:rsidP="00CB7613">
            <w:pPr>
              <w:rPr>
                <w:b/>
                <w:i/>
              </w:rPr>
            </w:pPr>
            <w:r w:rsidRPr="0011305E">
              <w:rPr>
                <w:b/>
                <w:i/>
              </w:rPr>
              <w:t>OPTIONAL MEASURE</w:t>
            </w:r>
            <w:r w:rsidR="003F2AF1" w:rsidRPr="0011305E">
              <w:rPr>
                <w:b/>
                <w:i/>
              </w:rPr>
              <w:t xml:space="preserve">: </w:t>
            </w:r>
          </w:p>
          <w:p w14:paraId="3F375A94" w14:textId="1C1373AF" w:rsidR="0078770D" w:rsidRDefault="003F2AF1" w:rsidP="002E02D8">
            <w:pPr>
              <w:rPr>
                <w:i/>
              </w:rPr>
            </w:pPr>
            <w:r>
              <w:rPr>
                <w:i/>
              </w:rPr>
              <w:t>Please report the total number o</w:t>
            </w:r>
            <w:r w:rsidR="00D97AD4">
              <w:rPr>
                <w:i/>
              </w:rPr>
              <w:t xml:space="preserve">f </w:t>
            </w:r>
            <w:r w:rsidR="002E02D8">
              <w:rPr>
                <w:i/>
              </w:rPr>
              <w:t>infants</w:t>
            </w:r>
            <w:r w:rsidR="00F56888">
              <w:rPr>
                <w:i/>
              </w:rPr>
              <w:t xml:space="preserve"> born with </w:t>
            </w:r>
            <w:r w:rsidR="00D97AD4">
              <w:rPr>
                <w:i/>
              </w:rPr>
              <w:t>Neonatal Abstinence Syndrome</w:t>
            </w:r>
            <w:r w:rsidR="00F56888">
              <w:rPr>
                <w:i/>
              </w:rPr>
              <w:t>(NAS)</w:t>
            </w:r>
            <w:r w:rsidR="00D97AD4">
              <w:rPr>
                <w:i/>
              </w:rPr>
              <w:t>/Neonatal Opioid</w:t>
            </w:r>
            <w:r w:rsidR="0057092D">
              <w:rPr>
                <w:i/>
              </w:rPr>
              <w:t xml:space="preserve"> Withdrawal</w:t>
            </w:r>
            <w:r w:rsidR="00F56888">
              <w:rPr>
                <w:i/>
              </w:rPr>
              <w:t xml:space="preserve"> (NOW)</w:t>
            </w:r>
            <w:r w:rsidR="0057092D">
              <w:rPr>
                <w:i/>
              </w:rPr>
              <w:t xml:space="preserve"> Syndrome-related </w:t>
            </w:r>
            <w:r w:rsidR="002E02D8">
              <w:rPr>
                <w:i/>
              </w:rPr>
              <w:t xml:space="preserve">symptoms </w:t>
            </w:r>
            <w:r w:rsidR="00B10B8B">
              <w:rPr>
                <w:i/>
              </w:rPr>
              <w:t>in the project service area</w:t>
            </w:r>
            <w:r w:rsidR="00FC5AF2">
              <w:rPr>
                <w:i/>
              </w:rPr>
              <w:t xml:space="preserve"> in the past 6-months</w:t>
            </w:r>
          </w:p>
        </w:tc>
        <w:tc>
          <w:tcPr>
            <w:tcW w:w="540" w:type="dxa"/>
          </w:tcPr>
          <w:p w14:paraId="499AC571" w14:textId="77777777" w:rsidR="0078770D" w:rsidRDefault="0078770D" w:rsidP="00CB7613">
            <w:pPr>
              <w:rPr>
                <w:sz w:val="28"/>
              </w:rPr>
            </w:pPr>
          </w:p>
        </w:tc>
        <w:tc>
          <w:tcPr>
            <w:tcW w:w="540" w:type="dxa"/>
          </w:tcPr>
          <w:p w14:paraId="51956C8C" w14:textId="5B475952" w:rsidR="0078770D" w:rsidRDefault="00171D55" w:rsidP="00CB7613">
            <w:pPr>
              <w:rPr>
                <w:sz w:val="28"/>
              </w:rPr>
            </w:pPr>
            <w:r>
              <w:rPr>
                <w:sz w:val="28"/>
              </w:rPr>
              <w:t>*</w:t>
            </w:r>
          </w:p>
        </w:tc>
        <w:tc>
          <w:tcPr>
            <w:tcW w:w="810" w:type="dxa"/>
          </w:tcPr>
          <w:p w14:paraId="6C72114C" w14:textId="310D95E9" w:rsidR="0078770D" w:rsidRDefault="00171D55" w:rsidP="003F2AF1">
            <w:pPr>
              <w:rPr>
                <w:sz w:val="28"/>
              </w:rPr>
            </w:pPr>
            <w:r>
              <w:rPr>
                <w:sz w:val="28"/>
              </w:rPr>
              <w:t>*</w:t>
            </w:r>
          </w:p>
        </w:tc>
        <w:tc>
          <w:tcPr>
            <w:tcW w:w="720" w:type="dxa"/>
          </w:tcPr>
          <w:p w14:paraId="6F0E73A9" w14:textId="77777777" w:rsidR="0078770D" w:rsidRDefault="0078770D" w:rsidP="00CB7613">
            <w:pPr>
              <w:rPr>
                <w:sz w:val="28"/>
              </w:rPr>
            </w:pPr>
          </w:p>
        </w:tc>
      </w:tr>
    </w:tbl>
    <w:p w14:paraId="345CC8EB" w14:textId="5950743B" w:rsidR="009E02A9" w:rsidRPr="008D01BD" w:rsidRDefault="009E02A9" w:rsidP="003F2AF1">
      <w:pPr>
        <w:rPr>
          <w:sz w:val="28"/>
        </w:rPr>
      </w:pPr>
    </w:p>
    <w:sectPr w:rsidR="009E02A9" w:rsidRPr="008D01BD" w:rsidSect="00DE3BF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BC2CB" w14:textId="77777777" w:rsidR="001B75AF" w:rsidRDefault="001B75AF" w:rsidP="00E571A0">
      <w:pPr>
        <w:spacing w:after="0" w:line="240" w:lineRule="auto"/>
      </w:pPr>
      <w:r>
        <w:separator/>
      </w:r>
    </w:p>
  </w:endnote>
  <w:endnote w:type="continuationSeparator" w:id="0">
    <w:p w14:paraId="56A66692" w14:textId="77777777" w:rsidR="001B75AF" w:rsidRDefault="001B75AF" w:rsidP="00E571A0">
      <w:pPr>
        <w:spacing w:after="0" w:line="240" w:lineRule="auto"/>
      </w:pPr>
      <w:r>
        <w:continuationSeparator/>
      </w:r>
    </w:p>
  </w:endnote>
  <w:endnote w:type="continuationNotice" w:id="1">
    <w:p w14:paraId="1CD774D5" w14:textId="77777777" w:rsidR="001B75AF" w:rsidRDefault="001B75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008172"/>
      <w:docPartObj>
        <w:docPartGallery w:val="Page Numbers (Bottom of Page)"/>
        <w:docPartUnique/>
      </w:docPartObj>
    </w:sdtPr>
    <w:sdtEndPr>
      <w:rPr>
        <w:noProof/>
      </w:rPr>
    </w:sdtEndPr>
    <w:sdtContent>
      <w:p w14:paraId="7197E1F5" w14:textId="0AAB7A05" w:rsidR="001B75AF" w:rsidRDefault="001B75AF">
        <w:pPr>
          <w:pStyle w:val="Footer"/>
          <w:jc w:val="center"/>
        </w:pPr>
        <w:r>
          <w:fldChar w:fldCharType="begin"/>
        </w:r>
        <w:r>
          <w:instrText xml:space="preserve"> PAGE   \* MERGEFORMAT </w:instrText>
        </w:r>
        <w:r>
          <w:fldChar w:fldCharType="separate"/>
        </w:r>
        <w:r w:rsidR="00184178">
          <w:rPr>
            <w:noProof/>
          </w:rPr>
          <w:t>1</w:t>
        </w:r>
        <w:r>
          <w:rPr>
            <w:noProof/>
          </w:rPr>
          <w:fldChar w:fldCharType="end"/>
        </w:r>
      </w:p>
    </w:sdtContent>
  </w:sdt>
  <w:p w14:paraId="6AC45EB3" w14:textId="77777777" w:rsidR="001B75AF" w:rsidRDefault="001B7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12A25" w14:textId="77777777" w:rsidR="001B75AF" w:rsidRDefault="001B75AF" w:rsidP="00E571A0">
      <w:pPr>
        <w:spacing w:after="0" w:line="240" w:lineRule="auto"/>
      </w:pPr>
      <w:r>
        <w:separator/>
      </w:r>
    </w:p>
  </w:footnote>
  <w:footnote w:type="continuationSeparator" w:id="0">
    <w:p w14:paraId="77F128E1" w14:textId="77777777" w:rsidR="001B75AF" w:rsidRDefault="001B75AF" w:rsidP="00E571A0">
      <w:pPr>
        <w:spacing w:after="0" w:line="240" w:lineRule="auto"/>
      </w:pPr>
      <w:r>
        <w:continuationSeparator/>
      </w:r>
    </w:p>
  </w:footnote>
  <w:footnote w:type="continuationNotice" w:id="1">
    <w:p w14:paraId="7684D121" w14:textId="77777777" w:rsidR="001B75AF" w:rsidRDefault="001B75A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8993F" w14:textId="3520538F" w:rsidR="001B75AF" w:rsidRDefault="006A5749">
    <w:pPr>
      <w:pStyle w:val="Header"/>
    </w:pPr>
    <w:r>
      <w:rPr>
        <w:rFonts w:ascii="Arial" w:hAnsi="Arial" w:cs="Arial"/>
        <w:sz w:val="24"/>
        <w:szCs w:val="24"/>
      </w:rPr>
      <w:t>OMB Number (0906</w:t>
    </w:r>
    <w:r w:rsidR="001B75AF">
      <w:rPr>
        <w:rFonts w:ascii="Arial" w:hAnsi="Arial" w:cs="Arial"/>
        <w:sz w:val="24"/>
        <w:szCs w:val="24"/>
      </w:rPr>
      <w:t>-</w:t>
    </w:r>
    <w:r w:rsidR="001B75AF">
      <w:rPr>
        <w:rFonts w:ascii="Arial" w:hAnsi="Arial" w:cs="Arial"/>
        <w:sz w:val="24"/>
        <w:szCs w:val="24"/>
        <w:highlight w:val="yellow"/>
      </w:rPr>
      <w:t>XXXX</w:t>
    </w:r>
    <w:r w:rsidR="001B75AF">
      <w:rPr>
        <w:rFonts w:ascii="Arial" w:hAnsi="Arial" w:cs="Arial"/>
        <w:sz w:val="24"/>
        <w:szCs w:val="24"/>
      </w:rPr>
      <w:t xml:space="preserve">) </w:t>
    </w:r>
    <w:r w:rsidR="001B75AF">
      <w:rPr>
        <w:rFonts w:ascii="Arial" w:hAnsi="Arial" w:cs="Arial"/>
        <w:sz w:val="24"/>
        <w:szCs w:val="24"/>
      </w:rPr>
      <w:br/>
      <w:t>Expiration date (</w:t>
    </w:r>
    <w:r w:rsidR="001B75AF" w:rsidRPr="00A024C1">
      <w:rPr>
        <w:rFonts w:ascii="Arial" w:hAnsi="Arial" w:cs="Arial"/>
        <w:sz w:val="24"/>
        <w:szCs w:val="24"/>
        <w:highlight w:val="yellow"/>
      </w:rPr>
      <w:t>XX/XX/202X</w:t>
    </w:r>
    <w:r w:rsidR="001B75AF">
      <w:rPr>
        <w:rFonts w:ascii="Arial" w:hAnsi="Arial" w:cs="Arial"/>
        <w:sz w:val="24"/>
        <w:szCs w:val="24"/>
      </w:rPr>
      <w:t>)</w:t>
    </w:r>
  </w:p>
  <w:p w14:paraId="3FD0C919" w14:textId="61C38EC2" w:rsidR="001B75AF" w:rsidRDefault="001B75AF" w:rsidP="00797EF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DE2"/>
    <w:multiLevelType w:val="hybridMultilevel"/>
    <w:tmpl w:val="360E3F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9B038C"/>
    <w:multiLevelType w:val="hybridMultilevel"/>
    <w:tmpl w:val="947272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123E9"/>
    <w:multiLevelType w:val="hybridMultilevel"/>
    <w:tmpl w:val="B7ACD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41806"/>
    <w:multiLevelType w:val="hybridMultilevel"/>
    <w:tmpl w:val="C36C9E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9088A"/>
    <w:multiLevelType w:val="hybridMultilevel"/>
    <w:tmpl w:val="A968A8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0F174B"/>
    <w:multiLevelType w:val="hybridMultilevel"/>
    <w:tmpl w:val="9E0E2AD4"/>
    <w:lvl w:ilvl="0" w:tplc="B10823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B7994"/>
    <w:multiLevelType w:val="hybridMultilevel"/>
    <w:tmpl w:val="D0F00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CD4E3E"/>
    <w:multiLevelType w:val="hybridMultilevel"/>
    <w:tmpl w:val="D8421620"/>
    <w:lvl w:ilvl="0" w:tplc="8ED4E5C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676FF8"/>
    <w:multiLevelType w:val="hybridMultilevel"/>
    <w:tmpl w:val="B95C9A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2F129D"/>
    <w:multiLevelType w:val="hybridMultilevel"/>
    <w:tmpl w:val="90AEF4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D227C1"/>
    <w:multiLevelType w:val="hybridMultilevel"/>
    <w:tmpl w:val="85243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0946601"/>
    <w:multiLevelType w:val="hybridMultilevel"/>
    <w:tmpl w:val="1BDC3584"/>
    <w:lvl w:ilvl="0" w:tplc="8ED4E5C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82440C"/>
    <w:multiLevelType w:val="hybridMultilevel"/>
    <w:tmpl w:val="7E8C30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6BA30C4"/>
    <w:multiLevelType w:val="hybridMultilevel"/>
    <w:tmpl w:val="2A44C9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936036F"/>
    <w:multiLevelType w:val="hybridMultilevel"/>
    <w:tmpl w:val="F126E6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6957D7D"/>
    <w:multiLevelType w:val="hybridMultilevel"/>
    <w:tmpl w:val="D92CF968"/>
    <w:lvl w:ilvl="0" w:tplc="8ED4E5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673619"/>
    <w:multiLevelType w:val="hybridMultilevel"/>
    <w:tmpl w:val="4B44B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2A52ED"/>
    <w:multiLevelType w:val="hybridMultilevel"/>
    <w:tmpl w:val="29F626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745D04"/>
    <w:multiLevelType w:val="hybridMultilevel"/>
    <w:tmpl w:val="5AE229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2B743AF"/>
    <w:multiLevelType w:val="hybridMultilevel"/>
    <w:tmpl w:val="B8D093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3365359"/>
    <w:multiLevelType w:val="hybridMultilevel"/>
    <w:tmpl w:val="786A1A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66A4EA7"/>
    <w:multiLevelType w:val="hybridMultilevel"/>
    <w:tmpl w:val="3FB8D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225CB3"/>
    <w:multiLevelType w:val="hybridMultilevel"/>
    <w:tmpl w:val="0AD27F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056A87"/>
    <w:multiLevelType w:val="hybridMultilevel"/>
    <w:tmpl w:val="B950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2A4582"/>
    <w:multiLevelType w:val="hybridMultilevel"/>
    <w:tmpl w:val="9E3CD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B6A5D41"/>
    <w:multiLevelType w:val="hybridMultilevel"/>
    <w:tmpl w:val="35E4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EA3C28"/>
    <w:multiLevelType w:val="hybridMultilevel"/>
    <w:tmpl w:val="2494908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7"/>
  </w:num>
  <w:num w:numId="4">
    <w:abstractNumId w:val="15"/>
  </w:num>
  <w:num w:numId="5">
    <w:abstractNumId w:val="11"/>
  </w:num>
  <w:num w:numId="6">
    <w:abstractNumId w:val="21"/>
  </w:num>
  <w:num w:numId="7">
    <w:abstractNumId w:val="3"/>
  </w:num>
  <w:num w:numId="8">
    <w:abstractNumId w:val="6"/>
  </w:num>
  <w:num w:numId="9">
    <w:abstractNumId w:val="2"/>
  </w:num>
  <w:num w:numId="10">
    <w:abstractNumId w:val="25"/>
  </w:num>
  <w:num w:numId="11">
    <w:abstractNumId w:val="23"/>
  </w:num>
  <w:num w:numId="12">
    <w:abstractNumId w:val="24"/>
  </w:num>
  <w:num w:numId="13">
    <w:abstractNumId w:val="19"/>
  </w:num>
  <w:num w:numId="14">
    <w:abstractNumId w:val="18"/>
  </w:num>
  <w:num w:numId="15">
    <w:abstractNumId w:val="13"/>
  </w:num>
  <w:num w:numId="16">
    <w:abstractNumId w:val="1"/>
  </w:num>
  <w:num w:numId="17">
    <w:abstractNumId w:val="8"/>
  </w:num>
  <w:num w:numId="18">
    <w:abstractNumId w:val="9"/>
  </w:num>
  <w:num w:numId="19">
    <w:abstractNumId w:val="10"/>
  </w:num>
  <w:num w:numId="20">
    <w:abstractNumId w:val="4"/>
  </w:num>
  <w:num w:numId="21">
    <w:abstractNumId w:val="12"/>
  </w:num>
  <w:num w:numId="22">
    <w:abstractNumId w:val="14"/>
  </w:num>
  <w:num w:numId="23">
    <w:abstractNumId w:val="26"/>
  </w:num>
  <w:num w:numId="24">
    <w:abstractNumId w:val="22"/>
  </w:num>
  <w:num w:numId="25">
    <w:abstractNumId w:val="0"/>
  </w:num>
  <w:num w:numId="26">
    <w:abstractNumId w:val="17"/>
  </w:num>
  <w:num w:numId="27">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5DF"/>
    <w:rsid w:val="00000367"/>
    <w:rsid w:val="0000119A"/>
    <w:rsid w:val="00007A1F"/>
    <w:rsid w:val="0001204E"/>
    <w:rsid w:val="00014A8F"/>
    <w:rsid w:val="000214EF"/>
    <w:rsid w:val="0002196D"/>
    <w:rsid w:val="00026D71"/>
    <w:rsid w:val="000317FA"/>
    <w:rsid w:val="0003640F"/>
    <w:rsid w:val="00036CA1"/>
    <w:rsid w:val="00037BEF"/>
    <w:rsid w:val="00045BF1"/>
    <w:rsid w:val="00051607"/>
    <w:rsid w:val="00054E46"/>
    <w:rsid w:val="00055C67"/>
    <w:rsid w:val="00057B64"/>
    <w:rsid w:val="00057C69"/>
    <w:rsid w:val="00074115"/>
    <w:rsid w:val="00074170"/>
    <w:rsid w:val="000750E4"/>
    <w:rsid w:val="0007616B"/>
    <w:rsid w:val="00076884"/>
    <w:rsid w:val="00083403"/>
    <w:rsid w:val="00083D7A"/>
    <w:rsid w:val="00085723"/>
    <w:rsid w:val="00087443"/>
    <w:rsid w:val="00093A43"/>
    <w:rsid w:val="00095FB7"/>
    <w:rsid w:val="000A26C7"/>
    <w:rsid w:val="000A306C"/>
    <w:rsid w:val="000A6CD2"/>
    <w:rsid w:val="000B582B"/>
    <w:rsid w:val="000B5B6A"/>
    <w:rsid w:val="000B6280"/>
    <w:rsid w:val="000B780B"/>
    <w:rsid w:val="000C0D67"/>
    <w:rsid w:val="000C1973"/>
    <w:rsid w:val="000D6B66"/>
    <w:rsid w:val="000E4907"/>
    <w:rsid w:val="000E69E3"/>
    <w:rsid w:val="000F10A9"/>
    <w:rsid w:val="000F3CD2"/>
    <w:rsid w:val="000F477F"/>
    <w:rsid w:val="000F4C3C"/>
    <w:rsid w:val="00101AE3"/>
    <w:rsid w:val="001054CB"/>
    <w:rsid w:val="001102E2"/>
    <w:rsid w:val="00111642"/>
    <w:rsid w:val="00111D49"/>
    <w:rsid w:val="0011305E"/>
    <w:rsid w:val="00113944"/>
    <w:rsid w:val="0011482E"/>
    <w:rsid w:val="00114DBC"/>
    <w:rsid w:val="001248B8"/>
    <w:rsid w:val="00124AC4"/>
    <w:rsid w:val="00127992"/>
    <w:rsid w:val="00130096"/>
    <w:rsid w:val="0013307F"/>
    <w:rsid w:val="0013494A"/>
    <w:rsid w:val="00134B67"/>
    <w:rsid w:val="0014449B"/>
    <w:rsid w:val="00147718"/>
    <w:rsid w:val="0015379F"/>
    <w:rsid w:val="001604F2"/>
    <w:rsid w:val="00160C32"/>
    <w:rsid w:val="0016346F"/>
    <w:rsid w:val="001656A4"/>
    <w:rsid w:val="00171D55"/>
    <w:rsid w:val="00173EE1"/>
    <w:rsid w:val="00180405"/>
    <w:rsid w:val="00184178"/>
    <w:rsid w:val="00185A2C"/>
    <w:rsid w:val="00186F42"/>
    <w:rsid w:val="0019438C"/>
    <w:rsid w:val="001957B2"/>
    <w:rsid w:val="001967FD"/>
    <w:rsid w:val="00197F24"/>
    <w:rsid w:val="001B1555"/>
    <w:rsid w:val="001B22B5"/>
    <w:rsid w:val="001B71C0"/>
    <w:rsid w:val="001B75AF"/>
    <w:rsid w:val="001C1D6F"/>
    <w:rsid w:val="001C318C"/>
    <w:rsid w:val="001C3EA6"/>
    <w:rsid w:val="001C4A98"/>
    <w:rsid w:val="001C7197"/>
    <w:rsid w:val="001C7799"/>
    <w:rsid w:val="001D04B8"/>
    <w:rsid w:val="001D29FA"/>
    <w:rsid w:val="001D2CF0"/>
    <w:rsid w:val="001E2078"/>
    <w:rsid w:val="001E2DF1"/>
    <w:rsid w:val="001E4143"/>
    <w:rsid w:val="001F24C3"/>
    <w:rsid w:val="001F658B"/>
    <w:rsid w:val="0020243F"/>
    <w:rsid w:val="002043DE"/>
    <w:rsid w:val="0020484C"/>
    <w:rsid w:val="00207AF2"/>
    <w:rsid w:val="002104A4"/>
    <w:rsid w:val="002131EB"/>
    <w:rsid w:val="00213C3C"/>
    <w:rsid w:val="00214A60"/>
    <w:rsid w:val="00215194"/>
    <w:rsid w:val="00216CD8"/>
    <w:rsid w:val="00216F51"/>
    <w:rsid w:val="002221DE"/>
    <w:rsid w:val="00222D33"/>
    <w:rsid w:val="002235E8"/>
    <w:rsid w:val="00225223"/>
    <w:rsid w:val="00227B41"/>
    <w:rsid w:val="00234FCA"/>
    <w:rsid w:val="00241FBB"/>
    <w:rsid w:val="002420D1"/>
    <w:rsid w:val="0024604A"/>
    <w:rsid w:val="00246FB1"/>
    <w:rsid w:val="002546C1"/>
    <w:rsid w:val="00256C10"/>
    <w:rsid w:val="00256C17"/>
    <w:rsid w:val="002627CF"/>
    <w:rsid w:val="00264E6D"/>
    <w:rsid w:val="00265677"/>
    <w:rsid w:val="002675AC"/>
    <w:rsid w:val="0027016C"/>
    <w:rsid w:val="00270339"/>
    <w:rsid w:val="0027130D"/>
    <w:rsid w:val="00272E17"/>
    <w:rsid w:val="002731FD"/>
    <w:rsid w:val="002744A5"/>
    <w:rsid w:val="0027462D"/>
    <w:rsid w:val="002770EC"/>
    <w:rsid w:val="00280926"/>
    <w:rsid w:val="0028566D"/>
    <w:rsid w:val="002A13E7"/>
    <w:rsid w:val="002A1EF8"/>
    <w:rsid w:val="002B1109"/>
    <w:rsid w:val="002C1130"/>
    <w:rsid w:val="002C3DA6"/>
    <w:rsid w:val="002C596D"/>
    <w:rsid w:val="002D0A8D"/>
    <w:rsid w:val="002D1E33"/>
    <w:rsid w:val="002D30AF"/>
    <w:rsid w:val="002E02D8"/>
    <w:rsid w:val="002E3B40"/>
    <w:rsid w:val="002E5576"/>
    <w:rsid w:val="002F3F50"/>
    <w:rsid w:val="002F55D4"/>
    <w:rsid w:val="0030437D"/>
    <w:rsid w:val="003064E3"/>
    <w:rsid w:val="00306889"/>
    <w:rsid w:val="0031237D"/>
    <w:rsid w:val="003221DC"/>
    <w:rsid w:val="003304F7"/>
    <w:rsid w:val="00332A06"/>
    <w:rsid w:val="00336352"/>
    <w:rsid w:val="003418D1"/>
    <w:rsid w:val="00343AB7"/>
    <w:rsid w:val="00346590"/>
    <w:rsid w:val="003624F0"/>
    <w:rsid w:val="00362F74"/>
    <w:rsid w:val="003649A1"/>
    <w:rsid w:val="00367601"/>
    <w:rsid w:val="003822DC"/>
    <w:rsid w:val="00383039"/>
    <w:rsid w:val="003840CD"/>
    <w:rsid w:val="00386390"/>
    <w:rsid w:val="00390679"/>
    <w:rsid w:val="00394E49"/>
    <w:rsid w:val="0039743C"/>
    <w:rsid w:val="003A614E"/>
    <w:rsid w:val="003B3FC9"/>
    <w:rsid w:val="003B4320"/>
    <w:rsid w:val="003B62AF"/>
    <w:rsid w:val="003C5BEE"/>
    <w:rsid w:val="003D188E"/>
    <w:rsid w:val="003D5E74"/>
    <w:rsid w:val="003D7934"/>
    <w:rsid w:val="003E5AB3"/>
    <w:rsid w:val="003E6FA6"/>
    <w:rsid w:val="003F2AF1"/>
    <w:rsid w:val="003F2EB3"/>
    <w:rsid w:val="003F73DF"/>
    <w:rsid w:val="003F7639"/>
    <w:rsid w:val="00401CAE"/>
    <w:rsid w:val="0040232A"/>
    <w:rsid w:val="004031D4"/>
    <w:rsid w:val="00407534"/>
    <w:rsid w:val="00420628"/>
    <w:rsid w:val="00421F39"/>
    <w:rsid w:val="004252F3"/>
    <w:rsid w:val="00426089"/>
    <w:rsid w:val="004272C4"/>
    <w:rsid w:val="00427C6A"/>
    <w:rsid w:val="00431E61"/>
    <w:rsid w:val="004370CC"/>
    <w:rsid w:val="00442B8F"/>
    <w:rsid w:val="00451327"/>
    <w:rsid w:val="004521C5"/>
    <w:rsid w:val="004527D1"/>
    <w:rsid w:val="00453B8F"/>
    <w:rsid w:val="00455209"/>
    <w:rsid w:val="00460D78"/>
    <w:rsid w:val="00462F43"/>
    <w:rsid w:val="00464801"/>
    <w:rsid w:val="004720B7"/>
    <w:rsid w:val="0047480C"/>
    <w:rsid w:val="004755AB"/>
    <w:rsid w:val="00476F0E"/>
    <w:rsid w:val="00481A31"/>
    <w:rsid w:val="004823E7"/>
    <w:rsid w:val="004834BE"/>
    <w:rsid w:val="004839E7"/>
    <w:rsid w:val="004950B3"/>
    <w:rsid w:val="004A586D"/>
    <w:rsid w:val="004B0BE3"/>
    <w:rsid w:val="004B51BF"/>
    <w:rsid w:val="004C25F3"/>
    <w:rsid w:val="004C2A19"/>
    <w:rsid w:val="004C5BD2"/>
    <w:rsid w:val="004C5F41"/>
    <w:rsid w:val="004C667A"/>
    <w:rsid w:val="004D680A"/>
    <w:rsid w:val="004E0C39"/>
    <w:rsid w:val="004E20BA"/>
    <w:rsid w:val="004E2AA3"/>
    <w:rsid w:val="004E34BB"/>
    <w:rsid w:val="004F0B27"/>
    <w:rsid w:val="004F5A28"/>
    <w:rsid w:val="004F6907"/>
    <w:rsid w:val="00500035"/>
    <w:rsid w:val="005002BC"/>
    <w:rsid w:val="00502CF4"/>
    <w:rsid w:val="0051142F"/>
    <w:rsid w:val="00514231"/>
    <w:rsid w:val="005164DD"/>
    <w:rsid w:val="00516B10"/>
    <w:rsid w:val="00517E99"/>
    <w:rsid w:val="0052217B"/>
    <w:rsid w:val="0052554E"/>
    <w:rsid w:val="005319CB"/>
    <w:rsid w:val="0053359A"/>
    <w:rsid w:val="005336DE"/>
    <w:rsid w:val="005404CF"/>
    <w:rsid w:val="00541BF3"/>
    <w:rsid w:val="00541CC0"/>
    <w:rsid w:val="00542945"/>
    <w:rsid w:val="00543B22"/>
    <w:rsid w:val="00547B59"/>
    <w:rsid w:val="0055143B"/>
    <w:rsid w:val="00554EB1"/>
    <w:rsid w:val="0056125A"/>
    <w:rsid w:val="00562C95"/>
    <w:rsid w:val="00563299"/>
    <w:rsid w:val="0057092D"/>
    <w:rsid w:val="00572B15"/>
    <w:rsid w:val="00580B3B"/>
    <w:rsid w:val="005819DF"/>
    <w:rsid w:val="005820A5"/>
    <w:rsid w:val="00582FBF"/>
    <w:rsid w:val="005B11BE"/>
    <w:rsid w:val="005B1C55"/>
    <w:rsid w:val="005B2C5D"/>
    <w:rsid w:val="005D5058"/>
    <w:rsid w:val="005F1991"/>
    <w:rsid w:val="005F4020"/>
    <w:rsid w:val="005F5106"/>
    <w:rsid w:val="005F7BFD"/>
    <w:rsid w:val="006048A3"/>
    <w:rsid w:val="006071DF"/>
    <w:rsid w:val="0061253D"/>
    <w:rsid w:val="00623A2D"/>
    <w:rsid w:val="00624EF7"/>
    <w:rsid w:val="00625498"/>
    <w:rsid w:val="006254A2"/>
    <w:rsid w:val="00630D95"/>
    <w:rsid w:val="00631E41"/>
    <w:rsid w:val="00633C1B"/>
    <w:rsid w:val="00634512"/>
    <w:rsid w:val="00643FC7"/>
    <w:rsid w:val="006709F4"/>
    <w:rsid w:val="00672B78"/>
    <w:rsid w:val="00677410"/>
    <w:rsid w:val="006830A1"/>
    <w:rsid w:val="00686A28"/>
    <w:rsid w:val="0069139B"/>
    <w:rsid w:val="00693544"/>
    <w:rsid w:val="0069377C"/>
    <w:rsid w:val="00694469"/>
    <w:rsid w:val="006971BD"/>
    <w:rsid w:val="006A1286"/>
    <w:rsid w:val="006A5749"/>
    <w:rsid w:val="006B069C"/>
    <w:rsid w:val="006B27F6"/>
    <w:rsid w:val="006B3625"/>
    <w:rsid w:val="006B3886"/>
    <w:rsid w:val="006B5410"/>
    <w:rsid w:val="006B54AF"/>
    <w:rsid w:val="006B72DF"/>
    <w:rsid w:val="006C3F47"/>
    <w:rsid w:val="006C643A"/>
    <w:rsid w:val="006C6828"/>
    <w:rsid w:val="006D3BB3"/>
    <w:rsid w:val="006D66EE"/>
    <w:rsid w:val="006D69F8"/>
    <w:rsid w:val="006E0BFF"/>
    <w:rsid w:val="006E1184"/>
    <w:rsid w:val="006E6603"/>
    <w:rsid w:val="006E6F9B"/>
    <w:rsid w:val="006E7051"/>
    <w:rsid w:val="006E7B01"/>
    <w:rsid w:val="006F0F6C"/>
    <w:rsid w:val="006F10E9"/>
    <w:rsid w:val="006F1DA7"/>
    <w:rsid w:val="006F3435"/>
    <w:rsid w:val="007026A4"/>
    <w:rsid w:val="0070708C"/>
    <w:rsid w:val="007073F8"/>
    <w:rsid w:val="0071244B"/>
    <w:rsid w:val="0071352F"/>
    <w:rsid w:val="00716E88"/>
    <w:rsid w:val="00727DFF"/>
    <w:rsid w:val="007315AF"/>
    <w:rsid w:val="007364B1"/>
    <w:rsid w:val="00741C64"/>
    <w:rsid w:val="00752DA0"/>
    <w:rsid w:val="00760084"/>
    <w:rsid w:val="00764592"/>
    <w:rsid w:val="00765562"/>
    <w:rsid w:val="007672CF"/>
    <w:rsid w:val="00770FBE"/>
    <w:rsid w:val="007777AE"/>
    <w:rsid w:val="0078770D"/>
    <w:rsid w:val="007910C4"/>
    <w:rsid w:val="00793C53"/>
    <w:rsid w:val="007940A0"/>
    <w:rsid w:val="00796927"/>
    <w:rsid w:val="00797EF7"/>
    <w:rsid w:val="007A10DD"/>
    <w:rsid w:val="007A349F"/>
    <w:rsid w:val="007A5C19"/>
    <w:rsid w:val="007B3EF7"/>
    <w:rsid w:val="007B4B7A"/>
    <w:rsid w:val="007C0556"/>
    <w:rsid w:val="007C2FEA"/>
    <w:rsid w:val="007C3672"/>
    <w:rsid w:val="007C4B75"/>
    <w:rsid w:val="007C747B"/>
    <w:rsid w:val="007D2D41"/>
    <w:rsid w:val="007D666B"/>
    <w:rsid w:val="007E1D64"/>
    <w:rsid w:val="007F1467"/>
    <w:rsid w:val="007F5496"/>
    <w:rsid w:val="00802DE5"/>
    <w:rsid w:val="00802DEC"/>
    <w:rsid w:val="008039FF"/>
    <w:rsid w:val="008062F4"/>
    <w:rsid w:val="008124AF"/>
    <w:rsid w:val="00813E91"/>
    <w:rsid w:val="00830924"/>
    <w:rsid w:val="00833587"/>
    <w:rsid w:val="0083722B"/>
    <w:rsid w:val="00840411"/>
    <w:rsid w:val="008437BD"/>
    <w:rsid w:val="008521AF"/>
    <w:rsid w:val="00853EA8"/>
    <w:rsid w:val="008553D4"/>
    <w:rsid w:val="00860776"/>
    <w:rsid w:val="00863720"/>
    <w:rsid w:val="00864C3D"/>
    <w:rsid w:val="00877008"/>
    <w:rsid w:val="008818AE"/>
    <w:rsid w:val="00890CF4"/>
    <w:rsid w:val="008914B8"/>
    <w:rsid w:val="00891C9E"/>
    <w:rsid w:val="00891D20"/>
    <w:rsid w:val="008A3411"/>
    <w:rsid w:val="008A7B6F"/>
    <w:rsid w:val="008B4DC7"/>
    <w:rsid w:val="008C1F48"/>
    <w:rsid w:val="008C35A9"/>
    <w:rsid w:val="008C3EF7"/>
    <w:rsid w:val="008C718D"/>
    <w:rsid w:val="008C7F09"/>
    <w:rsid w:val="008D01BD"/>
    <w:rsid w:val="008D5744"/>
    <w:rsid w:val="008E26AB"/>
    <w:rsid w:val="008E6E16"/>
    <w:rsid w:val="00901D09"/>
    <w:rsid w:val="00905B95"/>
    <w:rsid w:val="00906502"/>
    <w:rsid w:val="0091196D"/>
    <w:rsid w:val="009137B2"/>
    <w:rsid w:val="00915F51"/>
    <w:rsid w:val="009226AC"/>
    <w:rsid w:val="009301C4"/>
    <w:rsid w:val="00930E7E"/>
    <w:rsid w:val="009363F2"/>
    <w:rsid w:val="0094468C"/>
    <w:rsid w:val="00946E2C"/>
    <w:rsid w:val="009474C3"/>
    <w:rsid w:val="00950E32"/>
    <w:rsid w:val="00957249"/>
    <w:rsid w:val="00960372"/>
    <w:rsid w:val="009642A1"/>
    <w:rsid w:val="00971142"/>
    <w:rsid w:val="00976DDC"/>
    <w:rsid w:val="009807B5"/>
    <w:rsid w:val="00980DB2"/>
    <w:rsid w:val="00987909"/>
    <w:rsid w:val="00991D1F"/>
    <w:rsid w:val="00993B95"/>
    <w:rsid w:val="009955E1"/>
    <w:rsid w:val="009A5447"/>
    <w:rsid w:val="009A75C8"/>
    <w:rsid w:val="009A7724"/>
    <w:rsid w:val="009B0F1B"/>
    <w:rsid w:val="009B464A"/>
    <w:rsid w:val="009C38B5"/>
    <w:rsid w:val="009C556B"/>
    <w:rsid w:val="009C7BC7"/>
    <w:rsid w:val="009E02A9"/>
    <w:rsid w:val="009E1D5A"/>
    <w:rsid w:val="009E471B"/>
    <w:rsid w:val="009E5237"/>
    <w:rsid w:val="009E59E9"/>
    <w:rsid w:val="009E6E49"/>
    <w:rsid w:val="00A00636"/>
    <w:rsid w:val="00A024C1"/>
    <w:rsid w:val="00A0269E"/>
    <w:rsid w:val="00A11206"/>
    <w:rsid w:val="00A25C04"/>
    <w:rsid w:val="00A26F87"/>
    <w:rsid w:val="00A30D60"/>
    <w:rsid w:val="00A3126E"/>
    <w:rsid w:val="00A341C4"/>
    <w:rsid w:val="00A379BB"/>
    <w:rsid w:val="00A4236D"/>
    <w:rsid w:val="00A42771"/>
    <w:rsid w:val="00A45295"/>
    <w:rsid w:val="00A478CF"/>
    <w:rsid w:val="00A60417"/>
    <w:rsid w:val="00A60A0E"/>
    <w:rsid w:val="00A6523A"/>
    <w:rsid w:val="00A67D2E"/>
    <w:rsid w:val="00A7328F"/>
    <w:rsid w:val="00A754B1"/>
    <w:rsid w:val="00A80EA0"/>
    <w:rsid w:val="00A8253B"/>
    <w:rsid w:val="00A85E28"/>
    <w:rsid w:val="00AA7B07"/>
    <w:rsid w:val="00AB00FF"/>
    <w:rsid w:val="00AB1A42"/>
    <w:rsid w:val="00AB3EB9"/>
    <w:rsid w:val="00AC2559"/>
    <w:rsid w:val="00AC36A4"/>
    <w:rsid w:val="00AD242C"/>
    <w:rsid w:val="00AD38DA"/>
    <w:rsid w:val="00AD4AFD"/>
    <w:rsid w:val="00AD56EA"/>
    <w:rsid w:val="00AE3CDF"/>
    <w:rsid w:val="00AF3566"/>
    <w:rsid w:val="00AF5E0B"/>
    <w:rsid w:val="00AF5F75"/>
    <w:rsid w:val="00AF616F"/>
    <w:rsid w:val="00AF6ADD"/>
    <w:rsid w:val="00B00F64"/>
    <w:rsid w:val="00B012B9"/>
    <w:rsid w:val="00B0373A"/>
    <w:rsid w:val="00B067AB"/>
    <w:rsid w:val="00B076C6"/>
    <w:rsid w:val="00B10B8B"/>
    <w:rsid w:val="00B15974"/>
    <w:rsid w:val="00B21328"/>
    <w:rsid w:val="00B21CBD"/>
    <w:rsid w:val="00B22E22"/>
    <w:rsid w:val="00B23F67"/>
    <w:rsid w:val="00B24627"/>
    <w:rsid w:val="00B24A77"/>
    <w:rsid w:val="00B263F1"/>
    <w:rsid w:val="00B30B5D"/>
    <w:rsid w:val="00B32560"/>
    <w:rsid w:val="00B43383"/>
    <w:rsid w:val="00B44423"/>
    <w:rsid w:val="00B60B8A"/>
    <w:rsid w:val="00B60D71"/>
    <w:rsid w:val="00B6406C"/>
    <w:rsid w:val="00B65AA4"/>
    <w:rsid w:val="00B666EA"/>
    <w:rsid w:val="00B70822"/>
    <w:rsid w:val="00B70A65"/>
    <w:rsid w:val="00B71819"/>
    <w:rsid w:val="00B77B12"/>
    <w:rsid w:val="00B81C16"/>
    <w:rsid w:val="00B9413E"/>
    <w:rsid w:val="00B9473D"/>
    <w:rsid w:val="00B9512C"/>
    <w:rsid w:val="00B95B9C"/>
    <w:rsid w:val="00B96E03"/>
    <w:rsid w:val="00B9706A"/>
    <w:rsid w:val="00BA3654"/>
    <w:rsid w:val="00BA3D4A"/>
    <w:rsid w:val="00BC273A"/>
    <w:rsid w:val="00BC3B62"/>
    <w:rsid w:val="00BC4C3A"/>
    <w:rsid w:val="00BD2B6C"/>
    <w:rsid w:val="00BD2E81"/>
    <w:rsid w:val="00BE0330"/>
    <w:rsid w:val="00BE5F7F"/>
    <w:rsid w:val="00BF1DF0"/>
    <w:rsid w:val="00BF3FCF"/>
    <w:rsid w:val="00BF493D"/>
    <w:rsid w:val="00C02266"/>
    <w:rsid w:val="00C0555F"/>
    <w:rsid w:val="00C07594"/>
    <w:rsid w:val="00C1019E"/>
    <w:rsid w:val="00C13DC1"/>
    <w:rsid w:val="00C14955"/>
    <w:rsid w:val="00C15196"/>
    <w:rsid w:val="00C17F05"/>
    <w:rsid w:val="00C24E67"/>
    <w:rsid w:val="00C24F5C"/>
    <w:rsid w:val="00C25351"/>
    <w:rsid w:val="00C340E9"/>
    <w:rsid w:val="00C349E0"/>
    <w:rsid w:val="00C34EC0"/>
    <w:rsid w:val="00C36F6A"/>
    <w:rsid w:val="00C40101"/>
    <w:rsid w:val="00C50434"/>
    <w:rsid w:val="00C505D1"/>
    <w:rsid w:val="00C522C9"/>
    <w:rsid w:val="00C5279C"/>
    <w:rsid w:val="00C54633"/>
    <w:rsid w:val="00C60268"/>
    <w:rsid w:val="00C628C1"/>
    <w:rsid w:val="00C66D92"/>
    <w:rsid w:val="00C71777"/>
    <w:rsid w:val="00C75FA3"/>
    <w:rsid w:val="00C8559A"/>
    <w:rsid w:val="00C8683F"/>
    <w:rsid w:val="00C9580C"/>
    <w:rsid w:val="00C96D0A"/>
    <w:rsid w:val="00C96EA7"/>
    <w:rsid w:val="00CA39A8"/>
    <w:rsid w:val="00CA46CB"/>
    <w:rsid w:val="00CA7E7F"/>
    <w:rsid w:val="00CB7613"/>
    <w:rsid w:val="00CC1AB4"/>
    <w:rsid w:val="00CC4D62"/>
    <w:rsid w:val="00CC693E"/>
    <w:rsid w:val="00CD0A04"/>
    <w:rsid w:val="00CD2E93"/>
    <w:rsid w:val="00CE7BC9"/>
    <w:rsid w:val="00CF0D15"/>
    <w:rsid w:val="00CF1D55"/>
    <w:rsid w:val="00CF3046"/>
    <w:rsid w:val="00CF361B"/>
    <w:rsid w:val="00CF4ED8"/>
    <w:rsid w:val="00CF7555"/>
    <w:rsid w:val="00D00B66"/>
    <w:rsid w:val="00D05230"/>
    <w:rsid w:val="00D06E2F"/>
    <w:rsid w:val="00D0728A"/>
    <w:rsid w:val="00D145DF"/>
    <w:rsid w:val="00D15E8D"/>
    <w:rsid w:val="00D22E55"/>
    <w:rsid w:val="00D32FF0"/>
    <w:rsid w:val="00D3573B"/>
    <w:rsid w:val="00D3650C"/>
    <w:rsid w:val="00D3715B"/>
    <w:rsid w:val="00D3768D"/>
    <w:rsid w:val="00D51DB7"/>
    <w:rsid w:val="00D55012"/>
    <w:rsid w:val="00D5785C"/>
    <w:rsid w:val="00D7510E"/>
    <w:rsid w:val="00D779D2"/>
    <w:rsid w:val="00D841B4"/>
    <w:rsid w:val="00D85F1C"/>
    <w:rsid w:val="00D92B16"/>
    <w:rsid w:val="00D96F8D"/>
    <w:rsid w:val="00D97AD4"/>
    <w:rsid w:val="00DA4B63"/>
    <w:rsid w:val="00DA71A6"/>
    <w:rsid w:val="00DB267C"/>
    <w:rsid w:val="00DB6C87"/>
    <w:rsid w:val="00DB74BC"/>
    <w:rsid w:val="00DC1E8C"/>
    <w:rsid w:val="00DC51B8"/>
    <w:rsid w:val="00DC593A"/>
    <w:rsid w:val="00DD14C4"/>
    <w:rsid w:val="00DE3BF1"/>
    <w:rsid w:val="00DE43D0"/>
    <w:rsid w:val="00DE4C0D"/>
    <w:rsid w:val="00DE591A"/>
    <w:rsid w:val="00DE764D"/>
    <w:rsid w:val="00DF2AB3"/>
    <w:rsid w:val="00DF453B"/>
    <w:rsid w:val="00DF5902"/>
    <w:rsid w:val="00E014B0"/>
    <w:rsid w:val="00E071DB"/>
    <w:rsid w:val="00E27D7C"/>
    <w:rsid w:val="00E30532"/>
    <w:rsid w:val="00E31859"/>
    <w:rsid w:val="00E33037"/>
    <w:rsid w:val="00E34969"/>
    <w:rsid w:val="00E34E5B"/>
    <w:rsid w:val="00E356A4"/>
    <w:rsid w:val="00E3715D"/>
    <w:rsid w:val="00E40A95"/>
    <w:rsid w:val="00E41B1E"/>
    <w:rsid w:val="00E430E3"/>
    <w:rsid w:val="00E438CA"/>
    <w:rsid w:val="00E43C6E"/>
    <w:rsid w:val="00E458EC"/>
    <w:rsid w:val="00E51F1B"/>
    <w:rsid w:val="00E53C35"/>
    <w:rsid w:val="00E571A0"/>
    <w:rsid w:val="00E61CD9"/>
    <w:rsid w:val="00E6347E"/>
    <w:rsid w:val="00E6491D"/>
    <w:rsid w:val="00E650C6"/>
    <w:rsid w:val="00E731C1"/>
    <w:rsid w:val="00E77096"/>
    <w:rsid w:val="00E84708"/>
    <w:rsid w:val="00E92818"/>
    <w:rsid w:val="00E9791D"/>
    <w:rsid w:val="00E97A2D"/>
    <w:rsid w:val="00EA21C4"/>
    <w:rsid w:val="00EA37E5"/>
    <w:rsid w:val="00EB0C1A"/>
    <w:rsid w:val="00EB4ECA"/>
    <w:rsid w:val="00EB558D"/>
    <w:rsid w:val="00EC29BA"/>
    <w:rsid w:val="00ED2C79"/>
    <w:rsid w:val="00EE1771"/>
    <w:rsid w:val="00EE2E51"/>
    <w:rsid w:val="00EE5A6E"/>
    <w:rsid w:val="00EF7111"/>
    <w:rsid w:val="00F0650D"/>
    <w:rsid w:val="00F13CEC"/>
    <w:rsid w:val="00F1745C"/>
    <w:rsid w:val="00F20147"/>
    <w:rsid w:val="00F24D0F"/>
    <w:rsid w:val="00F26A82"/>
    <w:rsid w:val="00F309B2"/>
    <w:rsid w:val="00F41BCF"/>
    <w:rsid w:val="00F47167"/>
    <w:rsid w:val="00F51AFB"/>
    <w:rsid w:val="00F54E20"/>
    <w:rsid w:val="00F56888"/>
    <w:rsid w:val="00F67BD4"/>
    <w:rsid w:val="00F70048"/>
    <w:rsid w:val="00F81482"/>
    <w:rsid w:val="00F8614F"/>
    <w:rsid w:val="00F87076"/>
    <w:rsid w:val="00F94267"/>
    <w:rsid w:val="00FA2845"/>
    <w:rsid w:val="00FA791E"/>
    <w:rsid w:val="00FB60C7"/>
    <w:rsid w:val="00FC23A1"/>
    <w:rsid w:val="00FC2633"/>
    <w:rsid w:val="00FC5AF2"/>
    <w:rsid w:val="00FD0E21"/>
    <w:rsid w:val="00FD3234"/>
    <w:rsid w:val="00FD3BD8"/>
    <w:rsid w:val="00FD48CC"/>
    <w:rsid w:val="00FD648E"/>
    <w:rsid w:val="00FD64C9"/>
    <w:rsid w:val="00FD78A6"/>
    <w:rsid w:val="00FE03B8"/>
    <w:rsid w:val="00FE2830"/>
    <w:rsid w:val="00FE328B"/>
    <w:rsid w:val="00FE534D"/>
    <w:rsid w:val="00FE6A07"/>
    <w:rsid w:val="00FF2491"/>
    <w:rsid w:val="00FF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56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91E"/>
  </w:style>
  <w:style w:type="paragraph" w:styleId="Heading1">
    <w:name w:val="heading 1"/>
    <w:basedOn w:val="Normal"/>
    <w:next w:val="Normal"/>
    <w:link w:val="Heading1Char"/>
    <w:uiPriority w:val="9"/>
    <w:qFormat/>
    <w:rsid w:val="004755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C36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0EC"/>
    <w:pPr>
      <w:ind w:left="720"/>
      <w:contextualSpacing/>
    </w:pPr>
  </w:style>
  <w:style w:type="character" w:styleId="CommentReference">
    <w:name w:val="annotation reference"/>
    <w:basedOn w:val="DefaultParagraphFont"/>
    <w:uiPriority w:val="99"/>
    <w:semiHidden/>
    <w:unhideWhenUsed/>
    <w:rsid w:val="00CF7555"/>
    <w:rPr>
      <w:sz w:val="16"/>
      <w:szCs w:val="16"/>
    </w:rPr>
  </w:style>
  <w:style w:type="paragraph" w:styleId="CommentText">
    <w:name w:val="annotation text"/>
    <w:basedOn w:val="Normal"/>
    <w:link w:val="CommentTextChar"/>
    <w:uiPriority w:val="99"/>
    <w:unhideWhenUsed/>
    <w:rsid w:val="00CF7555"/>
    <w:pPr>
      <w:spacing w:line="240" w:lineRule="auto"/>
    </w:pPr>
    <w:rPr>
      <w:sz w:val="20"/>
      <w:szCs w:val="20"/>
    </w:rPr>
  </w:style>
  <w:style w:type="character" w:customStyle="1" w:styleId="CommentTextChar">
    <w:name w:val="Comment Text Char"/>
    <w:basedOn w:val="DefaultParagraphFont"/>
    <w:link w:val="CommentText"/>
    <w:uiPriority w:val="99"/>
    <w:rsid w:val="00CF7555"/>
    <w:rPr>
      <w:sz w:val="20"/>
      <w:szCs w:val="20"/>
    </w:rPr>
  </w:style>
  <w:style w:type="paragraph" w:styleId="CommentSubject">
    <w:name w:val="annotation subject"/>
    <w:basedOn w:val="CommentText"/>
    <w:next w:val="CommentText"/>
    <w:link w:val="CommentSubjectChar"/>
    <w:uiPriority w:val="99"/>
    <w:semiHidden/>
    <w:unhideWhenUsed/>
    <w:rsid w:val="00CF7555"/>
    <w:rPr>
      <w:b/>
      <w:bCs/>
    </w:rPr>
  </w:style>
  <w:style w:type="character" w:customStyle="1" w:styleId="CommentSubjectChar">
    <w:name w:val="Comment Subject Char"/>
    <w:basedOn w:val="CommentTextChar"/>
    <w:link w:val="CommentSubject"/>
    <w:uiPriority w:val="99"/>
    <w:semiHidden/>
    <w:rsid w:val="00CF7555"/>
    <w:rPr>
      <w:b/>
      <w:bCs/>
      <w:sz w:val="20"/>
      <w:szCs w:val="20"/>
    </w:rPr>
  </w:style>
  <w:style w:type="paragraph" w:styleId="BalloonText">
    <w:name w:val="Balloon Text"/>
    <w:basedOn w:val="Normal"/>
    <w:link w:val="BalloonTextChar"/>
    <w:uiPriority w:val="99"/>
    <w:semiHidden/>
    <w:unhideWhenUsed/>
    <w:rsid w:val="00CF75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555"/>
    <w:rPr>
      <w:rFonts w:ascii="Segoe UI" w:hAnsi="Segoe UI" w:cs="Segoe UI"/>
      <w:sz w:val="18"/>
      <w:szCs w:val="18"/>
    </w:rPr>
  </w:style>
  <w:style w:type="paragraph" w:styleId="Header">
    <w:name w:val="header"/>
    <w:basedOn w:val="Normal"/>
    <w:link w:val="HeaderChar"/>
    <w:uiPriority w:val="99"/>
    <w:unhideWhenUsed/>
    <w:rsid w:val="00E57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1A0"/>
  </w:style>
  <w:style w:type="paragraph" w:styleId="Footer">
    <w:name w:val="footer"/>
    <w:basedOn w:val="Normal"/>
    <w:link w:val="FooterChar"/>
    <w:uiPriority w:val="99"/>
    <w:unhideWhenUsed/>
    <w:rsid w:val="00E57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1A0"/>
  </w:style>
  <w:style w:type="character" w:customStyle="1" w:styleId="Heading1Char">
    <w:name w:val="Heading 1 Char"/>
    <w:basedOn w:val="DefaultParagraphFont"/>
    <w:link w:val="Heading1"/>
    <w:uiPriority w:val="9"/>
    <w:rsid w:val="004755AB"/>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A3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01BD"/>
    <w:rPr>
      <w:color w:val="0563C1" w:themeColor="hyperlink"/>
      <w:u w:val="single"/>
    </w:rPr>
  </w:style>
  <w:style w:type="character" w:customStyle="1" w:styleId="Stylebodytext1LatinTimesNewRoman12ptBoldBlack">
    <w:name w:val="Style bodytext1 + (Latin) Times New Roman 12 pt Bold Black"/>
    <w:rsid w:val="00E650C6"/>
    <w:rPr>
      <w:rFonts w:ascii="Times New Roman" w:hAnsi="Times New Roman" w:cs="Arial" w:hint="default"/>
      <w:bCs/>
      <w:color w:val="000000"/>
      <w:sz w:val="24"/>
      <w:szCs w:val="20"/>
    </w:rPr>
  </w:style>
  <w:style w:type="character" w:styleId="FollowedHyperlink">
    <w:name w:val="FollowedHyperlink"/>
    <w:basedOn w:val="DefaultParagraphFont"/>
    <w:uiPriority w:val="99"/>
    <w:semiHidden/>
    <w:unhideWhenUsed/>
    <w:rsid w:val="003649A1"/>
    <w:rPr>
      <w:color w:val="954F72" w:themeColor="followedHyperlink"/>
      <w:u w:val="single"/>
    </w:rPr>
  </w:style>
  <w:style w:type="paragraph" w:styleId="Revision">
    <w:name w:val="Revision"/>
    <w:hidden/>
    <w:uiPriority w:val="99"/>
    <w:semiHidden/>
    <w:rsid w:val="009C38B5"/>
    <w:pPr>
      <w:spacing w:after="0" w:line="240" w:lineRule="auto"/>
    </w:pPr>
  </w:style>
  <w:style w:type="character" w:customStyle="1" w:styleId="Heading2Char">
    <w:name w:val="Heading 2 Char"/>
    <w:basedOn w:val="DefaultParagraphFont"/>
    <w:link w:val="Heading2"/>
    <w:uiPriority w:val="9"/>
    <w:semiHidden/>
    <w:rsid w:val="007C3672"/>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7C3672"/>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C3672"/>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7C3672"/>
    <w:pPr>
      <w:widowControl w:val="0"/>
      <w:autoSpaceDE w:val="0"/>
      <w:autoSpaceDN w:val="0"/>
      <w:spacing w:after="0" w:line="240" w:lineRule="auto"/>
    </w:pPr>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91E"/>
  </w:style>
  <w:style w:type="paragraph" w:styleId="Heading1">
    <w:name w:val="heading 1"/>
    <w:basedOn w:val="Normal"/>
    <w:next w:val="Normal"/>
    <w:link w:val="Heading1Char"/>
    <w:uiPriority w:val="9"/>
    <w:qFormat/>
    <w:rsid w:val="004755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C36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0EC"/>
    <w:pPr>
      <w:ind w:left="720"/>
      <w:contextualSpacing/>
    </w:pPr>
  </w:style>
  <w:style w:type="character" w:styleId="CommentReference">
    <w:name w:val="annotation reference"/>
    <w:basedOn w:val="DefaultParagraphFont"/>
    <w:uiPriority w:val="99"/>
    <w:semiHidden/>
    <w:unhideWhenUsed/>
    <w:rsid w:val="00CF7555"/>
    <w:rPr>
      <w:sz w:val="16"/>
      <w:szCs w:val="16"/>
    </w:rPr>
  </w:style>
  <w:style w:type="paragraph" w:styleId="CommentText">
    <w:name w:val="annotation text"/>
    <w:basedOn w:val="Normal"/>
    <w:link w:val="CommentTextChar"/>
    <w:uiPriority w:val="99"/>
    <w:unhideWhenUsed/>
    <w:rsid w:val="00CF7555"/>
    <w:pPr>
      <w:spacing w:line="240" w:lineRule="auto"/>
    </w:pPr>
    <w:rPr>
      <w:sz w:val="20"/>
      <w:szCs w:val="20"/>
    </w:rPr>
  </w:style>
  <w:style w:type="character" w:customStyle="1" w:styleId="CommentTextChar">
    <w:name w:val="Comment Text Char"/>
    <w:basedOn w:val="DefaultParagraphFont"/>
    <w:link w:val="CommentText"/>
    <w:uiPriority w:val="99"/>
    <w:rsid w:val="00CF7555"/>
    <w:rPr>
      <w:sz w:val="20"/>
      <w:szCs w:val="20"/>
    </w:rPr>
  </w:style>
  <w:style w:type="paragraph" w:styleId="CommentSubject">
    <w:name w:val="annotation subject"/>
    <w:basedOn w:val="CommentText"/>
    <w:next w:val="CommentText"/>
    <w:link w:val="CommentSubjectChar"/>
    <w:uiPriority w:val="99"/>
    <w:semiHidden/>
    <w:unhideWhenUsed/>
    <w:rsid w:val="00CF7555"/>
    <w:rPr>
      <w:b/>
      <w:bCs/>
    </w:rPr>
  </w:style>
  <w:style w:type="character" w:customStyle="1" w:styleId="CommentSubjectChar">
    <w:name w:val="Comment Subject Char"/>
    <w:basedOn w:val="CommentTextChar"/>
    <w:link w:val="CommentSubject"/>
    <w:uiPriority w:val="99"/>
    <w:semiHidden/>
    <w:rsid w:val="00CF7555"/>
    <w:rPr>
      <w:b/>
      <w:bCs/>
      <w:sz w:val="20"/>
      <w:szCs w:val="20"/>
    </w:rPr>
  </w:style>
  <w:style w:type="paragraph" w:styleId="BalloonText">
    <w:name w:val="Balloon Text"/>
    <w:basedOn w:val="Normal"/>
    <w:link w:val="BalloonTextChar"/>
    <w:uiPriority w:val="99"/>
    <w:semiHidden/>
    <w:unhideWhenUsed/>
    <w:rsid w:val="00CF75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555"/>
    <w:rPr>
      <w:rFonts w:ascii="Segoe UI" w:hAnsi="Segoe UI" w:cs="Segoe UI"/>
      <w:sz w:val="18"/>
      <w:szCs w:val="18"/>
    </w:rPr>
  </w:style>
  <w:style w:type="paragraph" w:styleId="Header">
    <w:name w:val="header"/>
    <w:basedOn w:val="Normal"/>
    <w:link w:val="HeaderChar"/>
    <w:uiPriority w:val="99"/>
    <w:unhideWhenUsed/>
    <w:rsid w:val="00E57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1A0"/>
  </w:style>
  <w:style w:type="paragraph" w:styleId="Footer">
    <w:name w:val="footer"/>
    <w:basedOn w:val="Normal"/>
    <w:link w:val="FooterChar"/>
    <w:uiPriority w:val="99"/>
    <w:unhideWhenUsed/>
    <w:rsid w:val="00E57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1A0"/>
  </w:style>
  <w:style w:type="character" w:customStyle="1" w:styleId="Heading1Char">
    <w:name w:val="Heading 1 Char"/>
    <w:basedOn w:val="DefaultParagraphFont"/>
    <w:link w:val="Heading1"/>
    <w:uiPriority w:val="9"/>
    <w:rsid w:val="004755AB"/>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A3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01BD"/>
    <w:rPr>
      <w:color w:val="0563C1" w:themeColor="hyperlink"/>
      <w:u w:val="single"/>
    </w:rPr>
  </w:style>
  <w:style w:type="character" w:customStyle="1" w:styleId="Stylebodytext1LatinTimesNewRoman12ptBoldBlack">
    <w:name w:val="Style bodytext1 + (Latin) Times New Roman 12 pt Bold Black"/>
    <w:rsid w:val="00E650C6"/>
    <w:rPr>
      <w:rFonts w:ascii="Times New Roman" w:hAnsi="Times New Roman" w:cs="Arial" w:hint="default"/>
      <w:bCs/>
      <w:color w:val="000000"/>
      <w:sz w:val="24"/>
      <w:szCs w:val="20"/>
    </w:rPr>
  </w:style>
  <w:style w:type="character" w:styleId="FollowedHyperlink">
    <w:name w:val="FollowedHyperlink"/>
    <w:basedOn w:val="DefaultParagraphFont"/>
    <w:uiPriority w:val="99"/>
    <w:semiHidden/>
    <w:unhideWhenUsed/>
    <w:rsid w:val="003649A1"/>
    <w:rPr>
      <w:color w:val="954F72" w:themeColor="followedHyperlink"/>
      <w:u w:val="single"/>
    </w:rPr>
  </w:style>
  <w:style w:type="paragraph" w:styleId="Revision">
    <w:name w:val="Revision"/>
    <w:hidden/>
    <w:uiPriority w:val="99"/>
    <w:semiHidden/>
    <w:rsid w:val="009C38B5"/>
    <w:pPr>
      <w:spacing w:after="0" w:line="240" w:lineRule="auto"/>
    </w:pPr>
  </w:style>
  <w:style w:type="character" w:customStyle="1" w:styleId="Heading2Char">
    <w:name w:val="Heading 2 Char"/>
    <w:basedOn w:val="DefaultParagraphFont"/>
    <w:link w:val="Heading2"/>
    <w:uiPriority w:val="9"/>
    <w:semiHidden/>
    <w:rsid w:val="007C3672"/>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7C3672"/>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C3672"/>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7C3672"/>
    <w:pPr>
      <w:widowControl w:val="0"/>
      <w:autoSpaceDE w:val="0"/>
      <w:autoSpaceDN w:val="0"/>
      <w:spacing w:after="0" w:line="240" w:lineRule="auto"/>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35620">
      <w:bodyDiv w:val="1"/>
      <w:marLeft w:val="0"/>
      <w:marRight w:val="0"/>
      <w:marTop w:val="0"/>
      <w:marBottom w:val="0"/>
      <w:divBdr>
        <w:top w:val="none" w:sz="0" w:space="0" w:color="auto"/>
        <w:left w:val="none" w:sz="0" w:space="0" w:color="auto"/>
        <w:bottom w:val="none" w:sz="0" w:space="0" w:color="auto"/>
        <w:right w:val="none" w:sz="0" w:space="0" w:color="auto"/>
      </w:divBdr>
    </w:div>
    <w:div w:id="556550231">
      <w:bodyDiv w:val="1"/>
      <w:marLeft w:val="0"/>
      <w:marRight w:val="0"/>
      <w:marTop w:val="0"/>
      <w:marBottom w:val="0"/>
      <w:divBdr>
        <w:top w:val="none" w:sz="0" w:space="0" w:color="auto"/>
        <w:left w:val="none" w:sz="0" w:space="0" w:color="auto"/>
        <w:bottom w:val="none" w:sz="0" w:space="0" w:color="auto"/>
        <w:right w:val="none" w:sz="0" w:space="0" w:color="auto"/>
      </w:divBdr>
    </w:div>
    <w:div w:id="758872230">
      <w:bodyDiv w:val="1"/>
      <w:marLeft w:val="0"/>
      <w:marRight w:val="0"/>
      <w:marTop w:val="0"/>
      <w:marBottom w:val="0"/>
      <w:divBdr>
        <w:top w:val="none" w:sz="0" w:space="0" w:color="auto"/>
        <w:left w:val="none" w:sz="0" w:space="0" w:color="auto"/>
        <w:bottom w:val="none" w:sz="0" w:space="0" w:color="auto"/>
        <w:right w:val="none" w:sz="0" w:space="0" w:color="auto"/>
      </w:divBdr>
    </w:div>
    <w:div w:id="1153914835">
      <w:bodyDiv w:val="1"/>
      <w:marLeft w:val="0"/>
      <w:marRight w:val="0"/>
      <w:marTop w:val="0"/>
      <w:marBottom w:val="0"/>
      <w:divBdr>
        <w:top w:val="none" w:sz="0" w:space="0" w:color="auto"/>
        <w:left w:val="none" w:sz="0" w:space="0" w:color="auto"/>
        <w:bottom w:val="none" w:sz="0" w:space="0" w:color="auto"/>
        <w:right w:val="none" w:sz="0" w:space="0" w:color="auto"/>
      </w:divBdr>
    </w:div>
    <w:div w:id="1236012157">
      <w:bodyDiv w:val="1"/>
      <w:marLeft w:val="0"/>
      <w:marRight w:val="0"/>
      <w:marTop w:val="0"/>
      <w:marBottom w:val="0"/>
      <w:divBdr>
        <w:top w:val="none" w:sz="0" w:space="0" w:color="auto"/>
        <w:left w:val="none" w:sz="0" w:space="0" w:color="auto"/>
        <w:bottom w:val="none" w:sz="0" w:space="0" w:color="auto"/>
        <w:right w:val="none" w:sz="0" w:space="0" w:color="auto"/>
      </w:divBdr>
    </w:div>
    <w:div w:id="1348482234">
      <w:bodyDiv w:val="1"/>
      <w:marLeft w:val="0"/>
      <w:marRight w:val="0"/>
      <w:marTop w:val="0"/>
      <w:marBottom w:val="0"/>
      <w:divBdr>
        <w:top w:val="none" w:sz="0" w:space="0" w:color="auto"/>
        <w:left w:val="none" w:sz="0" w:space="0" w:color="auto"/>
        <w:bottom w:val="none" w:sz="0" w:space="0" w:color="auto"/>
        <w:right w:val="none" w:sz="0" w:space="0" w:color="auto"/>
      </w:divBdr>
    </w:div>
    <w:div w:id="1424491417">
      <w:bodyDiv w:val="1"/>
      <w:marLeft w:val="0"/>
      <w:marRight w:val="0"/>
      <w:marTop w:val="0"/>
      <w:marBottom w:val="0"/>
      <w:divBdr>
        <w:top w:val="none" w:sz="0" w:space="0" w:color="auto"/>
        <w:left w:val="none" w:sz="0" w:space="0" w:color="auto"/>
        <w:bottom w:val="none" w:sz="0" w:space="0" w:color="auto"/>
        <w:right w:val="none" w:sz="0" w:space="0" w:color="auto"/>
      </w:divBdr>
    </w:div>
    <w:div w:id="202350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s://www.integration.samhsa.gov/images/res/PHQ%20-%20Questions.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integration.samhsa.gov/clinical-practice/mat/mat-overview" TargetMode="External"/><Relationship Id="rId2" Type="http://schemas.openxmlformats.org/officeDocument/2006/relationships/customXml" Target="../customXml/item2.xml"/><Relationship Id="rId16" Type="http://schemas.openxmlformats.org/officeDocument/2006/relationships/hyperlink" Target="https://www.samhsa.gov/medication-assisted-treatment/training-materials-resources/buprenorphine-waiv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ountyhealthrankings.org/explore-health-rankings/measures-data-sources/county-health-rankings-model/health-factors/health-behaviors/alcohol-drug-use/drug-overdose-deaths"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c7d0ed18-d4ec-4450-b043-97ba750af715"/>
    <PublishingExpirationDate xmlns="http://schemas.microsoft.com/sharepoint/v3" xsi:nil="true"/>
    <PublishingStartDate xmlns="http://schemas.microsoft.com/sharepoint/v3" xsi:nil="true"/>
    <_dlc_DocId xmlns="053a5afd-1424-405b-82d9-63deec7446f8">DZXA3YQD6WY2-504054730-939</_dlc_DocId>
    <_dlc_DocIdUrl xmlns="053a5afd-1424-405b-82d9-63deec7446f8">
      <Url>https://sharepoint.hrsa.gov/teams/forhp/rcor/_layouts/15/DocIdRedir.aspx?ID=DZXA3YQD6WY2-504054730-939</Url>
      <Description>DZXA3YQD6WY2-504054730-939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02732E833EE349859536DBBC7F3E1A" ma:contentTypeVersion="1" ma:contentTypeDescription="Create a new document." ma:contentTypeScope="" ma:versionID="e13c8f1ab28ac6b10a37800b925851cd">
  <xsd:schema xmlns:xsd="http://www.w3.org/2001/XMLSchema" xmlns:xs="http://www.w3.org/2001/XMLSchema" xmlns:p="http://schemas.microsoft.com/office/2006/metadata/properties" xmlns:ns1="http://schemas.microsoft.com/sharepoint/v3" xmlns:ns2="053a5afd-1424-405b-82d9-63deec7446f8" xmlns:ns3="c7d0ed18-d4ec-4450-b043-97ba750af715" targetNamespace="http://schemas.microsoft.com/office/2006/metadata/properties" ma:root="true" ma:fieldsID="dc0554766c8df9759e9c18494e1da52f" ns1:_="" ns2:_="" ns3:_="">
    <xsd:import namespace="http://schemas.microsoft.com/sharepoint/v3"/>
    <xsd:import namespace="053a5afd-1424-405b-82d9-63deec7446f8"/>
    <xsd:import namespace="c7d0ed18-d4ec-4450-b043-97ba750af7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391C5-678D-48B0-A13B-8E77C9E4B869}">
  <ds:schemaRefs>
    <ds:schemaRef ds:uri="http://schemas.microsoft.com/sharepoint/events"/>
  </ds:schemaRefs>
</ds:datastoreItem>
</file>

<file path=customXml/itemProps2.xml><?xml version="1.0" encoding="utf-8"?>
<ds:datastoreItem xmlns:ds="http://schemas.openxmlformats.org/officeDocument/2006/customXml" ds:itemID="{97C8C593-BE1E-4067-BB68-48746FA28D6F}">
  <ds:schemaRefs>
    <ds:schemaRef ds:uri="c7d0ed18-d4ec-4450-b043-97ba750af715"/>
    <ds:schemaRef ds:uri="http://purl.org/dc/elements/1.1/"/>
    <ds:schemaRef ds:uri="http://schemas.microsoft.com/sharepoint/v3"/>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053a5afd-1424-405b-82d9-63deec7446f8"/>
    <ds:schemaRef ds:uri="http://www.w3.org/XML/1998/namespace"/>
    <ds:schemaRef ds:uri="http://purl.org/dc/dcmitype/"/>
  </ds:schemaRefs>
</ds:datastoreItem>
</file>

<file path=customXml/itemProps3.xml><?xml version="1.0" encoding="utf-8"?>
<ds:datastoreItem xmlns:ds="http://schemas.openxmlformats.org/officeDocument/2006/customXml" ds:itemID="{37B0A638-4D70-4128-8A25-D2F94F76E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F0D22D-F3BF-4A19-9B84-A300B9C73272}">
  <ds:schemaRefs>
    <ds:schemaRef ds:uri="http://schemas.microsoft.com/sharepoint/v3/contenttype/forms"/>
  </ds:schemaRefs>
</ds:datastoreItem>
</file>

<file path=customXml/itemProps5.xml><?xml version="1.0" encoding="utf-8"?>
<ds:datastoreItem xmlns:ds="http://schemas.openxmlformats.org/officeDocument/2006/customXml" ds:itemID="{044B9EEB-27E1-4202-8F1D-7882BF676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2967</Words>
  <Characters>16916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19844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Tekle, Mebrat (HRSA)</dc:creator>
  <cp:keywords/>
  <dc:description/>
  <cp:lastModifiedBy>SYSTEM</cp:lastModifiedBy>
  <cp:revision>2</cp:revision>
  <dcterms:created xsi:type="dcterms:W3CDTF">2019-07-25T16:07:00Z</dcterms:created>
  <dcterms:modified xsi:type="dcterms:W3CDTF">2019-07-25T16:07:00Z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0x0101004302732E833EE349859536DBBC7F3E1A</vt:lpwstr>
  </property>
  <property fmtid="{D5CDD505-2E9C-101B-9397-08002B2CF9AE}" pid="3" name="_dlc_DocIdItemGuid">
    <vt:lpwstr>43063da8-fb3c-4c78-b877-90b9cc7da9de</vt:lpwstr>
  </property>
</Properties>
</file>