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4B8" w:rsidRPr="006C5327" w:rsidRDefault="002F34B8" w:rsidP="00066192">
      <w:pPr>
        <w:jc w:val="center"/>
        <w:rPr>
          <w:rFonts w:ascii="Calibri" w:hAnsi="Calibri" w:cs="Arial"/>
          <w:b/>
          <w:sz w:val="26"/>
          <w:szCs w:val="26"/>
        </w:rPr>
      </w:pPr>
      <w:bookmarkStart w:id="0" w:name="_GoBack"/>
      <w:bookmarkEnd w:id="0"/>
      <w:r w:rsidRPr="006C5327">
        <w:rPr>
          <w:b/>
          <w:sz w:val="26"/>
          <w:szCs w:val="26"/>
        </w:rPr>
        <w:t>Six Building Blocks Team Approach to Improve Opioid Management in Primary Care</w:t>
      </w:r>
    </w:p>
    <w:p w:rsidR="007B69E0" w:rsidRPr="006C5327" w:rsidRDefault="00D36C2A" w:rsidP="007B69E0">
      <w:pPr>
        <w:jc w:val="center"/>
        <w:rPr>
          <w:rFonts w:ascii="Calibri" w:hAnsi="Calibri" w:cs="Arial"/>
          <w:b/>
          <w:sz w:val="26"/>
          <w:szCs w:val="26"/>
        </w:rPr>
      </w:pPr>
      <w:r w:rsidRPr="006C5327">
        <w:rPr>
          <w:rFonts w:ascii="Calibri" w:hAnsi="Calibri" w:cs="Arial"/>
          <w:b/>
          <w:sz w:val="26"/>
          <w:szCs w:val="26"/>
        </w:rPr>
        <w:t>Site Launch Meeting</w:t>
      </w:r>
    </w:p>
    <w:p w:rsidR="007B69E0" w:rsidRDefault="001D0493" w:rsidP="007B69E0">
      <w:pPr>
        <w:jc w:val="center"/>
      </w:pPr>
      <w:r>
        <w:rPr>
          <w:rFonts w:ascii="Calibri" w:hAnsi="Calibri" w:cs="Arial"/>
        </w:rPr>
        <w:t>Thursday, May 16, 2019</w:t>
      </w:r>
      <w:r w:rsidR="00D36C2A">
        <w:rPr>
          <w:rFonts w:ascii="Calibri" w:hAnsi="Calibri" w:cs="Arial"/>
        </w:rPr>
        <w:t xml:space="preserve"> 2</w:t>
      </w:r>
      <w:r w:rsidR="007B69E0" w:rsidRPr="00200181">
        <w:rPr>
          <w:rFonts w:ascii="Calibri" w:hAnsi="Calibri" w:cs="Arial"/>
        </w:rPr>
        <w:t>:00pm – 4:00pm ET</w:t>
      </w:r>
      <w:r w:rsidR="007B69E0" w:rsidRPr="00200181">
        <w:t xml:space="preserve"> </w:t>
      </w:r>
    </w:p>
    <w:p w:rsidR="006C5327" w:rsidRPr="00200181" w:rsidRDefault="005A5B04" w:rsidP="007B69E0">
      <w:pPr>
        <w:jc w:val="center"/>
        <w:rPr>
          <w:rFonts w:ascii="Calibri" w:hAnsi="Calibri" w:cs="Arial"/>
        </w:rPr>
      </w:pPr>
      <w:hyperlink r:id="rId8" w:history="1">
        <w:r w:rsidR="006C5327" w:rsidRPr="006C5327">
          <w:rPr>
            <w:rStyle w:val="Hyperlink"/>
          </w:rPr>
          <w:t>WebEx Registration Link</w:t>
        </w:r>
      </w:hyperlink>
      <w:r w:rsidR="006C5327">
        <w:t xml:space="preserve"> </w:t>
      </w:r>
    </w:p>
    <w:p w:rsidR="006C5327" w:rsidRDefault="006C5327" w:rsidP="00066192">
      <w:pPr>
        <w:pStyle w:val="NoSpacing"/>
        <w:rPr>
          <w:b/>
          <w:u w:val="single"/>
        </w:rPr>
      </w:pPr>
    </w:p>
    <w:p w:rsidR="00066192" w:rsidRPr="00200181" w:rsidRDefault="006C5327" w:rsidP="00066192">
      <w:pPr>
        <w:pStyle w:val="NoSpacing"/>
        <w:rPr>
          <w:b/>
          <w:u w:val="single"/>
        </w:rPr>
      </w:pPr>
      <w:r>
        <w:rPr>
          <w:b/>
          <w:u w:val="single"/>
        </w:rPr>
        <w:t>Study Team</w:t>
      </w:r>
    </w:p>
    <w:p w:rsidR="00066192" w:rsidRPr="00200181" w:rsidRDefault="00066192" w:rsidP="00066192">
      <w:pPr>
        <w:pStyle w:val="NoSpacing"/>
      </w:pPr>
    </w:p>
    <w:p w:rsidR="00066192" w:rsidRPr="00200181" w:rsidRDefault="00066192" w:rsidP="00066192">
      <w:pPr>
        <w:pStyle w:val="NoSpacing"/>
      </w:pPr>
      <w:r w:rsidRPr="00200181">
        <w:t>A</w:t>
      </w:r>
      <w:r w:rsidR="00D36C2A">
        <w:t>gency for Healthcare Research and Quality (A</w:t>
      </w:r>
      <w:r w:rsidRPr="00200181">
        <w:t>HRQ</w:t>
      </w:r>
      <w:r w:rsidR="00D36C2A">
        <w:t>)</w:t>
      </w:r>
    </w:p>
    <w:p w:rsidR="00066192" w:rsidRPr="00200181" w:rsidRDefault="00066192" w:rsidP="006C5327">
      <w:pPr>
        <w:pStyle w:val="NoSpacing"/>
        <w:numPr>
          <w:ilvl w:val="0"/>
          <w:numId w:val="5"/>
        </w:numPr>
      </w:pPr>
      <w:r w:rsidRPr="00200181">
        <w:t>Debbie Perfetto</w:t>
      </w:r>
      <w:r w:rsidR="00E82819" w:rsidRPr="00200181">
        <w:t>, PharmD</w:t>
      </w:r>
    </w:p>
    <w:p w:rsidR="00066192" w:rsidRPr="00200181" w:rsidRDefault="00066192" w:rsidP="00066192">
      <w:pPr>
        <w:pStyle w:val="NoSpacing"/>
      </w:pPr>
    </w:p>
    <w:p w:rsidR="00066192" w:rsidRPr="00200181" w:rsidRDefault="00066192" w:rsidP="00D36C2A">
      <w:pPr>
        <w:pStyle w:val="NoSpacing"/>
      </w:pPr>
      <w:r w:rsidRPr="00200181">
        <w:t>Abt Associates</w:t>
      </w:r>
    </w:p>
    <w:p w:rsidR="00066192" w:rsidRPr="00200181" w:rsidRDefault="00066192" w:rsidP="00D36C2A">
      <w:pPr>
        <w:pStyle w:val="NoSpacing"/>
        <w:numPr>
          <w:ilvl w:val="0"/>
          <w:numId w:val="6"/>
        </w:numPr>
      </w:pPr>
      <w:r w:rsidRPr="00200181">
        <w:t>Sarah Shoemaker-Hunt</w:t>
      </w:r>
      <w:r w:rsidR="00E82819" w:rsidRPr="00200181">
        <w:t>, PhD, PharmD</w:t>
      </w:r>
      <w:r w:rsidR="0043161E">
        <w:t>, Project Director</w:t>
      </w:r>
    </w:p>
    <w:p w:rsidR="00066192" w:rsidRPr="00200181" w:rsidRDefault="00066192" w:rsidP="00D36C2A">
      <w:pPr>
        <w:pStyle w:val="NoSpacing"/>
        <w:numPr>
          <w:ilvl w:val="0"/>
          <w:numId w:val="6"/>
        </w:numPr>
      </w:pPr>
      <w:r w:rsidRPr="00200181">
        <w:t>Jaclyn Rappaport</w:t>
      </w:r>
      <w:r w:rsidR="00E82819" w:rsidRPr="00200181">
        <w:t>, MPP, MBA</w:t>
      </w:r>
    </w:p>
    <w:p w:rsidR="00D36C2A" w:rsidRDefault="00D36C2A" w:rsidP="00D36C2A">
      <w:pPr>
        <w:pStyle w:val="NoSpacing"/>
        <w:numPr>
          <w:ilvl w:val="0"/>
          <w:numId w:val="6"/>
        </w:numPr>
      </w:pPr>
      <w:r>
        <w:t>Leigh Evans</w:t>
      </w:r>
    </w:p>
    <w:p w:rsidR="00066192" w:rsidRPr="00200181" w:rsidRDefault="00066192" w:rsidP="00D36C2A">
      <w:pPr>
        <w:pStyle w:val="NoSpacing"/>
        <w:numPr>
          <w:ilvl w:val="0"/>
          <w:numId w:val="6"/>
        </w:numPr>
      </w:pPr>
      <w:r w:rsidRPr="00200181">
        <w:t>Olivia Bacon</w:t>
      </w:r>
    </w:p>
    <w:p w:rsidR="00066192" w:rsidRPr="00200181" w:rsidRDefault="00066192" w:rsidP="00D36C2A">
      <w:pPr>
        <w:pStyle w:val="NoSpacing"/>
      </w:pPr>
      <w:r w:rsidRPr="00200181">
        <w:t>Kaiser Permanente Washington Health Research Institute</w:t>
      </w:r>
      <w:r w:rsidR="006C5327">
        <w:t xml:space="preserve"> (KPWHRI)</w:t>
      </w:r>
    </w:p>
    <w:p w:rsidR="00066192" w:rsidRPr="00200181" w:rsidRDefault="00066192" w:rsidP="00D36C2A">
      <w:pPr>
        <w:pStyle w:val="NoSpacing"/>
        <w:numPr>
          <w:ilvl w:val="0"/>
          <w:numId w:val="6"/>
        </w:numPr>
      </w:pPr>
      <w:r w:rsidRPr="00200181">
        <w:t>Michael Parchman</w:t>
      </w:r>
      <w:r w:rsidR="00E82819" w:rsidRPr="00200181">
        <w:t>, MD, MPH</w:t>
      </w:r>
    </w:p>
    <w:p w:rsidR="00066192" w:rsidRPr="00200181" w:rsidRDefault="00066192" w:rsidP="00D36C2A">
      <w:pPr>
        <w:pStyle w:val="NoSpacing"/>
      </w:pPr>
      <w:r w:rsidRPr="00200181">
        <w:t>University of Washington</w:t>
      </w:r>
    </w:p>
    <w:p w:rsidR="00066192" w:rsidRPr="00200181" w:rsidRDefault="00066192" w:rsidP="00D36C2A">
      <w:pPr>
        <w:pStyle w:val="NoSpacing"/>
        <w:numPr>
          <w:ilvl w:val="0"/>
          <w:numId w:val="6"/>
        </w:numPr>
      </w:pPr>
      <w:r w:rsidRPr="00200181">
        <w:t>Laura-Mae Baldwin</w:t>
      </w:r>
      <w:r w:rsidR="00E82819" w:rsidRPr="00200181">
        <w:t>, MD</w:t>
      </w:r>
    </w:p>
    <w:p w:rsidR="00066192" w:rsidRPr="00200181" w:rsidRDefault="00066192" w:rsidP="00D36C2A">
      <w:pPr>
        <w:pStyle w:val="NoSpacing"/>
        <w:numPr>
          <w:ilvl w:val="0"/>
          <w:numId w:val="6"/>
        </w:numPr>
      </w:pPr>
      <w:r w:rsidRPr="00200181">
        <w:t>Brooke Ike</w:t>
      </w:r>
      <w:r w:rsidR="00E82819" w:rsidRPr="00200181">
        <w:t>, MPH</w:t>
      </w:r>
    </w:p>
    <w:p w:rsidR="00066192" w:rsidRPr="00200181" w:rsidRDefault="00066192" w:rsidP="00066192">
      <w:pPr>
        <w:pStyle w:val="NoSpacing"/>
      </w:pPr>
    </w:p>
    <w:p w:rsidR="00066192" w:rsidRPr="00200181" w:rsidRDefault="00066192" w:rsidP="00066192">
      <w:pPr>
        <w:pStyle w:val="NoSpacing"/>
        <w:rPr>
          <w:b/>
          <w:u w:val="single"/>
        </w:rPr>
      </w:pPr>
      <w:r w:rsidRPr="00200181">
        <w:rPr>
          <w:b/>
          <w:u w:val="single"/>
        </w:rPr>
        <w:t>Agenda</w:t>
      </w:r>
    </w:p>
    <w:p w:rsidR="00066192" w:rsidRPr="00200181" w:rsidRDefault="00066192" w:rsidP="00066192">
      <w:pPr>
        <w:pStyle w:val="NoSpacing"/>
        <w:rPr>
          <w:b/>
          <w:u w:val="single"/>
        </w:rPr>
      </w:pPr>
    </w:p>
    <w:p w:rsidR="007B69E0" w:rsidRPr="00200181" w:rsidRDefault="00551968" w:rsidP="007B69E0">
      <w:pPr>
        <w:numPr>
          <w:ilvl w:val="0"/>
          <w:numId w:val="2"/>
        </w:numPr>
        <w:spacing w:after="0" w:line="240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Welcome and </w:t>
      </w:r>
      <w:r w:rsidR="007B69E0" w:rsidRPr="00200181">
        <w:rPr>
          <w:rFonts w:ascii="Calibri" w:hAnsi="Calibri" w:cs="Arial"/>
          <w:b/>
        </w:rPr>
        <w:t>Introductions</w:t>
      </w:r>
    </w:p>
    <w:p w:rsidR="006C5327" w:rsidRDefault="006C5327" w:rsidP="006C5327">
      <w:pPr>
        <w:pStyle w:val="NoSpacing"/>
        <w:ind w:firstLine="360"/>
        <w:rPr>
          <w:i/>
        </w:rPr>
      </w:pPr>
      <w:r>
        <w:rPr>
          <w:i/>
        </w:rPr>
        <w:t>-</w:t>
      </w:r>
      <w:r>
        <w:rPr>
          <w:i/>
        </w:rPr>
        <w:tab/>
      </w:r>
      <w:r w:rsidR="007B69E0" w:rsidRPr="00200181">
        <w:rPr>
          <w:i/>
        </w:rPr>
        <w:t xml:space="preserve">Sarah Shoemaker-Hunt, Abt Associates </w:t>
      </w:r>
    </w:p>
    <w:p w:rsidR="00D36C2A" w:rsidRPr="006C5327" w:rsidRDefault="006C5327" w:rsidP="006C5327">
      <w:pPr>
        <w:pStyle w:val="NoSpacing"/>
        <w:ind w:firstLine="360"/>
        <w:rPr>
          <w:i/>
        </w:rPr>
      </w:pPr>
      <w:r>
        <w:rPr>
          <w:i/>
        </w:rPr>
        <w:t>-</w:t>
      </w:r>
      <w:r>
        <w:rPr>
          <w:i/>
        </w:rPr>
        <w:tab/>
      </w:r>
      <w:r w:rsidR="00D36C2A">
        <w:rPr>
          <w:i/>
        </w:rPr>
        <w:t>Debbie Perfetto, AHRQ</w:t>
      </w:r>
    </w:p>
    <w:p w:rsidR="007B69E0" w:rsidRPr="00200181" w:rsidRDefault="007B69E0" w:rsidP="00200181">
      <w:pPr>
        <w:pStyle w:val="NoSpacing"/>
      </w:pPr>
    </w:p>
    <w:p w:rsidR="007B69E0" w:rsidRPr="00200181" w:rsidRDefault="00551968" w:rsidP="007B69E0">
      <w:pPr>
        <w:numPr>
          <w:ilvl w:val="0"/>
          <w:numId w:val="2"/>
        </w:numPr>
        <w:spacing w:after="0" w:line="240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Six Building Blocks Deve</w:t>
      </w:r>
      <w:r w:rsidR="006C5327">
        <w:rPr>
          <w:rFonts w:ascii="Calibri" w:hAnsi="Calibri" w:cs="Arial"/>
          <w:b/>
        </w:rPr>
        <w:t>lopment, Evidence, and Approach</w:t>
      </w:r>
    </w:p>
    <w:p w:rsidR="007B69E0" w:rsidRPr="00200181" w:rsidRDefault="0043161E" w:rsidP="006C5327">
      <w:pPr>
        <w:pStyle w:val="NoSpacing"/>
        <w:numPr>
          <w:ilvl w:val="0"/>
          <w:numId w:val="7"/>
        </w:numPr>
      </w:pPr>
      <w:r>
        <w:rPr>
          <w:i/>
        </w:rPr>
        <w:t>Laure-Mae Baldwin, University of Washington</w:t>
      </w:r>
    </w:p>
    <w:p w:rsidR="007B69E0" w:rsidRPr="00200181" w:rsidRDefault="007B69E0" w:rsidP="00200181">
      <w:pPr>
        <w:pStyle w:val="NoSpacing"/>
      </w:pPr>
    </w:p>
    <w:p w:rsidR="002F34B8" w:rsidRPr="00200181" w:rsidRDefault="00551968" w:rsidP="002F34B8">
      <w:pPr>
        <w:numPr>
          <w:ilvl w:val="0"/>
          <w:numId w:val="2"/>
        </w:numPr>
        <w:spacing w:after="0" w:line="240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Six Building Blocks </w:t>
      </w:r>
      <w:r w:rsidR="0043161E">
        <w:rPr>
          <w:rFonts w:ascii="Calibri" w:hAnsi="Calibri" w:cs="Arial"/>
          <w:b/>
        </w:rPr>
        <w:t xml:space="preserve">Clinic Implementation Guide </w:t>
      </w:r>
    </w:p>
    <w:p w:rsidR="002F34B8" w:rsidRDefault="0043161E" w:rsidP="006C5327">
      <w:pPr>
        <w:pStyle w:val="NoSpacing"/>
        <w:numPr>
          <w:ilvl w:val="0"/>
          <w:numId w:val="7"/>
        </w:numPr>
        <w:rPr>
          <w:i/>
        </w:rPr>
      </w:pPr>
      <w:r>
        <w:rPr>
          <w:i/>
        </w:rPr>
        <w:t>Brooke Ike, University of Washington</w:t>
      </w:r>
    </w:p>
    <w:p w:rsidR="0043161E" w:rsidRPr="0043161E" w:rsidRDefault="0043161E" w:rsidP="0043161E">
      <w:pPr>
        <w:pStyle w:val="NoSpacing"/>
        <w:ind w:left="360"/>
        <w:rPr>
          <w:i/>
        </w:rPr>
      </w:pPr>
    </w:p>
    <w:p w:rsidR="002F34B8" w:rsidRPr="00200181" w:rsidRDefault="006C5327" w:rsidP="00C037A2">
      <w:pPr>
        <w:numPr>
          <w:ilvl w:val="0"/>
          <w:numId w:val="2"/>
        </w:numPr>
        <w:spacing w:after="0" w:line="240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Common Challenges and Solutions</w:t>
      </w:r>
    </w:p>
    <w:p w:rsidR="00395BDC" w:rsidRPr="00C94780" w:rsidRDefault="0043161E" w:rsidP="006C5327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>Michael Parchman, KPWHRI</w:t>
      </w:r>
    </w:p>
    <w:p w:rsidR="00395BDC" w:rsidRPr="00395BDC" w:rsidRDefault="00C94780" w:rsidP="002F34B8">
      <w:pPr>
        <w:numPr>
          <w:ilvl w:val="0"/>
          <w:numId w:val="2"/>
        </w:numPr>
        <w:spacing w:after="0" w:line="240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Clinic Story</w:t>
      </w:r>
      <w:r w:rsidR="00395BDC">
        <w:rPr>
          <w:rFonts w:ascii="Calibri" w:hAnsi="Calibri" w:cs="Arial"/>
          <w:b/>
        </w:rPr>
        <w:t xml:space="preserve"> </w:t>
      </w:r>
    </w:p>
    <w:p w:rsidR="00395BDC" w:rsidRDefault="00395BDC" w:rsidP="00395BDC">
      <w:pPr>
        <w:spacing w:after="0" w:line="240" w:lineRule="auto"/>
        <w:ind w:left="360"/>
        <w:rPr>
          <w:rFonts w:ascii="Calibri" w:hAnsi="Calibri" w:cs="Arial"/>
          <w:b/>
        </w:rPr>
      </w:pPr>
    </w:p>
    <w:p w:rsidR="00E82819" w:rsidRPr="00C94780" w:rsidRDefault="00C94780" w:rsidP="00C94780">
      <w:pPr>
        <w:numPr>
          <w:ilvl w:val="0"/>
          <w:numId w:val="2"/>
        </w:numPr>
        <w:spacing w:after="0" w:line="240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Questions and Discussion</w:t>
      </w:r>
    </w:p>
    <w:sectPr w:rsidR="00E82819" w:rsidRPr="00C9478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9E0" w:rsidRDefault="007B69E0" w:rsidP="007B69E0">
      <w:pPr>
        <w:spacing w:after="0" w:line="240" w:lineRule="auto"/>
      </w:pPr>
      <w:r>
        <w:separator/>
      </w:r>
    </w:p>
  </w:endnote>
  <w:endnote w:type="continuationSeparator" w:id="0">
    <w:p w:rsidR="007B69E0" w:rsidRDefault="007B69E0" w:rsidP="007B6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9E0" w:rsidRDefault="007B69E0" w:rsidP="007B69E0">
      <w:pPr>
        <w:spacing w:after="0" w:line="240" w:lineRule="auto"/>
      </w:pPr>
      <w:r>
        <w:separator/>
      </w:r>
    </w:p>
  </w:footnote>
  <w:footnote w:type="continuationSeparator" w:id="0">
    <w:p w:rsidR="007B69E0" w:rsidRDefault="007B69E0" w:rsidP="007B6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9E0" w:rsidRDefault="007B69E0" w:rsidP="007B69E0">
    <w:pPr>
      <w:pStyle w:val="Header"/>
      <w:jc w:val="right"/>
    </w:pPr>
    <w:r w:rsidRPr="007B69E0">
      <w:rPr>
        <w:rFonts w:ascii="Calibri" w:hAnsi="Calibri" w:cs="Arial"/>
        <w:b/>
        <w:noProof/>
      </w:rPr>
      <w:drawing>
        <wp:inline distT="0" distB="0" distL="0" distR="0" wp14:anchorId="6095EBFB" wp14:editId="728AD605">
          <wp:extent cx="895350" cy="895350"/>
          <wp:effectExtent l="0" t="0" r="0" b="0"/>
          <wp:docPr id="1" name="Picture 1" descr="\\camfilesrv02\redirected$\bacono\Documents\Misc\AbtLogo-FullColor-0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mfilesrv02\redirected$\bacono\Documents\Misc\AbtLogo-FullColor-072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5C3F" w:rsidRDefault="00785C3F" w:rsidP="007B69E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57FCD"/>
    <w:multiLevelType w:val="hybridMultilevel"/>
    <w:tmpl w:val="64B6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E58D9"/>
    <w:multiLevelType w:val="hybridMultilevel"/>
    <w:tmpl w:val="A2EE0D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B25A7"/>
    <w:multiLevelType w:val="hybridMultilevel"/>
    <w:tmpl w:val="6DC22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1077C5"/>
    <w:multiLevelType w:val="hybridMultilevel"/>
    <w:tmpl w:val="1826C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DC74F5"/>
    <w:multiLevelType w:val="hybridMultilevel"/>
    <w:tmpl w:val="DD04639E"/>
    <w:lvl w:ilvl="0" w:tplc="0982092A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2545EE8"/>
    <w:multiLevelType w:val="hybridMultilevel"/>
    <w:tmpl w:val="1868920A"/>
    <w:lvl w:ilvl="0" w:tplc="BE4014C4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463C1C"/>
    <w:multiLevelType w:val="multilevel"/>
    <w:tmpl w:val="5D76E5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9E0"/>
    <w:rsid w:val="00066192"/>
    <w:rsid w:val="000754CB"/>
    <w:rsid w:val="000F4D94"/>
    <w:rsid w:val="001D0493"/>
    <w:rsid w:val="00200181"/>
    <w:rsid w:val="002F34B8"/>
    <w:rsid w:val="00395BDC"/>
    <w:rsid w:val="0043161E"/>
    <w:rsid w:val="00551968"/>
    <w:rsid w:val="005A5B04"/>
    <w:rsid w:val="00601BA6"/>
    <w:rsid w:val="006C5327"/>
    <w:rsid w:val="00785C3F"/>
    <w:rsid w:val="007B2ECA"/>
    <w:rsid w:val="007B69E0"/>
    <w:rsid w:val="00865A70"/>
    <w:rsid w:val="009C5B9F"/>
    <w:rsid w:val="00C037A2"/>
    <w:rsid w:val="00C4178A"/>
    <w:rsid w:val="00C94780"/>
    <w:rsid w:val="00D36C2A"/>
    <w:rsid w:val="00E11DB1"/>
    <w:rsid w:val="00E82819"/>
    <w:rsid w:val="00ED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B6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9E0"/>
    <w:pPr>
      <w:tabs>
        <w:tab w:val="left" w:pos="720"/>
        <w:tab w:val="left" w:pos="1080"/>
        <w:tab w:val="left" w:pos="1440"/>
        <w:tab w:val="left" w:pos="180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9E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69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9E0"/>
  </w:style>
  <w:style w:type="paragraph" w:styleId="Footer">
    <w:name w:val="footer"/>
    <w:basedOn w:val="Normal"/>
    <w:link w:val="FooterChar"/>
    <w:uiPriority w:val="99"/>
    <w:unhideWhenUsed/>
    <w:rsid w:val="007B6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9E0"/>
  </w:style>
  <w:style w:type="paragraph" w:styleId="NoSpacing">
    <w:name w:val="No Spacing"/>
    <w:uiPriority w:val="1"/>
    <w:qFormat/>
    <w:rsid w:val="000661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532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B6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9E0"/>
    <w:pPr>
      <w:tabs>
        <w:tab w:val="left" w:pos="720"/>
        <w:tab w:val="left" w:pos="1080"/>
        <w:tab w:val="left" w:pos="1440"/>
        <w:tab w:val="left" w:pos="180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9E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69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9E0"/>
  </w:style>
  <w:style w:type="paragraph" w:styleId="Footer">
    <w:name w:val="footer"/>
    <w:basedOn w:val="Normal"/>
    <w:link w:val="FooterChar"/>
    <w:uiPriority w:val="99"/>
    <w:unhideWhenUsed/>
    <w:rsid w:val="007B6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9E0"/>
  </w:style>
  <w:style w:type="paragraph" w:styleId="NoSpacing">
    <w:name w:val="No Spacing"/>
    <w:uiPriority w:val="1"/>
    <w:qFormat/>
    <w:rsid w:val="000661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53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tassociates.webex.com/abtassociates/onstage/g.php?MTID=e74c6d56d8e48edeafcbf366f7dd0c9d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Bacon</dc:creator>
  <cp:keywords/>
  <dc:description/>
  <cp:lastModifiedBy>SYSTEM</cp:lastModifiedBy>
  <cp:revision>2</cp:revision>
  <dcterms:created xsi:type="dcterms:W3CDTF">2019-07-30T18:56:00Z</dcterms:created>
  <dcterms:modified xsi:type="dcterms:W3CDTF">2019-07-30T18:56:00Z</dcterms:modified>
</cp:coreProperties>
</file>