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8E542" w14:textId="7F2426F5" w:rsidR="002C4F75" w:rsidRPr="002C4F75" w:rsidRDefault="4E5D6230" w:rsidP="4E5D6230">
      <w:pPr>
        <w:jc w:val="center"/>
        <w:rPr>
          <w:rFonts w:ascii="Arial" w:hAnsi="Arial" w:cs="Arial"/>
          <w:b/>
          <w:bCs/>
        </w:rPr>
      </w:pPr>
      <w:bookmarkStart w:id="0" w:name="_GoBack"/>
      <w:bookmarkEnd w:id="0"/>
      <w:r w:rsidRPr="4E5D6230">
        <w:rPr>
          <w:rFonts w:ascii="Arial" w:hAnsi="Arial" w:cs="Arial"/>
          <w:b/>
          <w:bCs/>
        </w:rPr>
        <w:t xml:space="preserve"> </w:t>
      </w:r>
    </w:p>
    <w:p w14:paraId="4EBFC5AE" w14:textId="77777777" w:rsidR="002C4F75" w:rsidRPr="002C4F75" w:rsidRDefault="002C4F75" w:rsidP="002C4F75">
      <w:pPr>
        <w:pStyle w:val="ReportCover-Title"/>
        <w:rPr>
          <w:rFonts w:ascii="Arial" w:hAnsi="Arial" w:cs="Arial"/>
          <w:color w:val="auto"/>
        </w:rPr>
      </w:pPr>
    </w:p>
    <w:p w14:paraId="2E0F8099" w14:textId="77777777" w:rsidR="002C4F75" w:rsidRPr="002A67D2" w:rsidRDefault="0091157F" w:rsidP="002C4F75">
      <w:pPr>
        <w:pStyle w:val="ReportCover-Title"/>
        <w:jc w:val="center"/>
        <w:rPr>
          <w:rFonts w:ascii="Calibri Light" w:eastAsia="Arial Unicode MS" w:hAnsi="Calibri Light" w:cs="Calibri Light"/>
          <w:b w:val="0"/>
          <w:noProof/>
          <w:color w:val="E44044"/>
        </w:rPr>
      </w:pPr>
      <w:r w:rsidRPr="002A67D2">
        <w:rPr>
          <w:rFonts w:ascii="Calibri Light" w:eastAsia="Arial Unicode MS" w:hAnsi="Calibri Light" w:cs="Calibri Light"/>
          <w:b w:val="0"/>
          <w:noProof/>
          <w:color w:val="E44044"/>
        </w:rPr>
        <w:t>Descriptive Study of the Unaccompanied Refugee Minors Program</w:t>
      </w:r>
    </w:p>
    <w:p w14:paraId="23C54600" w14:textId="77777777" w:rsidR="002C4F75" w:rsidRPr="002A67D2" w:rsidRDefault="002C4F75" w:rsidP="002A67D2">
      <w:pPr>
        <w:pStyle w:val="ReportCover-Title"/>
        <w:jc w:val="center"/>
        <w:rPr>
          <w:rFonts w:ascii="Calibri Light" w:eastAsia="Arial Unicode MS" w:hAnsi="Calibri Light" w:cs="Calibri Light"/>
          <w:b w:val="0"/>
          <w:noProof/>
          <w:color w:val="E44044"/>
        </w:rPr>
      </w:pPr>
    </w:p>
    <w:p w14:paraId="621B2E5D" w14:textId="77777777" w:rsidR="002C4F75" w:rsidRPr="002A67D2" w:rsidRDefault="002C4F75" w:rsidP="002A67D2">
      <w:pPr>
        <w:pStyle w:val="ReportCover-Title"/>
        <w:jc w:val="center"/>
        <w:rPr>
          <w:rFonts w:ascii="Calibri Light" w:eastAsia="Arial Unicode MS" w:hAnsi="Calibri Light" w:cs="Calibri Light"/>
          <w:b w:val="0"/>
          <w:noProof/>
          <w:color w:val="E44044"/>
        </w:rPr>
      </w:pPr>
    </w:p>
    <w:p w14:paraId="47CE80BF" w14:textId="77777777" w:rsidR="002C4F75" w:rsidRPr="002A67D2" w:rsidRDefault="002C4F75" w:rsidP="002C4F75">
      <w:pPr>
        <w:pStyle w:val="ReportCover-Title"/>
        <w:jc w:val="center"/>
        <w:rPr>
          <w:rFonts w:ascii="Calibri Light" w:eastAsia="Arial Unicode MS" w:hAnsi="Calibri Light" w:cs="Calibri Light"/>
          <w:b w:val="0"/>
          <w:noProof/>
          <w:color w:val="E44044"/>
          <w:sz w:val="32"/>
        </w:rPr>
      </w:pPr>
      <w:r w:rsidRPr="002A67D2">
        <w:rPr>
          <w:rFonts w:ascii="Calibri Light" w:eastAsia="Arial Unicode MS" w:hAnsi="Calibri Light" w:cs="Calibri Light"/>
          <w:b w:val="0"/>
          <w:noProof/>
          <w:color w:val="E44044"/>
          <w:sz w:val="32"/>
        </w:rPr>
        <w:t>OMB Information Collection Request</w:t>
      </w:r>
    </w:p>
    <w:p w14:paraId="582E0CDB" w14:textId="77777777" w:rsidR="002C4F75" w:rsidRPr="002A67D2" w:rsidRDefault="0091157F" w:rsidP="002C4F75">
      <w:pPr>
        <w:pStyle w:val="ReportCover-Title"/>
        <w:jc w:val="center"/>
        <w:rPr>
          <w:rFonts w:ascii="Calibri Light" w:eastAsia="Arial Unicode MS" w:hAnsi="Calibri Light" w:cs="Calibri Light"/>
          <w:b w:val="0"/>
          <w:noProof/>
          <w:color w:val="E44044"/>
          <w:sz w:val="32"/>
        </w:rPr>
      </w:pPr>
      <w:r w:rsidRPr="002A67D2">
        <w:rPr>
          <w:rFonts w:ascii="Calibri Light" w:eastAsia="Arial Unicode MS" w:hAnsi="Calibri Light" w:cs="Calibri Light"/>
          <w:b w:val="0"/>
          <w:noProof/>
          <w:color w:val="E44044"/>
          <w:sz w:val="32"/>
        </w:rPr>
        <w:t>New Collection</w:t>
      </w:r>
    </w:p>
    <w:p w14:paraId="79B015DB" w14:textId="77777777" w:rsidR="002C4F75" w:rsidRPr="002A67D2" w:rsidRDefault="002C4F75" w:rsidP="002A67D2">
      <w:pPr>
        <w:pStyle w:val="ReportCover-Title"/>
        <w:jc w:val="center"/>
        <w:rPr>
          <w:rFonts w:ascii="Calibri Light" w:eastAsia="Arial Unicode MS" w:hAnsi="Calibri Light" w:cs="Calibri Light"/>
          <w:b w:val="0"/>
          <w:noProof/>
          <w:color w:val="E44044"/>
        </w:rPr>
      </w:pPr>
    </w:p>
    <w:p w14:paraId="73436CC4" w14:textId="77777777" w:rsidR="002C4F75" w:rsidRPr="002A67D2" w:rsidRDefault="002C4F75" w:rsidP="002A67D2">
      <w:pPr>
        <w:pStyle w:val="ReportCover-Title"/>
        <w:jc w:val="center"/>
        <w:rPr>
          <w:rFonts w:ascii="Calibri Light" w:eastAsia="Arial Unicode MS" w:hAnsi="Calibri Light" w:cs="Calibri Light"/>
          <w:b w:val="0"/>
          <w:noProof/>
          <w:color w:val="E44044"/>
        </w:rPr>
      </w:pPr>
    </w:p>
    <w:p w14:paraId="7CB07EEE" w14:textId="77777777" w:rsidR="002C4F75" w:rsidRPr="002A67D2" w:rsidRDefault="002C4F75" w:rsidP="002A67D2">
      <w:pPr>
        <w:pStyle w:val="ReportCover-Title"/>
        <w:jc w:val="center"/>
        <w:rPr>
          <w:rFonts w:ascii="Calibri Light" w:eastAsia="Arial Unicode MS" w:hAnsi="Calibri Light" w:cs="Calibri Light"/>
          <w:b w:val="0"/>
          <w:noProof/>
          <w:color w:val="E44044"/>
        </w:rPr>
      </w:pPr>
      <w:r w:rsidRPr="002A67D2">
        <w:rPr>
          <w:rFonts w:ascii="Calibri Light" w:eastAsia="Arial Unicode MS" w:hAnsi="Calibri Light" w:cs="Calibri Light"/>
          <w:b w:val="0"/>
          <w:noProof/>
          <w:color w:val="E44044"/>
        </w:rPr>
        <w:t>Supporting Statement</w:t>
      </w:r>
    </w:p>
    <w:p w14:paraId="1A0267AD" w14:textId="77777777" w:rsidR="002A67D2" w:rsidRDefault="002A67D2" w:rsidP="002A67D2">
      <w:pPr>
        <w:pStyle w:val="ReportCover-Title"/>
        <w:jc w:val="center"/>
        <w:rPr>
          <w:rFonts w:ascii="Calibri Light" w:eastAsia="Arial Unicode MS" w:hAnsi="Calibri Light" w:cs="Calibri Light"/>
          <w:b w:val="0"/>
          <w:noProof/>
          <w:color w:val="E44044"/>
        </w:rPr>
      </w:pPr>
    </w:p>
    <w:p w14:paraId="69500B06" w14:textId="77777777" w:rsidR="002A67D2" w:rsidRPr="002A67D2" w:rsidRDefault="002C4F75" w:rsidP="002A67D2">
      <w:pPr>
        <w:pStyle w:val="ReportCover-Title"/>
        <w:jc w:val="center"/>
        <w:rPr>
          <w:rFonts w:ascii="Arial" w:hAnsi="Arial" w:cs="Arial"/>
          <w:color w:val="auto"/>
          <w:sz w:val="48"/>
          <w:szCs w:val="48"/>
        </w:rPr>
      </w:pPr>
      <w:r w:rsidRPr="002A67D2">
        <w:rPr>
          <w:rFonts w:ascii="Calibri Light" w:eastAsia="Arial Unicode MS" w:hAnsi="Calibri Light" w:cs="Calibri Light"/>
          <w:b w:val="0"/>
          <w:noProof/>
          <w:color w:val="E44044"/>
        </w:rPr>
        <w:t>Part A</w:t>
      </w:r>
    </w:p>
    <w:p w14:paraId="3EC3C158" w14:textId="77777777" w:rsidR="002A67D2" w:rsidRDefault="002A67D2" w:rsidP="002C4F75">
      <w:pPr>
        <w:pStyle w:val="ReportCover-Date"/>
        <w:jc w:val="center"/>
        <w:rPr>
          <w:rFonts w:ascii="Arial" w:hAnsi="Arial" w:cs="Arial"/>
          <w:color w:val="auto"/>
          <w:highlight w:val="green"/>
        </w:rPr>
      </w:pPr>
    </w:p>
    <w:p w14:paraId="76DD107A" w14:textId="0DEE02AE" w:rsidR="002C4F75" w:rsidRPr="00D803FD" w:rsidRDefault="007559DD" w:rsidP="002C4F75">
      <w:pPr>
        <w:pStyle w:val="ReportCover-Date"/>
        <w:jc w:val="center"/>
        <w:rPr>
          <w:rFonts w:ascii="Calibri Light" w:hAnsi="Calibri Light" w:cs="Calibri Light"/>
          <w:color w:val="auto"/>
        </w:rPr>
      </w:pPr>
      <w:r>
        <w:rPr>
          <w:rFonts w:ascii="Calibri Light" w:hAnsi="Calibri Light" w:cs="Calibri Light"/>
          <w:color w:val="auto"/>
        </w:rPr>
        <w:t>FEBRUARY 2019</w:t>
      </w:r>
    </w:p>
    <w:p w14:paraId="19CE0B6A" w14:textId="77777777" w:rsidR="002C4F75" w:rsidRPr="002C4F75" w:rsidRDefault="002C4F75" w:rsidP="002C4F75">
      <w:pPr>
        <w:jc w:val="center"/>
        <w:rPr>
          <w:rFonts w:ascii="Arial" w:hAnsi="Arial" w:cs="Arial"/>
        </w:rPr>
      </w:pPr>
    </w:p>
    <w:p w14:paraId="109894FD" w14:textId="77777777" w:rsidR="002C4F75" w:rsidRPr="002A67D2" w:rsidRDefault="002C4F75" w:rsidP="002C4F75">
      <w:pPr>
        <w:jc w:val="center"/>
        <w:rPr>
          <w:rFonts w:ascii="Calibri Light" w:hAnsi="Calibri Light" w:cs="Calibri Light"/>
          <w:color w:val="787E8B"/>
        </w:rPr>
      </w:pPr>
      <w:r w:rsidRPr="002A67D2">
        <w:rPr>
          <w:rFonts w:ascii="Calibri Light" w:hAnsi="Calibri Light" w:cs="Calibri Light"/>
          <w:color w:val="787E8B"/>
        </w:rPr>
        <w:t>Submitted By:</w:t>
      </w:r>
    </w:p>
    <w:p w14:paraId="48985938" w14:textId="77777777" w:rsidR="002C4F75" w:rsidRPr="002A67D2" w:rsidRDefault="002C4F75" w:rsidP="002C4F75">
      <w:pPr>
        <w:jc w:val="center"/>
        <w:rPr>
          <w:rFonts w:ascii="Calibri Light" w:hAnsi="Calibri Light" w:cs="Calibri Light"/>
          <w:color w:val="787E8B"/>
        </w:rPr>
      </w:pPr>
      <w:r w:rsidRPr="002A67D2">
        <w:rPr>
          <w:rFonts w:ascii="Calibri Light" w:hAnsi="Calibri Light" w:cs="Calibri Light"/>
          <w:color w:val="787E8B"/>
        </w:rPr>
        <w:t>Office of Planning, Research</w:t>
      </w:r>
      <w:r w:rsidR="00EB21EC">
        <w:rPr>
          <w:rFonts w:ascii="Calibri Light" w:hAnsi="Calibri Light" w:cs="Calibri Light"/>
          <w:color w:val="787E8B"/>
        </w:rPr>
        <w:t>,</w:t>
      </w:r>
      <w:r w:rsidRPr="002A67D2">
        <w:rPr>
          <w:rFonts w:ascii="Calibri Light" w:hAnsi="Calibri Light" w:cs="Calibri Light"/>
          <w:color w:val="787E8B"/>
        </w:rPr>
        <w:t xml:space="preserve"> and Evaluation</w:t>
      </w:r>
    </w:p>
    <w:p w14:paraId="17A392BC" w14:textId="77777777" w:rsidR="002C4F75" w:rsidRPr="002A67D2" w:rsidRDefault="002C4F75" w:rsidP="002C4F75">
      <w:pPr>
        <w:jc w:val="center"/>
        <w:rPr>
          <w:rFonts w:ascii="Calibri Light" w:hAnsi="Calibri Light" w:cs="Calibri Light"/>
          <w:color w:val="787E8B"/>
        </w:rPr>
      </w:pPr>
      <w:r w:rsidRPr="002A67D2">
        <w:rPr>
          <w:rFonts w:ascii="Calibri Light" w:hAnsi="Calibri Light" w:cs="Calibri Light"/>
          <w:color w:val="787E8B"/>
        </w:rPr>
        <w:t xml:space="preserve">Administration for Children and Families </w:t>
      </w:r>
    </w:p>
    <w:p w14:paraId="79410485" w14:textId="77777777" w:rsidR="002C4F75" w:rsidRPr="002A67D2" w:rsidRDefault="002C4F75" w:rsidP="002C4F75">
      <w:pPr>
        <w:jc w:val="center"/>
        <w:rPr>
          <w:rFonts w:ascii="Calibri Light" w:hAnsi="Calibri Light" w:cs="Calibri Light"/>
          <w:color w:val="787E8B"/>
        </w:rPr>
      </w:pPr>
      <w:r w:rsidRPr="002A67D2">
        <w:rPr>
          <w:rFonts w:ascii="Calibri Light" w:hAnsi="Calibri Light" w:cs="Calibri Light"/>
          <w:color w:val="787E8B"/>
        </w:rPr>
        <w:t>U.S. Department of Health and Human Services</w:t>
      </w:r>
    </w:p>
    <w:p w14:paraId="4E57546F" w14:textId="77777777" w:rsidR="002C4F75" w:rsidRPr="002A67D2" w:rsidRDefault="002C4F75" w:rsidP="002C4F75">
      <w:pPr>
        <w:jc w:val="center"/>
        <w:rPr>
          <w:rFonts w:ascii="Calibri Light" w:hAnsi="Calibri Light" w:cs="Calibri Light"/>
          <w:color w:val="787E8B"/>
        </w:rPr>
      </w:pPr>
    </w:p>
    <w:p w14:paraId="074EF261" w14:textId="77777777" w:rsidR="002C4F75" w:rsidRPr="002A67D2" w:rsidRDefault="00436F5E" w:rsidP="002C4F75">
      <w:pPr>
        <w:jc w:val="center"/>
        <w:rPr>
          <w:rFonts w:ascii="Calibri Light" w:hAnsi="Calibri Light" w:cs="Calibri Light"/>
          <w:color w:val="787E8B"/>
        </w:rPr>
      </w:pPr>
      <w:r w:rsidRPr="002A67D2">
        <w:rPr>
          <w:rFonts w:ascii="Calibri Light" w:hAnsi="Calibri Light" w:cs="Calibri Light"/>
          <w:color w:val="787E8B"/>
        </w:rPr>
        <w:t>4</w:t>
      </w:r>
      <w:r w:rsidR="002C4F75" w:rsidRPr="002A67D2">
        <w:rPr>
          <w:rFonts w:ascii="Calibri Light" w:hAnsi="Calibri Light" w:cs="Calibri Light"/>
          <w:color w:val="787E8B"/>
        </w:rPr>
        <w:t xml:space="preserve">th Floor, </w:t>
      </w:r>
      <w:r w:rsidRPr="002A67D2">
        <w:rPr>
          <w:rFonts w:ascii="Calibri Light" w:hAnsi="Calibri Light" w:cs="Calibri Light"/>
          <w:color w:val="787E8B"/>
        </w:rPr>
        <w:t>Mary E. Switzer Building</w:t>
      </w:r>
    </w:p>
    <w:p w14:paraId="7AB534B9" w14:textId="77777777" w:rsidR="002C4F75" w:rsidRPr="002A67D2" w:rsidRDefault="002C4F75" w:rsidP="002C4F75">
      <w:pPr>
        <w:jc w:val="center"/>
        <w:rPr>
          <w:rFonts w:ascii="Calibri Light" w:hAnsi="Calibri Light" w:cs="Calibri Light"/>
          <w:color w:val="787E8B"/>
        </w:rPr>
      </w:pPr>
      <w:r w:rsidRPr="002A67D2">
        <w:rPr>
          <w:rFonts w:ascii="Calibri Light" w:hAnsi="Calibri Light" w:cs="Calibri Light"/>
          <w:color w:val="787E8B"/>
        </w:rPr>
        <w:t>3</w:t>
      </w:r>
      <w:r w:rsidR="00436F5E" w:rsidRPr="002A67D2">
        <w:rPr>
          <w:rFonts w:ascii="Calibri Light" w:hAnsi="Calibri Light" w:cs="Calibri Light"/>
          <w:color w:val="787E8B"/>
        </w:rPr>
        <w:t>3</w:t>
      </w:r>
      <w:r w:rsidRPr="002A67D2">
        <w:rPr>
          <w:rFonts w:ascii="Calibri Light" w:hAnsi="Calibri Light" w:cs="Calibri Light"/>
          <w:color w:val="787E8B"/>
        </w:rPr>
        <w:t xml:space="preserve">0 </w:t>
      </w:r>
      <w:r w:rsidR="00436F5E" w:rsidRPr="002A67D2">
        <w:rPr>
          <w:rFonts w:ascii="Calibri Light" w:hAnsi="Calibri Light" w:cs="Calibri Light"/>
          <w:color w:val="787E8B"/>
        </w:rPr>
        <w:t xml:space="preserve">C Street, </w:t>
      </w:r>
      <w:r w:rsidRPr="002A67D2">
        <w:rPr>
          <w:rFonts w:ascii="Calibri Light" w:hAnsi="Calibri Light" w:cs="Calibri Light"/>
          <w:color w:val="787E8B"/>
        </w:rPr>
        <w:t>SW</w:t>
      </w:r>
    </w:p>
    <w:p w14:paraId="14B493F9" w14:textId="77777777" w:rsidR="002C4F75" w:rsidRPr="002C4F75" w:rsidRDefault="002C4F75" w:rsidP="002C4F75">
      <w:pPr>
        <w:jc w:val="center"/>
        <w:rPr>
          <w:rFonts w:ascii="Arial" w:hAnsi="Arial" w:cs="Arial"/>
        </w:rPr>
      </w:pPr>
      <w:r w:rsidRPr="002A67D2">
        <w:rPr>
          <w:rFonts w:ascii="Calibri Light" w:hAnsi="Calibri Light" w:cs="Calibri Light"/>
          <w:color w:val="787E8B"/>
        </w:rPr>
        <w:t>Washington, D.C. 20</w:t>
      </w:r>
      <w:r w:rsidR="00436F5E" w:rsidRPr="002A67D2">
        <w:rPr>
          <w:rFonts w:ascii="Calibri Light" w:hAnsi="Calibri Light" w:cs="Calibri Light"/>
          <w:color w:val="787E8B"/>
        </w:rPr>
        <w:t>201</w:t>
      </w:r>
    </w:p>
    <w:p w14:paraId="6E9D672F" w14:textId="77777777" w:rsidR="002C4F75" w:rsidRPr="002C4F75" w:rsidRDefault="002C4F75" w:rsidP="002C4F75">
      <w:pPr>
        <w:jc w:val="center"/>
        <w:rPr>
          <w:rFonts w:ascii="Arial" w:hAnsi="Arial" w:cs="Arial"/>
        </w:rPr>
      </w:pPr>
    </w:p>
    <w:p w14:paraId="278C6AF7" w14:textId="628F4F7B" w:rsidR="002C4F75" w:rsidRPr="002A67D2" w:rsidRDefault="00F076FB" w:rsidP="002C4F75">
      <w:pPr>
        <w:jc w:val="center"/>
        <w:rPr>
          <w:rFonts w:ascii="Calibri Light" w:hAnsi="Calibri Light" w:cs="Calibri Light"/>
          <w:color w:val="787E8B"/>
        </w:rPr>
      </w:pPr>
      <w:r>
        <w:rPr>
          <w:rFonts w:ascii="Calibri Light" w:hAnsi="Calibri Light" w:cs="Calibri Light"/>
          <w:color w:val="787E8B"/>
        </w:rPr>
        <w:t>Points of Contact</w:t>
      </w:r>
      <w:r w:rsidR="002C4F75" w:rsidRPr="002A67D2">
        <w:rPr>
          <w:rFonts w:ascii="Calibri Light" w:hAnsi="Calibri Light" w:cs="Calibri Light"/>
          <w:color w:val="787E8B"/>
        </w:rPr>
        <w:t>:</w:t>
      </w:r>
    </w:p>
    <w:p w14:paraId="50F046FE" w14:textId="77777777" w:rsidR="002C4F75" w:rsidRPr="002A67D2" w:rsidRDefault="0091157F" w:rsidP="002A67D2">
      <w:pPr>
        <w:jc w:val="center"/>
        <w:rPr>
          <w:rFonts w:ascii="Calibri Light" w:hAnsi="Calibri Light" w:cs="Calibri Light"/>
          <w:color w:val="787E8B"/>
        </w:rPr>
      </w:pPr>
      <w:r w:rsidRPr="002A67D2">
        <w:rPr>
          <w:rFonts w:ascii="Calibri Light" w:hAnsi="Calibri Light" w:cs="Calibri Light"/>
          <w:color w:val="787E8B"/>
        </w:rPr>
        <w:t>Tiffany McCormack</w:t>
      </w:r>
    </w:p>
    <w:p w14:paraId="2CE06022" w14:textId="77777777" w:rsidR="00BE7952" w:rsidRDefault="0091157F" w:rsidP="002A67D2">
      <w:pPr>
        <w:jc w:val="center"/>
        <w:rPr>
          <w:rFonts w:ascii="Calibri Light" w:hAnsi="Calibri Light" w:cs="Calibri Light"/>
          <w:color w:val="787E8B"/>
        </w:rPr>
      </w:pPr>
      <w:r w:rsidRPr="002A67D2">
        <w:rPr>
          <w:rFonts w:ascii="Calibri Light" w:hAnsi="Calibri Light" w:cs="Calibri Light"/>
          <w:color w:val="787E8B"/>
        </w:rPr>
        <w:t>Gabrielle Newell</w:t>
      </w:r>
    </w:p>
    <w:p w14:paraId="6EA03E69" w14:textId="77777777" w:rsidR="00623515" w:rsidRDefault="00E04460">
      <w:pPr>
        <w:rPr>
          <w:rFonts w:ascii="Calibri Light" w:hAnsi="Calibri Light" w:cs="Calibri Light"/>
          <w:bCs/>
          <w:color w:val="787E8B"/>
          <w:sz w:val="34"/>
          <w:szCs w:val="34"/>
        </w:rPr>
      </w:pPr>
      <w:r>
        <w:rPr>
          <w:color w:val="787E8B"/>
        </w:rPr>
        <w:br w:type="page"/>
      </w:r>
    </w:p>
    <w:sdt>
      <w:sdtPr>
        <w:rPr>
          <w:rFonts w:ascii="Garamond" w:eastAsia="Times New Roman" w:hAnsi="Garamond" w:cs="Times New Roman"/>
          <w:b w:val="0"/>
          <w:color w:val="auto"/>
          <w:sz w:val="24"/>
          <w:szCs w:val="24"/>
        </w:rPr>
        <w:id w:val="-1828740524"/>
        <w:docPartObj>
          <w:docPartGallery w:val="Table of Contents"/>
          <w:docPartUnique/>
        </w:docPartObj>
      </w:sdtPr>
      <w:sdtEndPr>
        <w:rPr>
          <w:bCs/>
          <w:noProof/>
        </w:rPr>
      </w:sdtEndPr>
      <w:sdtContent>
        <w:p w14:paraId="11E7FB2E" w14:textId="5B4D8F52" w:rsidR="002E15AF" w:rsidRDefault="002E15AF">
          <w:pPr>
            <w:pStyle w:val="TOCHeading"/>
          </w:pPr>
          <w:r>
            <w:t>Table of Contents</w:t>
          </w:r>
        </w:p>
        <w:p w14:paraId="07B0DBF5" w14:textId="111811ED" w:rsidR="003F525D" w:rsidRDefault="002E15AF">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9164504" w:history="1">
            <w:r w:rsidR="003F525D" w:rsidRPr="00647496">
              <w:rPr>
                <w:rStyle w:val="Hyperlink"/>
                <w:noProof/>
              </w:rPr>
              <w:t>Overview</w:t>
            </w:r>
            <w:r w:rsidR="003F525D">
              <w:rPr>
                <w:noProof/>
                <w:webHidden/>
              </w:rPr>
              <w:tab/>
            </w:r>
            <w:r w:rsidR="003F525D">
              <w:rPr>
                <w:noProof/>
                <w:webHidden/>
              </w:rPr>
              <w:fldChar w:fldCharType="begin"/>
            </w:r>
            <w:r w:rsidR="003F525D">
              <w:rPr>
                <w:noProof/>
                <w:webHidden/>
              </w:rPr>
              <w:instrText xml:space="preserve"> PAGEREF _Toc519164504 \h </w:instrText>
            </w:r>
            <w:r w:rsidR="003F525D">
              <w:rPr>
                <w:noProof/>
                <w:webHidden/>
              </w:rPr>
            </w:r>
            <w:r w:rsidR="003F525D">
              <w:rPr>
                <w:noProof/>
                <w:webHidden/>
              </w:rPr>
              <w:fldChar w:fldCharType="separate"/>
            </w:r>
            <w:r w:rsidR="003F525D">
              <w:rPr>
                <w:noProof/>
                <w:webHidden/>
              </w:rPr>
              <w:t>4</w:t>
            </w:r>
            <w:r w:rsidR="003F525D">
              <w:rPr>
                <w:noProof/>
                <w:webHidden/>
              </w:rPr>
              <w:fldChar w:fldCharType="end"/>
            </w:r>
          </w:hyperlink>
        </w:p>
        <w:p w14:paraId="26F301E0" w14:textId="264EE9C4"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05" w:history="1">
            <w:r w:rsidR="003F525D" w:rsidRPr="00647496">
              <w:rPr>
                <w:rStyle w:val="Hyperlink"/>
                <w:noProof/>
              </w:rPr>
              <w:t>A1. Necessity for the Data Collection</w:t>
            </w:r>
            <w:r w:rsidR="003F525D">
              <w:rPr>
                <w:noProof/>
                <w:webHidden/>
              </w:rPr>
              <w:tab/>
            </w:r>
            <w:r w:rsidR="003F525D">
              <w:rPr>
                <w:noProof/>
                <w:webHidden/>
              </w:rPr>
              <w:fldChar w:fldCharType="begin"/>
            </w:r>
            <w:r w:rsidR="003F525D">
              <w:rPr>
                <w:noProof/>
                <w:webHidden/>
              </w:rPr>
              <w:instrText xml:space="preserve"> PAGEREF _Toc519164505 \h </w:instrText>
            </w:r>
            <w:r w:rsidR="003F525D">
              <w:rPr>
                <w:noProof/>
                <w:webHidden/>
              </w:rPr>
            </w:r>
            <w:r w:rsidR="003F525D">
              <w:rPr>
                <w:noProof/>
                <w:webHidden/>
              </w:rPr>
              <w:fldChar w:fldCharType="separate"/>
            </w:r>
            <w:r w:rsidR="003F525D">
              <w:rPr>
                <w:noProof/>
                <w:webHidden/>
              </w:rPr>
              <w:t>5</w:t>
            </w:r>
            <w:r w:rsidR="003F525D">
              <w:rPr>
                <w:noProof/>
                <w:webHidden/>
              </w:rPr>
              <w:fldChar w:fldCharType="end"/>
            </w:r>
          </w:hyperlink>
        </w:p>
        <w:p w14:paraId="539BA6DF" w14:textId="7C8FFE44" w:rsidR="003F525D" w:rsidRDefault="008D03E0">
          <w:pPr>
            <w:pStyle w:val="TOC2"/>
            <w:tabs>
              <w:tab w:val="right" w:leader="dot" w:pos="9350"/>
            </w:tabs>
            <w:rPr>
              <w:rFonts w:asciiTheme="minorHAnsi" w:eastAsiaTheme="minorEastAsia" w:hAnsiTheme="minorHAnsi" w:cstheme="minorBidi"/>
              <w:noProof/>
              <w:sz w:val="22"/>
              <w:szCs w:val="22"/>
            </w:rPr>
          </w:pPr>
          <w:hyperlink w:anchor="_Toc519164506" w:history="1">
            <w:r w:rsidR="003F525D" w:rsidRPr="00647496">
              <w:rPr>
                <w:rStyle w:val="Hyperlink"/>
                <w:noProof/>
              </w:rPr>
              <w:t>A.1.1 Study Background</w:t>
            </w:r>
            <w:r w:rsidR="003F525D">
              <w:rPr>
                <w:noProof/>
                <w:webHidden/>
              </w:rPr>
              <w:tab/>
            </w:r>
            <w:r w:rsidR="003F525D">
              <w:rPr>
                <w:noProof/>
                <w:webHidden/>
              </w:rPr>
              <w:fldChar w:fldCharType="begin"/>
            </w:r>
            <w:r w:rsidR="003F525D">
              <w:rPr>
                <w:noProof/>
                <w:webHidden/>
              </w:rPr>
              <w:instrText xml:space="preserve"> PAGEREF _Toc519164506 \h </w:instrText>
            </w:r>
            <w:r w:rsidR="003F525D">
              <w:rPr>
                <w:noProof/>
                <w:webHidden/>
              </w:rPr>
            </w:r>
            <w:r w:rsidR="003F525D">
              <w:rPr>
                <w:noProof/>
                <w:webHidden/>
              </w:rPr>
              <w:fldChar w:fldCharType="separate"/>
            </w:r>
            <w:r w:rsidR="003F525D">
              <w:rPr>
                <w:noProof/>
                <w:webHidden/>
              </w:rPr>
              <w:t>5</w:t>
            </w:r>
            <w:r w:rsidR="003F525D">
              <w:rPr>
                <w:noProof/>
                <w:webHidden/>
              </w:rPr>
              <w:fldChar w:fldCharType="end"/>
            </w:r>
          </w:hyperlink>
        </w:p>
        <w:p w14:paraId="155D9135" w14:textId="73642B16" w:rsidR="003F525D" w:rsidRDefault="008D03E0">
          <w:pPr>
            <w:pStyle w:val="TOC2"/>
            <w:tabs>
              <w:tab w:val="right" w:leader="dot" w:pos="9350"/>
            </w:tabs>
            <w:rPr>
              <w:rFonts w:asciiTheme="minorHAnsi" w:eastAsiaTheme="minorEastAsia" w:hAnsiTheme="minorHAnsi" w:cstheme="minorBidi"/>
              <w:noProof/>
              <w:sz w:val="22"/>
              <w:szCs w:val="22"/>
            </w:rPr>
          </w:pPr>
          <w:hyperlink w:anchor="_Toc519164507" w:history="1">
            <w:r w:rsidR="003F525D" w:rsidRPr="00647496">
              <w:rPr>
                <w:rStyle w:val="Hyperlink"/>
                <w:noProof/>
              </w:rPr>
              <w:t>A.1.2 Legal or Administrative Requirements that Necessitate the Collection</w:t>
            </w:r>
            <w:r w:rsidR="003F525D">
              <w:rPr>
                <w:noProof/>
                <w:webHidden/>
              </w:rPr>
              <w:tab/>
            </w:r>
            <w:r w:rsidR="003F525D">
              <w:rPr>
                <w:noProof/>
                <w:webHidden/>
              </w:rPr>
              <w:fldChar w:fldCharType="begin"/>
            </w:r>
            <w:r w:rsidR="003F525D">
              <w:rPr>
                <w:noProof/>
                <w:webHidden/>
              </w:rPr>
              <w:instrText xml:space="preserve"> PAGEREF _Toc519164507 \h </w:instrText>
            </w:r>
            <w:r w:rsidR="003F525D">
              <w:rPr>
                <w:noProof/>
                <w:webHidden/>
              </w:rPr>
            </w:r>
            <w:r w:rsidR="003F525D">
              <w:rPr>
                <w:noProof/>
                <w:webHidden/>
              </w:rPr>
              <w:fldChar w:fldCharType="separate"/>
            </w:r>
            <w:r w:rsidR="003F525D">
              <w:rPr>
                <w:noProof/>
                <w:webHidden/>
              </w:rPr>
              <w:t>6</w:t>
            </w:r>
            <w:r w:rsidR="003F525D">
              <w:rPr>
                <w:noProof/>
                <w:webHidden/>
              </w:rPr>
              <w:fldChar w:fldCharType="end"/>
            </w:r>
          </w:hyperlink>
        </w:p>
        <w:p w14:paraId="419849B6" w14:textId="6E1F4A62"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08" w:history="1">
            <w:r w:rsidR="003F525D" w:rsidRPr="00647496">
              <w:rPr>
                <w:rStyle w:val="Hyperlink"/>
                <w:noProof/>
              </w:rPr>
              <w:t>A2. Purpose of Survey and Data Collection Procedures</w:t>
            </w:r>
            <w:r w:rsidR="003F525D">
              <w:rPr>
                <w:noProof/>
                <w:webHidden/>
              </w:rPr>
              <w:tab/>
            </w:r>
            <w:r w:rsidR="003F525D">
              <w:rPr>
                <w:noProof/>
                <w:webHidden/>
              </w:rPr>
              <w:fldChar w:fldCharType="begin"/>
            </w:r>
            <w:r w:rsidR="003F525D">
              <w:rPr>
                <w:noProof/>
                <w:webHidden/>
              </w:rPr>
              <w:instrText xml:space="preserve"> PAGEREF _Toc519164508 \h </w:instrText>
            </w:r>
            <w:r w:rsidR="003F525D">
              <w:rPr>
                <w:noProof/>
                <w:webHidden/>
              </w:rPr>
            </w:r>
            <w:r w:rsidR="003F525D">
              <w:rPr>
                <w:noProof/>
                <w:webHidden/>
              </w:rPr>
              <w:fldChar w:fldCharType="separate"/>
            </w:r>
            <w:r w:rsidR="003F525D">
              <w:rPr>
                <w:noProof/>
                <w:webHidden/>
              </w:rPr>
              <w:t>6</w:t>
            </w:r>
            <w:r w:rsidR="003F525D">
              <w:rPr>
                <w:noProof/>
                <w:webHidden/>
              </w:rPr>
              <w:fldChar w:fldCharType="end"/>
            </w:r>
          </w:hyperlink>
        </w:p>
        <w:p w14:paraId="0A50B272" w14:textId="5D32A901" w:rsidR="003F525D" w:rsidRDefault="008D03E0">
          <w:pPr>
            <w:pStyle w:val="TOC2"/>
            <w:tabs>
              <w:tab w:val="right" w:leader="dot" w:pos="9350"/>
            </w:tabs>
            <w:rPr>
              <w:rFonts w:asciiTheme="minorHAnsi" w:eastAsiaTheme="minorEastAsia" w:hAnsiTheme="minorHAnsi" w:cstheme="minorBidi"/>
              <w:noProof/>
              <w:sz w:val="22"/>
              <w:szCs w:val="22"/>
            </w:rPr>
          </w:pPr>
          <w:hyperlink w:anchor="_Toc519164509" w:history="1">
            <w:r w:rsidR="003F525D" w:rsidRPr="00647496">
              <w:rPr>
                <w:rStyle w:val="Hyperlink"/>
                <w:noProof/>
              </w:rPr>
              <w:t>A.2.1 Overview of Purpose and Approach</w:t>
            </w:r>
            <w:r w:rsidR="003F525D">
              <w:rPr>
                <w:noProof/>
                <w:webHidden/>
              </w:rPr>
              <w:tab/>
            </w:r>
            <w:r w:rsidR="003F525D">
              <w:rPr>
                <w:noProof/>
                <w:webHidden/>
              </w:rPr>
              <w:fldChar w:fldCharType="begin"/>
            </w:r>
            <w:r w:rsidR="003F525D">
              <w:rPr>
                <w:noProof/>
                <w:webHidden/>
              </w:rPr>
              <w:instrText xml:space="preserve"> PAGEREF _Toc519164509 \h </w:instrText>
            </w:r>
            <w:r w:rsidR="003F525D">
              <w:rPr>
                <w:noProof/>
                <w:webHidden/>
              </w:rPr>
            </w:r>
            <w:r w:rsidR="003F525D">
              <w:rPr>
                <w:noProof/>
                <w:webHidden/>
              </w:rPr>
              <w:fldChar w:fldCharType="separate"/>
            </w:r>
            <w:r w:rsidR="003F525D">
              <w:rPr>
                <w:noProof/>
                <w:webHidden/>
              </w:rPr>
              <w:t>6</w:t>
            </w:r>
            <w:r w:rsidR="003F525D">
              <w:rPr>
                <w:noProof/>
                <w:webHidden/>
              </w:rPr>
              <w:fldChar w:fldCharType="end"/>
            </w:r>
          </w:hyperlink>
        </w:p>
        <w:p w14:paraId="54DA8565" w14:textId="4D7DDFED" w:rsidR="003F525D" w:rsidRDefault="008D03E0">
          <w:pPr>
            <w:pStyle w:val="TOC2"/>
            <w:tabs>
              <w:tab w:val="right" w:leader="dot" w:pos="9350"/>
            </w:tabs>
            <w:rPr>
              <w:rFonts w:asciiTheme="minorHAnsi" w:eastAsiaTheme="minorEastAsia" w:hAnsiTheme="minorHAnsi" w:cstheme="minorBidi"/>
              <w:noProof/>
              <w:sz w:val="22"/>
              <w:szCs w:val="22"/>
            </w:rPr>
          </w:pPr>
          <w:hyperlink w:anchor="_Toc519164510" w:history="1">
            <w:r w:rsidR="003F525D" w:rsidRPr="00647496">
              <w:rPr>
                <w:rStyle w:val="Hyperlink"/>
                <w:noProof/>
              </w:rPr>
              <w:t>A.2.2. Research Questions</w:t>
            </w:r>
            <w:r w:rsidR="003F525D">
              <w:rPr>
                <w:noProof/>
                <w:webHidden/>
              </w:rPr>
              <w:tab/>
            </w:r>
            <w:r w:rsidR="003F525D">
              <w:rPr>
                <w:noProof/>
                <w:webHidden/>
              </w:rPr>
              <w:fldChar w:fldCharType="begin"/>
            </w:r>
            <w:r w:rsidR="003F525D">
              <w:rPr>
                <w:noProof/>
                <w:webHidden/>
              </w:rPr>
              <w:instrText xml:space="preserve"> PAGEREF _Toc519164510 \h </w:instrText>
            </w:r>
            <w:r w:rsidR="003F525D">
              <w:rPr>
                <w:noProof/>
                <w:webHidden/>
              </w:rPr>
            </w:r>
            <w:r w:rsidR="003F525D">
              <w:rPr>
                <w:noProof/>
                <w:webHidden/>
              </w:rPr>
              <w:fldChar w:fldCharType="separate"/>
            </w:r>
            <w:r w:rsidR="003F525D">
              <w:rPr>
                <w:noProof/>
                <w:webHidden/>
              </w:rPr>
              <w:t>6</w:t>
            </w:r>
            <w:r w:rsidR="003F525D">
              <w:rPr>
                <w:noProof/>
                <w:webHidden/>
              </w:rPr>
              <w:fldChar w:fldCharType="end"/>
            </w:r>
          </w:hyperlink>
        </w:p>
        <w:p w14:paraId="5E3C668E" w14:textId="3F2F5BD4" w:rsidR="003F525D" w:rsidRDefault="008D03E0">
          <w:pPr>
            <w:pStyle w:val="TOC2"/>
            <w:tabs>
              <w:tab w:val="right" w:leader="dot" w:pos="9350"/>
            </w:tabs>
            <w:rPr>
              <w:rFonts w:asciiTheme="minorHAnsi" w:eastAsiaTheme="minorEastAsia" w:hAnsiTheme="minorHAnsi" w:cstheme="minorBidi"/>
              <w:noProof/>
              <w:sz w:val="22"/>
              <w:szCs w:val="22"/>
            </w:rPr>
          </w:pPr>
          <w:hyperlink w:anchor="_Toc519164511" w:history="1">
            <w:r w:rsidR="003F525D" w:rsidRPr="00647496">
              <w:rPr>
                <w:rStyle w:val="Hyperlink"/>
                <w:noProof/>
              </w:rPr>
              <w:t>A.2.3 Study Design</w:t>
            </w:r>
            <w:r w:rsidR="003F525D">
              <w:rPr>
                <w:noProof/>
                <w:webHidden/>
              </w:rPr>
              <w:tab/>
            </w:r>
            <w:r w:rsidR="003F525D">
              <w:rPr>
                <w:noProof/>
                <w:webHidden/>
              </w:rPr>
              <w:fldChar w:fldCharType="begin"/>
            </w:r>
            <w:r w:rsidR="003F525D">
              <w:rPr>
                <w:noProof/>
                <w:webHidden/>
              </w:rPr>
              <w:instrText xml:space="preserve"> PAGEREF _Toc519164511 \h </w:instrText>
            </w:r>
            <w:r w:rsidR="003F525D">
              <w:rPr>
                <w:noProof/>
                <w:webHidden/>
              </w:rPr>
            </w:r>
            <w:r w:rsidR="003F525D">
              <w:rPr>
                <w:noProof/>
                <w:webHidden/>
              </w:rPr>
              <w:fldChar w:fldCharType="separate"/>
            </w:r>
            <w:r w:rsidR="003F525D">
              <w:rPr>
                <w:noProof/>
                <w:webHidden/>
              </w:rPr>
              <w:t>7</w:t>
            </w:r>
            <w:r w:rsidR="003F525D">
              <w:rPr>
                <w:noProof/>
                <w:webHidden/>
              </w:rPr>
              <w:fldChar w:fldCharType="end"/>
            </w:r>
          </w:hyperlink>
        </w:p>
        <w:p w14:paraId="4E3740E2" w14:textId="3C2A9511" w:rsidR="003F525D" w:rsidRDefault="008D03E0">
          <w:pPr>
            <w:pStyle w:val="TOC2"/>
            <w:tabs>
              <w:tab w:val="right" w:leader="dot" w:pos="9350"/>
            </w:tabs>
            <w:rPr>
              <w:rFonts w:asciiTheme="minorHAnsi" w:eastAsiaTheme="minorEastAsia" w:hAnsiTheme="minorHAnsi" w:cstheme="minorBidi"/>
              <w:noProof/>
              <w:sz w:val="22"/>
              <w:szCs w:val="22"/>
            </w:rPr>
          </w:pPr>
          <w:hyperlink w:anchor="_Toc519164512" w:history="1">
            <w:r w:rsidR="003F525D" w:rsidRPr="00647496">
              <w:rPr>
                <w:rStyle w:val="Hyperlink"/>
                <w:noProof/>
              </w:rPr>
              <w:t>A.2.4 Universe of Data Collection Efforts</w:t>
            </w:r>
            <w:r w:rsidR="003F525D">
              <w:rPr>
                <w:noProof/>
                <w:webHidden/>
              </w:rPr>
              <w:tab/>
            </w:r>
            <w:r w:rsidR="003F525D">
              <w:rPr>
                <w:noProof/>
                <w:webHidden/>
              </w:rPr>
              <w:fldChar w:fldCharType="begin"/>
            </w:r>
            <w:r w:rsidR="003F525D">
              <w:rPr>
                <w:noProof/>
                <w:webHidden/>
              </w:rPr>
              <w:instrText xml:space="preserve"> PAGEREF _Toc519164512 \h </w:instrText>
            </w:r>
            <w:r w:rsidR="003F525D">
              <w:rPr>
                <w:noProof/>
                <w:webHidden/>
              </w:rPr>
            </w:r>
            <w:r w:rsidR="003F525D">
              <w:rPr>
                <w:noProof/>
                <w:webHidden/>
              </w:rPr>
              <w:fldChar w:fldCharType="separate"/>
            </w:r>
            <w:r w:rsidR="003F525D">
              <w:rPr>
                <w:noProof/>
                <w:webHidden/>
              </w:rPr>
              <w:t>7</w:t>
            </w:r>
            <w:r w:rsidR="003F525D">
              <w:rPr>
                <w:noProof/>
                <w:webHidden/>
              </w:rPr>
              <w:fldChar w:fldCharType="end"/>
            </w:r>
          </w:hyperlink>
        </w:p>
        <w:p w14:paraId="38C0FC23" w14:textId="14F107F6" w:rsidR="003F525D" w:rsidRDefault="008D03E0">
          <w:pPr>
            <w:pStyle w:val="TOC2"/>
            <w:tabs>
              <w:tab w:val="right" w:leader="dot" w:pos="9350"/>
            </w:tabs>
            <w:rPr>
              <w:rFonts w:asciiTheme="minorHAnsi" w:eastAsiaTheme="minorEastAsia" w:hAnsiTheme="minorHAnsi" w:cstheme="minorBidi"/>
              <w:noProof/>
              <w:sz w:val="22"/>
              <w:szCs w:val="22"/>
            </w:rPr>
          </w:pPr>
          <w:hyperlink w:anchor="_Toc519164513" w:history="1">
            <w:r w:rsidR="003F525D" w:rsidRPr="00647496">
              <w:rPr>
                <w:rStyle w:val="Hyperlink"/>
                <w:noProof/>
              </w:rPr>
              <w:t>A.2.6 Instrument Item-by-Item Justification</w:t>
            </w:r>
            <w:r w:rsidR="003F525D">
              <w:rPr>
                <w:noProof/>
                <w:webHidden/>
              </w:rPr>
              <w:tab/>
            </w:r>
            <w:r w:rsidR="003F525D">
              <w:rPr>
                <w:noProof/>
                <w:webHidden/>
              </w:rPr>
              <w:fldChar w:fldCharType="begin"/>
            </w:r>
            <w:r w:rsidR="003F525D">
              <w:rPr>
                <w:noProof/>
                <w:webHidden/>
              </w:rPr>
              <w:instrText xml:space="preserve"> PAGEREF _Toc519164513 \h </w:instrText>
            </w:r>
            <w:r w:rsidR="003F525D">
              <w:rPr>
                <w:noProof/>
                <w:webHidden/>
              </w:rPr>
            </w:r>
            <w:r w:rsidR="003F525D">
              <w:rPr>
                <w:noProof/>
                <w:webHidden/>
              </w:rPr>
              <w:fldChar w:fldCharType="separate"/>
            </w:r>
            <w:r w:rsidR="003F525D">
              <w:rPr>
                <w:noProof/>
                <w:webHidden/>
              </w:rPr>
              <w:t>10</w:t>
            </w:r>
            <w:r w:rsidR="003F525D">
              <w:rPr>
                <w:noProof/>
                <w:webHidden/>
              </w:rPr>
              <w:fldChar w:fldCharType="end"/>
            </w:r>
          </w:hyperlink>
        </w:p>
        <w:p w14:paraId="5E95A2FB" w14:textId="641A12AD" w:rsidR="003F525D" w:rsidRDefault="008D03E0">
          <w:pPr>
            <w:pStyle w:val="TOC3"/>
            <w:tabs>
              <w:tab w:val="right" w:leader="dot" w:pos="9350"/>
            </w:tabs>
            <w:rPr>
              <w:rFonts w:asciiTheme="minorHAnsi" w:eastAsiaTheme="minorEastAsia" w:hAnsiTheme="minorHAnsi" w:cstheme="minorBidi"/>
              <w:noProof/>
              <w:sz w:val="22"/>
              <w:szCs w:val="22"/>
            </w:rPr>
          </w:pPr>
          <w:hyperlink w:anchor="_Toc519164514" w:history="1">
            <w:r w:rsidR="003F525D" w:rsidRPr="00647496">
              <w:rPr>
                <w:rStyle w:val="Hyperlink"/>
                <w:noProof/>
              </w:rPr>
              <w:t>Exhibit 1: Instrument Item-by-Item Justification</w:t>
            </w:r>
            <w:r w:rsidR="003F525D">
              <w:rPr>
                <w:noProof/>
                <w:webHidden/>
              </w:rPr>
              <w:tab/>
            </w:r>
            <w:r w:rsidR="003F525D">
              <w:rPr>
                <w:noProof/>
                <w:webHidden/>
              </w:rPr>
              <w:fldChar w:fldCharType="begin"/>
            </w:r>
            <w:r w:rsidR="003F525D">
              <w:rPr>
                <w:noProof/>
                <w:webHidden/>
              </w:rPr>
              <w:instrText xml:space="preserve"> PAGEREF _Toc519164514 \h </w:instrText>
            </w:r>
            <w:r w:rsidR="003F525D">
              <w:rPr>
                <w:noProof/>
                <w:webHidden/>
              </w:rPr>
            </w:r>
            <w:r w:rsidR="003F525D">
              <w:rPr>
                <w:noProof/>
                <w:webHidden/>
              </w:rPr>
              <w:fldChar w:fldCharType="separate"/>
            </w:r>
            <w:r w:rsidR="003F525D">
              <w:rPr>
                <w:noProof/>
                <w:webHidden/>
              </w:rPr>
              <w:t>10</w:t>
            </w:r>
            <w:r w:rsidR="003F525D">
              <w:rPr>
                <w:noProof/>
                <w:webHidden/>
              </w:rPr>
              <w:fldChar w:fldCharType="end"/>
            </w:r>
          </w:hyperlink>
        </w:p>
        <w:p w14:paraId="2D9A4FFA" w14:textId="22ECD9CB"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15" w:history="1">
            <w:r w:rsidR="003F525D" w:rsidRPr="00647496">
              <w:rPr>
                <w:rStyle w:val="Hyperlink"/>
                <w:noProof/>
              </w:rPr>
              <w:t>A3. Improved Information Technology to Reduce Burden</w:t>
            </w:r>
            <w:r w:rsidR="003F525D">
              <w:rPr>
                <w:noProof/>
                <w:webHidden/>
              </w:rPr>
              <w:tab/>
            </w:r>
            <w:r w:rsidR="003F525D">
              <w:rPr>
                <w:noProof/>
                <w:webHidden/>
              </w:rPr>
              <w:fldChar w:fldCharType="begin"/>
            </w:r>
            <w:r w:rsidR="003F525D">
              <w:rPr>
                <w:noProof/>
                <w:webHidden/>
              </w:rPr>
              <w:instrText xml:space="preserve"> PAGEREF _Toc519164515 \h </w:instrText>
            </w:r>
            <w:r w:rsidR="003F525D">
              <w:rPr>
                <w:noProof/>
                <w:webHidden/>
              </w:rPr>
            </w:r>
            <w:r w:rsidR="003F525D">
              <w:rPr>
                <w:noProof/>
                <w:webHidden/>
              </w:rPr>
              <w:fldChar w:fldCharType="separate"/>
            </w:r>
            <w:r w:rsidR="003F525D">
              <w:rPr>
                <w:noProof/>
                <w:webHidden/>
              </w:rPr>
              <w:t>14</w:t>
            </w:r>
            <w:r w:rsidR="003F525D">
              <w:rPr>
                <w:noProof/>
                <w:webHidden/>
              </w:rPr>
              <w:fldChar w:fldCharType="end"/>
            </w:r>
          </w:hyperlink>
        </w:p>
        <w:p w14:paraId="13FAE6AA" w14:textId="1FFA5DBB"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16" w:history="1">
            <w:r w:rsidR="003F525D" w:rsidRPr="00647496">
              <w:rPr>
                <w:rStyle w:val="Hyperlink"/>
                <w:noProof/>
              </w:rPr>
              <w:t>A4. Efforts to Identify Duplication</w:t>
            </w:r>
            <w:r w:rsidR="003F525D">
              <w:rPr>
                <w:noProof/>
                <w:webHidden/>
              </w:rPr>
              <w:tab/>
            </w:r>
            <w:r w:rsidR="003F525D">
              <w:rPr>
                <w:noProof/>
                <w:webHidden/>
              </w:rPr>
              <w:fldChar w:fldCharType="begin"/>
            </w:r>
            <w:r w:rsidR="003F525D">
              <w:rPr>
                <w:noProof/>
                <w:webHidden/>
              </w:rPr>
              <w:instrText xml:space="preserve"> PAGEREF _Toc519164516 \h </w:instrText>
            </w:r>
            <w:r w:rsidR="003F525D">
              <w:rPr>
                <w:noProof/>
                <w:webHidden/>
              </w:rPr>
            </w:r>
            <w:r w:rsidR="003F525D">
              <w:rPr>
                <w:noProof/>
                <w:webHidden/>
              </w:rPr>
              <w:fldChar w:fldCharType="separate"/>
            </w:r>
            <w:r w:rsidR="003F525D">
              <w:rPr>
                <w:noProof/>
                <w:webHidden/>
              </w:rPr>
              <w:t>14</w:t>
            </w:r>
            <w:r w:rsidR="003F525D">
              <w:rPr>
                <w:noProof/>
                <w:webHidden/>
              </w:rPr>
              <w:fldChar w:fldCharType="end"/>
            </w:r>
          </w:hyperlink>
        </w:p>
        <w:p w14:paraId="1B6FCE1E" w14:textId="710D93FF"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17" w:history="1">
            <w:r w:rsidR="003F525D" w:rsidRPr="00647496">
              <w:rPr>
                <w:rStyle w:val="Hyperlink"/>
                <w:noProof/>
              </w:rPr>
              <w:t>A5. Involvement of Small Organizations</w:t>
            </w:r>
            <w:r w:rsidR="003F525D">
              <w:rPr>
                <w:noProof/>
                <w:webHidden/>
              </w:rPr>
              <w:tab/>
            </w:r>
            <w:r w:rsidR="003F525D">
              <w:rPr>
                <w:noProof/>
                <w:webHidden/>
              </w:rPr>
              <w:fldChar w:fldCharType="begin"/>
            </w:r>
            <w:r w:rsidR="003F525D">
              <w:rPr>
                <w:noProof/>
                <w:webHidden/>
              </w:rPr>
              <w:instrText xml:space="preserve"> PAGEREF _Toc519164517 \h </w:instrText>
            </w:r>
            <w:r w:rsidR="003F525D">
              <w:rPr>
                <w:noProof/>
                <w:webHidden/>
              </w:rPr>
            </w:r>
            <w:r w:rsidR="003F525D">
              <w:rPr>
                <w:noProof/>
                <w:webHidden/>
              </w:rPr>
              <w:fldChar w:fldCharType="separate"/>
            </w:r>
            <w:r w:rsidR="003F525D">
              <w:rPr>
                <w:noProof/>
                <w:webHidden/>
              </w:rPr>
              <w:t>14</w:t>
            </w:r>
            <w:r w:rsidR="003F525D">
              <w:rPr>
                <w:noProof/>
                <w:webHidden/>
              </w:rPr>
              <w:fldChar w:fldCharType="end"/>
            </w:r>
          </w:hyperlink>
        </w:p>
        <w:p w14:paraId="2B431DE1" w14:textId="44BF5969"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18" w:history="1">
            <w:r w:rsidR="003F525D" w:rsidRPr="00647496">
              <w:rPr>
                <w:rStyle w:val="Hyperlink"/>
                <w:noProof/>
              </w:rPr>
              <w:t>A6. Consequences of Less Frequent Data Collection</w:t>
            </w:r>
            <w:r w:rsidR="003F525D">
              <w:rPr>
                <w:noProof/>
                <w:webHidden/>
              </w:rPr>
              <w:tab/>
            </w:r>
            <w:r w:rsidR="003F525D">
              <w:rPr>
                <w:noProof/>
                <w:webHidden/>
              </w:rPr>
              <w:fldChar w:fldCharType="begin"/>
            </w:r>
            <w:r w:rsidR="003F525D">
              <w:rPr>
                <w:noProof/>
                <w:webHidden/>
              </w:rPr>
              <w:instrText xml:space="preserve"> PAGEREF _Toc519164518 \h </w:instrText>
            </w:r>
            <w:r w:rsidR="003F525D">
              <w:rPr>
                <w:noProof/>
                <w:webHidden/>
              </w:rPr>
            </w:r>
            <w:r w:rsidR="003F525D">
              <w:rPr>
                <w:noProof/>
                <w:webHidden/>
              </w:rPr>
              <w:fldChar w:fldCharType="separate"/>
            </w:r>
            <w:r w:rsidR="003F525D">
              <w:rPr>
                <w:noProof/>
                <w:webHidden/>
              </w:rPr>
              <w:t>15</w:t>
            </w:r>
            <w:r w:rsidR="003F525D">
              <w:rPr>
                <w:noProof/>
                <w:webHidden/>
              </w:rPr>
              <w:fldChar w:fldCharType="end"/>
            </w:r>
          </w:hyperlink>
        </w:p>
        <w:p w14:paraId="48DE176E" w14:textId="44E48274"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19" w:history="1">
            <w:r w:rsidR="003F525D" w:rsidRPr="00647496">
              <w:rPr>
                <w:rStyle w:val="Hyperlink"/>
                <w:noProof/>
              </w:rPr>
              <w:t>A7. Special Circumstances</w:t>
            </w:r>
            <w:r w:rsidR="003F525D">
              <w:rPr>
                <w:noProof/>
                <w:webHidden/>
              </w:rPr>
              <w:tab/>
            </w:r>
            <w:r w:rsidR="003F525D">
              <w:rPr>
                <w:noProof/>
                <w:webHidden/>
              </w:rPr>
              <w:fldChar w:fldCharType="begin"/>
            </w:r>
            <w:r w:rsidR="003F525D">
              <w:rPr>
                <w:noProof/>
                <w:webHidden/>
              </w:rPr>
              <w:instrText xml:space="preserve"> PAGEREF _Toc519164519 \h </w:instrText>
            </w:r>
            <w:r w:rsidR="003F525D">
              <w:rPr>
                <w:noProof/>
                <w:webHidden/>
              </w:rPr>
            </w:r>
            <w:r w:rsidR="003F525D">
              <w:rPr>
                <w:noProof/>
                <w:webHidden/>
              </w:rPr>
              <w:fldChar w:fldCharType="separate"/>
            </w:r>
            <w:r w:rsidR="003F525D">
              <w:rPr>
                <w:noProof/>
                <w:webHidden/>
              </w:rPr>
              <w:t>15</w:t>
            </w:r>
            <w:r w:rsidR="003F525D">
              <w:rPr>
                <w:noProof/>
                <w:webHidden/>
              </w:rPr>
              <w:fldChar w:fldCharType="end"/>
            </w:r>
          </w:hyperlink>
        </w:p>
        <w:p w14:paraId="0B35B6DF" w14:textId="6D8C0BC9"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20" w:history="1">
            <w:r w:rsidR="003F525D" w:rsidRPr="00647496">
              <w:rPr>
                <w:rStyle w:val="Hyperlink"/>
                <w:noProof/>
              </w:rPr>
              <w:t>A8. Federal Register Notice and Consultation</w:t>
            </w:r>
            <w:r w:rsidR="003F525D">
              <w:rPr>
                <w:noProof/>
                <w:webHidden/>
              </w:rPr>
              <w:tab/>
            </w:r>
            <w:r w:rsidR="003F525D">
              <w:rPr>
                <w:noProof/>
                <w:webHidden/>
              </w:rPr>
              <w:fldChar w:fldCharType="begin"/>
            </w:r>
            <w:r w:rsidR="003F525D">
              <w:rPr>
                <w:noProof/>
                <w:webHidden/>
              </w:rPr>
              <w:instrText xml:space="preserve"> PAGEREF _Toc519164520 \h </w:instrText>
            </w:r>
            <w:r w:rsidR="003F525D">
              <w:rPr>
                <w:noProof/>
                <w:webHidden/>
              </w:rPr>
            </w:r>
            <w:r w:rsidR="003F525D">
              <w:rPr>
                <w:noProof/>
                <w:webHidden/>
              </w:rPr>
              <w:fldChar w:fldCharType="separate"/>
            </w:r>
            <w:r w:rsidR="003F525D">
              <w:rPr>
                <w:noProof/>
                <w:webHidden/>
              </w:rPr>
              <w:t>15</w:t>
            </w:r>
            <w:r w:rsidR="003F525D">
              <w:rPr>
                <w:noProof/>
                <w:webHidden/>
              </w:rPr>
              <w:fldChar w:fldCharType="end"/>
            </w:r>
          </w:hyperlink>
        </w:p>
        <w:p w14:paraId="26B54FAC" w14:textId="126D7BCE" w:rsidR="003F525D" w:rsidRDefault="008D03E0">
          <w:pPr>
            <w:pStyle w:val="TOC2"/>
            <w:tabs>
              <w:tab w:val="right" w:leader="dot" w:pos="9350"/>
            </w:tabs>
            <w:rPr>
              <w:rFonts w:asciiTheme="minorHAnsi" w:eastAsiaTheme="minorEastAsia" w:hAnsiTheme="minorHAnsi" w:cstheme="minorBidi"/>
              <w:noProof/>
              <w:sz w:val="22"/>
              <w:szCs w:val="22"/>
            </w:rPr>
          </w:pPr>
          <w:hyperlink w:anchor="_Toc519164521" w:history="1">
            <w:r w:rsidR="003F525D" w:rsidRPr="00647496">
              <w:rPr>
                <w:rStyle w:val="Hyperlink"/>
                <w:noProof/>
              </w:rPr>
              <w:t>A.8.1 Federal Register Notice and Comments</w:t>
            </w:r>
            <w:r w:rsidR="003F525D">
              <w:rPr>
                <w:noProof/>
                <w:webHidden/>
              </w:rPr>
              <w:tab/>
            </w:r>
            <w:r w:rsidR="003F525D">
              <w:rPr>
                <w:noProof/>
                <w:webHidden/>
              </w:rPr>
              <w:fldChar w:fldCharType="begin"/>
            </w:r>
            <w:r w:rsidR="003F525D">
              <w:rPr>
                <w:noProof/>
                <w:webHidden/>
              </w:rPr>
              <w:instrText xml:space="preserve"> PAGEREF _Toc519164521 \h </w:instrText>
            </w:r>
            <w:r w:rsidR="003F525D">
              <w:rPr>
                <w:noProof/>
                <w:webHidden/>
              </w:rPr>
            </w:r>
            <w:r w:rsidR="003F525D">
              <w:rPr>
                <w:noProof/>
                <w:webHidden/>
              </w:rPr>
              <w:fldChar w:fldCharType="separate"/>
            </w:r>
            <w:r w:rsidR="003F525D">
              <w:rPr>
                <w:noProof/>
                <w:webHidden/>
              </w:rPr>
              <w:t>15</w:t>
            </w:r>
            <w:r w:rsidR="003F525D">
              <w:rPr>
                <w:noProof/>
                <w:webHidden/>
              </w:rPr>
              <w:fldChar w:fldCharType="end"/>
            </w:r>
          </w:hyperlink>
        </w:p>
        <w:p w14:paraId="14BE37FA" w14:textId="6206432C" w:rsidR="003F525D" w:rsidRDefault="008D03E0">
          <w:pPr>
            <w:pStyle w:val="TOC2"/>
            <w:tabs>
              <w:tab w:val="right" w:leader="dot" w:pos="9350"/>
            </w:tabs>
            <w:rPr>
              <w:rFonts w:asciiTheme="minorHAnsi" w:eastAsiaTheme="minorEastAsia" w:hAnsiTheme="minorHAnsi" w:cstheme="minorBidi"/>
              <w:noProof/>
              <w:sz w:val="22"/>
              <w:szCs w:val="22"/>
            </w:rPr>
          </w:pPr>
          <w:hyperlink w:anchor="_Toc519164522" w:history="1">
            <w:r w:rsidR="003F525D" w:rsidRPr="00647496">
              <w:rPr>
                <w:rStyle w:val="Hyperlink"/>
                <w:noProof/>
              </w:rPr>
              <w:t>A.8.2 Consultation with Experts Outside of the Study</w:t>
            </w:r>
            <w:r w:rsidR="003F525D">
              <w:rPr>
                <w:noProof/>
                <w:webHidden/>
              </w:rPr>
              <w:tab/>
            </w:r>
            <w:r w:rsidR="003F525D">
              <w:rPr>
                <w:noProof/>
                <w:webHidden/>
              </w:rPr>
              <w:fldChar w:fldCharType="begin"/>
            </w:r>
            <w:r w:rsidR="003F525D">
              <w:rPr>
                <w:noProof/>
                <w:webHidden/>
              </w:rPr>
              <w:instrText xml:space="preserve"> PAGEREF _Toc519164522 \h </w:instrText>
            </w:r>
            <w:r w:rsidR="003F525D">
              <w:rPr>
                <w:noProof/>
                <w:webHidden/>
              </w:rPr>
            </w:r>
            <w:r w:rsidR="003F525D">
              <w:rPr>
                <w:noProof/>
                <w:webHidden/>
              </w:rPr>
              <w:fldChar w:fldCharType="separate"/>
            </w:r>
            <w:r w:rsidR="003F525D">
              <w:rPr>
                <w:noProof/>
                <w:webHidden/>
              </w:rPr>
              <w:t>15</w:t>
            </w:r>
            <w:r w:rsidR="003F525D">
              <w:rPr>
                <w:noProof/>
                <w:webHidden/>
              </w:rPr>
              <w:fldChar w:fldCharType="end"/>
            </w:r>
          </w:hyperlink>
        </w:p>
        <w:p w14:paraId="60763807" w14:textId="6A21D6B2" w:rsidR="003F525D" w:rsidRDefault="008D03E0">
          <w:pPr>
            <w:pStyle w:val="TOC3"/>
            <w:tabs>
              <w:tab w:val="right" w:leader="dot" w:pos="9350"/>
            </w:tabs>
            <w:rPr>
              <w:rFonts w:asciiTheme="minorHAnsi" w:eastAsiaTheme="minorEastAsia" w:hAnsiTheme="minorHAnsi" w:cstheme="minorBidi"/>
              <w:noProof/>
              <w:sz w:val="22"/>
              <w:szCs w:val="22"/>
            </w:rPr>
          </w:pPr>
          <w:hyperlink w:anchor="_Toc519164523" w:history="1">
            <w:r w:rsidR="003F525D" w:rsidRPr="00647496">
              <w:rPr>
                <w:rStyle w:val="Hyperlink"/>
                <w:noProof/>
              </w:rPr>
              <w:t>Exhibit 2: List of Stakeholders Consulted</w:t>
            </w:r>
            <w:r w:rsidR="003F525D">
              <w:rPr>
                <w:noProof/>
                <w:webHidden/>
              </w:rPr>
              <w:tab/>
            </w:r>
            <w:r w:rsidR="003F525D">
              <w:rPr>
                <w:noProof/>
                <w:webHidden/>
              </w:rPr>
              <w:fldChar w:fldCharType="begin"/>
            </w:r>
            <w:r w:rsidR="003F525D">
              <w:rPr>
                <w:noProof/>
                <w:webHidden/>
              </w:rPr>
              <w:instrText xml:space="preserve"> PAGEREF _Toc519164523 \h </w:instrText>
            </w:r>
            <w:r w:rsidR="003F525D">
              <w:rPr>
                <w:noProof/>
                <w:webHidden/>
              </w:rPr>
            </w:r>
            <w:r w:rsidR="003F525D">
              <w:rPr>
                <w:noProof/>
                <w:webHidden/>
              </w:rPr>
              <w:fldChar w:fldCharType="separate"/>
            </w:r>
            <w:r w:rsidR="003F525D">
              <w:rPr>
                <w:noProof/>
                <w:webHidden/>
              </w:rPr>
              <w:t>15</w:t>
            </w:r>
            <w:r w:rsidR="003F525D">
              <w:rPr>
                <w:noProof/>
                <w:webHidden/>
              </w:rPr>
              <w:fldChar w:fldCharType="end"/>
            </w:r>
          </w:hyperlink>
        </w:p>
        <w:p w14:paraId="325045F3" w14:textId="656544A7"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24" w:history="1">
            <w:r w:rsidR="003F525D" w:rsidRPr="00647496">
              <w:rPr>
                <w:rStyle w:val="Hyperlink"/>
                <w:noProof/>
              </w:rPr>
              <w:t>A9. Incentives for Respondents</w:t>
            </w:r>
            <w:r w:rsidR="003F525D">
              <w:rPr>
                <w:noProof/>
                <w:webHidden/>
              </w:rPr>
              <w:tab/>
            </w:r>
            <w:r w:rsidR="003F525D">
              <w:rPr>
                <w:noProof/>
                <w:webHidden/>
              </w:rPr>
              <w:fldChar w:fldCharType="begin"/>
            </w:r>
            <w:r w:rsidR="003F525D">
              <w:rPr>
                <w:noProof/>
                <w:webHidden/>
              </w:rPr>
              <w:instrText xml:space="preserve"> PAGEREF _Toc519164524 \h </w:instrText>
            </w:r>
            <w:r w:rsidR="003F525D">
              <w:rPr>
                <w:noProof/>
                <w:webHidden/>
              </w:rPr>
            </w:r>
            <w:r w:rsidR="003F525D">
              <w:rPr>
                <w:noProof/>
                <w:webHidden/>
              </w:rPr>
              <w:fldChar w:fldCharType="separate"/>
            </w:r>
            <w:r w:rsidR="003F525D">
              <w:rPr>
                <w:noProof/>
                <w:webHidden/>
              </w:rPr>
              <w:t>16</w:t>
            </w:r>
            <w:r w:rsidR="003F525D">
              <w:rPr>
                <w:noProof/>
                <w:webHidden/>
              </w:rPr>
              <w:fldChar w:fldCharType="end"/>
            </w:r>
          </w:hyperlink>
        </w:p>
        <w:p w14:paraId="4C985A36" w14:textId="574408D7"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25" w:history="1">
            <w:r w:rsidR="003F525D" w:rsidRPr="00647496">
              <w:rPr>
                <w:rStyle w:val="Hyperlink"/>
                <w:noProof/>
              </w:rPr>
              <w:t>A10. Privacy of Respondents</w:t>
            </w:r>
            <w:r w:rsidR="003F525D">
              <w:rPr>
                <w:noProof/>
                <w:webHidden/>
              </w:rPr>
              <w:tab/>
            </w:r>
            <w:r w:rsidR="003F525D">
              <w:rPr>
                <w:noProof/>
                <w:webHidden/>
              </w:rPr>
              <w:fldChar w:fldCharType="begin"/>
            </w:r>
            <w:r w:rsidR="003F525D">
              <w:rPr>
                <w:noProof/>
                <w:webHidden/>
              </w:rPr>
              <w:instrText xml:space="preserve"> PAGEREF _Toc519164525 \h </w:instrText>
            </w:r>
            <w:r w:rsidR="003F525D">
              <w:rPr>
                <w:noProof/>
                <w:webHidden/>
              </w:rPr>
            </w:r>
            <w:r w:rsidR="003F525D">
              <w:rPr>
                <w:noProof/>
                <w:webHidden/>
              </w:rPr>
              <w:fldChar w:fldCharType="separate"/>
            </w:r>
            <w:r w:rsidR="003F525D">
              <w:rPr>
                <w:noProof/>
                <w:webHidden/>
              </w:rPr>
              <w:t>17</w:t>
            </w:r>
            <w:r w:rsidR="003F525D">
              <w:rPr>
                <w:noProof/>
                <w:webHidden/>
              </w:rPr>
              <w:fldChar w:fldCharType="end"/>
            </w:r>
          </w:hyperlink>
        </w:p>
        <w:p w14:paraId="0BC9A8C8" w14:textId="4439B6DC"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26" w:history="1">
            <w:r w:rsidR="003F525D" w:rsidRPr="00647496">
              <w:rPr>
                <w:rStyle w:val="Hyperlink"/>
                <w:noProof/>
              </w:rPr>
              <w:t>A11. Sensitive Questions</w:t>
            </w:r>
            <w:r w:rsidR="003F525D">
              <w:rPr>
                <w:noProof/>
                <w:webHidden/>
              </w:rPr>
              <w:tab/>
            </w:r>
            <w:r w:rsidR="003F525D">
              <w:rPr>
                <w:noProof/>
                <w:webHidden/>
              </w:rPr>
              <w:fldChar w:fldCharType="begin"/>
            </w:r>
            <w:r w:rsidR="003F525D">
              <w:rPr>
                <w:noProof/>
                <w:webHidden/>
              </w:rPr>
              <w:instrText xml:space="preserve"> PAGEREF _Toc519164526 \h </w:instrText>
            </w:r>
            <w:r w:rsidR="003F525D">
              <w:rPr>
                <w:noProof/>
                <w:webHidden/>
              </w:rPr>
            </w:r>
            <w:r w:rsidR="003F525D">
              <w:rPr>
                <w:noProof/>
                <w:webHidden/>
              </w:rPr>
              <w:fldChar w:fldCharType="separate"/>
            </w:r>
            <w:r w:rsidR="003F525D">
              <w:rPr>
                <w:noProof/>
                <w:webHidden/>
              </w:rPr>
              <w:t>17</w:t>
            </w:r>
            <w:r w:rsidR="003F525D">
              <w:rPr>
                <w:noProof/>
                <w:webHidden/>
              </w:rPr>
              <w:fldChar w:fldCharType="end"/>
            </w:r>
          </w:hyperlink>
        </w:p>
        <w:p w14:paraId="525CA7FE" w14:textId="4355B33F"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27" w:history="1">
            <w:r w:rsidR="003F525D" w:rsidRPr="00647496">
              <w:rPr>
                <w:rStyle w:val="Hyperlink"/>
                <w:noProof/>
              </w:rPr>
              <w:t>A12. Estimation of Information Collection Burden</w:t>
            </w:r>
            <w:r w:rsidR="003F525D">
              <w:rPr>
                <w:noProof/>
                <w:webHidden/>
              </w:rPr>
              <w:tab/>
            </w:r>
            <w:r w:rsidR="003F525D">
              <w:rPr>
                <w:noProof/>
                <w:webHidden/>
              </w:rPr>
              <w:fldChar w:fldCharType="begin"/>
            </w:r>
            <w:r w:rsidR="003F525D">
              <w:rPr>
                <w:noProof/>
                <w:webHidden/>
              </w:rPr>
              <w:instrText xml:space="preserve"> PAGEREF _Toc519164527 \h </w:instrText>
            </w:r>
            <w:r w:rsidR="003F525D">
              <w:rPr>
                <w:noProof/>
                <w:webHidden/>
              </w:rPr>
            </w:r>
            <w:r w:rsidR="003F525D">
              <w:rPr>
                <w:noProof/>
                <w:webHidden/>
              </w:rPr>
              <w:fldChar w:fldCharType="separate"/>
            </w:r>
            <w:r w:rsidR="003F525D">
              <w:rPr>
                <w:noProof/>
                <w:webHidden/>
              </w:rPr>
              <w:t>18</w:t>
            </w:r>
            <w:r w:rsidR="003F525D">
              <w:rPr>
                <w:noProof/>
                <w:webHidden/>
              </w:rPr>
              <w:fldChar w:fldCharType="end"/>
            </w:r>
          </w:hyperlink>
        </w:p>
        <w:p w14:paraId="47A5A2F9" w14:textId="3EE7BDF2" w:rsidR="003F525D" w:rsidRDefault="008D03E0">
          <w:pPr>
            <w:pStyle w:val="TOC2"/>
            <w:tabs>
              <w:tab w:val="right" w:leader="dot" w:pos="9350"/>
            </w:tabs>
            <w:rPr>
              <w:rFonts w:asciiTheme="minorHAnsi" w:eastAsiaTheme="minorEastAsia" w:hAnsiTheme="minorHAnsi" w:cstheme="minorBidi"/>
              <w:noProof/>
              <w:sz w:val="22"/>
              <w:szCs w:val="22"/>
            </w:rPr>
          </w:pPr>
          <w:hyperlink w:anchor="_Toc519164528" w:history="1">
            <w:r w:rsidR="003F525D" w:rsidRPr="00647496">
              <w:rPr>
                <w:rStyle w:val="Hyperlink"/>
                <w:noProof/>
              </w:rPr>
              <w:t>A.12.1 Burden Hours</w:t>
            </w:r>
            <w:r w:rsidR="003F525D">
              <w:rPr>
                <w:noProof/>
                <w:webHidden/>
              </w:rPr>
              <w:tab/>
            </w:r>
            <w:r w:rsidR="003F525D">
              <w:rPr>
                <w:noProof/>
                <w:webHidden/>
              </w:rPr>
              <w:fldChar w:fldCharType="begin"/>
            </w:r>
            <w:r w:rsidR="003F525D">
              <w:rPr>
                <w:noProof/>
                <w:webHidden/>
              </w:rPr>
              <w:instrText xml:space="preserve"> PAGEREF _Toc519164528 \h </w:instrText>
            </w:r>
            <w:r w:rsidR="003F525D">
              <w:rPr>
                <w:noProof/>
                <w:webHidden/>
              </w:rPr>
            </w:r>
            <w:r w:rsidR="003F525D">
              <w:rPr>
                <w:noProof/>
                <w:webHidden/>
              </w:rPr>
              <w:fldChar w:fldCharType="separate"/>
            </w:r>
            <w:r w:rsidR="003F525D">
              <w:rPr>
                <w:noProof/>
                <w:webHidden/>
              </w:rPr>
              <w:t>18</w:t>
            </w:r>
            <w:r w:rsidR="003F525D">
              <w:rPr>
                <w:noProof/>
                <w:webHidden/>
              </w:rPr>
              <w:fldChar w:fldCharType="end"/>
            </w:r>
          </w:hyperlink>
        </w:p>
        <w:p w14:paraId="386A1348" w14:textId="33DABA65" w:rsidR="003F525D" w:rsidRDefault="008D03E0">
          <w:pPr>
            <w:pStyle w:val="TOC2"/>
            <w:tabs>
              <w:tab w:val="right" w:leader="dot" w:pos="9350"/>
            </w:tabs>
            <w:rPr>
              <w:rFonts w:asciiTheme="minorHAnsi" w:eastAsiaTheme="minorEastAsia" w:hAnsiTheme="minorHAnsi" w:cstheme="minorBidi"/>
              <w:noProof/>
              <w:sz w:val="22"/>
              <w:szCs w:val="22"/>
            </w:rPr>
          </w:pPr>
          <w:hyperlink w:anchor="_Toc519164529" w:history="1">
            <w:r w:rsidR="003F525D" w:rsidRPr="00647496">
              <w:rPr>
                <w:rStyle w:val="Hyperlink"/>
                <w:noProof/>
              </w:rPr>
              <w:t xml:space="preserve">Exhibit 2: Total Burden Requested Under this Information Collection </w:t>
            </w:r>
            <w:r w:rsidR="003F525D">
              <w:rPr>
                <w:noProof/>
                <w:webHidden/>
              </w:rPr>
              <w:tab/>
            </w:r>
            <w:r w:rsidR="003F525D">
              <w:rPr>
                <w:noProof/>
                <w:webHidden/>
              </w:rPr>
              <w:fldChar w:fldCharType="begin"/>
            </w:r>
            <w:r w:rsidR="003F525D">
              <w:rPr>
                <w:noProof/>
                <w:webHidden/>
              </w:rPr>
              <w:instrText xml:space="preserve"> PAGEREF _Toc519164529 \h </w:instrText>
            </w:r>
            <w:r w:rsidR="003F525D">
              <w:rPr>
                <w:noProof/>
                <w:webHidden/>
              </w:rPr>
            </w:r>
            <w:r w:rsidR="003F525D">
              <w:rPr>
                <w:noProof/>
                <w:webHidden/>
              </w:rPr>
              <w:fldChar w:fldCharType="separate"/>
            </w:r>
            <w:r w:rsidR="003F525D">
              <w:rPr>
                <w:noProof/>
                <w:webHidden/>
              </w:rPr>
              <w:t>18</w:t>
            </w:r>
            <w:r w:rsidR="003F525D">
              <w:rPr>
                <w:noProof/>
                <w:webHidden/>
              </w:rPr>
              <w:fldChar w:fldCharType="end"/>
            </w:r>
          </w:hyperlink>
        </w:p>
        <w:p w14:paraId="58728F6A" w14:textId="75C94391" w:rsidR="003F525D" w:rsidRDefault="008D03E0">
          <w:pPr>
            <w:pStyle w:val="TOC2"/>
            <w:tabs>
              <w:tab w:val="right" w:leader="dot" w:pos="9350"/>
            </w:tabs>
            <w:rPr>
              <w:rFonts w:asciiTheme="minorHAnsi" w:eastAsiaTheme="minorEastAsia" w:hAnsiTheme="minorHAnsi" w:cstheme="minorBidi"/>
              <w:noProof/>
              <w:sz w:val="22"/>
              <w:szCs w:val="22"/>
            </w:rPr>
          </w:pPr>
          <w:hyperlink w:anchor="_Toc519164530" w:history="1">
            <w:r w:rsidR="003F525D" w:rsidRPr="00647496">
              <w:rPr>
                <w:rStyle w:val="Hyperlink"/>
                <w:noProof/>
              </w:rPr>
              <w:t>A.12.2 Total Annual Cost</w:t>
            </w:r>
            <w:r w:rsidR="003F525D">
              <w:rPr>
                <w:noProof/>
                <w:webHidden/>
              </w:rPr>
              <w:tab/>
            </w:r>
            <w:r w:rsidR="003F525D">
              <w:rPr>
                <w:noProof/>
                <w:webHidden/>
              </w:rPr>
              <w:fldChar w:fldCharType="begin"/>
            </w:r>
            <w:r w:rsidR="003F525D">
              <w:rPr>
                <w:noProof/>
                <w:webHidden/>
              </w:rPr>
              <w:instrText xml:space="preserve"> PAGEREF _Toc519164530 \h </w:instrText>
            </w:r>
            <w:r w:rsidR="003F525D">
              <w:rPr>
                <w:noProof/>
                <w:webHidden/>
              </w:rPr>
            </w:r>
            <w:r w:rsidR="003F525D">
              <w:rPr>
                <w:noProof/>
                <w:webHidden/>
              </w:rPr>
              <w:fldChar w:fldCharType="separate"/>
            </w:r>
            <w:r w:rsidR="003F525D">
              <w:rPr>
                <w:noProof/>
                <w:webHidden/>
              </w:rPr>
              <w:t>19</w:t>
            </w:r>
            <w:r w:rsidR="003F525D">
              <w:rPr>
                <w:noProof/>
                <w:webHidden/>
              </w:rPr>
              <w:fldChar w:fldCharType="end"/>
            </w:r>
          </w:hyperlink>
        </w:p>
        <w:p w14:paraId="3DF4C2AE" w14:textId="5E8C1398"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31" w:history="1">
            <w:r w:rsidR="003F525D" w:rsidRPr="00647496">
              <w:rPr>
                <w:rStyle w:val="Hyperlink"/>
                <w:noProof/>
              </w:rPr>
              <w:t>A13. Cost Burden to Respondents or Record Keepers</w:t>
            </w:r>
            <w:r w:rsidR="003F525D">
              <w:rPr>
                <w:noProof/>
                <w:webHidden/>
              </w:rPr>
              <w:tab/>
            </w:r>
            <w:r w:rsidR="003F525D">
              <w:rPr>
                <w:noProof/>
                <w:webHidden/>
              </w:rPr>
              <w:fldChar w:fldCharType="begin"/>
            </w:r>
            <w:r w:rsidR="003F525D">
              <w:rPr>
                <w:noProof/>
                <w:webHidden/>
              </w:rPr>
              <w:instrText xml:space="preserve"> PAGEREF _Toc519164531 \h </w:instrText>
            </w:r>
            <w:r w:rsidR="003F525D">
              <w:rPr>
                <w:noProof/>
                <w:webHidden/>
              </w:rPr>
            </w:r>
            <w:r w:rsidR="003F525D">
              <w:rPr>
                <w:noProof/>
                <w:webHidden/>
              </w:rPr>
              <w:fldChar w:fldCharType="separate"/>
            </w:r>
            <w:r w:rsidR="003F525D">
              <w:rPr>
                <w:noProof/>
                <w:webHidden/>
              </w:rPr>
              <w:t>19</w:t>
            </w:r>
            <w:r w:rsidR="003F525D">
              <w:rPr>
                <w:noProof/>
                <w:webHidden/>
              </w:rPr>
              <w:fldChar w:fldCharType="end"/>
            </w:r>
          </w:hyperlink>
        </w:p>
        <w:p w14:paraId="71DD59A3" w14:textId="4CD77567"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32" w:history="1">
            <w:r w:rsidR="003F525D" w:rsidRPr="00647496">
              <w:rPr>
                <w:rStyle w:val="Hyperlink"/>
                <w:noProof/>
              </w:rPr>
              <w:t>A14. Estimate of Cost to the Federal Government</w:t>
            </w:r>
            <w:r w:rsidR="003F525D">
              <w:rPr>
                <w:noProof/>
                <w:webHidden/>
              </w:rPr>
              <w:tab/>
            </w:r>
            <w:r w:rsidR="003F525D">
              <w:rPr>
                <w:noProof/>
                <w:webHidden/>
              </w:rPr>
              <w:fldChar w:fldCharType="begin"/>
            </w:r>
            <w:r w:rsidR="003F525D">
              <w:rPr>
                <w:noProof/>
                <w:webHidden/>
              </w:rPr>
              <w:instrText xml:space="preserve"> PAGEREF _Toc519164532 \h </w:instrText>
            </w:r>
            <w:r w:rsidR="003F525D">
              <w:rPr>
                <w:noProof/>
                <w:webHidden/>
              </w:rPr>
            </w:r>
            <w:r w:rsidR="003F525D">
              <w:rPr>
                <w:noProof/>
                <w:webHidden/>
              </w:rPr>
              <w:fldChar w:fldCharType="separate"/>
            </w:r>
            <w:r w:rsidR="003F525D">
              <w:rPr>
                <w:noProof/>
                <w:webHidden/>
              </w:rPr>
              <w:t>19</w:t>
            </w:r>
            <w:r w:rsidR="003F525D">
              <w:rPr>
                <w:noProof/>
                <w:webHidden/>
              </w:rPr>
              <w:fldChar w:fldCharType="end"/>
            </w:r>
          </w:hyperlink>
        </w:p>
        <w:p w14:paraId="53C4A68B" w14:textId="51CAE139"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33" w:history="1">
            <w:r w:rsidR="003F525D" w:rsidRPr="00647496">
              <w:rPr>
                <w:rStyle w:val="Hyperlink"/>
                <w:noProof/>
              </w:rPr>
              <w:t>A15. Change in Burden</w:t>
            </w:r>
            <w:r w:rsidR="003F525D">
              <w:rPr>
                <w:noProof/>
                <w:webHidden/>
              </w:rPr>
              <w:tab/>
            </w:r>
            <w:r w:rsidR="003F525D">
              <w:rPr>
                <w:noProof/>
                <w:webHidden/>
              </w:rPr>
              <w:fldChar w:fldCharType="begin"/>
            </w:r>
            <w:r w:rsidR="003F525D">
              <w:rPr>
                <w:noProof/>
                <w:webHidden/>
              </w:rPr>
              <w:instrText xml:space="preserve"> PAGEREF _Toc519164533 \h </w:instrText>
            </w:r>
            <w:r w:rsidR="003F525D">
              <w:rPr>
                <w:noProof/>
                <w:webHidden/>
              </w:rPr>
            </w:r>
            <w:r w:rsidR="003F525D">
              <w:rPr>
                <w:noProof/>
                <w:webHidden/>
              </w:rPr>
              <w:fldChar w:fldCharType="separate"/>
            </w:r>
            <w:r w:rsidR="003F525D">
              <w:rPr>
                <w:noProof/>
                <w:webHidden/>
              </w:rPr>
              <w:t>19</w:t>
            </w:r>
            <w:r w:rsidR="003F525D">
              <w:rPr>
                <w:noProof/>
                <w:webHidden/>
              </w:rPr>
              <w:fldChar w:fldCharType="end"/>
            </w:r>
          </w:hyperlink>
        </w:p>
        <w:p w14:paraId="3A3604BA" w14:textId="1A7567E5"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34" w:history="1">
            <w:r w:rsidR="003F525D" w:rsidRPr="00647496">
              <w:rPr>
                <w:rStyle w:val="Hyperlink"/>
                <w:noProof/>
              </w:rPr>
              <w:t>A16. Plan and Time Schedule for Information Collection, Tabulation and Publication</w:t>
            </w:r>
            <w:r w:rsidR="003F525D">
              <w:rPr>
                <w:noProof/>
                <w:webHidden/>
              </w:rPr>
              <w:tab/>
            </w:r>
            <w:r w:rsidR="003F525D">
              <w:rPr>
                <w:noProof/>
                <w:webHidden/>
              </w:rPr>
              <w:fldChar w:fldCharType="begin"/>
            </w:r>
            <w:r w:rsidR="003F525D">
              <w:rPr>
                <w:noProof/>
                <w:webHidden/>
              </w:rPr>
              <w:instrText xml:space="preserve"> PAGEREF _Toc519164534 \h </w:instrText>
            </w:r>
            <w:r w:rsidR="003F525D">
              <w:rPr>
                <w:noProof/>
                <w:webHidden/>
              </w:rPr>
            </w:r>
            <w:r w:rsidR="003F525D">
              <w:rPr>
                <w:noProof/>
                <w:webHidden/>
              </w:rPr>
              <w:fldChar w:fldCharType="separate"/>
            </w:r>
            <w:r w:rsidR="003F525D">
              <w:rPr>
                <w:noProof/>
                <w:webHidden/>
              </w:rPr>
              <w:t>20</w:t>
            </w:r>
            <w:r w:rsidR="003F525D">
              <w:rPr>
                <w:noProof/>
                <w:webHidden/>
              </w:rPr>
              <w:fldChar w:fldCharType="end"/>
            </w:r>
          </w:hyperlink>
        </w:p>
        <w:p w14:paraId="4560326E" w14:textId="7A0F93D2"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35" w:history="1">
            <w:r w:rsidR="003F525D" w:rsidRPr="00647496">
              <w:rPr>
                <w:rStyle w:val="Hyperlink"/>
                <w:noProof/>
              </w:rPr>
              <w:t>A17. Reasons Not to Display OMB Expiration Date</w:t>
            </w:r>
            <w:r w:rsidR="003F525D">
              <w:rPr>
                <w:noProof/>
                <w:webHidden/>
              </w:rPr>
              <w:tab/>
            </w:r>
            <w:r w:rsidR="003F525D">
              <w:rPr>
                <w:noProof/>
                <w:webHidden/>
              </w:rPr>
              <w:fldChar w:fldCharType="begin"/>
            </w:r>
            <w:r w:rsidR="003F525D">
              <w:rPr>
                <w:noProof/>
                <w:webHidden/>
              </w:rPr>
              <w:instrText xml:space="preserve"> PAGEREF _Toc519164535 \h </w:instrText>
            </w:r>
            <w:r w:rsidR="003F525D">
              <w:rPr>
                <w:noProof/>
                <w:webHidden/>
              </w:rPr>
            </w:r>
            <w:r w:rsidR="003F525D">
              <w:rPr>
                <w:noProof/>
                <w:webHidden/>
              </w:rPr>
              <w:fldChar w:fldCharType="separate"/>
            </w:r>
            <w:r w:rsidR="003F525D">
              <w:rPr>
                <w:noProof/>
                <w:webHidden/>
              </w:rPr>
              <w:t>20</w:t>
            </w:r>
            <w:r w:rsidR="003F525D">
              <w:rPr>
                <w:noProof/>
                <w:webHidden/>
              </w:rPr>
              <w:fldChar w:fldCharType="end"/>
            </w:r>
          </w:hyperlink>
        </w:p>
        <w:p w14:paraId="167B7E28" w14:textId="53A6E99C" w:rsidR="003F525D" w:rsidRDefault="008D03E0">
          <w:pPr>
            <w:pStyle w:val="TOC1"/>
            <w:tabs>
              <w:tab w:val="right" w:leader="dot" w:pos="9350"/>
            </w:tabs>
            <w:rPr>
              <w:rFonts w:asciiTheme="minorHAnsi" w:eastAsiaTheme="minorEastAsia" w:hAnsiTheme="minorHAnsi" w:cstheme="minorBidi"/>
              <w:noProof/>
              <w:sz w:val="22"/>
              <w:szCs w:val="22"/>
            </w:rPr>
          </w:pPr>
          <w:hyperlink w:anchor="_Toc519164536" w:history="1">
            <w:r w:rsidR="003F525D" w:rsidRPr="00647496">
              <w:rPr>
                <w:rStyle w:val="Hyperlink"/>
                <w:noProof/>
              </w:rPr>
              <w:t>A18. Exceptions to Certification for Paperwork Reduction Act Submissions</w:t>
            </w:r>
            <w:r w:rsidR="003F525D">
              <w:rPr>
                <w:noProof/>
                <w:webHidden/>
              </w:rPr>
              <w:tab/>
            </w:r>
            <w:r w:rsidR="003F525D">
              <w:rPr>
                <w:noProof/>
                <w:webHidden/>
              </w:rPr>
              <w:fldChar w:fldCharType="begin"/>
            </w:r>
            <w:r w:rsidR="003F525D">
              <w:rPr>
                <w:noProof/>
                <w:webHidden/>
              </w:rPr>
              <w:instrText xml:space="preserve"> PAGEREF _Toc519164536 \h </w:instrText>
            </w:r>
            <w:r w:rsidR="003F525D">
              <w:rPr>
                <w:noProof/>
                <w:webHidden/>
              </w:rPr>
            </w:r>
            <w:r w:rsidR="003F525D">
              <w:rPr>
                <w:noProof/>
                <w:webHidden/>
              </w:rPr>
              <w:fldChar w:fldCharType="separate"/>
            </w:r>
            <w:r w:rsidR="003F525D">
              <w:rPr>
                <w:noProof/>
                <w:webHidden/>
              </w:rPr>
              <w:t>20</w:t>
            </w:r>
            <w:r w:rsidR="003F525D">
              <w:rPr>
                <w:noProof/>
                <w:webHidden/>
              </w:rPr>
              <w:fldChar w:fldCharType="end"/>
            </w:r>
          </w:hyperlink>
        </w:p>
        <w:p w14:paraId="7750F5C5" w14:textId="2C7B0D10" w:rsidR="002A7BEC" w:rsidRPr="00346400" w:rsidRDefault="002E15AF" w:rsidP="00CF43F5">
          <w:pPr>
            <w:pStyle w:val="TOC1"/>
            <w:tabs>
              <w:tab w:val="right" w:leader="dot" w:pos="9350"/>
            </w:tabs>
            <w:rPr>
              <w:b/>
              <w:bCs/>
              <w:noProof/>
            </w:rPr>
          </w:pPr>
          <w:r>
            <w:rPr>
              <w:b/>
              <w:bCs/>
              <w:noProof/>
            </w:rPr>
            <w:lastRenderedPageBreak/>
            <w:fldChar w:fldCharType="end"/>
          </w:r>
        </w:p>
      </w:sdtContent>
    </w:sdt>
    <w:p w14:paraId="128F599E" w14:textId="5A6F51C8" w:rsidR="007A5CB5" w:rsidRDefault="007A5CB5" w:rsidP="002D4537">
      <w:pPr>
        <w:pStyle w:val="Heading1"/>
        <w:rPr>
          <w:rStyle w:val="StyleHeadingsCalibriLight14ptBold"/>
          <w:b w:val="0"/>
          <w:bCs/>
          <w:sz w:val="34"/>
        </w:rPr>
      </w:pPr>
      <w:bookmarkStart w:id="1" w:name="_Toc519164504"/>
      <w:r>
        <w:rPr>
          <w:rStyle w:val="StyleHeadingsCalibriLight14ptBold"/>
          <w:b w:val="0"/>
          <w:bCs/>
          <w:sz w:val="34"/>
        </w:rPr>
        <w:t>Overview</w:t>
      </w:r>
      <w:bookmarkEnd w:id="1"/>
    </w:p>
    <w:p w14:paraId="5B37CB43" w14:textId="5A31C986" w:rsidR="002671C4" w:rsidRDefault="007A5CB5" w:rsidP="001A182F">
      <w:pPr>
        <w:pStyle w:val="ListParagraph"/>
        <w:numPr>
          <w:ilvl w:val="0"/>
          <w:numId w:val="53"/>
        </w:numPr>
      </w:pPr>
      <w:r w:rsidRPr="008B0046">
        <w:rPr>
          <w:b/>
        </w:rPr>
        <w:t>Status of the study</w:t>
      </w:r>
      <w:r>
        <w:t>: This is a new information collection as part of the Descriptive Study of the Unaccompanied Refugee Minors Program</w:t>
      </w:r>
      <w:r w:rsidR="009F363F">
        <w:t>.</w:t>
      </w:r>
      <w:r w:rsidR="009F363F" w:rsidDel="009F363F">
        <w:t xml:space="preserve"> </w:t>
      </w:r>
    </w:p>
    <w:p w14:paraId="779CA298" w14:textId="13913689" w:rsidR="007A5CB5" w:rsidRPr="001A182F" w:rsidRDefault="007A5CB5" w:rsidP="001A182F">
      <w:pPr>
        <w:pStyle w:val="ListParagraph"/>
        <w:numPr>
          <w:ilvl w:val="0"/>
          <w:numId w:val="53"/>
        </w:numPr>
      </w:pPr>
      <w:r w:rsidRPr="008B0046">
        <w:rPr>
          <w:b/>
        </w:rPr>
        <w:t>Program</w:t>
      </w:r>
      <w:r w:rsidR="00B13474" w:rsidRPr="001A182F">
        <w:rPr>
          <w:b/>
        </w:rPr>
        <w:t>:</w:t>
      </w:r>
      <w:r w:rsidR="001A182F" w:rsidRPr="001A182F">
        <w:rPr>
          <w:b/>
        </w:rPr>
        <w:t xml:space="preserve"> </w:t>
      </w:r>
      <w:r w:rsidR="001A182F" w:rsidRPr="003C16CD">
        <w:t>The Office of Refugee Resettlement (ORR)</w:t>
      </w:r>
      <w:r w:rsidR="001A182F">
        <w:t xml:space="preserve"> in the Administration for Children and Families (ACF)</w:t>
      </w:r>
      <w:r w:rsidR="001A182F" w:rsidRPr="003C16CD">
        <w:t xml:space="preserve"> administers the Unaccompanied Refugee Minors </w:t>
      </w:r>
      <w:r w:rsidR="006109D9">
        <w:t xml:space="preserve">(URM) </w:t>
      </w:r>
      <w:r w:rsidR="001A182F" w:rsidRPr="003C16CD">
        <w:t xml:space="preserve">Program, which serves refugees and other eligible youth within the U.S. who do not have a parent or relative available to care for them. Two national voluntary resettlement agencies, Lutheran Immigration and Refugee Service (LIRS) and </w:t>
      </w:r>
      <w:r w:rsidR="001A182F">
        <w:t>the United States Conference of Catholic Bishops (</w:t>
      </w:r>
      <w:r w:rsidR="001A182F" w:rsidRPr="003C16CD">
        <w:t>USCCB</w:t>
      </w:r>
      <w:r w:rsidR="001A182F">
        <w:t>)</w:t>
      </w:r>
      <w:r w:rsidR="001A182F" w:rsidRPr="003C16CD">
        <w:t xml:space="preserve">, and their affiliated local agencies, are responsible for making appropriate placements and ensuring that URM youth receive the services they need. In </w:t>
      </w:r>
      <w:r w:rsidR="00944CD2">
        <w:t>April</w:t>
      </w:r>
      <w:r w:rsidR="001A182F" w:rsidRPr="003C16CD">
        <w:t xml:space="preserve"> 201</w:t>
      </w:r>
      <w:r w:rsidR="00944CD2">
        <w:t>8</w:t>
      </w:r>
      <w:r w:rsidR="001A182F" w:rsidRPr="003C16CD">
        <w:t>, LIRS and USCCB oversaw a network of 2</w:t>
      </w:r>
      <w:r w:rsidR="00944CD2">
        <w:t>2</w:t>
      </w:r>
      <w:r w:rsidR="001A182F" w:rsidRPr="003C16CD">
        <w:t xml:space="preserve"> URM programs in 15 states, which served </w:t>
      </w:r>
      <w:r w:rsidR="00944CD2">
        <w:t xml:space="preserve">nearly </w:t>
      </w:r>
      <w:r w:rsidR="001A182F" w:rsidRPr="003C16CD">
        <w:t>1,800 youth. Each URM program parallels the child welfare systems in the states where they operate. Services provided include arranging foster care, group homes, independent living situations, or reunification with relatives in the U.S., as well as other child welfare services to promote youths’ well-being. The program also includes services focused on integrating the youth into their new communities while preserving the youth’s ethnic and religious heritage. However, providers’ implementation of these services differs from program to program.</w:t>
      </w:r>
    </w:p>
    <w:p w14:paraId="08B4DA2A" w14:textId="5FFD3712" w:rsidR="007A5CB5" w:rsidRPr="008B0046" w:rsidRDefault="007A5CB5" w:rsidP="007A5CB5">
      <w:pPr>
        <w:pStyle w:val="ListParagraph"/>
        <w:numPr>
          <w:ilvl w:val="0"/>
          <w:numId w:val="53"/>
        </w:numPr>
        <w:rPr>
          <w:b/>
        </w:rPr>
      </w:pPr>
      <w:r w:rsidRPr="008B0046">
        <w:rPr>
          <w:b/>
        </w:rPr>
        <w:t>Type of study</w:t>
      </w:r>
      <w:r w:rsidR="00B13474">
        <w:rPr>
          <w:b/>
        </w:rPr>
        <w:t xml:space="preserve">: </w:t>
      </w:r>
      <w:r w:rsidR="001A182F">
        <w:t>This is a descriptive study.</w:t>
      </w:r>
    </w:p>
    <w:p w14:paraId="75A63676" w14:textId="631CBDF0" w:rsidR="007A5CB5" w:rsidRPr="008B0046" w:rsidRDefault="007A5CB5" w:rsidP="008B0046">
      <w:pPr>
        <w:pStyle w:val="ListParagraph"/>
        <w:numPr>
          <w:ilvl w:val="0"/>
          <w:numId w:val="53"/>
        </w:numPr>
      </w:pPr>
      <w:r w:rsidRPr="008B0046">
        <w:rPr>
          <w:b/>
        </w:rPr>
        <w:t>Utility of the information collection</w:t>
      </w:r>
      <w:r w:rsidR="00B13474" w:rsidRPr="001A182F">
        <w:rPr>
          <w:b/>
        </w:rPr>
        <w:t xml:space="preserve">: </w:t>
      </w:r>
      <w:r w:rsidR="001A182F" w:rsidRPr="008B0046">
        <w:t>This study will provide information on the services provided by the URM Program, strategies to deliver these services, and data collected on URM youth.</w:t>
      </w:r>
      <w:r w:rsidR="001A182F">
        <w:rPr>
          <w:b/>
        </w:rPr>
        <w:t xml:space="preserve"> </w:t>
      </w:r>
      <w:r w:rsidR="001A182F" w:rsidRPr="003C16CD">
        <w:t>This study will address these gaps in knowledge by collecting consistent data across URM programs, documenting and analyzing existing data, and engaging with service providers and URM youth to learn about the experiences of URM</w:t>
      </w:r>
      <w:r w:rsidR="001A182F">
        <w:t xml:space="preserve"> youth</w:t>
      </w:r>
      <w:r w:rsidR="001A182F" w:rsidRPr="003C16CD">
        <w:t xml:space="preserve"> in the Program. </w:t>
      </w:r>
      <w:r w:rsidR="001A182F">
        <w:t xml:space="preserve">It </w:t>
      </w:r>
      <w:r w:rsidR="001A182F" w:rsidRPr="003C16CD">
        <w:t>aims to provide a foundation of information to inform future evaluations and research.</w:t>
      </w:r>
      <w:r w:rsidR="001A182F">
        <w:t xml:space="preserve"> </w:t>
      </w:r>
    </w:p>
    <w:p w14:paraId="0BDDDD4D" w14:textId="77777777" w:rsidR="002671C4" w:rsidRDefault="002671C4">
      <w:pPr>
        <w:rPr>
          <w:rStyle w:val="StyleHeadingsCalibriLight14ptBold"/>
          <w:b w:val="0"/>
          <w:color w:val="E44044"/>
          <w:kern w:val="32"/>
          <w:sz w:val="34"/>
          <w:szCs w:val="32"/>
        </w:rPr>
      </w:pPr>
      <w:r>
        <w:rPr>
          <w:rStyle w:val="StyleHeadingsCalibriLight14ptBold"/>
          <w:b w:val="0"/>
          <w:bCs w:val="0"/>
          <w:sz w:val="34"/>
        </w:rPr>
        <w:br w:type="page"/>
      </w:r>
    </w:p>
    <w:p w14:paraId="36D4B45F" w14:textId="32629AEA" w:rsidR="00945CD6" w:rsidRPr="003B4CF7" w:rsidRDefault="00292B70" w:rsidP="002D4537">
      <w:pPr>
        <w:pStyle w:val="Heading1"/>
      </w:pPr>
      <w:bookmarkStart w:id="2" w:name="_Toc519164505"/>
      <w:r w:rsidRPr="003B4CF7">
        <w:rPr>
          <w:rStyle w:val="StyleHeadingsCalibriLight14ptBold"/>
          <w:b w:val="0"/>
          <w:bCs/>
          <w:sz w:val="34"/>
        </w:rPr>
        <w:t xml:space="preserve">A1. </w:t>
      </w:r>
      <w:r w:rsidR="00945CD6" w:rsidRPr="003B4CF7">
        <w:rPr>
          <w:rStyle w:val="StyleHeadingsCalibriLight14ptBold"/>
          <w:b w:val="0"/>
          <w:bCs/>
          <w:sz w:val="34"/>
        </w:rPr>
        <w:t>Necessity for the Data Collection</w:t>
      </w:r>
      <w:bookmarkEnd w:id="2"/>
    </w:p>
    <w:p w14:paraId="232F92B2" w14:textId="6BB0753A" w:rsidR="003A5099" w:rsidRDefault="00984CA2" w:rsidP="00AA015E">
      <w:r w:rsidRPr="003C16CD">
        <w:rPr>
          <w:szCs w:val="22"/>
        </w:rPr>
        <w:t xml:space="preserve">The Administration for Children and Families </w:t>
      </w:r>
      <w:r w:rsidR="002671C4">
        <w:rPr>
          <w:szCs w:val="22"/>
        </w:rPr>
        <w:t xml:space="preserve">(ACF) </w:t>
      </w:r>
      <w:r w:rsidRPr="003C16CD">
        <w:rPr>
          <w:szCs w:val="22"/>
        </w:rPr>
        <w:t>at the U.S. Department of Health and Human Servi</w:t>
      </w:r>
      <w:r w:rsidR="00B20F7C" w:rsidRPr="003C16CD">
        <w:rPr>
          <w:szCs w:val="22"/>
        </w:rPr>
        <w:t xml:space="preserve">ces </w:t>
      </w:r>
      <w:r w:rsidR="002671C4">
        <w:rPr>
          <w:szCs w:val="22"/>
        </w:rPr>
        <w:t xml:space="preserve">(HHS) </w:t>
      </w:r>
      <w:r w:rsidR="00B20F7C" w:rsidRPr="003C16CD">
        <w:rPr>
          <w:szCs w:val="22"/>
        </w:rPr>
        <w:t xml:space="preserve">seeks approval for a descriptive study to better understand the range of child welfare services and benefits provided through the Unaccompanied Refugee Minors </w:t>
      </w:r>
      <w:r w:rsidR="002671C4">
        <w:rPr>
          <w:szCs w:val="22"/>
        </w:rPr>
        <w:t xml:space="preserve">(URM) </w:t>
      </w:r>
      <w:r w:rsidR="002F4A9C">
        <w:rPr>
          <w:szCs w:val="22"/>
        </w:rPr>
        <w:t>Program</w:t>
      </w:r>
      <w:r w:rsidR="00B20F7C" w:rsidRPr="003C16CD">
        <w:rPr>
          <w:szCs w:val="22"/>
        </w:rPr>
        <w:t xml:space="preserve">. </w:t>
      </w:r>
    </w:p>
    <w:p w14:paraId="45317B5E" w14:textId="77777777" w:rsidR="00B20F7C" w:rsidRPr="003C16CD" w:rsidRDefault="00B20F7C" w:rsidP="00B20F7C">
      <w:pPr>
        <w:rPr>
          <w:szCs w:val="22"/>
        </w:rPr>
      </w:pPr>
    </w:p>
    <w:p w14:paraId="16569134" w14:textId="4F04D04B" w:rsidR="00AE504D" w:rsidRPr="003C16CD" w:rsidRDefault="00B20F7C" w:rsidP="00AE504D">
      <w:pPr>
        <w:rPr>
          <w:szCs w:val="22"/>
        </w:rPr>
      </w:pPr>
      <w:r w:rsidRPr="003C16CD">
        <w:rPr>
          <w:szCs w:val="22"/>
        </w:rPr>
        <w:t xml:space="preserve">The proposed data collection activities described in this justification will be used to identify the types of services offered under the URM </w:t>
      </w:r>
      <w:r w:rsidR="002F4A9C">
        <w:rPr>
          <w:szCs w:val="22"/>
        </w:rPr>
        <w:t>P</w:t>
      </w:r>
      <w:r w:rsidRPr="003C16CD">
        <w:rPr>
          <w:szCs w:val="22"/>
        </w:rPr>
        <w:t xml:space="preserve">rogram, how services and benefits are administered, how services are implemented with different sub-populations, types of data collected and systems used by URM programs, types of policies in place regarding URM programs, </w:t>
      </w:r>
      <w:r w:rsidR="00AE504D" w:rsidRPr="003C16CD">
        <w:rPr>
          <w:szCs w:val="22"/>
        </w:rPr>
        <w:t xml:space="preserve">challenges faced by youth and URM programs, innovative and interesting practices, and </w:t>
      </w:r>
      <w:r w:rsidRPr="003C16CD">
        <w:rPr>
          <w:szCs w:val="22"/>
        </w:rPr>
        <w:t xml:space="preserve">expected outcomes of URM </w:t>
      </w:r>
      <w:r w:rsidR="002F4A9C">
        <w:rPr>
          <w:szCs w:val="22"/>
        </w:rPr>
        <w:t>P</w:t>
      </w:r>
      <w:r w:rsidRPr="003C16CD">
        <w:rPr>
          <w:szCs w:val="22"/>
        </w:rPr>
        <w:t xml:space="preserve">rogram participants. </w:t>
      </w:r>
      <w:r w:rsidR="00AE504D" w:rsidRPr="003C16CD">
        <w:rPr>
          <w:szCs w:val="22"/>
        </w:rPr>
        <w:t>This justification provides supporting statements for each of the eighteen points outlined in Part A of the OMB guidelines.</w:t>
      </w:r>
    </w:p>
    <w:p w14:paraId="120D3962" w14:textId="77777777" w:rsidR="00984CA2" w:rsidRDefault="003B4CF7" w:rsidP="008840D2">
      <w:pPr>
        <w:pStyle w:val="Heading2"/>
      </w:pPr>
      <w:bookmarkStart w:id="3" w:name="_Toc516124187"/>
      <w:bookmarkStart w:id="4" w:name="_Toc519164506"/>
      <w:r>
        <w:t xml:space="preserve">A.1.1 </w:t>
      </w:r>
      <w:r w:rsidR="00984CA2" w:rsidRPr="00177982">
        <w:t>Study Background</w:t>
      </w:r>
      <w:bookmarkEnd w:id="3"/>
      <w:bookmarkEnd w:id="4"/>
      <w:r w:rsidR="00984CA2" w:rsidRPr="00177982">
        <w:t xml:space="preserve"> </w:t>
      </w:r>
    </w:p>
    <w:p w14:paraId="205F0EA3" w14:textId="32672435" w:rsidR="00C73FB2" w:rsidRPr="003C16CD" w:rsidRDefault="00C73FB2" w:rsidP="00E43DD8">
      <w:r w:rsidRPr="003C16CD">
        <w:t xml:space="preserve">The Descriptive Study of the </w:t>
      </w:r>
      <w:r w:rsidR="007F3A37">
        <w:t>URM</w:t>
      </w:r>
      <w:r w:rsidRPr="003C16CD">
        <w:t xml:space="preserve"> Program is sponsored by the </w:t>
      </w:r>
      <w:r w:rsidR="007F3A37">
        <w:t>ACF</w:t>
      </w:r>
      <w:r w:rsidRPr="003C16CD">
        <w:t xml:space="preserve"> Office of Planning, Research</w:t>
      </w:r>
      <w:r w:rsidR="007F3A37">
        <w:t>,</w:t>
      </w:r>
      <w:r w:rsidRPr="003C16CD">
        <w:t xml:space="preserve"> and Evaluation</w:t>
      </w:r>
      <w:r w:rsidR="001271CA">
        <w:t>.</w:t>
      </w:r>
      <w:r w:rsidRPr="003C16CD">
        <w:t xml:space="preserve"> The Office of Refugee Resettlement (ORR) administers the </w:t>
      </w:r>
      <w:r w:rsidR="007F3A37">
        <w:t>URM</w:t>
      </w:r>
      <w:r w:rsidRPr="003C16CD">
        <w:t xml:space="preserve"> Program, which serves refugees and other eligible youth within the U.S. who do not have a parent or relative available to care for them. </w:t>
      </w:r>
    </w:p>
    <w:p w14:paraId="79C1593B" w14:textId="77777777" w:rsidR="00C73FB2" w:rsidRPr="003C16CD" w:rsidRDefault="00C73FB2" w:rsidP="00AE504D"/>
    <w:p w14:paraId="09891A5B" w14:textId="1B23EE2F" w:rsidR="00C73FB2" w:rsidRPr="003C16CD" w:rsidRDefault="00C73FB2" w:rsidP="00C73FB2">
      <w:r w:rsidRPr="003C16CD">
        <w:t xml:space="preserve">Two national voluntary resettlement agencies, Lutheran Immigration and Refugee Service (LIRS) and </w:t>
      </w:r>
      <w:r w:rsidR="00DF37E2">
        <w:t>the United States Conference of Catholic Bishops (</w:t>
      </w:r>
      <w:r w:rsidRPr="003C16CD">
        <w:t>USCCB</w:t>
      </w:r>
      <w:r w:rsidR="00DF37E2">
        <w:t>)</w:t>
      </w:r>
      <w:r w:rsidRPr="003C16CD">
        <w:t xml:space="preserve">, and their affiliated local agencies, are responsible for making appropriate placements and ensuring that URM youth receive the services they need. </w:t>
      </w:r>
      <w:r w:rsidR="0018728B">
        <w:t>In</w:t>
      </w:r>
      <w:r w:rsidR="004479A1">
        <w:t xml:space="preserve"> </w:t>
      </w:r>
      <w:r w:rsidR="0018728B">
        <w:t xml:space="preserve">April </w:t>
      </w:r>
      <w:r w:rsidR="0018728B" w:rsidRPr="003C16CD">
        <w:t>201</w:t>
      </w:r>
      <w:r w:rsidR="0018728B">
        <w:t>8</w:t>
      </w:r>
      <w:r w:rsidRPr="003C16CD">
        <w:t xml:space="preserve">, LIRS and USCCB oversaw a network of </w:t>
      </w:r>
      <w:r w:rsidR="0018728B" w:rsidRPr="003C16CD">
        <w:t>2</w:t>
      </w:r>
      <w:r w:rsidR="0018728B">
        <w:t>2</w:t>
      </w:r>
      <w:r w:rsidR="0018728B" w:rsidRPr="003C16CD">
        <w:t xml:space="preserve"> </w:t>
      </w:r>
      <w:r w:rsidRPr="003C16CD">
        <w:t xml:space="preserve">URM programs in 15 states, which served </w:t>
      </w:r>
      <w:r w:rsidR="0018728B">
        <w:t>nearly</w:t>
      </w:r>
      <w:r w:rsidR="0018728B" w:rsidRPr="003C16CD">
        <w:t xml:space="preserve"> </w:t>
      </w:r>
      <w:r w:rsidRPr="003C16CD">
        <w:t xml:space="preserve">1,800 youth. Unaccompanied refugee minors enter the URM </w:t>
      </w:r>
      <w:r w:rsidR="002F4A9C">
        <w:t>P</w:t>
      </w:r>
      <w:r w:rsidRPr="003C16CD">
        <w:t xml:space="preserve">rogram through several different routes: (1) youth may be deemed refugees overseas and are resettled in the United States with the help of the resettlement agencies; (2) they may </w:t>
      </w:r>
      <w:r w:rsidR="00DF37E2">
        <w:t xml:space="preserve">obtain asylum status by </w:t>
      </w:r>
      <w:r w:rsidRPr="003C16CD">
        <w:t>com</w:t>
      </w:r>
      <w:r w:rsidR="00DF37E2">
        <w:t>ing</w:t>
      </w:r>
      <w:r w:rsidRPr="003C16CD">
        <w:t xml:space="preserve"> to the United States and apply</w:t>
      </w:r>
      <w:r w:rsidR="00DF37E2">
        <w:t>ing</w:t>
      </w:r>
      <w:r w:rsidRPr="003C16CD">
        <w:t xml:space="preserve"> for asylum at a port of entry or after entering the country; (3) they may be Cuban/Haitian entrants; (4) they may be victims of human trafficking with a letter of ORR eligibility or T Visa; (5) they may have been granted a U Visa as a victim of crime; or (6) they may come through the </w:t>
      </w:r>
      <w:r w:rsidR="00E04460">
        <w:t xml:space="preserve">custody of </w:t>
      </w:r>
      <w:r w:rsidR="006D0F24">
        <w:t xml:space="preserve">the Office of Refugee Resettlement </w:t>
      </w:r>
      <w:r w:rsidRPr="003C16CD">
        <w:t xml:space="preserve">as unaccompanied children and are granted Special Immigrant Juvenile classification or status (SIJS). </w:t>
      </w:r>
    </w:p>
    <w:p w14:paraId="6BC4DA84" w14:textId="77777777" w:rsidR="00E43DD8" w:rsidRPr="003C16CD" w:rsidRDefault="00E43DD8" w:rsidP="00C73FB2"/>
    <w:p w14:paraId="79FFE266" w14:textId="7C58346A" w:rsidR="00E43DD8" w:rsidRPr="003C16CD" w:rsidRDefault="00E43DD8" w:rsidP="00E43DD8">
      <w:r w:rsidRPr="003C16CD">
        <w:t>Each URM program parallels the child welfare systems in the states where they operate. Services provided include arranging foster care, group homes, independent living situations, or reunification with relatives in the U.S., as well as other child welfare services to promote youths’ well-being. The program also includes services focused on integrating the youth into their new communities while preserving the youth’s ethnic and religious heritage. However, providers’ implementation of these services differs from program to program.</w:t>
      </w:r>
    </w:p>
    <w:p w14:paraId="689D6B59" w14:textId="77777777" w:rsidR="00E43DD8" w:rsidRPr="003C16CD" w:rsidRDefault="00E43DD8" w:rsidP="00E43DD8"/>
    <w:p w14:paraId="7A2C1EC1" w14:textId="324CE307" w:rsidR="00AA5B2C" w:rsidRPr="003C16CD" w:rsidRDefault="00AA5B2C" w:rsidP="00E43DD8">
      <w:r w:rsidRPr="003C16CD">
        <w:t>There has been</w:t>
      </w:r>
      <w:r w:rsidR="008B41CF" w:rsidRPr="003C16CD">
        <w:t xml:space="preserve"> very little research about how the services </w:t>
      </w:r>
      <w:r w:rsidR="003F7F61" w:rsidRPr="003C16CD">
        <w:t xml:space="preserve">are </w:t>
      </w:r>
      <w:r w:rsidR="008B41CF" w:rsidRPr="003C16CD">
        <w:t xml:space="preserve">provided by URM programs and </w:t>
      </w:r>
      <w:r w:rsidR="003F7F61" w:rsidRPr="003C16CD">
        <w:t xml:space="preserve">how </w:t>
      </w:r>
      <w:r w:rsidR="008B41CF" w:rsidRPr="003C16CD">
        <w:t xml:space="preserve">the strategies </w:t>
      </w:r>
      <w:r w:rsidR="003F7F61" w:rsidRPr="003C16CD">
        <w:t xml:space="preserve">are </w:t>
      </w:r>
      <w:r w:rsidR="008B41CF" w:rsidRPr="003C16CD">
        <w:t>used to prepare URM youth for self-sufficiency. The</w:t>
      </w:r>
      <w:r w:rsidR="00CF1F0F" w:rsidRPr="003C16CD">
        <w:t xml:space="preserve"> field currently lacks an understanding of what data is collected about URM youth</w:t>
      </w:r>
      <w:r w:rsidR="00DF37E2">
        <w:t xml:space="preserve"> and</w:t>
      </w:r>
      <w:r w:rsidR="00CF1F0F" w:rsidRPr="003C16CD">
        <w:t xml:space="preserve"> how </w:t>
      </w:r>
      <w:r w:rsidR="003F7F61" w:rsidRPr="003C16CD">
        <w:t xml:space="preserve">data </w:t>
      </w:r>
      <w:r w:rsidR="00CF1F0F" w:rsidRPr="003C16CD">
        <w:t xml:space="preserve">may be used to inform service providers </w:t>
      </w:r>
      <w:r w:rsidR="00DF37E2">
        <w:t>or</w:t>
      </w:r>
      <w:r w:rsidR="00CF1F0F" w:rsidRPr="003C16CD">
        <w:t xml:space="preserve"> assess how URM </w:t>
      </w:r>
      <w:r w:rsidR="003833F7">
        <w:t xml:space="preserve">youth </w:t>
      </w:r>
      <w:r w:rsidR="00CF1F0F" w:rsidRPr="003C16CD">
        <w:t>fare after they exit the program</w:t>
      </w:r>
      <w:r w:rsidR="008B41CF" w:rsidRPr="003C16CD">
        <w:t xml:space="preserve">. This descriptive study will address these gaps in knowledge by collecting consistent data across URM programs, documenting and analyzing existing data, and engaging with service providers and URM youth to learn about the </w:t>
      </w:r>
      <w:r w:rsidR="00B732D6" w:rsidRPr="003C16CD">
        <w:t>experiences</w:t>
      </w:r>
      <w:r w:rsidR="008B41CF" w:rsidRPr="003C16CD">
        <w:t xml:space="preserve"> of </w:t>
      </w:r>
      <w:r w:rsidR="002C1C5F" w:rsidRPr="003C16CD">
        <w:t>URM</w:t>
      </w:r>
      <w:r w:rsidR="002C1C5F">
        <w:t xml:space="preserve"> youth</w:t>
      </w:r>
      <w:r w:rsidR="002C1C5F" w:rsidRPr="003C16CD">
        <w:t xml:space="preserve"> </w:t>
      </w:r>
      <w:r w:rsidR="008B41CF" w:rsidRPr="003C16CD">
        <w:t xml:space="preserve">in the Program. This descriptive study aims to provide a foundation of information to inform future evaluations and research. </w:t>
      </w:r>
    </w:p>
    <w:p w14:paraId="09A4C1C3" w14:textId="77777777" w:rsidR="00E43DD8" w:rsidRDefault="003B4CF7" w:rsidP="008840D2">
      <w:pPr>
        <w:pStyle w:val="Heading2"/>
      </w:pPr>
      <w:bookmarkStart w:id="5" w:name="_Toc516124188"/>
      <w:bookmarkStart w:id="6" w:name="_Toc519164507"/>
      <w:r>
        <w:t xml:space="preserve">A.1.2 </w:t>
      </w:r>
      <w:r w:rsidR="00984CA2" w:rsidRPr="00177982">
        <w:t>Legal or Administrative Requirements that Necessitate the Collection</w:t>
      </w:r>
      <w:bookmarkEnd w:id="5"/>
      <w:bookmarkEnd w:id="6"/>
      <w:r w:rsidR="00984CA2" w:rsidRPr="00177982">
        <w:t xml:space="preserve"> </w:t>
      </w:r>
    </w:p>
    <w:p w14:paraId="10A9FBD5" w14:textId="77777777" w:rsidR="00BE7952" w:rsidRPr="003C16CD" w:rsidRDefault="00EA12DE" w:rsidP="00292B70">
      <w:r w:rsidRPr="003C16CD">
        <w:t>There are no legal or administrative requirements that necessitate the collection. ACF is undertaking the collection at the discretion of the agency.</w:t>
      </w:r>
    </w:p>
    <w:p w14:paraId="642ED160" w14:textId="77777777" w:rsidR="00945CD6" w:rsidRPr="003B4CF7" w:rsidRDefault="00292B70" w:rsidP="00CE1BBD">
      <w:pPr>
        <w:pStyle w:val="Heading1"/>
        <w:spacing w:after="0"/>
      </w:pPr>
      <w:bookmarkStart w:id="7" w:name="_Toc519164508"/>
      <w:r w:rsidRPr="003B4CF7">
        <w:t xml:space="preserve">A2. </w:t>
      </w:r>
      <w:r w:rsidR="00945CD6" w:rsidRPr="003B4CF7">
        <w:t>Purpose of Survey and Data Collection Procedures</w:t>
      </w:r>
      <w:bookmarkEnd w:id="7"/>
    </w:p>
    <w:p w14:paraId="73233626" w14:textId="77777777" w:rsidR="00F97AAE" w:rsidRDefault="003B4CF7" w:rsidP="00CE1BBD">
      <w:pPr>
        <w:pStyle w:val="Heading2"/>
        <w:spacing w:before="0"/>
      </w:pPr>
      <w:bookmarkStart w:id="8" w:name="_Toc516124189"/>
      <w:bookmarkStart w:id="9" w:name="_Toc519164509"/>
      <w:r>
        <w:t xml:space="preserve">A.2.1 </w:t>
      </w:r>
      <w:r w:rsidR="00984CA2" w:rsidRPr="003B4CF7">
        <w:t>Overview of Purpose and Approach</w:t>
      </w:r>
      <w:bookmarkEnd w:id="8"/>
      <w:bookmarkEnd w:id="9"/>
    </w:p>
    <w:p w14:paraId="28E14DB0" w14:textId="1D753375" w:rsidR="008E4593" w:rsidRDefault="008E4593" w:rsidP="00287A87">
      <w:r>
        <w:t>This data collection contributes to an understanding of the implementation of a long-standing program administered by ACF: the Unaccompanied Refugee Minors Program. The program has been in existence since the 1980s and served upwards of 13,000 participants</w:t>
      </w:r>
      <w:r w:rsidR="002C1C5F">
        <w:t xml:space="preserve">; </w:t>
      </w:r>
      <w:r>
        <w:t>however</w:t>
      </w:r>
      <w:r w:rsidR="002C1C5F">
        <w:t>,</w:t>
      </w:r>
      <w:r>
        <w:t xml:space="preserve"> there is much that is unknown about how states and counties execute the program. This data collection lays the groundwork for future evaluations of the URM Program and identification of promising practices regarding social integration, educational attainment and support, and child welfare.</w:t>
      </w:r>
    </w:p>
    <w:p w14:paraId="666E1268" w14:textId="77777777" w:rsidR="008E4593" w:rsidRDefault="008E4593" w:rsidP="00287A87"/>
    <w:p w14:paraId="4BAE64C2" w14:textId="7E7BE693" w:rsidR="00F97AAE" w:rsidRPr="008B5A9E" w:rsidRDefault="00F97AAE" w:rsidP="00287A87">
      <w:r w:rsidRPr="008B5A9E">
        <w:t xml:space="preserve">Data collection will include </w:t>
      </w:r>
      <w:r w:rsidR="00DF09A1" w:rsidRPr="008B5A9E">
        <w:t>an online survey of State Refugee Coordinators</w:t>
      </w:r>
      <w:r w:rsidR="00DF09A1">
        <w:t xml:space="preserve"> (SRCs) (Appendix A)</w:t>
      </w:r>
      <w:r w:rsidR="00DF09A1" w:rsidRPr="008B5A9E">
        <w:t xml:space="preserve"> in 15 states</w:t>
      </w:r>
      <w:r w:rsidR="00DF09A1">
        <w:t>,</w:t>
      </w:r>
      <w:r w:rsidR="00DF09A1" w:rsidRPr="008B5A9E">
        <w:t xml:space="preserve"> </w:t>
      </w:r>
      <w:r w:rsidRPr="008B5A9E">
        <w:t>a</w:t>
      </w:r>
      <w:r w:rsidR="0054313F" w:rsidRPr="008B5A9E">
        <w:t>n online</w:t>
      </w:r>
      <w:r w:rsidRPr="008B5A9E">
        <w:t xml:space="preserve"> survey of all 22</w:t>
      </w:r>
      <w:r w:rsidR="00165A34">
        <w:t xml:space="preserve"> URM</w:t>
      </w:r>
      <w:r w:rsidRPr="008B5A9E">
        <w:t xml:space="preserve"> programs</w:t>
      </w:r>
      <w:r w:rsidR="00E7178A">
        <w:t xml:space="preserve"> (Appendix B)</w:t>
      </w:r>
      <w:r w:rsidR="0054313F" w:rsidRPr="008B5A9E">
        <w:t xml:space="preserve">, an </w:t>
      </w:r>
      <w:r w:rsidR="00016F51">
        <w:t>online</w:t>
      </w:r>
      <w:r w:rsidR="00016F51" w:rsidRPr="008B5A9E">
        <w:t xml:space="preserve"> </w:t>
      </w:r>
      <w:r w:rsidR="0054313F" w:rsidRPr="008B5A9E">
        <w:t xml:space="preserve">survey to child welfare administrators from </w:t>
      </w:r>
      <w:r w:rsidR="006D0F24" w:rsidRPr="008B5A9E">
        <w:t xml:space="preserve">programs </w:t>
      </w:r>
      <w:r w:rsidR="0054313F" w:rsidRPr="008B5A9E">
        <w:t>with private custody arrangements</w:t>
      </w:r>
      <w:r w:rsidR="00E7178A">
        <w:t xml:space="preserve"> (Appendix C)</w:t>
      </w:r>
      <w:r w:rsidR="0054313F" w:rsidRPr="008B5A9E">
        <w:t>, phone interviews with child welfare administrators from</w:t>
      </w:r>
      <w:r w:rsidR="00E04460" w:rsidRPr="008B5A9E">
        <w:t xml:space="preserve"> locations whose</w:t>
      </w:r>
      <w:r w:rsidR="0054313F" w:rsidRPr="008B5A9E">
        <w:t xml:space="preserve"> </w:t>
      </w:r>
      <w:r w:rsidR="00E04460" w:rsidRPr="008B5A9E">
        <w:t xml:space="preserve">URM </w:t>
      </w:r>
      <w:r w:rsidR="006D0F24" w:rsidRPr="008B5A9E">
        <w:t xml:space="preserve">programs </w:t>
      </w:r>
      <w:r w:rsidR="00E04460" w:rsidRPr="008B5A9E">
        <w:t xml:space="preserve">have </w:t>
      </w:r>
      <w:r w:rsidR="0054313F" w:rsidRPr="008B5A9E">
        <w:t>public custody arrangements</w:t>
      </w:r>
      <w:r w:rsidR="00E7178A">
        <w:t xml:space="preserve"> (Appendix F)</w:t>
      </w:r>
      <w:r w:rsidR="0054313F" w:rsidRPr="008B5A9E">
        <w:t xml:space="preserve">, and </w:t>
      </w:r>
      <w:r w:rsidRPr="008B5A9E">
        <w:t xml:space="preserve">site visits to six </w:t>
      </w:r>
      <w:r w:rsidR="00221949" w:rsidRPr="008B5A9E">
        <w:t>communities in which</w:t>
      </w:r>
      <w:r w:rsidR="002F4A9C">
        <w:t xml:space="preserve"> URM</w:t>
      </w:r>
      <w:r w:rsidR="00221949" w:rsidRPr="008B5A9E">
        <w:t xml:space="preserve"> programs operate</w:t>
      </w:r>
      <w:r w:rsidRPr="008B5A9E">
        <w:t xml:space="preserve">. </w:t>
      </w:r>
      <w:r w:rsidR="00165A34">
        <w:t xml:space="preserve">The six site visits will contribute to an in-depth understanding of URM program operations and local contexts. Data collection throughout the site visits will be guided by interview protocols </w:t>
      </w:r>
      <w:r w:rsidR="00E7178A">
        <w:t xml:space="preserve">(Appendices D-H) </w:t>
      </w:r>
      <w:r w:rsidR="00165A34">
        <w:t>and focus group guides</w:t>
      </w:r>
      <w:r w:rsidR="00E7178A">
        <w:t xml:space="preserve"> (Appendices I-J)</w:t>
      </w:r>
      <w:r w:rsidR="00165A34">
        <w:t xml:space="preserve">. </w:t>
      </w:r>
      <w:r w:rsidR="003D5228">
        <w:t>Additionally, this study will incorporate administrative data provided by ACF and other available sources; the collection and use of administrative data does not impose burden on respondents or record-keepers.</w:t>
      </w:r>
    </w:p>
    <w:p w14:paraId="7C5C33A6" w14:textId="77777777" w:rsidR="008E4593" w:rsidRDefault="008E4593" w:rsidP="00287A87"/>
    <w:p w14:paraId="04666DA1" w14:textId="04B3FF9E" w:rsidR="00F97AAE" w:rsidRDefault="00B81D2C" w:rsidP="00287A87">
      <w:r>
        <w:t xml:space="preserve">By including this variety of respondents, we will ensure that the study will reflect the perspectives of diverse stakeholders </w:t>
      </w:r>
      <w:r w:rsidR="000B16F0">
        <w:t xml:space="preserve">and their </w:t>
      </w:r>
      <w:r>
        <w:t xml:space="preserve">insights on the program’s activities and goals. Further, conducting </w:t>
      </w:r>
      <w:r w:rsidR="00C94C9A">
        <w:t xml:space="preserve">surveys </w:t>
      </w:r>
      <w:r>
        <w:t xml:space="preserve">will </w:t>
      </w:r>
      <w:r w:rsidR="00C94C9A">
        <w:t xml:space="preserve">provide </w:t>
      </w:r>
      <w:r>
        <w:t xml:space="preserve">comprehensive </w:t>
      </w:r>
      <w:r w:rsidR="00C94C9A">
        <w:t xml:space="preserve">high-level </w:t>
      </w:r>
      <w:r>
        <w:t xml:space="preserve">information across all programs, while the site visits will provide a better understanding of nuances in how the programs can </w:t>
      </w:r>
      <w:r w:rsidR="00120B2A">
        <w:t xml:space="preserve">differ based on a smaller number of in depth </w:t>
      </w:r>
      <w:r w:rsidR="001C710F">
        <w:t>visits</w:t>
      </w:r>
      <w:r>
        <w:t>.</w:t>
      </w:r>
    </w:p>
    <w:p w14:paraId="0861FFD5" w14:textId="32A04108" w:rsidR="007C7F61" w:rsidRDefault="007C7F61" w:rsidP="00287A87"/>
    <w:p w14:paraId="48EBA1A7" w14:textId="3100445A" w:rsidR="007C7F61" w:rsidRDefault="007C7F61" w:rsidP="00287A87">
      <w:r>
        <w:t xml:space="preserve">The data collection is expected to begin in May 2019 and last for approximately four months (through summer 2019), pending OMB approval of this proposed information collection. </w:t>
      </w:r>
    </w:p>
    <w:p w14:paraId="53A3DE98" w14:textId="77777777" w:rsidR="00A44209" w:rsidRDefault="003B4CF7" w:rsidP="00287A87">
      <w:pPr>
        <w:pStyle w:val="Heading2"/>
      </w:pPr>
      <w:bookmarkStart w:id="10" w:name="_Toc516124190"/>
      <w:bookmarkStart w:id="11" w:name="_Toc519164510"/>
      <w:r>
        <w:t xml:space="preserve">A.2.2. </w:t>
      </w:r>
      <w:r w:rsidR="00A44209">
        <w:t>Research Questions</w:t>
      </w:r>
      <w:bookmarkEnd w:id="10"/>
      <w:bookmarkEnd w:id="11"/>
    </w:p>
    <w:p w14:paraId="509F44F6" w14:textId="50FFD56C" w:rsidR="00E43DD8" w:rsidRDefault="00B37E81" w:rsidP="00287A87">
      <w:pPr>
        <w:rPr>
          <w:szCs w:val="22"/>
        </w:rPr>
      </w:pPr>
      <w:r>
        <w:rPr>
          <w:szCs w:val="22"/>
        </w:rPr>
        <w:t>As described in A.1.1., there has been little research about how services are provided by URM programs and how they prepare youth for self-sufficiency. To respond to the gaps in knowledge in this area, t</w:t>
      </w:r>
      <w:r w:rsidR="00E43DD8" w:rsidRPr="00AF27FC">
        <w:rPr>
          <w:szCs w:val="22"/>
        </w:rPr>
        <w:t xml:space="preserve">his study will address the following research questions: </w:t>
      </w:r>
    </w:p>
    <w:p w14:paraId="79D6D5B6" w14:textId="77777777" w:rsidR="00E43DD8" w:rsidRPr="00AF27FC" w:rsidRDefault="00E43DD8" w:rsidP="00287A87">
      <w:pPr>
        <w:numPr>
          <w:ilvl w:val="0"/>
          <w:numId w:val="19"/>
        </w:numPr>
        <w:rPr>
          <w:szCs w:val="22"/>
        </w:rPr>
      </w:pPr>
      <w:bookmarkStart w:id="12" w:name="_Hlk516390904"/>
      <w:r w:rsidRPr="00AF27FC">
        <w:rPr>
          <w:szCs w:val="22"/>
        </w:rPr>
        <w:t>What is known about how different URM programs administer benefits and services?</w:t>
      </w:r>
    </w:p>
    <w:p w14:paraId="41D19137" w14:textId="66BDB9E6" w:rsidR="00E43DD8" w:rsidRPr="00AF27FC" w:rsidRDefault="00E43DD8" w:rsidP="00287A87">
      <w:pPr>
        <w:numPr>
          <w:ilvl w:val="0"/>
          <w:numId w:val="19"/>
        </w:numPr>
        <w:rPr>
          <w:szCs w:val="22"/>
        </w:rPr>
      </w:pPr>
      <w:r w:rsidRPr="00AF27FC">
        <w:rPr>
          <w:szCs w:val="22"/>
        </w:rPr>
        <w:t xml:space="preserve">What data is currently collected for the URM </w:t>
      </w:r>
      <w:r w:rsidR="00370C9F">
        <w:rPr>
          <w:szCs w:val="22"/>
        </w:rPr>
        <w:t>P</w:t>
      </w:r>
      <w:r w:rsidRPr="00AF27FC">
        <w:rPr>
          <w:szCs w:val="22"/>
        </w:rPr>
        <w:t>rogram? What does existing data illustrate about the extent that URM</w:t>
      </w:r>
      <w:r w:rsidR="00C0382B">
        <w:rPr>
          <w:szCs w:val="22"/>
        </w:rPr>
        <w:t xml:space="preserve"> youth</w:t>
      </w:r>
      <w:r w:rsidRPr="00AF27FC">
        <w:rPr>
          <w:szCs w:val="22"/>
        </w:rPr>
        <w:t xml:space="preserve"> achieve self-sufficiency? What other data could provide a more complete picture?</w:t>
      </w:r>
    </w:p>
    <w:p w14:paraId="1FBCCC9D" w14:textId="1CB31718" w:rsidR="00E43DD8" w:rsidRPr="00AF27FC" w:rsidRDefault="00E43DD8" w:rsidP="00287A87">
      <w:pPr>
        <w:numPr>
          <w:ilvl w:val="0"/>
          <w:numId w:val="19"/>
        </w:numPr>
        <w:rPr>
          <w:szCs w:val="22"/>
        </w:rPr>
      </w:pPr>
      <w:r w:rsidRPr="00AF27FC">
        <w:rPr>
          <w:szCs w:val="22"/>
        </w:rPr>
        <w:t>What are the existing types and packages of services or policy approaches to serving URM</w:t>
      </w:r>
      <w:r w:rsidR="005D5199">
        <w:rPr>
          <w:szCs w:val="22"/>
        </w:rPr>
        <w:t xml:space="preserve"> youth</w:t>
      </w:r>
      <w:r w:rsidRPr="00AF27FC">
        <w:rPr>
          <w:szCs w:val="22"/>
        </w:rPr>
        <w:t>? What are the characteristics of populations served? What are the issues and challenges associated with implementing and operating alternative approaches?</w:t>
      </w:r>
    </w:p>
    <w:p w14:paraId="29027083" w14:textId="77777777" w:rsidR="00984CA2" w:rsidRPr="00AF27FC" w:rsidRDefault="00E43DD8" w:rsidP="00287A87">
      <w:pPr>
        <w:numPr>
          <w:ilvl w:val="0"/>
          <w:numId w:val="19"/>
        </w:numPr>
        <w:rPr>
          <w:szCs w:val="22"/>
        </w:rPr>
      </w:pPr>
      <w:r w:rsidRPr="00AF27FC">
        <w:rPr>
          <w:szCs w:val="22"/>
        </w:rPr>
        <w:t xml:space="preserve">In order to develop a systematic, analytic framework of the URM </w:t>
      </w:r>
      <w:r w:rsidR="00370C9F">
        <w:rPr>
          <w:szCs w:val="22"/>
        </w:rPr>
        <w:t>P</w:t>
      </w:r>
      <w:r w:rsidRPr="00AF27FC">
        <w:rPr>
          <w:szCs w:val="22"/>
        </w:rPr>
        <w:t>rogram, what would be the optimal evaluation design strategy?</w:t>
      </w:r>
    </w:p>
    <w:p w14:paraId="5DA32462" w14:textId="3942D418" w:rsidR="002338AC" w:rsidRDefault="002338AC" w:rsidP="00287A87">
      <w:pPr>
        <w:ind w:left="180"/>
        <w:rPr>
          <w:b/>
          <w:i/>
        </w:rPr>
      </w:pPr>
    </w:p>
    <w:bookmarkEnd w:id="12"/>
    <w:p w14:paraId="53CF5DE8" w14:textId="1F6A596B" w:rsidR="00191E42" w:rsidRPr="00F14FEE" w:rsidRDefault="00191E42" w:rsidP="00287A87">
      <w:r>
        <w:t>To date, there have been no studies examining the services and characteristics across all URM programs. In addition, while the programs are monitored on a regular basis, monitoring visits do not explore the same questions as the information collection proposed here. This information collection is designed to answer these questions which so far have not been addressed through existing research</w:t>
      </w:r>
      <w:r w:rsidR="005D5075">
        <w:t xml:space="preserve"> or information collection</w:t>
      </w:r>
      <w:r>
        <w:t>.</w:t>
      </w:r>
      <w:r w:rsidR="005D5075">
        <w:t xml:space="preserve"> </w:t>
      </w:r>
    </w:p>
    <w:p w14:paraId="56B7B8CA" w14:textId="77777777" w:rsidR="00A44209" w:rsidRDefault="003B4CF7" w:rsidP="00287A87">
      <w:pPr>
        <w:pStyle w:val="Heading2"/>
      </w:pPr>
      <w:bookmarkStart w:id="13" w:name="_Toc516124191"/>
      <w:bookmarkStart w:id="14" w:name="_Toc519164511"/>
      <w:r>
        <w:t xml:space="preserve">A.2.3 </w:t>
      </w:r>
      <w:r w:rsidR="00A44209">
        <w:t>Study Design</w:t>
      </w:r>
      <w:bookmarkEnd w:id="13"/>
      <w:bookmarkEnd w:id="14"/>
    </w:p>
    <w:p w14:paraId="6138FA84" w14:textId="77777777" w:rsidR="00D064FB" w:rsidRPr="006E0B9B" w:rsidRDefault="00250261" w:rsidP="00287A87">
      <w:pPr>
        <w:rPr>
          <w:color w:val="000000"/>
          <w:szCs w:val="27"/>
        </w:rPr>
      </w:pPr>
      <w:r w:rsidRPr="006E0B9B">
        <w:rPr>
          <w:color w:val="000000"/>
          <w:szCs w:val="27"/>
        </w:rPr>
        <w:t>The study will describe how URM programs work to provide URM</w:t>
      </w:r>
      <w:r w:rsidR="006E0B9B">
        <w:rPr>
          <w:color w:val="000000"/>
          <w:szCs w:val="27"/>
        </w:rPr>
        <w:t xml:space="preserve"> youth</w:t>
      </w:r>
      <w:r w:rsidRPr="006E0B9B">
        <w:rPr>
          <w:color w:val="000000"/>
          <w:szCs w:val="27"/>
        </w:rPr>
        <w:t xml:space="preserve"> with the skills necessary to enter adulthood and attain self-sufficiency. The study is comprised of two </w:t>
      </w:r>
      <w:r w:rsidR="00AE4778" w:rsidRPr="006E0B9B">
        <w:rPr>
          <w:color w:val="000000"/>
          <w:szCs w:val="27"/>
        </w:rPr>
        <w:t>main forms of information collection</w:t>
      </w:r>
      <w:r w:rsidRPr="006E0B9B">
        <w:rPr>
          <w:color w:val="000000"/>
          <w:szCs w:val="27"/>
        </w:rPr>
        <w:t>:</w:t>
      </w:r>
      <w:r w:rsidR="00542618" w:rsidRPr="006E0B9B">
        <w:rPr>
          <w:color w:val="000000"/>
          <w:szCs w:val="27"/>
        </w:rPr>
        <w:t xml:space="preserve"> surveys and interviews. These two forms of information collection complement each other and contribute to the study in distinct ways. The surveys will provide systematic information across all the URM programs</w:t>
      </w:r>
      <w:r w:rsidR="00AE4778" w:rsidRPr="006E0B9B">
        <w:rPr>
          <w:color w:val="000000"/>
          <w:szCs w:val="27"/>
        </w:rPr>
        <w:t xml:space="preserve"> at a high-level</w:t>
      </w:r>
      <w:r w:rsidR="00542618" w:rsidRPr="006E0B9B">
        <w:rPr>
          <w:color w:val="000000"/>
          <w:szCs w:val="27"/>
        </w:rPr>
        <w:t>.</w:t>
      </w:r>
      <w:r w:rsidR="00AE4778" w:rsidRPr="006E0B9B">
        <w:rPr>
          <w:color w:val="000000"/>
          <w:szCs w:val="27"/>
        </w:rPr>
        <w:t xml:space="preserve"> This enables comparisons across all programs and assessment of variation among programs by geography, size, and other characteristics. </w:t>
      </w:r>
      <w:r w:rsidR="00542618" w:rsidRPr="006E0B9B">
        <w:rPr>
          <w:color w:val="000000"/>
          <w:szCs w:val="27"/>
        </w:rPr>
        <w:t xml:space="preserve"> </w:t>
      </w:r>
    </w:p>
    <w:p w14:paraId="61EF91B0" w14:textId="77777777" w:rsidR="00D064FB" w:rsidRPr="006E0B9B" w:rsidRDefault="00D064FB" w:rsidP="00287A87">
      <w:pPr>
        <w:rPr>
          <w:color w:val="000000"/>
          <w:szCs w:val="27"/>
        </w:rPr>
      </w:pPr>
    </w:p>
    <w:p w14:paraId="2D3ED661" w14:textId="040F7DFF" w:rsidR="004927BC" w:rsidRPr="00655CFA" w:rsidRDefault="00542618" w:rsidP="004941A0">
      <w:pPr>
        <w:rPr>
          <w:b/>
          <w:i/>
          <w:sz w:val="22"/>
        </w:rPr>
      </w:pPr>
      <w:r w:rsidRPr="006E0B9B">
        <w:rPr>
          <w:color w:val="000000"/>
          <w:szCs w:val="27"/>
        </w:rPr>
        <w:t xml:space="preserve">In contrast, the interviews, conducted both over the phone and </w:t>
      </w:r>
      <w:r w:rsidR="00967117" w:rsidRPr="006E0B9B">
        <w:rPr>
          <w:color w:val="000000"/>
          <w:szCs w:val="27"/>
        </w:rPr>
        <w:t>during</w:t>
      </w:r>
      <w:r w:rsidRPr="006E0B9B">
        <w:rPr>
          <w:color w:val="000000"/>
          <w:szCs w:val="27"/>
        </w:rPr>
        <w:t xml:space="preserve"> site visits, will allow us to take a deeper dive into the nuances of different programs that may not be easily captured in </w:t>
      </w:r>
      <w:r w:rsidR="00AE4778" w:rsidRPr="006E0B9B">
        <w:rPr>
          <w:color w:val="000000"/>
          <w:szCs w:val="27"/>
        </w:rPr>
        <w:t xml:space="preserve">primarily </w:t>
      </w:r>
      <w:r w:rsidRPr="006E0B9B">
        <w:rPr>
          <w:color w:val="000000"/>
          <w:szCs w:val="27"/>
        </w:rPr>
        <w:t xml:space="preserve">closed response </w:t>
      </w:r>
      <w:r w:rsidR="00AE4778" w:rsidRPr="006E0B9B">
        <w:rPr>
          <w:color w:val="000000"/>
          <w:szCs w:val="27"/>
        </w:rPr>
        <w:t xml:space="preserve">survey </w:t>
      </w:r>
      <w:r w:rsidRPr="006E0B9B">
        <w:rPr>
          <w:color w:val="000000"/>
          <w:szCs w:val="27"/>
        </w:rPr>
        <w:t xml:space="preserve">questions. In addition, it allows for information collection on variation among sites that we may not be aware of and will not know to ask about in advance. </w:t>
      </w:r>
      <w:r w:rsidR="00C45CED">
        <w:rPr>
          <w:color w:val="000000"/>
          <w:szCs w:val="27"/>
        </w:rPr>
        <w:t>U</w:t>
      </w:r>
      <w:r w:rsidRPr="006E0B9B">
        <w:rPr>
          <w:color w:val="000000"/>
          <w:szCs w:val="27"/>
        </w:rPr>
        <w:t xml:space="preserve">sing these different forms of information collection will </w:t>
      </w:r>
      <w:r w:rsidR="00C45CED">
        <w:rPr>
          <w:color w:val="000000"/>
          <w:szCs w:val="27"/>
        </w:rPr>
        <w:t xml:space="preserve">also </w:t>
      </w:r>
      <w:r w:rsidRPr="006E0B9B">
        <w:rPr>
          <w:color w:val="000000"/>
          <w:szCs w:val="27"/>
        </w:rPr>
        <w:t xml:space="preserve">provide diverse perspectives on the program and allow us to engage multiple respondents whose views can contribute to our understanding of the URM </w:t>
      </w:r>
      <w:r w:rsidR="00370C9F">
        <w:rPr>
          <w:color w:val="000000"/>
          <w:szCs w:val="27"/>
        </w:rPr>
        <w:t>P</w:t>
      </w:r>
      <w:r w:rsidRPr="006E0B9B">
        <w:rPr>
          <w:color w:val="000000"/>
          <w:szCs w:val="27"/>
        </w:rPr>
        <w:t xml:space="preserve">rogram. Where possible, we will use information from the survey to inform our phone interviews and site visits, </w:t>
      </w:r>
      <w:r w:rsidR="00D064FB" w:rsidRPr="006E0B9B">
        <w:rPr>
          <w:color w:val="000000"/>
          <w:szCs w:val="27"/>
        </w:rPr>
        <w:t xml:space="preserve">to reduce burden on respondents and to </w:t>
      </w:r>
      <w:r w:rsidR="000B6532">
        <w:rPr>
          <w:color w:val="000000"/>
          <w:szCs w:val="27"/>
        </w:rPr>
        <w:t xml:space="preserve">prioritize </w:t>
      </w:r>
      <w:r w:rsidR="00D064FB" w:rsidRPr="006E0B9B">
        <w:rPr>
          <w:color w:val="000000"/>
          <w:szCs w:val="27"/>
        </w:rPr>
        <w:t>interview</w:t>
      </w:r>
      <w:r w:rsidR="000B6532">
        <w:rPr>
          <w:color w:val="000000"/>
          <w:szCs w:val="27"/>
        </w:rPr>
        <w:t xml:space="preserve"> questions</w:t>
      </w:r>
      <w:r w:rsidR="00D064FB" w:rsidRPr="006E0B9B">
        <w:rPr>
          <w:color w:val="000000"/>
          <w:szCs w:val="27"/>
        </w:rPr>
        <w:t xml:space="preserve"> more appropriately.</w:t>
      </w:r>
    </w:p>
    <w:p w14:paraId="5EB3086D" w14:textId="77777777" w:rsidR="004927BC" w:rsidRDefault="004927BC" w:rsidP="00287A87">
      <w:pPr>
        <w:rPr>
          <w:i/>
        </w:rPr>
      </w:pPr>
    </w:p>
    <w:p w14:paraId="1557187D" w14:textId="1FF00536" w:rsidR="00984CA2" w:rsidRPr="00250261" w:rsidRDefault="001271CA" w:rsidP="00287A87">
      <w:pPr>
        <w:rPr>
          <w:b/>
          <w:i/>
          <w:sz w:val="22"/>
        </w:rPr>
      </w:pPr>
      <w:r w:rsidRPr="003C16CD">
        <w:rPr>
          <w:color w:val="000000"/>
          <w:szCs w:val="27"/>
        </w:rPr>
        <w:t xml:space="preserve">The study design will result in a description of services, data collected by programs, and challenges identified by programs, partners, and youth. </w:t>
      </w:r>
      <w:r w:rsidR="00250261" w:rsidRPr="003C16CD">
        <w:rPr>
          <w:color w:val="000000"/>
          <w:szCs w:val="27"/>
        </w:rPr>
        <w:t>As this is an exploratory study, the study design does not center on a fully representative sample. However, through the survey and site visits, it will include at least some information from all states with URM programs, and the six sites purposefully selected for visits will include programs with a variety of characteristics. This study’s overview of services and program characteristics across states and programs is an important first step in creating the foundation for future research and evaluations.</w:t>
      </w:r>
    </w:p>
    <w:p w14:paraId="4953338C" w14:textId="77777777" w:rsidR="00984CA2" w:rsidRDefault="003B4CF7" w:rsidP="00287A87">
      <w:pPr>
        <w:pStyle w:val="Heading2"/>
      </w:pPr>
      <w:bookmarkStart w:id="15" w:name="_Toc516124192"/>
      <w:bookmarkStart w:id="16" w:name="_Toc519164512"/>
      <w:r>
        <w:t xml:space="preserve">A.2.4 </w:t>
      </w:r>
      <w:r w:rsidR="00984CA2">
        <w:t>Universe of Data Collection Efforts</w:t>
      </w:r>
      <w:bookmarkEnd w:id="15"/>
      <w:bookmarkEnd w:id="16"/>
    </w:p>
    <w:p w14:paraId="17ED6E49" w14:textId="1C81C314" w:rsidR="00165A34" w:rsidRDefault="004848BD" w:rsidP="00287A87">
      <w:r w:rsidRPr="00FD0DEF">
        <w:t xml:space="preserve">To address </w:t>
      </w:r>
      <w:r w:rsidR="00655CFA">
        <w:t xml:space="preserve">its research questions, </w:t>
      </w:r>
      <w:r w:rsidRPr="00FD0DEF">
        <w:t xml:space="preserve">the study will use multiple data collection instruments. Instruments in the current clearance request include the following: </w:t>
      </w:r>
    </w:p>
    <w:p w14:paraId="392597AE" w14:textId="564917AB" w:rsidR="007F3A37" w:rsidRDefault="007F3A37" w:rsidP="00287A87"/>
    <w:p w14:paraId="5E6356A8" w14:textId="77777777" w:rsidR="007F3A37" w:rsidRPr="003C16CD" w:rsidRDefault="007F3A37" w:rsidP="007F3A37">
      <w:pPr>
        <w:numPr>
          <w:ilvl w:val="0"/>
          <w:numId w:val="54"/>
        </w:numPr>
      </w:pPr>
      <w:r>
        <w:t>S</w:t>
      </w:r>
      <w:r w:rsidRPr="003C16CD">
        <w:t xml:space="preserve">urvey for </w:t>
      </w:r>
      <w:r>
        <w:t>S</w:t>
      </w:r>
      <w:r w:rsidRPr="003C16CD">
        <w:t xml:space="preserve">tate </w:t>
      </w:r>
      <w:r>
        <w:t>R</w:t>
      </w:r>
      <w:r w:rsidRPr="003C16CD">
        <w:t xml:space="preserve">efugee </w:t>
      </w:r>
      <w:r>
        <w:t>C</w:t>
      </w:r>
      <w:r w:rsidRPr="003C16CD">
        <w:t>oordinators (Appendix A)</w:t>
      </w:r>
    </w:p>
    <w:p w14:paraId="24004E2A" w14:textId="77777777" w:rsidR="007F3A37" w:rsidRPr="003C16CD" w:rsidRDefault="007F3A37" w:rsidP="007F3A37">
      <w:pPr>
        <w:numPr>
          <w:ilvl w:val="0"/>
          <w:numId w:val="54"/>
        </w:numPr>
      </w:pPr>
      <w:r>
        <w:t>Su</w:t>
      </w:r>
      <w:r w:rsidRPr="003C16CD">
        <w:t>rvey for URM Program Directors (Appendix B)</w:t>
      </w:r>
    </w:p>
    <w:p w14:paraId="3AC360A6" w14:textId="77777777" w:rsidR="007F3A37" w:rsidRPr="003C16CD" w:rsidRDefault="007F3A37" w:rsidP="007F3A37">
      <w:pPr>
        <w:numPr>
          <w:ilvl w:val="0"/>
          <w:numId w:val="54"/>
        </w:numPr>
      </w:pPr>
      <w:r>
        <w:t>S</w:t>
      </w:r>
      <w:r w:rsidRPr="003C16CD">
        <w:t xml:space="preserve">urvey for </w:t>
      </w:r>
      <w:r>
        <w:t xml:space="preserve">Private Custody </w:t>
      </w:r>
      <w:r w:rsidRPr="003C16CD">
        <w:t>Child Welfare Administrators (Appendix C)</w:t>
      </w:r>
    </w:p>
    <w:p w14:paraId="745F8D67" w14:textId="77777777" w:rsidR="007F3A37" w:rsidRDefault="007F3A37" w:rsidP="007F3A37">
      <w:pPr>
        <w:numPr>
          <w:ilvl w:val="0"/>
          <w:numId w:val="54"/>
        </w:numPr>
      </w:pPr>
      <w:r>
        <w:t>Interview Guide for URM Program Managers (Appendix D)</w:t>
      </w:r>
    </w:p>
    <w:p w14:paraId="10C0A51A" w14:textId="77777777" w:rsidR="007F3A37" w:rsidRPr="003C16CD" w:rsidRDefault="007F3A37" w:rsidP="007F3A37">
      <w:pPr>
        <w:numPr>
          <w:ilvl w:val="0"/>
          <w:numId w:val="54"/>
        </w:numPr>
      </w:pPr>
      <w:r w:rsidRPr="003C16CD">
        <w:t xml:space="preserve">Interview Guide for URM Program Staff (Appendix </w:t>
      </w:r>
      <w:r>
        <w:t>E</w:t>
      </w:r>
      <w:r w:rsidRPr="003C16CD">
        <w:t>)</w:t>
      </w:r>
    </w:p>
    <w:p w14:paraId="498A9383" w14:textId="77777777" w:rsidR="007F3A37" w:rsidRPr="003C16CD" w:rsidRDefault="007F3A37" w:rsidP="007F3A37">
      <w:pPr>
        <w:numPr>
          <w:ilvl w:val="0"/>
          <w:numId w:val="54"/>
        </w:numPr>
      </w:pPr>
      <w:r w:rsidRPr="003C16CD">
        <w:t>Interview Guide for Child Welfare Agency</w:t>
      </w:r>
      <w:r>
        <w:t xml:space="preserve"> Administrators</w:t>
      </w:r>
      <w:r w:rsidRPr="003C16CD">
        <w:t xml:space="preserve"> (Appendix </w:t>
      </w:r>
      <w:r>
        <w:t>F</w:t>
      </w:r>
      <w:r w:rsidRPr="003C16CD">
        <w:t>)</w:t>
      </w:r>
    </w:p>
    <w:p w14:paraId="6449E3DA" w14:textId="77777777" w:rsidR="007F3A37" w:rsidRPr="003C16CD" w:rsidRDefault="007F3A37" w:rsidP="007F3A37">
      <w:pPr>
        <w:numPr>
          <w:ilvl w:val="0"/>
          <w:numId w:val="54"/>
        </w:numPr>
      </w:pPr>
      <w:r w:rsidRPr="003C16CD">
        <w:t>Interview Guide for Community Partners [</w:t>
      </w:r>
      <w:r>
        <w:t>General</w:t>
      </w:r>
      <w:r w:rsidRPr="003C16CD">
        <w:t xml:space="preserve">] (Appendix </w:t>
      </w:r>
      <w:r>
        <w:t>G</w:t>
      </w:r>
      <w:r w:rsidRPr="003C16CD">
        <w:t>)</w:t>
      </w:r>
    </w:p>
    <w:p w14:paraId="01B7052E" w14:textId="77777777" w:rsidR="007F3A37" w:rsidRPr="003C16CD" w:rsidRDefault="007F3A37" w:rsidP="007F3A37">
      <w:pPr>
        <w:numPr>
          <w:ilvl w:val="0"/>
          <w:numId w:val="54"/>
        </w:numPr>
      </w:pPr>
      <w:r w:rsidRPr="003C16CD">
        <w:t xml:space="preserve">Interview Guide for Community Partners [Education] (Appendix </w:t>
      </w:r>
      <w:r>
        <w:t>H</w:t>
      </w:r>
      <w:r w:rsidRPr="003C16CD">
        <w:t>)</w:t>
      </w:r>
    </w:p>
    <w:p w14:paraId="654E6729" w14:textId="77777777" w:rsidR="007F3A37" w:rsidRPr="003C16CD" w:rsidRDefault="007F3A37" w:rsidP="007F3A37">
      <w:pPr>
        <w:numPr>
          <w:ilvl w:val="0"/>
          <w:numId w:val="54"/>
        </w:numPr>
      </w:pPr>
      <w:r w:rsidRPr="003C16CD">
        <w:t xml:space="preserve">Focus Group Guide for URM Youth (Appendix </w:t>
      </w:r>
      <w:r>
        <w:t>I</w:t>
      </w:r>
      <w:r w:rsidRPr="003C16CD">
        <w:t>)</w:t>
      </w:r>
    </w:p>
    <w:p w14:paraId="0BD88B9B" w14:textId="77777777" w:rsidR="007F3A37" w:rsidRDefault="007F3A37" w:rsidP="007F3A37">
      <w:pPr>
        <w:numPr>
          <w:ilvl w:val="0"/>
          <w:numId w:val="54"/>
        </w:numPr>
      </w:pPr>
      <w:r w:rsidRPr="003C16CD">
        <w:t xml:space="preserve">Focus Group Guide for URM Foster Families (Appendix </w:t>
      </w:r>
      <w:r>
        <w:t>J</w:t>
      </w:r>
      <w:r w:rsidRPr="003C16CD">
        <w:t>)</w:t>
      </w:r>
    </w:p>
    <w:p w14:paraId="4D1DD662" w14:textId="77777777" w:rsidR="007F3A37" w:rsidRDefault="007F3A37" w:rsidP="00287A87"/>
    <w:p w14:paraId="0AAC93A1" w14:textId="77777777" w:rsidR="00165A34" w:rsidRDefault="00165A34" w:rsidP="00287A87"/>
    <w:p w14:paraId="67EA9061" w14:textId="4BDEE176" w:rsidR="002A36BD" w:rsidRDefault="00165A34" w:rsidP="00287A87">
      <w:r w:rsidRPr="00401D32">
        <w:rPr>
          <w:b/>
          <w:u w:val="single"/>
        </w:rPr>
        <w:t>Online Surveys</w:t>
      </w:r>
      <w:r>
        <w:t xml:space="preserve">: </w:t>
      </w:r>
    </w:p>
    <w:p w14:paraId="2CB1D459" w14:textId="20B324ED" w:rsidR="00165A34" w:rsidRDefault="00165A34" w:rsidP="00287A87">
      <w:pPr>
        <w:numPr>
          <w:ilvl w:val="0"/>
          <w:numId w:val="45"/>
        </w:numPr>
      </w:pPr>
      <w:r>
        <w:t>S</w:t>
      </w:r>
      <w:r w:rsidRPr="00FD0DEF">
        <w:t xml:space="preserve">urvey for </w:t>
      </w:r>
      <w:r>
        <w:t>S</w:t>
      </w:r>
      <w:r w:rsidRPr="00FD0DEF">
        <w:t xml:space="preserve">tate </w:t>
      </w:r>
      <w:r>
        <w:t>R</w:t>
      </w:r>
      <w:r w:rsidRPr="00FD0DEF">
        <w:t xml:space="preserve">efugee </w:t>
      </w:r>
      <w:r>
        <w:t>C</w:t>
      </w:r>
      <w:r w:rsidRPr="00FD0DEF">
        <w:t>oordinators (Appendix A)</w:t>
      </w:r>
      <w:r>
        <w:t xml:space="preserve"> </w:t>
      </w:r>
    </w:p>
    <w:p w14:paraId="3D2C1E84" w14:textId="139C5F35" w:rsidR="00165A34" w:rsidRDefault="00165A34" w:rsidP="00287A87">
      <w:pPr>
        <w:numPr>
          <w:ilvl w:val="0"/>
          <w:numId w:val="45"/>
        </w:numPr>
      </w:pPr>
      <w:r>
        <w:t>S</w:t>
      </w:r>
      <w:r w:rsidRPr="00FD0DEF">
        <w:t>urvey for URM Program Directors (Appendix B)</w:t>
      </w:r>
    </w:p>
    <w:p w14:paraId="430A0DBA" w14:textId="7682240E" w:rsidR="00016F51" w:rsidRDefault="00221150" w:rsidP="00287A87">
      <w:pPr>
        <w:numPr>
          <w:ilvl w:val="0"/>
          <w:numId w:val="45"/>
        </w:numPr>
      </w:pPr>
      <w:r>
        <w:t>S</w:t>
      </w:r>
      <w:r w:rsidRPr="003C16CD">
        <w:t xml:space="preserve">urvey for </w:t>
      </w:r>
      <w:r>
        <w:t xml:space="preserve">Private Custody </w:t>
      </w:r>
      <w:r w:rsidRPr="003C16CD">
        <w:t>Child Welfare Administrators</w:t>
      </w:r>
      <w:r w:rsidRPr="00FD0DEF" w:rsidDel="00221150">
        <w:t xml:space="preserve"> </w:t>
      </w:r>
      <w:r w:rsidR="00016F51" w:rsidRPr="00FD0DEF">
        <w:t>(Appendix C)</w:t>
      </w:r>
    </w:p>
    <w:p w14:paraId="609B9308" w14:textId="77777777" w:rsidR="002A36BD" w:rsidRDefault="002A36BD" w:rsidP="00287A87"/>
    <w:p w14:paraId="4B647505" w14:textId="6992A28F" w:rsidR="002A36BD" w:rsidRDefault="002A36BD" w:rsidP="00287A87">
      <w:pPr>
        <w:ind w:left="360"/>
      </w:pPr>
      <w:r w:rsidRPr="008B5A9E">
        <w:t xml:space="preserve">The objective of the online surveys will be to systematically collect program-level information to document state/local policies, as well as program operations and implementation across the country. There will be </w:t>
      </w:r>
      <w:r w:rsidR="00016F51">
        <w:t>three</w:t>
      </w:r>
      <w:r w:rsidR="00016F51" w:rsidRPr="008B5A9E">
        <w:t xml:space="preserve"> </w:t>
      </w:r>
      <w:r w:rsidRPr="008B5A9E">
        <w:t>surveys: one for State Refugee Coordinators</w:t>
      </w:r>
      <w:r w:rsidR="00016F51">
        <w:t xml:space="preserve">, </w:t>
      </w:r>
      <w:r w:rsidRPr="008B5A9E">
        <w:t>one for URM program directors</w:t>
      </w:r>
      <w:r w:rsidR="00016F51">
        <w:t xml:space="preserve">, and one for </w:t>
      </w:r>
      <w:r w:rsidR="00221150">
        <w:t>private custody child welfare agency a</w:t>
      </w:r>
      <w:r w:rsidR="00016F51" w:rsidRPr="00401D32">
        <w:t>dministrators</w:t>
      </w:r>
      <w:r w:rsidR="00016F51">
        <w:t>.</w:t>
      </w:r>
      <w:r w:rsidRPr="008B5A9E">
        <w:t xml:space="preserve"> The surveys will help us identify the types of services offered under the URM program, how services and benefits are administered, </w:t>
      </w:r>
      <w:r w:rsidR="00016F51">
        <w:t xml:space="preserve">how URM programs and child welfare agencies work together, </w:t>
      </w:r>
      <w:r w:rsidRPr="008B5A9E">
        <w:t xml:space="preserve">how services are implemented with different sub-populations (e.g., country of origin, method of entry, referral source), types of data collected and systems used by URM programs, types of policies in place regarding URM programs, and expected outcomes of URM program participants. The surveys will also identify any geographic differences in program implementation and any data collection needs. </w:t>
      </w:r>
    </w:p>
    <w:p w14:paraId="53F1D505" w14:textId="77777777" w:rsidR="00165A34" w:rsidRDefault="00165A34" w:rsidP="00287A87"/>
    <w:p w14:paraId="7F85FA47" w14:textId="77777777" w:rsidR="002A36BD" w:rsidRDefault="00165A34" w:rsidP="00287A87">
      <w:r w:rsidRPr="00401D32">
        <w:rPr>
          <w:b/>
          <w:u w:val="single"/>
        </w:rPr>
        <w:t>Interviews</w:t>
      </w:r>
      <w:r w:rsidR="002A36BD">
        <w:rPr>
          <w:b/>
          <w:u w:val="single"/>
        </w:rPr>
        <w:t xml:space="preserve"> via phone and site visits</w:t>
      </w:r>
      <w:r>
        <w:t xml:space="preserve">: </w:t>
      </w:r>
    </w:p>
    <w:p w14:paraId="51DF7159" w14:textId="77777777" w:rsidR="002A36BD" w:rsidRPr="00FD0DEF" w:rsidRDefault="002A36BD" w:rsidP="00287A87">
      <w:pPr>
        <w:numPr>
          <w:ilvl w:val="0"/>
          <w:numId w:val="49"/>
        </w:numPr>
      </w:pPr>
      <w:r>
        <w:t>Interview Guide for URM Program Managers (Appendix D)</w:t>
      </w:r>
    </w:p>
    <w:p w14:paraId="040C5168" w14:textId="77777777" w:rsidR="002A36BD" w:rsidRPr="00FD0DEF" w:rsidRDefault="002A36BD" w:rsidP="00287A87">
      <w:pPr>
        <w:numPr>
          <w:ilvl w:val="0"/>
          <w:numId w:val="49"/>
        </w:numPr>
      </w:pPr>
      <w:r w:rsidRPr="00FD0DEF">
        <w:t xml:space="preserve">Interview Guide for URM Program Staff (Appendix </w:t>
      </w:r>
      <w:r>
        <w:t>E</w:t>
      </w:r>
      <w:r w:rsidRPr="00FD0DEF">
        <w:t>)</w:t>
      </w:r>
    </w:p>
    <w:p w14:paraId="679BAFBC" w14:textId="76C17F88" w:rsidR="002A36BD" w:rsidRPr="00FD0DEF" w:rsidRDefault="002A36BD" w:rsidP="00287A87">
      <w:pPr>
        <w:numPr>
          <w:ilvl w:val="0"/>
          <w:numId w:val="49"/>
        </w:numPr>
      </w:pPr>
      <w:r w:rsidRPr="00FD0DEF">
        <w:t>Interview Guide for Child Welfare Agency</w:t>
      </w:r>
      <w:r w:rsidR="00A65502">
        <w:t xml:space="preserve"> Administrators</w:t>
      </w:r>
      <w:r w:rsidRPr="00FD0DEF">
        <w:t xml:space="preserve"> (Appendix </w:t>
      </w:r>
      <w:r>
        <w:t>F</w:t>
      </w:r>
      <w:r w:rsidRPr="00FD0DEF">
        <w:t>)</w:t>
      </w:r>
    </w:p>
    <w:p w14:paraId="5AB1BEE6" w14:textId="0DCC7E1F" w:rsidR="002A36BD" w:rsidRPr="00FD0DEF" w:rsidRDefault="002A36BD" w:rsidP="00287A87">
      <w:pPr>
        <w:numPr>
          <w:ilvl w:val="0"/>
          <w:numId w:val="49"/>
        </w:numPr>
      </w:pPr>
      <w:r w:rsidRPr="00FD0DEF">
        <w:t>Interview Guide for Community Partners [</w:t>
      </w:r>
      <w:r w:rsidR="00401D32">
        <w:t>General</w:t>
      </w:r>
      <w:r w:rsidRPr="00FD0DEF">
        <w:t xml:space="preserve">] (Appendix </w:t>
      </w:r>
      <w:r>
        <w:t>G</w:t>
      </w:r>
      <w:r w:rsidRPr="00FD0DEF">
        <w:t>)</w:t>
      </w:r>
    </w:p>
    <w:p w14:paraId="6FF56434" w14:textId="77777777" w:rsidR="002A36BD" w:rsidRDefault="002A36BD" w:rsidP="00287A87">
      <w:pPr>
        <w:numPr>
          <w:ilvl w:val="0"/>
          <w:numId w:val="49"/>
        </w:numPr>
      </w:pPr>
      <w:r w:rsidRPr="00FD0DEF">
        <w:t xml:space="preserve">Interview Guide for Community Partners [Education] (Appendix </w:t>
      </w:r>
      <w:r>
        <w:t>H</w:t>
      </w:r>
      <w:r w:rsidRPr="00FD0DEF">
        <w:t>)</w:t>
      </w:r>
    </w:p>
    <w:p w14:paraId="34121940" w14:textId="77777777" w:rsidR="002A36BD" w:rsidRDefault="002A36BD" w:rsidP="00287A87"/>
    <w:p w14:paraId="355F778E" w14:textId="418B86C1" w:rsidR="002A36BD" w:rsidRDefault="002A36BD" w:rsidP="00287A87">
      <w:pPr>
        <w:ind w:left="360"/>
      </w:pPr>
      <w:r>
        <w:t>Semi-structured interviews with program staff and local service partners will address services offered to youth served by the URM program; characteristics of the community; the approach to providing the services; the respective roles of the various agencies and organizations involved; how the agencies and organizations integrate services internally and/or collaborate with other organizations; the challenges the youth face and approaches to addressing them; what they see as innovative or interesting practices they employ; what they see as challenges or gaps in services; and how they define and assess service delivery success.</w:t>
      </w:r>
      <w:r w:rsidR="00EF4C8D">
        <w:t xml:space="preserve"> </w:t>
      </w:r>
      <w:r w:rsidR="00EF4C8D">
        <w:rPr>
          <w:szCs w:val="22"/>
        </w:rPr>
        <w:t>In the Interview Guides for URM Program Managers, URM Program Staff, and Community Partners [General and Education] (Appendices D-E and G-H), questions that are repeated in multiple guides are identified.</w:t>
      </w:r>
    </w:p>
    <w:p w14:paraId="2A7A4B1E" w14:textId="77777777" w:rsidR="002A36BD" w:rsidRDefault="002A36BD" w:rsidP="00287A87">
      <w:pPr>
        <w:ind w:left="360"/>
      </w:pPr>
    </w:p>
    <w:p w14:paraId="30A09125" w14:textId="6DC0B8F5" w:rsidR="00165A34" w:rsidRDefault="002A36BD" w:rsidP="00287A87">
      <w:pPr>
        <w:ind w:left="360"/>
      </w:pPr>
      <w:r>
        <w:t>The research team will conduct phone interviews with child welfare administrators in public custody sites that are not included in the site visits. For those with site visits, the research team will interview these individuals in person.</w:t>
      </w:r>
      <w:r w:rsidR="00B33167">
        <w:t xml:space="preserve"> </w:t>
      </w:r>
      <w:r w:rsidR="0004112A">
        <w:t xml:space="preserve">The research team will also conduct in-person interviews with child welfare administrators from sites with private custody arrangements for those sites that are selected for site visits. </w:t>
      </w:r>
      <w:r>
        <w:t xml:space="preserve">The Interview Guide for Child Welfare Agency </w:t>
      </w:r>
      <w:r w:rsidR="00A65502">
        <w:t xml:space="preserve">Administrators </w:t>
      </w:r>
      <w:r>
        <w:t xml:space="preserve">(Appendix F) will be used for both phone and in-person interviews. </w:t>
      </w:r>
      <w:r w:rsidR="00165A34">
        <w:t xml:space="preserve">The phone interviews with child welfare administrators from states with public custody arrangements will allow the research team to delve deeper into these relationships, which are more involved than those in states with private custody arrangements. In these states, the child welfare agency often has oversight of URM cases, includes them in their data systems, and is required to provide them with specific services. During semi-structured interviews, the research team will learn more about the relationships between the child welfare agency and the URM program, the roles of each and methods of collaboration, the services provided to the URM youth through the domestic system, and local child welfare system context and case practice. </w:t>
      </w:r>
    </w:p>
    <w:p w14:paraId="0E1172B3" w14:textId="4E69EDF4" w:rsidR="00AD0BB3" w:rsidRDefault="00AD0BB3" w:rsidP="00287A87">
      <w:pPr>
        <w:ind w:left="360"/>
      </w:pPr>
    </w:p>
    <w:p w14:paraId="50DA9AEE" w14:textId="681439D3" w:rsidR="00AD0BB3" w:rsidRDefault="00BD567D" w:rsidP="00287A87">
      <w:pPr>
        <w:ind w:left="360"/>
      </w:pPr>
      <w:r>
        <w:t xml:space="preserve">Questions may not be equally pertinent to all respondents, so to reduce burden, </w:t>
      </w:r>
      <w:r w:rsidR="00AD0BB3">
        <w:t xml:space="preserve">the research team will </w:t>
      </w:r>
      <w:r>
        <w:t xml:space="preserve">review </w:t>
      </w:r>
      <w:r w:rsidR="00AD0BB3">
        <w:t xml:space="preserve">which questions are appropriate </w:t>
      </w:r>
      <w:r>
        <w:t>before each interview</w:t>
      </w:r>
      <w:r w:rsidR="00AD0BB3">
        <w:t xml:space="preserve">. </w:t>
      </w:r>
      <w:r w:rsidR="005307B3" w:rsidRPr="008E17AF">
        <w:t xml:space="preserve">The Burden Table in Exhibit 2 reflects the maximum </w:t>
      </w:r>
      <w:r w:rsidR="0001101A" w:rsidRPr="008B0046">
        <w:t>estimated</w:t>
      </w:r>
      <w:r w:rsidR="0001101A" w:rsidRPr="008E17AF">
        <w:t xml:space="preserve"> </w:t>
      </w:r>
      <w:r w:rsidR="005307B3" w:rsidRPr="008E17AF">
        <w:t>burden</w:t>
      </w:r>
      <w:r w:rsidR="005A5391">
        <w:t>.</w:t>
      </w:r>
      <w:r w:rsidR="005A5391" w:rsidRPr="008E17AF">
        <w:t xml:space="preserve"> </w:t>
      </w:r>
      <w:r w:rsidR="005A5391">
        <w:t>H</w:t>
      </w:r>
      <w:r w:rsidR="005A5391" w:rsidRPr="008E17AF">
        <w:t>owever</w:t>
      </w:r>
      <w:r w:rsidR="005A5391">
        <w:t>,</w:t>
      </w:r>
      <w:r w:rsidR="005A5391" w:rsidRPr="008E17AF">
        <w:t xml:space="preserve"> </w:t>
      </w:r>
      <w:r w:rsidR="005307B3" w:rsidRPr="008E17AF">
        <w:t>the actual burden may be less if the research team determines some questions are not suitable for a given respondent</w:t>
      </w:r>
      <w:r w:rsidR="005307B3">
        <w:t xml:space="preserve">. </w:t>
      </w:r>
      <w:r w:rsidR="00AD0BB3">
        <w:t>For example, the interviewer will prioritize certain questions in the Interview Guide for Community Partners [General] (Appendix G) for a group home that specifically serves URM youth, and different questions for a mental health provider who serves a wide</w:t>
      </w:r>
      <w:r>
        <w:t>r</w:t>
      </w:r>
      <w:r w:rsidR="00AD0BB3">
        <w:t xml:space="preserve"> range of youth and may not clearly distinguish between URM and other refugee youth.</w:t>
      </w:r>
      <w:r w:rsidR="005D5075">
        <w:t xml:space="preserve"> For the Interview Guide for Child Welfare Agenc</w:t>
      </w:r>
      <w:r w:rsidR="00A65502">
        <w:t>y Administrators</w:t>
      </w:r>
      <w:r w:rsidR="005D5075">
        <w:t xml:space="preserve"> (Appendix </w:t>
      </w:r>
      <w:r w:rsidR="00E7178A">
        <w:t>F</w:t>
      </w:r>
      <w:r w:rsidR="005D5075">
        <w:t>), we have identified specific sections to prioritize for phone interviews, as we anticipate that it will be more difficult to cover all sections over the phone.</w:t>
      </w:r>
      <w:r w:rsidR="00AD0BB3">
        <w:t xml:space="preserve"> </w:t>
      </w:r>
      <w:r w:rsidR="00E05CF6">
        <w:t xml:space="preserve">We have also provided guidance on groups of youth with similar characteristics to ask about if respondents are not familiar with the URM Program. </w:t>
      </w:r>
      <w:r w:rsidR="00AD0BB3">
        <w:t xml:space="preserve">The research team will not change the substance of questions, but instead will identify the questions </w:t>
      </w:r>
      <w:r w:rsidR="000C4F7C">
        <w:t xml:space="preserve">and language selection in the existing guides to be most appropriate for the respondent and exclude irrelevant questions. </w:t>
      </w:r>
      <w:r w:rsidR="005D5075">
        <w:t>Guidance</w:t>
      </w:r>
      <w:r w:rsidR="00013D52">
        <w:t xml:space="preserve"> to interviewers</w:t>
      </w:r>
      <w:r w:rsidR="005D5075">
        <w:t xml:space="preserve"> is provided in the interview guides themselves. </w:t>
      </w:r>
    </w:p>
    <w:p w14:paraId="0DC63B37" w14:textId="64D22BF2" w:rsidR="00F94170" w:rsidRDefault="00F94170" w:rsidP="00287A87">
      <w:pPr>
        <w:rPr>
          <w:u w:val="single"/>
        </w:rPr>
      </w:pPr>
    </w:p>
    <w:p w14:paraId="08DA5C1D" w14:textId="77777777" w:rsidR="00F94170" w:rsidRDefault="00F94170" w:rsidP="00287A87">
      <w:pPr>
        <w:rPr>
          <w:u w:val="single"/>
        </w:rPr>
      </w:pPr>
    </w:p>
    <w:p w14:paraId="46D7AC14" w14:textId="6DECDB06" w:rsidR="00165A34" w:rsidRDefault="00165A34" w:rsidP="00287A87">
      <w:r w:rsidRPr="00AD0BB3">
        <w:rPr>
          <w:b/>
          <w:u w:val="single"/>
        </w:rPr>
        <w:t>Focus Groups:</w:t>
      </w:r>
      <w:r>
        <w:t xml:space="preserve"> </w:t>
      </w:r>
    </w:p>
    <w:p w14:paraId="5AF15A20" w14:textId="77777777" w:rsidR="00404D71" w:rsidRPr="00FD0DEF" w:rsidRDefault="00404D71" w:rsidP="00287A87">
      <w:pPr>
        <w:numPr>
          <w:ilvl w:val="0"/>
          <w:numId w:val="50"/>
        </w:numPr>
      </w:pPr>
      <w:r w:rsidRPr="00FD0DEF">
        <w:t xml:space="preserve">Focus Group Guide for URM Youth (Appendix </w:t>
      </w:r>
      <w:r w:rsidR="008B5A9E">
        <w:t>I</w:t>
      </w:r>
      <w:r w:rsidRPr="00FD0DEF">
        <w:t>)</w:t>
      </w:r>
    </w:p>
    <w:p w14:paraId="781B55D0" w14:textId="77777777" w:rsidR="00404D71" w:rsidRDefault="00404D71" w:rsidP="00287A87">
      <w:pPr>
        <w:numPr>
          <w:ilvl w:val="0"/>
          <w:numId w:val="50"/>
        </w:numPr>
      </w:pPr>
      <w:r w:rsidRPr="00FD0DEF">
        <w:t xml:space="preserve">Focus Group Guide for URM Foster Families (Appendix </w:t>
      </w:r>
      <w:r w:rsidR="008B5A9E">
        <w:t>J</w:t>
      </w:r>
      <w:r w:rsidRPr="00FD0DEF">
        <w:t>)</w:t>
      </w:r>
    </w:p>
    <w:p w14:paraId="4BB804BF" w14:textId="77777777" w:rsidR="002A36BD" w:rsidRDefault="002A36BD" w:rsidP="00287A87">
      <w:pPr>
        <w:ind w:left="360"/>
      </w:pPr>
    </w:p>
    <w:p w14:paraId="6D9AFAB6" w14:textId="782FC08D" w:rsidR="00F325E4" w:rsidRDefault="002A36BD" w:rsidP="00287A87">
      <w:pPr>
        <w:ind w:left="360"/>
      </w:pPr>
      <w:r>
        <w:t>Two focus groups will also be conducted during the site visits: one with URM youth</w:t>
      </w:r>
      <w:r w:rsidR="002F6E63" w:rsidRPr="002F6E63">
        <w:t xml:space="preserve"> </w:t>
      </w:r>
      <w:r w:rsidR="002F6E63">
        <w:t>aged 16 and over who entered the URM program within seven to 24 months of the focus group</w:t>
      </w:r>
      <w:r>
        <w:t xml:space="preserve">, and one with URM program foster parents. Focus group guides will include fewer questions than the staff interview protocols, as focus groups are meant to encourage free-flowing, interactive discussions among participants, and not just responses to the facilitator’s questions. We will also have focus group participants complete a brief form asking for basic demographic information (which will not include names) so we can summarize the participants’ characteristics. </w:t>
      </w:r>
    </w:p>
    <w:p w14:paraId="6D910476" w14:textId="77777777" w:rsidR="002A36BD" w:rsidRDefault="002A36BD" w:rsidP="00287A87">
      <w:pPr>
        <w:ind w:left="360"/>
      </w:pPr>
    </w:p>
    <w:p w14:paraId="6F6515E1" w14:textId="658EC3ED" w:rsidR="004848BD" w:rsidRPr="00FD0DEF" w:rsidRDefault="00B358CE" w:rsidP="00287A87">
      <w:r w:rsidRPr="00FD0DEF">
        <w:t>These data collection instruments will cover topics not available from existing data sources.</w:t>
      </w:r>
      <w:r w:rsidR="00FD0DEF" w:rsidRPr="00FD0DEF">
        <w:t xml:space="preserve"> </w:t>
      </w:r>
      <w:r w:rsidR="004848BD" w:rsidRPr="00FD0DEF">
        <w:t>Other data will be used for the study</w:t>
      </w:r>
      <w:r w:rsidRPr="00FD0DEF">
        <w:t xml:space="preserve"> that does not impose burden on the public</w:t>
      </w:r>
      <w:r w:rsidR="004848BD" w:rsidRPr="00FD0DEF">
        <w:t xml:space="preserve">, </w:t>
      </w:r>
      <w:r w:rsidR="008E1F14">
        <w:t xml:space="preserve">and </w:t>
      </w:r>
      <w:r w:rsidR="004848BD" w:rsidRPr="00FD0DEF">
        <w:t>includ</w:t>
      </w:r>
      <w:r w:rsidRPr="00FD0DEF">
        <w:t>es</w:t>
      </w:r>
      <w:r w:rsidR="004848BD" w:rsidRPr="00FD0DEF">
        <w:t xml:space="preserve"> the following: </w:t>
      </w:r>
    </w:p>
    <w:p w14:paraId="1405520D" w14:textId="251F4B5C" w:rsidR="004848BD" w:rsidRPr="00FD0DEF" w:rsidRDefault="004848BD" w:rsidP="00287A87">
      <w:pPr>
        <w:numPr>
          <w:ilvl w:val="0"/>
          <w:numId w:val="51"/>
        </w:numPr>
      </w:pPr>
      <w:r w:rsidRPr="00FD0DEF">
        <w:t xml:space="preserve">ORR-collected data </w:t>
      </w:r>
      <w:r w:rsidR="0031770E" w:rsidRPr="00FD0DEF">
        <w:t>from the ORR-3 and ORR-4 forms</w:t>
      </w:r>
      <w:r w:rsidR="00AE4778">
        <w:t xml:space="preserve"> or monitoring activiti</w:t>
      </w:r>
      <w:r w:rsidR="00F07783">
        <w:t>e</w:t>
      </w:r>
      <w:r w:rsidR="00AE4778">
        <w:t>s,</w:t>
      </w:r>
      <w:r w:rsidR="00D064FB">
        <w:t xml:space="preserve"> </w:t>
      </w:r>
      <w:r w:rsidR="00AE4778">
        <w:t>including</w:t>
      </w:r>
      <w:r w:rsidR="00D064FB">
        <w:t xml:space="preserve"> program size, program tenure, information on placement options, the relative proportion of refugees and </w:t>
      </w:r>
      <w:r w:rsidR="004857CC">
        <w:t>Unaccompanied A</w:t>
      </w:r>
      <w:r w:rsidR="00B62744">
        <w:t>lien</w:t>
      </w:r>
      <w:r w:rsidR="00D064FB">
        <w:t xml:space="preserve"> </w:t>
      </w:r>
      <w:r w:rsidR="004857CC">
        <w:t xml:space="preserve">Children </w:t>
      </w:r>
      <w:r w:rsidR="00D064FB">
        <w:t>(UACs), and information on the numbers and national origins of recently resettled URM</w:t>
      </w:r>
      <w:r w:rsidR="00370C9F">
        <w:t xml:space="preserve"> youth</w:t>
      </w:r>
      <w:r w:rsidR="004857CC">
        <w:t>;</w:t>
      </w:r>
    </w:p>
    <w:p w14:paraId="2B297332" w14:textId="77777777" w:rsidR="004554B1" w:rsidRDefault="0031770E" w:rsidP="00287A87">
      <w:pPr>
        <w:numPr>
          <w:ilvl w:val="0"/>
          <w:numId w:val="51"/>
        </w:numPr>
      </w:pPr>
      <w:r>
        <w:t>State plans collected by ORR, which may provide background information about states’ plans to serve th</w:t>
      </w:r>
      <w:r w:rsidR="001F76AC">
        <w:t>e URM population;</w:t>
      </w:r>
      <w:r w:rsidR="007B5957">
        <w:t xml:space="preserve"> and</w:t>
      </w:r>
    </w:p>
    <w:p w14:paraId="70352106" w14:textId="77777777" w:rsidR="00A0738E" w:rsidRDefault="001F76AC" w:rsidP="00287A87">
      <w:pPr>
        <w:numPr>
          <w:ilvl w:val="0"/>
          <w:numId w:val="51"/>
        </w:numPr>
      </w:pPr>
      <w:r>
        <w:t>Program abstracts and information from the Resettl</w:t>
      </w:r>
      <w:r w:rsidR="007B5957">
        <w:t>ement Agencies</w:t>
      </w:r>
      <w:r w:rsidR="00A0738E">
        <w:t>.</w:t>
      </w:r>
    </w:p>
    <w:p w14:paraId="6F99CCC7" w14:textId="299BDF55" w:rsidR="00A0738E" w:rsidRPr="00F325E4" w:rsidRDefault="00A0738E" w:rsidP="00287A87">
      <w:pPr>
        <w:rPr>
          <w:color w:val="000000"/>
          <w:szCs w:val="27"/>
        </w:rPr>
      </w:pPr>
    </w:p>
    <w:p w14:paraId="7A51F3F6" w14:textId="02F8B81A" w:rsidR="0031770E" w:rsidRDefault="0031770E" w:rsidP="00287A87">
      <w:pPr>
        <w:pStyle w:val="Heading2"/>
      </w:pPr>
      <w:bookmarkStart w:id="17" w:name="_Toc516124194"/>
      <w:bookmarkStart w:id="18" w:name="_Toc519164513"/>
      <w:r>
        <w:t>A.2.</w:t>
      </w:r>
      <w:r w:rsidR="00952C6B">
        <w:t>5</w:t>
      </w:r>
      <w:r>
        <w:t xml:space="preserve"> Instrument Item-by-Item Justification</w:t>
      </w:r>
      <w:bookmarkEnd w:id="17"/>
      <w:bookmarkEnd w:id="18"/>
    </w:p>
    <w:p w14:paraId="3509265E" w14:textId="77777777" w:rsidR="00C62436" w:rsidRDefault="00C62436" w:rsidP="00287A87">
      <w:r>
        <w:t>Exhibit 1 outlines the justification for each data collection instrument.</w:t>
      </w:r>
    </w:p>
    <w:p w14:paraId="3B11C3AF" w14:textId="77777777" w:rsidR="00C62436" w:rsidRDefault="00C62436" w:rsidP="00287A87">
      <w:pPr>
        <w:pStyle w:val="Heading3"/>
      </w:pPr>
      <w:bookmarkStart w:id="19" w:name="_Toc516124195"/>
      <w:bookmarkStart w:id="20" w:name="_Toc519164514"/>
      <w:bookmarkStart w:id="21" w:name="_Hlk510169475"/>
      <w:r>
        <w:t>Exhibit 1: Instrument Item-by-Item Justification</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6576"/>
      </w:tblGrid>
      <w:tr w:rsidR="0031770E" w:rsidRPr="00FD0DEF" w14:paraId="482268F4" w14:textId="77777777" w:rsidTr="00AE1FBC">
        <w:trPr>
          <w:trHeight w:val="638"/>
        </w:trPr>
        <w:tc>
          <w:tcPr>
            <w:tcW w:w="2774" w:type="dxa"/>
            <w:shd w:val="clear" w:color="auto" w:fill="B4C6E7"/>
            <w:vAlign w:val="center"/>
          </w:tcPr>
          <w:bookmarkEnd w:id="21"/>
          <w:p w14:paraId="338CDAC1" w14:textId="77777777" w:rsidR="0031770E" w:rsidRPr="00FD0DEF" w:rsidRDefault="0031770E" w:rsidP="00287A87">
            <w:pPr>
              <w:jc w:val="center"/>
              <w:rPr>
                <w:b/>
                <w:sz w:val="22"/>
              </w:rPr>
            </w:pPr>
            <w:r w:rsidRPr="00FD0DEF">
              <w:rPr>
                <w:b/>
                <w:sz w:val="22"/>
              </w:rPr>
              <w:t>Data Collection Instrument(s)</w:t>
            </w:r>
          </w:p>
        </w:tc>
        <w:tc>
          <w:tcPr>
            <w:tcW w:w="6576" w:type="dxa"/>
            <w:shd w:val="clear" w:color="auto" w:fill="B4C6E7"/>
            <w:vAlign w:val="center"/>
          </w:tcPr>
          <w:p w14:paraId="3DB0F136" w14:textId="77777777" w:rsidR="0031770E" w:rsidRPr="00FD0DEF" w:rsidRDefault="0031770E" w:rsidP="00287A87">
            <w:pPr>
              <w:jc w:val="center"/>
              <w:rPr>
                <w:b/>
                <w:color w:val="FFFFFF"/>
                <w:sz w:val="22"/>
              </w:rPr>
            </w:pPr>
            <w:r w:rsidRPr="00FD0DEF">
              <w:rPr>
                <w:b/>
                <w:sz w:val="22"/>
              </w:rPr>
              <w:t>Respondents, Content, and Reason for Inclusion</w:t>
            </w:r>
          </w:p>
        </w:tc>
      </w:tr>
      <w:tr w:rsidR="00A269AD" w:rsidRPr="00FD0DEF" w14:paraId="71A0811D" w14:textId="77777777" w:rsidTr="00AE1FBC">
        <w:trPr>
          <w:trHeight w:val="359"/>
        </w:trPr>
        <w:tc>
          <w:tcPr>
            <w:tcW w:w="9350" w:type="dxa"/>
            <w:gridSpan w:val="2"/>
            <w:shd w:val="clear" w:color="auto" w:fill="D9E2F3"/>
            <w:vAlign w:val="center"/>
          </w:tcPr>
          <w:p w14:paraId="6B21254A" w14:textId="77777777" w:rsidR="00A269AD" w:rsidRPr="00BE5E9C" w:rsidRDefault="00A269AD" w:rsidP="00287A87">
            <w:pPr>
              <w:jc w:val="center"/>
              <w:rPr>
                <w:b/>
                <w:sz w:val="22"/>
              </w:rPr>
            </w:pPr>
            <w:r w:rsidRPr="00BE5E9C">
              <w:rPr>
                <w:b/>
                <w:sz w:val="22"/>
              </w:rPr>
              <w:t>Activity: Survey</w:t>
            </w:r>
          </w:p>
        </w:tc>
      </w:tr>
      <w:tr w:rsidR="0031770E" w:rsidRPr="00FD0DEF" w14:paraId="198535D5" w14:textId="77777777" w:rsidTr="00AE1FBC">
        <w:trPr>
          <w:trHeight w:val="1250"/>
        </w:trPr>
        <w:tc>
          <w:tcPr>
            <w:tcW w:w="2774" w:type="dxa"/>
          </w:tcPr>
          <w:p w14:paraId="358631D8" w14:textId="77777777" w:rsidR="0031770E" w:rsidRPr="00FD0DEF" w:rsidRDefault="0031770E" w:rsidP="00287A87">
            <w:pPr>
              <w:numPr>
                <w:ilvl w:val="0"/>
                <w:numId w:val="28"/>
              </w:numPr>
              <w:rPr>
                <w:sz w:val="22"/>
              </w:rPr>
            </w:pPr>
            <w:r w:rsidRPr="00FD0DEF">
              <w:rPr>
                <w:sz w:val="22"/>
              </w:rPr>
              <w:t>Survey of State Refugee Coordinators (Appendix A)</w:t>
            </w:r>
          </w:p>
        </w:tc>
        <w:tc>
          <w:tcPr>
            <w:tcW w:w="6576" w:type="dxa"/>
          </w:tcPr>
          <w:p w14:paraId="7832EC21" w14:textId="77777777" w:rsidR="0031770E" w:rsidRPr="00FD0DEF" w:rsidRDefault="00920F99" w:rsidP="00287A87">
            <w:pPr>
              <w:rPr>
                <w:sz w:val="22"/>
              </w:rPr>
            </w:pPr>
            <w:r w:rsidRPr="00FD0DEF">
              <w:rPr>
                <w:sz w:val="22"/>
              </w:rPr>
              <w:t xml:space="preserve">Respondents: </w:t>
            </w:r>
            <w:r w:rsidR="00741ACB" w:rsidRPr="00FD0DEF">
              <w:rPr>
                <w:sz w:val="22"/>
              </w:rPr>
              <w:t>State Refugee Coordinators for 15 states with URM programs</w:t>
            </w:r>
            <w:r w:rsidR="00FD0DEF">
              <w:rPr>
                <w:sz w:val="22"/>
              </w:rPr>
              <w:t>.</w:t>
            </w:r>
          </w:p>
          <w:p w14:paraId="5499A4D3" w14:textId="77777777" w:rsidR="00920F99" w:rsidRPr="00FD0DEF" w:rsidRDefault="00920F99" w:rsidP="00287A87">
            <w:pPr>
              <w:rPr>
                <w:sz w:val="22"/>
              </w:rPr>
            </w:pPr>
          </w:p>
          <w:p w14:paraId="25550FCA" w14:textId="77777777" w:rsidR="00920F99" w:rsidRDefault="00920F99" w:rsidP="00287A87">
            <w:pPr>
              <w:rPr>
                <w:sz w:val="22"/>
              </w:rPr>
            </w:pPr>
            <w:r w:rsidRPr="00FD0DEF">
              <w:rPr>
                <w:sz w:val="22"/>
              </w:rPr>
              <w:t xml:space="preserve">Content: </w:t>
            </w:r>
          </w:p>
          <w:p w14:paraId="4B4B89C1" w14:textId="77777777" w:rsidR="00FD0DEF" w:rsidRDefault="00FD0DEF" w:rsidP="00287A87">
            <w:pPr>
              <w:numPr>
                <w:ilvl w:val="0"/>
                <w:numId w:val="38"/>
              </w:numPr>
              <w:rPr>
                <w:sz w:val="22"/>
              </w:rPr>
            </w:pPr>
            <w:r>
              <w:rPr>
                <w:sz w:val="22"/>
              </w:rPr>
              <w:t>Program administration</w:t>
            </w:r>
          </w:p>
          <w:p w14:paraId="2BF094FF" w14:textId="77777777" w:rsidR="00FD0DEF" w:rsidRDefault="00FD0DEF" w:rsidP="00287A87">
            <w:pPr>
              <w:numPr>
                <w:ilvl w:val="0"/>
                <w:numId w:val="38"/>
              </w:numPr>
              <w:rPr>
                <w:sz w:val="22"/>
              </w:rPr>
            </w:pPr>
            <w:r>
              <w:rPr>
                <w:sz w:val="22"/>
              </w:rPr>
              <w:t>Strengths and needs of populations served</w:t>
            </w:r>
          </w:p>
          <w:p w14:paraId="4790B2FC" w14:textId="77777777" w:rsidR="00FD0DEF" w:rsidRDefault="00FD0DEF" w:rsidP="00287A87">
            <w:pPr>
              <w:numPr>
                <w:ilvl w:val="0"/>
                <w:numId w:val="38"/>
              </w:numPr>
              <w:rPr>
                <w:sz w:val="22"/>
              </w:rPr>
            </w:pPr>
            <w:r>
              <w:rPr>
                <w:sz w:val="22"/>
              </w:rPr>
              <w:t>Promising approaches</w:t>
            </w:r>
          </w:p>
          <w:p w14:paraId="152F37CE" w14:textId="77777777" w:rsidR="00FD0DEF" w:rsidRDefault="00FD0DEF" w:rsidP="00287A87">
            <w:pPr>
              <w:numPr>
                <w:ilvl w:val="0"/>
                <w:numId w:val="38"/>
              </w:numPr>
              <w:rPr>
                <w:sz w:val="22"/>
              </w:rPr>
            </w:pPr>
            <w:r>
              <w:rPr>
                <w:sz w:val="22"/>
              </w:rPr>
              <w:t>Outcomes and evaluation</w:t>
            </w:r>
          </w:p>
          <w:p w14:paraId="4F7C8D89" w14:textId="77777777" w:rsidR="00BE5E9C" w:rsidRDefault="00BE5E9C" w:rsidP="00287A87">
            <w:pPr>
              <w:numPr>
                <w:ilvl w:val="0"/>
                <w:numId w:val="38"/>
              </w:numPr>
              <w:rPr>
                <w:sz w:val="22"/>
              </w:rPr>
            </w:pPr>
            <w:r>
              <w:rPr>
                <w:sz w:val="22"/>
              </w:rPr>
              <w:t>Data</w:t>
            </w:r>
          </w:p>
          <w:p w14:paraId="784EA758" w14:textId="77777777" w:rsidR="00BE5E9C" w:rsidRPr="00BE5E9C" w:rsidRDefault="00BE5E9C" w:rsidP="00287A87">
            <w:pPr>
              <w:numPr>
                <w:ilvl w:val="0"/>
                <w:numId w:val="38"/>
              </w:numPr>
              <w:rPr>
                <w:sz w:val="22"/>
              </w:rPr>
            </w:pPr>
            <w:r>
              <w:rPr>
                <w:sz w:val="22"/>
              </w:rPr>
              <w:t>Policy guidance</w:t>
            </w:r>
          </w:p>
          <w:p w14:paraId="7C76CE5B" w14:textId="77777777" w:rsidR="00920F99" w:rsidRPr="00FD0DEF" w:rsidRDefault="00920F99" w:rsidP="00287A87">
            <w:pPr>
              <w:rPr>
                <w:sz w:val="22"/>
              </w:rPr>
            </w:pPr>
          </w:p>
          <w:p w14:paraId="74D76EC5" w14:textId="77777777" w:rsidR="00920F99" w:rsidRDefault="00920F99" w:rsidP="00287A87">
            <w:pPr>
              <w:rPr>
                <w:sz w:val="22"/>
              </w:rPr>
            </w:pPr>
            <w:r w:rsidRPr="00FD0DEF">
              <w:rPr>
                <w:sz w:val="22"/>
              </w:rPr>
              <w:t>Used for:</w:t>
            </w:r>
          </w:p>
          <w:p w14:paraId="07C16332" w14:textId="77777777" w:rsidR="00BE5E9C" w:rsidRDefault="00BE5E9C" w:rsidP="00287A87">
            <w:pPr>
              <w:numPr>
                <w:ilvl w:val="0"/>
                <w:numId w:val="39"/>
              </w:numPr>
              <w:rPr>
                <w:sz w:val="22"/>
              </w:rPr>
            </w:pPr>
            <w:r>
              <w:rPr>
                <w:sz w:val="22"/>
              </w:rPr>
              <w:t>Special topic reports</w:t>
            </w:r>
          </w:p>
          <w:p w14:paraId="7AFED7EA" w14:textId="664D7B46" w:rsidR="007C7F61" w:rsidRDefault="00BE5E9C" w:rsidP="007C7F61">
            <w:pPr>
              <w:numPr>
                <w:ilvl w:val="0"/>
                <w:numId w:val="39"/>
              </w:numPr>
              <w:rPr>
                <w:sz w:val="22"/>
              </w:rPr>
            </w:pPr>
            <w:r>
              <w:rPr>
                <w:sz w:val="22"/>
              </w:rPr>
              <w:t>Final Report</w:t>
            </w:r>
          </w:p>
          <w:p w14:paraId="457F2B5C" w14:textId="77777777" w:rsidR="007C7F61" w:rsidRDefault="007C7F61" w:rsidP="008B0046">
            <w:pPr>
              <w:ind w:left="720"/>
              <w:rPr>
                <w:sz w:val="22"/>
              </w:rPr>
            </w:pPr>
          </w:p>
          <w:p w14:paraId="3456C353" w14:textId="7B761B1C" w:rsidR="007C7F61" w:rsidRPr="007C7F61" w:rsidRDefault="007C7F61" w:rsidP="008B0046">
            <w:pPr>
              <w:rPr>
                <w:sz w:val="22"/>
              </w:rPr>
            </w:pPr>
            <w:r>
              <w:rPr>
                <w:sz w:val="22"/>
              </w:rPr>
              <w:t>Addresses research questions: 1, 2, 3</w:t>
            </w:r>
          </w:p>
          <w:p w14:paraId="2BE55F49" w14:textId="77777777" w:rsidR="00A0738E" w:rsidRPr="00FD0DEF" w:rsidRDefault="00A0738E" w:rsidP="00287A87">
            <w:pPr>
              <w:ind w:left="720"/>
              <w:rPr>
                <w:sz w:val="22"/>
              </w:rPr>
            </w:pPr>
          </w:p>
        </w:tc>
      </w:tr>
      <w:tr w:rsidR="0031770E" w:rsidRPr="00FD0DEF" w14:paraId="649724D1" w14:textId="77777777" w:rsidTr="00AE1FBC">
        <w:tc>
          <w:tcPr>
            <w:tcW w:w="2774" w:type="dxa"/>
          </w:tcPr>
          <w:p w14:paraId="266EFCB4" w14:textId="77777777" w:rsidR="0031770E" w:rsidRPr="00FD0DEF" w:rsidRDefault="0031770E" w:rsidP="00287A87">
            <w:pPr>
              <w:numPr>
                <w:ilvl w:val="0"/>
                <w:numId w:val="28"/>
              </w:numPr>
              <w:rPr>
                <w:sz w:val="22"/>
              </w:rPr>
            </w:pPr>
            <w:r w:rsidRPr="00FD0DEF">
              <w:rPr>
                <w:sz w:val="22"/>
              </w:rPr>
              <w:t>Survey for URM Program Directors (Appendix B)</w:t>
            </w:r>
          </w:p>
          <w:p w14:paraId="0AE15472" w14:textId="77777777" w:rsidR="0031770E" w:rsidRPr="00FD0DEF" w:rsidRDefault="0031770E" w:rsidP="00287A87">
            <w:pPr>
              <w:rPr>
                <w:sz w:val="22"/>
              </w:rPr>
            </w:pPr>
          </w:p>
        </w:tc>
        <w:tc>
          <w:tcPr>
            <w:tcW w:w="6576" w:type="dxa"/>
          </w:tcPr>
          <w:p w14:paraId="01713EBC" w14:textId="77777777" w:rsidR="00920F99" w:rsidRPr="00FD0DEF" w:rsidRDefault="00920F99" w:rsidP="00287A87">
            <w:pPr>
              <w:rPr>
                <w:sz w:val="22"/>
              </w:rPr>
            </w:pPr>
            <w:r w:rsidRPr="00FD0DEF">
              <w:rPr>
                <w:sz w:val="22"/>
              </w:rPr>
              <w:t>Respondents:</w:t>
            </w:r>
            <w:r w:rsidR="00741ACB" w:rsidRPr="00FD0DEF">
              <w:rPr>
                <w:sz w:val="22"/>
              </w:rPr>
              <w:t xml:space="preserve"> URM Program Directors from 22 URM </w:t>
            </w:r>
            <w:r w:rsidR="00370C9F">
              <w:rPr>
                <w:sz w:val="22"/>
              </w:rPr>
              <w:t>p</w:t>
            </w:r>
            <w:r w:rsidR="00741ACB" w:rsidRPr="00FD0DEF">
              <w:rPr>
                <w:sz w:val="22"/>
              </w:rPr>
              <w:t>rograms</w:t>
            </w:r>
            <w:r w:rsidR="00FD0DEF">
              <w:rPr>
                <w:sz w:val="22"/>
              </w:rPr>
              <w:t>.</w:t>
            </w:r>
          </w:p>
          <w:p w14:paraId="708050F1" w14:textId="77777777" w:rsidR="00920F99" w:rsidRPr="00FD0DEF" w:rsidRDefault="00920F99" w:rsidP="00287A87">
            <w:pPr>
              <w:rPr>
                <w:sz w:val="22"/>
              </w:rPr>
            </w:pPr>
          </w:p>
          <w:p w14:paraId="05AE128F" w14:textId="77777777" w:rsidR="00920F99" w:rsidRDefault="00920F99" w:rsidP="00287A87">
            <w:pPr>
              <w:rPr>
                <w:sz w:val="22"/>
              </w:rPr>
            </w:pPr>
            <w:r w:rsidRPr="00FD0DEF">
              <w:rPr>
                <w:sz w:val="22"/>
              </w:rPr>
              <w:t xml:space="preserve">Content: </w:t>
            </w:r>
          </w:p>
          <w:p w14:paraId="020AB146" w14:textId="77777777" w:rsidR="00BE5E9C" w:rsidRDefault="00BE5E9C" w:rsidP="00287A87">
            <w:pPr>
              <w:numPr>
                <w:ilvl w:val="0"/>
                <w:numId w:val="38"/>
              </w:numPr>
              <w:rPr>
                <w:sz w:val="22"/>
              </w:rPr>
            </w:pPr>
            <w:r>
              <w:rPr>
                <w:sz w:val="22"/>
              </w:rPr>
              <w:t>Program administration</w:t>
            </w:r>
          </w:p>
          <w:p w14:paraId="6F3F7C2E" w14:textId="77777777" w:rsidR="00BE5E9C" w:rsidRDefault="00BE5E9C" w:rsidP="00287A87">
            <w:pPr>
              <w:numPr>
                <w:ilvl w:val="0"/>
                <w:numId w:val="38"/>
              </w:numPr>
              <w:rPr>
                <w:sz w:val="22"/>
              </w:rPr>
            </w:pPr>
            <w:r>
              <w:rPr>
                <w:sz w:val="22"/>
              </w:rPr>
              <w:t>Services provided</w:t>
            </w:r>
          </w:p>
          <w:p w14:paraId="718BE1ED" w14:textId="77777777" w:rsidR="00BE5E9C" w:rsidRDefault="00BE5E9C" w:rsidP="00287A87">
            <w:pPr>
              <w:numPr>
                <w:ilvl w:val="0"/>
                <w:numId w:val="38"/>
              </w:numPr>
              <w:rPr>
                <w:sz w:val="22"/>
              </w:rPr>
            </w:pPr>
            <w:r>
              <w:rPr>
                <w:sz w:val="22"/>
              </w:rPr>
              <w:t>Strengths and needs of populations served</w:t>
            </w:r>
          </w:p>
          <w:p w14:paraId="1E67438D" w14:textId="77777777" w:rsidR="00BE5E9C" w:rsidRDefault="00BE5E9C" w:rsidP="00287A87">
            <w:pPr>
              <w:numPr>
                <w:ilvl w:val="0"/>
                <w:numId w:val="38"/>
              </w:numPr>
              <w:rPr>
                <w:sz w:val="22"/>
              </w:rPr>
            </w:pPr>
            <w:r>
              <w:rPr>
                <w:sz w:val="22"/>
              </w:rPr>
              <w:t>Promising approaches</w:t>
            </w:r>
          </w:p>
          <w:p w14:paraId="7A9734D6" w14:textId="77777777" w:rsidR="00BE5E9C" w:rsidRDefault="00BE5E9C" w:rsidP="00287A87">
            <w:pPr>
              <w:numPr>
                <w:ilvl w:val="0"/>
                <w:numId w:val="38"/>
              </w:numPr>
              <w:rPr>
                <w:sz w:val="22"/>
              </w:rPr>
            </w:pPr>
            <w:r>
              <w:rPr>
                <w:sz w:val="22"/>
              </w:rPr>
              <w:t xml:space="preserve">Challenges </w:t>
            </w:r>
          </w:p>
          <w:p w14:paraId="15D2F3ED" w14:textId="77777777" w:rsidR="00BE5E9C" w:rsidRDefault="00BE5E9C" w:rsidP="00287A87">
            <w:pPr>
              <w:numPr>
                <w:ilvl w:val="0"/>
                <w:numId w:val="38"/>
              </w:numPr>
              <w:rPr>
                <w:sz w:val="22"/>
              </w:rPr>
            </w:pPr>
            <w:r>
              <w:rPr>
                <w:sz w:val="22"/>
              </w:rPr>
              <w:t>Outcomes and evaluation</w:t>
            </w:r>
          </w:p>
          <w:p w14:paraId="58E47A14" w14:textId="77777777" w:rsidR="00BE5E9C" w:rsidRDefault="00BE5E9C" w:rsidP="00287A87">
            <w:pPr>
              <w:numPr>
                <w:ilvl w:val="0"/>
                <w:numId w:val="38"/>
              </w:numPr>
              <w:rPr>
                <w:sz w:val="22"/>
              </w:rPr>
            </w:pPr>
            <w:r>
              <w:rPr>
                <w:sz w:val="22"/>
              </w:rPr>
              <w:t>Data</w:t>
            </w:r>
          </w:p>
          <w:p w14:paraId="502C26D5" w14:textId="77777777" w:rsidR="00BE5E9C" w:rsidRPr="00BE5E9C" w:rsidRDefault="00BE5E9C" w:rsidP="00287A87">
            <w:pPr>
              <w:numPr>
                <w:ilvl w:val="0"/>
                <w:numId w:val="38"/>
              </w:numPr>
              <w:rPr>
                <w:sz w:val="22"/>
              </w:rPr>
            </w:pPr>
            <w:r>
              <w:rPr>
                <w:sz w:val="22"/>
              </w:rPr>
              <w:t>Policy guidance</w:t>
            </w:r>
          </w:p>
          <w:p w14:paraId="48DAA3DA" w14:textId="77777777" w:rsidR="00920F99" w:rsidRPr="00FD0DEF" w:rsidRDefault="00920F99" w:rsidP="00287A87">
            <w:pPr>
              <w:rPr>
                <w:sz w:val="22"/>
              </w:rPr>
            </w:pPr>
          </w:p>
          <w:p w14:paraId="06CCC04F" w14:textId="77777777" w:rsidR="0031770E" w:rsidRDefault="00920F99" w:rsidP="00287A87">
            <w:pPr>
              <w:rPr>
                <w:sz w:val="22"/>
              </w:rPr>
            </w:pPr>
            <w:r w:rsidRPr="00FD0DEF">
              <w:rPr>
                <w:sz w:val="22"/>
              </w:rPr>
              <w:t>Used for:</w:t>
            </w:r>
          </w:p>
          <w:p w14:paraId="77FA4F91" w14:textId="77777777" w:rsidR="00BE5E9C" w:rsidRDefault="00BE5E9C" w:rsidP="00287A87">
            <w:pPr>
              <w:numPr>
                <w:ilvl w:val="0"/>
                <w:numId w:val="39"/>
              </w:numPr>
              <w:rPr>
                <w:sz w:val="22"/>
              </w:rPr>
            </w:pPr>
            <w:r>
              <w:rPr>
                <w:sz w:val="22"/>
              </w:rPr>
              <w:t>Special topic reports</w:t>
            </w:r>
          </w:p>
          <w:p w14:paraId="58CB68B5" w14:textId="64CF5E9F" w:rsidR="00BE5E9C" w:rsidRDefault="00BE5E9C" w:rsidP="00287A87">
            <w:pPr>
              <w:numPr>
                <w:ilvl w:val="0"/>
                <w:numId w:val="39"/>
              </w:numPr>
              <w:rPr>
                <w:sz w:val="22"/>
              </w:rPr>
            </w:pPr>
            <w:r>
              <w:rPr>
                <w:sz w:val="22"/>
              </w:rPr>
              <w:t>Final Report</w:t>
            </w:r>
          </w:p>
          <w:p w14:paraId="026DF7B8" w14:textId="4FC50E48" w:rsidR="007C7F61" w:rsidRDefault="007C7F61" w:rsidP="007C7F61">
            <w:pPr>
              <w:rPr>
                <w:sz w:val="22"/>
              </w:rPr>
            </w:pPr>
          </w:p>
          <w:p w14:paraId="55C1C217" w14:textId="5CF903AF" w:rsidR="007C7F61" w:rsidRDefault="007C7F61" w:rsidP="008B0046">
            <w:pPr>
              <w:rPr>
                <w:sz w:val="22"/>
              </w:rPr>
            </w:pPr>
            <w:r>
              <w:rPr>
                <w:sz w:val="22"/>
              </w:rPr>
              <w:t>Addresses research questions: 1, 2, 3</w:t>
            </w:r>
          </w:p>
          <w:p w14:paraId="0E7CCB7D" w14:textId="77777777" w:rsidR="008B5A9E" w:rsidRPr="00FD0DEF" w:rsidRDefault="008B5A9E" w:rsidP="00287A87">
            <w:pPr>
              <w:ind w:left="720"/>
              <w:rPr>
                <w:sz w:val="22"/>
              </w:rPr>
            </w:pPr>
          </w:p>
        </w:tc>
      </w:tr>
      <w:tr w:rsidR="0031770E" w:rsidRPr="00FD0DEF" w14:paraId="4D44AF0C" w14:textId="77777777" w:rsidTr="00AE1FBC">
        <w:trPr>
          <w:trHeight w:val="431"/>
        </w:trPr>
        <w:tc>
          <w:tcPr>
            <w:tcW w:w="2774" w:type="dxa"/>
          </w:tcPr>
          <w:p w14:paraId="156C5ECA" w14:textId="209FB755" w:rsidR="0031770E" w:rsidRPr="00221150" w:rsidRDefault="00221150" w:rsidP="00287A87">
            <w:pPr>
              <w:numPr>
                <w:ilvl w:val="0"/>
                <w:numId w:val="28"/>
              </w:numPr>
              <w:rPr>
                <w:sz w:val="22"/>
                <w:szCs w:val="22"/>
              </w:rPr>
            </w:pPr>
            <w:r w:rsidRPr="00221150">
              <w:rPr>
                <w:sz w:val="22"/>
                <w:szCs w:val="22"/>
              </w:rPr>
              <w:t>Survey for Private Custody Child Welfare Administrators</w:t>
            </w:r>
            <w:r w:rsidRPr="00221150" w:rsidDel="00221150">
              <w:rPr>
                <w:sz w:val="22"/>
                <w:szCs w:val="22"/>
              </w:rPr>
              <w:t xml:space="preserve"> </w:t>
            </w:r>
            <w:r w:rsidR="0031770E" w:rsidRPr="00221150">
              <w:rPr>
                <w:sz w:val="22"/>
                <w:szCs w:val="22"/>
              </w:rPr>
              <w:t>(Appendix C)</w:t>
            </w:r>
          </w:p>
          <w:p w14:paraId="797D1E55" w14:textId="77777777" w:rsidR="0031770E" w:rsidRPr="008B5A9E" w:rsidRDefault="0031770E" w:rsidP="00287A87">
            <w:pPr>
              <w:rPr>
                <w:sz w:val="22"/>
              </w:rPr>
            </w:pPr>
          </w:p>
        </w:tc>
        <w:tc>
          <w:tcPr>
            <w:tcW w:w="6576" w:type="dxa"/>
          </w:tcPr>
          <w:p w14:paraId="50019080" w14:textId="77777777" w:rsidR="00920F99" w:rsidRPr="008B5A9E" w:rsidRDefault="00920F99" w:rsidP="00287A87">
            <w:pPr>
              <w:rPr>
                <w:sz w:val="22"/>
              </w:rPr>
            </w:pPr>
            <w:r w:rsidRPr="008B5A9E">
              <w:rPr>
                <w:sz w:val="22"/>
              </w:rPr>
              <w:t xml:space="preserve">Respondents: </w:t>
            </w:r>
            <w:r w:rsidR="00741ACB" w:rsidRPr="008B5A9E">
              <w:rPr>
                <w:sz w:val="22"/>
              </w:rPr>
              <w:t xml:space="preserve">Child Welfare administrators </w:t>
            </w:r>
            <w:r w:rsidR="00BB1009" w:rsidRPr="008B5A9E">
              <w:rPr>
                <w:sz w:val="22"/>
              </w:rPr>
              <w:t>in sites where URM</w:t>
            </w:r>
            <w:r w:rsidR="00370C9F">
              <w:rPr>
                <w:sz w:val="22"/>
              </w:rPr>
              <w:t xml:space="preserve"> youth</w:t>
            </w:r>
            <w:r w:rsidR="00BB1009" w:rsidRPr="008B5A9E">
              <w:rPr>
                <w:sz w:val="22"/>
              </w:rPr>
              <w:t xml:space="preserve"> are in private custody arrangements</w:t>
            </w:r>
            <w:r w:rsidR="00FD0DEF" w:rsidRPr="008B5A9E">
              <w:rPr>
                <w:sz w:val="22"/>
              </w:rPr>
              <w:t xml:space="preserve">. Given the variety of </w:t>
            </w:r>
            <w:r w:rsidR="00BB1009" w:rsidRPr="008B5A9E">
              <w:rPr>
                <w:sz w:val="22"/>
              </w:rPr>
              <w:t>child welfare system administration</w:t>
            </w:r>
            <w:r w:rsidR="00AE4778" w:rsidRPr="008B5A9E">
              <w:rPr>
                <w:sz w:val="22"/>
              </w:rPr>
              <w:t xml:space="preserve"> (e.g., state vs. county administered systems)</w:t>
            </w:r>
            <w:r w:rsidR="00FD0DEF" w:rsidRPr="008B5A9E">
              <w:rPr>
                <w:sz w:val="22"/>
              </w:rPr>
              <w:t xml:space="preserve">, </w:t>
            </w:r>
            <w:r w:rsidR="00AE4778" w:rsidRPr="008B5A9E">
              <w:rPr>
                <w:sz w:val="22"/>
              </w:rPr>
              <w:t xml:space="preserve">the role and level of these </w:t>
            </w:r>
            <w:r w:rsidR="00FD0DEF" w:rsidRPr="008B5A9E">
              <w:rPr>
                <w:sz w:val="22"/>
              </w:rPr>
              <w:t xml:space="preserve">respondents may vary across programs and states. </w:t>
            </w:r>
          </w:p>
          <w:p w14:paraId="67114E72" w14:textId="77777777" w:rsidR="00920F99" w:rsidRPr="008B5A9E" w:rsidRDefault="00920F99" w:rsidP="00287A87">
            <w:pPr>
              <w:rPr>
                <w:sz w:val="22"/>
              </w:rPr>
            </w:pPr>
          </w:p>
          <w:p w14:paraId="1DFB645A" w14:textId="77777777" w:rsidR="00920F99" w:rsidRPr="008B5A9E" w:rsidRDefault="00920F99" w:rsidP="00287A87">
            <w:pPr>
              <w:rPr>
                <w:sz w:val="22"/>
              </w:rPr>
            </w:pPr>
            <w:r w:rsidRPr="008B5A9E">
              <w:rPr>
                <w:sz w:val="22"/>
              </w:rPr>
              <w:t xml:space="preserve">Content: </w:t>
            </w:r>
          </w:p>
          <w:p w14:paraId="50458A9D" w14:textId="77777777" w:rsidR="00B6269F" w:rsidRPr="008B5A9E" w:rsidRDefault="00B6269F" w:rsidP="00287A87">
            <w:pPr>
              <w:numPr>
                <w:ilvl w:val="0"/>
                <w:numId w:val="38"/>
              </w:numPr>
              <w:rPr>
                <w:sz w:val="22"/>
              </w:rPr>
            </w:pPr>
            <w:r w:rsidRPr="008B5A9E">
              <w:rPr>
                <w:sz w:val="22"/>
              </w:rPr>
              <w:t xml:space="preserve">Roles and responsibilities for </w:t>
            </w:r>
            <w:r w:rsidR="00AE4778" w:rsidRPr="008B5A9E">
              <w:rPr>
                <w:sz w:val="22"/>
              </w:rPr>
              <w:t>providing services to URM</w:t>
            </w:r>
            <w:r w:rsidR="00370C9F">
              <w:rPr>
                <w:sz w:val="22"/>
              </w:rPr>
              <w:t xml:space="preserve"> youth</w:t>
            </w:r>
          </w:p>
          <w:p w14:paraId="16E39289" w14:textId="77777777" w:rsidR="00BE5E9C" w:rsidRPr="008B5A9E" w:rsidRDefault="00B6269F" w:rsidP="00287A87">
            <w:pPr>
              <w:numPr>
                <w:ilvl w:val="0"/>
                <w:numId w:val="38"/>
              </w:numPr>
              <w:rPr>
                <w:sz w:val="22"/>
              </w:rPr>
            </w:pPr>
            <w:r w:rsidRPr="008B5A9E">
              <w:rPr>
                <w:sz w:val="22"/>
              </w:rPr>
              <w:t>Communication/relationship</w:t>
            </w:r>
            <w:r w:rsidR="00BB1009" w:rsidRPr="008B5A9E">
              <w:rPr>
                <w:sz w:val="22"/>
              </w:rPr>
              <w:t xml:space="preserve"> with URM program</w:t>
            </w:r>
          </w:p>
          <w:p w14:paraId="33796205" w14:textId="77777777" w:rsidR="00BE5E9C" w:rsidRPr="008B5A9E" w:rsidRDefault="00BE5E9C" w:rsidP="00287A87">
            <w:pPr>
              <w:numPr>
                <w:ilvl w:val="0"/>
                <w:numId w:val="38"/>
              </w:numPr>
              <w:rPr>
                <w:sz w:val="22"/>
              </w:rPr>
            </w:pPr>
            <w:r w:rsidRPr="008B5A9E">
              <w:rPr>
                <w:sz w:val="22"/>
              </w:rPr>
              <w:t>Monitoring practices</w:t>
            </w:r>
          </w:p>
          <w:p w14:paraId="52B221E6" w14:textId="77777777" w:rsidR="00BE5E9C" w:rsidRPr="008B5A9E" w:rsidRDefault="00BE5E9C" w:rsidP="00287A87">
            <w:pPr>
              <w:numPr>
                <w:ilvl w:val="0"/>
                <w:numId w:val="38"/>
              </w:numPr>
              <w:rPr>
                <w:sz w:val="22"/>
              </w:rPr>
            </w:pPr>
            <w:r w:rsidRPr="008B5A9E">
              <w:rPr>
                <w:sz w:val="22"/>
              </w:rPr>
              <w:t>Policy guidance</w:t>
            </w:r>
          </w:p>
          <w:p w14:paraId="16CB445B" w14:textId="77777777" w:rsidR="00BE5E9C" w:rsidRPr="008B5A9E" w:rsidRDefault="00BE5E9C" w:rsidP="00287A87">
            <w:pPr>
              <w:ind w:left="720"/>
              <w:rPr>
                <w:sz w:val="22"/>
              </w:rPr>
            </w:pPr>
          </w:p>
          <w:p w14:paraId="0F0A1BB2" w14:textId="77777777" w:rsidR="0031770E" w:rsidRPr="008B5A9E" w:rsidRDefault="00920F99" w:rsidP="00287A87">
            <w:pPr>
              <w:rPr>
                <w:sz w:val="22"/>
              </w:rPr>
            </w:pPr>
            <w:r w:rsidRPr="008B5A9E">
              <w:rPr>
                <w:sz w:val="22"/>
              </w:rPr>
              <w:t>Used for:</w:t>
            </w:r>
          </w:p>
          <w:p w14:paraId="11D53DD4" w14:textId="77777777" w:rsidR="00BE5E9C" w:rsidRPr="008B5A9E" w:rsidRDefault="00BE5E9C" w:rsidP="00287A87">
            <w:pPr>
              <w:numPr>
                <w:ilvl w:val="0"/>
                <w:numId w:val="39"/>
              </w:numPr>
              <w:rPr>
                <w:sz w:val="22"/>
              </w:rPr>
            </w:pPr>
            <w:r w:rsidRPr="008B5A9E">
              <w:rPr>
                <w:sz w:val="22"/>
              </w:rPr>
              <w:t>Special topic reports</w:t>
            </w:r>
          </w:p>
          <w:p w14:paraId="3CB1B067" w14:textId="77777777" w:rsidR="00BE5E9C" w:rsidRDefault="00BE5E9C" w:rsidP="00287A87">
            <w:pPr>
              <w:numPr>
                <w:ilvl w:val="0"/>
                <w:numId w:val="39"/>
              </w:numPr>
              <w:rPr>
                <w:sz w:val="22"/>
              </w:rPr>
            </w:pPr>
            <w:r w:rsidRPr="008B5A9E">
              <w:rPr>
                <w:sz w:val="22"/>
              </w:rPr>
              <w:t>Final Report</w:t>
            </w:r>
          </w:p>
          <w:p w14:paraId="514A68E2" w14:textId="77777777" w:rsidR="00A0738E" w:rsidRDefault="00A0738E" w:rsidP="00287A87">
            <w:pPr>
              <w:ind w:left="720"/>
              <w:rPr>
                <w:sz w:val="22"/>
              </w:rPr>
            </w:pPr>
          </w:p>
          <w:p w14:paraId="2EA68D0E" w14:textId="542FD6CA" w:rsidR="00A17F80" w:rsidRDefault="00A17F80" w:rsidP="00A17F80">
            <w:pPr>
              <w:rPr>
                <w:sz w:val="22"/>
              </w:rPr>
            </w:pPr>
            <w:r>
              <w:rPr>
                <w:sz w:val="22"/>
              </w:rPr>
              <w:t>Addresses research questions: 2, 3</w:t>
            </w:r>
          </w:p>
          <w:p w14:paraId="07C936B7" w14:textId="5998ADA5" w:rsidR="00A17F80" w:rsidRPr="00A0738E" w:rsidRDefault="00A17F80" w:rsidP="008B0046">
            <w:pPr>
              <w:rPr>
                <w:sz w:val="22"/>
              </w:rPr>
            </w:pPr>
          </w:p>
        </w:tc>
      </w:tr>
      <w:tr w:rsidR="00A269AD" w:rsidRPr="00FD0DEF" w14:paraId="0B1A4300" w14:textId="77777777" w:rsidTr="00AE1FBC">
        <w:trPr>
          <w:trHeight w:val="386"/>
        </w:trPr>
        <w:tc>
          <w:tcPr>
            <w:tcW w:w="9350" w:type="dxa"/>
            <w:gridSpan w:val="2"/>
            <w:shd w:val="clear" w:color="auto" w:fill="D9E2F3"/>
            <w:vAlign w:val="center"/>
          </w:tcPr>
          <w:p w14:paraId="5EFC2B69" w14:textId="77777777" w:rsidR="00A269AD" w:rsidRPr="00BE5E9C" w:rsidRDefault="00A269AD" w:rsidP="00287A87">
            <w:pPr>
              <w:jc w:val="center"/>
              <w:rPr>
                <w:b/>
                <w:sz w:val="22"/>
              </w:rPr>
            </w:pPr>
            <w:r w:rsidRPr="00BE5E9C">
              <w:rPr>
                <w:b/>
                <w:sz w:val="22"/>
              </w:rPr>
              <w:t>Activity: Site Visit Interviews</w:t>
            </w:r>
          </w:p>
        </w:tc>
      </w:tr>
      <w:tr w:rsidR="008B5A9E" w:rsidRPr="00FD0DEF" w14:paraId="078CE4EB" w14:textId="77777777" w:rsidTr="00AE1FBC">
        <w:trPr>
          <w:trHeight w:val="980"/>
        </w:trPr>
        <w:tc>
          <w:tcPr>
            <w:tcW w:w="2774" w:type="dxa"/>
          </w:tcPr>
          <w:p w14:paraId="0989010A" w14:textId="77777777" w:rsidR="008B5A9E" w:rsidRPr="00FD0DEF" w:rsidRDefault="008B5A9E" w:rsidP="00287A87">
            <w:pPr>
              <w:numPr>
                <w:ilvl w:val="0"/>
                <w:numId w:val="28"/>
              </w:numPr>
              <w:rPr>
                <w:sz w:val="22"/>
              </w:rPr>
            </w:pPr>
            <w:r>
              <w:rPr>
                <w:sz w:val="22"/>
              </w:rPr>
              <w:t>Interview Guide for URM Program Managers (Appendix D)</w:t>
            </w:r>
          </w:p>
        </w:tc>
        <w:tc>
          <w:tcPr>
            <w:tcW w:w="6576" w:type="dxa"/>
          </w:tcPr>
          <w:p w14:paraId="67F98C49" w14:textId="77777777" w:rsidR="008B5A9E" w:rsidRDefault="008B5A9E" w:rsidP="00287A87">
            <w:pPr>
              <w:rPr>
                <w:sz w:val="22"/>
              </w:rPr>
            </w:pPr>
            <w:r w:rsidRPr="00FD0DEF">
              <w:rPr>
                <w:sz w:val="22"/>
              </w:rPr>
              <w:t>Respondents: URM program directors</w:t>
            </w:r>
          </w:p>
          <w:p w14:paraId="6B87BA70" w14:textId="77777777" w:rsidR="008B5A9E" w:rsidRPr="00FD0DEF" w:rsidRDefault="008B5A9E" w:rsidP="00287A87">
            <w:pPr>
              <w:rPr>
                <w:sz w:val="22"/>
              </w:rPr>
            </w:pPr>
          </w:p>
          <w:p w14:paraId="5108466F" w14:textId="77777777" w:rsidR="008B5A9E" w:rsidRDefault="008B5A9E" w:rsidP="00287A87">
            <w:pPr>
              <w:rPr>
                <w:sz w:val="22"/>
              </w:rPr>
            </w:pPr>
            <w:r w:rsidRPr="00FD0DEF">
              <w:rPr>
                <w:sz w:val="22"/>
              </w:rPr>
              <w:t xml:space="preserve">Content: </w:t>
            </w:r>
          </w:p>
          <w:p w14:paraId="4582F1F5" w14:textId="77777777" w:rsidR="008B5A9E" w:rsidRDefault="008B5A9E" w:rsidP="00287A87">
            <w:pPr>
              <w:numPr>
                <w:ilvl w:val="0"/>
                <w:numId w:val="40"/>
              </w:numPr>
              <w:rPr>
                <w:sz w:val="22"/>
              </w:rPr>
            </w:pPr>
            <w:r>
              <w:rPr>
                <w:sz w:val="22"/>
              </w:rPr>
              <w:t>Characteristics of URM youth served</w:t>
            </w:r>
          </w:p>
          <w:p w14:paraId="4B89117B" w14:textId="77777777" w:rsidR="008B5A9E" w:rsidRDefault="008B5A9E" w:rsidP="00287A87">
            <w:pPr>
              <w:numPr>
                <w:ilvl w:val="0"/>
                <w:numId w:val="40"/>
              </w:numPr>
              <w:rPr>
                <w:sz w:val="22"/>
              </w:rPr>
            </w:pPr>
            <w:r>
              <w:rPr>
                <w:sz w:val="22"/>
              </w:rPr>
              <w:t>Organization and program background</w:t>
            </w:r>
          </w:p>
          <w:p w14:paraId="64706E7A" w14:textId="77777777" w:rsidR="008B5A9E" w:rsidRDefault="008B5A9E" w:rsidP="00287A87">
            <w:pPr>
              <w:numPr>
                <w:ilvl w:val="0"/>
                <w:numId w:val="40"/>
              </w:numPr>
              <w:rPr>
                <w:sz w:val="22"/>
              </w:rPr>
            </w:pPr>
            <w:r>
              <w:rPr>
                <w:sz w:val="22"/>
              </w:rPr>
              <w:t>Local context</w:t>
            </w:r>
          </w:p>
          <w:p w14:paraId="484B3382" w14:textId="77777777" w:rsidR="008B5A9E" w:rsidRDefault="008B5A9E" w:rsidP="00287A87">
            <w:pPr>
              <w:numPr>
                <w:ilvl w:val="0"/>
                <w:numId w:val="40"/>
              </w:numPr>
              <w:rPr>
                <w:sz w:val="22"/>
              </w:rPr>
            </w:pPr>
            <w:r>
              <w:rPr>
                <w:sz w:val="22"/>
              </w:rPr>
              <w:t>Arrivals and placements</w:t>
            </w:r>
          </w:p>
          <w:p w14:paraId="0803DF5E" w14:textId="77777777" w:rsidR="008B5A9E" w:rsidRDefault="008B5A9E" w:rsidP="00287A87">
            <w:pPr>
              <w:numPr>
                <w:ilvl w:val="0"/>
                <w:numId w:val="40"/>
              </w:numPr>
              <w:rPr>
                <w:sz w:val="22"/>
              </w:rPr>
            </w:pPr>
            <w:r>
              <w:rPr>
                <w:sz w:val="22"/>
              </w:rPr>
              <w:t>Services</w:t>
            </w:r>
          </w:p>
          <w:p w14:paraId="179CC429" w14:textId="77777777" w:rsidR="008B5A9E" w:rsidRDefault="008B5A9E" w:rsidP="00287A87">
            <w:pPr>
              <w:numPr>
                <w:ilvl w:val="0"/>
                <w:numId w:val="40"/>
              </w:numPr>
              <w:rPr>
                <w:sz w:val="22"/>
              </w:rPr>
            </w:pPr>
            <w:r>
              <w:rPr>
                <w:sz w:val="22"/>
              </w:rPr>
              <w:t xml:space="preserve">Partnerships </w:t>
            </w:r>
          </w:p>
          <w:p w14:paraId="741E1668" w14:textId="77777777" w:rsidR="008B5A9E" w:rsidRDefault="008B5A9E" w:rsidP="00287A87">
            <w:pPr>
              <w:numPr>
                <w:ilvl w:val="0"/>
                <w:numId w:val="40"/>
              </w:numPr>
              <w:rPr>
                <w:sz w:val="22"/>
              </w:rPr>
            </w:pPr>
            <w:r>
              <w:rPr>
                <w:sz w:val="22"/>
              </w:rPr>
              <w:t>Schools</w:t>
            </w:r>
          </w:p>
          <w:p w14:paraId="414E98DB" w14:textId="77777777" w:rsidR="008B5A9E" w:rsidRDefault="008B5A9E" w:rsidP="00287A87">
            <w:pPr>
              <w:numPr>
                <w:ilvl w:val="0"/>
                <w:numId w:val="40"/>
              </w:numPr>
              <w:rPr>
                <w:sz w:val="22"/>
              </w:rPr>
            </w:pPr>
            <w:r>
              <w:rPr>
                <w:sz w:val="22"/>
              </w:rPr>
              <w:t>Youth well-being</w:t>
            </w:r>
          </w:p>
          <w:p w14:paraId="7F4AD3CF" w14:textId="77777777" w:rsidR="008B5A9E" w:rsidRDefault="008B5A9E" w:rsidP="00287A87">
            <w:pPr>
              <w:numPr>
                <w:ilvl w:val="0"/>
                <w:numId w:val="40"/>
              </w:numPr>
              <w:rPr>
                <w:sz w:val="22"/>
              </w:rPr>
            </w:pPr>
            <w:r>
              <w:rPr>
                <w:sz w:val="22"/>
              </w:rPr>
              <w:t>Promising practices and challenges</w:t>
            </w:r>
          </w:p>
          <w:p w14:paraId="74ACACA0" w14:textId="77777777" w:rsidR="008B5A9E" w:rsidRDefault="008B5A9E" w:rsidP="00287A87">
            <w:pPr>
              <w:numPr>
                <w:ilvl w:val="0"/>
                <w:numId w:val="40"/>
              </w:numPr>
              <w:rPr>
                <w:sz w:val="22"/>
              </w:rPr>
            </w:pPr>
            <w:r>
              <w:rPr>
                <w:sz w:val="22"/>
              </w:rPr>
              <w:t>Outcomes</w:t>
            </w:r>
          </w:p>
          <w:p w14:paraId="1F675CDB" w14:textId="77777777" w:rsidR="008B5A9E" w:rsidRPr="00FD0DEF" w:rsidRDefault="008B5A9E" w:rsidP="00287A87">
            <w:pPr>
              <w:numPr>
                <w:ilvl w:val="0"/>
                <w:numId w:val="40"/>
              </w:numPr>
              <w:rPr>
                <w:sz w:val="22"/>
              </w:rPr>
            </w:pPr>
            <w:r>
              <w:rPr>
                <w:sz w:val="22"/>
              </w:rPr>
              <w:t xml:space="preserve">Data </w:t>
            </w:r>
          </w:p>
          <w:p w14:paraId="5B61F23B" w14:textId="77777777" w:rsidR="008B5A9E" w:rsidRPr="00FD0DEF" w:rsidRDefault="008B5A9E" w:rsidP="00287A87">
            <w:pPr>
              <w:rPr>
                <w:sz w:val="22"/>
              </w:rPr>
            </w:pPr>
          </w:p>
          <w:p w14:paraId="5796B5DF" w14:textId="77777777" w:rsidR="008B5A9E" w:rsidRDefault="008B5A9E" w:rsidP="00287A87">
            <w:pPr>
              <w:rPr>
                <w:sz w:val="22"/>
              </w:rPr>
            </w:pPr>
            <w:r w:rsidRPr="00FD0DEF">
              <w:rPr>
                <w:sz w:val="22"/>
              </w:rPr>
              <w:t>Used for:</w:t>
            </w:r>
          </w:p>
          <w:p w14:paraId="4BCC1031" w14:textId="77777777" w:rsidR="008B5A9E" w:rsidRDefault="008B5A9E" w:rsidP="00287A87">
            <w:pPr>
              <w:numPr>
                <w:ilvl w:val="0"/>
                <w:numId w:val="39"/>
              </w:numPr>
              <w:rPr>
                <w:sz w:val="22"/>
              </w:rPr>
            </w:pPr>
            <w:r>
              <w:rPr>
                <w:sz w:val="22"/>
              </w:rPr>
              <w:t>Special topic reports</w:t>
            </w:r>
          </w:p>
          <w:p w14:paraId="6E95FC05" w14:textId="782DFF9D" w:rsidR="008B5A9E" w:rsidRDefault="008B5A9E" w:rsidP="00287A87">
            <w:pPr>
              <w:numPr>
                <w:ilvl w:val="0"/>
                <w:numId w:val="39"/>
              </w:numPr>
              <w:rPr>
                <w:sz w:val="22"/>
              </w:rPr>
            </w:pPr>
            <w:r>
              <w:rPr>
                <w:sz w:val="22"/>
              </w:rPr>
              <w:t>Final Report</w:t>
            </w:r>
          </w:p>
          <w:p w14:paraId="286A5959" w14:textId="77777777" w:rsidR="00A17F80" w:rsidRDefault="00A17F80" w:rsidP="00A17F80">
            <w:pPr>
              <w:rPr>
                <w:sz w:val="22"/>
              </w:rPr>
            </w:pPr>
          </w:p>
          <w:p w14:paraId="739790FE" w14:textId="3958FDE7" w:rsidR="00A17F80" w:rsidRDefault="00A17F80" w:rsidP="00A17F80">
            <w:pPr>
              <w:rPr>
                <w:sz w:val="22"/>
              </w:rPr>
            </w:pPr>
            <w:r>
              <w:rPr>
                <w:sz w:val="22"/>
              </w:rPr>
              <w:t>Addresses research questions: 1, 2, 3, 4</w:t>
            </w:r>
          </w:p>
          <w:p w14:paraId="0AF22BF4" w14:textId="77777777" w:rsidR="008B5A9E" w:rsidRPr="00FD0DEF" w:rsidRDefault="008B5A9E" w:rsidP="00287A87">
            <w:pPr>
              <w:rPr>
                <w:sz w:val="22"/>
              </w:rPr>
            </w:pPr>
          </w:p>
        </w:tc>
      </w:tr>
      <w:tr w:rsidR="0031770E" w:rsidRPr="00FD0DEF" w14:paraId="37D54AE5" w14:textId="77777777" w:rsidTr="00AE1FBC">
        <w:trPr>
          <w:trHeight w:val="980"/>
        </w:trPr>
        <w:tc>
          <w:tcPr>
            <w:tcW w:w="2774" w:type="dxa"/>
          </w:tcPr>
          <w:p w14:paraId="4336C477" w14:textId="77777777" w:rsidR="0031770E" w:rsidRPr="00FD0DEF" w:rsidRDefault="0057104F" w:rsidP="00287A87">
            <w:pPr>
              <w:numPr>
                <w:ilvl w:val="0"/>
                <w:numId w:val="28"/>
              </w:numPr>
              <w:rPr>
                <w:sz w:val="22"/>
              </w:rPr>
            </w:pPr>
            <w:r w:rsidRPr="00FD0DEF">
              <w:rPr>
                <w:sz w:val="22"/>
              </w:rPr>
              <w:t xml:space="preserve">Interview Guide for URM Program Staff </w:t>
            </w:r>
            <w:r w:rsidRPr="00BE5E9C">
              <w:rPr>
                <w:sz w:val="22"/>
              </w:rPr>
              <w:t xml:space="preserve">(Appendix </w:t>
            </w:r>
            <w:r w:rsidR="008B5A9E">
              <w:rPr>
                <w:sz w:val="22"/>
              </w:rPr>
              <w:t>E</w:t>
            </w:r>
            <w:r w:rsidRPr="00BE5E9C">
              <w:rPr>
                <w:sz w:val="22"/>
              </w:rPr>
              <w:t>)</w:t>
            </w:r>
          </w:p>
        </w:tc>
        <w:tc>
          <w:tcPr>
            <w:tcW w:w="6576" w:type="dxa"/>
          </w:tcPr>
          <w:p w14:paraId="271BF2CE" w14:textId="471DCC03" w:rsidR="00920F99" w:rsidRPr="00FD0DEF" w:rsidRDefault="00920F99" w:rsidP="00287A87">
            <w:pPr>
              <w:rPr>
                <w:sz w:val="22"/>
              </w:rPr>
            </w:pPr>
            <w:r w:rsidRPr="00FD0DEF">
              <w:rPr>
                <w:sz w:val="22"/>
              </w:rPr>
              <w:t xml:space="preserve">Respondents: </w:t>
            </w:r>
            <w:r w:rsidR="00741ACB" w:rsidRPr="00FD0DEF">
              <w:rPr>
                <w:sz w:val="22"/>
              </w:rPr>
              <w:t>URM data managers</w:t>
            </w:r>
            <w:r w:rsidR="00370C9F">
              <w:rPr>
                <w:sz w:val="22"/>
              </w:rPr>
              <w:t>, caseworkers,</w:t>
            </w:r>
            <w:r w:rsidR="00741ACB" w:rsidRPr="00FD0DEF">
              <w:rPr>
                <w:sz w:val="22"/>
              </w:rPr>
              <w:t xml:space="preserve"> and </w:t>
            </w:r>
            <w:r w:rsidR="00370C9F">
              <w:rPr>
                <w:sz w:val="22"/>
              </w:rPr>
              <w:t xml:space="preserve">other </w:t>
            </w:r>
            <w:r w:rsidR="00741ACB" w:rsidRPr="00FD0DEF">
              <w:rPr>
                <w:sz w:val="22"/>
              </w:rPr>
              <w:t>staff.</w:t>
            </w:r>
          </w:p>
          <w:p w14:paraId="763EA00D" w14:textId="77777777" w:rsidR="00920F99" w:rsidRPr="00FD0DEF" w:rsidRDefault="00920F99" w:rsidP="00287A87">
            <w:pPr>
              <w:rPr>
                <w:sz w:val="22"/>
              </w:rPr>
            </w:pPr>
          </w:p>
          <w:p w14:paraId="5B8EFD0B" w14:textId="77777777" w:rsidR="00920F99" w:rsidRDefault="00920F99" w:rsidP="00287A87">
            <w:pPr>
              <w:rPr>
                <w:sz w:val="22"/>
              </w:rPr>
            </w:pPr>
            <w:r w:rsidRPr="00FD0DEF">
              <w:rPr>
                <w:sz w:val="22"/>
              </w:rPr>
              <w:t xml:space="preserve">Content: </w:t>
            </w:r>
          </w:p>
          <w:p w14:paraId="178E859C" w14:textId="77777777" w:rsidR="00BE5E9C" w:rsidRDefault="00BE5E9C" w:rsidP="00287A87">
            <w:pPr>
              <w:numPr>
                <w:ilvl w:val="0"/>
                <w:numId w:val="40"/>
              </w:numPr>
              <w:rPr>
                <w:sz w:val="22"/>
              </w:rPr>
            </w:pPr>
            <w:r>
              <w:rPr>
                <w:sz w:val="22"/>
              </w:rPr>
              <w:t>Characteristics of URM youth served</w:t>
            </w:r>
          </w:p>
          <w:p w14:paraId="51A879C1" w14:textId="77777777" w:rsidR="00F60670" w:rsidRDefault="00F60670" w:rsidP="00287A87">
            <w:pPr>
              <w:numPr>
                <w:ilvl w:val="0"/>
                <w:numId w:val="40"/>
              </w:numPr>
              <w:rPr>
                <w:sz w:val="22"/>
              </w:rPr>
            </w:pPr>
            <w:r>
              <w:rPr>
                <w:sz w:val="22"/>
              </w:rPr>
              <w:t>Organization and program background</w:t>
            </w:r>
          </w:p>
          <w:p w14:paraId="4753B0E9" w14:textId="77777777" w:rsidR="00F60670" w:rsidRDefault="00F60670" w:rsidP="00287A87">
            <w:pPr>
              <w:numPr>
                <w:ilvl w:val="0"/>
                <w:numId w:val="40"/>
              </w:numPr>
              <w:rPr>
                <w:sz w:val="22"/>
              </w:rPr>
            </w:pPr>
            <w:r>
              <w:rPr>
                <w:sz w:val="22"/>
              </w:rPr>
              <w:t>Local context</w:t>
            </w:r>
          </w:p>
          <w:p w14:paraId="70B6C5A4" w14:textId="77777777" w:rsidR="00F60670" w:rsidRDefault="00F60670" w:rsidP="00287A87">
            <w:pPr>
              <w:numPr>
                <w:ilvl w:val="0"/>
                <w:numId w:val="40"/>
              </w:numPr>
              <w:rPr>
                <w:sz w:val="22"/>
              </w:rPr>
            </w:pPr>
            <w:r>
              <w:rPr>
                <w:sz w:val="22"/>
              </w:rPr>
              <w:t>Arrivals and placements</w:t>
            </w:r>
          </w:p>
          <w:p w14:paraId="2EC90D1B" w14:textId="77777777" w:rsidR="00F60670" w:rsidRDefault="00F60670" w:rsidP="00287A87">
            <w:pPr>
              <w:numPr>
                <w:ilvl w:val="0"/>
                <w:numId w:val="40"/>
              </w:numPr>
              <w:rPr>
                <w:sz w:val="22"/>
              </w:rPr>
            </w:pPr>
            <w:r>
              <w:rPr>
                <w:sz w:val="22"/>
              </w:rPr>
              <w:t>Services</w:t>
            </w:r>
          </w:p>
          <w:p w14:paraId="72088744" w14:textId="77777777" w:rsidR="008B5A9E" w:rsidRDefault="00F60670" w:rsidP="00287A87">
            <w:pPr>
              <w:numPr>
                <w:ilvl w:val="0"/>
                <w:numId w:val="40"/>
              </w:numPr>
              <w:rPr>
                <w:sz w:val="22"/>
              </w:rPr>
            </w:pPr>
            <w:r>
              <w:rPr>
                <w:sz w:val="22"/>
              </w:rPr>
              <w:t>Partnerships</w:t>
            </w:r>
            <w:r w:rsidR="008B5A9E">
              <w:rPr>
                <w:sz w:val="22"/>
              </w:rPr>
              <w:t xml:space="preserve"> </w:t>
            </w:r>
          </w:p>
          <w:p w14:paraId="4C3A4053" w14:textId="77777777" w:rsidR="00F60670" w:rsidRDefault="008B5A9E" w:rsidP="00287A87">
            <w:pPr>
              <w:numPr>
                <w:ilvl w:val="0"/>
                <w:numId w:val="40"/>
              </w:numPr>
              <w:rPr>
                <w:sz w:val="22"/>
              </w:rPr>
            </w:pPr>
            <w:r>
              <w:rPr>
                <w:sz w:val="22"/>
              </w:rPr>
              <w:t>Schools</w:t>
            </w:r>
          </w:p>
          <w:p w14:paraId="71C29D78" w14:textId="77777777" w:rsidR="00F60670" w:rsidRDefault="00F60670" w:rsidP="00287A87">
            <w:pPr>
              <w:numPr>
                <w:ilvl w:val="0"/>
                <w:numId w:val="40"/>
              </w:numPr>
              <w:rPr>
                <w:sz w:val="22"/>
              </w:rPr>
            </w:pPr>
            <w:r>
              <w:rPr>
                <w:sz w:val="22"/>
              </w:rPr>
              <w:t>Youth well-being</w:t>
            </w:r>
          </w:p>
          <w:p w14:paraId="52200552" w14:textId="77777777" w:rsidR="00F60670" w:rsidRDefault="00F60670" w:rsidP="00287A87">
            <w:pPr>
              <w:numPr>
                <w:ilvl w:val="0"/>
                <w:numId w:val="40"/>
              </w:numPr>
              <w:rPr>
                <w:sz w:val="22"/>
              </w:rPr>
            </w:pPr>
            <w:r>
              <w:rPr>
                <w:sz w:val="22"/>
              </w:rPr>
              <w:t>Promising practices and challenges</w:t>
            </w:r>
          </w:p>
          <w:p w14:paraId="3178F707" w14:textId="77777777" w:rsidR="00F60670" w:rsidRDefault="00F60670" w:rsidP="00287A87">
            <w:pPr>
              <w:numPr>
                <w:ilvl w:val="0"/>
                <w:numId w:val="40"/>
              </w:numPr>
              <w:rPr>
                <w:sz w:val="22"/>
              </w:rPr>
            </w:pPr>
            <w:r>
              <w:rPr>
                <w:sz w:val="22"/>
              </w:rPr>
              <w:t>Outcomes</w:t>
            </w:r>
          </w:p>
          <w:p w14:paraId="08A99207" w14:textId="77777777" w:rsidR="00F60670" w:rsidRPr="00FD0DEF" w:rsidRDefault="00F60670" w:rsidP="00287A87">
            <w:pPr>
              <w:numPr>
                <w:ilvl w:val="0"/>
                <w:numId w:val="40"/>
              </w:numPr>
              <w:rPr>
                <w:sz w:val="22"/>
              </w:rPr>
            </w:pPr>
            <w:r>
              <w:rPr>
                <w:sz w:val="22"/>
              </w:rPr>
              <w:t xml:space="preserve">Data </w:t>
            </w:r>
          </w:p>
          <w:p w14:paraId="6C53B8C8" w14:textId="77777777" w:rsidR="00920F99" w:rsidRPr="00FD0DEF" w:rsidRDefault="00920F99" w:rsidP="00287A87">
            <w:pPr>
              <w:rPr>
                <w:sz w:val="22"/>
              </w:rPr>
            </w:pPr>
          </w:p>
          <w:p w14:paraId="62E4D13B" w14:textId="77777777" w:rsidR="0031770E" w:rsidRDefault="00920F99" w:rsidP="00287A87">
            <w:pPr>
              <w:rPr>
                <w:sz w:val="22"/>
              </w:rPr>
            </w:pPr>
            <w:r w:rsidRPr="00FD0DEF">
              <w:rPr>
                <w:sz w:val="22"/>
              </w:rPr>
              <w:t>Used for:</w:t>
            </w:r>
          </w:p>
          <w:p w14:paraId="7F3BB8F2" w14:textId="77777777" w:rsidR="00F60670" w:rsidRDefault="00F60670" w:rsidP="00287A87">
            <w:pPr>
              <w:numPr>
                <w:ilvl w:val="0"/>
                <w:numId w:val="39"/>
              </w:numPr>
              <w:rPr>
                <w:sz w:val="22"/>
              </w:rPr>
            </w:pPr>
            <w:r>
              <w:rPr>
                <w:sz w:val="22"/>
              </w:rPr>
              <w:t>Special topic reports</w:t>
            </w:r>
          </w:p>
          <w:p w14:paraId="31330710" w14:textId="77777777" w:rsidR="00F60670" w:rsidRDefault="00F60670" w:rsidP="00287A87">
            <w:pPr>
              <w:numPr>
                <w:ilvl w:val="0"/>
                <w:numId w:val="39"/>
              </w:numPr>
              <w:rPr>
                <w:sz w:val="22"/>
              </w:rPr>
            </w:pPr>
            <w:r>
              <w:rPr>
                <w:sz w:val="22"/>
              </w:rPr>
              <w:t>Final Report</w:t>
            </w:r>
          </w:p>
          <w:p w14:paraId="61E23F46" w14:textId="77777777" w:rsidR="008B5A9E" w:rsidRDefault="008B5A9E" w:rsidP="00287A87">
            <w:pPr>
              <w:ind w:left="720"/>
              <w:rPr>
                <w:sz w:val="22"/>
              </w:rPr>
            </w:pPr>
          </w:p>
          <w:p w14:paraId="0FC1F14D" w14:textId="77777777" w:rsidR="00A17F80" w:rsidRDefault="00A17F80" w:rsidP="00A17F80">
            <w:pPr>
              <w:rPr>
                <w:sz w:val="22"/>
              </w:rPr>
            </w:pPr>
            <w:r>
              <w:rPr>
                <w:sz w:val="22"/>
              </w:rPr>
              <w:t>Addresses research questions: 1, 2, 3, 4</w:t>
            </w:r>
          </w:p>
          <w:p w14:paraId="0DA2C110" w14:textId="7C9C359E" w:rsidR="00A17F80" w:rsidRPr="008E1F14" w:rsidRDefault="00A17F80" w:rsidP="008B0046">
            <w:pPr>
              <w:rPr>
                <w:sz w:val="22"/>
              </w:rPr>
            </w:pPr>
          </w:p>
        </w:tc>
      </w:tr>
      <w:tr w:rsidR="00404D71" w:rsidRPr="00FD0DEF" w14:paraId="7E1736DE" w14:textId="77777777" w:rsidTr="00AE1FBC">
        <w:trPr>
          <w:trHeight w:val="980"/>
        </w:trPr>
        <w:tc>
          <w:tcPr>
            <w:tcW w:w="2774" w:type="dxa"/>
          </w:tcPr>
          <w:p w14:paraId="0CA702FE" w14:textId="5D286242" w:rsidR="00404D71" w:rsidRPr="00FD0DEF" w:rsidRDefault="00DA5FC7" w:rsidP="00287A87">
            <w:pPr>
              <w:numPr>
                <w:ilvl w:val="0"/>
                <w:numId w:val="28"/>
              </w:numPr>
              <w:rPr>
                <w:sz w:val="22"/>
              </w:rPr>
            </w:pPr>
            <w:r w:rsidRPr="00FD0DEF">
              <w:rPr>
                <w:sz w:val="22"/>
              </w:rPr>
              <w:t xml:space="preserve">Interview Guide for Child Welfare </w:t>
            </w:r>
            <w:r w:rsidR="00A65502" w:rsidRPr="00FD0DEF">
              <w:rPr>
                <w:sz w:val="22"/>
              </w:rPr>
              <w:t>Agenc</w:t>
            </w:r>
            <w:r w:rsidR="00A65502">
              <w:rPr>
                <w:sz w:val="22"/>
              </w:rPr>
              <w:t>y Administrators</w:t>
            </w:r>
            <w:r w:rsidR="00A65502" w:rsidRPr="00FD0DEF">
              <w:rPr>
                <w:sz w:val="22"/>
              </w:rPr>
              <w:t xml:space="preserve"> </w:t>
            </w:r>
            <w:r w:rsidRPr="00F60670">
              <w:rPr>
                <w:sz w:val="22"/>
              </w:rPr>
              <w:t xml:space="preserve">(Appendix </w:t>
            </w:r>
            <w:r w:rsidR="008B5A9E">
              <w:rPr>
                <w:sz w:val="22"/>
              </w:rPr>
              <w:t>F</w:t>
            </w:r>
            <w:r w:rsidRPr="00F60670">
              <w:rPr>
                <w:sz w:val="22"/>
              </w:rPr>
              <w:t>)</w:t>
            </w:r>
          </w:p>
        </w:tc>
        <w:tc>
          <w:tcPr>
            <w:tcW w:w="6576" w:type="dxa"/>
          </w:tcPr>
          <w:p w14:paraId="7E2A8EE7" w14:textId="77777777" w:rsidR="00DA5FC7" w:rsidRPr="00FD0DEF" w:rsidRDefault="00DA5FC7" w:rsidP="00287A87">
            <w:pPr>
              <w:rPr>
                <w:sz w:val="22"/>
              </w:rPr>
            </w:pPr>
            <w:r w:rsidRPr="00FD0DEF">
              <w:rPr>
                <w:sz w:val="22"/>
              </w:rPr>
              <w:t xml:space="preserve">Respondents: </w:t>
            </w:r>
            <w:r w:rsidR="00F60670">
              <w:rPr>
                <w:sz w:val="22"/>
              </w:rPr>
              <w:t>C</w:t>
            </w:r>
            <w:r w:rsidRPr="00FD0DEF">
              <w:rPr>
                <w:sz w:val="22"/>
              </w:rPr>
              <w:t xml:space="preserve">hild welfare agency </w:t>
            </w:r>
            <w:r w:rsidR="00F60670">
              <w:rPr>
                <w:sz w:val="22"/>
              </w:rPr>
              <w:t>administrator and/or staff</w:t>
            </w:r>
            <w:r w:rsidRPr="00FD0DEF">
              <w:rPr>
                <w:sz w:val="22"/>
              </w:rPr>
              <w:t xml:space="preserve"> who work with each URM program</w:t>
            </w:r>
            <w:r w:rsidR="00F60670">
              <w:rPr>
                <w:sz w:val="22"/>
              </w:rPr>
              <w:t>.</w:t>
            </w:r>
            <w:r w:rsidR="00BB1009">
              <w:rPr>
                <w:sz w:val="22"/>
              </w:rPr>
              <w:t xml:space="preserve"> This interview guide will also be used for phone interviews with child welfare administrators in sites with public custody arrangements that are not included in the site visits.</w:t>
            </w:r>
          </w:p>
          <w:p w14:paraId="41B942CE" w14:textId="77777777" w:rsidR="00DA5FC7" w:rsidRPr="00FD0DEF" w:rsidRDefault="00DA5FC7" w:rsidP="00287A87">
            <w:pPr>
              <w:rPr>
                <w:sz w:val="22"/>
              </w:rPr>
            </w:pPr>
          </w:p>
          <w:p w14:paraId="7B44C1A8" w14:textId="77777777" w:rsidR="00DA5FC7" w:rsidRPr="00FD0DEF" w:rsidRDefault="00DA5FC7" w:rsidP="00287A87">
            <w:pPr>
              <w:rPr>
                <w:sz w:val="22"/>
              </w:rPr>
            </w:pPr>
            <w:r w:rsidRPr="00FD0DEF">
              <w:rPr>
                <w:sz w:val="22"/>
              </w:rPr>
              <w:t xml:space="preserve">Content: </w:t>
            </w:r>
          </w:p>
          <w:p w14:paraId="17C64EA8" w14:textId="10081DD0" w:rsidR="00DA5FC7" w:rsidRDefault="00F60670" w:rsidP="00287A87">
            <w:pPr>
              <w:numPr>
                <w:ilvl w:val="0"/>
                <w:numId w:val="41"/>
              </w:numPr>
              <w:rPr>
                <w:sz w:val="22"/>
              </w:rPr>
            </w:pPr>
            <w:r>
              <w:rPr>
                <w:sz w:val="22"/>
              </w:rPr>
              <w:t xml:space="preserve">Child welfare system context and </w:t>
            </w:r>
            <w:r w:rsidR="006363BD">
              <w:rPr>
                <w:sz w:val="22"/>
              </w:rPr>
              <w:t xml:space="preserve">policy </w:t>
            </w:r>
            <w:r>
              <w:rPr>
                <w:sz w:val="22"/>
              </w:rPr>
              <w:t>approaches</w:t>
            </w:r>
          </w:p>
          <w:p w14:paraId="2DC449FD" w14:textId="691DD578" w:rsidR="00F60670" w:rsidRDefault="00C927BB" w:rsidP="00287A87">
            <w:pPr>
              <w:numPr>
                <w:ilvl w:val="0"/>
                <w:numId w:val="41"/>
              </w:numPr>
              <w:rPr>
                <w:sz w:val="22"/>
              </w:rPr>
            </w:pPr>
            <w:r>
              <w:rPr>
                <w:sz w:val="22"/>
              </w:rPr>
              <w:t>Coordination with URM program</w:t>
            </w:r>
          </w:p>
          <w:p w14:paraId="5E574946" w14:textId="38935634" w:rsidR="00BB1009" w:rsidRDefault="004C22FF" w:rsidP="00287A87">
            <w:pPr>
              <w:numPr>
                <w:ilvl w:val="0"/>
                <w:numId w:val="41"/>
              </w:numPr>
              <w:rPr>
                <w:sz w:val="22"/>
              </w:rPr>
            </w:pPr>
            <w:r>
              <w:rPr>
                <w:sz w:val="22"/>
              </w:rPr>
              <w:t>Custody and dependency</w:t>
            </w:r>
          </w:p>
          <w:p w14:paraId="55A2DE84" w14:textId="7B75D9BD" w:rsidR="00BB1009" w:rsidRDefault="0044596F" w:rsidP="00287A87">
            <w:pPr>
              <w:numPr>
                <w:ilvl w:val="0"/>
                <w:numId w:val="41"/>
              </w:numPr>
              <w:rPr>
                <w:sz w:val="22"/>
              </w:rPr>
            </w:pPr>
            <w:r>
              <w:rPr>
                <w:sz w:val="22"/>
              </w:rPr>
              <w:t>Placements and services provided</w:t>
            </w:r>
          </w:p>
          <w:p w14:paraId="643F50DB" w14:textId="77777777" w:rsidR="00BB1009" w:rsidRDefault="00BB1009" w:rsidP="00287A87">
            <w:pPr>
              <w:numPr>
                <w:ilvl w:val="0"/>
                <w:numId w:val="41"/>
              </w:numPr>
              <w:rPr>
                <w:sz w:val="22"/>
              </w:rPr>
            </w:pPr>
            <w:r>
              <w:rPr>
                <w:sz w:val="22"/>
              </w:rPr>
              <w:t>Strengths and needs of populations served</w:t>
            </w:r>
          </w:p>
          <w:p w14:paraId="6C0DD8C4" w14:textId="732F1CC5" w:rsidR="00F60670" w:rsidRDefault="00F60670" w:rsidP="00287A87">
            <w:pPr>
              <w:numPr>
                <w:ilvl w:val="0"/>
                <w:numId w:val="41"/>
              </w:numPr>
              <w:rPr>
                <w:sz w:val="22"/>
              </w:rPr>
            </w:pPr>
            <w:r>
              <w:rPr>
                <w:sz w:val="22"/>
              </w:rPr>
              <w:t xml:space="preserve">Promising </w:t>
            </w:r>
            <w:r w:rsidR="007E7EAF">
              <w:rPr>
                <w:sz w:val="22"/>
              </w:rPr>
              <w:t>practices</w:t>
            </w:r>
            <w:r w:rsidR="00737355">
              <w:rPr>
                <w:sz w:val="22"/>
              </w:rPr>
              <w:t>, outcomes, and evaluation</w:t>
            </w:r>
          </w:p>
          <w:p w14:paraId="6A41D707" w14:textId="77777777" w:rsidR="00F60670" w:rsidRDefault="00F60670" w:rsidP="00287A87">
            <w:pPr>
              <w:numPr>
                <w:ilvl w:val="0"/>
                <w:numId w:val="41"/>
              </w:numPr>
              <w:rPr>
                <w:sz w:val="22"/>
              </w:rPr>
            </w:pPr>
            <w:r>
              <w:rPr>
                <w:sz w:val="22"/>
              </w:rPr>
              <w:t>Challenges</w:t>
            </w:r>
          </w:p>
          <w:p w14:paraId="7AE3233F" w14:textId="77777777" w:rsidR="00F60670" w:rsidRDefault="00F60670" w:rsidP="00287A87">
            <w:pPr>
              <w:numPr>
                <w:ilvl w:val="0"/>
                <w:numId w:val="41"/>
              </w:numPr>
              <w:rPr>
                <w:sz w:val="22"/>
              </w:rPr>
            </w:pPr>
            <w:r>
              <w:rPr>
                <w:sz w:val="22"/>
              </w:rPr>
              <w:t>Data</w:t>
            </w:r>
          </w:p>
          <w:p w14:paraId="1086F38D" w14:textId="77777777" w:rsidR="00F60670" w:rsidRPr="00FD0DEF" w:rsidRDefault="00F60670" w:rsidP="00287A87">
            <w:pPr>
              <w:ind w:left="720"/>
              <w:rPr>
                <w:sz w:val="22"/>
              </w:rPr>
            </w:pPr>
          </w:p>
          <w:p w14:paraId="243A2DFC" w14:textId="77777777" w:rsidR="00404D71" w:rsidRDefault="00DA5FC7" w:rsidP="00287A87">
            <w:pPr>
              <w:rPr>
                <w:sz w:val="22"/>
              </w:rPr>
            </w:pPr>
            <w:r w:rsidRPr="00FD0DEF">
              <w:rPr>
                <w:sz w:val="22"/>
              </w:rPr>
              <w:t>Used for:</w:t>
            </w:r>
          </w:p>
          <w:p w14:paraId="6702D424" w14:textId="77777777" w:rsidR="00F60670" w:rsidRDefault="00F60670" w:rsidP="00287A87">
            <w:pPr>
              <w:numPr>
                <w:ilvl w:val="0"/>
                <w:numId w:val="41"/>
              </w:numPr>
              <w:rPr>
                <w:sz w:val="22"/>
              </w:rPr>
            </w:pPr>
            <w:r>
              <w:rPr>
                <w:sz w:val="22"/>
              </w:rPr>
              <w:t>Special topic reports</w:t>
            </w:r>
          </w:p>
          <w:p w14:paraId="729160BC" w14:textId="77777777" w:rsidR="00F60670" w:rsidRDefault="00F60670" w:rsidP="00287A87">
            <w:pPr>
              <w:numPr>
                <w:ilvl w:val="0"/>
                <w:numId w:val="41"/>
              </w:numPr>
              <w:rPr>
                <w:sz w:val="22"/>
              </w:rPr>
            </w:pPr>
            <w:r>
              <w:rPr>
                <w:sz w:val="22"/>
              </w:rPr>
              <w:t>Final Report</w:t>
            </w:r>
          </w:p>
          <w:p w14:paraId="670FEDFE" w14:textId="77777777" w:rsidR="008B5A9E" w:rsidRDefault="008B5A9E" w:rsidP="00287A87">
            <w:pPr>
              <w:ind w:left="720"/>
              <w:rPr>
                <w:sz w:val="22"/>
              </w:rPr>
            </w:pPr>
          </w:p>
          <w:p w14:paraId="039A40F5" w14:textId="77777777" w:rsidR="00A17F80" w:rsidRDefault="00A17F80" w:rsidP="00A17F80">
            <w:pPr>
              <w:rPr>
                <w:sz w:val="22"/>
              </w:rPr>
            </w:pPr>
            <w:r>
              <w:rPr>
                <w:sz w:val="22"/>
              </w:rPr>
              <w:t>Addresses research questions: 1, 2, 3, 4</w:t>
            </w:r>
          </w:p>
          <w:p w14:paraId="4E390F92" w14:textId="1A748836" w:rsidR="00A17F80" w:rsidRPr="00F60670" w:rsidRDefault="00A17F80" w:rsidP="008B0046">
            <w:pPr>
              <w:rPr>
                <w:sz w:val="22"/>
              </w:rPr>
            </w:pPr>
          </w:p>
        </w:tc>
      </w:tr>
      <w:tr w:rsidR="0057104F" w:rsidRPr="00FD0DEF" w14:paraId="5C8707C5" w14:textId="77777777" w:rsidTr="00AE1FBC">
        <w:tc>
          <w:tcPr>
            <w:tcW w:w="2774" w:type="dxa"/>
          </w:tcPr>
          <w:p w14:paraId="5BA0D2E4" w14:textId="77777777" w:rsidR="0057104F" w:rsidRPr="00F60670" w:rsidRDefault="00741ACB" w:rsidP="00287A87">
            <w:pPr>
              <w:numPr>
                <w:ilvl w:val="0"/>
                <w:numId w:val="28"/>
              </w:numPr>
              <w:rPr>
                <w:sz w:val="22"/>
              </w:rPr>
            </w:pPr>
            <w:r w:rsidRPr="00F60670">
              <w:rPr>
                <w:sz w:val="22"/>
              </w:rPr>
              <w:t>Interview Guide for Community Partners [</w:t>
            </w:r>
            <w:r w:rsidR="00B6269F">
              <w:rPr>
                <w:sz w:val="22"/>
              </w:rPr>
              <w:t>General</w:t>
            </w:r>
            <w:r w:rsidRPr="00F60670">
              <w:rPr>
                <w:sz w:val="22"/>
              </w:rPr>
              <w:t xml:space="preserve">] (Appendix </w:t>
            </w:r>
            <w:r w:rsidR="008B5A9E">
              <w:rPr>
                <w:sz w:val="22"/>
              </w:rPr>
              <w:t>G</w:t>
            </w:r>
            <w:r w:rsidRPr="00F60670">
              <w:rPr>
                <w:sz w:val="22"/>
              </w:rPr>
              <w:t>)</w:t>
            </w:r>
          </w:p>
          <w:p w14:paraId="43C75290" w14:textId="77777777" w:rsidR="0057104F" w:rsidRPr="00FD0DEF" w:rsidRDefault="0057104F" w:rsidP="00287A87">
            <w:pPr>
              <w:rPr>
                <w:sz w:val="22"/>
              </w:rPr>
            </w:pPr>
          </w:p>
        </w:tc>
        <w:tc>
          <w:tcPr>
            <w:tcW w:w="6576" w:type="dxa"/>
          </w:tcPr>
          <w:p w14:paraId="50B74111" w14:textId="77777777" w:rsidR="00920F99" w:rsidRPr="00FD0DEF" w:rsidRDefault="00920F99" w:rsidP="00287A87">
            <w:pPr>
              <w:rPr>
                <w:sz w:val="22"/>
              </w:rPr>
            </w:pPr>
            <w:r w:rsidRPr="00FD0DEF">
              <w:rPr>
                <w:sz w:val="22"/>
              </w:rPr>
              <w:t xml:space="preserve">Respondents: </w:t>
            </w:r>
            <w:r w:rsidR="00F60670">
              <w:rPr>
                <w:sz w:val="22"/>
              </w:rPr>
              <w:t xml:space="preserve">this guide can be tailored for </w:t>
            </w:r>
            <w:r w:rsidR="00741ACB" w:rsidRPr="00FD0DEF">
              <w:rPr>
                <w:iCs/>
                <w:sz w:val="22"/>
              </w:rPr>
              <w:t xml:space="preserve">leadership and line staff from </w:t>
            </w:r>
            <w:r w:rsidR="00F60670">
              <w:rPr>
                <w:iCs/>
                <w:sz w:val="22"/>
              </w:rPr>
              <w:t xml:space="preserve">a variety of </w:t>
            </w:r>
            <w:r w:rsidR="00741ACB" w:rsidRPr="00FD0DEF">
              <w:rPr>
                <w:iCs/>
                <w:sz w:val="22"/>
              </w:rPr>
              <w:t>local organizations, including health care and mental health care providers, legal aid organizations, and faith-based groups serving the URM population</w:t>
            </w:r>
            <w:r w:rsidR="00F60670">
              <w:rPr>
                <w:iCs/>
                <w:sz w:val="22"/>
              </w:rPr>
              <w:t>.</w:t>
            </w:r>
          </w:p>
          <w:p w14:paraId="21481274" w14:textId="77777777" w:rsidR="00920F99" w:rsidRPr="00FD0DEF" w:rsidRDefault="00920F99" w:rsidP="00287A87">
            <w:pPr>
              <w:rPr>
                <w:sz w:val="22"/>
              </w:rPr>
            </w:pPr>
          </w:p>
          <w:p w14:paraId="64F8A77B" w14:textId="77777777" w:rsidR="00920F99" w:rsidRPr="00FD0DEF" w:rsidRDefault="00920F99" w:rsidP="00287A87">
            <w:pPr>
              <w:rPr>
                <w:sz w:val="22"/>
              </w:rPr>
            </w:pPr>
            <w:r w:rsidRPr="00FD0DEF">
              <w:rPr>
                <w:sz w:val="22"/>
              </w:rPr>
              <w:t xml:space="preserve">Content: </w:t>
            </w:r>
          </w:p>
          <w:p w14:paraId="323E147E" w14:textId="77777777" w:rsidR="00F60670" w:rsidRDefault="00F60670" w:rsidP="00287A87">
            <w:pPr>
              <w:numPr>
                <w:ilvl w:val="0"/>
                <w:numId w:val="40"/>
              </w:numPr>
              <w:rPr>
                <w:sz w:val="22"/>
              </w:rPr>
            </w:pPr>
            <w:r>
              <w:rPr>
                <w:sz w:val="22"/>
              </w:rPr>
              <w:t>Characteristics of URM youth served</w:t>
            </w:r>
          </w:p>
          <w:p w14:paraId="12A4F474" w14:textId="6196DC7A" w:rsidR="00F60670" w:rsidRDefault="00F60670" w:rsidP="00287A87">
            <w:pPr>
              <w:numPr>
                <w:ilvl w:val="0"/>
                <w:numId w:val="40"/>
              </w:numPr>
              <w:rPr>
                <w:sz w:val="22"/>
              </w:rPr>
            </w:pPr>
            <w:r>
              <w:rPr>
                <w:sz w:val="22"/>
              </w:rPr>
              <w:t>Services provided to URM</w:t>
            </w:r>
            <w:r w:rsidR="001725EA">
              <w:rPr>
                <w:sz w:val="22"/>
              </w:rPr>
              <w:t xml:space="preserve"> youth</w:t>
            </w:r>
          </w:p>
          <w:p w14:paraId="6C7E0B47" w14:textId="17ED8D08" w:rsidR="00C842D6" w:rsidRDefault="00C842D6" w:rsidP="00287A87">
            <w:pPr>
              <w:numPr>
                <w:ilvl w:val="0"/>
                <w:numId w:val="40"/>
              </w:numPr>
              <w:rPr>
                <w:sz w:val="22"/>
              </w:rPr>
            </w:pPr>
            <w:r>
              <w:rPr>
                <w:sz w:val="22"/>
              </w:rPr>
              <w:t>Partnerships</w:t>
            </w:r>
          </w:p>
          <w:p w14:paraId="5D42AEFA" w14:textId="37F6D072" w:rsidR="00F60670" w:rsidRDefault="00F60670" w:rsidP="00287A87">
            <w:pPr>
              <w:numPr>
                <w:ilvl w:val="0"/>
                <w:numId w:val="40"/>
              </w:numPr>
              <w:rPr>
                <w:sz w:val="22"/>
              </w:rPr>
            </w:pPr>
            <w:r>
              <w:rPr>
                <w:sz w:val="22"/>
              </w:rPr>
              <w:t xml:space="preserve">Promising </w:t>
            </w:r>
            <w:r w:rsidR="007E7EAF">
              <w:rPr>
                <w:sz w:val="22"/>
              </w:rPr>
              <w:t>practices and challenges in serving URM youth</w:t>
            </w:r>
          </w:p>
          <w:p w14:paraId="3A153374" w14:textId="77777777" w:rsidR="00F60670" w:rsidRDefault="00F60670" w:rsidP="00287A87">
            <w:pPr>
              <w:numPr>
                <w:ilvl w:val="0"/>
                <w:numId w:val="40"/>
              </w:numPr>
              <w:rPr>
                <w:sz w:val="22"/>
              </w:rPr>
            </w:pPr>
            <w:r>
              <w:rPr>
                <w:sz w:val="22"/>
              </w:rPr>
              <w:t>Context on local communities and service landscape</w:t>
            </w:r>
          </w:p>
          <w:p w14:paraId="5A63CEE4" w14:textId="61A255C4" w:rsidR="00F60670" w:rsidRPr="00F60670" w:rsidRDefault="00F60670" w:rsidP="00287A87">
            <w:pPr>
              <w:numPr>
                <w:ilvl w:val="0"/>
                <w:numId w:val="40"/>
              </w:numPr>
              <w:rPr>
                <w:sz w:val="22"/>
              </w:rPr>
            </w:pPr>
            <w:r>
              <w:rPr>
                <w:sz w:val="22"/>
              </w:rPr>
              <w:t xml:space="preserve">Outcomes </w:t>
            </w:r>
          </w:p>
          <w:p w14:paraId="4204F44B" w14:textId="38182F69" w:rsidR="00F60670" w:rsidRDefault="00F60670" w:rsidP="00287A87">
            <w:pPr>
              <w:numPr>
                <w:ilvl w:val="0"/>
                <w:numId w:val="40"/>
              </w:numPr>
              <w:rPr>
                <w:sz w:val="22"/>
              </w:rPr>
            </w:pPr>
            <w:r>
              <w:rPr>
                <w:sz w:val="22"/>
              </w:rPr>
              <w:t>Data</w:t>
            </w:r>
            <w:r w:rsidR="006B08A4">
              <w:rPr>
                <w:sz w:val="22"/>
              </w:rPr>
              <w:t xml:space="preserve"> and evaluation</w:t>
            </w:r>
          </w:p>
          <w:p w14:paraId="531CB790" w14:textId="77777777" w:rsidR="00920F99" w:rsidRPr="00FD0DEF" w:rsidRDefault="00920F99" w:rsidP="00287A87">
            <w:pPr>
              <w:rPr>
                <w:sz w:val="22"/>
              </w:rPr>
            </w:pPr>
          </w:p>
          <w:p w14:paraId="0FBAF2BF" w14:textId="77777777" w:rsidR="0057104F" w:rsidRDefault="00920F99" w:rsidP="00287A87">
            <w:pPr>
              <w:rPr>
                <w:sz w:val="22"/>
              </w:rPr>
            </w:pPr>
            <w:r w:rsidRPr="00FD0DEF">
              <w:rPr>
                <w:sz w:val="22"/>
              </w:rPr>
              <w:t>Used for:</w:t>
            </w:r>
          </w:p>
          <w:p w14:paraId="11FF3E4A" w14:textId="77777777" w:rsidR="00F60670" w:rsidRDefault="00F60670" w:rsidP="00287A87">
            <w:pPr>
              <w:numPr>
                <w:ilvl w:val="0"/>
                <w:numId w:val="39"/>
              </w:numPr>
              <w:rPr>
                <w:sz w:val="22"/>
              </w:rPr>
            </w:pPr>
            <w:r>
              <w:rPr>
                <w:sz w:val="22"/>
              </w:rPr>
              <w:t>Special topic reports</w:t>
            </w:r>
          </w:p>
          <w:p w14:paraId="08055981" w14:textId="77777777" w:rsidR="00F60670" w:rsidRDefault="00F60670" w:rsidP="00287A87">
            <w:pPr>
              <w:numPr>
                <w:ilvl w:val="0"/>
                <w:numId w:val="39"/>
              </w:numPr>
              <w:rPr>
                <w:sz w:val="22"/>
              </w:rPr>
            </w:pPr>
            <w:r>
              <w:rPr>
                <w:sz w:val="22"/>
              </w:rPr>
              <w:t>Final Report</w:t>
            </w:r>
          </w:p>
          <w:p w14:paraId="4969E87D" w14:textId="77777777" w:rsidR="008B5A9E" w:rsidRDefault="008B5A9E" w:rsidP="00287A87">
            <w:pPr>
              <w:ind w:left="720"/>
              <w:rPr>
                <w:sz w:val="22"/>
              </w:rPr>
            </w:pPr>
          </w:p>
          <w:p w14:paraId="7F08F094" w14:textId="77777777" w:rsidR="00A17F80" w:rsidRDefault="00A17F80" w:rsidP="00A17F80">
            <w:pPr>
              <w:rPr>
                <w:sz w:val="22"/>
              </w:rPr>
            </w:pPr>
            <w:r>
              <w:rPr>
                <w:sz w:val="22"/>
              </w:rPr>
              <w:t>Addresses research questions: 1, 2, 3, 4</w:t>
            </w:r>
          </w:p>
          <w:p w14:paraId="50475B51" w14:textId="4FBAB977" w:rsidR="00A17F80" w:rsidRPr="00F60670" w:rsidRDefault="00A17F80" w:rsidP="00287A87">
            <w:pPr>
              <w:ind w:left="720"/>
              <w:rPr>
                <w:sz w:val="22"/>
              </w:rPr>
            </w:pPr>
          </w:p>
        </w:tc>
      </w:tr>
      <w:tr w:rsidR="0057104F" w:rsidRPr="00FD0DEF" w14:paraId="18D35DEF" w14:textId="77777777" w:rsidTr="00AE1FBC">
        <w:trPr>
          <w:trHeight w:val="521"/>
        </w:trPr>
        <w:tc>
          <w:tcPr>
            <w:tcW w:w="2774" w:type="dxa"/>
          </w:tcPr>
          <w:p w14:paraId="4341E622" w14:textId="77777777" w:rsidR="0057104F" w:rsidRPr="00FD0DEF" w:rsidRDefault="0057104F" w:rsidP="00287A87">
            <w:pPr>
              <w:numPr>
                <w:ilvl w:val="0"/>
                <w:numId w:val="28"/>
              </w:numPr>
              <w:rPr>
                <w:sz w:val="22"/>
              </w:rPr>
            </w:pPr>
            <w:r w:rsidRPr="00FD0DEF">
              <w:rPr>
                <w:sz w:val="22"/>
              </w:rPr>
              <w:t>Interview Guide for Community Partners</w:t>
            </w:r>
            <w:r w:rsidR="00741ACB" w:rsidRPr="00FD0DEF">
              <w:rPr>
                <w:sz w:val="22"/>
              </w:rPr>
              <w:t xml:space="preserve"> [Education]</w:t>
            </w:r>
            <w:r w:rsidRPr="00FD0DEF">
              <w:rPr>
                <w:sz w:val="22"/>
              </w:rPr>
              <w:t xml:space="preserve"> </w:t>
            </w:r>
            <w:r w:rsidRPr="00F60670">
              <w:rPr>
                <w:sz w:val="22"/>
              </w:rPr>
              <w:t xml:space="preserve">(Appendix </w:t>
            </w:r>
            <w:r w:rsidR="008B5A9E">
              <w:rPr>
                <w:sz w:val="22"/>
              </w:rPr>
              <w:t>H</w:t>
            </w:r>
            <w:r w:rsidRPr="00F60670">
              <w:rPr>
                <w:sz w:val="22"/>
              </w:rPr>
              <w:t>)</w:t>
            </w:r>
          </w:p>
        </w:tc>
        <w:tc>
          <w:tcPr>
            <w:tcW w:w="6576" w:type="dxa"/>
          </w:tcPr>
          <w:p w14:paraId="522690D3" w14:textId="77777777" w:rsidR="00920F99" w:rsidRPr="00FD0DEF" w:rsidRDefault="00920F99" w:rsidP="00287A87">
            <w:pPr>
              <w:rPr>
                <w:sz w:val="22"/>
              </w:rPr>
            </w:pPr>
            <w:r w:rsidRPr="00FD0DEF">
              <w:rPr>
                <w:sz w:val="22"/>
              </w:rPr>
              <w:t xml:space="preserve">Respondents: </w:t>
            </w:r>
            <w:r w:rsidR="00F60670">
              <w:rPr>
                <w:iCs/>
                <w:sz w:val="22"/>
              </w:rPr>
              <w:t>L</w:t>
            </w:r>
            <w:r w:rsidR="00741ACB" w:rsidRPr="00FD0DEF">
              <w:rPr>
                <w:iCs/>
                <w:sz w:val="22"/>
              </w:rPr>
              <w:t>eadership and line staff from local partners in the field of education, including school administrators and counselors, and</w:t>
            </w:r>
            <w:r w:rsidR="00F60670">
              <w:rPr>
                <w:iCs/>
                <w:sz w:val="22"/>
              </w:rPr>
              <w:t xml:space="preserve"> staff from</w:t>
            </w:r>
            <w:r w:rsidR="00741ACB" w:rsidRPr="00FD0DEF">
              <w:rPr>
                <w:iCs/>
                <w:sz w:val="22"/>
              </w:rPr>
              <w:t xml:space="preserve"> organizations providing English language education and support</w:t>
            </w:r>
            <w:r w:rsidR="00F60670">
              <w:rPr>
                <w:iCs/>
                <w:sz w:val="22"/>
              </w:rPr>
              <w:t>.</w:t>
            </w:r>
          </w:p>
          <w:p w14:paraId="2C8ECCC4" w14:textId="77777777" w:rsidR="00920F99" w:rsidRPr="00FD0DEF" w:rsidRDefault="00920F99" w:rsidP="00287A87">
            <w:pPr>
              <w:rPr>
                <w:sz w:val="22"/>
              </w:rPr>
            </w:pPr>
          </w:p>
          <w:p w14:paraId="7D523412" w14:textId="77777777" w:rsidR="00920F99" w:rsidRDefault="00920F99" w:rsidP="00287A87">
            <w:pPr>
              <w:rPr>
                <w:sz w:val="22"/>
              </w:rPr>
            </w:pPr>
            <w:r w:rsidRPr="00FD0DEF">
              <w:rPr>
                <w:sz w:val="22"/>
              </w:rPr>
              <w:t xml:space="preserve">Content: </w:t>
            </w:r>
          </w:p>
          <w:p w14:paraId="257171C5" w14:textId="608A9678" w:rsidR="002466EE" w:rsidRDefault="002466EE" w:rsidP="00287A87">
            <w:pPr>
              <w:numPr>
                <w:ilvl w:val="0"/>
                <w:numId w:val="42"/>
              </w:numPr>
              <w:rPr>
                <w:sz w:val="22"/>
              </w:rPr>
            </w:pPr>
            <w:r>
              <w:rPr>
                <w:sz w:val="22"/>
              </w:rPr>
              <w:t>Educational services provided to URM</w:t>
            </w:r>
            <w:r w:rsidR="001725EA">
              <w:rPr>
                <w:sz w:val="22"/>
              </w:rPr>
              <w:t xml:space="preserve"> youth</w:t>
            </w:r>
          </w:p>
          <w:p w14:paraId="0C266358" w14:textId="77777777" w:rsidR="002466EE" w:rsidRDefault="002466EE" w:rsidP="00287A87">
            <w:pPr>
              <w:numPr>
                <w:ilvl w:val="0"/>
                <w:numId w:val="42"/>
              </w:numPr>
              <w:rPr>
                <w:sz w:val="22"/>
              </w:rPr>
            </w:pPr>
            <w:r>
              <w:rPr>
                <w:sz w:val="22"/>
              </w:rPr>
              <w:t>Culturally- and integration-related services</w:t>
            </w:r>
          </w:p>
          <w:p w14:paraId="37BDD31A" w14:textId="3FBB52C2" w:rsidR="002466EE" w:rsidRDefault="002466EE" w:rsidP="00287A87">
            <w:pPr>
              <w:numPr>
                <w:ilvl w:val="0"/>
                <w:numId w:val="42"/>
              </w:numPr>
              <w:rPr>
                <w:sz w:val="22"/>
              </w:rPr>
            </w:pPr>
            <w:r>
              <w:rPr>
                <w:sz w:val="22"/>
              </w:rPr>
              <w:t xml:space="preserve">Promising </w:t>
            </w:r>
            <w:r w:rsidR="00503B64">
              <w:rPr>
                <w:sz w:val="22"/>
              </w:rPr>
              <w:t>practices and challenges</w:t>
            </w:r>
          </w:p>
          <w:p w14:paraId="015951B8" w14:textId="393F5792" w:rsidR="00384728" w:rsidRPr="00384728" w:rsidRDefault="00384728" w:rsidP="00287A87">
            <w:pPr>
              <w:numPr>
                <w:ilvl w:val="0"/>
                <w:numId w:val="42"/>
              </w:numPr>
              <w:rPr>
                <w:sz w:val="22"/>
              </w:rPr>
            </w:pPr>
            <w:r w:rsidRPr="00384728">
              <w:rPr>
                <w:sz w:val="22"/>
              </w:rPr>
              <w:t xml:space="preserve">Context on local communities </w:t>
            </w:r>
          </w:p>
          <w:p w14:paraId="4244B119" w14:textId="77777777" w:rsidR="002466EE" w:rsidRDefault="002466EE" w:rsidP="00287A87">
            <w:pPr>
              <w:numPr>
                <w:ilvl w:val="0"/>
                <w:numId w:val="42"/>
              </w:numPr>
              <w:rPr>
                <w:sz w:val="22"/>
              </w:rPr>
            </w:pPr>
            <w:r>
              <w:rPr>
                <w:sz w:val="22"/>
              </w:rPr>
              <w:t>Outcomes</w:t>
            </w:r>
          </w:p>
          <w:p w14:paraId="604ADBF4" w14:textId="77777777" w:rsidR="002466EE" w:rsidRPr="00FD0DEF" w:rsidRDefault="002466EE" w:rsidP="00287A87">
            <w:pPr>
              <w:numPr>
                <w:ilvl w:val="0"/>
                <w:numId w:val="42"/>
              </w:numPr>
              <w:rPr>
                <w:sz w:val="22"/>
              </w:rPr>
            </w:pPr>
            <w:r>
              <w:rPr>
                <w:sz w:val="22"/>
              </w:rPr>
              <w:t xml:space="preserve">Data </w:t>
            </w:r>
          </w:p>
          <w:p w14:paraId="32E5119C" w14:textId="77777777" w:rsidR="00920F99" w:rsidRPr="00FD0DEF" w:rsidRDefault="00920F99" w:rsidP="00287A87">
            <w:pPr>
              <w:rPr>
                <w:sz w:val="22"/>
              </w:rPr>
            </w:pPr>
          </w:p>
          <w:p w14:paraId="18E14BB7" w14:textId="77777777" w:rsidR="0057104F" w:rsidRDefault="00920F99" w:rsidP="00287A87">
            <w:pPr>
              <w:rPr>
                <w:sz w:val="22"/>
              </w:rPr>
            </w:pPr>
            <w:r w:rsidRPr="00FD0DEF">
              <w:rPr>
                <w:sz w:val="22"/>
              </w:rPr>
              <w:t>Used for:</w:t>
            </w:r>
          </w:p>
          <w:p w14:paraId="16226E3F" w14:textId="77777777" w:rsidR="00F60670" w:rsidRDefault="00F60670" w:rsidP="00287A87">
            <w:pPr>
              <w:numPr>
                <w:ilvl w:val="0"/>
                <w:numId w:val="39"/>
              </w:numPr>
              <w:rPr>
                <w:sz w:val="22"/>
              </w:rPr>
            </w:pPr>
            <w:r>
              <w:rPr>
                <w:sz w:val="22"/>
              </w:rPr>
              <w:t>Special topic reports</w:t>
            </w:r>
          </w:p>
          <w:p w14:paraId="14D93BEB" w14:textId="77777777" w:rsidR="00F60670" w:rsidRDefault="00F60670" w:rsidP="00287A87">
            <w:pPr>
              <w:numPr>
                <w:ilvl w:val="0"/>
                <w:numId w:val="39"/>
              </w:numPr>
              <w:rPr>
                <w:sz w:val="22"/>
              </w:rPr>
            </w:pPr>
            <w:r>
              <w:rPr>
                <w:sz w:val="22"/>
              </w:rPr>
              <w:t>Final Report</w:t>
            </w:r>
          </w:p>
          <w:p w14:paraId="139B3732" w14:textId="77777777" w:rsidR="00A17F80" w:rsidRDefault="00A17F80" w:rsidP="00A17F80">
            <w:pPr>
              <w:rPr>
                <w:sz w:val="22"/>
              </w:rPr>
            </w:pPr>
          </w:p>
          <w:p w14:paraId="6CDC6229" w14:textId="5DAEBD26" w:rsidR="00A17F80" w:rsidRDefault="00A17F80" w:rsidP="00A17F80">
            <w:pPr>
              <w:rPr>
                <w:sz w:val="22"/>
              </w:rPr>
            </w:pPr>
            <w:r>
              <w:rPr>
                <w:sz w:val="22"/>
              </w:rPr>
              <w:t>Addresses research questions: 1, 2, 3, 4</w:t>
            </w:r>
          </w:p>
          <w:p w14:paraId="41EC144B" w14:textId="1502508F" w:rsidR="00A17F80" w:rsidRPr="00A0738E" w:rsidRDefault="00A17F80" w:rsidP="008B0046">
            <w:pPr>
              <w:rPr>
                <w:sz w:val="22"/>
              </w:rPr>
            </w:pPr>
          </w:p>
        </w:tc>
      </w:tr>
      <w:tr w:rsidR="00A269AD" w:rsidRPr="00FD0DEF" w14:paraId="1FE406FF" w14:textId="77777777" w:rsidTr="00AE1FBC">
        <w:trPr>
          <w:trHeight w:val="341"/>
        </w:trPr>
        <w:tc>
          <w:tcPr>
            <w:tcW w:w="9350" w:type="dxa"/>
            <w:gridSpan w:val="2"/>
            <w:shd w:val="clear" w:color="auto" w:fill="D9E2F3"/>
            <w:vAlign w:val="center"/>
          </w:tcPr>
          <w:p w14:paraId="7FC767BF" w14:textId="77777777" w:rsidR="00A269AD" w:rsidRPr="00BE5E9C" w:rsidRDefault="00A269AD" w:rsidP="00287A87">
            <w:pPr>
              <w:jc w:val="center"/>
              <w:rPr>
                <w:b/>
                <w:sz w:val="22"/>
              </w:rPr>
            </w:pPr>
            <w:r w:rsidRPr="00BE5E9C">
              <w:rPr>
                <w:b/>
                <w:sz w:val="22"/>
              </w:rPr>
              <w:t>Activity: Site Visit Focus Groups</w:t>
            </w:r>
          </w:p>
        </w:tc>
      </w:tr>
      <w:tr w:rsidR="0057104F" w:rsidRPr="00FD0DEF" w14:paraId="131CAF00" w14:textId="77777777" w:rsidTr="00AE1FBC">
        <w:tc>
          <w:tcPr>
            <w:tcW w:w="2774" w:type="dxa"/>
          </w:tcPr>
          <w:p w14:paraId="09ED1AD0" w14:textId="77777777" w:rsidR="0057104F" w:rsidRPr="002466EE" w:rsidRDefault="0057104F" w:rsidP="00287A87">
            <w:pPr>
              <w:numPr>
                <w:ilvl w:val="0"/>
                <w:numId w:val="28"/>
              </w:numPr>
              <w:rPr>
                <w:sz w:val="22"/>
              </w:rPr>
            </w:pPr>
            <w:r w:rsidRPr="002466EE">
              <w:rPr>
                <w:sz w:val="22"/>
              </w:rPr>
              <w:t xml:space="preserve">Focus Group Guide for URM Youth (Appendix </w:t>
            </w:r>
            <w:r w:rsidR="008B5A9E">
              <w:rPr>
                <w:sz w:val="22"/>
              </w:rPr>
              <w:t>I</w:t>
            </w:r>
            <w:r w:rsidRPr="002466EE">
              <w:rPr>
                <w:sz w:val="22"/>
              </w:rPr>
              <w:t>)</w:t>
            </w:r>
          </w:p>
          <w:p w14:paraId="682A5D8D" w14:textId="77777777" w:rsidR="0057104F" w:rsidRPr="00FD0DEF" w:rsidRDefault="0057104F" w:rsidP="00287A87">
            <w:pPr>
              <w:rPr>
                <w:sz w:val="22"/>
              </w:rPr>
            </w:pPr>
          </w:p>
        </w:tc>
        <w:tc>
          <w:tcPr>
            <w:tcW w:w="6576" w:type="dxa"/>
          </w:tcPr>
          <w:p w14:paraId="3C53C8B5" w14:textId="77777777" w:rsidR="00920F99" w:rsidRPr="00FD0DEF" w:rsidRDefault="00920F99" w:rsidP="00287A87">
            <w:pPr>
              <w:rPr>
                <w:sz w:val="22"/>
              </w:rPr>
            </w:pPr>
            <w:r w:rsidRPr="00FD0DEF">
              <w:rPr>
                <w:sz w:val="22"/>
              </w:rPr>
              <w:t xml:space="preserve">Respondents: </w:t>
            </w:r>
            <w:r w:rsidR="00741ACB" w:rsidRPr="00FD0DEF">
              <w:rPr>
                <w:iCs/>
                <w:sz w:val="22"/>
              </w:rPr>
              <w:t>current and former URM program participants</w:t>
            </w:r>
            <w:r w:rsidR="002466EE">
              <w:rPr>
                <w:iCs/>
                <w:sz w:val="22"/>
              </w:rPr>
              <w:t>.</w:t>
            </w:r>
          </w:p>
          <w:p w14:paraId="7547A377" w14:textId="77777777" w:rsidR="00920F99" w:rsidRPr="00FD0DEF" w:rsidRDefault="00920F99" w:rsidP="00287A87">
            <w:pPr>
              <w:rPr>
                <w:sz w:val="22"/>
              </w:rPr>
            </w:pPr>
          </w:p>
          <w:p w14:paraId="5856F2A8" w14:textId="77777777" w:rsidR="00920F99" w:rsidRDefault="00920F99" w:rsidP="00287A87">
            <w:pPr>
              <w:rPr>
                <w:sz w:val="22"/>
              </w:rPr>
            </w:pPr>
            <w:r w:rsidRPr="00FD0DEF">
              <w:rPr>
                <w:sz w:val="22"/>
              </w:rPr>
              <w:t xml:space="preserve">Content: </w:t>
            </w:r>
          </w:p>
          <w:p w14:paraId="1AA7FC90" w14:textId="77777777" w:rsidR="002466EE" w:rsidRDefault="002466EE" w:rsidP="00287A87">
            <w:pPr>
              <w:numPr>
                <w:ilvl w:val="0"/>
                <w:numId w:val="43"/>
              </w:numPr>
              <w:rPr>
                <w:sz w:val="22"/>
              </w:rPr>
            </w:pPr>
            <w:r>
              <w:rPr>
                <w:sz w:val="22"/>
              </w:rPr>
              <w:t>Arrival and initial services</w:t>
            </w:r>
          </w:p>
          <w:p w14:paraId="3990D882" w14:textId="77777777" w:rsidR="002466EE" w:rsidRDefault="002466EE" w:rsidP="00287A87">
            <w:pPr>
              <w:numPr>
                <w:ilvl w:val="0"/>
                <w:numId w:val="43"/>
              </w:numPr>
              <w:rPr>
                <w:sz w:val="22"/>
              </w:rPr>
            </w:pPr>
            <w:r>
              <w:rPr>
                <w:sz w:val="22"/>
              </w:rPr>
              <w:t>Living situations</w:t>
            </w:r>
          </w:p>
          <w:p w14:paraId="04CED5E9" w14:textId="77777777" w:rsidR="002466EE" w:rsidRDefault="002466EE" w:rsidP="00287A87">
            <w:pPr>
              <w:numPr>
                <w:ilvl w:val="0"/>
                <w:numId w:val="43"/>
              </w:numPr>
              <w:rPr>
                <w:sz w:val="22"/>
              </w:rPr>
            </w:pPr>
            <w:r>
              <w:rPr>
                <w:sz w:val="22"/>
              </w:rPr>
              <w:t>Services</w:t>
            </w:r>
          </w:p>
          <w:p w14:paraId="0DF10797" w14:textId="77777777" w:rsidR="002466EE" w:rsidRDefault="002466EE" w:rsidP="00287A87">
            <w:pPr>
              <w:numPr>
                <w:ilvl w:val="0"/>
                <w:numId w:val="43"/>
              </w:numPr>
              <w:rPr>
                <w:sz w:val="22"/>
              </w:rPr>
            </w:pPr>
            <w:r>
              <w:rPr>
                <w:sz w:val="22"/>
              </w:rPr>
              <w:t>Adjustment to the U.S.</w:t>
            </w:r>
          </w:p>
          <w:p w14:paraId="72BCEB51" w14:textId="77777777" w:rsidR="002466EE" w:rsidRPr="00065678" w:rsidRDefault="002466EE" w:rsidP="00287A87">
            <w:pPr>
              <w:numPr>
                <w:ilvl w:val="0"/>
                <w:numId w:val="43"/>
              </w:numPr>
              <w:rPr>
                <w:sz w:val="22"/>
              </w:rPr>
            </w:pPr>
            <w:r>
              <w:rPr>
                <w:sz w:val="22"/>
              </w:rPr>
              <w:t>Satisfaction</w:t>
            </w:r>
          </w:p>
          <w:p w14:paraId="549C7CDC" w14:textId="77777777" w:rsidR="00920F99" w:rsidRPr="00FD0DEF" w:rsidRDefault="00920F99" w:rsidP="00287A87">
            <w:pPr>
              <w:rPr>
                <w:sz w:val="22"/>
              </w:rPr>
            </w:pPr>
          </w:p>
          <w:p w14:paraId="126ED645" w14:textId="77777777" w:rsidR="0057104F" w:rsidRDefault="00920F99" w:rsidP="00287A87">
            <w:pPr>
              <w:rPr>
                <w:sz w:val="22"/>
              </w:rPr>
            </w:pPr>
            <w:r w:rsidRPr="00FD0DEF">
              <w:rPr>
                <w:sz w:val="22"/>
              </w:rPr>
              <w:t>Used for:</w:t>
            </w:r>
          </w:p>
          <w:p w14:paraId="411EE072" w14:textId="77777777" w:rsidR="00F60670" w:rsidRDefault="00F60670" w:rsidP="00287A87">
            <w:pPr>
              <w:numPr>
                <w:ilvl w:val="0"/>
                <w:numId w:val="39"/>
              </w:numPr>
              <w:rPr>
                <w:sz w:val="22"/>
              </w:rPr>
            </w:pPr>
            <w:r>
              <w:rPr>
                <w:sz w:val="22"/>
              </w:rPr>
              <w:t>Special topic reports</w:t>
            </w:r>
          </w:p>
          <w:p w14:paraId="589544E9" w14:textId="77777777" w:rsidR="00F60670" w:rsidRDefault="00F60670" w:rsidP="00287A87">
            <w:pPr>
              <w:numPr>
                <w:ilvl w:val="0"/>
                <w:numId w:val="39"/>
              </w:numPr>
              <w:rPr>
                <w:sz w:val="22"/>
              </w:rPr>
            </w:pPr>
            <w:r>
              <w:rPr>
                <w:sz w:val="22"/>
              </w:rPr>
              <w:t>Final Report</w:t>
            </w:r>
          </w:p>
          <w:p w14:paraId="0977D1B8" w14:textId="77777777" w:rsidR="00EF7291" w:rsidRDefault="00EF7291" w:rsidP="00287A87">
            <w:pPr>
              <w:ind w:left="720"/>
              <w:rPr>
                <w:sz w:val="22"/>
              </w:rPr>
            </w:pPr>
          </w:p>
          <w:p w14:paraId="3BC89564" w14:textId="6A1CECCA" w:rsidR="00A17F80" w:rsidRDefault="00A17F80" w:rsidP="00A17F80">
            <w:pPr>
              <w:rPr>
                <w:sz w:val="22"/>
              </w:rPr>
            </w:pPr>
            <w:r>
              <w:rPr>
                <w:sz w:val="22"/>
              </w:rPr>
              <w:t>Addresses research questions: 1, 3</w:t>
            </w:r>
          </w:p>
          <w:p w14:paraId="71819421" w14:textId="49758052" w:rsidR="00A17F80" w:rsidRPr="00F60670" w:rsidRDefault="00A17F80" w:rsidP="008B0046">
            <w:pPr>
              <w:rPr>
                <w:sz w:val="22"/>
              </w:rPr>
            </w:pPr>
          </w:p>
        </w:tc>
      </w:tr>
      <w:tr w:rsidR="0057104F" w:rsidRPr="00FD0DEF" w14:paraId="1B0EFA7D" w14:textId="77777777" w:rsidTr="00AE1FBC">
        <w:tc>
          <w:tcPr>
            <w:tcW w:w="2774" w:type="dxa"/>
          </w:tcPr>
          <w:p w14:paraId="4E7253F6" w14:textId="77777777" w:rsidR="0057104F" w:rsidRPr="002466EE" w:rsidRDefault="0057104F" w:rsidP="00287A87">
            <w:pPr>
              <w:numPr>
                <w:ilvl w:val="0"/>
                <w:numId w:val="28"/>
              </w:numPr>
              <w:rPr>
                <w:sz w:val="22"/>
              </w:rPr>
            </w:pPr>
            <w:r w:rsidRPr="00FD0DEF">
              <w:rPr>
                <w:sz w:val="22"/>
              </w:rPr>
              <w:t xml:space="preserve">Focus Group Guide for URM Foster </w:t>
            </w:r>
            <w:r w:rsidRPr="002466EE">
              <w:rPr>
                <w:sz w:val="22"/>
              </w:rPr>
              <w:t xml:space="preserve">Families (Appendix </w:t>
            </w:r>
            <w:r w:rsidR="008B5A9E">
              <w:rPr>
                <w:sz w:val="22"/>
              </w:rPr>
              <w:t>J</w:t>
            </w:r>
            <w:r w:rsidRPr="002466EE">
              <w:rPr>
                <w:sz w:val="22"/>
              </w:rPr>
              <w:t>)</w:t>
            </w:r>
          </w:p>
          <w:p w14:paraId="130BF0B7" w14:textId="77777777" w:rsidR="0057104F" w:rsidRPr="00FD0DEF" w:rsidRDefault="0057104F" w:rsidP="00287A87">
            <w:pPr>
              <w:rPr>
                <w:sz w:val="22"/>
              </w:rPr>
            </w:pPr>
          </w:p>
        </w:tc>
        <w:tc>
          <w:tcPr>
            <w:tcW w:w="6576" w:type="dxa"/>
          </w:tcPr>
          <w:p w14:paraId="4C1E68FB" w14:textId="77777777" w:rsidR="00920F99" w:rsidRPr="00FD0DEF" w:rsidRDefault="00920F99" w:rsidP="00287A87">
            <w:pPr>
              <w:rPr>
                <w:sz w:val="22"/>
              </w:rPr>
            </w:pPr>
            <w:r w:rsidRPr="00FD0DEF">
              <w:rPr>
                <w:sz w:val="22"/>
              </w:rPr>
              <w:t xml:space="preserve">Respondents: </w:t>
            </w:r>
            <w:r w:rsidR="00741ACB" w:rsidRPr="00FD0DEF">
              <w:rPr>
                <w:iCs/>
                <w:sz w:val="22"/>
              </w:rPr>
              <w:t>foster parents of current and former URM program participants</w:t>
            </w:r>
            <w:r w:rsidR="00065678">
              <w:rPr>
                <w:iCs/>
                <w:sz w:val="22"/>
              </w:rPr>
              <w:t>.</w:t>
            </w:r>
          </w:p>
          <w:p w14:paraId="45AE507B" w14:textId="77777777" w:rsidR="00920F99" w:rsidRPr="00FD0DEF" w:rsidRDefault="00920F99" w:rsidP="00287A87">
            <w:pPr>
              <w:rPr>
                <w:sz w:val="22"/>
              </w:rPr>
            </w:pPr>
          </w:p>
          <w:p w14:paraId="4B525CB8" w14:textId="77777777" w:rsidR="00920F99" w:rsidRDefault="00920F99" w:rsidP="00287A87">
            <w:pPr>
              <w:rPr>
                <w:sz w:val="22"/>
              </w:rPr>
            </w:pPr>
            <w:r w:rsidRPr="00FD0DEF">
              <w:rPr>
                <w:sz w:val="22"/>
              </w:rPr>
              <w:t xml:space="preserve">Content: </w:t>
            </w:r>
          </w:p>
          <w:p w14:paraId="31BBD71C" w14:textId="77777777" w:rsidR="00065678" w:rsidRDefault="00065678" w:rsidP="00287A87">
            <w:pPr>
              <w:numPr>
                <w:ilvl w:val="0"/>
                <w:numId w:val="44"/>
              </w:numPr>
              <w:rPr>
                <w:sz w:val="22"/>
              </w:rPr>
            </w:pPr>
            <w:r>
              <w:rPr>
                <w:sz w:val="22"/>
              </w:rPr>
              <w:t>Initial interactions with the URM program</w:t>
            </w:r>
          </w:p>
          <w:p w14:paraId="0E3825F7" w14:textId="77777777" w:rsidR="00065678" w:rsidRDefault="00065678" w:rsidP="00287A87">
            <w:pPr>
              <w:numPr>
                <w:ilvl w:val="0"/>
                <w:numId w:val="44"/>
              </w:numPr>
              <w:rPr>
                <w:sz w:val="22"/>
              </w:rPr>
            </w:pPr>
            <w:r>
              <w:rPr>
                <w:sz w:val="22"/>
              </w:rPr>
              <w:t>Placement</w:t>
            </w:r>
          </w:p>
          <w:p w14:paraId="1B153193" w14:textId="77777777" w:rsidR="00065678" w:rsidRDefault="00065678" w:rsidP="00287A87">
            <w:pPr>
              <w:numPr>
                <w:ilvl w:val="0"/>
                <w:numId w:val="44"/>
              </w:numPr>
              <w:rPr>
                <w:sz w:val="22"/>
              </w:rPr>
            </w:pPr>
            <w:r>
              <w:rPr>
                <w:sz w:val="22"/>
              </w:rPr>
              <w:t>Supports</w:t>
            </w:r>
          </w:p>
          <w:p w14:paraId="171B9AC3" w14:textId="77777777" w:rsidR="00065678" w:rsidRDefault="00065678" w:rsidP="00287A87">
            <w:pPr>
              <w:numPr>
                <w:ilvl w:val="0"/>
                <w:numId w:val="44"/>
              </w:numPr>
              <w:rPr>
                <w:sz w:val="22"/>
              </w:rPr>
            </w:pPr>
            <w:r>
              <w:rPr>
                <w:sz w:val="22"/>
              </w:rPr>
              <w:t>Services for youth and youth well-being</w:t>
            </w:r>
          </w:p>
          <w:p w14:paraId="190CF3D3" w14:textId="77777777" w:rsidR="00F313DB" w:rsidRPr="00F313DB" w:rsidRDefault="00F313DB" w:rsidP="00287A87">
            <w:pPr>
              <w:numPr>
                <w:ilvl w:val="0"/>
                <w:numId w:val="44"/>
              </w:numPr>
              <w:rPr>
                <w:sz w:val="22"/>
              </w:rPr>
            </w:pPr>
            <w:r>
              <w:rPr>
                <w:sz w:val="22"/>
              </w:rPr>
              <w:t>Satisfaction</w:t>
            </w:r>
          </w:p>
          <w:p w14:paraId="20F295FC" w14:textId="77777777" w:rsidR="00920F99" w:rsidRPr="00FD0DEF" w:rsidRDefault="00920F99" w:rsidP="00287A87">
            <w:pPr>
              <w:rPr>
                <w:sz w:val="22"/>
              </w:rPr>
            </w:pPr>
          </w:p>
          <w:p w14:paraId="15709E18" w14:textId="77777777" w:rsidR="0057104F" w:rsidRDefault="00920F99" w:rsidP="00287A87">
            <w:pPr>
              <w:rPr>
                <w:sz w:val="22"/>
              </w:rPr>
            </w:pPr>
            <w:r w:rsidRPr="00FD0DEF">
              <w:rPr>
                <w:sz w:val="22"/>
              </w:rPr>
              <w:t>Used for:</w:t>
            </w:r>
          </w:p>
          <w:p w14:paraId="1C6DC561" w14:textId="77777777" w:rsidR="00F60670" w:rsidRDefault="00F60670" w:rsidP="00287A87">
            <w:pPr>
              <w:numPr>
                <w:ilvl w:val="0"/>
                <w:numId w:val="39"/>
              </w:numPr>
              <w:rPr>
                <w:sz w:val="22"/>
              </w:rPr>
            </w:pPr>
            <w:r>
              <w:rPr>
                <w:sz w:val="22"/>
              </w:rPr>
              <w:t>Special topic reports</w:t>
            </w:r>
          </w:p>
          <w:p w14:paraId="3A39D8BB" w14:textId="191801BC" w:rsidR="00F60670" w:rsidRDefault="00F60670" w:rsidP="00287A87">
            <w:pPr>
              <w:numPr>
                <w:ilvl w:val="0"/>
                <w:numId w:val="39"/>
              </w:numPr>
              <w:rPr>
                <w:sz w:val="22"/>
              </w:rPr>
            </w:pPr>
            <w:r>
              <w:rPr>
                <w:sz w:val="22"/>
              </w:rPr>
              <w:t>Final Report</w:t>
            </w:r>
          </w:p>
          <w:p w14:paraId="6ACE04D4" w14:textId="77777777" w:rsidR="00A17F80" w:rsidRDefault="00A17F80" w:rsidP="00A17F80">
            <w:pPr>
              <w:rPr>
                <w:sz w:val="22"/>
              </w:rPr>
            </w:pPr>
          </w:p>
          <w:p w14:paraId="49074C0F" w14:textId="310D73A4" w:rsidR="00A17F80" w:rsidRDefault="00A17F80" w:rsidP="008B0046">
            <w:pPr>
              <w:rPr>
                <w:sz w:val="22"/>
              </w:rPr>
            </w:pPr>
            <w:r>
              <w:rPr>
                <w:sz w:val="22"/>
              </w:rPr>
              <w:t>Addresses research questions: 1, 3</w:t>
            </w:r>
          </w:p>
          <w:p w14:paraId="583C4424" w14:textId="77777777" w:rsidR="00EF7291" w:rsidRPr="00F60670" w:rsidRDefault="00EF7291" w:rsidP="00287A87">
            <w:pPr>
              <w:ind w:left="720"/>
              <w:rPr>
                <w:sz w:val="22"/>
              </w:rPr>
            </w:pPr>
          </w:p>
        </w:tc>
      </w:tr>
    </w:tbl>
    <w:p w14:paraId="28AC45FC" w14:textId="77777777" w:rsidR="00F325E4" w:rsidRDefault="00F325E4" w:rsidP="00287A87">
      <w:pPr>
        <w:pStyle w:val="Heading5"/>
        <w:rPr>
          <w:rStyle w:val="StyleHeadingsCalibriLight14ptBold"/>
          <w:b w:val="0"/>
          <w:bCs w:val="0"/>
          <w:sz w:val="34"/>
        </w:rPr>
      </w:pPr>
    </w:p>
    <w:p w14:paraId="74058D57" w14:textId="77777777" w:rsidR="00290023" w:rsidRPr="00F97BEB" w:rsidRDefault="00292B70" w:rsidP="00287A87">
      <w:pPr>
        <w:pStyle w:val="Heading1"/>
      </w:pPr>
      <w:bookmarkStart w:id="22" w:name="_Toc519164515"/>
      <w:r w:rsidRPr="003B4CF7">
        <w:rPr>
          <w:rStyle w:val="StyleHeadingsCalibriLight14ptBold"/>
          <w:b w:val="0"/>
          <w:bCs/>
          <w:sz w:val="34"/>
        </w:rPr>
        <w:t xml:space="preserve">A3. </w:t>
      </w:r>
      <w:r w:rsidR="00945CD6" w:rsidRPr="003B4CF7">
        <w:rPr>
          <w:rStyle w:val="StyleHeadingsCalibriLight14ptBold"/>
          <w:b w:val="0"/>
          <w:bCs/>
          <w:sz w:val="34"/>
        </w:rPr>
        <w:t>Improved Information Technology to Reduce Burden</w:t>
      </w:r>
      <w:bookmarkEnd w:id="22"/>
    </w:p>
    <w:p w14:paraId="140C36AC" w14:textId="537E2B78" w:rsidR="0075080B" w:rsidRDefault="0075080B" w:rsidP="00A51D9A">
      <w:r>
        <w:t xml:space="preserve">The </w:t>
      </w:r>
      <w:r w:rsidR="00B627C4">
        <w:t xml:space="preserve">online </w:t>
      </w:r>
      <w:r>
        <w:t>survey</w:t>
      </w:r>
      <w:r w:rsidR="00B627C4">
        <w:t>s</w:t>
      </w:r>
      <w:r>
        <w:t xml:space="preserve"> will be fielded using </w:t>
      </w:r>
      <w:r w:rsidRPr="00D23B2B">
        <w:t>a secure online platform, SurveyGizmo</w:t>
      </w:r>
      <w:r>
        <w:t>, which will help ease the burden of participation.</w:t>
      </w:r>
      <w:bookmarkStart w:id="23" w:name="_Hlk500326635"/>
      <w:r>
        <w:rPr>
          <w:rStyle w:val="FootnoteReference"/>
        </w:rPr>
        <w:footnoteReference w:id="2"/>
      </w:r>
      <w:bookmarkEnd w:id="23"/>
      <w:r>
        <w:t xml:space="preserve"> The platform allows individuals to stop and restart the survey where they left off, as needed. </w:t>
      </w:r>
      <w:r w:rsidR="009B378A">
        <w:t>Each respondent receives a unique link to the survey which allows them</w:t>
      </w:r>
      <w:r>
        <w:t xml:space="preserve"> to share the link with others on their team. </w:t>
      </w:r>
      <w:r w:rsidR="00B6269F">
        <w:t xml:space="preserve">Each </w:t>
      </w:r>
      <w:r w:rsidR="00F313DB">
        <w:t>survey will</w:t>
      </w:r>
      <w:r>
        <w:t xml:space="preserve"> incorporate skip patterns</w:t>
      </w:r>
      <w:r w:rsidR="009B378A">
        <w:t>, where appropriate, to avoid asking questions that are contingent on answers to previous questions.</w:t>
      </w:r>
      <w:r>
        <w:t xml:space="preserve"> </w:t>
      </w:r>
    </w:p>
    <w:p w14:paraId="6B34EAAF" w14:textId="77777777" w:rsidR="00B6269F" w:rsidRDefault="00B6269F" w:rsidP="00A51D9A">
      <w:pPr>
        <w:rPr>
          <w:color w:val="4472C4"/>
          <w:sz w:val="22"/>
        </w:rPr>
      </w:pPr>
    </w:p>
    <w:p w14:paraId="681C291E" w14:textId="2E6C2E2D" w:rsidR="00A2585D" w:rsidRPr="00741ACB" w:rsidRDefault="00A2585D" w:rsidP="00A51D9A">
      <w:r w:rsidRPr="00741ACB">
        <w:t>The information from site visits will be collected through semi-structured discussions that are not conducive to information technology</w:t>
      </w:r>
      <w:r w:rsidR="00567CF3">
        <w:t>.</w:t>
      </w:r>
      <w:r w:rsidR="007C7F61">
        <w:t xml:space="preserve"> We will audio-record </w:t>
      </w:r>
      <w:r w:rsidR="0070609D">
        <w:t>all interviews and focus groups, with consent of the respondents</w:t>
      </w:r>
      <w:r w:rsidR="007C7F61">
        <w:t>.</w:t>
      </w:r>
    </w:p>
    <w:p w14:paraId="1B625352" w14:textId="77777777" w:rsidR="00A2585D" w:rsidRPr="00F97BEB" w:rsidRDefault="00A2585D" w:rsidP="00A51D9A">
      <w:pPr>
        <w:rPr>
          <w:color w:val="4472C4"/>
          <w:sz w:val="22"/>
        </w:rPr>
      </w:pPr>
    </w:p>
    <w:p w14:paraId="26232817" w14:textId="77777777" w:rsidR="00D90EF6" w:rsidRDefault="00292B70" w:rsidP="00287A87">
      <w:pPr>
        <w:pStyle w:val="Heading1"/>
      </w:pPr>
      <w:bookmarkStart w:id="24" w:name="_Toc519164516"/>
      <w:r w:rsidRPr="003B4CF7">
        <w:rPr>
          <w:rStyle w:val="StyleHeadingsCalibriLight14ptBold"/>
          <w:b w:val="0"/>
          <w:bCs/>
          <w:sz w:val="34"/>
        </w:rPr>
        <w:t xml:space="preserve">A4. </w:t>
      </w:r>
      <w:r w:rsidR="00945CD6" w:rsidRPr="003B4CF7">
        <w:rPr>
          <w:rStyle w:val="StyleHeadingsCalibriLight14ptBold"/>
          <w:b w:val="0"/>
          <w:bCs/>
          <w:sz w:val="34"/>
        </w:rPr>
        <w:t>Efforts to Identify Duplication</w:t>
      </w:r>
      <w:bookmarkEnd w:id="24"/>
    </w:p>
    <w:p w14:paraId="2DC5AFC8" w14:textId="329B558A" w:rsidR="005046F0" w:rsidRPr="00F313DB" w:rsidRDefault="00AB36F9" w:rsidP="00A51D9A">
      <w:r w:rsidRPr="00F313DB">
        <w:t xml:space="preserve">Data collection activities will collect information that is not currently available through other identified sources. In addition, </w:t>
      </w:r>
      <w:r w:rsidR="00463094" w:rsidRPr="00F313DB">
        <w:t>the survey,</w:t>
      </w:r>
      <w:r w:rsidRPr="00F313DB">
        <w:t xml:space="preserve"> interview guides</w:t>
      </w:r>
      <w:r w:rsidR="00463094" w:rsidRPr="00F313DB">
        <w:t>, and focus group guides</w:t>
      </w:r>
      <w:r w:rsidRPr="00F313DB">
        <w:t xml:space="preserve"> have been de</w:t>
      </w:r>
      <w:r w:rsidR="00463094" w:rsidRPr="00F313DB">
        <w:t xml:space="preserve">veloped using guidance from </w:t>
      </w:r>
      <w:r w:rsidRPr="00F313DB">
        <w:t>consultations</w:t>
      </w:r>
      <w:r w:rsidR="00463094" w:rsidRPr="00F313DB">
        <w:t xml:space="preserve"> with URM Program stakeholders</w:t>
      </w:r>
      <w:r w:rsidRPr="00F313DB">
        <w:t xml:space="preserve"> in order to maximize the content the study team is able to gather through </w:t>
      </w:r>
      <w:r w:rsidR="00463094" w:rsidRPr="00F313DB">
        <w:t>each instrument, and avoid asking the same information of multiple sources</w:t>
      </w:r>
      <w:r w:rsidRPr="00F313DB">
        <w:t>.</w:t>
      </w:r>
      <w:r w:rsidR="00EB1D7B">
        <w:t xml:space="preserve"> To the extent possible, we will review information available from existing data sources, such as administrative data and publications, to avoid asking respondents questions we can find answers to elsewhere. </w:t>
      </w:r>
      <w:r w:rsidR="009352E5">
        <w:t>There is no other existing or ongoing data collection of this scale of the URM Program.</w:t>
      </w:r>
    </w:p>
    <w:p w14:paraId="13F552B1" w14:textId="77777777" w:rsidR="00436F5E" w:rsidRPr="00F313DB" w:rsidRDefault="00436F5E" w:rsidP="00A51D9A">
      <w:pPr>
        <w:spacing w:after="120"/>
        <w:rPr>
          <w:b/>
          <w:sz w:val="28"/>
        </w:rPr>
      </w:pPr>
    </w:p>
    <w:p w14:paraId="45720B45" w14:textId="77777777" w:rsidR="00D90EF6" w:rsidRDefault="00292B70" w:rsidP="00287A87">
      <w:pPr>
        <w:pStyle w:val="Heading1"/>
      </w:pPr>
      <w:bookmarkStart w:id="25" w:name="_Toc519164517"/>
      <w:r w:rsidRPr="003B4CF7">
        <w:rPr>
          <w:rStyle w:val="StyleHeadingsCalibriLight14ptBold"/>
          <w:b w:val="0"/>
          <w:bCs/>
          <w:sz w:val="34"/>
        </w:rPr>
        <w:t xml:space="preserve">A5. </w:t>
      </w:r>
      <w:r w:rsidR="00945CD6" w:rsidRPr="003B4CF7">
        <w:rPr>
          <w:rStyle w:val="StyleHeadingsCalibriLight14ptBold"/>
          <w:b w:val="0"/>
          <w:bCs/>
          <w:sz w:val="34"/>
        </w:rPr>
        <w:t>Involvement of Small Organizations</w:t>
      </w:r>
      <w:bookmarkEnd w:id="25"/>
    </w:p>
    <w:p w14:paraId="43272E08" w14:textId="0C2D5964" w:rsidR="008C78B4" w:rsidRPr="00F313DB" w:rsidRDefault="00463094" w:rsidP="00A51D9A">
      <w:r w:rsidRPr="00F313DB">
        <w:t>The primary organizations involved in this study are state refugee agencies, local URM programs, and community-based organizations that provide services to unaccompanied refugee minors</w:t>
      </w:r>
      <w:r w:rsidR="00F313DB">
        <w:t>,</w:t>
      </w:r>
      <w:r w:rsidR="00B358CE" w:rsidRPr="00F313DB">
        <w:t xml:space="preserve"> some of which are small organizations</w:t>
      </w:r>
      <w:r w:rsidRPr="00F313DB">
        <w:t xml:space="preserve">. The research team will minimize burden for </w:t>
      </w:r>
      <w:r w:rsidR="00B358CE" w:rsidRPr="00F313DB">
        <w:t xml:space="preserve">all </w:t>
      </w:r>
      <w:r w:rsidRPr="00F313DB">
        <w:t>entities, including those that could be considered to be small organizations, by requesting only the information required to achieve the study’s objectives</w:t>
      </w:r>
      <w:r w:rsidR="00EF4233">
        <w:t xml:space="preserve">; </w:t>
      </w:r>
      <w:r w:rsidRPr="00F313DB">
        <w:t>providing clear guidance on survey and interview procedures</w:t>
      </w:r>
      <w:r w:rsidR="00EF4233">
        <w:t>; and conducting interviews on-site and via telephone at times convenient for respondents</w:t>
      </w:r>
      <w:r w:rsidRPr="00F313DB">
        <w:t>. There should be no adverse impact for any organizations participating in the study.</w:t>
      </w:r>
    </w:p>
    <w:p w14:paraId="511DCC2F" w14:textId="77777777" w:rsidR="00D90EF6" w:rsidRDefault="00292B70" w:rsidP="00287A87">
      <w:pPr>
        <w:pStyle w:val="Heading1"/>
      </w:pPr>
      <w:bookmarkStart w:id="26" w:name="_Toc519164518"/>
      <w:r w:rsidRPr="003B4CF7">
        <w:rPr>
          <w:rStyle w:val="StyleHeadingsCalibriLight14ptBold"/>
          <w:b w:val="0"/>
          <w:bCs/>
          <w:sz w:val="34"/>
        </w:rPr>
        <w:t xml:space="preserve">A6. </w:t>
      </w:r>
      <w:r w:rsidR="00945CD6" w:rsidRPr="003B4CF7">
        <w:rPr>
          <w:rStyle w:val="StyleHeadingsCalibriLight14ptBold"/>
          <w:b w:val="0"/>
          <w:bCs/>
          <w:sz w:val="34"/>
        </w:rPr>
        <w:t>Consequences of Less Frequent Data Collection</w:t>
      </w:r>
      <w:bookmarkEnd w:id="26"/>
    </w:p>
    <w:p w14:paraId="7F2F1AC3" w14:textId="77777777" w:rsidR="005046F0" w:rsidRPr="00F313DB" w:rsidRDefault="00463094" w:rsidP="00A51D9A">
      <w:pPr>
        <w:rPr>
          <w:sz w:val="28"/>
        </w:rPr>
      </w:pPr>
      <w:r w:rsidRPr="00F313DB">
        <w:t xml:space="preserve">All data to be collected associated with this specific burden request are one-time in nature. Not collecting information as proposed would limit the government’s ability to identify and document valuable information about the strategies </w:t>
      </w:r>
      <w:r w:rsidR="00D04445">
        <w:t xml:space="preserve">URM programs use </w:t>
      </w:r>
      <w:r w:rsidRPr="00F313DB">
        <w:t>to provid</w:t>
      </w:r>
      <w:r w:rsidR="00D04445">
        <w:t>e</w:t>
      </w:r>
      <w:r w:rsidRPr="00F313DB">
        <w:t xml:space="preserve"> services to URM youth </w:t>
      </w:r>
      <w:r w:rsidR="00A2585D" w:rsidRPr="00F313DB">
        <w:t xml:space="preserve">so that they develop skills to achieve </w:t>
      </w:r>
      <w:r w:rsidRPr="00F313DB">
        <w:t>self-sufficiency.</w:t>
      </w:r>
    </w:p>
    <w:p w14:paraId="4D229610" w14:textId="77777777" w:rsidR="00BE7952" w:rsidRDefault="00292B70" w:rsidP="00287A87">
      <w:pPr>
        <w:pStyle w:val="Heading1"/>
      </w:pPr>
      <w:bookmarkStart w:id="27" w:name="_Toc519164519"/>
      <w:r w:rsidRPr="003B4CF7">
        <w:rPr>
          <w:rStyle w:val="StyleHeadingsCalibriLight14ptBold"/>
          <w:b w:val="0"/>
          <w:bCs/>
          <w:sz w:val="34"/>
        </w:rPr>
        <w:t xml:space="preserve">A7. </w:t>
      </w:r>
      <w:r w:rsidR="00945CD6" w:rsidRPr="003B4CF7">
        <w:rPr>
          <w:rStyle w:val="StyleHeadingsCalibriLight14ptBold"/>
          <w:b w:val="0"/>
          <w:bCs/>
          <w:sz w:val="34"/>
        </w:rPr>
        <w:t>Special Circumstances</w:t>
      </w:r>
      <w:bookmarkEnd w:id="27"/>
    </w:p>
    <w:p w14:paraId="42E3BAF4" w14:textId="77777777" w:rsidR="00D90EF6" w:rsidRPr="00F313DB" w:rsidRDefault="00463094" w:rsidP="00A51D9A">
      <w:r w:rsidRPr="00F313DB">
        <w:t>There are no special circumstances for the proposed data collection efforts.</w:t>
      </w:r>
    </w:p>
    <w:p w14:paraId="358805FF" w14:textId="77777777" w:rsidR="00D90EF6" w:rsidRPr="003B4CF7" w:rsidRDefault="00292B70" w:rsidP="00287A87">
      <w:pPr>
        <w:pStyle w:val="Heading1"/>
        <w:rPr>
          <w:rStyle w:val="StyleHeadingsCalibriLight14ptBold"/>
          <w:b w:val="0"/>
          <w:bCs/>
          <w:sz w:val="34"/>
        </w:rPr>
      </w:pPr>
      <w:bookmarkStart w:id="28" w:name="_Toc519164520"/>
      <w:r w:rsidRPr="003B4CF7">
        <w:rPr>
          <w:rStyle w:val="StyleHeadingsCalibriLight14ptBold"/>
          <w:b w:val="0"/>
          <w:bCs/>
          <w:sz w:val="34"/>
        </w:rPr>
        <w:t xml:space="preserve">A8. </w:t>
      </w:r>
      <w:r w:rsidR="00945CD6" w:rsidRPr="003B4CF7">
        <w:rPr>
          <w:rStyle w:val="StyleHeadingsCalibriLight14ptBold"/>
          <w:b w:val="0"/>
          <w:bCs/>
          <w:sz w:val="34"/>
        </w:rPr>
        <w:t>Federal Register Notice and Consultation</w:t>
      </w:r>
      <w:bookmarkEnd w:id="28"/>
    </w:p>
    <w:p w14:paraId="3E5ADBEE" w14:textId="77777777" w:rsidR="00B91D97" w:rsidRPr="00B91D97" w:rsidRDefault="003B4CF7" w:rsidP="00287A87">
      <w:pPr>
        <w:pStyle w:val="Heading2"/>
      </w:pPr>
      <w:bookmarkStart w:id="29" w:name="_Toc516124196"/>
      <w:bookmarkStart w:id="30" w:name="_Toc519164521"/>
      <w:r>
        <w:t xml:space="preserve">A.8.1 </w:t>
      </w:r>
      <w:r w:rsidR="00B91D97" w:rsidRPr="004B63ED">
        <w:t>Federal Register Notice and Comments</w:t>
      </w:r>
      <w:bookmarkEnd w:id="29"/>
      <w:bookmarkEnd w:id="30"/>
    </w:p>
    <w:p w14:paraId="3EB42090" w14:textId="0A11A22F" w:rsidR="008F10A2" w:rsidRDefault="008F10A2" w:rsidP="00436F5E">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review of this information collection activity.  </w:t>
      </w:r>
      <w:r w:rsidR="00DB16C8" w:rsidRPr="008C5091">
        <w:t>This notice was published on September 17, 2018, Volume 83, Number 180, page 46956, and provided a sixty-day period for public comment.  A copy of this notice is attached as Attachment A</w:t>
      </w:r>
      <w:r w:rsidR="00DB16C8" w:rsidRPr="008C5091">
        <w:rPr>
          <w:b/>
        </w:rPr>
        <w:t xml:space="preserve">. </w:t>
      </w:r>
      <w:r w:rsidR="00DB16C8" w:rsidRPr="008C5091">
        <w:t xml:space="preserve"> During the notice and comment period, </w:t>
      </w:r>
      <w:r w:rsidR="008434F6">
        <w:t>one</w:t>
      </w:r>
      <w:r w:rsidR="00DB16C8" w:rsidRPr="008C5091">
        <w:t xml:space="preserve"> set of comments was received, which is attached</w:t>
      </w:r>
      <w:r w:rsidR="00BA53D9">
        <w:t xml:space="preserve"> as Attachment B</w:t>
      </w:r>
      <w:r w:rsidR="00DB16C8" w:rsidRPr="008C5091">
        <w:t xml:space="preserve">. </w:t>
      </w:r>
    </w:p>
    <w:p w14:paraId="1F520BC2" w14:textId="7FC3A9A3" w:rsidR="00436F5E" w:rsidRPr="00B5692E" w:rsidRDefault="009B7705" w:rsidP="007B6CBF">
      <w:pPr>
        <w:pStyle w:val="Heading2"/>
      </w:pPr>
      <w:bookmarkStart w:id="31" w:name="_Toc519164522"/>
      <w:r>
        <w:t>A</w:t>
      </w:r>
      <w:r w:rsidR="007B6CBF">
        <w:t>.8.2</w:t>
      </w:r>
      <w:r>
        <w:t xml:space="preserve"> </w:t>
      </w:r>
      <w:r w:rsidR="00B91D97" w:rsidRPr="004B63ED">
        <w:t>Consultation with Experts Outside of the Study</w:t>
      </w:r>
      <w:bookmarkEnd w:id="31"/>
    </w:p>
    <w:p w14:paraId="2999C3FB" w14:textId="42CB0507" w:rsidR="006E0B9B" w:rsidRDefault="006E0B9B" w:rsidP="007B6CBF">
      <w:pPr>
        <w:rPr>
          <w:color w:val="000000"/>
          <w:szCs w:val="22"/>
        </w:rPr>
      </w:pPr>
      <w:r w:rsidRPr="00E04460">
        <w:rPr>
          <w:color w:val="000000"/>
          <w:szCs w:val="22"/>
        </w:rPr>
        <w:t xml:space="preserve">The study team conducted in-person and phone consultations with the national resettlement agencies, </w:t>
      </w:r>
      <w:r w:rsidR="00C70947">
        <w:rPr>
          <w:color w:val="000000"/>
          <w:szCs w:val="22"/>
        </w:rPr>
        <w:t>S</w:t>
      </w:r>
      <w:r w:rsidRPr="00E04460">
        <w:rPr>
          <w:color w:val="000000"/>
          <w:szCs w:val="22"/>
        </w:rPr>
        <w:t xml:space="preserve">tate </w:t>
      </w:r>
      <w:r w:rsidR="00C70947">
        <w:rPr>
          <w:color w:val="000000"/>
          <w:szCs w:val="22"/>
        </w:rPr>
        <w:t>R</w:t>
      </w:r>
      <w:r w:rsidRPr="00E04460">
        <w:rPr>
          <w:color w:val="000000"/>
          <w:szCs w:val="22"/>
        </w:rPr>
        <w:t xml:space="preserve">efugee </w:t>
      </w:r>
      <w:r w:rsidR="00C70947">
        <w:rPr>
          <w:color w:val="000000"/>
          <w:szCs w:val="22"/>
        </w:rPr>
        <w:t>C</w:t>
      </w:r>
      <w:r w:rsidRPr="00E04460">
        <w:rPr>
          <w:color w:val="000000"/>
          <w:szCs w:val="22"/>
        </w:rPr>
        <w:t xml:space="preserve">oordinators, local program directors, and researchers who have a range of expertise in </w:t>
      </w:r>
      <w:r w:rsidR="00C62436">
        <w:rPr>
          <w:color w:val="000000"/>
          <w:szCs w:val="22"/>
        </w:rPr>
        <w:t>URM</w:t>
      </w:r>
      <w:r w:rsidRPr="00E04460">
        <w:rPr>
          <w:color w:val="000000"/>
          <w:szCs w:val="22"/>
        </w:rPr>
        <w:t xml:space="preserve"> </w:t>
      </w:r>
      <w:r w:rsidR="00370C9F">
        <w:rPr>
          <w:color w:val="000000"/>
          <w:szCs w:val="22"/>
        </w:rPr>
        <w:t>P</w:t>
      </w:r>
      <w:r w:rsidRPr="00E04460">
        <w:rPr>
          <w:color w:val="000000"/>
          <w:szCs w:val="22"/>
        </w:rPr>
        <w:t>rogram operations</w:t>
      </w:r>
      <w:r w:rsidR="00C62436">
        <w:rPr>
          <w:color w:val="000000"/>
          <w:szCs w:val="22"/>
        </w:rPr>
        <w:t xml:space="preserve">, policy context, </w:t>
      </w:r>
      <w:r w:rsidR="00C70947">
        <w:rPr>
          <w:color w:val="000000"/>
          <w:szCs w:val="22"/>
        </w:rPr>
        <w:t>the research landscape, and other URM- and refugee-related topics</w:t>
      </w:r>
      <w:r w:rsidRPr="00E04460">
        <w:rPr>
          <w:color w:val="000000"/>
          <w:szCs w:val="22"/>
        </w:rPr>
        <w:t xml:space="preserve">. The recommendations received from experts helped shape the final data collection instruments. </w:t>
      </w:r>
      <w:r w:rsidRPr="00080EAD">
        <w:rPr>
          <w:color w:val="000000"/>
          <w:szCs w:val="22"/>
        </w:rPr>
        <w:t xml:space="preserve">The study team tailored these conversations to the specific </w:t>
      </w:r>
      <w:r w:rsidR="00A90F0A">
        <w:rPr>
          <w:color w:val="000000"/>
          <w:szCs w:val="22"/>
        </w:rPr>
        <w:t>area of expertise</w:t>
      </w:r>
      <w:r w:rsidR="00A90F0A" w:rsidRPr="00080EAD">
        <w:rPr>
          <w:color w:val="000000"/>
          <w:szCs w:val="22"/>
        </w:rPr>
        <w:t xml:space="preserve"> </w:t>
      </w:r>
      <w:r w:rsidRPr="00080EAD">
        <w:rPr>
          <w:color w:val="000000"/>
          <w:szCs w:val="22"/>
        </w:rPr>
        <w:t xml:space="preserve">and local context of each respondent; as a result, </w:t>
      </w:r>
      <w:r>
        <w:rPr>
          <w:color w:val="000000"/>
          <w:szCs w:val="22"/>
        </w:rPr>
        <w:t xml:space="preserve">the study team engaged </w:t>
      </w:r>
      <w:r w:rsidRPr="00080EAD">
        <w:rPr>
          <w:color w:val="000000"/>
          <w:szCs w:val="22"/>
        </w:rPr>
        <w:t xml:space="preserve">fewer than nine people </w:t>
      </w:r>
      <w:r>
        <w:rPr>
          <w:color w:val="000000"/>
          <w:szCs w:val="22"/>
        </w:rPr>
        <w:t xml:space="preserve">for consultation </w:t>
      </w:r>
      <w:r w:rsidRPr="00080EAD">
        <w:rPr>
          <w:color w:val="000000"/>
          <w:szCs w:val="22"/>
        </w:rPr>
        <w:t xml:space="preserve">on a given </w:t>
      </w:r>
      <w:r w:rsidRPr="00E04460">
        <w:rPr>
          <w:color w:val="000000"/>
          <w:szCs w:val="22"/>
        </w:rPr>
        <w:t>topic.</w:t>
      </w:r>
      <w:r>
        <w:rPr>
          <w:color w:val="000000"/>
          <w:szCs w:val="22"/>
        </w:rPr>
        <w:t xml:space="preserve"> </w:t>
      </w:r>
    </w:p>
    <w:p w14:paraId="0B0037FF" w14:textId="77777777" w:rsidR="006E0B9B" w:rsidRDefault="006E0B9B" w:rsidP="007B6CBF">
      <w:pPr>
        <w:rPr>
          <w:color w:val="000000"/>
          <w:szCs w:val="22"/>
        </w:rPr>
      </w:pPr>
    </w:p>
    <w:p w14:paraId="2270F3E0" w14:textId="479F73F9" w:rsidR="006E0B9B" w:rsidRDefault="006E0B9B" w:rsidP="007B6CBF">
      <w:pPr>
        <w:rPr>
          <w:color w:val="000000"/>
          <w:szCs w:val="22"/>
        </w:rPr>
      </w:pPr>
      <w:r>
        <w:rPr>
          <w:color w:val="000000"/>
          <w:szCs w:val="22"/>
        </w:rPr>
        <w:t xml:space="preserve">In addition to the consultations with experts outside the study, our consultations included experts within the </w:t>
      </w:r>
      <w:r w:rsidR="00A90F0A">
        <w:rPr>
          <w:color w:val="000000"/>
          <w:szCs w:val="22"/>
        </w:rPr>
        <w:t xml:space="preserve">federal </w:t>
      </w:r>
      <w:r>
        <w:rPr>
          <w:color w:val="000000"/>
          <w:szCs w:val="22"/>
        </w:rPr>
        <w:t>agency that authorized the study (the Administration for Children and Families – most notably, Anne Mullooly and other staff members from the Office of Refugee Resettlement), as well as Lyn Morland, the expert consultant who is part of the contracted study team.</w:t>
      </w:r>
      <w:r w:rsidR="00C62436">
        <w:rPr>
          <w:color w:val="000000"/>
          <w:szCs w:val="22"/>
        </w:rPr>
        <w:t xml:space="preserve"> </w:t>
      </w:r>
    </w:p>
    <w:p w14:paraId="4B30E934" w14:textId="77777777" w:rsidR="00A939B2" w:rsidRDefault="00A939B2" w:rsidP="007B6CBF">
      <w:pPr>
        <w:rPr>
          <w:color w:val="000000"/>
          <w:szCs w:val="22"/>
        </w:rPr>
      </w:pPr>
    </w:p>
    <w:p w14:paraId="6248A1BA" w14:textId="77777777" w:rsidR="00D15B33" w:rsidRPr="00D15B33" w:rsidRDefault="00D15B33" w:rsidP="007B6CBF">
      <w:pPr>
        <w:pStyle w:val="Heading3"/>
      </w:pPr>
      <w:bookmarkStart w:id="32" w:name="_Toc516124197"/>
      <w:bookmarkStart w:id="33" w:name="_Toc519164523"/>
      <w:r>
        <w:t xml:space="preserve">Exhibit </w:t>
      </w:r>
      <w:r w:rsidR="00C62436">
        <w:t>2</w:t>
      </w:r>
      <w:r>
        <w:t>: List of Stakeholders Consulted</w:t>
      </w:r>
      <w:bookmarkEnd w:id="32"/>
      <w:bookmarkEnd w:id="33"/>
    </w:p>
    <w:p w14:paraId="1771561B" w14:textId="77777777" w:rsidR="00627C1A" w:rsidRDefault="00627C1A" w:rsidP="007B6CB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354"/>
        <w:gridCol w:w="2695"/>
      </w:tblGrid>
      <w:tr w:rsidR="00C47285" w:rsidRPr="00464592" w14:paraId="1E09D682" w14:textId="77777777" w:rsidTr="00D22AB6">
        <w:tc>
          <w:tcPr>
            <w:tcW w:w="2301" w:type="dxa"/>
            <w:shd w:val="clear" w:color="auto" w:fill="8EAADB"/>
          </w:tcPr>
          <w:p w14:paraId="7201151C" w14:textId="77777777" w:rsidR="00C47285" w:rsidRPr="0038643A" w:rsidRDefault="004C7173" w:rsidP="007B6CBF">
            <w:pPr>
              <w:rPr>
                <w:b/>
                <w:sz w:val="22"/>
                <w:szCs w:val="22"/>
              </w:rPr>
            </w:pPr>
            <w:bookmarkStart w:id="34" w:name="_Hlk504731601"/>
            <w:r w:rsidRPr="0038643A">
              <w:rPr>
                <w:b/>
                <w:sz w:val="22"/>
                <w:szCs w:val="22"/>
              </w:rPr>
              <w:t>Name</w:t>
            </w:r>
          </w:p>
        </w:tc>
        <w:tc>
          <w:tcPr>
            <w:tcW w:w="4354" w:type="dxa"/>
            <w:shd w:val="clear" w:color="auto" w:fill="8EAADB"/>
          </w:tcPr>
          <w:p w14:paraId="2E93C211" w14:textId="77777777" w:rsidR="00C47285" w:rsidRPr="0038643A" w:rsidRDefault="004C7173" w:rsidP="007B6CBF">
            <w:pPr>
              <w:rPr>
                <w:b/>
                <w:sz w:val="22"/>
                <w:szCs w:val="22"/>
              </w:rPr>
            </w:pPr>
            <w:r w:rsidRPr="0038643A">
              <w:rPr>
                <w:b/>
                <w:sz w:val="22"/>
                <w:szCs w:val="22"/>
              </w:rPr>
              <w:t>Affiliation</w:t>
            </w:r>
          </w:p>
        </w:tc>
        <w:tc>
          <w:tcPr>
            <w:tcW w:w="2695" w:type="dxa"/>
            <w:shd w:val="clear" w:color="auto" w:fill="8EAADB"/>
          </w:tcPr>
          <w:p w14:paraId="7588D96B" w14:textId="77777777" w:rsidR="00C47285" w:rsidRPr="0038643A" w:rsidRDefault="004C7173" w:rsidP="007B6CBF">
            <w:pPr>
              <w:rPr>
                <w:b/>
                <w:sz w:val="22"/>
                <w:szCs w:val="22"/>
              </w:rPr>
            </w:pPr>
            <w:r w:rsidRPr="0038643A">
              <w:rPr>
                <w:b/>
                <w:sz w:val="22"/>
                <w:szCs w:val="22"/>
              </w:rPr>
              <w:t>Contact</w:t>
            </w:r>
          </w:p>
        </w:tc>
      </w:tr>
      <w:tr w:rsidR="00C47285" w:rsidRPr="00464592" w14:paraId="1BC5A917" w14:textId="77777777" w:rsidTr="00D22AB6">
        <w:tc>
          <w:tcPr>
            <w:tcW w:w="2301" w:type="dxa"/>
            <w:shd w:val="clear" w:color="auto" w:fill="auto"/>
          </w:tcPr>
          <w:p w14:paraId="7A76FDC8" w14:textId="77777777" w:rsidR="00C47285" w:rsidRPr="00464592" w:rsidRDefault="004C7173" w:rsidP="007B6CBF">
            <w:pPr>
              <w:rPr>
                <w:sz w:val="22"/>
                <w:szCs w:val="22"/>
              </w:rPr>
            </w:pPr>
            <w:r>
              <w:rPr>
                <w:sz w:val="22"/>
                <w:szCs w:val="22"/>
              </w:rPr>
              <w:t>Dawnya Underwood</w:t>
            </w:r>
          </w:p>
        </w:tc>
        <w:tc>
          <w:tcPr>
            <w:tcW w:w="4354" w:type="dxa"/>
            <w:shd w:val="clear" w:color="auto" w:fill="auto"/>
          </w:tcPr>
          <w:p w14:paraId="41F2E994" w14:textId="77777777" w:rsidR="00C47285" w:rsidRPr="00464592" w:rsidRDefault="004C7173" w:rsidP="007B6CBF">
            <w:pPr>
              <w:rPr>
                <w:sz w:val="22"/>
                <w:szCs w:val="22"/>
              </w:rPr>
            </w:pPr>
            <w:r>
              <w:rPr>
                <w:sz w:val="22"/>
                <w:szCs w:val="22"/>
              </w:rPr>
              <w:t>LIRS</w:t>
            </w:r>
          </w:p>
        </w:tc>
        <w:tc>
          <w:tcPr>
            <w:tcW w:w="2695" w:type="dxa"/>
            <w:shd w:val="clear" w:color="auto" w:fill="auto"/>
          </w:tcPr>
          <w:p w14:paraId="1EF7996D" w14:textId="333A828C" w:rsidR="00C47285" w:rsidRPr="00464592" w:rsidRDefault="005307B3" w:rsidP="007B6CBF">
            <w:pPr>
              <w:rPr>
                <w:sz w:val="22"/>
                <w:szCs w:val="22"/>
              </w:rPr>
            </w:pPr>
            <w:r w:rsidRPr="007B6CBF">
              <w:rPr>
                <w:sz w:val="22"/>
                <w:szCs w:val="22"/>
              </w:rPr>
              <w:t>dunderwood@lirs.org</w:t>
            </w:r>
          </w:p>
        </w:tc>
      </w:tr>
      <w:tr w:rsidR="00C47285" w:rsidRPr="00464592" w14:paraId="317FAC74" w14:textId="77777777" w:rsidTr="00D22AB6">
        <w:tc>
          <w:tcPr>
            <w:tcW w:w="2301" w:type="dxa"/>
            <w:shd w:val="clear" w:color="auto" w:fill="auto"/>
          </w:tcPr>
          <w:p w14:paraId="08F49D91" w14:textId="77777777" w:rsidR="00C47285" w:rsidRPr="00464592" w:rsidRDefault="004C7173" w:rsidP="007B6CBF">
            <w:pPr>
              <w:rPr>
                <w:sz w:val="22"/>
                <w:szCs w:val="22"/>
              </w:rPr>
            </w:pPr>
            <w:r>
              <w:rPr>
                <w:sz w:val="22"/>
                <w:szCs w:val="22"/>
              </w:rPr>
              <w:t>Katie Kuennen</w:t>
            </w:r>
          </w:p>
        </w:tc>
        <w:tc>
          <w:tcPr>
            <w:tcW w:w="4354" w:type="dxa"/>
            <w:shd w:val="clear" w:color="auto" w:fill="auto"/>
          </w:tcPr>
          <w:p w14:paraId="2B4D7EB9" w14:textId="77777777" w:rsidR="00C47285" w:rsidRPr="00464592" w:rsidRDefault="004C7173" w:rsidP="007B6CBF">
            <w:pPr>
              <w:rPr>
                <w:sz w:val="22"/>
                <w:szCs w:val="22"/>
              </w:rPr>
            </w:pPr>
            <w:r>
              <w:rPr>
                <w:sz w:val="22"/>
                <w:szCs w:val="22"/>
              </w:rPr>
              <w:t>USCCB</w:t>
            </w:r>
          </w:p>
        </w:tc>
        <w:tc>
          <w:tcPr>
            <w:tcW w:w="2695" w:type="dxa"/>
            <w:shd w:val="clear" w:color="auto" w:fill="auto"/>
          </w:tcPr>
          <w:p w14:paraId="570337C7" w14:textId="7380A2B4" w:rsidR="00C47285" w:rsidRPr="00464592" w:rsidRDefault="005307B3" w:rsidP="007B6CBF">
            <w:pPr>
              <w:rPr>
                <w:sz w:val="22"/>
                <w:szCs w:val="22"/>
              </w:rPr>
            </w:pPr>
            <w:r w:rsidRPr="007B6CBF">
              <w:rPr>
                <w:sz w:val="22"/>
                <w:szCs w:val="22"/>
              </w:rPr>
              <w:t>kkuennen@usccb.org</w:t>
            </w:r>
          </w:p>
        </w:tc>
      </w:tr>
      <w:tr w:rsidR="00C47285" w:rsidRPr="00464592" w14:paraId="61A62AA7" w14:textId="77777777" w:rsidTr="00D22AB6">
        <w:tc>
          <w:tcPr>
            <w:tcW w:w="2301" w:type="dxa"/>
            <w:shd w:val="clear" w:color="auto" w:fill="auto"/>
          </w:tcPr>
          <w:p w14:paraId="0A07ABD8" w14:textId="77777777" w:rsidR="00C47285" w:rsidRPr="00464592" w:rsidRDefault="004C7173" w:rsidP="007B6CBF">
            <w:pPr>
              <w:rPr>
                <w:sz w:val="22"/>
                <w:szCs w:val="22"/>
              </w:rPr>
            </w:pPr>
            <w:r>
              <w:rPr>
                <w:sz w:val="22"/>
                <w:szCs w:val="22"/>
              </w:rPr>
              <w:t>Tiara Barnwell</w:t>
            </w:r>
          </w:p>
        </w:tc>
        <w:tc>
          <w:tcPr>
            <w:tcW w:w="4354" w:type="dxa"/>
            <w:shd w:val="clear" w:color="auto" w:fill="auto"/>
          </w:tcPr>
          <w:p w14:paraId="63583ECE" w14:textId="77777777" w:rsidR="00C47285" w:rsidRPr="00464592" w:rsidRDefault="004C7173" w:rsidP="007B6CBF">
            <w:pPr>
              <w:rPr>
                <w:sz w:val="22"/>
                <w:szCs w:val="22"/>
              </w:rPr>
            </w:pPr>
            <w:r>
              <w:rPr>
                <w:sz w:val="22"/>
                <w:szCs w:val="22"/>
              </w:rPr>
              <w:t>USCCB</w:t>
            </w:r>
          </w:p>
        </w:tc>
        <w:tc>
          <w:tcPr>
            <w:tcW w:w="2695" w:type="dxa"/>
            <w:shd w:val="clear" w:color="auto" w:fill="auto"/>
          </w:tcPr>
          <w:p w14:paraId="4B6E4DA9" w14:textId="6B0FCB9D" w:rsidR="00C47285" w:rsidRPr="00464592" w:rsidRDefault="005307B3" w:rsidP="007B6CBF">
            <w:pPr>
              <w:rPr>
                <w:sz w:val="22"/>
                <w:szCs w:val="22"/>
              </w:rPr>
            </w:pPr>
            <w:r w:rsidRPr="007B6CBF">
              <w:rPr>
                <w:sz w:val="22"/>
                <w:szCs w:val="22"/>
              </w:rPr>
              <w:t>tbarnwell@usccb.org</w:t>
            </w:r>
          </w:p>
        </w:tc>
      </w:tr>
      <w:tr w:rsidR="00C47285" w:rsidRPr="00464592" w14:paraId="3EED4C74" w14:textId="77777777" w:rsidTr="00D22AB6">
        <w:tc>
          <w:tcPr>
            <w:tcW w:w="2301" w:type="dxa"/>
            <w:shd w:val="clear" w:color="auto" w:fill="auto"/>
          </w:tcPr>
          <w:p w14:paraId="3EBF35D7" w14:textId="77777777" w:rsidR="00C47285" w:rsidRPr="00464592" w:rsidRDefault="004C7173" w:rsidP="007B6CBF">
            <w:pPr>
              <w:rPr>
                <w:sz w:val="22"/>
                <w:szCs w:val="22"/>
              </w:rPr>
            </w:pPr>
            <w:r>
              <w:rPr>
                <w:sz w:val="22"/>
                <w:szCs w:val="22"/>
              </w:rPr>
              <w:t>Al Horn</w:t>
            </w:r>
          </w:p>
        </w:tc>
        <w:tc>
          <w:tcPr>
            <w:tcW w:w="4354" w:type="dxa"/>
            <w:shd w:val="clear" w:color="auto" w:fill="auto"/>
          </w:tcPr>
          <w:p w14:paraId="48814588" w14:textId="77777777" w:rsidR="00C47285" w:rsidRPr="00464592" w:rsidRDefault="004C7173" w:rsidP="007B6CBF">
            <w:pPr>
              <w:rPr>
                <w:sz w:val="22"/>
                <w:szCs w:val="22"/>
              </w:rPr>
            </w:pPr>
            <w:r>
              <w:rPr>
                <w:sz w:val="22"/>
                <w:szCs w:val="22"/>
              </w:rPr>
              <w:t>Michigan Office of Refugee Services</w:t>
            </w:r>
          </w:p>
        </w:tc>
        <w:tc>
          <w:tcPr>
            <w:tcW w:w="2695" w:type="dxa"/>
            <w:shd w:val="clear" w:color="auto" w:fill="auto"/>
          </w:tcPr>
          <w:p w14:paraId="225556BD" w14:textId="20613BDE" w:rsidR="00C47285" w:rsidRPr="00464592" w:rsidRDefault="005307B3" w:rsidP="007B6CBF">
            <w:pPr>
              <w:rPr>
                <w:sz w:val="22"/>
                <w:szCs w:val="22"/>
              </w:rPr>
            </w:pPr>
            <w:r w:rsidRPr="007B6CBF">
              <w:rPr>
                <w:sz w:val="22"/>
                <w:szCs w:val="22"/>
              </w:rPr>
              <w:t>horna@michigan.gov</w:t>
            </w:r>
          </w:p>
        </w:tc>
      </w:tr>
      <w:tr w:rsidR="004C7173" w:rsidRPr="00464592" w14:paraId="3410663B" w14:textId="77777777" w:rsidTr="00D22AB6">
        <w:tc>
          <w:tcPr>
            <w:tcW w:w="2301" w:type="dxa"/>
            <w:shd w:val="clear" w:color="auto" w:fill="auto"/>
          </w:tcPr>
          <w:p w14:paraId="309AD608" w14:textId="77777777" w:rsidR="004C7173" w:rsidRPr="00464592" w:rsidRDefault="004C7173" w:rsidP="007B6CBF">
            <w:pPr>
              <w:rPr>
                <w:sz w:val="22"/>
                <w:szCs w:val="22"/>
              </w:rPr>
            </w:pPr>
            <w:r>
              <w:rPr>
                <w:sz w:val="22"/>
                <w:szCs w:val="22"/>
              </w:rPr>
              <w:t>Dona Abbott</w:t>
            </w:r>
          </w:p>
        </w:tc>
        <w:tc>
          <w:tcPr>
            <w:tcW w:w="4354" w:type="dxa"/>
            <w:shd w:val="clear" w:color="auto" w:fill="auto"/>
          </w:tcPr>
          <w:p w14:paraId="3F11CD38" w14:textId="77777777" w:rsidR="004C7173" w:rsidRPr="00464592" w:rsidRDefault="004C7173" w:rsidP="007B6CBF">
            <w:pPr>
              <w:rPr>
                <w:sz w:val="22"/>
                <w:szCs w:val="22"/>
              </w:rPr>
            </w:pPr>
            <w:r>
              <w:rPr>
                <w:sz w:val="22"/>
                <w:szCs w:val="22"/>
              </w:rPr>
              <w:t>Bethany Christian Services</w:t>
            </w:r>
            <w:r w:rsidR="00215887">
              <w:rPr>
                <w:sz w:val="22"/>
                <w:szCs w:val="22"/>
              </w:rPr>
              <w:t xml:space="preserve"> (Grand Rapids, MI)</w:t>
            </w:r>
          </w:p>
        </w:tc>
        <w:tc>
          <w:tcPr>
            <w:tcW w:w="2695" w:type="dxa"/>
            <w:shd w:val="clear" w:color="auto" w:fill="auto"/>
          </w:tcPr>
          <w:p w14:paraId="28FAAECB" w14:textId="413D3BF6" w:rsidR="004C7173" w:rsidRPr="00464592" w:rsidRDefault="005307B3" w:rsidP="007B6CBF">
            <w:pPr>
              <w:rPr>
                <w:sz w:val="22"/>
                <w:szCs w:val="22"/>
              </w:rPr>
            </w:pPr>
            <w:r w:rsidRPr="007B6CBF">
              <w:rPr>
                <w:sz w:val="22"/>
                <w:szCs w:val="22"/>
              </w:rPr>
              <w:t>dabbott@bethany.org</w:t>
            </w:r>
          </w:p>
        </w:tc>
      </w:tr>
      <w:tr w:rsidR="004C7173" w:rsidRPr="00464592" w14:paraId="3032C9FF" w14:textId="77777777" w:rsidTr="00D22AB6">
        <w:tc>
          <w:tcPr>
            <w:tcW w:w="2301" w:type="dxa"/>
            <w:shd w:val="clear" w:color="auto" w:fill="auto"/>
          </w:tcPr>
          <w:p w14:paraId="742EC005" w14:textId="77777777" w:rsidR="004C7173" w:rsidRPr="00464592" w:rsidRDefault="004C7173" w:rsidP="007B6CBF">
            <w:pPr>
              <w:rPr>
                <w:sz w:val="22"/>
                <w:szCs w:val="22"/>
              </w:rPr>
            </w:pPr>
            <w:r>
              <w:rPr>
                <w:sz w:val="22"/>
                <w:szCs w:val="22"/>
              </w:rPr>
              <w:t>Molly Daggett</w:t>
            </w:r>
          </w:p>
        </w:tc>
        <w:tc>
          <w:tcPr>
            <w:tcW w:w="4354" w:type="dxa"/>
            <w:shd w:val="clear" w:color="auto" w:fill="auto"/>
          </w:tcPr>
          <w:p w14:paraId="408970CF" w14:textId="77777777" w:rsidR="004C7173" w:rsidRPr="00464592" w:rsidRDefault="004C7173" w:rsidP="007B6CBF">
            <w:pPr>
              <w:rPr>
                <w:sz w:val="22"/>
                <w:szCs w:val="22"/>
              </w:rPr>
            </w:pPr>
            <w:r>
              <w:rPr>
                <w:sz w:val="22"/>
                <w:szCs w:val="22"/>
              </w:rPr>
              <w:t>Washington Office of Refugee Services</w:t>
            </w:r>
          </w:p>
        </w:tc>
        <w:tc>
          <w:tcPr>
            <w:tcW w:w="2695" w:type="dxa"/>
            <w:shd w:val="clear" w:color="auto" w:fill="auto"/>
          </w:tcPr>
          <w:p w14:paraId="73B98BBD" w14:textId="2C4AF894" w:rsidR="004C7173" w:rsidRPr="00464592" w:rsidRDefault="005307B3" w:rsidP="007B6CBF">
            <w:pPr>
              <w:rPr>
                <w:sz w:val="22"/>
                <w:szCs w:val="22"/>
              </w:rPr>
            </w:pPr>
            <w:r w:rsidRPr="007B6CBF">
              <w:rPr>
                <w:sz w:val="22"/>
                <w:szCs w:val="22"/>
              </w:rPr>
              <w:t>daggem@dshs.wa.gov</w:t>
            </w:r>
          </w:p>
        </w:tc>
      </w:tr>
      <w:tr w:rsidR="004C7173" w:rsidRPr="00464592" w14:paraId="1D01D9C9" w14:textId="77777777" w:rsidTr="00D22AB6">
        <w:tc>
          <w:tcPr>
            <w:tcW w:w="2301" w:type="dxa"/>
            <w:shd w:val="clear" w:color="auto" w:fill="auto"/>
          </w:tcPr>
          <w:p w14:paraId="277C0AB0" w14:textId="77777777" w:rsidR="004C7173" w:rsidRPr="00464592" w:rsidRDefault="004C7173" w:rsidP="007B6CBF">
            <w:pPr>
              <w:rPr>
                <w:sz w:val="22"/>
                <w:szCs w:val="22"/>
              </w:rPr>
            </w:pPr>
            <w:r>
              <w:rPr>
                <w:sz w:val="22"/>
                <w:szCs w:val="22"/>
              </w:rPr>
              <w:t>Karen Danz</w:t>
            </w:r>
          </w:p>
        </w:tc>
        <w:tc>
          <w:tcPr>
            <w:tcW w:w="4354" w:type="dxa"/>
            <w:shd w:val="clear" w:color="auto" w:fill="auto"/>
          </w:tcPr>
          <w:p w14:paraId="5CB2CD9D" w14:textId="77777777" w:rsidR="004C7173" w:rsidRPr="00464592" w:rsidRDefault="004C7173" w:rsidP="007B6CBF">
            <w:pPr>
              <w:rPr>
                <w:sz w:val="22"/>
                <w:szCs w:val="22"/>
              </w:rPr>
            </w:pPr>
            <w:r>
              <w:rPr>
                <w:sz w:val="22"/>
                <w:szCs w:val="22"/>
              </w:rPr>
              <w:t>Lutheran Christian Services</w:t>
            </w:r>
            <w:r w:rsidR="00EB44B4">
              <w:rPr>
                <w:sz w:val="22"/>
                <w:szCs w:val="22"/>
              </w:rPr>
              <w:t xml:space="preserve"> Northwest </w:t>
            </w:r>
          </w:p>
        </w:tc>
        <w:tc>
          <w:tcPr>
            <w:tcW w:w="2695" w:type="dxa"/>
            <w:shd w:val="clear" w:color="auto" w:fill="auto"/>
          </w:tcPr>
          <w:p w14:paraId="5286EB68" w14:textId="77777777" w:rsidR="004C7173" w:rsidRPr="00464592" w:rsidRDefault="006E42ED" w:rsidP="007B6CBF">
            <w:pPr>
              <w:rPr>
                <w:sz w:val="22"/>
                <w:szCs w:val="22"/>
              </w:rPr>
            </w:pPr>
            <w:r>
              <w:rPr>
                <w:sz w:val="22"/>
                <w:szCs w:val="22"/>
              </w:rPr>
              <w:t>kdanz@lcsnw.org</w:t>
            </w:r>
          </w:p>
        </w:tc>
      </w:tr>
      <w:tr w:rsidR="004C7173" w:rsidRPr="00464592" w14:paraId="6FF3113A" w14:textId="77777777" w:rsidTr="00D22AB6">
        <w:tc>
          <w:tcPr>
            <w:tcW w:w="2301" w:type="dxa"/>
            <w:shd w:val="clear" w:color="auto" w:fill="auto"/>
          </w:tcPr>
          <w:p w14:paraId="6B0CC829" w14:textId="77777777" w:rsidR="004C7173" w:rsidRPr="00464592" w:rsidRDefault="004C7173" w:rsidP="007B6CBF">
            <w:pPr>
              <w:rPr>
                <w:sz w:val="22"/>
                <w:szCs w:val="22"/>
              </w:rPr>
            </w:pPr>
            <w:r>
              <w:rPr>
                <w:sz w:val="22"/>
                <w:szCs w:val="22"/>
              </w:rPr>
              <w:t>Elzbieta Gozdziak</w:t>
            </w:r>
          </w:p>
        </w:tc>
        <w:tc>
          <w:tcPr>
            <w:tcW w:w="4354" w:type="dxa"/>
            <w:shd w:val="clear" w:color="auto" w:fill="auto"/>
          </w:tcPr>
          <w:p w14:paraId="6467CC6C" w14:textId="77777777" w:rsidR="004C7173" w:rsidRPr="00464592" w:rsidRDefault="004C7173" w:rsidP="007B6CBF">
            <w:pPr>
              <w:rPr>
                <w:sz w:val="22"/>
                <w:szCs w:val="22"/>
              </w:rPr>
            </w:pPr>
            <w:r>
              <w:rPr>
                <w:sz w:val="22"/>
                <w:szCs w:val="22"/>
              </w:rPr>
              <w:t>Georgetown University</w:t>
            </w:r>
          </w:p>
        </w:tc>
        <w:tc>
          <w:tcPr>
            <w:tcW w:w="2695" w:type="dxa"/>
            <w:shd w:val="clear" w:color="auto" w:fill="auto"/>
          </w:tcPr>
          <w:p w14:paraId="7D1A2B10" w14:textId="77777777" w:rsidR="004C7173" w:rsidRPr="00464592" w:rsidRDefault="006E42ED" w:rsidP="007B6CBF">
            <w:pPr>
              <w:rPr>
                <w:sz w:val="22"/>
                <w:szCs w:val="22"/>
              </w:rPr>
            </w:pPr>
            <w:r w:rsidRPr="006E42ED">
              <w:rPr>
                <w:sz w:val="22"/>
                <w:szCs w:val="22"/>
              </w:rPr>
              <w:t>emg27@georgetown.edu</w:t>
            </w:r>
          </w:p>
        </w:tc>
      </w:tr>
      <w:tr w:rsidR="004C7173" w:rsidRPr="00464592" w14:paraId="7C882E67" w14:textId="77777777" w:rsidTr="00D22AB6">
        <w:tc>
          <w:tcPr>
            <w:tcW w:w="2301" w:type="dxa"/>
            <w:shd w:val="clear" w:color="auto" w:fill="auto"/>
          </w:tcPr>
          <w:p w14:paraId="5AE8C732" w14:textId="77777777" w:rsidR="004C7173" w:rsidRPr="00464592" w:rsidRDefault="004C7173" w:rsidP="007B6CBF">
            <w:pPr>
              <w:rPr>
                <w:sz w:val="22"/>
                <w:szCs w:val="22"/>
              </w:rPr>
            </w:pPr>
            <w:r>
              <w:rPr>
                <w:sz w:val="22"/>
                <w:szCs w:val="22"/>
              </w:rPr>
              <w:t>Tom Crea</w:t>
            </w:r>
          </w:p>
        </w:tc>
        <w:tc>
          <w:tcPr>
            <w:tcW w:w="4354" w:type="dxa"/>
            <w:shd w:val="clear" w:color="auto" w:fill="auto"/>
          </w:tcPr>
          <w:p w14:paraId="2F2E9D03" w14:textId="77777777" w:rsidR="004C7173" w:rsidRPr="00464592" w:rsidRDefault="004C7173" w:rsidP="007B6CBF">
            <w:pPr>
              <w:rPr>
                <w:sz w:val="22"/>
                <w:szCs w:val="22"/>
              </w:rPr>
            </w:pPr>
            <w:r>
              <w:rPr>
                <w:sz w:val="22"/>
                <w:szCs w:val="22"/>
              </w:rPr>
              <w:t>Boston College</w:t>
            </w:r>
          </w:p>
        </w:tc>
        <w:tc>
          <w:tcPr>
            <w:tcW w:w="2695" w:type="dxa"/>
            <w:shd w:val="clear" w:color="auto" w:fill="auto"/>
          </w:tcPr>
          <w:p w14:paraId="2A4A3962" w14:textId="77777777" w:rsidR="004C7173" w:rsidRPr="00464592" w:rsidRDefault="006E42ED" w:rsidP="007B6CBF">
            <w:pPr>
              <w:rPr>
                <w:sz w:val="22"/>
                <w:szCs w:val="22"/>
              </w:rPr>
            </w:pPr>
            <w:r w:rsidRPr="006E42ED">
              <w:rPr>
                <w:sz w:val="22"/>
                <w:szCs w:val="22"/>
              </w:rPr>
              <w:t>creat@bc.edu</w:t>
            </w:r>
          </w:p>
        </w:tc>
      </w:tr>
      <w:tr w:rsidR="004C7173" w:rsidRPr="00464592" w14:paraId="30DAB6FD" w14:textId="77777777" w:rsidTr="00D22AB6">
        <w:tc>
          <w:tcPr>
            <w:tcW w:w="2301" w:type="dxa"/>
            <w:shd w:val="clear" w:color="auto" w:fill="auto"/>
          </w:tcPr>
          <w:p w14:paraId="0F692267" w14:textId="77777777" w:rsidR="004C7173" w:rsidRPr="00464592" w:rsidRDefault="004C7173" w:rsidP="007B6CBF">
            <w:pPr>
              <w:rPr>
                <w:sz w:val="22"/>
                <w:szCs w:val="22"/>
              </w:rPr>
            </w:pPr>
            <w:r>
              <w:rPr>
                <w:sz w:val="22"/>
                <w:szCs w:val="22"/>
              </w:rPr>
              <w:t xml:space="preserve">Charles Shipman </w:t>
            </w:r>
          </w:p>
        </w:tc>
        <w:tc>
          <w:tcPr>
            <w:tcW w:w="4354" w:type="dxa"/>
            <w:shd w:val="clear" w:color="auto" w:fill="auto"/>
          </w:tcPr>
          <w:p w14:paraId="4F597BFE" w14:textId="77777777" w:rsidR="004C7173" w:rsidRPr="00464592" w:rsidRDefault="007B3291" w:rsidP="007B6CBF">
            <w:pPr>
              <w:rPr>
                <w:sz w:val="22"/>
                <w:szCs w:val="22"/>
              </w:rPr>
            </w:pPr>
            <w:r>
              <w:rPr>
                <w:sz w:val="22"/>
                <w:szCs w:val="22"/>
              </w:rPr>
              <w:t>Arizona Immigrant and Refugee Services</w:t>
            </w:r>
          </w:p>
        </w:tc>
        <w:tc>
          <w:tcPr>
            <w:tcW w:w="2695" w:type="dxa"/>
            <w:shd w:val="clear" w:color="auto" w:fill="auto"/>
          </w:tcPr>
          <w:p w14:paraId="36F6B06B" w14:textId="77777777" w:rsidR="004C7173" w:rsidRPr="00464592" w:rsidRDefault="006E42ED" w:rsidP="007B6CBF">
            <w:pPr>
              <w:rPr>
                <w:sz w:val="22"/>
                <w:szCs w:val="22"/>
              </w:rPr>
            </w:pPr>
            <w:r w:rsidRPr="006E42ED">
              <w:rPr>
                <w:sz w:val="22"/>
                <w:szCs w:val="22"/>
              </w:rPr>
              <w:t>cshipman@azdes.gov</w:t>
            </w:r>
          </w:p>
        </w:tc>
      </w:tr>
      <w:tr w:rsidR="004C7173" w:rsidRPr="00464592" w14:paraId="3B0A48C2" w14:textId="77777777" w:rsidTr="00D22AB6">
        <w:tc>
          <w:tcPr>
            <w:tcW w:w="2301" w:type="dxa"/>
            <w:shd w:val="clear" w:color="auto" w:fill="auto"/>
          </w:tcPr>
          <w:p w14:paraId="51AAD1A4" w14:textId="77777777" w:rsidR="004C7173" w:rsidRPr="00464592" w:rsidRDefault="004C7173" w:rsidP="007B6CBF">
            <w:pPr>
              <w:rPr>
                <w:sz w:val="22"/>
                <w:szCs w:val="22"/>
              </w:rPr>
            </w:pPr>
            <w:r>
              <w:rPr>
                <w:sz w:val="22"/>
                <w:szCs w:val="22"/>
              </w:rPr>
              <w:t>Kit Taintor</w:t>
            </w:r>
          </w:p>
        </w:tc>
        <w:tc>
          <w:tcPr>
            <w:tcW w:w="4354" w:type="dxa"/>
            <w:shd w:val="clear" w:color="auto" w:fill="auto"/>
          </w:tcPr>
          <w:p w14:paraId="2139503B" w14:textId="77777777" w:rsidR="004C7173" w:rsidRPr="00464592" w:rsidRDefault="007B3291" w:rsidP="007B6CBF">
            <w:pPr>
              <w:rPr>
                <w:sz w:val="22"/>
                <w:szCs w:val="22"/>
              </w:rPr>
            </w:pPr>
            <w:r>
              <w:rPr>
                <w:sz w:val="22"/>
                <w:szCs w:val="22"/>
              </w:rPr>
              <w:t>Colorado</w:t>
            </w:r>
            <w:r w:rsidR="00215887">
              <w:rPr>
                <w:sz w:val="22"/>
                <w:szCs w:val="22"/>
              </w:rPr>
              <w:t xml:space="preserve"> </w:t>
            </w:r>
            <w:r>
              <w:rPr>
                <w:sz w:val="22"/>
                <w:szCs w:val="22"/>
              </w:rPr>
              <w:t xml:space="preserve">Department of </w:t>
            </w:r>
            <w:r w:rsidR="00215887">
              <w:rPr>
                <w:sz w:val="22"/>
                <w:szCs w:val="22"/>
              </w:rPr>
              <w:t>Human Services</w:t>
            </w:r>
          </w:p>
        </w:tc>
        <w:tc>
          <w:tcPr>
            <w:tcW w:w="2695" w:type="dxa"/>
            <w:shd w:val="clear" w:color="auto" w:fill="auto"/>
          </w:tcPr>
          <w:p w14:paraId="2EC79E22" w14:textId="77777777" w:rsidR="004C7173" w:rsidRPr="00464592" w:rsidRDefault="006E42ED" w:rsidP="007B6CBF">
            <w:pPr>
              <w:rPr>
                <w:sz w:val="22"/>
                <w:szCs w:val="22"/>
              </w:rPr>
            </w:pPr>
            <w:r>
              <w:rPr>
                <w:sz w:val="22"/>
                <w:szCs w:val="22"/>
              </w:rPr>
              <w:t>k</w:t>
            </w:r>
            <w:r w:rsidRPr="006E42ED">
              <w:rPr>
                <w:sz w:val="22"/>
                <w:szCs w:val="22"/>
              </w:rPr>
              <w:t>it.taintor@state.co.us</w:t>
            </w:r>
          </w:p>
        </w:tc>
      </w:tr>
      <w:tr w:rsidR="004C7173" w:rsidRPr="00464592" w14:paraId="5E74B7B0" w14:textId="77777777" w:rsidTr="00D22AB6">
        <w:tc>
          <w:tcPr>
            <w:tcW w:w="2301" w:type="dxa"/>
            <w:shd w:val="clear" w:color="auto" w:fill="auto"/>
          </w:tcPr>
          <w:p w14:paraId="1495FC1E" w14:textId="77777777" w:rsidR="004C7173" w:rsidRPr="00464592" w:rsidRDefault="004C7173" w:rsidP="007B6CBF">
            <w:pPr>
              <w:rPr>
                <w:sz w:val="22"/>
                <w:szCs w:val="22"/>
              </w:rPr>
            </w:pPr>
            <w:r>
              <w:rPr>
                <w:sz w:val="22"/>
                <w:szCs w:val="22"/>
              </w:rPr>
              <w:t>Jennifer Berenson</w:t>
            </w:r>
          </w:p>
        </w:tc>
        <w:tc>
          <w:tcPr>
            <w:tcW w:w="4354" w:type="dxa"/>
            <w:shd w:val="clear" w:color="auto" w:fill="auto"/>
          </w:tcPr>
          <w:p w14:paraId="58F5C2DE" w14:textId="77777777" w:rsidR="004C7173" w:rsidRPr="00464592" w:rsidRDefault="00215887" w:rsidP="007B6CBF">
            <w:pPr>
              <w:rPr>
                <w:sz w:val="22"/>
                <w:szCs w:val="22"/>
              </w:rPr>
            </w:pPr>
            <w:r>
              <w:rPr>
                <w:sz w:val="22"/>
                <w:szCs w:val="22"/>
              </w:rPr>
              <w:t>Catholic Family Center (Rochester, NY)</w:t>
            </w:r>
          </w:p>
        </w:tc>
        <w:tc>
          <w:tcPr>
            <w:tcW w:w="2695" w:type="dxa"/>
            <w:shd w:val="clear" w:color="auto" w:fill="auto"/>
          </w:tcPr>
          <w:p w14:paraId="6741B2C9" w14:textId="77777777" w:rsidR="004C7173" w:rsidRPr="00464592" w:rsidRDefault="006E42ED" w:rsidP="007B6CBF">
            <w:pPr>
              <w:rPr>
                <w:sz w:val="22"/>
                <w:szCs w:val="22"/>
              </w:rPr>
            </w:pPr>
            <w:r>
              <w:rPr>
                <w:sz w:val="22"/>
                <w:szCs w:val="22"/>
              </w:rPr>
              <w:t>jberenson@cfcrochester.org</w:t>
            </w:r>
          </w:p>
        </w:tc>
      </w:tr>
      <w:bookmarkEnd w:id="34"/>
    </w:tbl>
    <w:p w14:paraId="3EB7BFA4" w14:textId="77777777" w:rsidR="00627C1A" w:rsidRPr="00B256C6" w:rsidRDefault="00627C1A" w:rsidP="007B6CBF">
      <w:pPr>
        <w:rPr>
          <w:sz w:val="22"/>
          <w:szCs w:val="22"/>
        </w:rPr>
      </w:pPr>
    </w:p>
    <w:p w14:paraId="2A3FD537" w14:textId="77777777" w:rsidR="00945CD6" w:rsidRPr="003B4CF7" w:rsidRDefault="00292B70" w:rsidP="007B6CBF">
      <w:pPr>
        <w:pStyle w:val="Heading1"/>
        <w:rPr>
          <w:rStyle w:val="StyleHeadingsCalibriLight14ptBold"/>
          <w:b w:val="0"/>
          <w:bCs/>
          <w:sz w:val="34"/>
        </w:rPr>
      </w:pPr>
      <w:bookmarkStart w:id="35" w:name="_Toc519164524"/>
      <w:r w:rsidRPr="003B4CF7">
        <w:rPr>
          <w:rStyle w:val="StyleHeadingsCalibriLight14ptBold"/>
          <w:b w:val="0"/>
          <w:bCs/>
          <w:sz w:val="34"/>
        </w:rPr>
        <w:t xml:space="preserve">A9. </w:t>
      </w:r>
      <w:r w:rsidR="00B66874" w:rsidRPr="003B4CF7">
        <w:rPr>
          <w:rStyle w:val="StyleHeadingsCalibriLight14ptBold"/>
          <w:b w:val="0"/>
          <w:bCs/>
          <w:sz w:val="34"/>
        </w:rPr>
        <w:t>Incentives for</w:t>
      </w:r>
      <w:r w:rsidR="00945CD6" w:rsidRPr="003B4CF7">
        <w:rPr>
          <w:rStyle w:val="StyleHeadingsCalibriLight14ptBold"/>
          <w:b w:val="0"/>
          <w:bCs/>
          <w:sz w:val="34"/>
        </w:rPr>
        <w:t xml:space="preserve"> Respondents</w:t>
      </w:r>
      <w:bookmarkEnd w:id="35"/>
    </w:p>
    <w:p w14:paraId="6DE36243" w14:textId="64DF229C" w:rsidR="00290023" w:rsidRPr="00290023" w:rsidRDefault="00673F37" w:rsidP="007B6CBF">
      <w:r>
        <w:t>We propose to offer e</w:t>
      </w:r>
      <w:r w:rsidR="00B60230">
        <w:t xml:space="preserve">ach </w:t>
      </w:r>
      <w:r w:rsidR="00290023" w:rsidRPr="00290023">
        <w:t>focus group participant a $</w:t>
      </w:r>
      <w:r w:rsidR="00DB5110">
        <w:t>30</w:t>
      </w:r>
      <w:r w:rsidR="00290023" w:rsidRPr="00290023">
        <w:t xml:space="preserve"> gift card</w:t>
      </w:r>
      <w:r w:rsidR="003A43CD">
        <w:t xml:space="preserve"> as a</w:t>
      </w:r>
      <w:r w:rsidR="00E8726C">
        <w:t xml:space="preserve"> </w:t>
      </w:r>
      <w:r w:rsidR="00FD7A40">
        <w:t>thank you</w:t>
      </w:r>
      <w:r w:rsidR="00A33246">
        <w:t xml:space="preserve"> and to account for incidental expenses</w:t>
      </w:r>
      <w:r w:rsidR="00B47D56">
        <w:t xml:space="preserve"> related to participation in the data collection</w:t>
      </w:r>
      <w:r w:rsidR="00F61A30">
        <w:t>.</w:t>
      </w:r>
      <w:r w:rsidR="00DE4E16">
        <w:t xml:space="preserve"> </w:t>
      </w:r>
    </w:p>
    <w:p w14:paraId="473DA8E3" w14:textId="77777777" w:rsidR="003C7090" w:rsidRDefault="003C7090" w:rsidP="007B6CBF"/>
    <w:p w14:paraId="0C5A5D16" w14:textId="11D1664A" w:rsidR="00B47D56" w:rsidRDefault="00A90F0A" w:rsidP="007B6CBF">
      <w:pPr>
        <w:spacing w:after="120"/>
      </w:pPr>
      <w:r>
        <w:t>Some</w:t>
      </w:r>
      <w:r w:rsidR="00290023" w:rsidRPr="00290023">
        <w:t xml:space="preserve"> respondents may incur direct costs for attending the focus groups</w:t>
      </w:r>
      <w:r w:rsidR="00F61A30">
        <w:t xml:space="preserve">, such as transportation </w:t>
      </w:r>
      <w:r w:rsidR="00297F0C">
        <w:t>to the focus group</w:t>
      </w:r>
      <w:r w:rsidR="007E2C95">
        <w:t xml:space="preserve">, which may not be </w:t>
      </w:r>
      <w:r w:rsidR="00DD5C86">
        <w:t xml:space="preserve">at a location that is </w:t>
      </w:r>
      <w:r w:rsidR="007E2C95">
        <w:t>convenient for all potential participants,</w:t>
      </w:r>
      <w:r w:rsidR="00297F0C">
        <w:t xml:space="preserve"> or rearranging their work </w:t>
      </w:r>
      <w:r w:rsidR="009F007E">
        <w:t>and/</w:t>
      </w:r>
      <w:r w:rsidR="00297F0C">
        <w:t xml:space="preserve">or school schedules </w:t>
      </w:r>
      <w:r w:rsidR="00033417">
        <w:t>to accommodate the focus group</w:t>
      </w:r>
      <w:r w:rsidR="00290023" w:rsidRPr="00290023">
        <w:t>. Thus, $</w:t>
      </w:r>
      <w:r w:rsidR="00290023">
        <w:t>30</w:t>
      </w:r>
      <w:r w:rsidR="00290023" w:rsidRPr="00290023">
        <w:t xml:space="preserve"> is a reasonable </w:t>
      </w:r>
      <w:r w:rsidR="00E8726C">
        <w:t xml:space="preserve">amount to </w:t>
      </w:r>
      <w:r w:rsidR="00840C12">
        <w:t xml:space="preserve">offset </w:t>
      </w:r>
      <w:r w:rsidR="00290023" w:rsidRPr="00290023">
        <w:t xml:space="preserve">the inconvenience and cost </w:t>
      </w:r>
      <w:r w:rsidR="003A5225">
        <w:t xml:space="preserve">that might otherwise deter </w:t>
      </w:r>
      <w:r w:rsidR="00290023" w:rsidRPr="00290023">
        <w:t xml:space="preserve">participation in the </w:t>
      </w:r>
      <w:r w:rsidR="0014236A">
        <w:t>information</w:t>
      </w:r>
      <w:r w:rsidR="0014236A" w:rsidRPr="00290023">
        <w:t xml:space="preserve"> </w:t>
      </w:r>
      <w:r w:rsidR="00290023" w:rsidRPr="00290023">
        <w:t>collection activities.</w:t>
      </w:r>
      <w:r>
        <w:t xml:space="preserve"> </w:t>
      </w:r>
    </w:p>
    <w:p w14:paraId="4E77FB0B" w14:textId="2D5CC46E" w:rsidR="00043778" w:rsidRDefault="00B47D56" w:rsidP="007B6CBF">
      <w:pPr>
        <w:spacing w:after="120"/>
      </w:pPr>
      <w:r>
        <w:t xml:space="preserve">The goal of this focus group data collection is to capture a wide variety of URM program participants’ experiences.  These data are not intended to be representative in a statistical sense; findings will not allow us to infer the prevalence of themes in the population of Unaccompanied Refugee Minors. However, by striving to include participants with a range of salient demographic characteristics, we aim to capture a variety of URM experiences with program services. Future research with more representative methods—such as surveys—can then be used to examine the relative frequency of these experiences in the full population. </w:t>
      </w:r>
      <w:r w:rsidR="00415951" w:rsidRPr="007C1AD3">
        <w:t xml:space="preserve">Without offsetting the direct costs incurred by respondents attending the focus groups, the research team increases the risk </w:t>
      </w:r>
      <w:r>
        <w:t xml:space="preserve">of reaching only </w:t>
      </w:r>
      <w:r w:rsidR="00415951" w:rsidRPr="007C1AD3">
        <w:t>those individuals able to overcome financial barriers to attend</w:t>
      </w:r>
      <w:r w:rsidR="00701EB2">
        <w:t xml:space="preserve"> on their own</w:t>
      </w:r>
      <w:r w:rsidR="00415951" w:rsidRPr="007C1AD3">
        <w:t xml:space="preserve">. </w:t>
      </w:r>
      <w:r w:rsidR="00A35936">
        <w:t xml:space="preserve">Individuals who may be </w:t>
      </w:r>
      <w:r w:rsidR="00FC1392">
        <w:t xml:space="preserve">less able </w:t>
      </w:r>
      <w:r w:rsidR="00A35936">
        <w:t xml:space="preserve">to attend </w:t>
      </w:r>
      <w:r w:rsidR="00393F6C">
        <w:t xml:space="preserve">without </w:t>
      </w:r>
      <w:r>
        <w:t>support</w:t>
      </w:r>
      <w:r w:rsidR="00393F6C">
        <w:t xml:space="preserve"> to offset their costs </w:t>
      </w:r>
      <w:r w:rsidR="00A35936">
        <w:t xml:space="preserve">may have distinct perspectives </w:t>
      </w:r>
      <w:r w:rsidR="00393F6C">
        <w:t xml:space="preserve">on and experiences with </w:t>
      </w:r>
      <w:r w:rsidR="00A35936">
        <w:t>the URM Program</w:t>
      </w:r>
      <w:r w:rsidR="00393F6C">
        <w:t xml:space="preserve"> </w:t>
      </w:r>
      <w:r w:rsidR="00FC1392">
        <w:t>that would otherwise not be captured in the focus group discussions</w:t>
      </w:r>
      <w:r w:rsidR="00393F6C">
        <w:t>.</w:t>
      </w:r>
      <w:r w:rsidRPr="00B47D56">
        <w:t xml:space="preserve"> </w:t>
      </w:r>
      <w:r>
        <w:t>This would harm the quality of insights drawn from the study and its potential to meaningfully inform future research.</w:t>
      </w:r>
    </w:p>
    <w:p w14:paraId="1C23BE7A" w14:textId="08AD9AF1" w:rsidR="00A66BDA" w:rsidRDefault="00150072" w:rsidP="007B6CBF">
      <w:pPr>
        <w:spacing w:after="120"/>
      </w:pPr>
      <w:r>
        <w:t>Research</w:t>
      </w:r>
      <w:r w:rsidR="00415951" w:rsidRPr="007C1AD3">
        <w:t xml:space="preserve"> ha</w:t>
      </w:r>
      <w:r>
        <w:t>s</w:t>
      </w:r>
      <w:r w:rsidR="00415951" w:rsidRPr="007C1AD3">
        <w:t xml:space="preserve"> shown incentives’ effectiveness in </w:t>
      </w:r>
      <w:r w:rsidR="00B47D56">
        <w:t>encouraging study participation</w:t>
      </w:r>
      <w:r w:rsidR="00415951" w:rsidRPr="007C1AD3">
        <w:t xml:space="preserve"> among underrepresented populations, </w:t>
      </w:r>
      <w:r w:rsidR="00610836">
        <w:t>including minority groups, individuals with low</w:t>
      </w:r>
      <w:r w:rsidR="00B060BD">
        <w:t xml:space="preserve"> levels of education, and low-income households</w:t>
      </w:r>
      <w:r w:rsidR="00415951" w:rsidRPr="007C1AD3">
        <w:t>.</w:t>
      </w:r>
      <w:r w:rsidR="00AA2510">
        <w:rPr>
          <w:rStyle w:val="FootnoteReference"/>
        </w:rPr>
        <w:footnoteReference w:id="3"/>
      </w:r>
      <w:r w:rsidR="00FC1392">
        <w:t xml:space="preserve"> URM program participants and families </w:t>
      </w:r>
      <w:r w:rsidR="00B47D56">
        <w:t xml:space="preserve">likely </w:t>
      </w:r>
      <w:r w:rsidR="00FC1392">
        <w:t>have one or more of these characteristics</w:t>
      </w:r>
      <w:r w:rsidR="00B47D56">
        <w:t>, and securing participation of refugees with a range of demographic backgrounds is key to the utility of the data collection</w:t>
      </w:r>
      <w:r w:rsidR="00FC1392">
        <w:t>.</w:t>
      </w:r>
      <w:r w:rsidR="00415951" w:rsidRPr="007C1AD3">
        <w:t xml:space="preserve"> </w:t>
      </w:r>
      <w:r w:rsidR="00B47D56">
        <w:t>Directly relevant to the population in this study, previous OPRE work examining refugees’ experiences with public benefits (</w:t>
      </w:r>
      <w:r w:rsidR="00701EB2">
        <w:t>the TANF RCA Study</w:t>
      </w:r>
      <w:r w:rsidR="00B47D56">
        <w:t xml:space="preserve">, </w:t>
      </w:r>
      <w:r w:rsidR="00701EB2">
        <w:t xml:space="preserve">OMB control number </w:t>
      </w:r>
      <w:r w:rsidR="00701EB2" w:rsidRPr="00701EB2">
        <w:t>0970-0469</w:t>
      </w:r>
      <w:r w:rsidR="00701EB2">
        <w:t xml:space="preserve">), </w:t>
      </w:r>
      <w:r w:rsidR="00B47D56">
        <w:t xml:space="preserve">demonstrated that </w:t>
      </w:r>
      <w:r w:rsidR="00701EB2">
        <w:t xml:space="preserve">$30 gift cards successfully </w:t>
      </w:r>
      <w:r w:rsidR="007A5A65">
        <w:t xml:space="preserve">supported </w:t>
      </w:r>
      <w:r w:rsidR="00701EB2">
        <w:t xml:space="preserve">adult refugees’ participation in focus </w:t>
      </w:r>
      <w:r w:rsidR="00701EB2" w:rsidRPr="001271CA">
        <w:t>groups</w:t>
      </w:r>
      <w:r w:rsidR="00164B14" w:rsidRPr="001271CA">
        <w:t xml:space="preserve"> in eight site visits across different geographic contexts</w:t>
      </w:r>
      <w:r w:rsidR="00B47D56" w:rsidRPr="001271CA">
        <w:t xml:space="preserve">. </w:t>
      </w:r>
      <w:r w:rsidR="00B47D56">
        <w:t>For</w:t>
      </w:r>
      <w:r w:rsidR="00701EB2">
        <w:t xml:space="preserve"> the current study</w:t>
      </w:r>
      <w:r w:rsidR="00415951" w:rsidRPr="00935750">
        <w:t xml:space="preserve">, </w:t>
      </w:r>
      <w:r w:rsidR="00B47D56">
        <w:t xml:space="preserve">we anticipate that </w:t>
      </w:r>
      <w:r w:rsidR="00415951" w:rsidRPr="00935750">
        <w:t>$</w:t>
      </w:r>
      <w:r w:rsidR="00B060BD">
        <w:t>30</w:t>
      </w:r>
      <w:r w:rsidR="00415951" w:rsidRPr="00935750">
        <w:t xml:space="preserve"> </w:t>
      </w:r>
      <w:r w:rsidR="00701EB2">
        <w:t xml:space="preserve">will serve as </w:t>
      </w:r>
      <w:r w:rsidR="0078163B">
        <w:t>a reasonable amount that is high enough</w:t>
      </w:r>
      <w:r w:rsidR="00D60FAF">
        <w:t xml:space="preserve"> </w:t>
      </w:r>
      <w:r w:rsidR="003C2381">
        <w:t xml:space="preserve">to </w:t>
      </w:r>
      <w:r w:rsidR="000C6ADA">
        <w:t>support partic</w:t>
      </w:r>
      <w:r w:rsidR="002B25F1">
        <w:t xml:space="preserve">ipation, </w:t>
      </w:r>
      <w:r w:rsidR="0078163B">
        <w:t xml:space="preserve">but is not </w:t>
      </w:r>
      <w:r w:rsidR="002B25F1">
        <w:t xml:space="preserve">so high </w:t>
      </w:r>
      <w:r w:rsidR="000C6ADA">
        <w:t>as to appear coercive for</w:t>
      </w:r>
      <w:r w:rsidR="002B25F1">
        <w:t xml:space="preserve"> potential</w:t>
      </w:r>
      <w:r w:rsidR="000C6ADA">
        <w:t xml:space="preserve"> URM youth or foster parent</w:t>
      </w:r>
      <w:r w:rsidR="002B25F1">
        <w:t xml:space="preserve"> </w:t>
      </w:r>
      <w:r w:rsidR="00106726">
        <w:t xml:space="preserve">focus group </w:t>
      </w:r>
      <w:r w:rsidR="002B25F1">
        <w:t>participants</w:t>
      </w:r>
      <w:r w:rsidR="00415951" w:rsidRPr="00935750">
        <w:t xml:space="preserve">. </w:t>
      </w:r>
    </w:p>
    <w:p w14:paraId="3E613A8A" w14:textId="77777777" w:rsidR="004222F8" w:rsidRPr="0072204D" w:rsidRDefault="004222F8" w:rsidP="007B6CBF">
      <w:pPr>
        <w:pStyle w:val="Heading1"/>
      </w:pPr>
      <w:bookmarkStart w:id="37" w:name="_Toc519164525"/>
      <w:r>
        <w:t>A10. Privacy</w:t>
      </w:r>
      <w:r w:rsidRPr="0072204D">
        <w:t xml:space="preserve"> of Respondents</w:t>
      </w:r>
      <w:bookmarkEnd w:id="37"/>
    </w:p>
    <w:p w14:paraId="330F9FF8" w14:textId="473F5C5C" w:rsidR="004222F8" w:rsidRDefault="00436F5E" w:rsidP="007B6CBF">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14736E">
        <w:t xml:space="preserve">In the </w:t>
      </w:r>
      <w:r w:rsidR="00C665F2">
        <w:t xml:space="preserve">introductory emails </w:t>
      </w:r>
      <w:r w:rsidR="0014736E">
        <w:t>that will be sent to URM program managers, SRCs, and private child welfare agencies (Appendices K-M), s</w:t>
      </w:r>
      <w:r w:rsidR="0000659C">
        <w:t xml:space="preserve">urvey respondents will be informed that program-level responses will be shared with </w:t>
      </w:r>
      <w:r w:rsidR="00673F37">
        <w:t>ACF</w:t>
      </w:r>
      <w:r w:rsidR="0000659C">
        <w:t xml:space="preserve"> and that a potential risk to participation is a loss in privacy.</w:t>
      </w:r>
      <w:r w:rsidR="00D440A3">
        <w:t xml:space="preserve"> </w:t>
      </w:r>
    </w:p>
    <w:p w14:paraId="64C70DC3" w14:textId="4367D199" w:rsidR="00D440A3" w:rsidRDefault="00D440A3" w:rsidP="007B6CBF">
      <w:pPr>
        <w:widowControl w:val="0"/>
        <w:autoSpaceDE w:val="0"/>
        <w:autoSpaceDN w:val="0"/>
        <w:adjustRightInd w:val="0"/>
      </w:pPr>
    </w:p>
    <w:p w14:paraId="00E0B9AC" w14:textId="4A47711E" w:rsidR="00D440A3" w:rsidRPr="00436F5E" w:rsidRDefault="00D440A3" w:rsidP="007B6CBF">
      <w:pPr>
        <w:widowControl w:val="0"/>
        <w:autoSpaceDE w:val="0"/>
        <w:autoSpaceDN w:val="0"/>
        <w:adjustRightInd w:val="0"/>
      </w:pPr>
      <w:r>
        <w:t>When conducting focus groups, facilitators</w:t>
      </w:r>
      <w:r w:rsidR="00DE523C">
        <w:t xml:space="preserve"> will administer consent/assent verbally to minimize the need for paper forms containing records of attendance. Facilitators will not record participant names in focus group notes, and raw notes will not be shared outside of the research teams.</w:t>
      </w:r>
      <w:r w:rsidR="00F16856">
        <w:t xml:space="preserve"> Reports from this project, including internal site visit summaries provided to ACF by the research time will not contain any names.</w:t>
      </w:r>
    </w:p>
    <w:p w14:paraId="7978ACC8" w14:textId="77777777" w:rsidR="004222F8" w:rsidRPr="00436F5E" w:rsidRDefault="004222F8" w:rsidP="007B6CBF">
      <w:pPr>
        <w:widowControl w:val="0"/>
        <w:autoSpaceDE w:val="0"/>
        <w:autoSpaceDN w:val="0"/>
        <w:adjustRightInd w:val="0"/>
      </w:pPr>
    </w:p>
    <w:p w14:paraId="25895DA2" w14:textId="2B641A58" w:rsidR="004222F8" w:rsidRPr="00436F5E" w:rsidRDefault="004222F8" w:rsidP="007B6CBF">
      <w:pPr>
        <w:widowControl w:val="0"/>
        <w:autoSpaceDE w:val="0"/>
        <w:autoSpaceDN w:val="0"/>
        <w:adjustRightInd w:val="0"/>
      </w:pPr>
      <w:r w:rsidRPr="00436F5E">
        <w:t xml:space="preserve">As specified in the contract, the </w:t>
      </w:r>
      <w:r w:rsidR="006A2ECB">
        <w:t>research team</w:t>
      </w:r>
      <w:r w:rsidRPr="00436F5E">
        <w:t xml:space="preserve"> will comply with all Federal and Departmental regulations </w:t>
      </w:r>
      <w:r w:rsidR="00C665F2">
        <w:t>to protect</w:t>
      </w:r>
      <w:r w:rsidR="00C665F2" w:rsidRPr="00436F5E">
        <w:t xml:space="preserve"> </w:t>
      </w:r>
      <w:r w:rsidRPr="00436F5E">
        <w:t xml:space="preserve">private information. </w:t>
      </w:r>
      <w:r w:rsidRPr="00DB5110">
        <w:t xml:space="preserve">The </w:t>
      </w:r>
      <w:r w:rsidR="006A2ECB">
        <w:t>research team</w:t>
      </w:r>
      <w:r w:rsidR="006A2ECB" w:rsidRPr="00436F5E">
        <w:t xml:space="preserve"> </w:t>
      </w:r>
      <w:r w:rsidRPr="00DB5110">
        <w:t xml:space="preserve">has developed a Data </w:t>
      </w:r>
      <w:r w:rsidR="00357349">
        <w:t>Security</w:t>
      </w:r>
      <w:r w:rsidR="00357349" w:rsidRPr="00DB5110">
        <w:t xml:space="preserve"> </w:t>
      </w:r>
      <w:r w:rsidRPr="00DB5110">
        <w:t xml:space="preserve">Plan that </w:t>
      </w:r>
      <w:r w:rsidR="00C665F2">
        <w:t>outlines</w:t>
      </w:r>
      <w:r w:rsidR="00C665F2" w:rsidRPr="00DB5110">
        <w:t xml:space="preserve"> </w:t>
      </w:r>
      <w:r w:rsidRPr="00DB5110">
        <w:t xml:space="preserve">all protections of respondents’ personally identifiable information. </w:t>
      </w:r>
      <w:r w:rsidR="00B4369B">
        <w:t>The Plan will include information on steps to</w:t>
      </w:r>
      <w:r w:rsidR="00B4369B" w:rsidRPr="00436F5E">
        <w:t xml:space="preserve"> minimiz</w:t>
      </w:r>
      <w:r w:rsidR="00B4369B">
        <w:t>e</w:t>
      </w:r>
      <w:r w:rsidR="00B4369B" w:rsidRPr="00436F5E">
        <w:t xml:space="preserve"> to the extent possible the inclusion of sensitive information on paper records and for the protection of any paper records, field notes, or other documents that contain sensitive or personally identifiable information</w:t>
      </w:r>
      <w:r w:rsidR="00B4369B">
        <w:t>.</w:t>
      </w:r>
      <w:r w:rsidR="00B4369B" w:rsidRPr="00436F5E">
        <w:t xml:space="preserve"> </w:t>
      </w:r>
      <w:r w:rsidRPr="00436F5E">
        <w:t xml:space="preserve">The </w:t>
      </w:r>
      <w:r w:rsidR="006A2ECB">
        <w:t>research team</w:t>
      </w:r>
      <w:r w:rsidR="006A2ECB" w:rsidRPr="00436F5E">
        <w:t xml:space="preserve"> </w:t>
      </w:r>
      <w:r w:rsidRPr="00436F5E">
        <w:t>shall ensure that all of its employees, subcontractors (at all tiers), and employees of each subcontractor, who perform work under this contract/subcontract, are trained on data privacy issues and comply with the requirements</w:t>
      </w:r>
      <w:r w:rsidR="00C665F2">
        <w:t xml:space="preserve"> in the Data Safety and Monitoring Plan</w:t>
      </w:r>
      <w:r w:rsidRPr="00436F5E">
        <w:t xml:space="preserve">. </w:t>
      </w:r>
    </w:p>
    <w:p w14:paraId="21D9D5C3" w14:textId="047497A3" w:rsidR="004222F8" w:rsidRPr="00436F5E" w:rsidRDefault="004222F8" w:rsidP="007B6CBF">
      <w:pPr>
        <w:widowControl w:val="0"/>
        <w:autoSpaceDE w:val="0"/>
        <w:autoSpaceDN w:val="0"/>
        <w:adjustRightInd w:val="0"/>
        <w:ind w:left="360"/>
      </w:pPr>
    </w:p>
    <w:p w14:paraId="3CEA5F60" w14:textId="434C8C3D" w:rsidR="00436F5E" w:rsidRDefault="00C665F2" w:rsidP="007B6CBF">
      <w:pPr>
        <w:widowControl w:val="0"/>
        <w:autoSpaceDE w:val="0"/>
        <w:autoSpaceDN w:val="0"/>
        <w:adjustRightInd w:val="0"/>
      </w:pPr>
      <w:r>
        <w:t>T</w:t>
      </w:r>
      <w:r w:rsidR="00436F5E" w:rsidRPr="00436F5E">
        <w:t xml:space="preserve">he </w:t>
      </w:r>
      <w:r w:rsidR="006A2ECB">
        <w:t>research team</w:t>
      </w:r>
      <w:r w:rsidR="006A2ECB" w:rsidRPr="00436F5E">
        <w:t xml:space="preserve"> </w:t>
      </w:r>
      <w:r w:rsidR="00B4369B">
        <w:t xml:space="preserve">will comply with and implement Federal Information </w:t>
      </w:r>
      <w:r w:rsidR="00436F5E" w:rsidRPr="00436F5E">
        <w:t xml:space="preserve">Processing </w:t>
      </w:r>
      <w:r w:rsidR="00B4369B">
        <w:t xml:space="preserve">Act (FISMA) required security controls for the FIPS-199 Low/Moderate classification level to </w:t>
      </w:r>
      <w:r w:rsidR="00436F5E" w:rsidRPr="00436F5E">
        <w:t xml:space="preserve">protect sensitive information during storage and transmission. The </w:t>
      </w:r>
      <w:r w:rsidR="006A2ECB">
        <w:t>research team</w:t>
      </w:r>
      <w:r w:rsidR="006A2ECB" w:rsidRPr="00436F5E">
        <w:t xml:space="preserve"> </w:t>
      </w:r>
      <w:r w:rsidR="00436F5E" w:rsidRPr="00436F5E">
        <w:t xml:space="preserve">shall: ensure that this standard is incorporated into the </w:t>
      </w:r>
      <w:r w:rsidR="006A2ECB">
        <w:t xml:space="preserve">research team’s </w:t>
      </w:r>
      <w:r w:rsidR="00436F5E" w:rsidRPr="00436F5E">
        <w:t xml:space="preserve">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w:t>
      </w:r>
    </w:p>
    <w:p w14:paraId="0241502E" w14:textId="1EADA917" w:rsidR="00065D35" w:rsidRDefault="00065D35" w:rsidP="007B6CBF">
      <w:pPr>
        <w:widowControl w:val="0"/>
        <w:autoSpaceDE w:val="0"/>
        <w:autoSpaceDN w:val="0"/>
        <w:adjustRightInd w:val="0"/>
      </w:pPr>
    </w:p>
    <w:p w14:paraId="073C8990" w14:textId="77837317" w:rsidR="00065D35" w:rsidRDefault="00065D35" w:rsidP="007B6CBF">
      <w:pPr>
        <w:widowControl w:val="0"/>
        <w:autoSpaceDE w:val="0"/>
        <w:autoSpaceDN w:val="0"/>
        <w:adjustRightInd w:val="0"/>
      </w:pPr>
      <w:r>
        <w:t>All data will be stored on a secure FedRamp-certified server</w:t>
      </w:r>
      <w:r w:rsidR="00B4369B" w:rsidRPr="00B4369B">
        <w:rPr>
          <w:iCs/>
        </w:rPr>
        <w:t xml:space="preserve"> which complies with FISMA and NIST SP800-37 Revisions 1</w:t>
      </w:r>
      <w:r>
        <w:t xml:space="preserve">. Only research team members who require access to the data for analysis will have access to the </w:t>
      </w:r>
      <w:r w:rsidR="002A1172">
        <w:t>server.</w:t>
      </w:r>
    </w:p>
    <w:p w14:paraId="7F66715A" w14:textId="2D62EE78" w:rsidR="00A939B2" w:rsidRDefault="00A939B2" w:rsidP="007B6CBF">
      <w:pPr>
        <w:widowControl w:val="0"/>
        <w:autoSpaceDE w:val="0"/>
        <w:autoSpaceDN w:val="0"/>
        <w:adjustRightInd w:val="0"/>
      </w:pPr>
    </w:p>
    <w:p w14:paraId="476347FC" w14:textId="0EBF84BC" w:rsidR="00A939B2" w:rsidRPr="00436F5E" w:rsidRDefault="00A939B2" w:rsidP="007B6CBF">
      <w:pPr>
        <w:widowControl w:val="0"/>
        <w:autoSpaceDE w:val="0"/>
        <w:autoSpaceDN w:val="0"/>
        <w:adjustRightInd w:val="0"/>
      </w:pPr>
      <w:r>
        <w:t xml:space="preserve">The project team </w:t>
      </w:r>
      <w:r w:rsidR="007F52B5">
        <w:t>received approval from the</w:t>
      </w:r>
      <w:r>
        <w:t xml:space="preserve"> Child Trends’ Institutional Review Board </w:t>
      </w:r>
      <w:r w:rsidR="007F52B5">
        <w:t>in November</w:t>
      </w:r>
      <w:r>
        <w:t xml:space="preserve"> 2018.</w:t>
      </w:r>
      <w:r w:rsidR="00B27B56">
        <w:t xml:space="preserve"> In approving all research protocols and focus group facilitation procedures, the Child Trends IRB determined that participation in the study poses no more than minimal risk to participants.</w:t>
      </w:r>
    </w:p>
    <w:p w14:paraId="0659AEEF" w14:textId="77777777" w:rsidR="000363EA" w:rsidRDefault="000363EA" w:rsidP="007B6CBF">
      <w:pPr>
        <w:widowControl w:val="0"/>
        <w:autoSpaceDE w:val="0"/>
        <w:autoSpaceDN w:val="0"/>
        <w:adjustRightInd w:val="0"/>
      </w:pPr>
    </w:p>
    <w:p w14:paraId="3998BE1F" w14:textId="73EEBD56" w:rsidR="00436F5E" w:rsidRPr="0090379B" w:rsidRDefault="00436F5E" w:rsidP="007B6CBF">
      <w:pPr>
        <w:widowControl w:val="0"/>
        <w:autoSpaceDE w:val="0"/>
        <w:autoSpaceDN w:val="0"/>
        <w:adjustRightInd w:val="0"/>
      </w:pPr>
      <w:r w:rsidRPr="00DB5110">
        <w:t xml:space="preserve">Information will not be maintained in a paper or electronic system from which data are actually or </w:t>
      </w:r>
      <w:r w:rsidRPr="0090379B">
        <w:t>directly retrieved by an individuals’ personal identifier.</w:t>
      </w:r>
    </w:p>
    <w:p w14:paraId="28E272AC" w14:textId="7B93AEA4" w:rsidR="008D5EB6" w:rsidRPr="0090379B" w:rsidRDefault="008D5EB6" w:rsidP="007B6CBF">
      <w:pPr>
        <w:widowControl w:val="0"/>
        <w:autoSpaceDE w:val="0"/>
        <w:autoSpaceDN w:val="0"/>
        <w:adjustRightInd w:val="0"/>
      </w:pPr>
    </w:p>
    <w:p w14:paraId="00D98E36" w14:textId="4C0857E4" w:rsidR="008D5EB6" w:rsidRPr="00C82298" w:rsidRDefault="008D5EB6" w:rsidP="00AA015E">
      <w:pPr>
        <w:pStyle w:val="NormalWeb"/>
        <w:spacing w:before="0" w:beforeAutospacing="0" w:after="320" w:afterAutospacing="0"/>
        <w:rPr>
          <w:rFonts w:cstheme="minorHAnsi"/>
        </w:rPr>
      </w:pPr>
      <w:r w:rsidRPr="00C82298">
        <w:rPr>
          <w:rFonts w:cstheme="minorHAnsi"/>
        </w:rPr>
        <w:t xml:space="preserve">The project team intends to apply for a Certificate of Confidentiality from the National Institutes of Health. Once a Certificate of Confidentiality is granted, the researchers with this Certificate may not disclose or use information or documents that may identify respondents in any federal, state, or local civil, criminal, administrative, legislative, or other action, suit, or proceeding, or be used as evidence, for example, if there is a court subpoena, unless respondents have consented for this use. Information or documents protected by this Certificate cannot be disclosed to anyone else who is not connected with the research except, if there is a federal, state, or local law that requires disclosure (such as to report child abuse). The Certificate of Confidentiality will not be used to prevent disclosure as required by federal, state, or local law of </w:t>
      </w:r>
      <w:r w:rsidRPr="00C82298">
        <w:rPr>
          <w:rFonts w:cstheme="minorHAnsi"/>
          <w:iCs/>
        </w:rPr>
        <w:t>child abuse and neglect, or harm to self or others</w:t>
      </w:r>
      <w:r w:rsidRPr="00C82298">
        <w:rPr>
          <w:rFonts w:cstheme="minorHAnsi"/>
        </w:rPr>
        <w:t>.</w:t>
      </w:r>
    </w:p>
    <w:p w14:paraId="6B9FCC67" w14:textId="2CA3E446" w:rsidR="008D5EB6" w:rsidRDefault="008D5EB6" w:rsidP="007B6CBF">
      <w:pPr>
        <w:widowControl w:val="0"/>
        <w:autoSpaceDE w:val="0"/>
        <w:autoSpaceDN w:val="0"/>
        <w:adjustRightInd w:val="0"/>
      </w:pPr>
    </w:p>
    <w:p w14:paraId="33C2870D" w14:textId="77777777" w:rsidR="00945CD6" w:rsidRPr="003B4CF7" w:rsidRDefault="00292B70" w:rsidP="007B6CBF">
      <w:pPr>
        <w:pStyle w:val="Heading1"/>
        <w:rPr>
          <w:rStyle w:val="StyleHeadingsCalibriLight14ptBold"/>
          <w:b w:val="0"/>
          <w:bCs/>
          <w:sz w:val="34"/>
        </w:rPr>
      </w:pPr>
      <w:bookmarkStart w:id="38" w:name="_Toc519164526"/>
      <w:r w:rsidRPr="003B4CF7">
        <w:rPr>
          <w:rStyle w:val="StyleHeadingsCalibriLight14ptBold"/>
          <w:b w:val="0"/>
          <w:bCs/>
          <w:sz w:val="34"/>
        </w:rPr>
        <w:t xml:space="preserve">A11. </w:t>
      </w:r>
      <w:r w:rsidR="00945CD6" w:rsidRPr="003B4CF7">
        <w:rPr>
          <w:rStyle w:val="StyleHeadingsCalibriLight14ptBold"/>
          <w:b w:val="0"/>
          <w:bCs/>
          <w:sz w:val="34"/>
        </w:rPr>
        <w:t>Sensitive Questions</w:t>
      </w:r>
      <w:bookmarkEnd w:id="38"/>
    </w:p>
    <w:p w14:paraId="48C3C4C1" w14:textId="2421BB69" w:rsidR="009E34C2" w:rsidRDefault="009E34C2" w:rsidP="007B6CBF">
      <w:r w:rsidRPr="009E34C2">
        <w:t xml:space="preserve">The </w:t>
      </w:r>
      <w:r w:rsidR="003A43CD">
        <w:t xml:space="preserve">URM youth </w:t>
      </w:r>
      <w:r w:rsidRPr="009E34C2">
        <w:t>focus group discussion guide includes items addressing</w:t>
      </w:r>
      <w:r>
        <w:t xml:space="preserve"> their pathway into the program, their</w:t>
      </w:r>
      <w:r w:rsidRPr="009E34C2">
        <w:t xml:space="preserve"> </w:t>
      </w:r>
      <w:r>
        <w:t>receipt of health and mental health services, interactions with foster families, challenges they face, and other services they receive</w:t>
      </w:r>
      <w:r w:rsidRPr="009E34C2">
        <w:t xml:space="preserve">. </w:t>
      </w:r>
      <w:r w:rsidR="003A43CD">
        <w:t>While not asked about, t</w:t>
      </w:r>
      <w:r w:rsidR="00DB5110">
        <w:t xml:space="preserve">he experiences that led URM youth to become refugees may come up in discussion. </w:t>
      </w:r>
      <w:r w:rsidRPr="009E34C2">
        <w:t>Some respondents may consider these somewhat personal questions to be sensitive.</w:t>
      </w:r>
      <w:r w:rsidR="00F16856">
        <w:t xml:space="preserve"> Some respondents may also consider questions about their experiences since arriving the U.S. to be sensitive.</w:t>
      </w:r>
    </w:p>
    <w:p w14:paraId="19600173" w14:textId="77777777" w:rsidR="009E34C2" w:rsidRPr="009E34C2" w:rsidRDefault="009E34C2" w:rsidP="007B6CBF"/>
    <w:p w14:paraId="13244A62" w14:textId="286E50A8" w:rsidR="005046F0" w:rsidRPr="00290023" w:rsidRDefault="009E34C2" w:rsidP="007B6CBF">
      <w:r w:rsidRPr="00290023">
        <w:t>Including these items is necessary to understand participants’ experiences accessing services</w:t>
      </w:r>
      <w:r w:rsidR="00290023">
        <w:t xml:space="preserve"> through the URM programs</w:t>
      </w:r>
      <w:r w:rsidRPr="00290023">
        <w:t xml:space="preserve">, and how services for </w:t>
      </w:r>
      <w:r w:rsidR="00290023">
        <w:t>URM youth</w:t>
      </w:r>
      <w:r w:rsidRPr="00290023">
        <w:t xml:space="preserve"> may be improved. </w:t>
      </w:r>
      <w:r w:rsidR="00F16856">
        <w:t xml:space="preserve">The research team will take several steps to minimize the discomfort that such questions may pose. Participants will have the topics the focus group will cover explained to them in advance. </w:t>
      </w:r>
      <w:r w:rsidRPr="00290023">
        <w:t xml:space="preserve">Focus group staff will inform respondents that participation is voluntary and they may refuse to answer individual items. Study participants will also be reminded that </w:t>
      </w:r>
      <w:r w:rsidR="003A43CD">
        <w:t xml:space="preserve">the study team will keep </w:t>
      </w:r>
      <w:r w:rsidRPr="00290023">
        <w:t>their responses private, to encourage their candid responses.</w:t>
      </w:r>
      <w:r w:rsidR="00DB5110">
        <w:t xml:space="preserve"> </w:t>
      </w:r>
      <w:r w:rsidR="003A43CD">
        <w:t>Further, t</w:t>
      </w:r>
      <w:r w:rsidR="00DB5110">
        <w:t>he research staff will encourage the participants to not discuss other participants’ responses outside of the group</w:t>
      </w:r>
      <w:r w:rsidR="003A43CD">
        <w:t>; however, the research team cannot guarantee that focus group participants will abide</w:t>
      </w:r>
      <w:r w:rsidR="0015325D">
        <w:t xml:space="preserve"> by</w:t>
      </w:r>
      <w:r w:rsidR="003A43CD">
        <w:t xml:space="preserve"> this, and will </w:t>
      </w:r>
      <w:r w:rsidR="00DB5110">
        <w:t xml:space="preserve">explain that </w:t>
      </w:r>
      <w:r w:rsidR="003A43CD">
        <w:t>fact to participants before beginning the discussion</w:t>
      </w:r>
      <w:r w:rsidR="00DB5110">
        <w:t xml:space="preserve">. </w:t>
      </w:r>
      <w:r w:rsidR="00F16856" w:rsidRPr="00F16856">
        <w:t>When coordinating the site visits, the research team will arrange for at least one caseworker or staff person from the URM program be present nearby (though not within earshot of the group discussion) and available to support or debrief with any youth who desire to do so. These caseworkers are adept at handling situations where URM youth face emotional strain.</w:t>
      </w:r>
    </w:p>
    <w:p w14:paraId="72464E84" w14:textId="77777777" w:rsidR="00945CD6" w:rsidRPr="003B4CF7" w:rsidRDefault="00292B70" w:rsidP="007B6CBF">
      <w:pPr>
        <w:pStyle w:val="Heading1"/>
        <w:rPr>
          <w:rStyle w:val="StyleHeadingsCalibriLight14ptBold"/>
          <w:b w:val="0"/>
          <w:bCs/>
          <w:sz w:val="34"/>
        </w:rPr>
      </w:pPr>
      <w:bookmarkStart w:id="39" w:name="_Toc519164527"/>
      <w:r w:rsidRPr="003B4CF7">
        <w:rPr>
          <w:rStyle w:val="StyleHeadingsCalibriLight14ptBold"/>
          <w:b w:val="0"/>
          <w:bCs/>
          <w:sz w:val="34"/>
        </w:rPr>
        <w:t xml:space="preserve">A12. </w:t>
      </w:r>
      <w:r w:rsidR="00945CD6" w:rsidRPr="003B4CF7">
        <w:rPr>
          <w:rStyle w:val="StyleHeadingsCalibriLight14ptBold"/>
          <w:b w:val="0"/>
          <w:bCs/>
          <w:sz w:val="34"/>
        </w:rPr>
        <w:t>Estimation of Information Collection Burden</w:t>
      </w:r>
      <w:bookmarkEnd w:id="39"/>
    </w:p>
    <w:p w14:paraId="0E3F11A5" w14:textId="77777777" w:rsidR="00A35B0D" w:rsidRPr="00A35B0D" w:rsidRDefault="003B4CF7" w:rsidP="007B6CBF">
      <w:pPr>
        <w:pStyle w:val="Heading2"/>
      </w:pPr>
      <w:bookmarkStart w:id="40" w:name="_Toc516124198"/>
      <w:bookmarkStart w:id="41" w:name="_Toc519164528"/>
      <w:r w:rsidRPr="00E04460">
        <w:t xml:space="preserve">A.12.1 </w:t>
      </w:r>
      <w:r w:rsidR="00D803FD" w:rsidRPr="00E04460">
        <w:t>Burden Hours</w:t>
      </w:r>
      <w:bookmarkEnd w:id="40"/>
      <w:bookmarkEnd w:id="41"/>
      <w:r w:rsidR="00D803FD" w:rsidRPr="00E04460">
        <w:t xml:space="preserve"> </w:t>
      </w:r>
    </w:p>
    <w:p w14:paraId="2494ABCD" w14:textId="06DD4453" w:rsidR="00843DBB" w:rsidRPr="00843DBB" w:rsidRDefault="00843DBB" w:rsidP="007B6CBF">
      <w:pPr>
        <w:rPr>
          <w:i/>
          <w:highlight w:val="yellow"/>
        </w:rPr>
      </w:pPr>
      <w:r>
        <w:t xml:space="preserve">Exhibit </w:t>
      </w:r>
      <w:r w:rsidR="00D15B33">
        <w:t>2</w:t>
      </w:r>
      <w:r>
        <w:t xml:space="preserve"> presents this data collection’s reporting burden on the respondents to the survey instruments and participants in site visit interviews and focus group, as well as the total cost. All data collection will be completed within a one-year period, so the annualized burden estimate is equal to the total burden estimate. The estimated burden is </w:t>
      </w:r>
      <w:r w:rsidR="00341263">
        <w:t>41</w:t>
      </w:r>
      <w:r w:rsidR="0090379B">
        <w:t>0</w:t>
      </w:r>
      <w:r>
        <w:t xml:space="preserve"> hours. See below for estimated burdens for each instrument. </w:t>
      </w:r>
    </w:p>
    <w:p w14:paraId="768FAE89" w14:textId="7E4C0A96" w:rsidR="00A35B0D" w:rsidRDefault="00D803FD" w:rsidP="007B6CBF">
      <w:pPr>
        <w:pStyle w:val="Heading2"/>
      </w:pPr>
      <w:bookmarkStart w:id="42" w:name="_Toc516124199"/>
      <w:bookmarkStart w:id="43" w:name="_Toc519164529"/>
      <w:r>
        <w:t xml:space="preserve">Exhibit </w:t>
      </w:r>
      <w:r w:rsidR="00057DEE">
        <w:t>2</w:t>
      </w:r>
      <w:r>
        <w:t xml:space="preserve">: </w:t>
      </w:r>
      <w:r w:rsidR="00A35B0D" w:rsidRPr="00A35B0D">
        <w:t>Total Burden Requested Under this Information Collection</w:t>
      </w:r>
      <w:bookmarkEnd w:id="42"/>
      <w:r w:rsidR="006167A6">
        <w:t xml:space="preserve"> </w:t>
      </w:r>
      <w:bookmarkEnd w:id="43"/>
    </w:p>
    <w:p w14:paraId="0127C086" w14:textId="77777777" w:rsidR="00436F5E" w:rsidRPr="00A35B0D" w:rsidRDefault="00436F5E" w:rsidP="007B6CBF"/>
    <w:tbl>
      <w:tblPr>
        <w:tblW w:w="8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291"/>
        <w:gridCol w:w="1148"/>
        <w:gridCol w:w="960"/>
        <w:gridCol w:w="840"/>
        <w:gridCol w:w="850"/>
        <w:gridCol w:w="1881"/>
      </w:tblGrid>
      <w:tr w:rsidR="00E066A5" w:rsidRPr="00BD4CFB" w14:paraId="2F5B68CB" w14:textId="77777777" w:rsidTr="0090379B">
        <w:trPr>
          <w:jc w:val="center"/>
        </w:trPr>
        <w:tc>
          <w:tcPr>
            <w:tcW w:w="1914" w:type="dxa"/>
            <w:shd w:val="clear" w:color="auto" w:fill="BFBFBF"/>
            <w:vAlign w:val="center"/>
          </w:tcPr>
          <w:p w14:paraId="6D1186CE" w14:textId="77777777" w:rsidR="00E066A5" w:rsidRPr="00BD4CFB" w:rsidRDefault="00E066A5" w:rsidP="007B6CBF">
            <w:pPr>
              <w:jc w:val="center"/>
              <w:rPr>
                <w:sz w:val="20"/>
                <w:szCs w:val="20"/>
              </w:rPr>
            </w:pPr>
            <w:bookmarkStart w:id="44" w:name="_Hlk510167514"/>
            <w:r w:rsidRPr="00BD4CFB">
              <w:rPr>
                <w:sz w:val="20"/>
                <w:szCs w:val="20"/>
              </w:rPr>
              <w:t>Instrument</w:t>
            </w:r>
          </w:p>
        </w:tc>
        <w:tc>
          <w:tcPr>
            <w:tcW w:w="1291" w:type="dxa"/>
            <w:tcBorders>
              <w:bottom w:val="single" w:sz="4" w:space="0" w:color="auto"/>
            </w:tcBorders>
            <w:shd w:val="clear" w:color="auto" w:fill="BFBFBF"/>
            <w:vAlign w:val="center"/>
          </w:tcPr>
          <w:p w14:paraId="070295CA" w14:textId="66BF7598" w:rsidR="00E066A5" w:rsidRPr="00BD4CFB" w:rsidRDefault="00E066A5" w:rsidP="007B6CBF">
            <w:pPr>
              <w:jc w:val="center"/>
              <w:rPr>
                <w:sz w:val="20"/>
                <w:szCs w:val="20"/>
              </w:rPr>
            </w:pPr>
            <w:r>
              <w:rPr>
                <w:sz w:val="20"/>
                <w:szCs w:val="20"/>
              </w:rPr>
              <w:t xml:space="preserve">Total/Annual </w:t>
            </w:r>
            <w:r w:rsidRPr="00BD4CFB">
              <w:rPr>
                <w:sz w:val="20"/>
                <w:szCs w:val="20"/>
              </w:rPr>
              <w:t>Number of Respondents</w:t>
            </w:r>
          </w:p>
        </w:tc>
        <w:tc>
          <w:tcPr>
            <w:tcW w:w="1148" w:type="dxa"/>
            <w:tcBorders>
              <w:bottom w:val="single" w:sz="4" w:space="0" w:color="auto"/>
            </w:tcBorders>
            <w:shd w:val="clear" w:color="auto" w:fill="BFBFBF"/>
            <w:vAlign w:val="center"/>
          </w:tcPr>
          <w:p w14:paraId="09392CD2" w14:textId="77777777" w:rsidR="00E066A5" w:rsidRPr="00BD4CFB" w:rsidRDefault="00E066A5" w:rsidP="007B6CBF">
            <w:pPr>
              <w:jc w:val="center"/>
              <w:rPr>
                <w:sz w:val="20"/>
                <w:szCs w:val="20"/>
              </w:rPr>
            </w:pPr>
            <w:r w:rsidRPr="00BD4CFB">
              <w:rPr>
                <w:sz w:val="20"/>
                <w:szCs w:val="20"/>
              </w:rPr>
              <w:t>Number of Responses Per Respondent</w:t>
            </w:r>
          </w:p>
        </w:tc>
        <w:tc>
          <w:tcPr>
            <w:tcW w:w="960" w:type="dxa"/>
            <w:tcBorders>
              <w:bottom w:val="single" w:sz="4" w:space="0" w:color="auto"/>
            </w:tcBorders>
            <w:shd w:val="clear" w:color="auto" w:fill="BFBFBF"/>
            <w:vAlign w:val="center"/>
          </w:tcPr>
          <w:p w14:paraId="71791DDF" w14:textId="77777777" w:rsidR="00E066A5" w:rsidRPr="00BD4CFB" w:rsidRDefault="00E066A5" w:rsidP="007B6CBF">
            <w:pPr>
              <w:jc w:val="center"/>
              <w:rPr>
                <w:sz w:val="20"/>
                <w:szCs w:val="20"/>
              </w:rPr>
            </w:pPr>
            <w:r w:rsidRPr="00BD4CFB">
              <w:rPr>
                <w:sz w:val="20"/>
                <w:szCs w:val="20"/>
              </w:rPr>
              <w:t>Average Burden Hours Per Response</w:t>
            </w:r>
          </w:p>
        </w:tc>
        <w:tc>
          <w:tcPr>
            <w:tcW w:w="840" w:type="dxa"/>
            <w:tcBorders>
              <w:bottom w:val="single" w:sz="4" w:space="0" w:color="auto"/>
            </w:tcBorders>
            <w:shd w:val="clear" w:color="auto" w:fill="BFBFBF"/>
            <w:vAlign w:val="center"/>
          </w:tcPr>
          <w:p w14:paraId="4E7BECF2" w14:textId="77777777" w:rsidR="00E066A5" w:rsidRPr="00BD4CFB" w:rsidRDefault="00E066A5" w:rsidP="007B6CBF">
            <w:pPr>
              <w:jc w:val="center"/>
              <w:rPr>
                <w:bCs/>
                <w:sz w:val="20"/>
                <w:szCs w:val="20"/>
              </w:rPr>
            </w:pPr>
            <w:r>
              <w:rPr>
                <w:bCs/>
                <w:sz w:val="20"/>
                <w:szCs w:val="20"/>
              </w:rPr>
              <w:t>Annual Burden Hours</w:t>
            </w:r>
          </w:p>
        </w:tc>
        <w:tc>
          <w:tcPr>
            <w:tcW w:w="850" w:type="dxa"/>
            <w:tcBorders>
              <w:bottom w:val="single" w:sz="4" w:space="0" w:color="auto"/>
            </w:tcBorders>
            <w:shd w:val="clear" w:color="auto" w:fill="BFBFBF"/>
            <w:vAlign w:val="center"/>
          </w:tcPr>
          <w:p w14:paraId="033DE05A" w14:textId="77777777" w:rsidR="00E066A5" w:rsidRPr="00BD4CFB" w:rsidRDefault="00E066A5" w:rsidP="007B6CBF">
            <w:pPr>
              <w:jc w:val="center"/>
              <w:rPr>
                <w:sz w:val="20"/>
                <w:szCs w:val="20"/>
              </w:rPr>
            </w:pPr>
            <w:r w:rsidRPr="00BD4CFB">
              <w:rPr>
                <w:bCs/>
                <w:sz w:val="20"/>
                <w:szCs w:val="20"/>
              </w:rPr>
              <w:t>Average Hourly Wage</w:t>
            </w:r>
          </w:p>
        </w:tc>
        <w:tc>
          <w:tcPr>
            <w:tcW w:w="1881" w:type="dxa"/>
            <w:tcBorders>
              <w:bottom w:val="single" w:sz="4" w:space="0" w:color="auto"/>
            </w:tcBorders>
            <w:shd w:val="clear" w:color="auto" w:fill="BFBFBF"/>
            <w:vAlign w:val="center"/>
          </w:tcPr>
          <w:p w14:paraId="77D48767" w14:textId="77777777" w:rsidR="00E066A5" w:rsidRPr="00BD4CFB" w:rsidRDefault="00E066A5" w:rsidP="007B6CBF">
            <w:pPr>
              <w:jc w:val="center"/>
              <w:rPr>
                <w:sz w:val="20"/>
                <w:szCs w:val="20"/>
              </w:rPr>
            </w:pPr>
            <w:r w:rsidRPr="00BD4CFB">
              <w:rPr>
                <w:bCs/>
                <w:sz w:val="20"/>
                <w:szCs w:val="20"/>
              </w:rPr>
              <w:t>Total Annual Cost</w:t>
            </w:r>
          </w:p>
        </w:tc>
      </w:tr>
      <w:tr w:rsidR="00E066A5" w:rsidRPr="00BD4CFB" w14:paraId="260E270B" w14:textId="77777777" w:rsidTr="0090379B">
        <w:trPr>
          <w:trHeight w:val="432"/>
          <w:jc w:val="center"/>
        </w:trPr>
        <w:tc>
          <w:tcPr>
            <w:tcW w:w="1914" w:type="dxa"/>
            <w:tcBorders>
              <w:top w:val="single" w:sz="8" w:space="0" w:color="000000"/>
              <w:left w:val="single" w:sz="8" w:space="0" w:color="000000"/>
              <w:bottom w:val="nil"/>
              <w:right w:val="single" w:sz="4" w:space="0" w:color="auto"/>
            </w:tcBorders>
            <w:shd w:val="clear" w:color="auto" w:fill="auto"/>
            <w:vAlign w:val="center"/>
          </w:tcPr>
          <w:p w14:paraId="60CFED37" w14:textId="77777777" w:rsidR="00E066A5" w:rsidRPr="007A540C" w:rsidRDefault="00E066A5" w:rsidP="007B6CBF">
            <w:pPr>
              <w:tabs>
                <w:tab w:val="center" w:pos="4320"/>
                <w:tab w:val="right" w:pos="8640"/>
              </w:tabs>
              <w:rPr>
                <w:sz w:val="20"/>
                <w:szCs w:val="20"/>
              </w:rPr>
            </w:pPr>
            <w:r w:rsidRPr="007A540C">
              <w:rPr>
                <w:sz w:val="20"/>
                <w:szCs w:val="20"/>
              </w:rPr>
              <w:t>1. Survey of State Refugee Coordinators (Appendix A)</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D4E44E1" w14:textId="6DF1182B" w:rsidR="00E066A5" w:rsidRPr="00341263" w:rsidRDefault="00CA20A0" w:rsidP="007B6CBF">
            <w:pPr>
              <w:tabs>
                <w:tab w:val="center" w:pos="4320"/>
                <w:tab w:val="right" w:pos="8640"/>
              </w:tabs>
              <w:jc w:val="center"/>
              <w:rPr>
                <w:sz w:val="20"/>
                <w:szCs w:val="20"/>
              </w:rPr>
            </w:pPr>
            <w:r w:rsidRPr="00341263">
              <w:rPr>
                <w:sz w:val="20"/>
                <w:szCs w:val="20"/>
              </w:rPr>
              <w:t>3</w:t>
            </w:r>
            <w:r w:rsidR="00341263" w:rsidRPr="00341263">
              <w:rPr>
                <w:sz w:val="20"/>
                <w:szCs w:val="20"/>
              </w:rPr>
              <w:t>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EB557EF" w14:textId="77777777" w:rsidR="00E066A5" w:rsidRPr="007A540C" w:rsidRDefault="00E066A5" w:rsidP="007B6CBF">
            <w:pPr>
              <w:tabs>
                <w:tab w:val="center" w:pos="4320"/>
                <w:tab w:val="right" w:pos="8640"/>
              </w:tabs>
              <w:jc w:val="center"/>
              <w:rPr>
                <w:sz w:val="20"/>
                <w:szCs w:val="20"/>
              </w:rPr>
            </w:pPr>
            <w:r w:rsidRPr="007A540C">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DFB50C1" w14:textId="55698DB5" w:rsidR="00E066A5" w:rsidRPr="007A540C" w:rsidRDefault="00CA20A0" w:rsidP="007B6CBF">
            <w:pPr>
              <w:tabs>
                <w:tab w:val="center" w:pos="4320"/>
                <w:tab w:val="right" w:pos="8640"/>
              </w:tabs>
              <w:jc w:val="center"/>
              <w:rPr>
                <w:sz w:val="20"/>
                <w:szCs w:val="20"/>
              </w:rPr>
            </w:pPr>
            <w:r>
              <w:rPr>
                <w:sz w:val="20"/>
                <w:szCs w:val="20"/>
              </w:rPr>
              <w:t>0.67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D55C95D" w14:textId="4D6E2D46" w:rsidR="00E066A5" w:rsidRPr="007A540C" w:rsidRDefault="00CA20A0" w:rsidP="007B6CBF">
            <w:pPr>
              <w:tabs>
                <w:tab w:val="center" w:pos="4320"/>
                <w:tab w:val="right" w:pos="8640"/>
              </w:tabs>
              <w:jc w:val="center"/>
              <w:rPr>
                <w:sz w:val="20"/>
                <w:szCs w:val="20"/>
              </w:rPr>
            </w:pPr>
            <w:r>
              <w:rPr>
                <w:sz w:val="20"/>
                <w:szCs w:val="2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1AD90B" w14:textId="77777777" w:rsidR="00E066A5" w:rsidRPr="007A540C" w:rsidRDefault="00E066A5" w:rsidP="007B6CBF">
            <w:pPr>
              <w:tabs>
                <w:tab w:val="center" w:pos="4320"/>
                <w:tab w:val="right" w:pos="8640"/>
              </w:tabs>
              <w:jc w:val="center"/>
              <w:rPr>
                <w:sz w:val="20"/>
                <w:szCs w:val="20"/>
              </w:rPr>
            </w:pPr>
            <w:r w:rsidRPr="007A540C">
              <w:rPr>
                <w:sz w:val="20"/>
                <w:szCs w:val="20"/>
              </w:rPr>
              <w:t>$47.70</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14052FF9" w14:textId="7729D83B" w:rsidR="00E066A5" w:rsidRPr="007A540C" w:rsidRDefault="00E066A5" w:rsidP="00341263">
            <w:pPr>
              <w:tabs>
                <w:tab w:val="center" w:pos="4320"/>
                <w:tab w:val="right" w:pos="8640"/>
              </w:tabs>
              <w:jc w:val="center"/>
              <w:rPr>
                <w:sz w:val="20"/>
                <w:szCs w:val="20"/>
              </w:rPr>
            </w:pPr>
            <w:r w:rsidRPr="007A540C">
              <w:rPr>
                <w:sz w:val="20"/>
                <w:szCs w:val="20"/>
              </w:rPr>
              <w:t>$</w:t>
            </w:r>
            <w:r w:rsidR="00CA20A0">
              <w:rPr>
                <w:sz w:val="20"/>
                <w:szCs w:val="20"/>
              </w:rPr>
              <w:t>1,</w:t>
            </w:r>
            <w:r w:rsidR="00341263">
              <w:rPr>
                <w:sz w:val="20"/>
                <w:szCs w:val="20"/>
              </w:rPr>
              <w:t>214.44</w:t>
            </w:r>
          </w:p>
        </w:tc>
      </w:tr>
      <w:tr w:rsidR="00E066A5" w:rsidRPr="00BD4CFB" w14:paraId="1E3E473E" w14:textId="77777777" w:rsidTr="0090379B">
        <w:trPr>
          <w:trHeight w:val="432"/>
          <w:jc w:val="center"/>
        </w:trPr>
        <w:tc>
          <w:tcPr>
            <w:tcW w:w="1914" w:type="dxa"/>
            <w:tcBorders>
              <w:top w:val="single" w:sz="8" w:space="0" w:color="000000"/>
              <w:left w:val="single" w:sz="8" w:space="0" w:color="000000"/>
              <w:bottom w:val="nil"/>
              <w:right w:val="single" w:sz="4" w:space="0" w:color="auto"/>
            </w:tcBorders>
            <w:shd w:val="clear" w:color="auto" w:fill="auto"/>
            <w:vAlign w:val="center"/>
          </w:tcPr>
          <w:p w14:paraId="07FCA4B2" w14:textId="77777777" w:rsidR="00E066A5" w:rsidRPr="007A540C" w:rsidRDefault="00E066A5" w:rsidP="007B6CBF">
            <w:pPr>
              <w:tabs>
                <w:tab w:val="center" w:pos="4320"/>
                <w:tab w:val="right" w:pos="8640"/>
              </w:tabs>
              <w:rPr>
                <w:sz w:val="20"/>
                <w:szCs w:val="20"/>
              </w:rPr>
            </w:pPr>
            <w:r w:rsidRPr="007A540C">
              <w:rPr>
                <w:sz w:val="20"/>
                <w:szCs w:val="20"/>
              </w:rPr>
              <w:t>2. Survey of URM Program Directors (Appendix B)</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672C1DC" w14:textId="1E951FFC" w:rsidR="00E066A5" w:rsidRPr="007A540C" w:rsidRDefault="00CA20A0" w:rsidP="007B6CBF">
            <w:pPr>
              <w:tabs>
                <w:tab w:val="center" w:pos="4320"/>
                <w:tab w:val="right" w:pos="8640"/>
              </w:tabs>
              <w:jc w:val="center"/>
              <w:rPr>
                <w:sz w:val="20"/>
                <w:szCs w:val="20"/>
              </w:rPr>
            </w:pPr>
            <w:r>
              <w:rPr>
                <w:sz w:val="20"/>
                <w:szCs w:val="20"/>
              </w:rPr>
              <w:t>55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B841128" w14:textId="77777777" w:rsidR="00E066A5" w:rsidRPr="007A540C" w:rsidRDefault="00E066A5" w:rsidP="007B6CBF">
            <w:pPr>
              <w:tabs>
                <w:tab w:val="center" w:pos="4320"/>
                <w:tab w:val="right" w:pos="8640"/>
              </w:tabs>
              <w:jc w:val="center"/>
              <w:rPr>
                <w:sz w:val="20"/>
                <w:szCs w:val="20"/>
              </w:rPr>
            </w:pPr>
            <w:r w:rsidRPr="007A540C">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492FC3C" w14:textId="59F8BA2C" w:rsidR="00E066A5" w:rsidRPr="007A540C" w:rsidRDefault="00E066A5" w:rsidP="007B6CBF">
            <w:pPr>
              <w:tabs>
                <w:tab w:val="center" w:pos="4320"/>
                <w:tab w:val="right" w:pos="8640"/>
              </w:tabs>
              <w:jc w:val="center"/>
              <w:rPr>
                <w:sz w:val="20"/>
                <w:szCs w:val="20"/>
              </w:rPr>
            </w:pPr>
            <w:r w:rsidRPr="007A540C">
              <w:rPr>
                <w:sz w:val="20"/>
                <w:szCs w:val="20"/>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5E32EF7" w14:textId="360B0998" w:rsidR="00E066A5" w:rsidRPr="007A540C" w:rsidRDefault="00CA20A0" w:rsidP="007B6CBF">
            <w:pPr>
              <w:tabs>
                <w:tab w:val="center" w:pos="4320"/>
                <w:tab w:val="right" w:pos="8640"/>
              </w:tabs>
              <w:jc w:val="center"/>
              <w:rPr>
                <w:sz w:val="20"/>
                <w:szCs w:val="20"/>
              </w:rPr>
            </w:pPr>
            <w:r>
              <w:rPr>
                <w:sz w:val="20"/>
                <w:szCs w:val="20"/>
              </w:rPr>
              <w:t>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8D70CD" w14:textId="77777777" w:rsidR="00E066A5" w:rsidRPr="007A540C" w:rsidRDefault="00E066A5" w:rsidP="007B6CBF">
            <w:pPr>
              <w:tabs>
                <w:tab w:val="center" w:pos="4320"/>
                <w:tab w:val="right" w:pos="8640"/>
              </w:tabs>
              <w:jc w:val="center"/>
              <w:rPr>
                <w:sz w:val="20"/>
                <w:szCs w:val="20"/>
              </w:rPr>
            </w:pPr>
            <w:r w:rsidRPr="007A540C">
              <w:rPr>
                <w:sz w:val="20"/>
                <w:szCs w:val="20"/>
              </w:rPr>
              <w:t>$47.70</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182D55B9" w14:textId="083E4657" w:rsidR="00E066A5" w:rsidRPr="007A540C" w:rsidRDefault="00E066A5" w:rsidP="00A73943">
            <w:pPr>
              <w:tabs>
                <w:tab w:val="center" w:pos="4320"/>
                <w:tab w:val="right" w:pos="8640"/>
              </w:tabs>
              <w:jc w:val="center"/>
              <w:rPr>
                <w:sz w:val="20"/>
                <w:szCs w:val="20"/>
              </w:rPr>
            </w:pPr>
            <w:r w:rsidRPr="007A540C">
              <w:rPr>
                <w:sz w:val="20"/>
                <w:szCs w:val="20"/>
              </w:rPr>
              <w:t>$</w:t>
            </w:r>
            <w:r w:rsidR="00CA20A0">
              <w:rPr>
                <w:sz w:val="20"/>
                <w:szCs w:val="20"/>
              </w:rPr>
              <w:t>2</w:t>
            </w:r>
            <w:r>
              <w:rPr>
                <w:sz w:val="20"/>
                <w:szCs w:val="20"/>
              </w:rPr>
              <w:t>,</w:t>
            </w:r>
            <w:r w:rsidR="00CA20A0">
              <w:rPr>
                <w:sz w:val="20"/>
                <w:szCs w:val="20"/>
              </w:rPr>
              <w:t>623</w:t>
            </w:r>
            <w:r>
              <w:rPr>
                <w:sz w:val="20"/>
                <w:szCs w:val="20"/>
              </w:rPr>
              <w:t>.</w:t>
            </w:r>
            <w:r w:rsidR="00CA20A0">
              <w:rPr>
                <w:sz w:val="20"/>
                <w:szCs w:val="20"/>
              </w:rPr>
              <w:t>50</w:t>
            </w:r>
          </w:p>
        </w:tc>
      </w:tr>
      <w:tr w:rsidR="00E066A5" w:rsidRPr="00BD4CFB" w14:paraId="75987A3D" w14:textId="77777777" w:rsidTr="0090379B">
        <w:trPr>
          <w:trHeight w:val="432"/>
          <w:jc w:val="center"/>
        </w:trPr>
        <w:tc>
          <w:tcPr>
            <w:tcW w:w="1914" w:type="dxa"/>
            <w:tcBorders>
              <w:top w:val="single" w:sz="8" w:space="0" w:color="000000"/>
              <w:left w:val="single" w:sz="8" w:space="0" w:color="000000"/>
              <w:bottom w:val="nil"/>
              <w:right w:val="single" w:sz="4" w:space="0" w:color="auto"/>
            </w:tcBorders>
            <w:shd w:val="clear" w:color="auto" w:fill="auto"/>
            <w:vAlign w:val="center"/>
          </w:tcPr>
          <w:p w14:paraId="563FCF5E" w14:textId="4223EC58" w:rsidR="00E066A5" w:rsidRPr="007A540C" w:rsidRDefault="00E066A5" w:rsidP="007B6CBF">
            <w:pPr>
              <w:tabs>
                <w:tab w:val="center" w:pos="4320"/>
                <w:tab w:val="right" w:pos="8640"/>
              </w:tabs>
              <w:rPr>
                <w:sz w:val="20"/>
                <w:szCs w:val="20"/>
              </w:rPr>
            </w:pPr>
            <w:r w:rsidRPr="007A540C">
              <w:rPr>
                <w:sz w:val="20"/>
                <w:szCs w:val="20"/>
              </w:rPr>
              <w:t xml:space="preserve">3. </w:t>
            </w:r>
            <w:r w:rsidRPr="00221150">
              <w:rPr>
                <w:sz w:val="20"/>
              </w:rPr>
              <w:t>Survey for Private Custody Child Welfare Administrators</w:t>
            </w:r>
            <w:r w:rsidRPr="00221150" w:rsidDel="00221150">
              <w:rPr>
                <w:sz w:val="16"/>
                <w:szCs w:val="20"/>
              </w:rPr>
              <w:t xml:space="preserve"> </w:t>
            </w:r>
            <w:r w:rsidRPr="007A540C">
              <w:rPr>
                <w:sz w:val="20"/>
                <w:szCs w:val="20"/>
              </w:rPr>
              <w:t>(Appendix C)</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9AF8695" w14:textId="581D1A5F" w:rsidR="00E066A5" w:rsidRPr="007A540C" w:rsidRDefault="00CA20A0" w:rsidP="007B6CBF">
            <w:pPr>
              <w:tabs>
                <w:tab w:val="center" w:pos="4320"/>
                <w:tab w:val="right" w:pos="8640"/>
              </w:tabs>
              <w:jc w:val="center"/>
              <w:rPr>
                <w:sz w:val="20"/>
                <w:szCs w:val="20"/>
              </w:rPr>
            </w:pPr>
            <w:r>
              <w:rPr>
                <w:sz w:val="20"/>
                <w:szCs w:val="20"/>
              </w:rPr>
              <w:t>21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DCAC9D6" w14:textId="77777777" w:rsidR="00E066A5" w:rsidRPr="007A540C" w:rsidRDefault="00E066A5" w:rsidP="007B6CBF">
            <w:pPr>
              <w:tabs>
                <w:tab w:val="center" w:pos="4320"/>
                <w:tab w:val="right" w:pos="8640"/>
              </w:tabs>
              <w:jc w:val="center"/>
              <w:rPr>
                <w:sz w:val="20"/>
                <w:szCs w:val="20"/>
              </w:rPr>
            </w:pPr>
            <w:r w:rsidRPr="007A540C">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7ADEA11" w14:textId="6F899323" w:rsidR="00E066A5" w:rsidRPr="007A540C" w:rsidRDefault="00E066A5" w:rsidP="007B6CBF">
            <w:pPr>
              <w:tabs>
                <w:tab w:val="center" w:pos="4320"/>
                <w:tab w:val="right" w:pos="8640"/>
              </w:tabs>
              <w:jc w:val="center"/>
              <w:rPr>
                <w:sz w:val="20"/>
                <w:szCs w:val="20"/>
              </w:rPr>
            </w:pPr>
            <w:r w:rsidRPr="007A540C">
              <w:rPr>
                <w:sz w:val="20"/>
                <w:szCs w:val="20"/>
              </w:rPr>
              <w:t>0.</w:t>
            </w:r>
            <w:r w:rsidR="00CA20A0">
              <w:rPr>
                <w:sz w:val="20"/>
                <w:szCs w:val="20"/>
              </w:rPr>
              <w:t>67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5F9410E" w14:textId="0BDEA3BF" w:rsidR="00E066A5" w:rsidRPr="007A540C" w:rsidRDefault="00CA20A0" w:rsidP="00A73943">
            <w:pPr>
              <w:tabs>
                <w:tab w:val="center" w:pos="4320"/>
                <w:tab w:val="right" w:pos="8640"/>
              </w:tabs>
              <w:jc w:val="center"/>
              <w:rPr>
                <w:sz w:val="20"/>
                <w:szCs w:val="20"/>
              </w:rPr>
            </w:pPr>
            <w:r>
              <w:rPr>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417660" w14:textId="77777777" w:rsidR="00E066A5" w:rsidRPr="007A540C" w:rsidRDefault="00E066A5" w:rsidP="007B6CBF">
            <w:pPr>
              <w:tabs>
                <w:tab w:val="center" w:pos="4320"/>
                <w:tab w:val="right" w:pos="8640"/>
              </w:tabs>
              <w:jc w:val="center"/>
              <w:rPr>
                <w:sz w:val="20"/>
                <w:szCs w:val="20"/>
              </w:rPr>
            </w:pPr>
            <w:r w:rsidRPr="007A540C">
              <w:rPr>
                <w:sz w:val="20"/>
                <w:szCs w:val="20"/>
              </w:rPr>
              <w:t>$47.70</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086714E0" w14:textId="6B84124C" w:rsidR="00E066A5" w:rsidRPr="007A540C" w:rsidRDefault="00E066A5" w:rsidP="00A73943">
            <w:pPr>
              <w:tabs>
                <w:tab w:val="center" w:pos="4320"/>
                <w:tab w:val="right" w:pos="8640"/>
              </w:tabs>
              <w:jc w:val="center"/>
              <w:rPr>
                <w:sz w:val="20"/>
                <w:szCs w:val="20"/>
              </w:rPr>
            </w:pPr>
            <w:r>
              <w:rPr>
                <w:sz w:val="20"/>
                <w:szCs w:val="20"/>
              </w:rPr>
              <w:t>$</w:t>
            </w:r>
            <w:r w:rsidR="00CA20A0">
              <w:rPr>
                <w:sz w:val="20"/>
                <w:szCs w:val="20"/>
              </w:rPr>
              <w:t>667</w:t>
            </w:r>
            <w:r>
              <w:rPr>
                <w:sz w:val="20"/>
                <w:szCs w:val="20"/>
              </w:rPr>
              <w:t>.</w:t>
            </w:r>
            <w:r w:rsidR="00CA20A0">
              <w:rPr>
                <w:sz w:val="20"/>
                <w:szCs w:val="20"/>
              </w:rPr>
              <w:t>80</w:t>
            </w:r>
          </w:p>
        </w:tc>
      </w:tr>
      <w:tr w:rsidR="00E066A5" w:rsidRPr="00BD4CFB" w14:paraId="2F70437F" w14:textId="77777777" w:rsidTr="0090379B">
        <w:trPr>
          <w:trHeight w:val="432"/>
          <w:jc w:val="center"/>
        </w:trPr>
        <w:tc>
          <w:tcPr>
            <w:tcW w:w="1914" w:type="dxa"/>
            <w:tcBorders>
              <w:top w:val="single" w:sz="8" w:space="0" w:color="000000"/>
              <w:left w:val="single" w:sz="8" w:space="0" w:color="000000"/>
              <w:bottom w:val="nil"/>
              <w:right w:val="single" w:sz="4" w:space="0" w:color="auto"/>
            </w:tcBorders>
            <w:shd w:val="clear" w:color="auto" w:fill="auto"/>
            <w:vAlign w:val="center"/>
          </w:tcPr>
          <w:p w14:paraId="75965E15" w14:textId="77777777" w:rsidR="00E066A5" w:rsidRPr="007A540C" w:rsidRDefault="00E066A5" w:rsidP="007B6CBF">
            <w:pPr>
              <w:tabs>
                <w:tab w:val="center" w:pos="4320"/>
                <w:tab w:val="right" w:pos="8640"/>
              </w:tabs>
              <w:rPr>
                <w:sz w:val="20"/>
                <w:szCs w:val="20"/>
              </w:rPr>
            </w:pPr>
            <w:r w:rsidRPr="007A540C">
              <w:rPr>
                <w:sz w:val="20"/>
                <w:szCs w:val="20"/>
              </w:rPr>
              <w:t>4. Interviews with URM Program Managers (Appendix D)</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DA20043" w14:textId="77777777" w:rsidR="00E066A5" w:rsidRPr="007A540C" w:rsidRDefault="00E066A5" w:rsidP="007B6CBF">
            <w:pPr>
              <w:tabs>
                <w:tab w:val="center" w:pos="4320"/>
                <w:tab w:val="right" w:pos="8640"/>
              </w:tabs>
              <w:jc w:val="center"/>
              <w:rPr>
                <w:sz w:val="20"/>
                <w:szCs w:val="20"/>
              </w:rPr>
            </w:pPr>
            <w:r>
              <w:rPr>
                <w:sz w:val="20"/>
                <w:szCs w:val="20"/>
              </w:rPr>
              <w:t>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AF0FB7B" w14:textId="77777777" w:rsidR="00E066A5" w:rsidRPr="007A540C" w:rsidRDefault="00E066A5" w:rsidP="007B6CBF">
            <w:pPr>
              <w:tabs>
                <w:tab w:val="center" w:pos="4320"/>
                <w:tab w:val="right" w:pos="8640"/>
              </w:tabs>
              <w:jc w:val="center"/>
              <w:rPr>
                <w:sz w:val="20"/>
                <w:szCs w:val="20"/>
              </w:rPr>
            </w:pPr>
            <w:r w:rsidRPr="007A540C">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9EC8229" w14:textId="77777777" w:rsidR="00E066A5" w:rsidRPr="007A540C" w:rsidRDefault="00E066A5" w:rsidP="007B6CBF">
            <w:pPr>
              <w:tabs>
                <w:tab w:val="center" w:pos="4320"/>
                <w:tab w:val="right" w:pos="8640"/>
              </w:tabs>
              <w:jc w:val="center"/>
              <w:rPr>
                <w:sz w:val="20"/>
                <w:szCs w:val="20"/>
              </w:rPr>
            </w:pPr>
            <w:r w:rsidRPr="007A540C">
              <w:rPr>
                <w:sz w:val="20"/>
                <w:szCs w:val="20"/>
              </w:rPr>
              <w:t>1.5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14A4EFD" w14:textId="7775F2F8" w:rsidR="00E066A5" w:rsidRPr="007A540C" w:rsidRDefault="00E066A5" w:rsidP="00A73943">
            <w:pPr>
              <w:tabs>
                <w:tab w:val="center" w:pos="4320"/>
                <w:tab w:val="right" w:pos="8640"/>
              </w:tabs>
              <w:jc w:val="center"/>
              <w:rPr>
                <w:sz w:val="20"/>
                <w:szCs w:val="20"/>
              </w:rPr>
            </w:pPr>
            <w:r>
              <w:rPr>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C50F90" w14:textId="77777777" w:rsidR="00E066A5" w:rsidRPr="007A540C" w:rsidRDefault="00E066A5" w:rsidP="007B6CBF">
            <w:pPr>
              <w:tabs>
                <w:tab w:val="center" w:pos="4320"/>
                <w:tab w:val="right" w:pos="8640"/>
              </w:tabs>
              <w:jc w:val="center"/>
              <w:rPr>
                <w:sz w:val="20"/>
                <w:szCs w:val="20"/>
              </w:rPr>
            </w:pPr>
            <w:r w:rsidRPr="007A540C">
              <w:rPr>
                <w:sz w:val="20"/>
                <w:szCs w:val="20"/>
              </w:rPr>
              <w:t>$47.70</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44F2BE03" w14:textId="5BAFFAE8" w:rsidR="00E066A5" w:rsidRPr="007A540C" w:rsidRDefault="00E066A5" w:rsidP="00A73943">
            <w:pPr>
              <w:tabs>
                <w:tab w:val="center" w:pos="4320"/>
                <w:tab w:val="right" w:pos="8640"/>
              </w:tabs>
              <w:jc w:val="center"/>
              <w:rPr>
                <w:sz w:val="20"/>
                <w:szCs w:val="20"/>
              </w:rPr>
            </w:pPr>
            <w:r w:rsidRPr="007A540C">
              <w:rPr>
                <w:sz w:val="20"/>
                <w:szCs w:val="20"/>
              </w:rPr>
              <w:t>$</w:t>
            </w:r>
            <w:r>
              <w:rPr>
                <w:sz w:val="20"/>
                <w:szCs w:val="20"/>
              </w:rPr>
              <w:t>667.80</w:t>
            </w:r>
          </w:p>
        </w:tc>
      </w:tr>
      <w:tr w:rsidR="0090379B" w:rsidRPr="00BD4CFB" w14:paraId="342D95A3" w14:textId="77777777" w:rsidTr="0090379B">
        <w:trPr>
          <w:trHeight w:val="432"/>
          <w:jc w:val="center"/>
        </w:trPr>
        <w:tc>
          <w:tcPr>
            <w:tcW w:w="1914" w:type="dxa"/>
            <w:tcBorders>
              <w:top w:val="single" w:sz="8" w:space="0" w:color="000000"/>
              <w:left w:val="single" w:sz="8" w:space="0" w:color="000000"/>
              <w:bottom w:val="nil"/>
              <w:right w:val="single" w:sz="4" w:space="0" w:color="auto"/>
            </w:tcBorders>
            <w:shd w:val="clear" w:color="auto" w:fill="auto"/>
            <w:vAlign w:val="center"/>
          </w:tcPr>
          <w:p w14:paraId="00DA20C7" w14:textId="77777777" w:rsidR="0090379B" w:rsidRPr="007A540C" w:rsidRDefault="0090379B" w:rsidP="0090379B">
            <w:pPr>
              <w:tabs>
                <w:tab w:val="center" w:pos="4320"/>
                <w:tab w:val="right" w:pos="8640"/>
              </w:tabs>
              <w:rPr>
                <w:sz w:val="20"/>
                <w:szCs w:val="20"/>
              </w:rPr>
            </w:pPr>
            <w:r>
              <w:rPr>
                <w:sz w:val="20"/>
                <w:szCs w:val="20"/>
              </w:rPr>
              <w:t>5</w:t>
            </w:r>
            <w:r w:rsidRPr="007A540C">
              <w:rPr>
                <w:sz w:val="20"/>
                <w:szCs w:val="20"/>
              </w:rPr>
              <w:t>. Interviews with URM Program Staff (Appendix E)</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EEA407A" w14:textId="77777777" w:rsidR="0090379B" w:rsidRPr="007A540C" w:rsidRDefault="0090379B" w:rsidP="0090379B">
            <w:pPr>
              <w:tabs>
                <w:tab w:val="center" w:pos="4320"/>
                <w:tab w:val="right" w:pos="8640"/>
              </w:tabs>
              <w:jc w:val="center"/>
              <w:rPr>
                <w:sz w:val="20"/>
                <w:szCs w:val="20"/>
              </w:rPr>
            </w:pPr>
            <w:r>
              <w:rPr>
                <w:sz w:val="20"/>
                <w:szCs w:val="20"/>
              </w:rPr>
              <w:t>36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BB88274" w14:textId="77777777" w:rsidR="0090379B" w:rsidRPr="007A540C" w:rsidRDefault="0090379B" w:rsidP="0090379B">
            <w:pPr>
              <w:tabs>
                <w:tab w:val="center" w:pos="4320"/>
                <w:tab w:val="right" w:pos="8640"/>
              </w:tabs>
              <w:jc w:val="center"/>
              <w:rPr>
                <w:sz w:val="20"/>
                <w:szCs w:val="20"/>
              </w:rPr>
            </w:pPr>
            <w:r w:rsidRPr="007A540C">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07178D4" w14:textId="7192EA6F" w:rsidR="0090379B" w:rsidRPr="007A540C" w:rsidRDefault="0090379B" w:rsidP="0090379B">
            <w:pPr>
              <w:tabs>
                <w:tab w:val="center" w:pos="4320"/>
                <w:tab w:val="right" w:pos="8640"/>
              </w:tabs>
              <w:jc w:val="center"/>
              <w:rPr>
                <w:sz w:val="20"/>
                <w:szCs w:val="20"/>
              </w:rPr>
            </w:pPr>
            <w:r w:rsidRPr="007A540C">
              <w:rPr>
                <w:sz w:val="20"/>
                <w:szCs w:val="20"/>
              </w:rPr>
              <w:t>1.</w:t>
            </w:r>
            <w:r>
              <w:rPr>
                <w:sz w:val="20"/>
                <w:szCs w:val="20"/>
              </w:rPr>
              <w:t>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C352AF1" w14:textId="2C388CB3" w:rsidR="0090379B" w:rsidRPr="007A540C" w:rsidRDefault="0090379B" w:rsidP="0090379B">
            <w:pPr>
              <w:tabs>
                <w:tab w:val="center" w:pos="4320"/>
                <w:tab w:val="right" w:pos="8640"/>
              </w:tabs>
              <w:jc w:val="center"/>
              <w:rPr>
                <w:sz w:val="20"/>
                <w:szCs w:val="20"/>
              </w:rPr>
            </w:pPr>
            <w:r>
              <w:rPr>
                <w:sz w:val="20"/>
                <w:szCs w:val="20"/>
              </w:rPr>
              <w:t>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D35CC" w14:textId="77777777" w:rsidR="0090379B" w:rsidRPr="007A540C" w:rsidRDefault="0090379B" w:rsidP="0090379B">
            <w:pPr>
              <w:tabs>
                <w:tab w:val="center" w:pos="4320"/>
                <w:tab w:val="right" w:pos="8640"/>
              </w:tabs>
              <w:jc w:val="center"/>
              <w:rPr>
                <w:sz w:val="20"/>
                <w:szCs w:val="20"/>
              </w:rPr>
            </w:pPr>
            <w:r w:rsidRPr="007A540C">
              <w:rPr>
                <w:sz w:val="20"/>
                <w:szCs w:val="20"/>
              </w:rPr>
              <w:t>$31.77</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0BC58936" w14:textId="48A5BAC6" w:rsidR="0090379B" w:rsidRPr="007A540C" w:rsidRDefault="0090379B" w:rsidP="0090379B">
            <w:pPr>
              <w:tabs>
                <w:tab w:val="center" w:pos="4320"/>
                <w:tab w:val="right" w:pos="8640"/>
              </w:tabs>
              <w:jc w:val="center"/>
              <w:rPr>
                <w:sz w:val="20"/>
                <w:szCs w:val="20"/>
              </w:rPr>
            </w:pPr>
            <w:r w:rsidRPr="007A540C">
              <w:rPr>
                <w:sz w:val="20"/>
                <w:szCs w:val="20"/>
              </w:rPr>
              <w:t>$</w:t>
            </w:r>
            <w:r>
              <w:rPr>
                <w:sz w:val="20"/>
                <w:szCs w:val="20"/>
              </w:rPr>
              <w:t>1,715.58</w:t>
            </w:r>
          </w:p>
        </w:tc>
      </w:tr>
      <w:tr w:rsidR="00E066A5" w:rsidRPr="00BD4CFB" w14:paraId="2E7D0B94" w14:textId="77777777" w:rsidTr="0090379B">
        <w:trPr>
          <w:trHeight w:val="432"/>
          <w:jc w:val="center"/>
        </w:trPr>
        <w:tc>
          <w:tcPr>
            <w:tcW w:w="1914" w:type="dxa"/>
            <w:tcBorders>
              <w:top w:val="single" w:sz="8" w:space="0" w:color="000000"/>
              <w:left w:val="single" w:sz="8" w:space="0" w:color="000000"/>
              <w:bottom w:val="nil"/>
              <w:right w:val="single" w:sz="4" w:space="0" w:color="auto"/>
            </w:tcBorders>
            <w:shd w:val="clear" w:color="auto" w:fill="auto"/>
            <w:vAlign w:val="center"/>
          </w:tcPr>
          <w:p w14:paraId="53D270D2" w14:textId="199B20B8" w:rsidR="00E066A5" w:rsidRPr="007A540C" w:rsidRDefault="00E066A5" w:rsidP="007B6CBF">
            <w:pPr>
              <w:tabs>
                <w:tab w:val="center" w:pos="4320"/>
                <w:tab w:val="right" w:pos="8640"/>
              </w:tabs>
              <w:rPr>
                <w:sz w:val="20"/>
                <w:szCs w:val="20"/>
              </w:rPr>
            </w:pPr>
            <w:r>
              <w:rPr>
                <w:sz w:val="20"/>
                <w:szCs w:val="20"/>
              </w:rPr>
              <w:t>6</w:t>
            </w:r>
            <w:r w:rsidRPr="007A540C">
              <w:rPr>
                <w:sz w:val="20"/>
                <w:szCs w:val="20"/>
              </w:rPr>
              <w:t xml:space="preserve">. </w:t>
            </w:r>
            <w:bookmarkStart w:id="45" w:name="_Hlk512415106"/>
            <w:r w:rsidRPr="007A540C">
              <w:rPr>
                <w:sz w:val="20"/>
                <w:szCs w:val="20"/>
              </w:rPr>
              <w:t xml:space="preserve">Interviews with Child Welfare Agency </w:t>
            </w:r>
            <w:bookmarkEnd w:id="45"/>
            <w:r>
              <w:rPr>
                <w:sz w:val="20"/>
                <w:szCs w:val="20"/>
              </w:rPr>
              <w:t xml:space="preserve">Administrators </w:t>
            </w:r>
            <w:r w:rsidRPr="007A540C">
              <w:rPr>
                <w:sz w:val="20"/>
                <w:szCs w:val="20"/>
              </w:rPr>
              <w:t>(Appendix F)</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B7AFB13" w14:textId="05100CD7" w:rsidR="00E066A5" w:rsidRPr="007A540C" w:rsidRDefault="00E066A5" w:rsidP="007B6CBF">
            <w:pPr>
              <w:tabs>
                <w:tab w:val="center" w:pos="4320"/>
                <w:tab w:val="right" w:pos="8640"/>
              </w:tabs>
              <w:jc w:val="center"/>
              <w:rPr>
                <w:sz w:val="20"/>
                <w:szCs w:val="20"/>
              </w:rPr>
            </w:pPr>
            <w:r w:rsidRPr="007A540C">
              <w:rPr>
                <w:sz w:val="20"/>
                <w:szCs w:val="20"/>
              </w:rPr>
              <w:t>2</w:t>
            </w:r>
            <w:r>
              <w:rPr>
                <w:sz w:val="20"/>
                <w:szCs w:val="20"/>
              </w:rPr>
              <w:t>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7FEDB99" w14:textId="77777777" w:rsidR="00E066A5" w:rsidRPr="007A540C" w:rsidRDefault="00E066A5" w:rsidP="007B6CBF">
            <w:pPr>
              <w:tabs>
                <w:tab w:val="center" w:pos="4320"/>
                <w:tab w:val="right" w:pos="8640"/>
              </w:tabs>
              <w:jc w:val="center"/>
              <w:rPr>
                <w:sz w:val="20"/>
                <w:szCs w:val="20"/>
              </w:rPr>
            </w:pPr>
            <w:r w:rsidRPr="007A540C">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73B524E" w14:textId="77777777" w:rsidR="00E066A5" w:rsidRPr="007A540C" w:rsidRDefault="00E066A5" w:rsidP="007B6CBF">
            <w:pPr>
              <w:tabs>
                <w:tab w:val="center" w:pos="4320"/>
                <w:tab w:val="right" w:pos="8640"/>
              </w:tabs>
              <w:jc w:val="center"/>
              <w:rPr>
                <w:sz w:val="20"/>
                <w:szCs w:val="20"/>
              </w:rPr>
            </w:pPr>
            <w:r w:rsidRPr="007A540C">
              <w:rPr>
                <w:sz w:val="20"/>
                <w:szCs w:val="20"/>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9D12605" w14:textId="53C935D3" w:rsidR="00E066A5" w:rsidRPr="007A540C" w:rsidRDefault="00E066A5" w:rsidP="007B6CBF">
            <w:pPr>
              <w:tabs>
                <w:tab w:val="center" w:pos="4320"/>
                <w:tab w:val="right" w:pos="8640"/>
              </w:tabs>
              <w:jc w:val="center"/>
              <w:rPr>
                <w:sz w:val="20"/>
                <w:szCs w:val="20"/>
              </w:rPr>
            </w:pPr>
            <w:r w:rsidRPr="007A540C">
              <w:rPr>
                <w:sz w:val="20"/>
                <w:szCs w:val="20"/>
              </w:rPr>
              <w:t>2</w:t>
            </w:r>
            <w:r>
              <w:rPr>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AC63AF" w14:textId="77777777" w:rsidR="00E066A5" w:rsidRPr="007A540C" w:rsidRDefault="00E066A5" w:rsidP="007B6CBF">
            <w:pPr>
              <w:tabs>
                <w:tab w:val="center" w:pos="4320"/>
                <w:tab w:val="right" w:pos="8640"/>
              </w:tabs>
              <w:jc w:val="center"/>
              <w:rPr>
                <w:sz w:val="20"/>
                <w:szCs w:val="20"/>
              </w:rPr>
            </w:pPr>
            <w:r w:rsidRPr="007A540C">
              <w:rPr>
                <w:sz w:val="20"/>
                <w:szCs w:val="20"/>
              </w:rPr>
              <w:t>$31.77</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3B79108F" w14:textId="36D346F3" w:rsidR="00E066A5" w:rsidRPr="007A540C" w:rsidRDefault="00E066A5" w:rsidP="007B6CBF">
            <w:pPr>
              <w:tabs>
                <w:tab w:val="center" w:pos="4320"/>
                <w:tab w:val="right" w:pos="8640"/>
              </w:tabs>
              <w:jc w:val="center"/>
              <w:rPr>
                <w:sz w:val="20"/>
                <w:szCs w:val="20"/>
              </w:rPr>
            </w:pPr>
            <w:r w:rsidRPr="007A540C">
              <w:rPr>
                <w:sz w:val="20"/>
                <w:szCs w:val="20"/>
              </w:rPr>
              <w:t>$</w:t>
            </w:r>
            <w:r>
              <w:rPr>
                <w:sz w:val="20"/>
                <w:szCs w:val="20"/>
              </w:rPr>
              <w:t>826</w:t>
            </w:r>
            <w:r w:rsidRPr="007A540C">
              <w:rPr>
                <w:sz w:val="20"/>
                <w:szCs w:val="20"/>
              </w:rPr>
              <w:t>.</w:t>
            </w:r>
            <w:r>
              <w:rPr>
                <w:sz w:val="20"/>
                <w:szCs w:val="20"/>
              </w:rPr>
              <w:t>02</w:t>
            </w:r>
          </w:p>
        </w:tc>
      </w:tr>
      <w:tr w:rsidR="00E066A5" w:rsidRPr="00BD4CFB" w14:paraId="2CDA0105" w14:textId="77777777" w:rsidTr="0090379B">
        <w:trPr>
          <w:trHeight w:val="432"/>
          <w:jc w:val="center"/>
        </w:trPr>
        <w:tc>
          <w:tcPr>
            <w:tcW w:w="1914" w:type="dxa"/>
            <w:tcBorders>
              <w:top w:val="single" w:sz="8" w:space="0" w:color="000000"/>
              <w:left w:val="single" w:sz="8" w:space="0" w:color="000000"/>
              <w:bottom w:val="nil"/>
              <w:right w:val="single" w:sz="4" w:space="0" w:color="auto"/>
            </w:tcBorders>
            <w:shd w:val="clear" w:color="auto" w:fill="auto"/>
            <w:vAlign w:val="center"/>
          </w:tcPr>
          <w:p w14:paraId="0E31E723" w14:textId="77777777" w:rsidR="00E066A5" w:rsidRPr="007A540C" w:rsidRDefault="00E066A5" w:rsidP="007B6CBF">
            <w:pPr>
              <w:tabs>
                <w:tab w:val="center" w:pos="4320"/>
                <w:tab w:val="right" w:pos="8640"/>
              </w:tabs>
              <w:rPr>
                <w:sz w:val="20"/>
                <w:szCs w:val="20"/>
              </w:rPr>
            </w:pPr>
            <w:r>
              <w:rPr>
                <w:sz w:val="20"/>
                <w:szCs w:val="20"/>
              </w:rPr>
              <w:t>7</w:t>
            </w:r>
            <w:r w:rsidRPr="007A540C">
              <w:rPr>
                <w:sz w:val="20"/>
                <w:szCs w:val="20"/>
              </w:rPr>
              <w:t>. Interviews with Community Partners [General] (Appendix G)</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31B717E" w14:textId="77777777" w:rsidR="00E066A5" w:rsidRPr="007A540C" w:rsidRDefault="00E066A5" w:rsidP="007B6CBF">
            <w:pPr>
              <w:tabs>
                <w:tab w:val="center" w:pos="4320"/>
                <w:tab w:val="right" w:pos="8640"/>
              </w:tabs>
              <w:jc w:val="center"/>
              <w:rPr>
                <w:sz w:val="20"/>
                <w:szCs w:val="20"/>
              </w:rPr>
            </w:pPr>
            <w:r w:rsidRPr="007A540C">
              <w:rPr>
                <w:sz w:val="20"/>
                <w:szCs w:val="20"/>
              </w:rPr>
              <w:t>48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EDDDF76" w14:textId="77777777" w:rsidR="00E066A5" w:rsidRPr="007A540C" w:rsidRDefault="00E066A5" w:rsidP="007B6CBF">
            <w:pPr>
              <w:tabs>
                <w:tab w:val="center" w:pos="4320"/>
                <w:tab w:val="right" w:pos="8640"/>
              </w:tabs>
              <w:jc w:val="center"/>
              <w:rPr>
                <w:sz w:val="20"/>
                <w:szCs w:val="20"/>
              </w:rPr>
            </w:pPr>
            <w:r w:rsidRPr="007A540C">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0D2B944" w14:textId="77777777" w:rsidR="00E066A5" w:rsidRPr="007A540C" w:rsidRDefault="00E066A5" w:rsidP="007B6CBF">
            <w:pPr>
              <w:tabs>
                <w:tab w:val="center" w:pos="4320"/>
                <w:tab w:val="right" w:pos="8640"/>
              </w:tabs>
              <w:jc w:val="center"/>
              <w:rPr>
                <w:sz w:val="20"/>
                <w:szCs w:val="20"/>
              </w:rPr>
            </w:pPr>
            <w:r w:rsidRPr="007A540C">
              <w:rPr>
                <w:sz w:val="20"/>
                <w:szCs w:val="20"/>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F1A21DF" w14:textId="77777777" w:rsidR="00E066A5" w:rsidRPr="007A540C" w:rsidRDefault="00E066A5" w:rsidP="007B6CBF">
            <w:pPr>
              <w:tabs>
                <w:tab w:val="center" w:pos="4320"/>
                <w:tab w:val="right" w:pos="8640"/>
              </w:tabs>
              <w:jc w:val="center"/>
              <w:rPr>
                <w:sz w:val="20"/>
                <w:szCs w:val="20"/>
              </w:rPr>
            </w:pPr>
            <w:r w:rsidRPr="007A540C">
              <w:rPr>
                <w:sz w:val="20"/>
                <w:szCs w:val="20"/>
              </w:rPr>
              <w:t>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923C62" w14:textId="77777777" w:rsidR="00E066A5" w:rsidRPr="007A540C" w:rsidRDefault="00E066A5" w:rsidP="007B6CBF">
            <w:pPr>
              <w:tabs>
                <w:tab w:val="center" w:pos="4320"/>
                <w:tab w:val="right" w:pos="8640"/>
              </w:tabs>
              <w:jc w:val="center"/>
              <w:rPr>
                <w:sz w:val="20"/>
                <w:szCs w:val="20"/>
              </w:rPr>
            </w:pPr>
            <w:r w:rsidRPr="007A540C">
              <w:rPr>
                <w:sz w:val="20"/>
                <w:szCs w:val="20"/>
              </w:rPr>
              <w:t>$31.77</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5D23434E" w14:textId="049CA4BE" w:rsidR="00E066A5" w:rsidRPr="007A540C" w:rsidRDefault="00E066A5" w:rsidP="007B6CBF">
            <w:pPr>
              <w:tabs>
                <w:tab w:val="center" w:pos="4320"/>
                <w:tab w:val="right" w:pos="8640"/>
              </w:tabs>
              <w:jc w:val="center"/>
              <w:rPr>
                <w:sz w:val="20"/>
                <w:szCs w:val="20"/>
              </w:rPr>
            </w:pPr>
            <w:r w:rsidRPr="007A540C">
              <w:rPr>
                <w:sz w:val="20"/>
                <w:szCs w:val="20"/>
              </w:rPr>
              <w:t>$1,524.</w:t>
            </w:r>
            <w:r>
              <w:rPr>
                <w:sz w:val="20"/>
                <w:szCs w:val="20"/>
              </w:rPr>
              <w:t>96</w:t>
            </w:r>
          </w:p>
        </w:tc>
      </w:tr>
      <w:tr w:rsidR="00E066A5" w:rsidRPr="00BD4CFB" w14:paraId="0DC975B4" w14:textId="77777777" w:rsidTr="0090379B">
        <w:trPr>
          <w:trHeight w:val="432"/>
          <w:jc w:val="center"/>
        </w:trPr>
        <w:tc>
          <w:tcPr>
            <w:tcW w:w="1914" w:type="dxa"/>
            <w:tcBorders>
              <w:top w:val="single" w:sz="8" w:space="0" w:color="000000"/>
              <w:left w:val="single" w:sz="8" w:space="0" w:color="000000"/>
              <w:bottom w:val="nil"/>
              <w:right w:val="single" w:sz="4" w:space="0" w:color="auto"/>
            </w:tcBorders>
            <w:shd w:val="clear" w:color="auto" w:fill="auto"/>
            <w:vAlign w:val="center"/>
          </w:tcPr>
          <w:p w14:paraId="4265F60E" w14:textId="77777777" w:rsidR="00E066A5" w:rsidRPr="007A540C" w:rsidRDefault="00E066A5" w:rsidP="007B6CBF">
            <w:pPr>
              <w:tabs>
                <w:tab w:val="center" w:pos="4320"/>
                <w:tab w:val="right" w:pos="8640"/>
              </w:tabs>
              <w:rPr>
                <w:sz w:val="20"/>
                <w:szCs w:val="20"/>
              </w:rPr>
            </w:pPr>
            <w:r>
              <w:rPr>
                <w:sz w:val="20"/>
                <w:szCs w:val="20"/>
              </w:rPr>
              <w:t>8</w:t>
            </w:r>
            <w:r w:rsidRPr="007A540C">
              <w:rPr>
                <w:sz w:val="20"/>
                <w:szCs w:val="20"/>
              </w:rPr>
              <w:t>. Interviews with Community Partners [Education] (Appendix H)</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C21EFA8" w14:textId="77777777" w:rsidR="00E066A5" w:rsidRPr="007A540C" w:rsidRDefault="00E066A5" w:rsidP="007B6CBF">
            <w:pPr>
              <w:tabs>
                <w:tab w:val="center" w:pos="4320"/>
                <w:tab w:val="right" w:pos="8640"/>
              </w:tabs>
              <w:jc w:val="center"/>
              <w:rPr>
                <w:sz w:val="20"/>
                <w:szCs w:val="20"/>
              </w:rPr>
            </w:pPr>
            <w:r w:rsidRPr="007A540C">
              <w:rPr>
                <w:sz w:val="20"/>
                <w:szCs w:val="20"/>
              </w:rPr>
              <w:t>12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CF3CB42" w14:textId="77777777" w:rsidR="00E066A5" w:rsidRPr="007A540C" w:rsidRDefault="00E066A5" w:rsidP="007B6CBF">
            <w:pPr>
              <w:tabs>
                <w:tab w:val="center" w:pos="4320"/>
                <w:tab w:val="right" w:pos="8640"/>
              </w:tabs>
              <w:jc w:val="center"/>
              <w:rPr>
                <w:sz w:val="20"/>
                <w:szCs w:val="20"/>
              </w:rPr>
            </w:pPr>
            <w:r w:rsidRPr="007A540C">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FC98AE8" w14:textId="77777777" w:rsidR="00E066A5" w:rsidRPr="007A540C" w:rsidRDefault="00E066A5" w:rsidP="007B6CBF">
            <w:pPr>
              <w:tabs>
                <w:tab w:val="center" w:pos="4320"/>
                <w:tab w:val="right" w:pos="8640"/>
              </w:tabs>
              <w:jc w:val="center"/>
              <w:rPr>
                <w:sz w:val="20"/>
                <w:szCs w:val="20"/>
              </w:rPr>
            </w:pPr>
            <w:r w:rsidRPr="007A540C">
              <w:rPr>
                <w:sz w:val="20"/>
                <w:szCs w:val="20"/>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1E29749" w14:textId="77777777" w:rsidR="00E066A5" w:rsidRPr="007A540C" w:rsidRDefault="00E066A5" w:rsidP="007B6CBF">
            <w:pPr>
              <w:tabs>
                <w:tab w:val="center" w:pos="4320"/>
                <w:tab w:val="right" w:pos="8640"/>
              </w:tabs>
              <w:jc w:val="center"/>
              <w:rPr>
                <w:sz w:val="20"/>
                <w:szCs w:val="20"/>
              </w:rPr>
            </w:pPr>
            <w:r w:rsidRPr="007A540C">
              <w:rPr>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9D6B" w14:textId="77777777" w:rsidR="00E066A5" w:rsidRPr="007A540C" w:rsidRDefault="00E066A5" w:rsidP="007B6CBF">
            <w:pPr>
              <w:tabs>
                <w:tab w:val="center" w:pos="4320"/>
                <w:tab w:val="right" w:pos="8640"/>
              </w:tabs>
              <w:jc w:val="center"/>
              <w:rPr>
                <w:sz w:val="20"/>
                <w:szCs w:val="20"/>
              </w:rPr>
            </w:pPr>
            <w:r w:rsidRPr="007A540C">
              <w:rPr>
                <w:sz w:val="20"/>
                <w:szCs w:val="20"/>
              </w:rPr>
              <w:t>$31.77</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26EDD9CE" w14:textId="3A4D9D06" w:rsidR="00E066A5" w:rsidRPr="007A540C" w:rsidRDefault="00E066A5" w:rsidP="007B6CBF">
            <w:pPr>
              <w:tabs>
                <w:tab w:val="center" w:pos="4320"/>
                <w:tab w:val="right" w:pos="8640"/>
              </w:tabs>
              <w:jc w:val="center"/>
              <w:rPr>
                <w:sz w:val="20"/>
                <w:szCs w:val="20"/>
              </w:rPr>
            </w:pPr>
            <w:r w:rsidRPr="007A540C">
              <w:rPr>
                <w:sz w:val="20"/>
                <w:szCs w:val="20"/>
              </w:rPr>
              <w:t>$381.</w:t>
            </w:r>
            <w:r>
              <w:rPr>
                <w:sz w:val="20"/>
                <w:szCs w:val="20"/>
              </w:rPr>
              <w:t>24</w:t>
            </w:r>
          </w:p>
        </w:tc>
      </w:tr>
      <w:tr w:rsidR="00E066A5" w:rsidRPr="00BD4CFB" w14:paraId="26AF426D" w14:textId="77777777" w:rsidTr="0090379B">
        <w:trPr>
          <w:trHeight w:val="432"/>
          <w:jc w:val="center"/>
        </w:trPr>
        <w:tc>
          <w:tcPr>
            <w:tcW w:w="1914" w:type="dxa"/>
            <w:tcBorders>
              <w:top w:val="single" w:sz="8" w:space="0" w:color="000000"/>
              <w:left w:val="single" w:sz="8" w:space="0" w:color="000000"/>
              <w:bottom w:val="nil"/>
              <w:right w:val="single" w:sz="4" w:space="0" w:color="auto"/>
            </w:tcBorders>
            <w:shd w:val="clear" w:color="auto" w:fill="auto"/>
            <w:vAlign w:val="center"/>
          </w:tcPr>
          <w:p w14:paraId="04B520E8" w14:textId="77777777" w:rsidR="00E066A5" w:rsidRPr="007A540C" w:rsidRDefault="00E066A5" w:rsidP="007B6CBF">
            <w:pPr>
              <w:tabs>
                <w:tab w:val="center" w:pos="4320"/>
                <w:tab w:val="right" w:pos="8640"/>
              </w:tabs>
              <w:rPr>
                <w:sz w:val="20"/>
                <w:szCs w:val="20"/>
              </w:rPr>
            </w:pPr>
            <w:r>
              <w:rPr>
                <w:sz w:val="20"/>
                <w:szCs w:val="20"/>
              </w:rPr>
              <w:t>9</w:t>
            </w:r>
            <w:r w:rsidRPr="007A540C">
              <w:rPr>
                <w:sz w:val="20"/>
                <w:szCs w:val="20"/>
              </w:rPr>
              <w:t>. Focus Groups with URM Youth (Appendix I)</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3FEE718" w14:textId="77777777" w:rsidR="00E066A5" w:rsidRPr="007A540C" w:rsidRDefault="00E066A5" w:rsidP="007B6CBF">
            <w:pPr>
              <w:tabs>
                <w:tab w:val="center" w:pos="4320"/>
                <w:tab w:val="right" w:pos="8640"/>
              </w:tabs>
              <w:jc w:val="center"/>
              <w:rPr>
                <w:sz w:val="20"/>
                <w:szCs w:val="20"/>
              </w:rPr>
            </w:pPr>
            <w:r w:rsidRPr="007A540C">
              <w:rPr>
                <w:sz w:val="20"/>
                <w:szCs w:val="20"/>
              </w:rPr>
              <w:t>54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4F45DDB" w14:textId="77777777" w:rsidR="00E066A5" w:rsidRPr="007A540C" w:rsidRDefault="00E066A5" w:rsidP="007B6CBF">
            <w:pPr>
              <w:tabs>
                <w:tab w:val="center" w:pos="4320"/>
                <w:tab w:val="right" w:pos="8640"/>
              </w:tabs>
              <w:jc w:val="center"/>
              <w:rPr>
                <w:sz w:val="20"/>
                <w:szCs w:val="20"/>
              </w:rPr>
            </w:pPr>
            <w:r w:rsidRPr="007A540C">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DC1881A" w14:textId="77777777" w:rsidR="00E066A5" w:rsidRPr="007A540C" w:rsidRDefault="00E066A5" w:rsidP="007B6CBF">
            <w:pPr>
              <w:tabs>
                <w:tab w:val="center" w:pos="4320"/>
                <w:tab w:val="right" w:pos="8640"/>
              </w:tabs>
              <w:jc w:val="center"/>
              <w:rPr>
                <w:sz w:val="20"/>
                <w:szCs w:val="20"/>
              </w:rPr>
            </w:pPr>
            <w:r w:rsidRPr="007A540C">
              <w:rPr>
                <w:sz w:val="20"/>
                <w:szCs w:val="20"/>
              </w:rPr>
              <w:t>1.5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48F3CDD" w14:textId="77777777" w:rsidR="00E066A5" w:rsidRPr="007A540C" w:rsidRDefault="00E066A5" w:rsidP="007B6CBF">
            <w:pPr>
              <w:tabs>
                <w:tab w:val="center" w:pos="4320"/>
                <w:tab w:val="right" w:pos="8640"/>
              </w:tabs>
              <w:jc w:val="center"/>
              <w:rPr>
                <w:sz w:val="20"/>
                <w:szCs w:val="20"/>
              </w:rPr>
            </w:pPr>
            <w:r w:rsidRPr="007A540C">
              <w:rPr>
                <w:sz w:val="20"/>
                <w:szCs w:val="20"/>
              </w:rPr>
              <w:t>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1EC7F2" w14:textId="77777777" w:rsidR="00E066A5" w:rsidRPr="007A540C" w:rsidRDefault="00E066A5" w:rsidP="007B6CBF">
            <w:pPr>
              <w:tabs>
                <w:tab w:val="center" w:pos="4320"/>
                <w:tab w:val="right" w:pos="8640"/>
              </w:tabs>
              <w:jc w:val="center"/>
              <w:rPr>
                <w:sz w:val="20"/>
                <w:szCs w:val="20"/>
              </w:rPr>
            </w:pPr>
            <w:r w:rsidRPr="007A540C">
              <w:rPr>
                <w:sz w:val="20"/>
                <w:szCs w:val="20"/>
              </w:rPr>
              <w:t>$10.15</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45E96AB4" w14:textId="77777777" w:rsidR="00E066A5" w:rsidRPr="007A540C" w:rsidRDefault="00E066A5" w:rsidP="007B6CBF">
            <w:pPr>
              <w:tabs>
                <w:tab w:val="center" w:pos="4320"/>
                <w:tab w:val="right" w:pos="8640"/>
              </w:tabs>
              <w:jc w:val="center"/>
              <w:rPr>
                <w:sz w:val="20"/>
                <w:szCs w:val="20"/>
              </w:rPr>
            </w:pPr>
            <w:r w:rsidRPr="007A540C">
              <w:rPr>
                <w:sz w:val="20"/>
                <w:szCs w:val="20"/>
              </w:rPr>
              <w:t>$822.15</w:t>
            </w:r>
          </w:p>
        </w:tc>
      </w:tr>
      <w:tr w:rsidR="00E066A5" w:rsidRPr="00BD4CFB" w14:paraId="3C9D7F28" w14:textId="77777777" w:rsidTr="0090379B">
        <w:trPr>
          <w:trHeight w:val="432"/>
          <w:jc w:val="center"/>
        </w:trPr>
        <w:tc>
          <w:tcPr>
            <w:tcW w:w="1914" w:type="dxa"/>
            <w:tcBorders>
              <w:top w:val="single" w:sz="8" w:space="0" w:color="000000"/>
              <w:left w:val="single" w:sz="8" w:space="0" w:color="000000"/>
              <w:bottom w:val="nil"/>
              <w:right w:val="single" w:sz="4" w:space="0" w:color="auto"/>
            </w:tcBorders>
            <w:shd w:val="clear" w:color="auto" w:fill="auto"/>
            <w:vAlign w:val="center"/>
          </w:tcPr>
          <w:p w14:paraId="2C940A91" w14:textId="2730C975" w:rsidR="00E066A5" w:rsidRPr="007A540C" w:rsidRDefault="00E066A5" w:rsidP="007B6CBF">
            <w:pPr>
              <w:tabs>
                <w:tab w:val="center" w:pos="4320"/>
                <w:tab w:val="right" w:pos="8640"/>
              </w:tabs>
              <w:rPr>
                <w:sz w:val="20"/>
                <w:szCs w:val="20"/>
              </w:rPr>
            </w:pPr>
            <w:r>
              <w:rPr>
                <w:sz w:val="20"/>
                <w:szCs w:val="20"/>
              </w:rPr>
              <w:t>10</w:t>
            </w:r>
            <w:r w:rsidRPr="007A540C">
              <w:rPr>
                <w:sz w:val="20"/>
                <w:szCs w:val="20"/>
              </w:rPr>
              <w:t xml:space="preserve">. Focus Groups with URM Foster </w:t>
            </w:r>
            <w:r>
              <w:rPr>
                <w:sz w:val="20"/>
                <w:szCs w:val="20"/>
              </w:rPr>
              <w:t>Families</w:t>
            </w:r>
            <w:r w:rsidRPr="007A540C">
              <w:rPr>
                <w:sz w:val="20"/>
                <w:szCs w:val="20"/>
              </w:rPr>
              <w:t xml:space="preserve"> (Appendix J)</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9FE5ADB" w14:textId="77777777" w:rsidR="00E066A5" w:rsidRPr="007A540C" w:rsidRDefault="00E066A5" w:rsidP="007B6CBF">
            <w:pPr>
              <w:tabs>
                <w:tab w:val="center" w:pos="4320"/>
                <w:tab w:val="right" w:pos="8640"/>
              </w:tabs>
              <w:jc w:val="center"/>
              <w:rPr>
                <w:sz w:val="20"/>
                <w:szCs w:val="20"/>
              </w:rPr>
            </w:pPr>
            <w:r w:rsidRPr="007A540C">
              <w:rPr>
                <w:sz w:val="20"/>
                <w:szCs w:val="20"/>
              </w:rPr>
              <w:t>54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DF07740" w14:textId="77777777" w:rsidR="00E066A5" w:rsidRPr="007A540C" w:rsidRDefault="00E066A5" w:rsidP="007B6CBF">
            <w:pPr>
              <w:tabs>
                <w:tab w:val="center" w:pos="4320"/>
                <w:tab w:val="right" w:pos="8640"/>
              </w:tabs>
              <w:jc w:val="center"/>
              <w:rPr>
                <w:sz w:val="20"/>
                <w:szCs w:val="20"/>
              </w:rPr>
            </w:pPr>
            <w:r w:rsidRPr="007A540C">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D1B971C" w14:textId="77777777" w:rsidR="00E066A5" w:rsidRPr="007A540C" w:rsidRDefault="00E066A5" w:rsidP="007B6CBF">
            <w:pPr>
              <w:tabs>
                <w:tab w:val="center" w:pos="4320"/>
                <w:tab w:val="right" w:pos="8640"/>
              </w:tabs>
              <w:jc w:val="center"/>
              <w:rPr>
                <w:sz w:val="20"/>
                <w:szCs w:val="20"/>
              </w:rPr>
            </w:pPr>
            <w:r w:rsidRPr="007A540C">
              <w:rPr>
                <w:sz w:val="20"/>
                <w:szCs w:val="20"/>
              </w:rPr>
              <w:t>1.5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680E43E" w14:textId="77777777" w:rsidR="00E066A5" w:rsidRPr="007A540C" w:rsidRDefault="00E066A5" w:rsidP="007B6CBF">
            <w:pPr>
              <w:tabs>
                <w:tab w:val="center" w:pos="4320"/>
                <w:tab w:val="right" w:pos="8640"/>
              </w:tabs>
              <w:jc w:val="center"/>
              <w:rPr>
                <w:sz w:val="20"/>
                <w:szCs w:val="20"/>
              </w:rPr>
            </w:pPr>
            <w:r w:rsidRPr="007A540C">
              <w:rPr>
                <w:sz w:val="20"/>
                <w:szCs w:val="20"/>
              </w:rPr>
              <w:t>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C0D48D" w14:textId="77777777" w:rsidR="00E066A5" w:rsidRPr="007A540C" w:rsidRDefault="00E066A5" w:rsidP="007B6CBF">
            <w:pPr>
              <w:tabs>
                <w:tab w:val="center" w:pos="4320"/>
                <w:tab w:val="right" w:pos="8640"/>
              </w:tabs>
              <w:jc w:val="center"/>
              <w:rPr>
                <w:sz w:val="20"/>
                <w:szCs w:val="20"/>
              </w:rPr>
            </w:pPr>
            <w:r w:rsidRPr="007A540C">
              <w:rPr>
                <w:sz w:val="20"/>
                <w:szCs w:val="20"/>
              </w:rPr>
              <w:t>$33.40</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15A6D747" w14:textId="59F18E24" w:rsidR="00E066A5" w:rsidRPr="007A540C" w:rsidRDefault="00E066A5" w:rsidP="007B6CBF">
            <w:pPr>
              <w:tabs>
                <w:tab w:val="center" w:pos="4320"/>
                <w:tab w:val="right" w:pos="8640"/>
              </w:tabs>
              <w:jc w:val="center"/>
              <w:rPr>
                <w:sz w:val="20"/>
                <w:szCs w:val="20"/>
              </w:rPr>
            </w:pPr>
            <w:r w:rsidRPr="007A540C">
              <w:rPr>
                <w:sz w:val="20"/>
                <w:szCs w:val="20"/>
              </w:rPr>
              <w:t>$2,705.</w:t>
            </w:r>
            <w:r>
              <w:rPr>
                <w:sz w:val="20"/>
                <w:szCs w:val="20"/>
              </w:rPr>
              <w:t>40</w:t>
            </w:r>
          </w:p>
        </w:tc>
      </w:tr>
      <w:tr w:rsidR="0090379B" w:rsidRPr="00BD4CFB" w14:paraId="715C2B00" w14:textId="77777777" w:rsidTr="0090379B">
        <w:trPr>
          <w:jc w:val="center"/>
        </w:trPr>
        <w:tc>
          <w:tcPr>
            <w:tcW w:w="5313" w:type="dxa"/>
            <w:gridSpan w:val="4"/>
            <w:vAlign w:val="center"/>
          </w:tcPr>
          <w:p w14:paraId="0123FC80" w14:textId="4C938789" w:rsidR="0090379B" w:rsidRPr="00BD4CFB" w:rsidRDefault="0090379B" w:rsidP="0090379B">
            <w:pPr>
              <w:tabs>
                <w:tab w:val="center" w:pos="4320"/>
                <w:tab w:val="right" w:pos="8640"/>
              </w:tabs>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840" w:type="dxa"/>
          </w:tcPr>
          <w:p w14:paraId="5C9A5B3E" w14:textId="18FB251C" w:rsidR="0090379B" w:rsidRPr="00BD4CFB" w:rsidRDefault="0090379B" w:rsidP="0090379B">
            <w:pPr>
              <w:tabs>
                <w:tab w:val="center" w:pos="4320"/>
                <w:tab w:val="right" w:pos="8640"/>
              </w:tabs>
              <w:jc w:val="center"/>
              <w:rPr>
                <w:b/>
                <w:sz w:val="20"/>
                <w:szCs w:val="20"/>
              </w:rPr>
            </w:pPr>
            <w:r>
              <w:rPr>
                <w:b/>
                <w:sz w:val="20"/>
                <w:szCs w:val="20"/>
              </w:rPr>
              <w:t>410</w:t>
            </w:r>
          </w:p>
        </w:tc>
        <w:tc>
          <w:tcPr>
            <w:tcW w:w="850" w:type="dxa"/>
          </w:tcPr>
          <w:p w14:paraId="28AB41D4" w14:textId="77777777" w:rsidR="0090379B" w:rsidRPr="00BD4CFB" w:rsidRDefault="0090379B" w:rsidP="0090379B">
            <w:pPr>
              <w:tabs>
                <w:tab w:val="center" w:pos="4320"/>
                <w:tab w:val="right" w:pos="8640"/>
              </w:tabs>
              <w:jc w:val="center"/>
              <w:rPr>
                <w:b/>
                <w:sz w:val="20"/>
                <w:szCs w:val="20"/>
              </w:rPr>
            </w:pPr>
          </w:p>
        </w:tc>
        <w:tc>
          <w:tcPr>
            <w:tcW w:w="1881" w:type="dxa"/>
          </w:tcPr>
          <w:p w14:paraId="4D091AF6" w14:textId="7ADB9914" w:rsidR="0090379B" w:rsidRPr="00BD4CFB" w:rsidRDefault="0090379B" w:rsidP="0090379B">
            <w:pPr>
              <w:tabs>
                <w:tab w:val="center" w:pos="4320"/>
                <w:tab w:val="right" w:pos="8640"/>
              </w:tabs>
              <w:jc w:val="center"/>
              <w:rPr>
                <w:b/>
                <w:sz w:val="20"/>
                <w:szCs w:val="20"/>
              </w:rPr>
            </w:pPr>
            <w:r w:rsidRPr="00D15B33">
              <w:rPr>
                <w:b/>
                <w:sz w:val="20"/>
                <w:szCs w:val="20"/>
              </w:rPr>
              <w:t>$1</w:t>
            </w:r>
            <w:r>
              <w:rPr>
                <w:b/>
                <w:sz w:val="20"/>
                <w:szCs w:val="20"/>
              </w:rPr>
              <w:t>3</w:t>
            </w:r>
            <w:r w:rsidRPr="00D15B33">
              <w:rPr>
                <w:b/>
                <w:sz w:val="20"/>
                <w:szCs w:val="20"/>
              </w:rPr>
              <w:t>,</w:t>
            </w:r>
            <w:r>
              <w:rPr>
                <w:b/>
                <w:sz w:val="20"/>
                <w:szCs w:val="20"/>
              </w:rPr>
              <w:t>148.89</w:t>
            </w:r>
          </w:p>
        </w:tc>
      </w:tr>
      <w:bookmarkEnd w:id="44"/>
    </w:tbl>
    <w:p w14:paraId="77EAA4D2" w14:textId="77777777" w:rsidR="00436F5E" w:rsidRDefault="00436F5E" w:rsidP="007B6CBF"/>
    <w:p w14:paraId="7FC1F602" w14:textId="77777777" w:rsidR="002338AC" w:rsidRPr="002F3EDE" w:rsidRDefault="00D803FD" w:rsidP="007B6CBF">
      <w:pPr>
        <w:pStyle w:val="Heading2"/>
      </w:pPr>
      <w:bookmarkStart w:id="46" w:name="_Toc516124200"/>
      <w:bookmarkStart w:id="47" w:name="_Toc519164530"/>
      <w:r>
        <w:t xml:space="preserve">A.12.2 </w:t>
      </w:r>
      <w:r w:rsidR="002338AC" w:rsidRPr="002F3EDE">
        <w:t>Total Annual Cost</w:t>
      </w:r>
      <w:bookmarkEnd w:id="46"/>
      <w:bookmarkEnd w:id="47"/>
    </w:p>
    <w:p w14:paraId="4F07B651" w14:textId="77777777" w:rsidR="002338AC" w:rsidRDefault="00843DBB" w:rsidP="007B6CBF">
      <w:r>
        <w:t xml:space="preserve">The total cost burden to respondents is based on the estimated burden hours and the assumed mean hourly wage rate for respondents. The mean average hourly wage for each respondent group was based on information from the Bureau of Labor Statistics or the federal minimum wage. The average hourly wage for each group was calculated using the following categories: </w:t>
      </w:r>
    </w:p>
    <w:p w14:paraId="75EA2A8C" w14:textId="77777777" w:rsidR="00850275" w:rsidRDefault="00843DBB" w:rsidP="007B6CBF">
      <w:pPr>
        <w:numPr>
          <w:ilvl w:val="0"/>
          <w:numId w:val="35"/>
        </w:numPr>
      </w:pPr>
      <w:r>
        <w:t>S</w:t>
      </w:r>
      <w:r w:rsidR="00850275">
        <w:t xml:space="preserve">ocial and Community Service Manager Occupations (SOC 11-9151): wage rate of $34.07 plus a 40 percent adjustment to account for benefits, or $47.70 per hour. </w:t>
      </w:r>
    </w:p>
    <w:p w14:paraId="336F36FE" w14:textId="77777777" w:rsidR="00843DBB" w:rsidRDefault="00850275" w:rsidP="007B6CBF">
      <w:pPr>
        <w:numPr>
          <w:ilvl w:val="0"/>
          <w:numId w:val="35"/>
        </w:numPr>
      </w:pPr>
      <w:r>
        <w:t xml:space="preserve">Social and Community Service Occupations (SOC 11-0000): wage rate of $22.69 plus a 40 percent adjustment to account for benefits, or $31.77 per hour. </w:t>
      </w:r>
    </w:p>
    <w:p w14:paraId="4C9D8B1C" w14:textId="77777777" w:rsidR="00850275" w:rsidRDefault="00850275" w:rsidP="007B6CBF">
      <w:pPr>
        <w:numPr>
          <w:ilvl w:val="0"/>
          <w:numId w:val="35"/>
        </w:numPr>
      </w:pPr>
      <w:r>
        <w:t>Focus groups with foster parents: mean wage rate for all occupations (SOC 00-0000) of $23.86 plus a 40 percent adjustment to account for benefits, or $33.40.</w:t>
      </w:r>
    </w:p>
    <w:p w14:paraId="52EE8D08" w14:textId="77777777" w:rsidR="002338AC" w:rsidRDefault="00850275" w:rsidP="007B6CBF">
      <w:pPr>
        <w:numPr>
          <w:ilvl w:val="0"/>
          <w:numId w:val="35"/>
        </w:numPr>
      </w:pPr>
      <w:r>
        <w:t>Focus groups with URM</w:t>
      </w:r>
      <w:r w:rsidR="00370C9F">
        <w:t xml:space="preserve"> youth</w:t>
      </w:r>
      <w:r>
        <w:t>: youth minimum wage of $</w:t>
      </w:r>
      <w:r w:rsidR="00AE4778">
        <w:t>7</w:t>
      </w:r>
      <w:r>
        <w:t xml:space="preserve">.25. </w:t>
      </w:r>
    </w:p>
    <w:p w14:paraId="24A56046" w14:textId="77777777" w:rsidR="00BE7952" w:rsidRDefault="00292B70" w:rsidP="007B6CBF">
      <w:pPr>
        <w:pStyle w:val="Heading1"/>
      </w:pPr>
      <w:bookmarkStart w:id="48" w:name="_Toc519164531"/>
      <w:r w:rsidRPr="003B4CF7">
        <w:rPr>
          <w:rStyle w:val="StyleHeadingsCalibriLight14ptBold"/>
          <w:b w:val="0"/>
          <w:bCs/>
          <w:sz w:val="34"/>
        </w:rPr>
        <w:t xml:space="preserve">A13. </w:t>
      </w:r>
      <w:r w:rsidR="00945CD6" w:rsidRPr="003B4CF7">
        <w:rPr>
          <w:rStyle w:val="StyleHeadingsCalibriLight14ptBold"/>
          <w:b w:val="0"/>
          <w:bCs/>
          <w:sz w:val="34"/>
        </w:rPr>
        <w:t>Cost Burden to Respondents or Record Keepers</w:t>
      </w:r>
      <w:bookmarkEnd w:id="48"/>
    </w:p>
    <w:p w14:paraId="776B1446" w14:textId="77777777" w:rsidR="002338AC" w:rsidRDefault="009E34C2" w:rsidP="007B6CBF">
      <w:r w:rsidRPr="009E34C2">
        <w:t>There are no additional recordkeeping or reporting costs for respondents for this data collection effort.</w:t>
      </w:r>
    </w:p>
    <w:p w14:paraId="61F5C022" w14:textId="77777777" w:rsidR="00945CD6" w:rsidRPr="003B4CF7" w:rsidRDefault="00292B70" w:rsidP="007B6CBF">
      <w:pPr>
        <w:pStyle w:val="Heading1"/>
        <w:rPr>
          <w:rStyle w:val="StyleHeadingsCalibriLight14ptBold"/>
          <w:b w:val="0"/>
          <w:bCs/>
          <w:sz w:val="34"/>
        </w:rPr>
      </w:pPr>
      <w:bookmarkStart w:id="49" w:name="_Toc519164532"/>
      <w:r w:rsidRPr="003B4CF7">
        <w:rPr>
          <w:rStyle w:val="StyleHeadingsCalibriLight14ptBold"/>
          <w:b w:val="0"/>
          <w:bCs/>
          <w:sz w:val="34"/>
        </w:rPr>
        <w:t xml:space="preserve">A14. </w:t>
      </w:r>
      <w:r w:rsidR="00945CD6" w:rsidRPr="003B4CF7">
        <w:rPr>
          <w:rStyle w:val="StyleHeadingsCalibriLight14ptBold"/>
          <w:b w:val="0"/>
          <w:bCs/>
          <w:sz w:val="34"/>
        </w:rPr>
        <w:t>Estimate of Cost to the Federal Government</w:t>
      </w:r>
      <w:bookmarkEnd w:id="49"/>
    </w:p>
    <w:p w14:paraId="2BD8B830" w14:textId="15A9D49C" w:rsidR="00B91D97" w:rsidRPr="00F325E4" w:rsidRDefault="00B91D97" w:rsidP="007B6CBF">
      <w:pPr>
        <w:autoSpaceDE w:val="0"/>
        <w:autoSpaceDN w:val="0"/>
        <w:rPr>
          <w:rFonts w:ascii="Calibri" w:hAnsi="Calibri"/>
          <w:sz w:val="22"/>
          <w:szCs w:val="22"/>
        </w:rPr>
      </w:pPr>
      <w:bookmarkStart w:id="50" w:name="_Hlk510168257"/>
      <w:r w:rsidRPr="00BB2157">
        <w:t>The total cost for the</w:t>
      </w:r>
      <w:r>
        <w:t xml:space="preserve"> data collection activities under this current request </w:t>
      </w:r>
      <w:r w:rsidRPr="00BB2157">
        <w:t xml:space="preserve">will </w:t>
      </w:r>
      <w:r w:rsidRPr="001061C5">
        <w:t>be</w:t>
      </w:r>
      <w:r w:rsidR="00F325E4" w:rsidRPr="00F325E4">
        <w:t xml:space="preserve"> $215,383</w:t>
      </w:r>
      <w:r>
        <w:t>. This amount includes costs for new dat</w:t>
      </w:r>
      <w:r w:rsidR="00A90946">
        <w:t>a</w:t>
      </w:r>
      <w:r>
        <w:t xml:space="preserve"> collection activities under this request</w:t>
      </w:r>
      <w:r w:rsidR="00F325E4">
        <w:t>, including development of data collection materials, fielding the survey, and field work</w:t>
      </w:r>
      <w:r w:rsidR="0090379B">
        <w:t>.</w:t>
      </w:r>
    </w:p>
    <w:bookmarkEnd w:id="50"/>
    <w:p w14:paraId="341EC921" w14:textId="77777777" w:rsidR="00436F5E" w:rsidRDefault="00436F5E" w:rsidP="007B6CBF"/>
    <w:p w14:paraId="1C16B99A" w14:textId="77777777" w:rsidR="00D90EF6" w:rsidRDefault="00292B70" w:rsidP="007B6CBF">
      <w:pPr>
        <w:pStyle w:val="Heading1"/>
      </w:pPr>
      <w:bookmarkStart w:id="51" w:name="_Toc519164533"/>
      <w:r w:rsidRPr="003B4CF7">
        <w:rPr>
          <w:rStyle w:val="StyleHeadingsCalibriLight14ptBold"/>
          <w:b w:val="0"/>
          <w:bCs/>
          <w:sz w:val="34"/>
        </w:rPr>
        <w:t xml:space="preserve">A15. </w:t>
      </w:r>
      <w:r w:rsidR="00945CD6" w:rsidRPr="003B4CF7">
        <w:rPr>
          <w:rStyle w:val="StyleHeadingsCalibriLight14ptBold"/>
          <w:b w:val="0"/>
          <w:bCs/>
          <w:sz w:val="34"/>
        </w:rPr>
        <w:t>Change in Burden</w:t>
      </w:r>
      <w:bookmarkEnd w:id="51"/>
    </w:p>
    <w:p w14:paraId="2EDB0EC8" w14:textId="7C367B6F" w:rsidR="00520737" w:rsidRPr="00CA1FBE" w:rsidRDefault="009E34C2" w:rsidP="007B6CBF">
      <w:r w:rsidRPr="00CA1FBE">
        <w:t xml:space="preserve">This is a new </w:t>
      </w:r>
      <w:r w:rsidR="00D86895">
        <w:t xml:space="preserve">information </w:t>
      </w:r>
      <w:r w:rsidRPr="00CA1FBE">
        <w:t>collection.</w:t>
      </w:r>
    </w:p>
    <w:p w14:paraId="24D2CD39" w14:textId="77777777" w:rsidR="002338AC" w:rsidRDefault="002338AC" w:rsidP="007B6CBF">
      <w:pPr>
        <w:ind w:left="360"/>
      </w:pPr>
    </w:p>
    <w:p w14:paraId="4617D0E2" w14:textId="77777777" w:rsidR="00945CD6" w:rsidRPr="003B4CF7" w:rsidRDefault="00292B70" w:rsidP="007B6CBF">
      <w:pPr>
        <w:pStyle w:val="Heading1"/>
        <w:rPr>
          <w:rStyle w:val="StyleHeadingsCalibriLight14ptBold"/>
          <w:b w:val="0"/>
          <w:bCs/>
          <w:sz w:val="34"/>
        </w:rPr>
      </w:pPr>
      <w:bookmarkStart w:id="52" w:name="_Toc519164534"/>
      <w:r w:rsidRPr="003B4CF7">
        <w:rPr>
          <w:rStyle w:val="StyleHeadingsCalibriLight14ptBold"/>
          <w:b w:val="0"/>
          <w:bCs/>
          <w:sz w:val="34"/>
        </w:rPr>
        <w:t xml:space="preserve">A16. </w:t>
      </w:r>
      <w:r w:rsidR="00945CD6" w:rsidRPr="003B4CF7">
        <w:rPr>
          <w:rStyle w:val="StyleHeadingsCalibriLight14ptBold"/>
          <w:b w:val="0"/>
          <w:bCs/>
          <w:sz w:val="34"/>
        </w:rPr>
        <w:t>Plan and Time Schedule for Information Collection, Tabulation and Publication</w:t>
      </w:r>
      <w:bookmarkEnd w:id="52"/>
    </w:p>
    <w:p w14:paraId="1AB54B64" w14:textId="77777777" w:rsidR="002338AC" w:rsidRDefault="002338AC" w:rsidP="007B6C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585"/>
      </w:tblGrid>
      <w:tr w:rsidR="006167A6" w:rsidRPr="00464592" w14:paraId="2B4554A3" w14:textId="77777777" w:rsidTr="00D574E9">
        <w:trPr>
          <w:trHeight w:val="368"/>
        </w:trPr>
        <w:tc>
          <w:tcPr>
            <w:tcW w:w="4765" w:type="dxa"/>
            <w:shd w:val="clear" w:color="auto" w:fill="DEEAF6"/>
            <w:vAlign w:val="center"/>
          </w:tcPr>
          <w:p w14:paraId="3819F446" w14:textId="77777777" w:rsidR="006167A6" w:rsidRPr="006167A6" w:rsidRDefault="006167A6" w:rsidP="007B6CBF">
            <w:pPr>
              <w:jc w:val="center"/>
              <w:rPr>
                <w:b/>
              </w:rPr>
            </w:pPr>
            <w:bookmarkStart w:id="53" w:name="_Hlk519492760"/>
            <w:r w:rsidRPr="006167A6">
              <w:rPr>
                <w:b/>
              </w:rPr>
              <w:t>Data Collection or Publication Activity</w:t>
            </w:r>
          </w:p>
        </w:tc>
        <w:tc>
          <w:tcPr>
            <w:tcW w:w="4585" w:type="dxa"/>
            <w:shd w:val="clear" w:color="auto" w:fill="DEEAF6"/>
            <w:vAlign w:val="center"/>
          </w:tcPr>
          <w:p w14:paraId="56BCFD11" w14:textId="77777777" w:rsidR="006167A6" w:rsidRPr="006167A6" w:rsidRDefault="006167A6" w:rsidP="007B6CBF">
            <w:pPr>
              <w:jc w:val="center"/>
              <w:rPr>
                <w:b/>
              </w:rPr>
            </w:pPr>
            <w:r w:rsidRPr="006167A6">
              <w:rPr>
                <w:b/>
              </w:rPr>
              <w:t>Timing*</w:t>
            </w:r>
          </w:p>
        </w:tc>
      </w:tr>
      <w:tr w:rsidR="00583197" w:rsidRPr="00464592" w14:paraId="1BEA65E3" w14:textId="77777777" w:rsidTr="00D574E9">
        <w:tc>
          <w:tcPr>
            <w:tcW w:w="4765" w:type="dxa"/>
            <w:shd w:val="clear" w:color="auto" w:fill="auto"/>
          </w:tcPr>
          <w:p w14:paraId="1DCCB46E" w14:textId="77777777" w:rsidR="00583197" w:rsidRPr="00CA1FBE" w:rsidRDefault="00583197" w:rsidP="007B6CBF">
            <w:pPr>
              <w:rPr>
                <w:sz w:val="22"/>
              </w:rPr>
            </w:pPr>
            <w:r w:rsidRPr="00CA1FBE">
              <w:rPr>
                <w:sz w:val="22"/>
              </w:rPr>
              <w:t>Survey</w:t>
            </w:r>
            <w:r w:rsidR="00F02BEA">
              <w:rPr>
                <w:sz w:val="22"/>
              </w:rPr>
              <w:t>s</w:t>
            </w:r>
          </w:p>
        </w:tc>
        <w:tc>
          <w:tcPr>
            <w:tcW w:w="4585" w:type="dxa"/>
            <w:shd w:val="clear" w:color="auto" w:fill="auto"/>
          </w:tcPr>
          <w:p w14:paraId="513290D0" w14:textId="656D3D59" w:rsidR="00583197" w:rsidRPr="00CA1FBE" w:rsidRDefault="0038425F" w:rsidP="007B6CBF">
            <w:pPr>
              <w:rPr>
                <w:sz w:val="22"/>
              </w:rPr>
            </w:pPr>
            <w:r>
              <w:rPr>
                <w:sz w:val="22"/>
              </w:rPr>
              <w:t xml:space="preserve">Summer to Fall </w:t>
            </w:r>
            <w:r w:rsidR="006167A6" w:rsidRPr="00CA1FBE">
              <w:rPr>
                <w:sz w:val="22"/>
              </w:rPr>
              <w:t>2019</w:t>
            </w:r>
          </w:p>
        </w:tc>
      </w:tr>
      <w:tr w:rsidR="00F02BEA" w:rsidRPr="00464592" w14:paraId="01F34B39" w14:textId="77777777" w:rsidTr="00D574E9">
        <w:tc>
          <w:tcPr>
            <w:tcW w:w="4765" w:type="dxa"/>
            <w:shd w:val="clear" w:color="auto" w:fill="auto"/>
          </w:tcPr>
          <w:p w14:paraId="0A5385A4" w14:textId="77777777" w:rsidR="00F02BEA" w:rsidRPr="00CA1FBE" w:rsidRDefault="00F02BEA" w:rsidP="007B6CBF">
            <w:pPr>
              <w:rPr>
                <w:sz w:val="22"/>
              </w:rPr>
            </w:pPr>
            <w:r>
              <w:rPr>
                <w:sz w:val="22"/>
              </w:rPr>
              <w:t>Phone Interviews with Child Welfare Administrators</w:t>
            </w:r>
          </w:p>
        </w:tc>
        <w:tc>
          <w:tcPr>
            <w:tcW w:w="4585" w:type="dxa"/>
            <w:shd w:val="clear" w:color="auto" w:fill="auto"/>
          </w:tcPr>
          <w:p w14:paraId="413AA5B1" w14:textId="2AD77366" w:rsidR="00F02BEA" w:rsidRDefault="00F02BEA" w:rsidP="007B6CBF">
            <w:pPr>
              <w:rPr>
                <w:sz w:val="22"/>
              </w:rPr>
            </w:pPr>
            <w:r>
              <w:rPr>
                <w:sz w:val="22"/>
              </w:rPr>
              <w:t>Summer</w:t>
            </w:r>
            <w:r w:rsidR="0038425F" w:rsidDel="004A7289">
              <w:rPr>
                <w:sz w:val="22"/>
              </w:rPr>
              <w:t xml:space="preserve"> </w:t>
            </w:r>
            <w:r w:rsidR="00CA4753">
              <w:rPr>
                <w:sz w:val="22"/>
              </w:rPr>
              <w:t xml:space="preserve">to </w:t>
            </w:r>
            <w:r w:rsidR="0038425F">
              <w:rPr>
                <w:sz w:val="22"/>
              </w:rPr>
              <w:t xml:space="preserve">Fall </w:t>
            </w:r>
            <w:r>
              <w:rPr>
                <w:sz w:val="22"/>
              </w:rPr>
              <w:t>2019</w:t>
            </w:r>
          </w:p>
        </w:tc>
      </w:tr>
      <w:tr w:rsidR="00583197" w:rsidRPr="00464592" w14:paraId="0371485E" w14:textId="77777777" w:rsidTr="00D574E9">
        <w:tc>
          <w:tcPr>
            <w:tcW w:w="4765" w:type="dxa"/>
            <w:shd w:val="clear" w:color="auto" w:fill="auto"/>
          </w:tcPr>
          <w:p w14:paraId="6D998DF7" w14:textId="77777777" w:rsidR="00583197" w:rsidRPr="00CA1FBE" w:rsidRDefault="00583197" w:rsidP="007B6CBF">
            <w:pPr>
              <w:rPr>
                <w:sz w:val="22"/>
              </w:rPr>
            </w:pPr>
            <w:r w:rsidRPr="00CA1FBE">
              <w:rPr>
                <w:sz w:val="22"/>
              </w:rPr>
              <w:t>Site Visit Interviews and Focus Groups</w:t>
            </w:r>
          </w:p>
        </w:tc>
        <w:tc>
          <w:tcPr>
            <w:tcW w:w="4585" w:type="dxa"/>
            <w:shd w:val="clear" w:color="auto" w:fill="auto"/>
          </w:tcPr>
          <w:p w14:paraId="36E828C8" w14:textId="2672D165" w:rsidR="00583197" w:rsidRPr="00CA1FBE" w:rsidRDefault="004A7289" w:rsidP="007B6CBF">
            <w:pPr>
              <w:rPr>
                <w:sz w:val="22"/>
              </w:rPr>
            </w:pPr>
            <w:r>
              <w:rPr>
                <w:sz w:val="22"/>
              </w:rPr>
              <w:t xml:space="preserve">Fall </w:t>
            </w:r>
            <w:r w:rsidR="006167A6" w:rsidRPr="00CA1FBE">
              <w:rPr>
                <w:sz w:val="22"/>
              </w:rPr>
              <w:t>2019</w:t>
            </w:r>
            <w:r>
              <w:rPr>
                <w:sz w:val="22"/>
              </w:rPr>
              <w:t xml:space="preserve"> to Winter 2020</w:t>
            </w:r>
          </w:p>
        </w:tc>
      </w:tr>
      <w:tr w:rsidR="00583197" w:rsidRPr="00464592" w14:paraId="62A06702" w14:textId="77777777" w:rsidTr="00D574E9">
        <w:tc>
          <w:tcPr>
            <w:tcW w:w="4765" w:type="dxa"/>
            <w:shd w:val="clear" w:color="auto" w:fill="auto"/>
          </w:tcPr>
          <w:p w14:paraId="2BF1EB1B" w14:textId="77777777" w:rsidR="00583197" w:rsidRPr="00CA1FBE" w:rsidRDefault="006167A6" w:rsidP="007B6CBF">
            <w:pPr>
              <w:rPr>
                <w:sz w:val="22"/>
              </w:rPr>
            </w:pPr>
            <w:r w:rsidRPr="00CA1FBE">
              <w:rPr>
                <w:sz w:val="22"/>
              </w:rPr>
              <w:t>Special Topic Report 1</w:t>
            </w:r>
          </w:p>
        </w:tc>
        <w:tc>
          <w:tcPr>
            <w:tcW w:w="4585" w:type="dxa"/>
            <w:shd w:val="clear" w:color="auto" w:fill="auto"/>
          </w:tcPr>
          <w:p w14:paraId="7AD5440C" w14:textId="1DD7D228" w:rsidR="00583197" w:rsidRPr="00CA1FBE" w:rsidRDefault="00753719" w:rsidP="007B6CBF">
            <w:pPr>
              <w:rPr>
                <w:sz w:val="22"/>
              </w:rPr>
            </w:pPr>
            <w:r>
              <w:rPr>
                <w:sz w:val="22"/>
              </w:rPr>
              <w:t xml:space="preserve">Summer to </w:t>
            </w:r>
            <w:r w:rsidR="004A7289">
              <w:rPr>
                <w:sz w:val="22"/>
              </w:rPr>
              <w:t xml:space="preserve">Fall </w:t>
            </w:r>
            <w:r w:rsidR="006167A6" w:rsidRPr="00CA1FBE">
              <w:rPr>
                <w:sz w:val="22"/>
              </w:rPr>
              <w:t>2020</w:t>
            </w:r>
          </w:p>
        </w:tc>
      </w:tr>
      <w:tr w:rsidR="006167A6" w:rsidRPr="00464592" w14:paraId="56563D0D" w14:textId="77777777" w:rsidTr="00D574E9">
        <w:tc>
          <w:tcPr>
            <w:tcW w:w="4765" w:type="dxa"/>
            <w:shd w:val="clear" w:color="auto" w:fill="auto"/>
          </w:tcPr>
          <w:p w14:paraId="3E9CB23C" w14:textId="77777777" w:rsidR="006167A6" w:rsidRPr="00CA1FBE" w:rsidRDefault="006167A6" w:rsidP="007B6CBF">
            <w:pPr>
              <w:rPr>
                <w:sz w:val="22"/>
              </w:rPr>
            </w:pPr>
            <w:r w:rsidRPr="00CA1FBE">
              <w:rPr>
                <w:sz w:val="22"/>
              </w:rPr>
              <w:t>Special Topic Report 2</w:t>
            </w:r>
          </w:p>
        </w:tc>
        <w:tc>
          <w:tcPr>
            <w:tcW w:w="4585" w:type="dxa"/>
            <w:shd w:val="clear" w:color="auto" w:fill="auto"/>
          </w:tcPr>
          <w:p w14:paraId="1C6E80F7" w14:textId="7BA6006D" w:rsidR="006167A6" w:rsidRPr="00CA1FBE" w:rsidRDefault="004A7289" w:rsidP="007B6CBF">
            <w:pPr>
              <w:rPr>
                <w:sz w:val="22"/>
              </w:rPr>
            </w:pPr>
            <w:r>
              <w:rPr>
                <w:sz w:val="22"/>
              </w:rPr>
              <w:t xml:space="preserve">Fall </w:t>
            </w:r>
            <w:r w:rsidR="006167A6" w:rsidRPr="00CA1FBE">
              <w:rPr>
                <w:sz w:val="22"/>
              </w:rPr>
              <w:t>2020</w:t>
            </w:r>
            <w:r>
              <w:rPr>
                <w:sz w:val="22"/>
              </w:rPr>
              <w:t xml:space="preserve"> to Winter 2021</w:t>
            </w:r>
          </w:p>
        </w:tc>
      </w:tr>
      <w:tr w:rsidR="00583197" w:rsidRPr="00464592" w14:paraId="5EED2773" w14:textId="77777777" w:rsidTr="00D574E9">
        <w:tc>
          <w:tcPr>
            <w:tcW w:w="4765" w:type="dxa"/>
            <w:shd w:val="clear" w:color="auto" w:fill="auto"/>
          </w:tcPr>
          <w:p w14:paraId="4570F3D7" w14:textId="77777777" w:rsidR="00583197" w:rsidRPr="00CA1FBE" w:rsidRDefault="006167A6" w:rsidP="007B6CBF">
            <w:pPr>
              <w:rPr>
                <w:sz w:val="22"/>
              </w:rPr>
            </w:pPr>
            <w:r w:rsidRPr="00CA1FBE">
              <w:rPr>
                <w:sz w:val="22"/>
              </w:rPr>
              <w:t>Final Report</w:t>
            </w:r>
          </w:p>
        </w:tc>
        <w:tc>
          <w:tcPr>
            <w:tcW w:w="4585" w:type="dxa"/>
            <w:shd w:val="clear" w:color="auto" w:fill="auto"/>
          </w:tcPr>
          <w:p w14:paraId="194749F6" w14:textId="4E208B29" w:rsidR="00583197" w:rsidRPr="00CA1FBE" w:rsidRDefault="004941A0" w:rsidP="007B6CBF">
            <w:pPr>
              <w:rPr>
                <w:sz w:val="22"/>
              </w:rPr>
            </w:pPr>
            <w:r>
              <w:rPr>
                <w:sz w:val="22"/>
              </w:rPr>
              <w:t xml:space="preserve">March </w:t>
            </w:r>
            <w:r w:rsidR="004A7289" w:rsidRPr="00CA1FBE">
              <w:rPr>
                <w:sz w:val="22"/>
              </w:rPr>
              <w:t>202</w:t>
            </w:r>
            <w:r w:rsidR="004A7289">
              <w:rPr>
                <w:sz w:val="22"/>
              </w:rPr>
              <w:t>1</w:t>
            </w:r>
          </w:p>
        </w:tc>
      </w:tr>
    </w:tbl>
    <w:p w14:paraId="4B0F52C0" w14:textId="77777777" w:rsidR="002338AC" w:rsidRPr="006167A6" w:rsidRDefault="006167A6" w:rsidP="007B6CBF">
      <w:pPr>
        <w:rPr>
          <w:sz w:val="22"/>
        </w:rPr>
      </w:pPr>
      <w:bookmarkStart w:id="54" w:name="_Hlk519493188"/>
      <w:bookmarkEnd w:id="53"/>
      <w:r w:rsidRPr="006167A6">
        <w:rPr>
          <w:sz w:val="22"/>
        </w:rPr>
        <w:t>*Exact timing is dependent on OMB approval of proposed information collection.</w:t>
      </w:r>
    </w:p>
    <w:p w14:paraId="25E65FC6" w14:textId="77777777" w:rsidR="00945CD6" w:rsidRPr="003B4CF7" w:rsidRDefault="00292B70" w:rsidP="007B6CBF">
      <w:pPr>
        <w:pStyle w:val="Heading1"/>
        <w:rPr>
          <w:rStyle w:val="StyleHeadingsCalibriLight14ptBold"/>
          <w:b w:val="0"/>
          <w:bCs/>
          <w:sz w:val="34"/>
        </w:rPr>
      </w:pPr>
      <w:bookmarkStart w:id="55" w:name="_Toc519164535"/>
      <w:bookmarkEnd w:id="54"/>
      <w:r w:rsidRPr="003B4CF7">
        <w:rPr>
          <w:rStyle w:val="StyleHeadingsCalibriLight14ptBold"/>
          <w:b w:val="0"/>
          <w:bCs/>
          <w:sz w:val="34"/>
        </w:rPr>
        <w:t xml:space="preserve">A17. </w:t>
      </w:r>
      <w:r w:rsidR="00945CD6" w:rsidRPr="003B4CF7">
        <w:rPr>
          <w:rStyle w:val="StyleHeadingsCalibriLight14ptBold"/>
          <w:b w:val="0"/>
          <w:bCs/>
          <w:sz w:val="34"/>
        </w:rPr>
        <w:t>Reasons Not to Display OMB Expiration Date</w:t>
      </w:r>
      <w:bookmarkEnd w:id="55"/>
    </w:p>
    <w:p w14:paraId="11F50879" w14:textId="77777777" w:rsidR="002338AC" w:rsidRPr="00583197" w:rsidRDefault="00583197" w:rsidP="007B6CBF">
      <w:pPr>
        <w:rPr>
          <w:sz w:val="22"/>
        </w:rPr>
      </w:pPr>
      <w:r w:rsidRPr="00CA1FBE">
        <w:t>All instruments will display the expiration date for OMB approval</w:t>
      </w:r>
      <w:r w:rsidRPr="00583197">
        <w:rPr>
          <w:sz w:val="22"/>
        </w:rPr>
        <w:t xml:space="preserve">. </w:t>
      </w:r>
    </w:p>
    <w:p w14:paraId="0052BFC2" w14:textId="77777777" w:rsidR="00945CD6" w:rsidRPr="003B4CF7" w:rsidRDefault="00292B70" w:rsidP="007B6CBF">
      <w:pPr>
        <w:pStyle w:val="Heading1"/>
        <w:rPr>
          <w:rStyle w:val="StyleHeadingsCalibriLight14ptBold"/>
          <w:b w:val="0"/>
          <w:bCs/>
          <w:sz w:val="34"/>
        </w:rPr>
      </w:pPr>
      <w:bookmarkStart w:id="56" w:name="_Toc519164536"/>
      <w:r w:rsidRPr="003B4CF7">
        <w:rPr>
          <w:rStyle w:val="StyleHeadingsCalibriLight14ptBold"/>
          <w:b w:val="0"/>
          <w:bCs/>
          <w:sz w:val="34"/>
        </w:rPr>
        <w:t>A18.</w:t>
      </w:r>
      <w:r w:rsidR="000B5EA8" w:rsidRPr="003B4CF7">
        <w:rPr>
          <w:rStyle w:val="StyleHeadingsCalibriLight14ptBold"/>
          <w:b w:val="0"/>
          <w:bCs/>
          <w:sz w:val="34"/>
        </w:rPr>
        <w:t xml:space="preserve"> Exceptions to Certification for Paperwork Reduction Act Submissions</w:t>
      </w:r>
      <w:bookmarkEnd w:id="56"/>
    </w:p>
    <w:p w14:paraId="019338FE" w14:textId="77777777" w:rsidR="00D06D5F" w:rsidRPr="00583197" w:rsidRDefault="00583197" w:rsidP="000B5EA8">
      <w:pPr>
        <w:tabs>
          <w:tab w:val="left" w:pos="360"/>
        </w:tabs>
        <w:rPr>
          <w:sz w:val="20"/>
        </w:rPr>
      </w:pPr>
      <w:r w:rsidRPr="00CA1FBE">
        <w:rPr>
          <w:color w:val="000000"/>
          <w:szCs w:val="27"/>
        </w:rPr>
        <w:t>No exceptions are necessary for this information collection.</w:t>
      </w:r>
    </w:p>
    <w:p w14:paraId="07FE0EA4" w14:textId="77777777" w:rsidR="0072204D" w:rsidRPr="0072204D" w:rsidRDefault="0072204D"/>
    <w:sectPr w:rsidR="0072204D" w:rsidRPr="0072204D" w:rsidSect="00E04460">
      <w:footerReference w:type="default" r:id="rId12"/>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27F7D" w14:textId="77777777" w:rsidR="00A71423" w:rsidRDefault="00A71423">
      <w:r>
        <w:separator/>
      </w:r>
    </w:p>
  </w:endnote>
  <w:endnote w:type="continuationSeparator" w:id="0">
    <w:p w14:paraId="4B0DE7C7" w14:textId="77777777" w:rsidR="00A71423" w:rsidRDefault="00A71423">
      <w:r>
        <w:continuationSeparator/>
      </w:r>
    </w:p>
  </w:endnote>
  <w:endnote w:type="continuationNotice" w:id="1">
    <w:p w14:paraId="57BE19F9" w14:textId="77777777" w:rsidR="00A71423" w:rsidRDefault="00A71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D42A5" w14:textId="12C13243" w:rsidR="00952C6B" w:rsidRDefault="00952C6B" w:rsidP="00D803FD">
    <w:pPr>
      <w:pStyle w:val="Footer"/>
    </w:pPr>
    <w:r>
      <w:fldChar w:fldCharType="begin"/>
    </w:r>
    <w:r>
      <w:instrText xml:space="preserve"> PAGE   \* MERGEFORMAT </w:instrText>
    </w:r>
    <w:r>
      <w:fldChar w:fldCharType="separate"/>
    </w:r>
    <w:r w:rsidR="008D03E0">
      <w:rPr>
        <w:noProof/>
      </w:rPr>
      <w:t>1</w:t>
    </w:r>
    <w:r>
      <w:rPr>
        <w:noProof/>
      </w:rPr>
      <w:fldChar w:fldCharType="end"/>
    </w:r>
    <w:r w:rsidRPr="00D803FD">
      <w:rPr>
        <w:sz w:val="18"/>
        <w:szCs w:val="18"/>
      </w:rPr>
      <w:t xml:space="preserve"> </w:t>
    </w:r>
    <w:r>
      <w:rPr>
        <w:sz w:val="18"/>
        <w:szCs w:val="18"/>
      </w:rPr>
      <w:tab/>
    </w:r>
    <w:r>
      <w:rPr>
        <w:sz w:val="18"/>
        <w:szCs w:val="18"/>
      </w:rPr>
      <w:tab/>
      <w:t xml:space="preserve">               </w:t>
    </w:r>
    <w:r w:rsidRPr="002A255E">
      <w:rPr>
        <w:sz w:val="18"/>
        <w:szCs w:val="18"/>
      </w:rPr>
      <w:t>Supporting Statements for OMB Clearance Request Part A</w:t>
    </w:r>
    <w:r>
      <w:rPr>
        <w:color w:val="A5A5A5"/>
        <w:sz w:val="18"/>
        <w:szCs w:val="18"/>
      </w:rPr>
      <w:t xml:space="preserve"> </w:t>
    </w:r>
    <w:r w:rsidRPr="00B55501">
      <w:rPr>
        <w:rFonts w:ascii="Source Sans Pro" w:hAnsi="Source Sans Pro"/>
        <w:b/>
        <w:bCs/>
        <w:color w:val="E44044"/>
        <w:sz w:val="16"/>
        <w:szCs w:val="16"/>
      </w:rPr>
      <w:t>|</w:t>
    </w:r>
    <w:r w:rsidRPr="00BB1534">
      <w:rPr>
        <w:rFonts w:ascii="Source Sans Pro" w:hAnsi="Source Sans Pro"/>
        <w:b/>
        <w:bCs/>
        <w:sz w:val="16"/>
        <w:szCs w:val="16"/>
      </w:rPr>
      <w:t xml:space="preserve">  </w:t>
    </w:r>
  </w:p>
  <w:p w14:paraId="04E25FDA" w14:textId="77777777" w:rsidR="00952C6B" w:rsidRDefault="00952C6B">
    <w:pPr>
      <w:pStyle w:val="Footer"/>
    </w:pPr>
  </w:p>
  <w:p w14:paraId="7B83F29A" w14:textId="77777777" w:rsidR="00952C6B" w:rsidRDefault="00952C6B"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11A5A" w14:textId="77777777" w:rsidR="00A71423" w:rsidRDefault="00A71423">
      <w:r>
        <w:separator/>
      </w:r>
    </w:p>
  </w:footnote>
  <w:footnote w:type="continuationSeparator" w:id="0">
    <w:p w14:paraId="5E5C2D02" w14:textId="77777777" w:rsidR="00A71423" w:rsidRDefault="00A71423">
      <w:r>
        <w:continuationSeparator/>
      </w:r>
    </w:p>
  </w:footnote>
  <w:footnote w:type="continuationNotice" w:id="1">
    <w:p w14:paraId="193CC552" w14:textId="77777777" w:rsidR="00A71423" w:rsidRDefault="00A71423"/>
  </w:footnote>
  <w:footnote w:id="2">
    <w:p w14:paraId="4231D1C9" w14:textId="77777777" w:rsidR="00952C6B" w:rsidRDefault="00952C6B" w:rsidP="0075080B">
      <w:pPr>
        <w:pStyle w:val="FootnoteText"/>
      </w:pPr>
      <w:r>
        <w:rPr>
          <w:rStyle w:val="FootnoteReference"/>
        </w:rPr>
        <w:footnoteRef/>
      </w:r>
      <w:r>
        <w:t xml:space="preserve"> Survey Gizmo contains several security measures relevant for this survey, including secure links to the survey and 256-bit data encryption within the application and for all backups. In addition, Child Trends does not collect information such as IP addresses or geo-location data, and they limit access to the Survey Gizmo account to the account administrator and relevant individuals within the department. Child Trends uses these measures when collecting personally identifiable information to ensure the data collected are secure.</w:t>
      </w:r>
    </w:p>
  </w:footnote>
  <w:footnote w:id="3">
    <w:p w14:paraId="538A3735" w14:textId="2E966E3C" w:rsidR="00952C6B" w:rsidRDefault="00952C6B">
      <w:pPr>
        <w:pStyle w:val="FootnoteText"/>
      </w:pPr>
      <w:r>
        <w:rPr>
          <w:rStyle w:val="FootnoteReference"/>
        </w:rPr>
        <w:footnoteRef/>
      </w:r>
      <w:r>
        <w:t xml:space="preserve"> </w:t>
      </w:r>
      <w:bookmarkStart w:id="36" w:name="_Hlk513188562"/>
      <w:r w:rsidRPr="00D87B7E">
        <w:t>Singer, Eleanor and Richard A. Kulka. (2002). “Paying Respondents for Survey Participation.” Studies of Welfare Populations: Data collection and Research Issues. Panel on Data and Methods for Measuring the Effects of Changes in Social Welfare Programs, edited by Michele Ver Ploeg, Robert A. Moffitt, and Constance F. Citro. Committee on National Statistics, Division of Behavioral and Social Sciences and Education. Washington, DC: National Academy Press.</w:t>
      </w:r>
      <w:bookmarkEnd w:id="36"/>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154"/>
    <w:multiLevelType w:val="hybridMultilevel"/>
    <w:tmpl w:val="56DE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F695A"/>
    <w:multiLevelType w:val="hybridMultilevel"/>
    <w:tmpl w:val="76447312"/>
    <w:lvl w:ilvl="0" w:tplc="E4760D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B5FC4"/>
    <w:multiLevelType w:val="hybridMultilevel"/>
    <w:tmpl w:val="38C0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518E4"/>
    <w:multiLevelType w:val="hybridMultilevel"/>
    <w:tmpl w:val="4962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A7414"/>
    <w:multiLevelType w:val="hybridMultilevel"/>
    <w:tmpl w:val="55A8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07098"/>
    <w:multiLevelType w:val="hybridMultilevel"/>
    <w:tmpl w:val="8374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E713E1"/>
    <w:multiLevelType w:val="hybridMultilevel"/>
    <w:tmpl w:val="66369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D4505C"/>
    <w:multiLevelType w:val="hybridMultilevel"/>
    <w:tmpl w:val="25BAD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370710"/>
    <w:multiLevelType w:val="hybridMultilevel"/>
    <w:tmpl w:val="1D8C0CBC"/>
    <w:lvl w:ilvl="0" w:tplc="1B4A29A6">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C84E97"/>
    <w:multiLevelType w:val="hybridMultilevel"/>
    <w:tmpl w:val="8280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587BD9"/>
    <w:multiLevelType w:val="hybridMultilevel"/>
    <w:tmpl w:val="2E18B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F53190"/>
    <w:multiLevelType w:val="hybridMultilevel"/>
    <w:tmpl w:val="1992457C"/>
    <w:lvl w:ilvl="0" w:tplc="E4760D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AE439F"/>
    <w:multiLevelType w:val="hybridMultilevel"/>
    <w:tmpl w:val="DDBE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ED7D47"/>
    <w:multiLevelType w:val="hybridMultilevel"/>
    <w:tmpl w:val="D55CB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993428"/>
    <w:multiLevelType w:val="hybridMultilevel"/>
    <w:tmpl w:val="7AFC7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1A55076"/>
    <w:multiLevelType w:val="hybridMultilevel"/>
    <w:tmpl w:val="0EDED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F770B7"/>
    <w:multiLevelType w:val="hybridMultilevel"/>
    <w:tmpl w:val="342CF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193752"/>
    <w:multiLevelType w:val="hybridMultilevel"/>
    <w:tmpl w:val="2D12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8D2394"/>
    <w:multiLevelType w:val="hybridMultilevel"/>
    <w:tmpl w:val="70B8CF2C"/>
    <w:lvl w:ilvl="0" w:tplc="E4760D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061060"/>
    <w:multiLevelType w:val="hybridMultilevel"/>
    <w:tmpl w:val="A052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EA2C67"/>
    <w:multiLevelType w:val="hybridMultilevel"/>
    <w:tmpl w:val="53D81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B61314"/>
    <w:multiLevelType w:val="hybridMultilevel"/>
    <w:tmpl w:val="DD7A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270E36"/>
    <w:multiLevelType w:val="hybridMultilevel"/>
    <w:tmpl w:val="70B8CF2C"/>
    <w:lvl w:ilvl="0" w:tplc="E4760D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AA282A"/>
    <w:multiLevelType w:val="hybridMultilevel"/>
    <w:tmpl w:val="1F6CD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235B28"/>
    <w:multiLevelType w:val="hybridMultilevel"/>
    <w:tmpl w:val="3A125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7820C1"/>
    <w:multiLevelType w:val="hybridMultilevel"/>
    <w:tmpl w:val="13143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561ABA"/>
    <w:multiLevelType w:val="hybridMultilevel"/>
    <w:tmpl w:val="EF82ED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0E450F9"/>
    <w:multiLevelType w:val="hybridMultilevel"/>
    <w:tmpl w:val="70B8CF2C"/>
    <w:lvl w:ilvl="0" w:tplc="E4760D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300DD7"/>
    <w:multiLevelType w:val="hybridMultilevel"/>
    <w:tmpl w:val="70B8CF2C"/>
    <w:lvl w:ilvl="0" w:tplc="E4760D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2E063C"/>
    <w:multiLevelType w:val="hybridMultilevel"/>
    <w:tmpl w:val="C87A9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765B47"/>
    <w:multiLevelType w:val="hybridMultilevel"/>
    <w:tmpl w:val="24B0E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8B569D"/>
    <w:multiLevelType w:val="hybridMultilevel"/>
    <w:tmpl w:val="066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283B7F"/>
    <w:multiLevelType w:val="hybridMultilevel"/>
    <w:tmpl w:val="D9C8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4E4C6A"/>
    <w:multiLevelType w:val="hybridMultilevel"/>
    <w:tmpl w:val="9830FB2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096A37"/>
    <w:multiLevelType w:val="hybridMultilevel"/>
    <w:tmpl w:val="70B8CF2C"/>
    <w:lvl w:ilvl="0" w:tplc="E4760D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8965E0"/>
    <w:multiLevelType w:val="hybridMultilevel"/>
    <w:tmpl w:val="2FA4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18065F"/>
    <w:multiLevelType w:val="hybridMultilevel"/>
    <w:tmpl w:val="4A480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0E4976"/>
    <w:multiLevelType w:val="hybridMultilevel"/>
    <w:tmpl w:val="D250E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A991B1A"/>
    <w:multiLevelType w:val="hybridMultilevel"/>
    <w:tmpl w:val="EC866CEE"/>
    <w:lvl w:ilvl="0" w:tplc="15664336">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7"/>
  </w:num>
  <w:num w:numId="4">
    <w:abstractNumId w:val="22"/>
  </w:num>
  <w:num w:numId="5">
    <w:abstractNumId w:val="25"/>
  </w:num>
  <w:num w:numId="6">
    <w:abstractNumId w:val="40"/>
  </w:num>
  <w:num w:numId="7">
    <w:abstractNumId w:val="38"/>
  </w:num>
  <w:num w:numId="8">
    <w:abstractNumId w:val="26"/>
  </w:num>
  <w:num w:numId="9">
    <w:abstractNumId w:val="31"/>
  </w:num>
  <w:num w:numId="10">
    <w:abstractNumId w:val="3"/>
  </w:num>
  <w:num w:numId="11">
    <w:abstractNumId w:val="1"/>
  </w:num>
  <w:num w:numId="12">
    <w:abstractNumId w:val="10"/>
  </w:num>
  <w:num w:numId="13">
    <w:abstractNumId w:val="43"/>
  </w:num>
  <w:num w:numId="14">
    <w:abstractNumId w:val="15"/>
  </w:num>
  <w:num w:numId="15">
    <w:abstractNumId w:val="16"/>
  </w:num>
  <w:num w:numId="16">
    <w:abstractNumId w:val="21"/>
  </w:num>
  <w:num w:numId="17">
    <w:abstractNumId w:val="52"/>
  </w:num>
  <w:num w:numId="18">
    <w:abstractNumId w:val="51"/>
  </w:num>
  <w:num w:numId="19">
    <w:abstractNumId w:val="45"/>
  </w:num>
  <w:num w:numId="20">
    <w:abstractNumId w:val="46"/>
  </w:num>
  <w:num w:numId="21">
    <w:abstractNumId w:val="36"/>
  </w:num>
  <w:num w:numId="22">
    <w:abstractNumId w:val="13"/>
  </w:num>
  <w:num w:numId="23">
    <w:abstractNumId w:val="23"/>
  </w:num>
  <w:num w:numId="24">
    <w:abstractNumId w:val="41"/>
  </w:num>
  <w:num w:numId="25">
    <w:abstractNumId w:val="18"/>
  </w:num>
  <w:num w:numId="26">
    <w:abstractNumId w:val="4"/>
  </w:num>
  <w:num w:numId="27">
    <w:abstractNumId w:val="24"/>
  </w:num>
  <w:num w:numId="28">
    <w:abstractNumId w:val="7"/>
  </w:num>
  <w:num w:numId="29">
    <w:abstractNumId w:val="33"/>
  </w:num>
  <w:num w:numId="30">
    <w:abstractNumId w:val="34"/>
  </w:num>
  <w:num w:numId="31">
    <w:abstractNumId w:val="53"/>
  </w:num>
  <w:num w:numId="32">
    <w:abstractNumId w:val="20"/>
  </w:num>
  <w:num w:numId="33">
    <w:abstractNumId w:val="30"/>
  </w:num>
  <w:num w:numId="34">
    <w:abstractNumId w:val="17"/>
  </w:num>
  <w:num w:numId="35">
    <w:abstractNumId w:val="9"/>
  </w:num>
  <w:num w:numId="36">
    <w:abstractNumId w:val="49"/>
  </w:num>
  <w:num w:numId="37">
    <w:abstractNumId w:val="42"/>
  </w:num>
  <w:num w:numId="38">
    <w:abstractNumId w:val="32"/>
  </w:num>
  <w:num w:numId="39">
    <w:abstractNumId w:val="47"/>
  </w:num>
  <w:num w:numId="40">
    <w:abstractNumId w:val="6"/>
  </w:num>
  <w:num w:numId="41">
    <w:abstractNumId w:val="27"/>
  </w:num>
  <w:num w:numId="42">
    <w:abstractNumId w:val="5"/>
  </w:num>
  <w:num w:numId="43">
    <w:abstractNumId w:val="19"/>
  </w:num>
  <w:num w:numId="44">
    <w:abstractNumId w:val="14"/>
  </w:num>
  <w:num w:numId="45">
    <w:abstractNumId w:val="50"/>
  </w:num>
  <w:num w:numId="46">
    <w:abstractNumId w:val="44"/>
  </w:num>
  <w:num w:numId="47">
    <w:abstractNumId w:val="8"/>
  </w:num>
  <w:num w:numId="48">
    <w:abstractNumId w:val="35"/>
  </w:num>
  <w:num w:numId="49">
    <w:abstractNumId w:val="11"/>
  </w:num>
  <w:num w:numId="50">
    <w:abstractNumId w:val="39"/>
  </w:num>
  <w:num w:numId="51">
    <w:abstractNumId w:val="48"/>
  </w:num>
  <w:num w:numId="52">
    <w:abstractNumId w:val="0"/>
  </w:num>
  <w:num w:numId="53">
    <w:abstractNumId w:val="29"/>
  </w:num>
  <w:num w:numId="54">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4012"/>
    <w:rsid w:val="0000659C"/>
    <w:rsid w:val="0001101A"/>
    <w:rsid w:val="00013D52"/>
    <w:rsid w:val="00015904"/>
    <w:rsid w:val="00016F51"/>
    <w:rsid w:val="00022980"/>
    <w:rsid w:val="00031213"/>
    <w:rsid w:val="00033417"/>
    <w:rsid w:val="000363EA"/>
    <w:rsid w:val="00040706"/>
    <w:rsid w:val="0004112A"/>
    <w:rsid w:val="000424D8"/>
    <w:rsid w:val="000431B8"/>
    <w:rsid w:val="00043778"/>
    <w:rsid w:val="000442F1"/>
    <w:rsid w:val="00045AE9"/>
    <w:rsid w:val="000460CB"/>
    <w:rsid w:val="00055B13"/>
    <w:rsid w:val="00057DEE"/>
    <w:rsid w:val="00065678"/>
    <w:rsid w:val="00065D35"/>
    <w:rsid w:val="00065F5D"/>
    <w:rsid w:val="0007171E"/>
    <w:rsid w:val="000756B2"/>
    <w:rsid w:val="00077271"/>
    <w:rsid w:val="00080EAD"/>
    <w:rsid w:val="0008643E"/>
    <w:rsid w:val="00091C59"/>
    <w:rsid w:val="00093EDE"/>
    <w:rsid w:val="00094CC5"/>
    <w:rsid w:val="00097AE7"/>
    <w:rsid w:val="000A08B7"/>
    <w:rsid w:val="000A38DD"/>
    <w:rsid w:val="000A4D10"/>
    <w:rsid w:val="000A5ABF"/>
    <w:rsid w:val="000A67B8"/>
    <w:rsid w:val="000B16F0"/>
    <w:rsid w:val="000B1DDA"/>
    <w:rsid w:val="000B5EA8"/>
    <w:rsid w:val="000B6532"/>
    <w:rsid w:val="000C2DAD"/>
    <w:rsid w:val="000C4F7C"/>
    <w:rsid w:val="000C50AF"/>
    <w:rsid w:val="000C6ADA"/>
    <w:rsid w:val="000D0075"/>
    <w:rsid w:val="000D4E24"/>
    <w:rsid w:val="000D53DF"/>
    <w:rsid w:val="000F41FB"/>
    <w:rsid w:val="000F5A1D"/>
    <w:rsid w:val="000F5A81"/>
    <w:rsid w:val="001020F1"/>
    <w:rsid w:val="0010492A"/>
    <w:rsid w:val="001059C7"/>
    <w:rsid w:val="00106726"/>
    <w:rsid w:val="00106C63"/>
    <w:rsid w:val="0011004C"/>
    <w:rsid w:val="00114C15"/>
    <w:rsid w:val="001160BC"/>
    <w:rsid w:val="001167C3"/>
    <w:rsid w:val="00117205"/>
    <w:rsid w:val="0011749A"/>
    <w:rsid w:val="00120B2A"/>
    <w:rsid w:val="00124EBF"/>
    <w:rsid w:val="00125505"/>
    <w:rsid w:val="001271CA"/>
    <w:rsid w:val="00130457"/>
    <w:rsid w:val="001328F6"/>
    <w:rsid w:val="001408AC"/>
    <w:rsid w:val="00141673"/>
    <w:rsid w:val="0014236A"/>
    <w:rsid w:val="001453F9"/>
    <w:rsid w:val="001458AC"/>
    <w:rsid w:val="0014736E"/>
    <w:rsid w:val="00147D75"/>
    <w:rsid w:val="00150072"/>
    <w:rsid w:val="0015325D"/>
    <w:rsid w:val="001534C3"/>
    <w:rsid w:val="00154725"/>
    <w:rsid w:val="00155D64"/>
    <w:rsid w:val="0016012E"/>
    <w:rsid w:val="00161D44"/>
    <w:rsid w:val="00163A11"/>
    <w:rsid w:val="00163ADA"/>
    <w:rsid w:val="00164B14"/>
    <w:rsid w:val="00165A34"/>
    <w:rsid w:val="0016708D"/>
    <w:rsid w:val="00167539"/>
    <w:rsid w:val="00170F38"/>
    <w:rsid w:val="001725EA"/>
    <w:rsid w:val="0017350D"/>
    <w:rsid w:val="001750E4"/>
    <w:rsid w:val="00183C0F"/>
    <w:rsid w:val="0018728B"/>
    <w:rsid w:val="00191E42"/>
    <w:rsid w:val="00194855"/>
    <w:rsid w:val="001A182F"/>
    <w:rsid w:val="001A2899"/>
    <w:rsid w:val="001A5AF9"/>
    <w:rsid w:val="001B605A"/>
    <w:rsid w:val="001C4D60"/>
    <w:rsid w:val="001C710F"/>
    <w:rsid w:val="001C7C8E"/>
    <w:rsid w:val="001D16A8"/>
    <w:rsid w:val="001E00BC"/>
    <w:rsid w:val="001E7F2B"/>
    <w:rsid w:val="001F73E3"/>
    <w:rsid w:val="001F76AC"/>
    <w:rsid w:val="00202E0B"/>
    <w:rsid w:val="0020382F"/>
    <w:rsid w:val="002041DF"/>
    <w:rsid w:val="00205387"/>
    <w:rsid w:val="00210BFA"/>
    <w:rsid w:val="00211176"/>
    <w:rsid w:val="0021355B"/>
    <w:rsid w:val="00215887"/>
    <w:rsid w:val="00221150"/>
    <w:rsid w:val="00221949"/>
    <w:rsid w:val="002231FA"/>
    <w:rsid w:val="00227929"/>
    <w:rsid w:val="00227F9E"/>
    <w:rsid w:val="002338AC"/>
    <w:rsid w:val="00233B0A"/>
    <w:rsid w:val="002347EA"/>
    <w:rsid w:val="00234E8D"/>
    <w:rsid w:val="00235A6D"/>
    <w:rsid w:val="00236397"/>
    <w:rsid w:val="00236B74"/>
    <w:rsid w:val="002408DE"/>
    <w:rsid w:val="00240E07"/>
    <w:rsid w:val="00241A56"/>
    <w:rsid w:val="00241C61"/>
    <w:rsid w:val="002466EE"/>
    <w:rsid w:val="00250261"/>
    <w:rsid w:val="0025173C"/>
    <w:rsid w:val="00253148"/>
    <w:rsid w:val="00254C1F"/>
    <w:rsid w:val="00260328"/>
    <w:rsid w:val="00261226"/>
    <w:rsid w:val="002657FC"/>
    <w:rsid w:val="002671C4"/>
    <w:rsid w:val="00267D67"/>
    <w:rsid w:val="00273A40"/>
    <w:rsid w:val="002742D0"/>
    <w:rsid w:val="0027583D"/>
    <w:rsid w:val="002763C2"/>
    <w:rsid w:val="0028374D"/>
    <w:rsid w:val="0028382D"/>
    <w:rsid w:val="00287A87"/>
    <w:rsid w:val="00290023"/>
    <w:rsid w:val="00292B70"/>
    <w:rsid w:val="002977CF"/>
    <w:rsid w:val="00297F0C"/>
    <w:rsid w:val="002A1172"/>
    <w:rsid w:val="002A1F68"/>
    <w:rsid w:val="002A36BD"/>
    <w:rsid w:val="002A67D2"/>
    <w:rsid w:val="002A7BEC"/>
    <w:rsid w:val="002B0344"/>
    <w:rsid w:val="002B25F1"/>
    <w:rsid w:val="002B4DBE"/>
    <w:rsid w:val="002B7BE1"/>
    <w:rsid w:val="002C0FF9"/>
    <w:rsid w:val="002C1C5F"/>
    <w:rsid w:val="002C314E"/>
    <w:rsid w:val="002C4F75"/>
    <w:rsid w:val="002C6950"/>
    <w:rsid w:val="002D0C5A"/>
    <w:rsid w:val="002D0D3A"/>
    <w:rsid w:val="002D4537"/>
    <w:rsid w:val="002D4B0A"/>
    <w:rsid w:val="002E15AF"/>
    <w:rsid w:val="002E48CE"/>
    <w:rsid w:val="002F33FC"/>
    <w:rsid w:val="002F4A9C"/>
    <w:rsid w:val="002F6E63"/>
    <w:rsid w:val="003064B2"/>
    <w:rsid w:val="003106EB"/>
    <w:rsid w:val="003123E9"/>
    <w:rsid w:val="00312906"/>
    <w:rsid w:val="0031770E"/>
    <w:rsid w:val="0032455C"/>
    <w:rsid w:val="00327600"/>
    <w:rsid w:val="003278F5"/>
    <w:rsid w:val="00327B2E"/>
    <w:rsid w:val="00334027"/>
    <w:rsid w:val="003366A5"/>
    <w:rsid w:val="00341263"/>
    <w:rsid w:val="00344713"/>
    <w:rsid w:val="00346400"/>
    <w:rsid w:val="00350369"/>
    <w:rsid w:val="00355811"/>
    <w:rsid w:val="00357349"/>
    <w:rsid w:val="003610C7"/>
    <w:rsid w:val="00363FD4"/>
    <w:rsid w:val="00370C9F"/>
    <w:rsid w:val="00374DAB"/>
    <w:rsid w:val="0038291A"/>
    <w:rsid w:val="003833F7"/>
    <w:rsid w:val="00383482"/>
    <w:rsid w:val="0038425F"/>
    <w:rsid w:val="00384728"/>
    <w:rsid w:val="0038643A"/>
    <w:rsid w:val="00393F6C"/>
    <w:rsid w:val="003A3A93"/>
    <w:rsid w:val="003A43CD"/>
    <w:rsid w:val="003A5099"/>
    <w:rsid w:val="003A5225"/>
    <w:rsid w:val="003A624E"/>
    <w:rsid w:val="003A7C64"/>
    <w:rsid w:val="003B4CF7"/>
    <w:rsid w:val="003B7B64"/>
    <w:rsid w:val="003C16CD"/>
    <w:rsid w:val="003C1C46"/>
    <w:rsid w:val="003C2381"/>
    <w:rsid w:val="003C3262"/>
    <w:rsid w:val="003C6AFD"/>
    <w:rsid w:val="003C7090"/>
    <w:rsid w:val="003D349C"/>
    <w:rsid w:val="003D5228"/>
    <w:rsid w:val="003D5231"/>
    <w:rsid w:val="003E7FCC"/>
    <w:rsid w:val="003F069B"/>
    <w:rsid w:val="003F525D"/>
    <w:rsid w:val="003F6DD8"/>
    <w:rsid w:val="003F75F0"/>
    <w:rsid w:val="003F7F61"/>
    <w:rsid w:val="00401D32"/>
    <w:rsid w:val="0040303A"/>
    <w:rsid w:val="00404D71"/>
    <w:rsid w:val="00407209"/>
    <w:rsid w:val="00407B23"/>
    <w:rsid w:val="0041237A"/>
    <w:rsid w:val="00415951"/>
    <w:rsid w:val="004222F8"/>
    <w:rsid w:val="00422C1B"/>
    <w:rsid w:val="00423D33"/>
    <w:rsid w:val="00427713"/>
    <w:rsid w:val="00430E07"/>
    <w:rsid w:val="004343C8"/>
    <w:rsid w:val="00436F5E"/>
    <w:rsid w:val="0044596F"/>
    <w:rsid w:val="004479A1"/>
    <w:rsid w:val="004501E1"/>
    <w:rsid w:val="004522FF"/>
    <w:rsid w:val="0045548A"/>
    <w:rsid w:val="004554B1"/>
    <w:rsid w:val="00456E2F"/>
    <w:rsid w:val="00463094"/>
    <w:rsid w:val="00464592"/>
    <w:rsid w:val="00475C85"/>
    <w:rsid w:val="00482A75"/>
    <w:rsid w:val="00482DDE"/>
    <w:rsid w:val="004842A8"/>
    <w:rsid w:val="004848BD"/>
    <w:rsid w:val="004857CC"/>
    <w:rsid w:val="00491A3D"/>
    <w:rsid w:val="004927BC"/>
    <w:rsid w:val="00494058"/>
    <w:rsid w:val="004941A0"/>
    <w:rsid w:val="004A44DD"/>
    <w:rsid w:val="004A6380"/>
    <w:rsid w:val="004A7289"/>
    <w:rsid w:val="004B1075"/>
    <w:rsid w:val="004B587E"/>
    <w:rsid w:val="004C22FF"/>
    <w:rsid w:val="004C2ADD"/>
    <w:rsid w:val="004C3022"/>
    <w:rsid w:val="004C5AFE"/>
    <w:rsid w:val="004C7173"/>
    <w:rsid w:val="004D0892"/>
    <w:rsid w:val="004D0C9A"/>
    <w:rsid w:val="004D6CA9"/>
    <w:rsid w:val="004E5EE4"/>
    <w:rsid w:val="004F2C57"/>
    <w:rsid w:val="004F3B7D"/>
    <w:rsid w:val="004F4E1D"/>
    <w:rsid w:val="004F67F6"/>
    <w:rsid w:val="005010BF"/>
    <w:rsid w:val="00503B64"/>
    <w:rsid w:val="005046F0"/>
    <w:rsid w:val="005112A2"/>
    <w:rsid w:val="00511814"/>
    <w:rsid w:val="00511AD2"/>
    <w:rsid w:val="00520737"/>
    <w:rsid w:val="005307B3"/>
    <w:rsid w:val="00533D54"/>
    <w:rsid w:val="005353B7"/>
    <w:rsid w:val="00541024"/>
    <w:rsid w:val="00542618"/>
    <w:rsid w:val="0054313F"/>
    <w:rsid w:val="00543AE8"/>
    <w:rsid w:val="00544181"/>
    <w:rsid w:val="005455E2"/>
    <w:rsid w:val="005468F8"/>
    <w:rsid w:val="00547984"/>
    <w:rsid w:val="00555B2E"/>
    <w:rsid w:val="00555CBA"/>
    <w:rsid w:val="00561AF7"/>
    <w:rsid w:val="00567CF3"/>
    <w:rsid w:val="005701DE"/>
    <w:rsid w:val="00570CCB"/>
    <w:rsid w:val="0057104F"/>
    <w:rsid w:val="00575EA7"/>
    <w:rsid w:val="005769B3"/>
    <w:rsid w:val="00583197"/>
    <w:rsid w:val="00595925"/>
    <w:rsid w:val="00595CB6"/>
    <w:rsid w:val="005A5391"/>
    <w:rsid w:val="005A53D6"/>
    <w:rsid w:val="005A5E00"/>
    <w:rsid w:val="005A64C5"/>
    <w:rsid w:val="005A78A1"/>
    <w:rsid w:val="005B2061"/>
    <w:rsid w:val="005B7227"/>
    <w:rsid w:val="005C7D2F"/>
    <w:rsid w:val="005D5075"/>
    <w:rsid w:val="005D5199"/>
    <w:rsid w:val="005E0331"/>
    <w:rsid w:val="005F1F02"/>
    <w:rsid w:val="005F2061"/>
    <w:rsid w:val="005F7B8C"/>
    <w:rsid w:val="006010CA"/>
    <w:rsid w:val="006022A7"/>
    <w:rsid w:val="0060230F"/>
    <w:rsid w:val="00603A90"/>
    <w:rsid w:val="0060400E"/>
    <w:rsid w:val="00606858"/>
    <w:rsid w:val="00607351"/>
    <w:rsid w:val="00610836"/>
    <w:rsid w:val="006109D9"/>
    <w:rsid w:val="006167A6"/>
    <w:rsid w:val="006169F0"/>
    <w:rsid w:val="00623515"/>
    <w:rsid w:val="006248D5"/>
    <w:rsid w:val="00627C1A"/>
    <w:rsid w:val="00630E7C"/>
    <w:rsid w:val="006363BD"/>
    <w:rsid w:val="00641CA2"/>
    <w:rsid w:val="00646260"/>
    <w:rsid w:val="00651DBA"/>
    <w:rsid w:val="00655CFA"/>
    <w:rsid w:val="006571FB"/>
    <w:rsid w:val="00657424"/>
    <w:rsid w:val="006632E7"/>
    <w:rsid w:val="006668C1"/>
    <w:rsid w:val="00673F37"/>
    <w:rsid w:val="00680BC0"/>
    <w:rsid w:val="00695DAC"/>
    <w:rsid w:val="00696E84"/>
    <w:rsid w:val="006A2ECB"/>
    <w:rsid w:val="006B08A4"/>
    <w:rsid w:val="006B6845"/>
    <w:rsid w:val="006C0DE9"/>
    <w:rsid w:val="006C431B"/>
    <w:rsid w:val="006C48CF"/>
    <w:rsid w:val="006C740F"/>
    <w:rsid w:val="006D0404"/>
    <w:rsid w:val="006D0F24"/>
    <w:rsid w:val="006D13BE"/>
    <w:rsid w:val="006D45A6"/>
    <w:rsid w:val="006D6AA9"/>
    <w:rsid w:val="006E0B9B"/>
    <w:rsid w:val="006E42ED"/>
    <w:rsid w:val="006E5544"/>
    <w:rsid w:val="006E7558"/>
    <w:rsid w:val="006F0997"/>
    <w:rsid w:val="006F4A4C"/>
    <w:rsid w:val="006F6987"/>
    <w:rsid w:val="006F7BBA"/>
    <w:rsid w:val="007000EA"/>
    <w:rsid w:val="00701045"/>
    <w:rsid w:val="00701EB2"/>
    <w:rsid w:val="0070609D"/>
    <w:rsid w:val="00706A5A"/>
    <w:rsid w:val="00711BC5"/>
    <w:rsid w:val="0072204D"/>
    <w:rsid w:val="007250A3"/>
    <w:rsid w:val="00730424"/>
    <w:rsid w:val="007304B9"/>
    <w:rsid w:val="007309F8"/>
    <w:rsid w:val="00736F1D"/>
    <w:rsid w:val="00737355"/>
    <w:rsid w:val="00741ACB"/>
    <w:rsid w:val="00744C26"/>
    <w:rsid w:val="007466C2"/>
    <w:rsid w:val="00746ECE"/>
    <w:rsid w:val="00747E41"/>
    <w:rsid w:val="0075080B"/>
    <w:rsid w:val="00753719"/>
    <w:rsid w:val="007559DD"/>
    <w:rsid w:val="00756B72"/>
    <w:rsid w:val="00762E29"/>
    <w:rsid w:val="00772457"/>
    <w:rsid w:val="00773CA2"/>
    <w:rsid w:val="0078163B"/>
    <w:rsid w:val="007821FD"/>
    <w:rsid w:val="00784137"/>
    <w:rsid w:val="00784C48"/>
    <w:rsid w:val="0078796F"/>
    <w:rsid w:val="007A38E6"/>
    <w:rsid w:val="007A540C"/>
    <w:rsid w:val="007A5A65"/>
    <w:rsid w:val="007A5CB5"/>
    <w:rsid w:val="007B3291"/>
    <w:rsid w:val="007B36DC"/>
    <w:rsid w:val="007B5957"/>
    <w:rsid w:val="007B6CBF"/>
    <w:rsid w:val="007C1AD3"/>
    <w:rsid w:val="007C2592"/>
    <w:rsid w:val="007C7F61"/>
    <w:rsid w:val="007D06F6"/>
    <w:rsid w:val="007D0BE6"/>
    <w:rsid w:val="007D295D"/>
    <w:rsid w:val="007D71F0"/>
    <w:rsid w:val="007E25DB"/>
    <w:rsid w:val="007E2C95"/>
    <w:rsid w:val="007E3EB5"/>
    <w:rsid w:val="007E7EAF"/>
    <w:rsid w:val="007F29AC"/>
    <w:rsid w:val="007F3A37"/>
    <w:rsid w:val="007F3F40"/>
    <w:rsid w:val="007F52B5"/>
    <w:rsid w:val="0080113A"/>
    <w:rsid w:val="00802BD1"/>
    <w:rsid w:val="008055F6"/>
    <w:rsid w:val="00806712"/>
    <w:rsid w:val="00807AB3"/>
    <w:rsid w:val="00807CAE"/>
    <w:rsid w:val="00817645"/>
    <w:rsid w:val="00820DB3"/>
    <w:rsid w:val="008350D1"/>
    <w:rsid w:val="0083562C"/>
    <w:rsid w:val="00840C12"/>
    <w:rsid w:val="008434F6"/>
    <w:rsid w:val="00843958"/>
    <w:rsid w:val="00843DBB"/>
    <w:rsid w:val="00844F48"/>
    <w:rsid w:val="00850275"/>
    <w:rsid w:val="008576CE"/>
    <w:rsid w:val="00860C14"/>
    <w:rsid w:val="008658CE"/>
    <w:rsid w:val="008674B2"/>
    <w:rsid w:val="0087234E"/>
    <w:rsid w:val="00882A4C"/>
    <w:rsid w:val="00883B6F"/>
    <w:rsid w:val="008840D2"/>
    <w:rsid w:val="00897752"/>
    <w:rsid w:val="00897D8D"/>
    <w:rsid w:val="008B0046"/>
    <w:rsid w:val="008B386E"/>
    <w:rsid w:val="008B417E"/>
    <w:rsid w:val="008B41CF"/>
    <w:rsid w:val="008B5A9E"/>
    <w:rsid w:val="008B7F2C"/>
    <w:rsid w:val="008C10D4"/>
    <w:rsid w:val="008C53B4"/>
    <w:rsid w:val="008C6A6B"/>
    <w:rsid w:val="008C6B4E"/>
    <w:rsid w:val="008C7481"/>
    <w:rsid w:val="008C78B4"/>
    <w:rsid w:val="008D03E0"/>
    <w:rsid w:val="008D26CA"/>
    <w:rsid w:val="008D5EB6"/>
    <w:rsid w:val="008E048C"/>
    <w:rsid w:val="008E17AF"/>
    <w:rsid w:val="008E1F14"/>
    <w:rsid w:val="008E2D17"/>
    <w:rsid w:val="008E4593"/>
    <w:rsid w:val="008F10A2"/>
    <w:rsid w:val="008F7439"/>
    <w:rsid w:val="009036BD"/>
    <w:rsid w:val="0090379B"/>
    <w:rsid w:val="00905BC6"/>
    <w:rsid w:val="0091157F"/>
    <w:rsid w:val="00912FA4"/>
    <w:rsid w:val="00920F99"/>
    <w:rsid w:val="00921456"/>
    <w:rsid w:val="00925D8A"/>
    <w:rsid w:val="00932D71"/>
    <w:rsid w:val="009352E5"/>
    <w:rsid w:val="00935750"/>
    <w:rsid w:val="0093619A"/>
    <w:rsid w:val="00937C93"/>
    <w:rsid w:val="00944CD2"/>
    <w:rsid w:val="00945CD6"/>
    <w:rsid w:val="00952C6B"/>
    <w:rsid w:val="00953006"/>
    <w:rsid w:val="00954C81"/>
    <w:rsid w:val="00955ECD"/>
    <w:rsid w:val="00957AE3"/>
    <w:rsid w:val="00961583"/>
    <w:rsid w:val="00961D7E"/>
    <w:rsid w:val="009648CE"/>
    <w:rsid w:val="00967117"/>
    <w:rsid w:val="009758B2"/>
    <w:rsid w:val="0098237F"/>
    <w:rsid w:val="00984CA2"/>
    <w:rsid w:val="009955D7"/>
    <w:rsid w:val="009A5582"/>
    <w:rsid w:val="009A57D5"/>
    <w:rsid w:val="009B029B"/>
    <w:rsid w:val="009B1638"/>
    <w:rsid w:val="009B378A"/>
    <w:rsid w:val="009B4F93"/>
    <w:rsid w:val="009B7705"/>
    <w:rsid w:val="009C110A"/>
    <w:rsid w:val="009C7EED"/>
    <w:rsid w:val="009D1C23"/>
    <w:rsid w:val="009D47D2"/>
    <w:rsid w:val="009D55D6"/>
    <w:rsid w:val="009D5D5A"/>
    <w:rsid w:val="009E28C8"/>
    <w:rsid w:val="009E34C2"/>
    <w:rsid w:val="009F007E"/>
    <w:rsid w:val="009F363F"/>
    <w:rsid w:val="00A0738E"/>
    <w:rsid w:val="00A15501"/>
    <w:rsid w:val="00A17F80"/>
    <w:rsid w:val="00A23110"/>
    <w:rsid w:val="00A236AC"/>
    <w:rsid w:val="00A25156"/>
    <w:rsid w:val="00A2585D"/>
    <w:rsid w:val="00A269AD"/>
    <w:rsid w:val="00A269D2"/>
    <w:rsid w:val="00A26E74"/>
    <w:rsid w:val="00A31D71"/>
    <w:rsid w:val="00A33246"/>
    <w:rsid w:val="00A35936"/>
    <w:rsid w:val="00A35B0D"/>
    <w:rsid w:val="00A35E23"/>
    <w:rsid w:val="00A412C5"/>
    <w:rsid w:val="00A44209"/>
    <w:rsid w:val="00A478E4"/>
    <w:rsid w:val="00A51D9A"/>
    <w:rsid w:val="00A52CBA"/>
    <w:rsid w:val="00A6027A"/>
    <w:rsid w:val="00A60352"/>
    <w:rsid w:val="00A646E6"/>
    <w:rsid w:val="00A65502"/>
    <w:rsid w:val="00A65A9B"/>
    <w:rsid w:val="00A66BDA"/>
    <w:rsid w:val="00A71423"/>
    <w:rsid w:val="00A73943"/>
    <w:rsid w:val="00A75887"/>
    <w:rsid w:val="00A77460"/>
    <w:rsid w:val="00A90946"/>
    <w:rsid w:val="00A90F0A"/>
    <w:rsid w:val="00A939B2"/>
    <w:rsid w:val="00AA015E"/>
    <w:rsid w:val="00AA0FA4"/>
    <w:rsid w:val="00AA124A"/>
    <w:rsid w:val="00AA1F02"/>
    <w:rsid w:val="00AA2510"/>
    <w:rsid w:val="00AA29C0"/>
    <w:rsid w:val="00AA512E"/>
    <w:rsid w:val="00AA5B2C"/>
    <w:rsid w:val="00AA62C2"/>
    <w:rsid w:val="00AA6F58"/>
    <w:rsid w:val="00AA7106"/>
    <w:rsid w:val="00AB022D"/>
    <w:rsid w:val="00AB27F9"/>
    <w:rsid w:val="00AB2C64"/>
    <w:rsid w:val="00AB36F9"/>
    <w:rsid w:val="00AC2AA9"/>
    <w:rsid w:val="00AC3C5E"/>
    <w:rsid w:val="00AC65F8"/>
    <w:rsid w:val="00AC773F"/>
    <w:rsid w:val="00AD0213"/>
    <w:rsid w:val="00AD0863"/>
    <w:rsid w:val="00AD0BB3"/>
    <w:rsid w:val="00AD7748"/>
    <w:rsid w:val="00AE1FBC"/>
    <w:rsid w:val="00AE208C"/>
    <w:rsid w:val="00AE4778"/>
    <w:rsid w:val="00AE4C10"/>
    <w:rsid w:val="00AE504D"/>
    <w:rsid w:val="00AF27FC"/>
    <w:rsid w:val="00AF7AC5"/>
    <w:rsid w:val="00AF7B6B"/>
    <w:rsid w:val="00B0135A"/>
    <w:rsid w:val="00B060BD"/>
    <w:rsid w:val="00B10092"/>
    <w:rsid w:val="00B13474"/>
    <w:rsid w:val="00B14396"/>
    <w:rsid w:val="00B15DC2"/>
    <w:rsid w:val="00B1612C"/>
    <w:rsid w:val="00B175C2"/>
    <w:rsid w:val="00B17652"/>
    <w:rsid w:val="00B20F7C"/>
    <w:rsid w:val="00B231F3"/>
    <w:rsid w:val="00B256C6"/>
    <w:rsid w:val="00B27B56"/>
    <w:rsid w:val="00B302C5"/>
    <w:rsid w:val="00B33167"/>
    <w:rsid w:val="00B34069"/>
    <w:rsid w:val="00B358CE"/>
    <w:rsid w:val="00B37E81"/>
    <w:rsid w:val="00B41806"/>
    <w:rsid w:val="00B4369B"/>
    <w:rsid w:val="00B43AED"/>
    <w:rsid w:val="00B47D56"/>
    <w:rsid w:val="00B56914"/>
    <w:rsid w:val="00B5692E"/>
    <w:rsid w:val="00B60230"/>
    <w:rsid w:val="00B6269F"/>
    <w:rsid w:val="00B62744"/>
    <w:rsid w:val="00B627C4"/>
    <w:rsid w:val="00B66874"/>
    <w:rsid w:val="00B7033A"/>
    <w:rsid w:val="00B732D6"/>
    <w:rsid w:val="00B73ACF"/>
    <w:rsid w:val="00B73D69"/>
    <w:rsid w:val="00B81D2C"/>
    <w:rsid w:val="00B82516"/>
    <w:rsid w:val="00B84547"/>
    <w:rsid w:val="00B91D97"/>
    <w:rsid w:val="00B923D8"/>
    <w:rsid w:val="00BA53D9"/>
    <w:rsid w:val="00BB1009"/>
    <w:rsid w:val="00BB13A6"/>
    <w:rsid w:val="00BB33A5"/>
    <w:rsid w:val="00BB6B20"/>
    <w:rsid w:val="00BD0EE0"/>
    <w:rsid w:val="00BD255C"/>
    <w:rsid w:val="00BD4CFB"/>
    <w:rsid w:val="00BD567D"/>
    <w:rsid w:val="00BD73A7"/>
    <w:rsid w:val="00BE20BD"/>
    <w:rsid w:val="00BE5E9C"/>
    <w:rsid w:val="00BE7952"/>
    <w:rsid w:val="00BF09FA"/>
    <w:rsid w:val="00BF46F3"/>
    <w:rsid w:val="00C037D9"/>
    <w:rsid w:val="00C0382B"/>
    <w:rsid w:val="00C03839"/>
    <w:rsid w:val="00C07ABF"/>
    <w:rsid w:val="00C12B95"/>
    <w:rsid w:val="00C1674B"/>
    <w:rsid w:val="00C23933"/>
    <w:rsid w:val="00C23D6B"/>
    <w:rsid w:val="00C25396"/>
    <w:rsid w:val="00C33E85"/>
    <w:rsid w:val="00C36DF5"/>
    <w:rsid w:val="00C440F7"/>
    <w:rsid w:val="00C45CED"/>
    <w:rsid w:val="00C47285"/>
    <w:rsid w:val="00C52BF8"/>
    <w:rsid w:val="00C56EA9"/>
    <w:rsid w:val="00C57E64"/>
    <w:rsid w:val="00C62436"/>
    <w:rsid w:val="00C665F2"/>
    <w:rsid w:val="00C70947"/>
    <w:rsid w:val="00C7293F"/>
    <w:rsid w:val="00C72DC0"/>
    <w:rsid w:val="00C73FB2"/>
    <w:rsid w:val="00C76815"/>
    <w:rsid w:val="00C82298"/>
    <w:rsid w:val="00C842D6"/>
    <w:rsid w:val="00C8652C"/>
    <w:rsid w:val="00C927BB"/>
    <w:rsid w:val="00C936EE"/>
    <w:rsid w:val="00C94719"/>
    <w:rsid w:val="00C94C9A"/>
    <w:rsid w:val="00C951F9"/>
    <w:rsid w:val="00CA1FBE"/>
    <w:rsid w:val="00CA20A0"/>
    <w:rsid w:val="00CA3345"/>
    <w:rsid w:val="00CA4753"/>
    <w:rsid w:val="00CA7664"/>
    <w:rsid w:val="00CB481F"/>
    <w:rsid w:val="00CB7C1F"/>
    <w:rsid w:val="00CD5D15"/>
    <w:rsid w:val="00CD726A"/>
    <w:rsid w:val="00CE1BBD"/>
    <w:rsid w:val="00CE4615"/>
    <w:rsid w:val="00CE4EB4"/>
    <w:rsid w:val="00CE6EFF"/>
    <w:rsid w:val="00CF1F0F"/>
    <w:rsid w:val="00CF2278"/>
    <w:rsid w:val="00CF43F5"/>
    <w:rsid w:val="00CF5D99"/>
    <w:rsid w:val="00D012A6"/>
    <w:rsid w:val="00D01928"/>
    <w:rsid w:val="00D04445"/>
    <w:rsid w:val="00D064FB"/>
    <w:rsid w:val="00D06D5F"/>
    <w:rsid w:val="00D07624"/>
    <w:rsid w:val="00D1062A"/>
    <w:rsid w:val="00D15B33"/>
    <w:rsid w:val="00D206C7"/>
    <w:rsid w:val="00D20A8B"/>
    <w:rsid w:val="00D21955"/>
    <w:rsid w:val="00D22AB6"/>
    <w:rsid w:val="00D27DD7"/>
    <w:rsid w:val="00D440A3"/>
    <w:rsid w:val="00D44A84"/>
    <w:rsid w:val="00D505A1"/>
    <w:rsid w:val="00D50CC2"/>
    <w:rsid w:val="00D519D9"/>
    <w:rsid w:val="00D574E9"/>
    <w:rsid w:val="00D60FAF"/>
    <w:rsid w:val="00D615EC"/>
    <w:rsid w:val="00D61C20"/>
    <w:rsid w:val="00D6626C"/>
    <w:rsid w:val="00D7097B"/>
    <w:rsid w:val="00D70999"/>
    <w:rsid w:val="00D728F4"/>
    <w:rsid w:val="00D745B4"/>
    <w:rsid w:val="00D7516B"/>
    <w:rsid w:val="00D803FD"/>
    <w:rsid w:val="00D86895"/>
    <w:rsid w:val="00D87B7E"/>
    <w:rsid w:val="00D90EF6"/>
    <w:rsid w:val="00D9134D"/>
    <w:rsid w:val="00D94748"/>
    <w:rsid w:val="00D95A3C"/>
    <w:rsid w:val="00DA3AC8"/>
    <w:rsid w:val="00DA5823"/>
    <w:rsid w:val="00DA5FC7"/>
    <w:rsid w:val="00DB16C8"/>
    <w:rsid w:val="00DB252B"/>
    <w:rsid w:val="00DB3817"/>
    <w:rsid w:val="00DB43E4"/>
    <w:rsid w:val="00DB5110"/>
    <w:rsid w:val="00DC29A7"/>
    <w:rsid w:val="00DC5677"/>
    <w:rsid w:val="00DC7BC5"/>
    <w:rsid w:val="00DD18D9"/>
    <w:rsid w:val="00DD4BD5"/>
    <w:rsid w:val="00DD5C86"/>
    <w:rsid w:val="00DE0875"/>
    <w:rsid w:val="00DE1FA4"/>
    <w:rsid w:val="00DE4E16"/>
    <w:rsid w:val="00DE523C"/>
    <w:rsid w:val="00DE69CC"/>
    <w:rsid w:val="00DF01E2"/>
    <w:rsid w:val="00DF09A1"/>
    <w:rsid w:val="00DF1700"/>
    <w:rsid w:val="00DF37E2"/>
    <w:rsid w:val="00DF411D"/>
    <w:rsid w:val="00E00860"/>
    <w:rsid w:val="00E04460"/>
    <w:rsid w:val="00E05A0A"/>
    <w:rsid w:val="00E05CF6"/>
    <w:rsid w:val="00E066A5"/>
    <w:rsid w:val="00E06AB2"/>
    <w:rsid w:val="00E11C83"/>
    <w:rsid w:val="00E11CEB"/>
    <w:rsid w:val="00E17EF8"/>
    <w:rsid w:val="00E23AD4"/>
    <w:rsid w:val="00E347CB"/>
    <w:rsid w:val="00E41D46"/>
    <w:rsid w:val="00E41DFA"/>
    <w:rsid w:val="00E43DD8"/>
    <w:rsid w:val="00E46CEB"/>
    <w:rsid w:val="00E51A19"/>
    <w:rsid w:val="00E575CE"/>
    <w:rsid w:val="00E617DB"/>
    <w:rsid w:val="00E61AB4"/>
    <w:rsid w:val="00E63BE7"/>
    <w:rsid w:val="00E64848"/>
    <w:rsid w:val="00E7178A"/>
    <w:rsid w:val="00E72E9A"/>
    <w:rsid w:val="00E86DB9"/>
    <w:rsid w:val="00E8726C"/>
    <w:rsid w:val="00EA12DE"/>
    <w:rsid w:val="00EA6A15"/>
    <w:rsid w:val="00EA6B6C"/>
    <w:rsid w:val="00EB047F"/>
    <w:rsid w:val="00EB1D7B"/>
    <w:rsid w:val="00EB1E24"/>
    <w:rsid w:val="00EB21EC"/>
    <w:rsid w:val="00EB44B4"/>
    <w:rsid w:val="00EB5B54"/>
    <w:rsid w:val="00EB5DCF"/>
    <w:rsid w:val="00EC329F"/>
    <w:rsid w:val="00EC4259"/>
    <w:rsid w:val="00EC6410"/>
    <w:rsid w:val="00ED0166"/>
    <w:rsid w:val="00ED60DB"/>
    <w:rsid w:val="00ED6AC7"/>
    <w:rsid w:val="00EE4E12"/>
    <w:rsid w:val="00EE6755"/>
    <w:rsid w:val="00EE6AB4"/>
    <w:rsid w:val="00EF4233"/>
    <w:rsid w:val="00EF4C8D"/>
    <w:rsid w:val="00EF6A9C"/>
    <w:rsid w:val="00EF7291"/>
    <w:rsid w:val="00F00DE6"/>
    <w:rsid w:val="00F02BEA"/>
    <w:rsid w:val="00F076FB"/>
    <w:rsid w:val="00F07783"/>
    <w:rsid w:val="00F10B46"/>
    <w:rsid w:val="00F11362"/>
    <w:rsid w:val="00F14FEE"/>
    <w:rsid w:val="00F16856"/>
    <w:rsid w:val="00F22C11"/>
    <w:rsid w:val="00F25B36"/>
    <w:rsid w:val="00F313DB"/>
    <w:rsid w:val="00F325E4"/>
    <w:rsid w:val="00F35620"/>
    <w:rsid w:val="00F412A9"/>
    <w:rsid w:val="00F50896"/>
    <w:rsid w:val="00F60670"/>
    <w:rsid w:val="00F61A30"/>
    <w:rsid w:val="00F62CAC"/>
    <w:rsid w:val="00F676EA"/>
    <w:rsid w:val="00F67BF5"/>
    <w:rsid w:val="00F704F4"/>
    <w:rsid w:val="00F73374"/>
    <w:rsid w:val="00F73AF3"/>
    <w:rsid w:val="00F81384"/>
    <w:rsid w:val="00F84B13"/>
    <w:rsid w:val="00F921D0"/>
    <w:rsid w:val="00F927E9"/>
    <w:rsid w:val="00F94170"/>
    <w:rsid w:val="00F95AEF"/>
    <w:rsid w:val="00F96578"/>
    <w:rsid w:val="00F97AAE"/>
    <w:rsid w:val="00F97BEB"/>
    <w:rsid w:val="00FA05FE"/>
    <w:rsid w:val="00FA25C8"/>
    <w:rsid w:val="00FB0B84"/>
    <w:rsid w:val="00FB27AB"/>
    <w:rsid w:val="00FB3492"/>
    <w:rsid w:val="00FC04C5"/>
    <w:rsid w:val="00FC1392"/>
    <w:rsid w:val="00FC246A"/>
    <w:rsid w:val="00FD0DEF"/>
    <w:rsid w:val="00FD1B70"/>
    <w:rsid w:val="00FD7600"/>
    <w:rsid w:val="00FD7A40"/>
    <w:rsid w:val="00FD7DA9"/>
    <w:rsid w:val="00FE1A47"/>
    <w:rsid w:val="00FE3373"/>
    <w:rsid w:val="00FE61B7"/>
    <w:rsid w:val="00FF3048"/>
    <w:rsid w:val="4E5D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BD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CF7"/>
    <w:rPr>
      <w:rFonts w:ascii="Garamond" w:hAnsi="Garamond"/>
      <w:sz w:val="24"/>
      <w:szCs w:val="24"/>
    </w:rPr>
  </w:style>
  <w:style w:type="paragraph" w:styleId="Heading1">
    <w:name w:val="heading 1"/>
    <w:basedOn w:val="Normal"/>
    <w:next w:val="Normal"/>
    <w:link w:val="Heading1Char"/>
    <w:autoRedefine/>
    <w:qFormat/>
    <w:rsid w:val="002D4537"/>
    <w:pPr>
      <w:keepNext/>
      <w:spacing w:before="240" w:after="60"/>
      <w:outlineLvl w:val="0"/>
    </w:pPr>
    <w:rPr>
      <w:rFonts w:ascii="Calibri Light" w:hAnsi="Calibri Light"/>
      <w:bCs/>
      <w:color w:val="E44044"/>
      <w:kern w:val="32"/>
      <w:sz w:val="34"/>
      <w:szCs w:val="32"/>
    </w:rPr>
  </w:style>
  <w:style w:type="paragraph" w:styleId="Heading2">
    <w:name w:val="heading 2"/>
    <w:basedOn w:val="Normal"/>
    <w:next w:val="Normal"/>
    <w:link w:val="Heading2Char"/>
    <w:unhideWhenUsed/>
    <w:qFormat/>
    <w:rsid w:val="003B4CF7"/>
    <w:pPr>
      <w:keepNext/>
      <w:spacing w:before="240" w:after="60"/>
      <w:outlineLvl w:val="1"/>
    </w:pPr>
    <w:rPr>
      <w:rFonts w:ascii="Calibri" w:hAnsi="Calibri"/>
      <w:b/>
      <w:bCs/>
      <w:iCs/>
      <w:color w:val="1E4F5C"/>
      <w:szCs w:val="28"/>
    </w:rPr>
  </w:style>
  <w:style w:type="paragraph" w:styleId="Heading3">
    <w:name w:val="heading 3"/>
    <w:basedOn w:val="Normal"/>
    <w:next w:val="Normal"/>
    <w:link w:val="Heading3Char"/>
    <w:unhideWhenUsed/>
    <w:qFormat/>
    <w:rsid w:val="00106C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3B4CF7"/>
    <w:pPr>
      <w:keepNext/>
      <w:spacing w:before="240" w:after="60"/>
      <w:outlineLvl w:val="3"/>
    </w:pPr>
    <w:rPr>
      <w:rFonts w:ascii="Calibri Light" w:hAnsi="Calibri Light" w:cs="Calibri Light"/>
      <w:bCs/>
      <w:color w:val="E44044"/>
      <w:sz w:val="34"/>
      <w:szCs w:val="34"/>
    </w:rPr>
  </w:style>
  <w:style w:type="paragraph" w:styleId="Heading5">
    <w:name w:val="heading 5"/>
    <w:basedOn w:val="Normal"/>
    <w:next w:val="Normal"/>
    <w:link w:val="Heading5Char"/>
    <w:unhideWhenUsed/>
    <w:qFormat/>
    <w:rsid w:val="009B770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9B770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D4537"/>
    <w:rPr>
      <w:rFonts w:ascii="Calibri Light" w:hAnsi="Calibri Light"/>
      <w:bCs/>
      <w:color w:val="E44044"/>
      <w:kern w:val="32"/>
      <w:sz w:val="34"/>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eastAsia="Calibri"/>
    </w:rPr>
  </w:style>
  <w:style w:type="character" w:customStyle="1" w:styleId="Heading4Char">
    <w:name w:val="Heading 4 Char"/>
    <w:link w:val="Heading4"/>
    <w:rsid w:val="003B4CF7"/>
    <w:rPr>
      <w:rFonts w:ascii="Calibri Light" w:hAnsi="Calibri Light" w:cs="Calibri Light"/>
      <w:bCs/>
      <w:color w:val="E44044"/>
      <w:sz w:val="34"/>
      <w:szCs w:val="34"/>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character" w:customStyle="1" w:styleId="StyleHeadingsCalibriLight14ptBold">
    <w:name w:val="Style +Headings (Calibri Light) 14 pt Bold"/>
    <w:rsid w:val="002A67D2"/>
    <w:rPr>
      <w:rFonts w:ascii="Calibri Light" w:hAnsi="Calibri Light"/>
      <w:b/>
      <w:bCs/>
      <w:sz w:val="28"/>
    </w:rPr>
  </w:style>
  <w:style w:type="character" w:customStyle="1" w:styleId="Heading2Char">
    <w:name w:val="Heading 2 Char"/>
    <w:link w:val="Heading2"/>
    <w:rsid w:val="003B4CF7"/>
    <w:rPr>
      <w:rFonts w:ascii="Calibri" w:hAnsi="Calibri"/>
      <w:b/>
      <w:bCs/>
      <w:iCs/>
      <w:color w:val="1E4F5C"/>
      <w:sz w:val="24"/>
      <w:szCs w:val="28"/>
    </w:rPr>
  </w:style>
  <w:style w:type="table" w:styleId="TableGrid">
    <w:name w:val="Table Grid"/>
    <w:basedOn w:val="TableNormal"/>
    <w:rsid w:val="00583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3177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3177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UnresolvedMention1">
    <w:name w:val="Unresolved Mention1"/>
    <w:uiPriority w:val="99"/>
    <w:semiHidden/>
    <w:unhideWhenUsed/>
    <w:rsid w:val="006167A6"/>
    <w:rPr>
      <w:color w:val="808080"/>
      <w:shd w:val="clear" w:color="auto" w:fill="E6E6E6"/>
    </w:rPr>
  </w:style>
  <w:style w:type="character" w:styleId="Strong">
    <w:name w:val="Strong"/>
    <w:uiPriority w:val="22"/>
    <w:qFormat/>
    <w:rsid w:val="00AE208C"/>
    <w:rPr>
      <w:b/>
      <w:bCs/>
    </w:rPr>
  </w:style>
  <w:style w:type="character" w:styleId="FootnoteReference">
    <w:name w:val="footnote reference"/>
    <w:uiPriority w:val="99"/>
    <w:unhideWhenUsed/>
    <w:rsid w:val="0075080B"/>
    <w:rPr>
      <w:vertAlign w:val="superscript"/>
    </w:rPr>
  </w:style>
  <w:style w:type="paragraph" w:styleId="FootnoteText">
    <w:name w:val="footnote text"/>
    <w:basedOn w:val="Normal"/>
    <w:link w:val="FootnoteTextChar"/>
    <w:uiPriority w:val="99"/>
    <w:unhideWhenUsed/>
    <w:rsid w:val="0075080B"/>
    <w:rPr>
      <w:rFonts w:ascii="Calibri" w:eastAsia="Calibri" w:hAnsi="Calibri"/>
      <w:color w:val="727881"/>
      <w:sz w:val="16"/>
      <w:szCs w:val="20"/>
    </w:rPr>
  </w:style>
  <w:style w:type="character" w:customStyle="1" w:styleId="FootnoteTextChar">
    <w:name w:val="Footnote Text Char"/>
    <w:link w:val="FootnoteText"/>
    <w:uiPriority w:val="99"/>
    <w:rsid w:val="0075080B"/>
    <w:rPr>
      <w:rFonts w:ascii="Calibri" w:eastAsia="Calibri" w:hAnsi="Calibri"/>
      <w:color w:val="727881"/>
      <w:sz w:val="16"/>
    </w:rPr>
  </w:style>
  <w:style w:type="character" w:styleId="FollowedHyperlink">
    <w:name w:val="FollowedHyperlink"/>
    <w:rsid w:val="005468F8"/>
    <w:rPr>
      <w:color w:val="954F72"/>
      <w:u w:val="single"/>
    </w:rPr>
  </w:style>
  <w:style w:type="paragraph" w:styleId="Revision">
    <w:name w:val="Revision"/>
    <w:hidden/>
    <w:uiPriority w:val="99"/>
    <w:semiHidden/>
    <w:rsid w:val="00B627C4"/>
    <w:rPr>
      <w:rFonts w:ascii="Garamond" w:hAnsi="Garamond"/>
      <w:sz w:val="24"/>
      <w:szCs w:val="24"/>
    </w:rPr>
  </w:style>
  <w:style w:type="paragraph" w:styleId="ListParagraph">
    <w:name w:val="List Paragraph"/>
    <w:basedOn w:val="Normal"/>
    <w:uiPriority w:val="1"/>
    <w:qFormat/>
    <w:rsid w:val="00AE1FBC"/>
    <w:pPr>
      <w:ind w:left="720"/>
      <w:contextualSpacing/>
    </w:pPr>
  </w:style>
  <w:style w:type="paragraph" w:styleId="TOCHeading">
    <w:name w:val="TOC Heading"/>
    <w:basedOn w:val="Heading1"/>
    <w:next w:val="Normal"/>
    <w:uiPriority w:val="39"/>
    <w:unhideWhenUsed/>
    <w:qFormat/>
    <w:rsid w:val="00623515"/>
    <w:pPr>
      <w:keepLines/>
      <w:spacing w:after="0" w:line="259" w:lineRule="auto"/>
      <w:outlineLvl w:val="9"/>
    </w:pPr>
    <w:rPr>
      <w:rFonts w:asciiTheme="majorHAnsi" w:eastAsiaTheme="majorEastAsia" w:hAnsiTheme="majorHAnsi" w:cstheme="majorBidi"/>
      <w:b/>
      <w:bCs w:val="0"/>
      <w:color w:val="2F5496" w:themeColor="accent1" w:themeShade="BF"/>
      <w:kern w:val="0"/>
    </w:rPr>
  </w:style>
  <w:style w:type="paragraph" w:styleId="TOC2">
    <w:name w:val="toc 2"/>
    <w:basedOn w:val="Normal"/>
    <w:next w:val="Normal"/>
    <w:autoRedefine/>
    <w:uiPriority w:val="39"/>
    <w:rsid w:val="00623515"/>
    <w:pPr>
      <w:spacing w:after="100"/>
      <w:ind w:left="240"/>
    </w:pPr>
  </w:style>
  <w:style w:type="character" w:customStyle="1" w:styleId="Heading3Char">
    <w:name w:val="Heading 3 Char"/>
    <w:basedOn w:val="DefaultParagraphFont"/>
    <w:link w:val="Heading3"/>
    <w:rsid w:val="00106C63"/>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rsid w:val="00A51D9A"/>
    <w:pPr>
      <w:spacing w:after="100"/>
      <w:ind w:left="480"/>
    </w:pPr>
  </w:style>
  <w:style w:type="character" w:customStyle="1" w:styleId="Heading5Char">
    <w:name w:val="Heading 5 Char"/>
    <w:basedOn w:val="DefaultParagraphFont"/>
    <w:link w:val="Heading5"/>
    <w:rsid w:val="009B7705"/>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9B7705"/>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rsid w:val="00CF43F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CF7"/>
    <w:rPr>
      <w:rFonts w:ascii="Garamond" w:hAnsi="Garamond"/>
      <w:sz w:val="24"/>
      <w:szCs w:val="24"/>
    </w:rPr>
  </w:style>
  <w:style w:type="paragraph" w:styleId="Heading1">
    <w:name w:val="heading 1"/>
    <w:basedOn w:val="Normal"/>
    <w:next w:val="Normal"/>
    <w:link w:val="Heading1Char"/>
    <w:autoRedefine/>
    <w:qFormat/>
    <w:rsid w:val="002D4537"/>
    <w:pPr>
      <w:keepNext/>
      <w:spacing w:before="240" w:after="60"/>
      <w:outlineLvl w:val="0"/>
    </w:pPr>
    <w:rPr>
      <w:rFonts w:ascii="Calibri Light" w:hAnsi="Calibri Light"/>
      <w:bCs/>
      <w:color w:val="E44044"/>
      <w:kern w:val="32"/>
      <w:sz w:val="34"/>
      <w:szCs w:val="32"/>
    </w:rPr>
  </w:style>
  <w:style w:type="paragraph" w:styleId="Heading2">
    <w:name w:val="heading 2"/>
    <w:basedOn w:val="Normal"/>
    <w:next w:val="Normal"/>
    <w:link w:val="Heading2Char"/>
    <w:unhideWhenUsed/>
    <w:qFormat/>
    <w:rsid w:val="003B4CF7"/>
    <w:pPr>
      <w:keepNext/>
      <w:spacing w:before="240" w:after="60"/>
      <w:outlineLvl w:val="1"/>
    </w:pPr>
    <w:rPr>
      <w:rFonts w:ascii="Calibri" w:hAnsi="Calibri"/>
      <w:b/>
      <w:bCs/>
      <w:iCs/>
      <w:color w:val="1E4F5C"/>
      <w:szCs w:val="28"/>
    </w:rPr>
  </w:style>
  <w:style w:type="paragraph" w:styleId="Heading3">
    <w:name w:val="heading 3"/>
    <w:basedOn w:val="Normal"/>
    <w:next w:val="Normal"/>
    <w:link w:val="Heading3Char"/>
    <w:unhideWhenUsed/>
    <w:qFormat/>
    <w:rsid w:val="00106C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3B4CF7"/>
    <w:pPr>
      <w:keepNext/>
      <w:spacing w:before="240" w:after="60"/>
      <w:outlineLvl w:val="3"/>
    </w:pPr>
    <w:rPr>
      <w:rFonts w:ascii="Calibri Light" w:hAnsi="Calibri Light" w:cs="Calibri Light"/>
      <w:bCs/>
      <w:color w:val="E44044"/>
      <w:sz w:val="34"/>
      <w:szCs w:val="34"/>
    </w:rPr>
  </w:style>
  <w:style w:type="paragraph" w:styleId="Heading5">
    <w:name w:val="heading 5"/>
    <w:basedOn w:val="Normal"/>
    <w:next w:val="Normal"/>
    <w:link w:val="Heading5Char"/>
    <w:unhideWhenUsed/>
    <w:qFormat/>
    <w:rsid w:val="009B770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9B770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D4537"/>
    <w:rPr>
      <w:rFonts w:ascii="Calibri Light" w:hAnsi="Calibri Light"/>
      <w:bCs/>
      <w:color w:val="E44044"/>
      <w:kern w:val="32"/>
      <w:sz w:val="34"/>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eastAsia="Calibri"/>
    </w:rPr>
  </w:style>
  <w:style w:type="character" w:customStyle="1" w:styleId="Heading4Char">
    <w:name w:val="Heading 4 Char"/>
    <w:link w:val="Heading4"/>
    <w:rsid w:val="003B4CF7"/>
    <w:rPr>
      <w:rFonts w:ascii="Calibri Light" w:hAnsi="Calibri Light" w:cs="Calibri Light"/>
      <w:bCs/>
      <w:color w:val="E44044"/>
      <w:sz w:val="34"/>
      <w:szCs w:val="34"/>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character" w:customStyle="1" w:styleId="StyleHeadingsCalibriLight14ptBold">
    <w:name w:val="Style +Headings (Calibri Light) 14 pt Bold"/>
    <w:rsid w:val="002A67D2"/>
    <w:rPr>
      <w:rFonts w:ascii="Calibri Light" w:hAnsi="Calibri Light"/>
      <w:b/>
      <w:bCs/>
      <w:sz w:val="28"/>
    </w:rPr>
  </w:style>
  <w:style w:type="character" w:customStyle="1" w:styleId="Heading2Char">
    <w:name w:val="Heading 2 Char"/>
    <w:link w:val="Heading2"/>
    <w:rsid w:val="003B4CF7"/>
    <w:rPr>
      <w:rFonts w:ascii="Calibri" w:hAnsi="Calibri"/>
      <w:b/>
      <w:bCs/>
      <w:iCs/>
      <w:color w:val="1E4F5C"/>
      <w:sz w:val="24"/>
      <w:szCs w:val="28"/>
    </w:rPr>
  </w:style>
  <w:style w:type="table" w:styleId="TableGrid">
    <w:name w:val="Table Grid"/>
    <w:basedOn w:val="TableNormal"/>
    <w:rsid w:val="00583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3177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3177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UnresolvedMention1">
    <w:name w:val="Unresolved Mention1"/>
    <w:uiPriority w:val="99"/>
    <w:semiHidden/>
    <w:unhideWhenUsed/>
    <w:rsid w:val="006167A6"/>
    <w:rPr>
      <w:color w:val="808080"/>
      <w:shd w:val="clear" w:color="auto" w:fill="E6E6E6"/>
    </w:rPr>
  </w:style>
  <w:style w:type="character" w:styleId="Strong">
    <w:name w:val="Strong"/>
    <w:uiPriority w:val="22"/>
    <w:qFormat/>
    <w:rsid w:val="00AE208C"/>
    <w:rPr>
      <w:b/>
      <w:bCs/>
    </w:rPr>
  </w:style>
  <w:style w:type="character" w:styleId="FootnoteReference">
    <w:name w:val="footnote reference"/>
    <w:uiPriority w:val="99"/>
    <w:unhideWhenUsed/>
    <w:rsid w:val="0075080B"/>
    <w:rPr>
      <w:vertAlign w:val="superscript"/>
    </w:rPr>
  </w:style>
  <w:style w:type="paragraph" w:styleId="FootnoteText">
    <w:name w:val="footnote text"/>
    <w:basedOn w:val="Normal"/>
    <w:link w:val="FootnoteTextChar"/>
    <w:uiPriority w:val="99"/>
    <w:unhideWhenUsed/>
    <w:rsid w:val="0075080B"/>
    <w:rPr>
      <w:rFonts w:ascii="Calibri" w:eastAsia="Calibri" w:hAnsi="Calibri"/>
      <w:color w:val="727881"/>
      <w:sz w:val="16"/>
      <w:szCs w:val="20"/>
    </w:rPr>
  </w:style>
  <w:style w:type="character" w:customStyle="1" w:styleId="FootnoteTextChar">
    <w:name w:val="Footnote Text Char"/>
    <w:link w:val="FootnoteText"/>
    <w:uiPriority w:val="99"/>
    <w:rsid w:val="0075080B"/>
    <w:rPr>
      <w:rFonts w:ascii="Calibri" w:eastAsia="Calibri" w:hAnsi="Calibri"/>
      <w:color w:val="727881"/>
      <w:sz w:val="16"/>
    </w:rPr>
  </w:style>
  <w:style w:type="character" w:styleId="FollowedHyperlink">
    <w:name w:val="FollowedHyperlink"/>
    <w:rsid w:val="005468F8"/>
    <w:rPr>
      <w:color w:val="954F72"/>
      <w:u w:val="single"/>
    </w:rPr>
  </w:style>
  <w:style w:type="paragraph" w:styleId="Revision">
    <w:name w:val="Revision"/>
    <w:hidden/>
    <w:uiPriority w:val="99"/>
    <w:semiHidden/>
    <w:rsid w:val="00B627C4"/>
    <w:rPr>
      <w:rFonts w:ascii="Garamond" w:hAnsi="Garamond"/>
      <w:sz w:val="24"/>
      <w:szCs w:val="24"/>
    </w:rPr>
  </w:style>
  <w:style w:type="paragraph" w:styleId="ListParagraph">
    <w:name w:val="List Paragraph"/>
    <w:basedOn w:val="Normal"/>
    <w:uiPriority w:val="1"/>
    <w:qFormat/>
    <w:rsid w:val="00AE1FBC"/>
    <w:pPr>
      <w:ind w:left="720"/>
      <w:contextualSpacing/>
    </w:pPr>
  </w:style>
  <w:style w:type="paragraph" w:styleId="TOCHeading">
    <w:name w:val="TOC Heading"/>
    <w:basedOn w:val="Heading1"/>
    <w:next w:val="Normal"/>
    <w:uiPriority w:val="39"/>
    <w:unhideWhenUsed/>
    <w:qFormat/>
    <w:rsid w:val="00623515"/>
    <w:pPr>
      <w:keepLines/>
      <w:spacing w:after="0" w:line="259" w:lineRule="auto"/>
      <w:outlineLvl w:val="9"/>
    </w:pPr>
    <w:rPr>
      <w:rFonts w:asciiTheme="majorHAnsi" w:eastAsiaTheme="majorEastAsia" w:hAnsiTheme="majorHAnsi" w:cstheme="majorBidi"/>
      <w:b/>
      <w:bCs w:val="0"/>
      <w:color w:val="2F5496" w:themeColor="accent1" w:themeShade="BF"/>
      <w:kern w:val="0"/>
    </w:rPr>
  </w:style>
  <w:style w:type="paragraph" w:styleId="TOC2">
    <w:name w:val="toc 2"/>
    <w:basedOn w:val="Normal"/>
    <w:next w:val="Normal"/>
    <w:autoRedefine/>
    <w:uiPriority w:val="39"/>
    <w:rsid w:val="00623515"/>
    <w:pPr>
      <w:spacing w:after="100"/>
      <w:ind w:left="240"/>
    </w:pPr>
  </w:style>
  <w:style w:type="character" w:customStyle="1" w:styleId="Heading3Char">
    <w:name w:val="Heading 3 Char"/>
    <w:basedOn w:val="DefaultParagraphFont"/>
    <w:link w:val="Heading3"/>
    <w:rsid w:val="00106C63"/>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rsid w:val="00A51D9A"/>
    <w:pPr>
      <w:spacing w:after="100"/>
      <w:ind w:left="480"/>
    </w:pPr>
  </w:style>
  <w:style w:type="character" w:customStyle="1" w:styleId="Heading5Char">
    <w:name w:val="Heading 5 Char"/>
    <w:basedOn w:val="DefaultParagraphFont"/>
    <w:link w:val="Heading5"/>
    <w:rsid w:val="009B7705"/>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9B7705"/>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rsid w:val="00CF43F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6864">
      <w:bodyDiv w:val="1"/>
      <w:marLeft w:val="0"/>
      <w:marRight w:val="0"/>
      <w:marTop w:val="0"/>
      <w:marBottom w:val="0"/>
      <w:divBdr>
        <w:top w:val="none" w:sz="0" w:space="0" w:color="auto"/>
        <w:left w:val="none" w:sz="0" w:space="0" w:color="auto"/>
        <w:bottom w:val="none" w:sz="0" w:space="0" w:color="auto"/>
        <w:right w:val="none" w:sz="0" w:space="0" w:color="auto"/>
      </w:divBdr>
    </w:div>
    <w:div w:id="177425638">
      <w:bodyDiv w:val="1"/>
      <w:marLeft w:val="0"/>
      <w:marRight w:val="0"/>
      <w:marTop w:val="0"/>
      <w:marBottom w:val="0"/>
      <w:divBdr>
        <w:top w:val="none" w:sz="0" w:space="0" w:color="auto"/>
        <w:left w:val="none" w:sz="0" w:space="0" w:color="auto"/>
        <w:bottom w:val="none" w:sz="0" w:space="0" w:color="auto"/>
        <w:right w:val="none" w:sz="0" w:space="0" w:color="auto"/>
      </w:divBdr>
    </w:div>
    <w:div w:id="197014625">
      <w:bodyDiv w:val="1"/>
      <w:marLeft w:val="0"/>
      <w:marRight w:val="0"/>
      <w:marTop w:val="0"/>
      <w:marBottom w:val="0"/>
      <w:divBdr>
        <w:top w:val="none" w:sz="0" w:space="0" w:color="auto"/>
        <w:left w:val="none" w:sz="0" w:space="0" w:color="auto"/>
        <w:bottom w:val="none" w:sz="0" w:space="0" w:color="auto"/>
        <w:right w:val="none" w:sz="0" w:space="0" w:color="auto"/>
      </w:divBdr>
    </w:div>
    <w:div w:id="303657309">
      <w:bodyDiv w:val="1"/>
      <w:marLeft w:val="0"/>
      <w:marRight w:val="0"/>
      <w:marTop w:val="0"/>
      <w:marBottom w:val="0"/>
      <w:divBdr>
        <w:top w:val="none" w:sz="0" w:space="0" w:color="auto"/>
        <w:left w:val="none" w:sz="0" w:space="0" w:color="auto"/>
        <w:bottom w:val="none" w:sz="0" w:space="0" w:color="auto"/>
        <w:right w:val="none" w:sz="0" w:space="0" w:color="auto"/>
      </w:divBdr>
    </w:div>
    <w:div w:id="393704956">
      <w:bodyDiv w:val="1"/>
      <w:marLeft w:val="0"/>
      <w:marRight w:val="0"/>
      <w:marTop w:val="0"/>
      <w:marBottom w:val="0"/>
      <w:divBdr>
        <w:top w:val="none" w:sz="0" w:space="0" w:color="auto"/>
        <w:left w:val="none" w:sz="0" w:space="0" w:color="auto"/>
        <w:bottom w:val="none" w:sz="0" w:space="0" w:color="auto"/>
        <w:right w:val="none" w:sz="0" w:space="0" w:color="auto"/>
      </w:divBdr>
    </w:div>
    <w:div w:id="620840243">
      <w:bodyDiv w:val="1"/>
      <w:marLeft w:val="0"/>
      <w:marRight w:val="0"/>
      <w:marTop w:val="0"/>
      <w:marBottom w:val="0"/>
      <w:divBdr>
        <w:top w:val="none" w:sz="0" w:space="0" w:color="auto"/>
        <w:left w:val="none" w:sz="0" w:space="0" w:color="auto"/>
        <w:bottom w:val="none" w:sz="0" w:space="0" w:color="auto"/>
        <w:right w:val="none" w:sz="0" w:space="0" w:color="auto"/>
      </w:divBdr>
    </w:div>
    <w:div w:id="710572447">
      <w:bodyDiv w:val="1"/>
      <w:marLeft w:val="0"/>
      <w:marRight w:val="0"/>
      <w:marTop w:val="0"/>
      <w:marBottom w:val="0"/>
      <w:divBdr>
        <w:top w:val="none" w:sz="0" w:space="0" w:color="auto"/>
        <w:left w:val="none" w:sz="0" w:space="0" w:color="auto"/>
        <w:bottom w:val="none" w:sz="0" w:space="0" w:color="auto"/>
        <w:right w:val="none" w:sz="0" w:space="0" w:color="auto"/>
      </w:divBdr>
    </w:div>
    <w:div w:id="787511861">
      <w:bodyDiv w:val="1"/>
      <w:marLeft w:val="0"/>
      <w:marRight w:val="0"/>
      <w:marTop w:val="0"/>
      <w:marBottom w:val="0"/>
      <w:divBdr>
        <w:top w:val="none" w:sz="0" w:space="0" w:color="auto"/>
        <w:left w:val="none" w:sz="0" w:space="0" w:color="auto"/>
        <w:bottom w:val="none" w:sz="0" w:space="0" w:color="auto"/>
        <w:right w:val="none" w:sz="0" w:space="0" w:color="auto"/>
      </w:divBdr>
    </w:div>
    <w:div w:id="817918429">
      <w:bodyDiv w:val="1"/>
      <w:marLeft w:val="0"/>
      <w:marRight w:val="0"/>
      <w:marTop w:val="0"/>
      <w:marBottom w:val="0"/>
      <w:divBdr>
        <w:top w:val="none" w:sz="0" w:space="0" w:color="auto"/>
        <w:left w:val="none" w:sz="0" w:space="0" w:color="auto"/>
        <w:bottom w:val="none" w:sz="0" w:space="0" w:color="auto"/>
        <w:right w:val="none" w:sz="0" w:space="0" w:color="auto"/>
      </w:divBdr>
    </w:div>
    <w:div w:id="1109425431">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360162539">
      <w:bodyDiv w:val="1"/>
      <w:marLeft w:val="0"/>
      <w:marRight w:val="0"/>
      <w:marTop w:val="0"/>
      <w:marBottom w:val="0"/>
      <w:divBdr>
        <w:top w:val="none" w:sz="0" w:space="0" w:color="auto"/>
        <w:left w:val="none" w:sz="0" w:space="0" w:color="auto"/>
        <w:bottom w:val="none" w:sz="0" w:space="0" w:color="auto"/>
        <w:right w:val="none" w:sz="0" w:space="0" w:color="auto"/>
      </w:divBdr>
    </w:div>
    <w:div w:id="1516269049">
      <w:bodyDiv w:val="1"/>
      <w:marLeft w:val="0"/>
      <w:marRight w:val="0"/>
      <w:marTop w:val="0"/>
      <w:marBottom w:val="0"/>
      <w:divBdr>
        <w:top w:val="none" w:sz="0" w:space="0" w:color="auto"/>
        <w:left w:val="none" w:sz="0" w:space="0" w:color="auto"/>
        <w:bottom w:val="none" w:sz="0" w:space="0" w:color="auto"/>
        <w:right w:val="none" w:sz="0" w:space="0" w:color="auto"/>
      </w:divBdr>
    </w:div>
    <w:div w:id="1596479114">
      <w:bodyDiv w:val="1"/>
      <w:marLeft w:val="0"/>
      <w:marRight w:val="0"/>
      <w:marTop w:val="0"/>
      <w:marBottom w:val="0"/>
      <w:divBdr>
        <w:top w:val="none" w:sz="0" w:space="0" w:color="auto"/>
        <w:left w:val="none" w:sz="0" w:space="0" w:color="auto"/>
        <w:bottom w:val="none" w:sz="0" w:space="0" w:color="auto"/>
        <w:right w:val="none" w:sz="0" w:space="0" w:color="auto"/>
      </w:divBdr>
    </w:div>
    <w:div w:id="1848859126">
      <w:bodyDiv w:val="1"/>
      <w:marLeft w:val="0"/>
      <w:marRight w:val="0"/>
      <w:marTop w:val="0"/>
      <w:marBottom w:val="0"/>
      <w:divBdr>
        <w:top w:val="none" w:sz="0" w:space="0" w:color="auto"/>
        <w:left w:val="none" w:sz="0" w:space="0" w:color="auto"/>
        <w:bottom w:val="none" w:sz="0" w:space="0" w:color="auto"/>
        <w:right w:val="none" w:sz="0" w:space="0" w:color="auto"/>
      </w:divBdr>
    </w:div>
    <w:div w:id="1878468710">
      <w:bodyDiv w:val="1"/>
      <w:marLeft w:val="0"/>
      <w:marRight w:val="0"/>
      <w:marTop w:val="0"/>
      <w:marBottom w:val="0"/>
      <w:divBdr>
        <w:top w:val="none" w:sz="0" w:space="0" w:color="auto"/>
        <w:left w:val="none" w:sz="0" w:space="0" w:color="auto"/>
        <w:bottom w:val="none" w:sz="0" w:space="0" w:color="auto"/>
        <w:right w:val="none" w:sz="0" w:space="0" w:color="auto"/>
      </w:divBdr>
    </w:div>
    <w:div w:id="1908372174">
      <w:bodyDiv w:val="1"/>
      <w:marLeft w:val="0"/>
      <w:marRight w:val="0"/>
      <w:marTop w:val="0"/>
      <w:marBottom w:val="0"/>
      <w:divBdr>
        <w:top w:val="none" w:sz="0" w:space="0" w:color="auto"/>
        <w:left w:val="none" w:sz="0" w:space="0" w:color="auto"/>
        <w:bottom w:val="none" w:sz="0" w:space="0" w:color="auto"/>
        <w:right w:val="none" w:sz="0" w:space="0" w:color="auto"/>
      </w:divBdr>
    </w:div>
    <w:div w:id="2085955212">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2D77742CB624C8EF07AEA9F180D3C" ma:contentTypeVersion="5" ma:contentTypeDescription="Create a new document." ma:contentTypeScope="" ma:versionID="63e2d8dbbc4bf2f1761cb9a06c6da4d4">
  <xsd:schema xmlns:xsd="http://www.w3.org/2001/XMLSchema" xmlns:xs="http://www.w3.org/2001/XMLSchema" xmlns:p="http://schemas.microsoft.com/office/2006/metadata/properties" xmlns:ns2="8b68f55a-098e-4376-89f2-565a00e9fab6" targetNamespace="http://schemas.microsoft.com/office/2006/metadata/properties" ma:root="true" ma:fieldsID="5bed1c070f702ab7f659afdc0bc56dd4" ns2:_="">
    <xsd:import namespace="8b68f55a-098e-4376-89f2-565a00e9f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8f55a-098e-4376-89f2-565a00e9fa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D48B-DD5D-4CCD-B5F9-3841410CD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8f55a-098e-4376-89f2-565a00e9f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EB673-7704-4BF4-88E3-DD7F6205A1A1}">
  <ds:schemaRefs>
    <ds:schemaRef ds:uri="http://schemas.microsoft.com/sharepoint/v3/contenttype/forms"/>
  </ds:schemaRefs>
</ds:datastoreItem>
</file>

<file path=customXml/itemProps3.xml><?xml version="1.0" encoding="utf-8"?>
<ds:datastoreItem xmlns:ds="http://schemas.openxmlformats.org/officeDocument/2006/customXml" ds:itemID="{2B375A56-71DB-4ED7-B21F-67FCF644F6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A371BD-4C24-40C6-8DF8-204BB7FB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6811</Words>
  <Characters>38826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45546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SYSTEM</cp:lastModifiedBy>
  <cp:revision>2</cp:revision>
  <cp:lastPrinted>2009-01-26T19:35:00Z</cp:lastPrinted>
  <dcterms:created xsi:type="dcterms:W3CDTF">2019-02-25T14:06:00Z</dcterms:created>
  <dcterms:modified xsi:type="dcterms:W3CDTF">2019-02-25T14:06:00Z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Id">
    <vt:lpwstr>0x010100A2C2D77742CB624C8EF07AEA9F180D3C</vt:lpwstr>
  </property>
</Properties>
</file>