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33190" w14:textId="77777777" w:rsidR="00D607E0" w:rsidRPr="006E5933" w:rsidRDefault="00D607E0" w:rsidP="00D607E0">
      <w:pPr>
        <w:pStyle w:val="MemoTitles"/>
        <w:rPr>
          <w:rFonts w:asciiTheme="minorHAnsi" w:hAnsiTheme="minorHAnsi" w:cstheme="minorHAnsi"/>
          <w:color w:val="auto"/>
          <w:sz w:val="22"/>
          <w:szCs w:val="22"/>
        </w:rPr>
      </w:pPr>
      <w:bookmarkStart w:id="0" w:name="_GoBack"/>
      <w:bookmarkEnd w:id="0"/>
      <w:r w:rsidRPr="006E5933">
        <w:rPr>
          <w:rFonts w:asciiTheme="minorHAnsi" w:hAnsiTheme="minorHAnsi" w:cstheme="minorHAnsi"/>
          <w:color w:val="auto"/>
          <w:sz w:val="22"/>
          <w:szCs w:val="22"/>
        </w:rPr>
        <w:t>Memorandum</w:t>
      </w:r>
    </w:p>
    <w:p w14:paraId="4F7127F8" w14:textId="0BA1725C" w:rsidR="00D607E0" w:rsidRPr="006E5933" w:rsidRDefault="00D607E0" w:rsidP="00D607E0">
      <w:pPr>
        <w:pStyle w:val="MemoInfo"/>
        <w:pBdr>
          <w:between w:val="single" w:sz="2" w:space="1" w:color="auto"/>
        </w:pBdr>
        <w:spacing w:after="240" w:line="240" w:lineRule="auto"/>
        <w:rPr>
          <w:rFonts w:cstheme="minorHAnsi"/>
          <w:color w:val="auto"/>
          <w:sz w:val="22"/>
        </w:rPr>
      </w:pPr>
      <w:r w:rsidRPr="006E5933">
        <w:rPr>
          <w:rFonts w:cstheme="minorHAnsi"/>
          <w:color w:val="auto"/>
          <w:sz w:val="22"/>
        </w:rPr>
        <w:t xml:space="preserve">DATE: </w:t>
      </w:r>
      <w:r w:rsidRPr="006E5933">
        <w:rPr>
          <w:rFonts w:cstheme="minorHAnsi"/>
          <w:color w:val="auto"/>
          <w:sz w:val="22"/>
        </w:rPr>
        <w:tab/>
      </w:r>
      <w:r w:rsidR="005B44DD">
        <w:rPr>
          <w:rFonts w:cstheme="minorHAnsi"/>
          <w:color w:val="auto"/>
          <w:sz w:val="22"/>
        </w:rPr>
        <w:t>February 25, 2019</w:t>
      </w:r>
    </w:p>
    <w:p w14:paraId="431739F3" w14:textId="77777777" w:rsidR="00D607E0" w:rsidRPr="006E5933" w:rsidRDefault="00D607E0" w:rsidP="00D607E0">
      <w:pPr>
        <w:pStyle w:val="MemoInfo"/>
        <w:pBdr>
          <w:between w:val="single" w:sz="2" w:space="1" w:color="auto"/>
        </w:pBdr>
        <w:spacing w:after="240" w:line="240" w:lineRule="auto"/>
        <w:rPr>
          <w:rFonts w:cstheme="minorHAnsi"/>
          <w:color w:val="auto"/>
          <w:sz w:val="22"/>
        </w:rPr>
      </w:pPr>
      <w:r w:rsidRPr="006E5933">
        <w:rPr>
          <w:rFonts w:cstheme="minorHAnsi"/>
          <w:color w:val="auto"/>
          <w:sz w:val="22"/>
        </w:rPr>
        <w:t xml:space="preserve">TO: </w:t>
      </w:r>
      <w:r w:rsidRPr="006E5933">
        <w:rPr>
          <w:rFonts w:cstheme="minorHAnsi"/>
          <w:color w:val="auto"/>
          <w:sz w:val="22"/>
        </w:rPr>
        <w:tab/>
        <w:t>Gerald S. Schatz, Esq., and Carol A. Kalinoski, Esq.,</w:t>
      </w:r>
    </w:p>
    <w:p w14:paraId="6D16E57C" w14:textId="77777777" w:rsidR="00D607E0" w:rsidRPr="006E5933" w:rsidRDefault="00D607E0" w:rsidP="005B44DD">
      <w:pPr>
        <w:pStyle w:val="MemoInfo"/>
        <w:pBdr>
          <w:between w:val="single" w:sz="2" w:space="1" w:color="auto"/>
        </w:pBdr>
        <w:spacing w:after="240" w:line="240" w:lineRule="auto"/>
        <w:ind w:left="1080" w:hanging="1080"/>
        <w:rPr>
          <w:rFonts w:cstheme="minorHAnsi"/>
          <w:color w:val="auto"/>
          <w:sz w:val="22"/>
        </w:rPr>
      </w:pPr>
      <w:r w:rsidRPr="006E5933">
        <w:rPr>
          <w:rFonts w:cstheme="minorHAnsi"/>
          <w:color w:val="auto"/>
          <w:sz w:val="22"/>
        </w:rPr>
        <w:t xml:space="preserve">FROM: </w:t>
      </w:r>
      <w:r w:rsidRPr="006E5933">
        <w:rPr>
          <w:rFonts w:cstheme="minorHAnsi"/>
          <w:color w:val="auto"/>
          <w:sz w:val="22"/>
        </w:rPr>
        <w:tab/>
        <w:t>Tiffany McCormack and Gabrielle Newell, Office of Planning, Research, and Evaluation (OPRE)</w:t>
      </w:r>
    </w:p>
    <w:p w14:paraId="226EA775" w14:textId="1DC1ACBA" w:rsidR="00D607E0" w:rsidRPr="006E5933" w:rsidRDefault="00D607E0" w:rsidP="005B44DD">
      <w:pPr>
        <w:pStyle w:val="MemoInfo"/>
        <w:pBdr>
          <w:between w:val="single" w:sz="2" w:space="1" w:color="auto"/>
        </w:pBdr>
        <w:spacing w:after="240" w:line="240" w:lineRule="auto"/>
        <w:ind w:left="1170" w:hanging="1170"/>
        <w:rPr>
          <w:rFonts w:eastAsia="Times New Roman" w:cstheme="minorHAnsi"/>
          <w:color w:val="auto"/>
          <w:sz w:val="22"/>
        </w:rPr>
      </w:pPr>
      <w:r w:rsidRPr="006E5933">
        <w:rPr>
          <w:rFonts w:cstheme="minorHAnsi"/>
          <w:color w:val="auto"/>
          <w:sz w:val="22"/>
        </w:rPr>
        <w:t xml:space="preserve">SUBJECT: </w:t>
      </w:r>
      <w:r w:rsidRPr="006E5933">
        <w:rPr>
          <w:rFonts w:cstheme="minorHAnsi"/>
          <w:color w:val="auto"/>
          <w:sz w:val="22"/>
        </w:rPr>
        <w:tab/>
        <w:t xml:space="preserve">Reply to comments submitted in response to the 60-day Federal Register Notice for “the Descriptive Study of the Unaccompanied Refugee Minors Program” </w:t>
      </w:r>
    </w:p>
    <w:p w14:paraId="0A1AEC14" w14:textId="77777777" w:rsidR="00D607E0" w:rsidRPr="006E5933" w:rsidRDefault="00D607E0" w:rsidP="00D607E0">
      <w:pPr>
        <w:rPr>
          <w:rFonts w:cstheme="minorHAnsi"/>
        </w:rPr>
      </w:pPr>
    </w:p>
    <w:p w14:paraId="28745784" w14:textId="03DC299A" w:rsidR="00D607E0" w:rsidRPr="006E5933" w:rsidRDefault="00D607E0" w:rsidP="005E7EFB">
      <w:pPr>
        <w:rPr>
          <w:rFonts w:cstheme="minorHAnsi"/>
        </w:rPr>
      </w:pPr>
      <w:r w:rsidRPr="006E5933">
        <w:rPr>
          <w:rFonts w:cstheme="minorHAnsi"/>
        </w:rPr>
        <w:t>Thank you for your detailed comments on the 60-day Federal Register Notice</w:t>
      </w:r>
      <w:r w:rsidR="004F61A3">
        <w:rPr>
          <w:rFonts w:cstheme="minorHAnsi"/>
        </w:rPr>
        <w:t xml:space="preserve"> for </w:t>
      </w:r>
      <w:r w:rsidR="004F61A3" w:rsidRPr="006E5933">
        <w:rPr>
          <w:rFonts w:cstheme="minorHAnsi"/>
        </w:rPr>
        <w:t>“the Descriptive Study of the Unaccompanied Refugee Minors Program”</w:t>
      </w:r>
      <w:r w:rsidRPr="006E5933">
        <w:rPr>
          <w:rFonts w:cstheme="minorHAnsi"/>
        </w:rPr>
        <w:t xml:space="preserve">.  </w:t>
      </w:r>
    </w:p>
    <w:p w14:paraId="124E244B" w14:textId="76A4293D" w:rsidR="00D607E0" w:rsidRPr="006E5933" w:rsidRDefault="00D607E0" w:rsidP="00D607E0">
      <w:pPr>
        <w:rPr>
          <w:rFonts w:cstheme="minorHAnsi"/>
        </w:rPr>
      </w:pPr>
      <w:r w:rsidRPr="006E5933">
        <w:rPr>
          <w:rFonts w:cstheme="minorHAnsi"/>
        </w:rPr>
        <w:t xml:space="preserve">Attached are the Supporting Statements associated with this information collection request, which provide additional context about the Unaccompanied Refugee Minors Program and this proposed information collection. We believe the information in the Supporting Statements will address </w:t>
      </w:r>
      <w:r w:rsidR="004F61A3">
        <w:rPr>
          <w:rFonts w:cstheme="minorHAnsi"/>
        </w:rPr>
        <w:t xml:space="preserve">most of </w:t>
      </w:r>
      <w:r w:rsidRPr="006E5933">
        <w:rPr>
          <w:rFonts w:cstheme="minorHAnsi"/>
        </w:rPr>
        <w:t>your concerns</w:t>
      </w:r>
      <w:r w:rsidR="005E7EFB">
        <w:rPr>
          <w:rFonts w:cstheme="minorHAnsi"/>
        </w:rPr>
        <w:t xml:space="preserve"> and questions</w:t>
      </w:r>
      <w:r w:rsidRPr="006E5933">
        <w:rPr>
          <w:rFonts w:cstheme="minorHAnsi"/>
        </w:rPr>
        <w:t>.</w:t>
      </w:r>
    </w:p>
    <w:p w14:paraId="5AD313B5" w14:textId="3AD7091D" w:rsidR="00D607E0" w:rsidRPr="006E5933" w:rsidRDefault="00D607E0" w:rsidP="00D607E0">
      <w:pPr>
        <w:rPr>
          <w:rFonts w:cstheme="minorHAnsi"/>
        </w:rPr>
      </w:pPr>
      <w:r w:rsidRPr="006E5933">
        <w:rPr>
          <w:rFonts w:cstheme="minorHAnsi"/>
        </w:rPr>
        <w:t xml:space="preserve">We </w:t>
      </w:r>
      <w:r w:rsidR="00DA5028">
        <w:rPr>
          <w:rFonts w:cstheme="minorHAnsi"/>
        </w:rPr>
        <w:t>provide additional information to address</w:t>
      </w:r>
      <w:r w:rsidR="00DA5028" w:rsidRPr="006E5933">
        <w:rPr>
          <w:rFonts w:cstheme="minorHAnsi"/>
        </w:rPr>
        <w:t xml:space="preserve"> </w:t>
      </w:r>
      <w:r w:rsidR="00DA5028">
        <w:rPr>
          <w:rFonts w:cstheme="minorHAnsi"/>
        </w:rPr>
        <w:t>two</w:t>
      </w:r>
      <w:r w:rsidR="00DA5028" w:rsidRPr="006E5933">
        <w:rPr>
          <w:rFonts w:cstheme="minorHAnsi"/>
        </w:rPr>
        <w:t xml:space="preserve"> </w:t>
      </w:r>
      <w:r w:rsidRPr="006E5933">
        <w:rPr>
          <w:rFonts w:cstheme="minorHAnsi"/>
        </w:rPr>
        <w:t>concerns below.</w:t>
      </w:r>
    </w:p>
    <w:p w14:paraId="6EA7E503" w14:textId="77777777" w:rsidR="00D607E0" w:rsidRPr="006E5933" w:rsidRDefault="00D607E0" w:rsidP="00D607E0">
      <w:pPr>
        <w:rPr>
          <w:rFonts w:cstheme="minorHAnsi"/>
        </w:rPr>
      </w:pPr>
      <w:r w:rsidRPr="006E5933">
        <w:rPr>
          <w:rFonts w:cstheme="minorHAnsi"/>
          <w:i/>
        </w:rPr>
        <w:t xml:space="preserve">a. Response to concerns raised in </w:t>
      </w:r>
      <w:r>
        <w:rPr>
          <w:rFonts w:cstheme="minorHAnsi"/>
          <w:i/>
        </w:rPr>
        <w:t xml:space="preserve">subsection </w:t>
      </w:r>
      <w:r w:rsidRPr="006E5933">
        <w:rPr>
          <w:rFonts w:cstheme="minorHAnsi"/>
          <w:i/>
        </w:rPr>
        <w:t xml:space="preserve">“Research subject protection” </w:t>
      </w:r>
    </w:p>
    <w:p w14:paraId="548D6A92" w14:textId="77777777" w:rsidR="00C312FD" w:rsidRDefault="00502262" w:rsidP="00D607E0">
      <w:pPr>
        <w:rPr>
          <w:rFonts w:cstheme="minorHAnsi"/>
        </w:rPr>
      </w:pPr>
      <w:r>
        <w:rPr>
          <w:rFonts w:cstheme="minorHAnsi"/>
        </w:rPr>
        <w:t>T</w:t>
      </w:r>
      <w:r w:rsidRPr="00C00D26">
        <w:rPr>
          <w:rFonts w:cstheme="minorHAnsi"/>
        </w:rPr>
        <w:t xml:space="preserve">he study was </w:t>
      </w:r>
      <w:r>
        <w:rPr>
          <w:rFonts w:cstheme="minorHAnsi"/>
        </w:rPr>
        <w:t xml:space="preserve">reviewed by and </w:t>
      </w:r>
      <w:r w:rsidRPr="00C00D26">
        <w:rPr>
          <w:rFonts w:cstheme="minorHAnsi"/>
        </w:rPr>
        <w:t xml:space="preserve">approved by the Child Trends IRB via full board review. The Child Trends IRB is registered and in good standing with </w:t>
      </w:r>
      <w:r>
        <w:rPr>
          <w:rFonts w:cstheme="minorHAnsi"/>
        </w:rPr>
        <w:t xml:space="preserve">HHS (registration number IRB00009005). Its </w:t>
      </w:r>
      <w:r w:rsidRPr="00C00D26">
        <w:rPr>
          <w:rFonts w:cstheme="minorHAnsi"/>
        </w:rPr>
        <w:t>board membership meets the requirements outlined in 45 CFR 46.107.</w:t>
      </w:r>
      <w:r>
        <w:rPr>
          <w:rFonts w:cstheme="minorHAnsi"/>
        </w:rPr>
        <w:t xml:space="preserve"> The IRB has determined</w:t>
      </w:r>
      <w:r w:rsidRPr="002743CF">
        <w:rPr>
          <w:rFonts w:cstheme="minorHAnsi"/>
        </w:rPr>
        <w:t xml:space="preserve"> that this study presents no more than minimal risk, and that adequate protections have been taken to minimize those risks. </w:t>
      </w:r>
    </w:p>
    <w:p w14:paraId="14149793" w14:textId="3AF7EEB5" w:rsidR="00D607E0" w:rsidRPr="006E5933" w:rsidRDefault="00D607E0" w:rsidP="00D607E0">
      <w:pPr>
        <w:rPr>
          <w:rFonts w:cstheme="minorHAnsi"/>
          <w:i/>
        </w:rPr>
      </w:pPr>
      <w:r w:rsidRPr="006E5933">
        <w:rPr>
          <w:rFonts w:cstheme="minorHAnsi"/>
          <w:i/>
        </w:rPr>
        <w:t xml:space="preserve">b. Responses to concerns raised in </w:t>
      </w:r>
      <w:r>
        <w:rPr>
          <w:rFonts w:cstheme="minorHAnsi"/>
          <w:i/>
        </w:rPr>
        <w:t xml:space="preserve">subsection </w:t>
      </w:r>
      <w:r w:rsidRPr="006E5933">
        <w:rPr>
          <w:rFonts w:cstheme="minorHAnsi"/>
          <w:i/>
        </w:rPr>
        <w:t>“U.S. international legal obligations”</w:t>
      </w:r>
    </w:p>
    <w:p w14:paraId="75079F3E" w14:textId="7FD4A422" w:rsidR="00D607E0" w:rsidRPr="006E5933" w:rsidRDefault="00502262" w:rsidP="00D607E0">
      <w:pPr>
        <w:rPr>
          <w:rFonts w:cstheme="minorHAnsi"/>
        </w:rPr>
      </w:pPr>
      <w:r>
        <w:rPr>
          <w:rFonts w:cstheme="minorHAnsi"/>
        </w:rPr>
        <w:t>P</w:t>
      </w:r>
      <w:r w:rsidR="00D607E0" w:rsidRPr="006E5933">
        <w:rPr>
          <w:rFonts w:cstheme="minorHAnsi"/>
        </w:rPr>
        <w:t xml:space="preserve">articipants are not only able to choose whether they want to be part of a focus group but are also able to choose their level of participation. Participants are also able to stop at any time. The use of focus groups does not conflict with the provisions of the </w:t>
      </w:r>
      <w:r w:rsidR="00D36BCE" w:rsidRPr="00D36BCE">
        <w:rPr>
          <w:rFonts w:cstheme="minorHAnsi"/>
          <w:lang w:val="en"/>
        </w:rPr>
        <w:t xml:space="preserve">International Covenant on Civil and Political Rights </w:t>
      </w:r>
      <w:r w:rsidR="00D36BCE">
        <w:rPr>
          <w:rFonts w:cstheme="minorHAnsi"/>
          <w:lang w:val="en"/>
        </w:rPr>
        <w:t>(</w:t>
      </w:r>
      <w:r w:rsidR="00D607E0" w:rsidRPr="006E5933">
        <w:rPr>
          <w:rFonts w:cstheme="minorHAnsi"/>
        </w:rPr>
        <w:t>ICCPR</w:t>
      </w:r>
      <w:r w:rsidR="00D36BCE">
        <w:rPr>
          <w:rFonts w:cstheme="minorHAnsi"/>
        </w:rPr>
        <w:t>)</w:t>
      </w:r>
      <w:r w:rsidR="00D607E0" w:rsidRPr="006E5933">
        <w:rPr>
          <w:rFonts w:cstheme="minorHAnsi"/>
        </w:rPr>
        <w:t xml:space="preserve"> or the interpretation of the ICCPR. </w:t>
      </w:r>
    </w:p>
    <w:p w14:paraId="3D23FA36" w14:textId="1ADAA3A2" w:rsidR="00D607E0" w:rsidRPr="006E5933" w:rsidRDefault="00D607E0" w:rsidP="00D607E0">
      <w:pPr>
        <w:rPr>
          <w:rFonts w:cstheme="minorHAnsi"/>
        </w:rPr>
      </w:pPr>
    </w:p>
    <w:p w14:paraId="2842C568" w14:textId="77777777" w:rsidR="001E3DE6" w:rsidRDefault="001E3DE6"/>
    <w:sectPr w:rsidR="001E3D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C6BED" w14:textId="77777777" w:rsidR="00F77DD9" w:rsidRDefault="006B72BF">
      <w:pPr>
        <w:spacing w:after="0" w:line="240" w:lineRule="auto"/>
      </w:pPr>
      <w:r>
        <w:separator/>
      </w:r>
    </w:p>
  </w:endnote>
  <w:endnote w:type="continuationSeparator" w:id="0">
    <w:p w14:paraId="06C83614" w14:textId="77777777" w:rsidR="00F77DD9" w:rsidRDefault="006B7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2E3A2" w14:textId="77777777" w:rsidR="00F77DD9" w:rsidRDefault="006B72BF">
      <w:pPr>
        <w:spacing w:after="0" w:line="240" w:lineRule="auto"/>
      </w:pPr>
      <w:r>
        <w:separator/>
      </w:r>
    </w:p>
  </w:footnote>
  <w:footnote w:type="continuationSeparator" w:id="0">
    <w:p w14:paraId="667ADCBF" w14:textId="77777777" w:rsidR="00F77DD9" w:rsidRDefault="006B72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7E0"/>
    <w:rsid w:val="001E3DE6"/>
    <w:rsid w:val="00270FF5"/>
    <w:rsid w:val="003B09CF"/>
    <w:rsid w:val="003C5581"/>
    <w:rsid w:val="003D1FB8"/>
    <w:rsid w:val="004F48D6"/>
    <w:rsid w:val="004F61A3"/>
    <w:rsid w:val="00502262"/>
    <w:rsid w:val="005B44DD"/>
    <w:rsid w:val="005E7EFB"/>
    <w:rsid w:val="00645D54"/>
    <w:rsid w:val="006B72BF"/>
    <w:rsid w:val="00821FF6"/>
    <w:rsid w:val="0089510B"/>
    <w:rsid w:val="00936645"/>
    <w:rsid w:val="00A25F32"/>
    <w:rsid w:val="00A543D4"/>
    <w:rsid w:val="00C055F2"/>
    <w:rsid w:val="00C312FD"/>
    <w:rsid w:val="00C36CD9"/>
    <w:rsid w:val="00D36BCE"/>
    <w:rsid w:val="00D607E0"/>
    <w:rsid w:val="00DA5028"/>
    <w:rsid w:val="00F77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A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7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Titles">
    <w:name w:val="Memo Titles"/>
    <w:basedOn w:val="Normal"/>
    <w:uiPriority w:val="1"/>
    <w:rsid w:val="00D607E0"/>
    <w:pPr>
      <w:spacing w:before="60" w:after="120" w:line="240" w:lineRule="auto"/>
    </w:pPr>
    <w:rPr>
      <w:rFonts w:ascii="Calibri Light" w:hAnsi="Calibri Light"/>
      <w:caps/>
      <w:color w:val="FFC000" w:themeColor="accent4"/>
      <w:sz w:val="38"/>
      <w:szCs w:val="40"/>
    </w:rPr>
  </w:style>
  <w:style w:type="paragraph" w:customStyle="1" w:styleId="MemoInfo">
    <w:name w:val="Memo Info"/>
    <w:uiPriority w:val="1"/>
    <w:qFormat/>
    <w:rsid w:val="00D607E0"/>
    <w:pPr>
      <w:widowControl w:val="0"/>
      <w:pBdr>
        <w:top w:val="single" w:sz="2" w:space="1" w:color="auto"/>
        <w:bottom w:val="single" w:sz="2" w:space="1" w:color="auto"/>
      </w:pBdr>
      <w:tabs>
        <w:tab w:val="left" w:pos="1080"/>
      </w:tabs>
      <w:spacing w:after="0" w:line="480" w:lineRule="auto"/>
    </w:pPr>
    <w:rPr>
      <w:color w:val="FFC000" w:themeColor="accent4"/>
      <w:sz w:val="24"/>
    </w:rPr>
  </w:style>
  <w:style w:type="character" w:styleId="CommentReference">
    <w:name w:val="annotation reference"/>
    <w:basedOn w:val="DefaultParagraphFont"/>
    <w:unhideWhenUsed/>
    <w:rsid w:val="00D607E0"/>
    <w:rPr>
      <w:sz w:val="16"/>
      <w:szCs w:val="16"/>
    </w:rPr>
  </w:style>
  <w:style w:type="paragraph" w:styleId="CommentText">
    <w:name w:val="annotation text"/>
    <w:basedOn w:val="Normal"/>
    <w:link w:val="CommentTextChar"/>
    <w:uiPriority w:val="99"/>
    <w:semiHidden/>
    <w:unhideWhenUsed/>
    <w:rsid w:val="00D607E0"/>
    <w:pPr>
      <w:spacing w:line="240" w:lineRule="auto"/>
    </w:pPr>
    <w:rPr>
      <w:sz w:val="20"/>
      <w:szCs w:val="20"/>
    </w:rPr>
  </w:style>
  <w:style w:type="character" w:customStyle="1" w:styleId="CommentTextChar">
    <w:name w:val="Comment Text Char"/>
    <w:basedOn w:val="DefaultParagraphFont"/>
    <w:link w:val="CommentText"/>
    <w:uiPriority w:val="99"/>
    <w:semiHidden/>
    <w:rsid w:val="00D607E0"/>
    <w:rPr>
      <w:sz w:val="20"/>
      <w:szCs w:val="20"/>
    </w:rPr>
  </w:style>
  <w:style w:type="character" w:styleId="Hyperlink">
    <w:name w:val="Hyperlink"/>
    <w:basedOn w:val="DefaultParagraphFont"/>
    <w:uiPriority w:val="99"/>
    <w:unhideWhenUsed/>
    <w:rsid w:val="00D607E0"/>
    <w:rPr>
      <w:color w:val="0563C1" w:themeColor="hyperlink"/>
      <w:u w:val="single"/>
    </w:rPr>
  </w:style>
  <w:style w:type="paragraph" w:styleId="Header">
    <w:name w:val="header"/>
    <w:basedOn w:val="Normal"/>
    <w:link w:val="HeaderChar"/>
    <w:uiPriority w:val="99"/>
    <w:unhideWhenUsed/>
    <w:rsid w:val="00D60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7E0"/>
  </w:style>
  <w:style w:type="paragraph" w:styleId="Footer">
    <w:name w:val="footer"/>
    <w:basedOn w:val="Normal"/>
    <w:link w:val="FooterChar"/>
    <w:uiPriority w:val="99"/>
    <w:unhideWhenUsed/>
    <w:rsid w:val="00D60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7E0"/>
  </w:style>
  <w:style w:type="paragraph" w:styleId="BalloonText">
    <w:name w:val="Balloon Text"/>
    <w:basedOn w:val="Normal"/>
    <w:link w:val="BalloonTextChar"/>
    <w:uiPriority w:val="99"/>
    <w:semiHidden/>
    <w:unhideWhenUsed/>
    <w:rsid w:val="00D60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7E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21FF6"/>
    <w:rPr>
      <w:b/>
      <w:bCs/>
    </w:rPr>
  </w:style>
  <w:style w:type="character" w:customStyle="1" w:styleId="CommentSubjectChar">
    <w:name w:val="Comment Subject Char"/>
    <w:basedOn w:val="CommentTextChar"/>
    <w:link w:val="CommentSubject"/>
    <w:uiPriority w:val="99"/>
    <w:semiHidden/>
    <w:rsid w:val="00821FF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7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Titles">
    <w:name w:val="Memo Titles"/>
    <w:basedOn w:val="Normal"/>
    <w:uiPriority w:val="1"/>
    <w:rsid w:val="00D607E0"/>
    <w:pPr>
      <w:spacing w:before="60" w:after="120" w:line="240" w:lineRule="auto"/>
    </w:pPr>
    <w:rPr>
      <w:rFonts w:ascii="Calibri Light" w:hAnsi="Calibri Light"/>
      <w:caps/>
      <w:color w:val="FFC000" w:themeColor="accent4"/>
      <w:sz w:val="38"/>
      <w:szCs w:val="40"/>
    </w:rPr>
  </w:style>
  <w:style w:type="paragraph" w:customStyle="1" w:styleId="MemoInfo">
    <w:name w:val="Memo Info"/>
    <w:uiPriority w:val="1"/>
    <w:qFormat/>
    <w:rsid w:val="00D607E0"/>
    <w:pPr>
      <w:widowControl w:val="0"/>
      <w:pBdr>
        <w:top w:val="single" w:sz="2" w:space="1" w:color="auto"/>
        <w:bottom w:val="single" w:sz="2" w:space="1" w:color="auto"/>
      </w:pBdr>
      <w:tabs>
        <w:tab w:val="left" w:pos="1080"/>
      </w:tabs>
      <w:spacing w:after="0" w:line="480" w:lineRule="auto"/>
    </w:pPr>
    <w:rPr>
      <w:color w:val="FFC000" w:themeColor="accent4"/>
      <w:sz w:val="24"/>
    </w:rPr>
  </w:style>
  <w:style w:type="character" w:styleId="CommentReference">
    <w:name w:val="annotation reference"/>
    <w:basedOn w:val="DefaultParagraphFont"/>
    <w:unhideWhenUsed/>
    <w:rsid w:val="00D607E0"/>
    <w:rPr>
      <w:sz w:val="16"/>
      <w:szCs w:val="16"/>
    </w:rPr>
  </w:style>
  <w:style w:type="paragraph" w:styleId="CommentText">
    <w:name w:val="annotation text"/>
    <w:basedOn w:val="Normal"/>
    <w:link w:val="CommentTextChar"/>
    <w:uiPriority w:val="99"/>
    <w:semiHidden/>
    <w:unhideWhenUsed/>
    <w:rsid w:val="00D607E0"/>
    <w:pPr>
      <w:spacing w:line="240" w:lineRule="auto"/>
    </w:pPr>
    <w:rPr>
      <w:sz w:val="20"/>
      <w:szCs w:val="20"/>
    </w:rPr>
  </w:style>
  <w:style w:type="character" w:customStyle="1" w:styleId="CommentTextChar">
    <w:name w:val="Comment Text Char"/>
    <w:basedOn w:val="DefaultParagraphFont"/>
    <w:link w:val="CommentText"/>
    <w:uiPriority w:val="99"/>
    <w:semiHidden/>
    <w:rsid w:val="00D607E0"/>
    <w:rPr>
      <w:sz w:val="20"/>
      <w:szCs w:val="20"/>
    </w:rPr>
  </w:style>
  <w:style w:type="character" w:styleId="Hyperlink">
    <w:name w:val="Hyperlink"/>
    <w:basedOn w:val="DefaultParagraphFont"/>
    <w:uiPriority w:val="99"/>
    <w:unhideWhenUsed/>
    <w:rsid w:val="00D607E0"/>
    <w:rPr>
      <w:color w:val="0563C1" w:themeColor="hyperlink"/>
      <w:u w:val="single"/>
    </w:rPr>
  </w:style>
  <w:style w:type="paragraph" w:styleId="Header">
    <w:name w:val="header"/>
    <w:basedOn w:val="Normal"/>
    <w:link w:val="HeaderChar"/>
    <w:uiPriority w:val="99"/>
    <w:unhideWhenUsed/>
    <w:rsid w:val="00D60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7E0"/>
  </w:style>
  <w:style w:type="paragraph" w:styleId="Footer">
    <w:name w:val="footer"/>
    <w:basedOn w:val="Normal"/>
    <w:link w:val="FooterChar"/>
    <w:uiPriority w:val="99"/>
    <w:unhideWhenUsed/>
    <w:rsid w:val="00D60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7E0"/>
  </w:style>
  <w:style w:type="paragraph" w:styleId="BalloonText">
    <w:name w:val="Balloon Text"/>
    <w:basedOn w:val="Normal"/>
    <w:link w:val="BalloonTextChar"/>
    <w:uiPriority w:val="99"/>
    <w:semiHidden/>
    <w:unhideWhenUsed/>
    <w:rsid w:val="00D60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7E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21FF6"/>
    <w:rPr>
      <w:b/>
      <w:bCs/>
    </w:rPr>
  </w:style>
  <w:style w:type="character" w:customStyle="1" w:styleId="CommentSubjectChar">
    <w:name w:val="Comment Subject Char"/>
    <w:basedOn w:val="CommentTextChar"/>
    <w:link w:val="CommentSubject"/>
    <w:uiPriority w:val="99"/>
    <w:semiHidden/>
    <w:rsid w:val="00821F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Newell, Gabrielle (ACF)</dc:creator>
  <cp:keywords/>
  <dc:description/>
  <cp:lastModifiedBy>SYSTEM</cp:lastModifiedBy>
  <cp:revision>2</cp:revision>
  <dcterms:created xsi:type="dcterms:W3CDTF">2019-02-25T14:24:00Z</dcterms:created>
  <dcterms:modified xsi:type="dcterms:W3CDTF">2019-02-25T14:24:00Z</dcterms:modified>
</cp:coreProperties>
</file>