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37F8CC" w14:textId="77777777" w:rsidR="0071148C" w:rsidRDefault="0071148C" w:rsidP="0071148C">
      <w:pPr>
        <w:rPr>
          <w:rFonts w:ascii="Times New Roman" w:eastAsia="Calibri" w:hAnsi="Times New Roman" w:cs="Times New Roman"/>
        </w:rPr>
      </w:pPr>
      <w:bookmarkStart w:id="0" w:name="_GoBack"/>
      <w:bookmarkEnd w:id="0"/>
      <w:r>
        <w:rPr>
          <w:rFonts w:ascii="Times New Roman" w:hAnsi="Times New Roman" w:cs="Times New Roman"/>
        </w:rPr>
        <w:t xml:space="preserve">Thank you for agreeing to participate in an interview for the NSLI-Y evaluation. As you know, </w:t>
      </w:r>
      <w:r>
        <w:rPr>
          <w:rFonts w:ascii="Times New Roman" w:eastAsia="Calibri" w:hAnsi="Times New Roman" w:cs="Times New Roman"/>
        </w:rPr>
        <w:t xml:space="preserve">the U.S. Department of State, Bureau of Educational and Cultural Affairs (ECA) has contracted the Dexis Consulting Group to conduct an independent evaluation of NSLI-Y programs between 2008 and 2017. The purpose of this evaluation is to assess NSLI-Y’s progress to date and to provide ECA with lessons learned and recommendations to improve the impact and effectiveness of programs in the future. You have a unique perspective to contribute to this evaluation. We would like to learn about your observations of and experience with your NSLI-Y program to better understand the progress, successes, and challenges of NSLI-Y so far. This interview will take approximately 45 minutes to complete. </w:t>
      </w:r>
    </w:p>
    <w:p w14:paraId="34507364" w14:textId="77777777" w:rsidR="0071148C" w:rsidRDefault="0071148C" w:rsidP="0071148C">
      <w:pPr>
        <w:rPr>
          <w:rFonts w:ascii="Times New Roman" w:eastAsia="Calibri" w:hAnsi="Times New Roman" w:cs="Times New Roman"/>
          <w:b/>
          <w:bCs/>
        </w:rPr>
      </w:pPr>
      <w:r>
        <w:rPr>
          <w:rFonts w:ascii="Times New Roman" w:eastAsia="Calibri" w:hAnsi="Times New Roman" w:cs="Times New Roman"/>
          <w:b/>
          <w:bCs/>
        </w:rPr>
        <w:t xml:space="preserve">Please note that your participation in this interview is voluntary. You should be aware that: </w:t>
      </w:r>
    </w:p>
    <w:p w14:paraId="0D678F89" w14:textId="77777777" w:rsidR="0071148C" w:rsidRDefault="0071148C" w:rsidP="0071148C">
      <w:pPr>
        <w:pStyle w:val="ListParagraph"/>
        <w:numPr>
          <w:ilvl w:val="0"/>
          <w:numId w:val="3"/>
        </w:numPr>
        <w:rPr>
          <w:rFonts w:ascii="Times New Roman" w:hAnsi="Times New Roman" w:cs="Times New Roman"/>
        </w:rPr>
      </w:pPr>
      <w:r>
        <w:rPr>
          <w:rFonts w:ascii="Times New Roman" w:eastAsia="Calibri" w:hAnsi="Times New Roman" w:cs="Times New Roman"/>
        </w:rPr>
        <w:t xml:space="preserve">Any response you provide may be reported in the final report as part of aggregated qualitative analysis. </w:t>
      </w:r>
    </w:p>
    <w:p w14:paraId="58FA23D4" w14:textId="77777777" w:rsidR="0071148C" w:rsidRDefault="0071148C" w:rsidP="0071148C">
      <w:pPr>
        <w:rPr>
          <w:rFonts w:ascii="Times New Roman" w:hAnsi="Times New Roman" w:cs="Times New Roman"/>
        </w:rPr>
      </w:pPr>
      <w:r>
        <w:rPr>
          <w:rFonts w:ascii="Times New Roman" w:eastAsia="Calibri" w:hAnsi="Times New Roman" w:cs="Times New Roman"/>
        </w:rPr>
        <w:t xml:space="preserve">Thank you in advance for your time and input! </w:t>
      </w:r>
    </w:p>
    <w:p w14:paraId="0F3D6A8A" w14:textId="77777777" w:rsidR="0071148C" w:rsidRDefault="0071148C" w:rsidP="0071148C">
      <w:pPr>
        <w:rPr>
          <w:rFonts w:ascii="Times New Roman" w:hAnsi="Times New Roman" w:cs="Times New Roman"/>
          <w:b/>
          <w:bCs/>
        </w:rPr>
      </w:pPr>
      <w:r>
        <w:rPr>
          <w:rFonts w:ascii="Times New Roman" w:hAnsi="Times New Roman" w:cs="Times New Roman"/>
          <w:b/>
          <w:bCs/>
        </w:rPr>
        <w:t>Before we start, please tell us a little bit about your role with NSLI-Y to date</w:t>
      </w:r>
      <w:r>
        <w:rPr>
          <w:rFonts w:ascii="Times New Roman" w:hAnsi="Times New Roman" w:cs="Times New Roman"/>
          <w:b/>
          <w:bCs/>
          <w:color w:val="FF0000"/>
        </w:rPr>
        <w:t xml:space="preserve">. </w:t>
      </w:r>
      <w:r>
        <w:rPr>
          <w:rFonts w:ascii="Times New Roman" w:hAnsi="Times New Roman" w:cs="Times New Roman"/>
          <w:color w:val="FF0000"/>
        </w:rPr>
        <w:t>[Probe on title, years of experience with the organization and with the NSLI-Y program, and role in the NSLI-Y program.]</w:t>
      </w:r>
    </w:p>
    <w:p w14:paraId="422CE089" w14:textId="77777777" w:rsidR="0071148C" w:rsidRDefault="0071148C" w:rsidP="0071148C">
      <w:pPr>
        <w:rPr>
          <w:rFonts w:ascii="Times New Roman" w:hAnsi="Times New Roman" w:cs="Times New Roman"/>
          <w:b/>
        </w:rPr>
      </w:pPr>
      <w:r>
        <w:rPr>
          <w:rFonts w:ascii="Times New Roman" w:hAnsi="Times New Roman" w:cs="Times New Roman"/>
          <w:b/>
        </w:rPr>
        <w:t xml:space="preserve">The NSLI-Y Program Experience </w:t>
      </w:r>
    </w:p>
    <w:p w14:paraId="4EAECEA5" w14:textId="77777777" w:rsidR="0071148C" w:rsidRDefault="0071148C" w:rsidP="0071148C">
      <w:pPr>
        <w:pStyle w:val="ListParagraph"/>
        <w:numPr>
          <w:ilvl w:val="0"/>
          <w:numId w:val="4"/>
        </w:numPr>
        <w:rPr>
          <w:rFonts w:ascii="Times New Roman" w:hAnsi="Times New Roman" w:cs="Times New Roman"/>
        </w:rPr>
      </w:pPr>
      <w:r>
        <w:rPr>
          <w:rFonts w:ascii="Times New Roman" w:hAnsi="Times New Roman" w:cs="Times New Roman"/>
        </w:rPr>
        <w:t xml:space="preserve">Based on your experience with NSLI-Y, what aspects of the program are most beneficial to the participants? (EQ 1.a.i) </w:t>
      </w:r>
    </w:p>
    <w:p w14:paraId="233A78D8" w14:textId="77777777" w:rsidR="0071148C" w:rsidRDefault="0071148C" w:rsidP="0071148C">
      <w:pPr>
        <w:pStyle w:val="ListParagraph"/>
        <w:rPr>
          <w:rFonts w:ascii="Times New Roman" w:hAnsi="Times New Roman" w:cs="Times New Roman"/>
        </w:rPr>
      </w:pPr>
    </w:p>
    <w:p w14:paraId="153AB556" w14:textId="77777777" w:rsidR="0071148C" w:rsidRDefault="0071148C" w:rsidP="0071148C">
      <w:pPr>
        <w:pStyle w:val="ListParagraph"/>
        <w:numPr>
          <w:ilvl w:val="0"/>
          <w:numId w:val="4"/>
        </w:numPr>
        <w:rPr>
          <w:rFonts w:ascii="Times New Roman" w:hAnsi="Times New Roman" w:cs="Times New Roman"/>
        </w:rPr>
      </w:pPr>
      <w:r>
        <w:rPr>
          <w:rFonts w:ascii="Times New Roman" w:hAnsi="Times New Roman" w:cs="Times New Roman"/>
        </w:rPr>
        <w:t xml:space="preserve">Now to flip the question, what aspects of the program are least helpful or beneficial to the participants in your view? (EQ 1.a.ii) </w:t>
      </w:r>
    </w:p>
    <w:p w14:paraId="084B66EF" w14:textId="77777777" w:rsidR="0071148C" w:rsidRDefault="0071148C" w:rsidP="0071148C">
      <w:pPr>
        <w:pStyle w:val="ListParagraph"/>
        <w:rPr>
          <w:rFonts w:ascii="Times New Roman" w:hAnsi="Times New Roman" w:cs="Times New Roman"/>
        </w:rPr>
      </w:pPr>
    </w:p>
    <w:p w14:paraId="4FB88543" w14:textId="77777777" w:rsidR="0071148C" w:rsidRDefault="0071148C" w:rsidP="0071148C">
      <w:pPr>
        <w:pStyle w:val="ListParagraph"/>
        <w:numPr>
          <w:ilvl w:val="0"/>
          <w:numId w:val="4"/>
        </w:numPr>
        <w:rPr>
          <w:rFonts w:ascii="Times New Roman" w:hAnsi="Times New Roman" w:cs="Times New Roman"/>
        </w:rPr>
      </w:pPr>
      <w:r>
        <w:rPr>
          <w:rFonts w:ascii="Times New Roman" w:hAnsi="Times New Roman" w:cs="Times New Roman"/>
        </w:rPr>
        <w:t xml:space="preserve">Were there any particular aspects of the program that you think the participants would change?  What suggestions do you have for changes? (EQ 1.b) </w:t>
      </w:r>
    </w:p>
    <w:p w14:paraId="74DD3C25" w14:textId="77777777" w:rsidR="0071148C" w:rsidRDefault="0071148C" w:rsidP="0071148C">
      <w:pPr>
        <w:pStyle w:val="ListParagraph"/>
        <w:rPr>
          <w:rFonts w:ascii="Times New Roman" w:hAnsi="Times New Roman" w:cs="Times New Roman"/>
        </w:rPr>
      </w:pPr>
    </w:p>
    <w:p w14:paraId="66594B5A" w14:textId="77777777" w:rsidR="0071148C" w:rsidRDefault="0071148C" w:rsidP="0071148C">
      <w:pPr>
        <w:pStyle w:val="ListParagraph"/>
        <w:numPr>
          <w:ilvl w:val="0"/>
          <w:numId w:val="4"/>
        </w:numPr>
        <w:rPr>
          <w:rFonts w:ascii="Times New Roman" w:hAnsi="Times New Roman" w:cs="Times New Roman"/>
        </w:rPr>
      </w:pPr>
      <w:r>
        <w:rPr>
          <w:rFonts w:ascii="Times New Roman" w:hAnsi="Times New Roman" w:cs="Times New Roman"/>
        </w:rPr>
        <w:t xml:space="preserve">Based on your experience with NSLI-Y [and other programs targeting the same age group], are there particular aspects of the program that you would change or new elements you would add to enhance the program? (EQ 1.c) If so, what are they? </w:t>
      </w:r>
      <w:r>
        <w:rPr>
          <w:rFonts w:ascii="Times New Roman" w:hAnsi="Times New Roman" w:cs="Times New Roman"/>
          <w:color w:val="FF0000"/>
        </w:rPr>
        <w:t>[Probe on pain points (logistics, organization etc), recruitment of participants, recruitment of host families, volunteer placements, etc.]</w:t>
      </w:r>
    </w:p>
    <w:p w14:paraId="0AACBBE7" w14:textId="77777777" w:rsidR="0071148C" w:rsidRDefault="0071148C" w:rsidP="0071148C">
      <w:pPr>
        <w:pStyle w:val="ListParagraph"/>
        <w:rPr>
          <w:rFonts w:ascii="Times New Roman" w:hAnsi="Times New Roman" w:cs="Times New Roman"/>
        </w:rPr>
      </w:pPr>
    </w:p>
    <w:p w14:paraId="1FB1383B" w14:textId="77777777" w:rsidR="0071148C" w:rsidRDefault="0071148C" w:rsidP="0071148C">
      <w:pPr>
        <w:pStyle w:val="ListParagraph"/>
        <w:numPr>
          <w:ilvl w:val="0"/>
          <w:numId w:val="4"/>
        </w:numPr>
        <w:rPr>
          <w:rFonts w:ascii="Times New Roman" w:hAnsi="Times New Roman" w:cs="Times New Roman"/>
        </w:rPr>
      </w:pPr>
      <w:r>
        <w:rPr>
          <w:rFonts w:ascii="Times New Roman" w:hAnsi="Times New Roman" w:cs="Times New Roman"/>
        </w:rPr>
        <w:t xml:space="preserve">Can you tell us a little bit about working with host families? What were some of the major successes and difficulties and for the latter, to the extent that you could, how did you resolve them? (EQ 1.c) </w:t>
      </w:r>
      <w:r>
        <w:rPr>
          <w:rFonts w:ascii="Times New Roman" w:hAnsi="Times New Roman" w:cs="Times New Roman"/>
          <w:color w:val="FF0000"/>
        </w:rPr>
        <w:t xml:space="preserve">[Probe on whether families generally only hosted once or whether they hosted repeatedly and why.] </w:t>
      </w:r>
    </w:p>
    <w:p w14:paraId="6CC6E275" w14:textId="77777777" w:rsidR="0071148C" w:rsidRDefault="0071148C" w:rsidP="0071148C">
      <w:pPr>
        <w:pStyle w:val="ListParagraph"/>
        <w:rPr>
          <w:rFonts w:ascii="Times New Roman" w:hAnsi="Times New Roman" w:cs="Times New Roman"/>
        </w:rPr>
      </w:pPr>
    </w:p>
    <w:p w14:paraId="24EA9718" w14:textId="77777777" w:rsidR="0071148C" w:rsidRDefault="0071148C" w:rsidP="0071148C">
      <w:pPr>
        <w:pStyle w:val="ListParagraph"/>
        <w:numPr>
          <w:ilvl w:val="0"/>
          <w:numId w:val="4"/>
        </w:numPr>
        <w:rPr>
          <w:rFonts w:ascii="Times New Roman" w:hAnsi="Times New Roman" w:cs="Times New Roman"/>
        </w:rPr>
      </w:pPr>
      <w:r>
        <w:rPr>
          <w:rFonts w:ascii="Times New Roman" w:hAnsi="Times New Roman" w:cs="Times New Roman"/>
        </w:rPr>
        <w:t xml:space="preserve">[Ask of all programs except Russia] Similarly, would you tell us about the community service activities identified for participants? What were some of the major successes and difficulties, and </w:t>
      </w:r>
      <w:r>
        <w:rPr>
          <w:rFonts w:ascii="Times New Roman" w:hAnsi="Times New Roman" w:cs="Times New Roman"/>
        </w:rPr>
        <w:lastRenderedPageBreak/>
        <w:t xml:space="preserve">for the latter, to the extent that you could, how did you resolve them? (EQ 1.c) </w:t>
      </w:r>
      <w:r>
        <w:rPr>
          <w:rFonts w:ascii="Times New Roman" w:hAnsi="Times New Roman" w:cs="Times New Roman"/>
          <w:color w:val="FF0000"/>
        </w:rPr>
        <w:t>[Probe on characteristics of organizations that were more successful in hosting participants.]</w:t>
      </w:r>
    </w:p>
    <w:p w14:paraId="56B33F78" w14:textId="77777777" w:rsidR="0071148C" w:rsidRDefault="0071148C" w:rsidP="0071148C">
      <w:pPr>
        <w:rPr>
          <w:rFonts w:ascii="Times New Roman" w:hAnsi="Times New Roman" w:cs="Times New Roman"/>
          <w:b/>
        </w:rPr>
      </w:pPr>
      <w:r>
        <w:rPr>
          <w:rFonts w:ascii="Times New Roman" w:hAnsi="Times New Roman" w:cs="Times New Roman"/>
          <w:b/>
        </w:rPr>
        <w:t xml:space="preserve">Impact on Self </w:t>
      </w:r>
    </w:p>
    <w:p w14:paraId="3596D0EF" w14:textId="77777777" w:rsidR="0071148C" w:rsidRDefault="0071148C" w:rsidP="0071148C">
      <w:pPr>
        <w:pStyle w:val="ListParagraph"/>
        <w:numPr>
          <w:ilvl w:val="0"/>
          <w:numId w:val="4"/>
        </w:numPr>
        <w:rPr>
          <w:rFonts w:ascii="Times New Roman" w:hAnsi="Times New Roman" w:cs="Times New Roman"/>
        </w:rPr>
      </w:pPr>
      <w:r>
        <w:rPr>
          <w:rFonts w:ascii="Times New Roman" w:hAnsi="Times New Roman" w:cs="Times New Roman"/>
        </w:rPr>
        <w:t xml:space="preserve">To what extent do you think performing this role had an impact on your personal development and growth? </w:t>
      </w:r>
    </w:p>
    <w:p w14:paraId="75DA41B4" w14:textId="77777777" w:rsidR="0071148C" w:rsidRDefault="0071148C" w:rsidP="0071148C">
      <w:pPr>
        <w:pStyle w:val="ListParagraph"/>
        <w:numPr>
          <w:ilvl w:val="1"/>
          <w:numId w:val="4"/>
        </w:numPr>
        <w:rPr>
          <w:rFonts w:ascii="Times New Roman" w:hAnsi="Times New Roman" w:cs="Times New Roman"/>
        </w:rPr>
      </w:pPr>
      <w:r>
        <w:rPr>
          <w:rFonts w:ascii="Times New Roman" w:hAnsi="Times New Roman" w:cs="Times New Roman"/>
        </w:rPr>
        <w:t xml:space="preserve">If so, would you please share with us the key areas of growth or change? </w:t>
      </w:r>
      <w:r>
        <w:rPr>
          <w:rFonts w:ascii="Times New Roman" w:hAnsi="Times New Roman" w:cs="Times New Roman"/>
          <w:color w:val="FF0000"/>
        </w:rPr>
        <w:t>[Probe on changes in self-awareness, development of interpersonal skills, development of intercultural skills, etc.]</w:t>
      </w:r>
    </w:p>
    <w:p w14:paraId="51179146" w14:textId="77777777" w:rsidR="0071148C" w:rsidRDefault="0071148C" w:rsidP="0071148C">
      <w:pPr>
        <w:pStyle w:val="ListParagraph"/>
        <w:rPr>
          <w:rFonts w:ascii="Times New Roman" w:hAnsi="Times New Roman" w:cs="Times New Roman"/>
        </w:rPr>
      </w:pPr>
    </w:p>
    <w:p w14:paraId="102D0013" w14:textId="77777777" w:rsidR="0071148C" w:rsidRDefault="0071148C" w:rsidP="0071148C">
      <w:pPr>
        <w:pStyle w:val="ListParagraph"/>
        <w:numPr>
          <w:ilvl w:val="0"/>
          <w:numId w:val="4"/>
        </w:numPr>
        <w:rPr>
          <w:rFonts w:ascii="Times New Roman" w:hAnsi="Times New Roman" w:cs="Times New Roman"/>
        </w:rPr>
      </w:pPr>
      <w:r>
        <w:rPr>
          <w:rFonts w:ascii="Times New Roman" w:hAnsi="Times New Roman" w:cs="Times New Roman"/>
        </w:rPr>
        <w:t>To what extent, if at all, have you remained in contact with the NSLI-Y alumni after they return home? (EQ 6)</w:t>
      </w:r>
    </w:p>
    <w:p w14:paraId="2968A3FB" w14:textId="77777777" w:rsidR="0071148C" w:rsidRDefault="0071148C" w:rsidP="0071148C">
      <w:pPr>
        <w:pStyle w:val="ListParagraph"/>
        <w:numPr>
          <w:ilvl w:val="1"/>
          <w:numId w:val="4"/>
        </w:numPr>
        <w:rPr>
          <w:rFonts w:ascii="Times New Roman" w:hAnsi="Times New Roman" w:cs="Times New Roman"/>
        </w:rPr>
      </w:pPr>
      <w:r>
        <w:rPr>
          <w:rFonts w:ascii="Times New Roman" w:hAnsi="Times New Roman" w:cs="Times New Roman"/>
        </w:rPr>
        <w:t xml:space="preserve">If so, how frequently would you say you are in touch, and what kind of contacts do you have? </w:t>
      </w:r>
      <w:r>
        <w:rPr>
          <w:rFonts w:ascii="Times New Roman" w:hAnsi="Times New Roman" w:cs="Times New Roman"/>
          <w:color w:val="FF0000"/>
        </w:rPr>
        <w:t xml:space="preserve">[Probe on personal, professional/career-oriented, or other] </w:t>
      </w:r>
      <w:r>
        <w:rPr>
          <w:rFonts w:ascii="Times New Roman" w:hAnsi="Times New Roman" w:cs="Times New Roman"/>
        </w:rPr>
        <w:t>(EQ 6.b)</w:t>
      </w:r>
    </w:p>
    <w:p w14:paraId="2E67AE2D" w14:textId="77777777" w:rsidR="0071148C" w:rsidRDefault="0071148C" w:rsidP="0071148C">
      <w:pPr>
        <w:pStyle w:val="ListParagraph"/>
        <w:numPr>
          <w:ilvl w:val="1"/>
          <w:numId w:val="4"/>
        </w:numPr>
        <w:rPr>
          <w:rFonts w:ascii="Times New Roman" w:hAnsi="Times New Roman" w:cs="Times New Roman"/>
        </w:rPr>
      </w:pPr>
      <w:r>
        <w:rPr>
          <w:rFonts w:ascii="Times New Roman" w:hAnsi="Times New Roman" w:cs="Times New Roman"/>
        </w:rPr>
        <w:t>Are you aware of whether or not alumni remain in contact with their host families or others that they met while on their program after they return home? (EQ 6.b)</w:t>
      </w:r>
    </w:p>
    <w:p w14:paraId="5A91AD97" w14:textId="77777777" w:rsidR="0071148C" w:rsidRDefault="0071148C" w:rsidP="0071148C">
      <w:pPr>
        <w:rPr>
          <w:rFonts w:ascii="Times New Roman" w:hAnsi="Times New Roman" w:cs="Times New Roman"/>
          <w:b/>
        </w:rPr>
      </w:pPr>
      <w:r>
        <w:rPr>
          <w:rFonts w:ascii="Times New Roman" w:hAnsi="Times New Roman" w:cs="Times New Roman"/>
          <w:b/>
        </w:rPr>
        <w:t>Impacts on Alumni and Communities</w:t>
      </w:r>
    </w:p>
    <w:p w14:paraId="21BD715E" w14:textId="77777777" w:rsidR="0071148C" w:rsidRDefault="0071148C" w:rsidP="0071148C">
      <w:pPr>
        <w:pStyle w:val="ListParagraph"/>
        <w:numPr>
          <w:ilvl w:val="0"/>
          <w:numId w:val="4"/>
        </w:numPr>
        <w:rPr>
          <w:rFonts w:ascii="Times New Roman" w:hAnsi="Times New Roman" w:cs="Times New Roman"/>
        </w:rPr>
      </w:pPr>
      <w:r>
        <w:rPr>
          <w:rFonts w:ascii="Times New Roman" w:hAnsi="Times New Roman" w:cs="Times New Roman"/>
        </w:rPr>
        <w:t xml:space="preserve">How would you describe the change in language proficiency for most participants over the course of their program? (EQ 2.a) </w:t>
      </w:r>
      <w:r>
        <w:rPr>
          <w:rFonts w:ascii="Times New Roman" w:hAnsi="Times New Roman" w:cs="Times New Roman"/>
          <w:color w:val="FF0000"/>
        </w:rPr>
        <w:t xml:space="preserve">[Probe on summer program and academic year program] </w:t>
      </w:r>
    </w:p>
    <w:p w14:paraId="7BB2F21F" w14:textId="77777777" w:rsidR="0071148C" w:rsidRDefault="0071148C" w:rsidP="0071148C">
      <w:pPr>
        <w:pStyle w:val="ListParagraph"/>
        <w:rPr>
          <w:rFonts w:ascii="Times New Roman" w:hAnsi="Times New Roman" w:cs="Times New Roman"/>
        </w:rPr>
      </w:pPr>
    </w:p>
    <w:p w14:paraId="1AFF7A56" w14:textId="77777777" w:rsidR="0071148C" w:rsidRDefault="0071148C" w:rsidP="0071148C">
      <w:pPr>
        <w:pStyle w:val="ListParagraph"/>
        <w:numPr>
          <w:ilvl w:val="0"/>
          <w:numId w:val="4"/>
        </w:numPr>
        <w:rPr>
          <w:rFonts w:ascii="Times New Roman" w:hAnsi="Times New Roman" w:cs="Times New Roman"/>
        </w:rPr>
      </w:pPr>
      <w:r>
        <w:rPr>
          <w:rFonts w:ascii="Times New Roman" w:hAnsi="Times New Roman" w:cs="Times New Roman"/>
        </w:rPr>
        <w:t xml:space="preserve">Other than increased language proficiency, what kinds of changes, if any, have you seen in the NSLI-Y participants? (EQ 5, EQ 2) </w:t>
      </w:r>
      <w:r>
        <w:rPr>
          <w:rFonts w:ascii="Times New Roman" w:hAnsi="Times New Roman" w:cs="Times New Roman"/>
          <w:color w:val="FF0000"/>
        </w:rPr>
        <w:t>[Probe on knowledge of host country, academic interests, career interests, community service interests, leadership skills, self-awareness, self-confidence, critical thinking skills, world view, etc.]</w:t>
      </w:r>
    </w:p>
    <w:p w14:paraId="5604FE72" w14:textId="77777777" w:rsidR="0071148C" w:rsidRDefault="0071148C" w:rsidP="0071148C">
      <w:pPr>
        <w:pStyle w:val="ListParagraph"/>
        <w:rPr>
          <w:rFonts w:ascii="Times New Roman" w:hAnsi="Times New Roman" w:cs="Times New Roman"/>
        </w:rPr>
      </w:pPr>
    </w:p>
    <w:p w14:paraId="18A24704" w14:textId="77777777" w:rsidR="0071148C" w:rsidRDefault="0071148C" w:rsidP="0071148C">
      <w:pPr>
        <w:pStyle w:val="ListParagraph"/>
        <w:numPr>
          <w:ilvl w:val="0"/>
          <w:numId w:val="4"/>
        </w:numPr>
        <w:rPr>
          <w:rFonts w:ascii="Times New Roman" w:hAnsi="Times New Roman" w:cs="Times New Roman"/>
        </w:rPr>
      </w:pPr>
      <w:r>
        <w:rPr>
          <w:rFonts w:ascii="Times New Roman" w:hAnsi="Times New Roman" w:cs="Times New Roman"/>
        </w:rPr>
        <w:t>What are some of the ways in which NSLI-Y participants share information about the US and its culture during their program? Does the information change perceptions of the United States and/or American citizens?  (EQ 4.a)</w:t>
      </w:r>
    </w:p>
    <w:p w14:paraId="248B11A3" w14:textId="77777777" w:rsidR="0071148C" w:rsidRDefault="0071148C" w:rsidP="0071148C">
      <w:pPr>
        <w:pStyle w:val="ListParagraph"/>
        <w:numPr>
          <w:ilvl w:val="1"/>
          <w:numId w:val="4"/>
        </w:numPr>
        <w:rPr>
          <w:rFonts w:ascii="Times New Roman" w:hAnsi="Times New Roman" w:cs="Times New Roman"/>
        </w:rPr>
      </w:pPr>
      <w:r>
        <w:rPr>
          <w:rFonts w:ascii="Times New Roman" w:hAnsi="Times New Roman" w:cs="Times New Roman"/>
        </w:rPr>
        <w:t>In your experience, to what extent is that information impactful for instructors, host families, volunteer colleagues, and others? (EQ 5.b)</w:t>
      </w:r>
    </w:p>
    <w:p w14:paraId="06306200" w14:textId="77777777" w:rsidR="0071148C" w:rsidRDefault="0071148C" w:rsidP="0071148C">
      <w:pPr>
        <w:pStyle w:val="ListParagraph"/>
        <w:rPr>
          <w:rFonts w:ascii="Times New Roman" w:hAnsi="Times New Roman" w:cs="Times New Roman"/>
        </w:rPr>
      </w:pPr>
    </w:p>
    <w:p w14:paraId="092C4DEE" w14:textId="77777777" w:rsidR="0071148C" w:rsidRDefault="0071148C" w:rsidP="0071148C">
      <w:pPr>
        <w:pStyle w:val="ListParagraph"/>
        <w:numPr>
          <w:ilvl w:val="0"/>
          <w:numId w:val="4"/>
        </w:numPr>
        <w:rPr>
          <w:rFonts w:ascii="Times New Roman" w:hAnsi="Times New Roman" w:cs="Times New Roman"/>
        </w:rPr>
      </w:pPr>
      <w:r>
        <w:rPr>
          <w:rFonts w:ascii="Times New Roman" w:hAnsi="Times New Roman" w:cs="Times New Roman"/>
        </w:rPr>
        <w:t xml:space="preserve">What kinds of changes, if any, have you seen in the host families, community service organization staff, and others that the NSLI-Y participants came into contact with? (EQ 5, EQ 2) </w:t>
      </w:r>
      <w:r>
        <w:rPr>
          <w:rFonts w:ascii="Times New Roman" w:hAnsi="Times New Roman" w:cs="Times New Roman"/>
          <w:color w:val="FF0000"/>
        </w:rPr>
        <w:t>[Probe on knowledge of host country, academic interests, career interests, community service interests, leadership skills, self-awareness, self-confidence, critical thinking skills, world view, etc.]</w:t>
      </w:r>
    </w:p>
    <w:p w14:paraId="03B65238" w14:textId="77777777" w:rsidR="0071148C" w:rsidRDefault="0071148C" w:rsidP="0071148C">
      <w:pPr>
        <w:pStyle w:val="ListParagraph"/>
        <w:rPr>
          <w:rFonts w:ascii="Times New Roman" w:hAnsi="Times New Roman" w:cs="Times New Roman"/>
        </w:rPr>
      </w:pPr>
    </w:p>
    <w:p w14:paraId="047CEF03" w14:textId="77777777" w:rsidR="0071148C" w:rsidRDefault="0071148C" w:rsidP="0071148C">
      <w:pPr>
        <w:pStyle w:val="ListParagraph"/>
        <w:numPr>
          <w:ilvl w:val="0"/>
          <w:numId w:val="4"/>
        </w:numPr>
        <w:rPr>
          <w:rFonts w:ascii="Times New Roman" w:hAnsi="Times New Roman" w:cs="Times New Roman"/>
        </w:rPr>
      </w:pPr>
      <w:r>
        <w:rPr>
          <w:rFonts w:ascii="Times New Roman" w:hAnsi="Times New Roman" w:cs="Times New Roman"/>
        </w:rPr>
        <w:t>From your perspective, how, if at all, has NSLI-Y allowed alumni to benefit their international host communities and their home communities? (EQ 4)</w:t>
      </w:r>
      <w:r>
        <w:rPr>
          <w:rFonts w:ascii="Times New Roman" w:hAnsi="Times New Roman" w:cs="Times New Roman"/>
          <w:color w:val="FF0000"/>
        </w:rPr>
        <w:t xml:space="preserve"> [Probe on increases in student exchange </w:t>
      </w:r>
      <w:r>
        <w:rPr>
          <w:rFonts w:ascii="Times New Roman" w:hAnsi="Times New Roman" w:cs="Times New Roman"/>
          <w:color w:val="FF0000"/>
        </w:rPr>
        <w:lastRenderedPageBreak/>
        <w:t>participation, international days celebrated, sister city arrangements (if known), increased enrollment in foreign language classes (in school/out of school), etc.)</w:t>
      </w:r>
    </w:p>
    <w:p w14:paraId="47E9F033" w14:textId="77777777" w:rsidR="0071148C" w:rsidRDefault="0071148C" w:rsidP="0071148C">
      <w:pPr>
        <w:jc w:val="center"/>
        <w:rPr>
          <w:rFonts w:ascii="Times New Roman" w:hAnsi="Times New Roman" w:cs="Times New Roman"/>
          <w:b/>
        </w:rPr>
      </w:pPr>
      <w:r>
        <w:rPr>
          <w:rFonts w:ascii="Times New Roman" w:hAnsi="Times New Roman" w:cs="Times New Roman"/>
          <w:b/>
        </w:rPr>
        <w:t>THANK YOU FOR YOUR PARTICIPATION!</w:t>
      </w:r>
    </w:p>
    <w:p w14:paraId="29075F68" w14:textId="53F9B8EB" w:rsidR="002E658E" w:rsidRPr="0071148C" w:rsidRDefault="002E658E" w:rsidP="0071148C"/>
    <w:sectPr w:rsidR="002E658E" w:rsidRPr="0071148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4241D" w14:textId="77777777" w:rsidR="00DD67AA" w:rsidRDefault="00DD67AA" w:rsidP="002E658E">
      <w:pPr>
        <w:spacing w:after="0" w:line="240" w:lineRule="auto"/>
      </w:pPr>
      <w:r>
        <w:separator/>
      </w:r>
    </w:p>
  </w:endnote>
  <w:endnote w:type="continuationSeparator" w:id="0">
    <w:p w14:paraId="18BB9D35" w14:textId="77777777" w:rsidR="00DD67AA" w:rsidRDefault="00DD67AA" w:rsidP="002E6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12E83" w14:textId="77777777" w:rsidR="00054275" w:rsidRDefault="000542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705" w:type="dxa"/>
      <w:tblInd w:w="-720" w:type="dxa"/>
      <w:tblLook w:val="04A0" w:firstRow="1" w:lastRow="0" w:firstColumn="1" w:lastColumn="0" w:noHBand="0" w:noVBand="1"/>
    </w:tblPr>
    <w:tblGrid>
      <w:gridCol w:w="2785"/>
      <w:gridCol w:w="7920"/>
    </w:tblGrid>
    <w:tr w:rsidR="00DD00D0" w14:paraId="1825B714" w14:textId="77777777" w:rsidTr="00254FD4">
      <w:tc>
        <w:tcPr>
          <w:tcW w:w="2785" w:type="dxa"/>
        </w:tcPr>
        <w:p w14:paraId="03557CAD" w14:textId="77777777" w:rsidR="00DD00D0" w:rsidRPr="00A86DA6" w:rsidRDefault="00DD00D0" w:rsidP="00DD00D0">
          <w:pPr>
            <w:rPr>
              <w:rFonts w:ascii="Calibri" w:hAnsi="Calibri" w:cs="Calibri"/>
              <w:color w:val="1F497D"/>
              <w:sz w:val="18"/>
            </w:rPr>
          </w:pPr>
          <w:r w:rsidRPr="00A86DA6">
            <w:rPr>
              <w:rFonts w:ascii="Calibri" w:hAnsi="Calibri" w:cs="Calibri"/>
              <w:color w:val="1F497D"/>
              <w:sz w:val="18"/>
            </w:rPr>
            <w:t>OMB Control Number: 1405-XXXX</w:t>
          </w:r>
        </w:p>
        <w:p w14:paraId="019CB6D1" w14:textId="482ABAF7" w:rsidR="00DD00D0" w:rsidRPr="00A86DA6" w:rsidRDefault="00DD00D0" w:rsidP="00DD00D0">
          <w:pPr>
            <w:rPr>
              <w:rFonts w:ascii="Calibri" w:hAnsi="Calibri" w:cs="Calibri"/>
              <w:color w:val="1F497D"/>
              <w:sz w:val="18"/>
            </w:rPr>
          </w:pPr>
          <w:r w:rsidRPr="00A86DA6">
            <w:rPr>
              <w:rFonts w:ascii="Calibri" w:hAnsi="Calibri" w:cs="Calibri"/>
              <w:color w:val="1F497D"/>
              <w:sz w:val="18"/>
            </w:rPr>
            <w:t>Burden Estimate:  </w:t>
          </w:r>
          <w:r>
            <w:rPr>
              <w:rFonts w:ascii="Calibri" w:hAnsi="Calibri" w:cs="Calibri"/>
              <w:color w:val="1F497D"/>
              <w:sz w:val="18"/>
            </w:rPr>
            <w:t>60</w:t>
          </w:r>
          <w:r w:rsidRPr="00A86DA6">
            <w:rPr>
              <w:rFonts w:ascii="Calibri" w:hAnsi="Calibri" w:cs="Calibri"/>
              <w:color w:val="1F497D"/>
              <w:sz w:val="18"/>
            </w:rPr>
            <w:t xml:space="preserve"> minutes</w:t>
          </w:r>
        </w:p>
        <w:p w14:paraId="741E2BB7" w14:textId="77777777" w:rsidR="00DD00D0" w:rsidRPr="00A86DA6" w:rsidRDefault="00DD00D0" w:rsidP="00DD00D0">
          <w:pPr>
            <w:rPr>
              <w:rFonts w:ascii="Calibri" w:hAnsi="Calibri" w:cs="Calibri"/>
              <w:color w:val="1F497D"/>
              <w:sz w:val="18"/>
            </w:rPr>
          </w:pPr>
          <w:r w:rsidRPr="00A86DA6">
            <w:rPr>
              <w:rFonts w:ascii="Calibri" w:hAnsi="Calibri" w:cs="Calibri"/>
              <w:color w:val="1F497D"/>
              <w:sz w:val="18"/>
            </w:rPr>
            <w:t>Expiration Date: XX-XX-XXXX</w:t>
          </w:r>
        </w:p>
      </w:tc>
      <w:tc>
        <w:tcPr>
          <w:tcW w:w="7920" w:type="dxa"/>
        </w:tcPr>
        <w:p w14:paraId="448009BC" w14:textId="77777777" w:rsidR="00DD00D0" w:rsidRPr="00A86DA6" w:rsidRDefault="00DD00D0" w:rsidP="00DD00D0">
          <w:pPr>
            <w:rPr>
              <w:rFonts w:ascii="Calibri" w:hAnsi="Calibri" w:cs="Calibri"/>
              <w:b/>
              <w:color w:val="1F497D"/>
              <w:sz w:val="18"/>
            </w:rPr>
          </w:pPr>
          <w:r w:rsidRPr="00A86DA6">
            <w:rPr>
              <w:rFonts w:ascii="Calibri" w:hAnsi="Calibri" w:cs="Calibri"/>
              <w:b/>
              <w:color w:val="1F497D"/>
              <w:sz w:val="18"/>
            </w:rPr>
            <w:t>PRA Statement</w:t>
          </w:r>
        </w:p>
        <w:p w14:paraId="7F025938" w14:textId="4F981E89" w:rsidR="00DD00D0" w:rsidRPr="00A86DA6" w:rsidRDefault="00DD00D0" w:rsidP="00DD00D0">
          <w:pPr>
            <w:rPr>
              <w:rFonts w:ascii="Calibri" w:hAnsi="Calibri" w:cs="Calibri"/>
              <w:color w:val="1F497D"/>
              <w:sz w:val="18"/>
            </w:rPr>
          </w:pPr>
          <w:r w:rsidRPr="00A86DA6">
            <w:rPr>
              <w:rFonts w:ascii="Calibri" w:hAnsi="Calibri" w:cs="Calibri"/>
              <w:color w:val="1F497D"/>
              <w:sz w:val="18"/>
            </w:rPr>
            <w:t xml:space="preserve">Public reporting burden for this collection of information is estimated to average </w:t>
          </w:r>
          <w:r>
            <w:rPr>
              <w:rFonts w:ascii="Calibri" w:hAnsi="Calibri" w:cs="Calibri"/>
              <w:color w:val="1F497D"/>
              <w:sz w:val="18"/>
            </w:rPr>
            <w:t>60</w:t>
          </w:r>
          <w:r w:rsidRPr="00A86DA6">
            <w:rPr>
              <w:rFonts w:ascii="Calibri" w:hAnsi="Calibri" w:cs="Calibri"/>
              <w:color w:val="1F497D"/>
              <w:sz w:val="18"/>
            </w:rPr>
            <w:t xml:space="preserve"> minutes per response, including time required for searching existing data sources, gathering the necessary documentation, providing the information and/or documents required, and reviewing the final collection.  You do not have to supply this information unless this collection displays a currently valid OMB control number.  If you have comments on the accuracy of this burden estimate and/or recommendations for reducing it, </w:t>
          </w:r>
          <w:r w:rsidR="00054275">
            <w:rPr>
              <w:rFonts w:ascii="Calibri" w:hAnsi="Calibri" w:cs="Calibri"/>
              <w:color w:val="1F497D"/>
              <w:sz w:val="18"/>
            </w:rPr>
            <w:t>please send them to: Evaluation Division, Bureau of Educational and Cultural Affairs, 2200 C St NW Washington, DC 20037.</w:t>
          </w:r>
        </w:p>
      </w:tc>
    </w:tr>
  </w:tbl>
  <w:p w14:paraId="41C23693" w14:textId="62160F4A" w:rsidR="002E658E" w:rsidRPr="00DD00D0" w:rsidRDefault="002E658E" w:rsidP="00DD00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D7FDB" w14:textId="77777777" w:rsidR="00054275" w:rsidRDefault="000542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AC9B2" w14:textId="77777777" w:rsidR="00DD67AA" w:rsidRDefault="00DD67AA" w:rsidP="002E658E">
      <w:pPr>
        <w:spacing w:after="0" w:line="240" w:lineRule="auto"/>
      </w:pPr>
      <w:r>
        <w:separator/>
      </w:r>
    </w:p>
  </w:footnote>
  <w:footnote w:type="continuationSeparator" w:id="0">
    <w:p w14:paraId="71751FC9" w14:textId="77777777" w:rsidR="00DD67AA" w:rsidRDefault="00DD67AA" w:rsidP="002E65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39DB4" w14:textId="77777777" w:rsidR="00054275" w:rsidRDefault="000542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9080A" w14:textId="41214ABC" w:rsidR="002E658E" w:rsidRDefault="002E658E" w:rsidP="002E658E">
    <w:pPr>
      <w:pStyle w:val="Header"/>
      <w:jc w:val="center"/>
      <w:rPr>
        <w:sz w:val="28"/>
        <w:szCs w:val="28"/>
      </w:rPr>
    </w:pPr>
    <w:r w:rsidRPr="002E658E">
      <w:rPr>
        <w:sz w:val="28"/>
        <w:szCs w:val="28"/>
      </w:rPr>
      <w:t>NSLI-Y Evaluation</w:t>
    </w:r>
  </w:p>
  <w:p w14:paraId="353CD5C8" w14:textId="7E7913D4" w:rsidR="002E658E" w:rsidRDefault="00C60FD7" w:rsidP="002E658E">
    <w:pPr>
      <w:pStyle w:val="Header"/>
      <w:jc w:val="center"/>
      <w:rPr>
        <w:sz w:val="28"/>
        <w:szCs w:val="28"/>
      </w:rPr>
    </w:pPr>
    <w:r>
      <w:rPr>
        <w:sz w:val="28"/>
        <w:szCs w:val="28"/>
      </w:rPr>
      <w:t xml:space="preserve">Local Coordinator/Resident Director </w:t>
    </w:r>
    <w:r w:rsidR="002E658E">
      <w:rPr>
        <w:sz w:val="28"/>
        <w:szCs w:val="28"/>
      </w:rPr>
      <w:t>Interview Protocol</w:t>
    </w:r>
  </w:p>
  <w:p w14:paraId="7DFB5730" w14:textId="77777777" w:rsidR="002E658E" w:rsidRPr="002E658E" w:rsidRDefault="002E658E" w:rsidP="002E658E">
    <w:pPr>
      <w:pStyle w:val="Header"/>
      <w:pBdr>
        <w:bottom w:val="single" w:sz="4" w:space="1" w:color="auto"/>
      </w:pBdr>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D9B19" w14:textId="77777777" w:rsidR="00054275" w:rsidRDefault="000542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5B1816"/>
    <w:multiLevelType w:val="hybridMultilevel"/>
    <w:tmpl w:val="968045C8"/>
    <w:lvl w:ilvl="0" w:tplc="5636E978">
      <w:start w:val="1"/>
      <w:numFmt w:val="bullet"/>
      <w:lvlText w:val=""/>
      <w:lvlJc w:val="left"/>
      <w:pPr>
        <w:ind w:left="720" w:hanging="360"/>
      </w:pPr>
      <w:rPr>
        <w:rFonts w:ascii="Symbol" w:hAnsi="Symbol" w:hint="default"/>
      </w:rPr>
    </w:lvl>
    <w:lvl w:ilvl="1" w:tplc="5C6E6D82">
      <w:start w:val="1"/>
      <w:numFmt w:val="bullet"/>
      <w:lvlText w:val="o"/>
      <w:lvlJc w:val="left"/>
      <w:pPr>
        <w:ind w:left="1440" w:hanging="360"/>
      </w:pPr>
      <w:rPr>
        <w:rFonts w:ascii="Courier New" w:hAnsi="Courier New" w:hint="default"/>
      </w:rPr>
    </w:lvl>
    <w:lvl w:ilvl="2" w:tplc="82F435E0">
      <w:start w:val="1"/>
      <w:numFmt w:val="bullet"/>
      <w:lvlText w:val=""/>
      <w:lvlJc w:val="left"/>
      <w:pPr>
        <w:ind w:left="2160" w:hanging="360"/>
      </w:pPr>
      <w:rPr>
        <w:rFonts w:ascii="Wingdings" w:hAnsi="Wingdings" w:hint="default"/>
      </w:rPr>
    </w:lvl>
    <w:lvl w:ilvl="3" w:tplc="576087E2">
      <w:start w:val="1"/>
      <w:numFmt w:val="bullet"/>
      <w:lvlText w:val=""/>
      <w:lvlJc w:val="left"/>
      <w:pPr>
        <w:ind w:left="2880" w:hanging="360"/>
      </w:pPr>
      <w:rPr>
        <w:rFonts w:ascii="Symbol" w:hAnsi="Symbol" w:hint="default"/>
      </w:rPr>
    </w:lvl>
    <w:lvl w:ilvl="4" w:tplc="80E8B204">
      <w:start w:val="1"/>
      <w:numFmt w:val="bullet"/>
      <w:lvlText w:val="o"/>
      <w:lvlJc w:val="left"/>
      <w:pPr>
        <w:ind w:left="3600" w:hanging="360"/>
      </w:pPr>
      <w:rPr>
        <w:rFonts w:ascii="Courier New" w:hAnsi="Courier New" w:hint="default"/>
      </w:rPr>
    </w:lvl>
    <w:lvl w:ilvl="5" w:tplc="D4C2992C">
      <w:start w:val="1"/>
      <w:numFmt w:val="bullet"/>
      <w:lvlText w:val=""/>
      <w:lvlJc w:val="left"/>
      <w:pPr>
        <w:ind w:left="4320" w:hanging="360"/>
      </w:pPr>
      <w:rPr>
        <w:rFonts w:ascii="Wingdings" w:hAnsi="Wingdings" w:hint="default"/>
      </w:rPr>
    </w:lvl>
    <w:lvl w:ilvl="6" w:tplc="D5CEDF58">
      <w:start w:val="1"/>
      <w:numFmt w:val="bullet"/>
      <w:lvlText w:val=""/>
      <w:lvlJc w:val="left"/>
      <w:pPr>
        <w:ind w:left="5040" w:hanging="360"/>
      </w:pPr>
      <w:rPr>
        <w:rFonts w:ascii="Symbol" w:hAnsi="Symbol" w:hint="default"/>
      </w:rPr>
    </w:lvl>
    <w:lvl w:ilvl="7" w:tplc="D0BE8454">
      <w:start w:val="1"/>
      <w:numFmt w:val="bullet"/>
      <w:lvlText w:val="o"/>
      <w:lvlJc w:val="left"/>
      <w:pPr>
        <w:ind w:left="5760" w:hanging="360"/>
      </w:pPr>
      <w:rPr>
        <w:rFonts w:ascii="Courier New" w:hAnsi="Courier New" w:hint="default"/>
      </w:rPr>
    </w:lvl>
    <w:lvl w:ilvl="8" w:tplc="28127D9C">
      <w:start w:val="1"/>
      <w:numFmt w:val="bullet"/>
      <w:lvlText w:val=""/>
      <w:lvlJc w:val="left"/>
      <w:pPr>
        <w:ind w:left="6480" w:hanging="360"/>
      </w:pPr>
      <w:rPr>
        <w:rFonts w:ascii="Wingdings" w:hAnsi="Wingdings" w:hint="default"/>
      </w:rPr>
    </w:lvl>
  </w:abstractNum>
  <w:abstractNum w:abstractNumId="1">
    <w:nsid w:val="7CFC30C8"/>
    <w:multiLevelType w:val="hybridMultilevel"/>
    <w:tmpl w:val="A2D8A6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58E"/>
    <w:rsid w:val="00054275"/>
    <w:rsid w:val="00077448"/>
    <w:rsid w:val="00097C76"/>
    <w:rsid w:val="000C49A1"/>
    <w:rsid w:val="000D2338"/>
    <w:rsid w:val="00221C31"/>
    <w:rsid w:val="00283ADA"/>
    <w:rsid w:val="002E658E"/>
    <w:rsid w:val="00333494"/>
    <w:rsid w:val="003B6A13"/>
    <w:rsid w:val="0042634F"/>
    <w:rsid w:val="00525C50"/>
    <w:rsid w:val="00537057"/>
    <w:rsid w:val="00586E2F"/>
    <w:rsid w:val="005B336A"/>
    <w:rsid w:val="005B7C4B"/>
    <w:rsid w:val="005C6252"/>
    <w:rsid w:val="0060492C"/>
    <w:rsid w:val="006A3B78"/>
    <w:rsid w:val="006C3506"/>
    <w:rsid w:val="0071148C"/>
    <w:rsid w:val="00742102"/>
    <w:rsid w:val="0075267A"/>
    <w:rsid w:val="00830875"/>
    <w:rsid w:val="008C785E"/>
    <w:rsid w:val="008E6B68"/>
    <w:rsid w:val="00926A19"/>
    <w:rsid w:val="009511B4"/>
    <w:rsid w:val="009B5276"/>
    <w:rsid w:val="00A626A3"/>
    <w:rsid w:val="00AB7759"/>
    <w:rsid w:val="00B51C0F"/>
    <w:rsid w:val="00BD7D60"/>
    <w:rsid w:val="00C60FD7"/>
    <w:rsid w:val="00CF3548"/>
    <w:rsid w:val="00D1338A"/>
    <w:rsid w:val="00D83C08"/>
    <w:rsid w:val="00DD00D0"/>
    <w:rsid w:val="00DD67AA"/>
    <w:rsid w:val="00E65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6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48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58E"/>
  </w:style>
  <w:style w:type="paragraph" w:styleId="Footer">
    <w:name w:val="footer"/>
    <w:basedOn w:val="Normal"/>
    <w:link w:val="FooterChar"/>
    <w:uiPriority w:val="99"/>
    <w:unhideWhenUsed/>
    <w:rsid w:val="002E6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58E"/>
  </w:style>
  <w:style w:type="paragraph" w:styleId="ListParagraph">
    <w:name w:val="List Paragraph"/>
    <w:basedOn w:val="Normal"/>
    <w:uiPriority w:val="34"/>
    <w:qFormat/>
    <w:rsid w:val="002E658E"/>
    <w:pPr>
      <w:ind w:left="720"/>
      <w:contextualSpacing/>
    </w:pPr>
  </w:style>
  <w:style w:type="character" w:styleId="Hyperlink">
    <w:name w:val="Hyperlink"/>
    <w:basedOn w:val="DefaultParagraphFont"/>
    <w:uiPriority w:val="99"/>
    <w:semiHidden/>
    <w:unhideWhenUsed/>
    <w:rsid w:val="00DD00D0"/>
    <w:rPr>
      <w:color w:val="0563C1"/>
      <w:u w:val="single"/>
    </w:rPr>
  </w:style>
  <w:style w:type="table" w:styleId="TableGrid">
    <w:name w:val="Table Grid"/>
    <w:basedOn w:val="TableNormal"/>
    <w:uiPriority w:val="39"/>
    <w:rsid w:val="00DD0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48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58E"/>
  </w:style>
  <w:style w:type="paragraph" w:styleId="Footer">
    <w:name w:val="footer"/>
    <w:basedOn w:val="Normal"/>
    <w:link w:val="FooterChar"/>
    <w:uiPriority w:val="99"/>
    <w:unhideWhenUsed/>
    <w:rsid w:val="002E6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58E"/>
  </w:style>
  <w:style w:type="paragraph" w:styleId="ListParagraph">
    <w:name w:val="List Paragraph"/>
    <w:basedOn w:val="Normal"/>
    <w:uiPriority w:val="34"/>
    <w:qFormat/>
    <w:rsid w:val="002E658E"/>
    <w:pPr>
      <w:ind w:left="720"/>
      <w:contextualSpacing/>
    </w:pPr>
  </w:style>
  <w:style w:type="character" w:styleId="Hyperlink">
    <w:name w:val="Hyperlink"/>
    <w:basedOn w:val="DefaultParagraphFont"/>
    <w:uiPriority w:val="99"/>
    <w:semiHidden/>
    <w:unhideWhenUsed/>
    <w:rsid w:val="00DD00D0"/>
    <w:rPr>
      <w:color w:val="0563C1"/>
      <w:u w:val="single"/>
    </w:rPr>
  </w:style>
  <w:style w:type="table" w:styleId="TableGrid">
    <w:name w:val="Table Grid"/>
    <w:basedOn w:val="TableNormal"/>
    <w:uiPriority w:val="39"/>
    <w:rsid w:val="00DD0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28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4C3BCD7BC99746BE3AE8A6CF364DF0" ma:contentTypeVersion="7" ma:contentTypeDescription="Create a new document." ma:contentTypeScope="" ma:versionID="86d985a17c2c19173c794072449e7a3c">
  <xsd:schema xmlns:xsd="http://www.w3.org/2001/XMLSchema" xmlns:xs="http://www.w3.org/2001/XMLSchema" xmlns:p="http://schemas.microsoft.com/office/2006/metadata/properties" xmlns:ns2="4f942f20-5914-402f-bd1a-0ff5eee0383b" xmlns:ns3="0825b11f-626b-4a50-8b70-70a7024748e6" targetNamespace="http://schemas.microsoft.com/office/2006/metadata/properties" ma:root="true" ma:fieldsID="3cef5203a6e7df55b175a66b19bb1b23" ns2:_="" ns3:_="">
    <xsd:import namespace="4f942f20-5914-402f-bd1a-0ff5eee0383b"/>
    <xsd:import namespace="0825b11f-626b-4a50-8b70-70a7024748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42f20-5914-402f-bd1a-0ff5eee03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25b11f-626b-4a50-8b70-70a7024748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843EB5-67F5-466C-88A5-7AC7A0F4B4C2}">
  <ds:schemaRefs>
    <ds:schemaRef ds:uri="http://purl.org/dc/elements/1.1/"/>
    <ds:schemaRef ds:uri="http://schemas.microsoft.com/office/2006/metadata/properties"/>
    <ds:schemaRef ds:uri="0825b11f-626b-4a50-8b70-70a7024748e6"/>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4f942f20-5914-402f-bd1a-0ff5eee0383b"/>
    <ds:schemaRef ds:uri="http://www.w3.org/XML/1998/namespace"/>
  </ds:schemaRefs>
</ds:datastoreItem>
</file>

<file path=customXml/itemProps2.xml><?xml version="1.0" encoding="utf-8"?>
<ds:datastoreItem xmlns:ds="http://schemas.openxmlformats.org/officeDocument/2006/customXml" ds:itemID="{36B3A12B-45C8-4795-9804-1B41F9079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42f20-5914-402f-bd1a-0ff5eee0383b"/>
    <ds:schemaRef ds:uri="0825b11f-626b-4a50-8b70-70a702474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BA5655-E39F-49FC-BF27-C299623F93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Allison</dc:creator>
  <cp:keywords/>
  <dc:description/>
  <cp:lastModifiedBy>SYSTEM</cp:lastModifiedBy>
  <cp:revision>2</cp:revision>
  <cp:lastPrinted>2019-01-15T16:20:00Z</cp:lastPrinted>
  <dcterms:created xsi:type="dcterms:W3CDTF">2019-07-26T14:48:00Z</dcterms:created>
  <dcterms:modified xsi:type="dcterms:W3CDTF">2019-07-26T14:48:00Z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0x010100AE4C3BCD7BC99746BE3AE8A6CF364DF0</vt:lpwstr>
  </property>
</Properties>
</file>