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91050">
        <w:rPr>
          <w:rFonts w:ascii="Courier New" w:eastAsia="Times New Roman" w:hAnsi="Courier New" w:cs="Courier New"/>
          <w:sz w:val="20"/>
          <w:szCs w:val="20"/>
        </w:rPr>
        <w:t>[108th Congress Public Law 293]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[From the U.S. Government Printing Office]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[DOCID: f:publ293.108]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1027]]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COAST GUARD AND MARITIME TRANSPORTATION ACT OF 2004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1028]]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Public Law 108-293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108th Congress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An Act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An Act to authorize appropriations for the Coast Guard for fiscal year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2005, to amend various laws administered by the Coast Guard, and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other purposes. &lt;&lt;NOTE: Aug. 9, 2004 -  [H.R. 2443]&gt;&gt;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Be it enacted by the Senate and House of Representatives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United States of America in Congress assembled, &lt;&lt;NOTE: Coast Guard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Maritime Transportation Act of 2004. 14 USC 1 note.&gt;&gt;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SECTION 1. SHORT TITLE.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This Act may be referred to as the ``Coast Guard and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Transportation Act of 2004''.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2. TABLE OF CONTENTS.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table of contents for this Act is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1. Short title.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2. Table of contents.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TITLE I--AUTHORIZATION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101. Authorization of appropriations.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102. Authorized levels of military strength and training.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TITLE II--COAST GUARD MANAGEMENT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201. Long-term leases.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202. Nonappropriated fund instrumentalities.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203. Term of enlistments.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204. Enlisted member critical skill training bonus.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205. Indemnity for disabling vessels liable to seizure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examination.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206. Administrative, collection, and enforcement costs for certain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fees and charges.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207. Expansion of Coast Guard housing authorities.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208. Requirement for constructive credit.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209. Maximum ages for retention in an active status.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lastRenderedPageBreak/>
        <w:t>Sec. 210. Travel card management.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211. Coast Guard fellows and detailees.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212. Long-term lease of special use real property.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213. National Coast Guard Museum.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214. Limitation on number of commissioned officers.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215. Redistricting notification requirement.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216. Report on shock mitigation standards.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217. Recommendations to Congress by Commandant of the Coast Guard.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218. Coast Guard education loan repayment program.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219. Contingent expenses.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220. Reserve admirals.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221. Confidential investigative expenses.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222. Innovative construction alternatives.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223. Delegation of port security authority.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224. Fisheries enforcement plans and reporting.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225. Use of Coast Guard and military child development centers.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226. Treatment of property owned by auxiliary units and dedicated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solely for auxiliary use.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TITLE III--NAVIGATION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301. Marking of underwater wrecks.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302. Use of electronic devices; cooperative agreements.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1029]]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303. Inland navigation rules promulgation authority.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304. Saint Lawrence Seaway.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TITLE IV--SHIPPING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401. Reports from charterers.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402. Removal of mandatory revocation for proved drug convictions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suspension and revocation cases.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403. Records of merchant mariners' documents.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404. Exemption of unmanned barges from certain citizenship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requirements.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405. Compliance with International Safety Management Code.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406. Penalties.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407. Revision of temporary suspension criteria in document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suspension and revocation cases.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408. Revision of bases for document suspension and revocation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cases.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409. Hours of service on towing vessels.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410. Electronic charts.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411. Prevention of departure.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412. Service of foreign nationals for maritime educational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purposes.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413. Classification societies.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414. Drug testing reporting.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415. Inspection of towing vessels.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416. Potable water.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417. Transportation of platform jackets.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418. Renewal of advisory groups.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TITLE V--FEDERAL MARITIME COMMISSION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501. Authorization of appropriations for Federal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Commission.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502. Report on ocean shipping information gathering efforts.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TITLE VI--MISCELLANEOUS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601. Increase in civil penalties for violations of certain bridge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statutes.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602. Conveyance of decommissioned Coast Guard cutters.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603. Tonnage measurement.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604. Operation of vessel STAD AMSTERDAM.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605. Great Lakes National Maritime Enhancement Institute.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606. Koss Cove.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607. Miscellaneous certificates of documentation.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608. Requirements for coastwise endorsement.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609. Correction of references to National Driver Register.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610. Wateree River.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611. Merchant mariners' documents pilot program.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612. Conveyance.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613. Bridge administration.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614. Sense of Congress regarding carbon monoxide and watercraft.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615. Mitigation of penalty due to avoidance of a certain condition.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616. Certain vessels to be tour vessels.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617. Sense of Congress regarding timely review and adjustment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Great Lakes pilotage rates.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618. Westlake chemical barge documentation.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619. Correction to definition.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620. LORAN-C.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621. Deepwater report.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622. Judicial review of National Transportation Safety Board final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orders.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623. Interim authority for dry bulk cargo residue disposal.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624. Small passenger vessel report.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625. Conveyance of motor lifeboat.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626. Study on routing measures.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627. Conveyance of light stations.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628. Waiver.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629. Approval of modular accommodation units for living quarters.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TITLE VII--AMENDMENTS RELATING TO OIL POLLUTION ACT OF 1990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701. Vessel response plans for nontank vessels over 400 gross tons.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702. Requirements for tank level and pressure monitoring devices.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703. Liability and cost recovery.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704. Oil Spill Recovery Institute.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705. Alternatives.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706. Authority to settle.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707. Report on implementation of the Oil Pollution Act of 1990.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708. Loans for fishermen and aquaculture producers impacted by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spills.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TITLE VIII--MARITIME TRANSPORTATION SECURITY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801. Enforcement.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1030]]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802. In rem liability for civil penalties and costs.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803. Maritime information.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804. Maritime transportation security grants.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805. Security assessment of waters under the jurisdiction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United States.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806. Membership of Area Maritime Security Advisory Committees.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807. Joint operational centers for port security.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808. Investigations.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809. Vessel and intermodal security reports.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TITLE I--AUTHORIZATION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101. AUTHORIZATION OF APPROPRIATIONS.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Funds are authorized to be appropriated for fiscal year 2005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necessary expenses of the Coast Guard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For the operation and maintenance of the Coast Guard,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$5,404,300,000, of which $25,000,000 is authorized to be derived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from the Oil Spill Liability Trust Fund to carry out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purposes of section 1012(a)(5) of the Oil Pollution Act of 1990.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For the acquisition, construction, rebuilding,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improvement of aids to navigation, shore and offshore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facilities, vessels, and aircraft, including equipment related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thereto, $1,500,000,000, of which--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$23,500,000 shall be derived from the Oil Spill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Liability Trust Fund to carry out the purposes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section 1012(a)(5) of the Oil Pollution Act of 1990),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remain available until expended;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$1,100,000,000 is authorized for acquisition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construction of shore and offshore facilities, vessels,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and aircraft, including equipment related thereto,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other activities that constitute the Integrated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Deepwater System;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(C) $161,000,000 shall be available for Rescue 21.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For research, development, test, and evaluation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technologies, materials, and human factors directly relating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improving the performance of the Coast Guard's mission in search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rescue, aids to navigation, marine safety, marine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environmental protection, enforcement of laws and treaties, ice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operations, oceanographic research, and defense readiness,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$24,200,000, to remain available until expended, of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$3,500,000 shall be derived from the Oil Spill Liability Trust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Fund to carry out the purposes of section 1012(a)(5) of the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Pollution Act of 1990.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For retired pay (including the payment of obligations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otherwise chargeable to lapsed appropriations for this purpose),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payments under the Retired Serviceman's Family Protection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Survivor Benefit Plans, and payments for medical care of retired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personnel and their dependents under chapter 55 of title 10,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United States Code, $1,085,460,000, to remain available until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expended.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For alteration or removal of bridges over navigable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waters of the United States constituting obstructions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navigation, and for personnel and administrative costs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associated with the Bridge Alteration Program, $19,650,000,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which--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$17,150,000, to remain available until expended;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&lt;&lt;NOTE: Massachusetts.&gt;&gt; $2,500,000, to remain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available until expended, which may be utilized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construction of a new Chelsea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1031]]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Street Bridge over the Chelsea River in Boston,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Massachusetts.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(6) For environmental compliance and restoration at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Guard facilities (other than parts and equipment associated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operation and maintenance), $17,000,000, to remain available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until expended.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(7) For maintenance and operation of facilities, supplies,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equipments, and services necessary for the Coast Guard Reserve,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as authorized by law, $117,000,000.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102. AUTHORIZED LEVELS OF MILITARY STRENGTH AND TRAINING.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Active Duty Strength.--The Coast Guard is authorized an end-of-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year strength for active duty personnel of 45,500 for the years ending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on September 30, 2004, and September 30, 2005.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Military Training Student Loads.--The Coast Guard is authorized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average military training student loads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For recruit and special training for fiscal year 2005,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2,500 student years.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For flight training for fiscal year 2005, 125 student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years.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For professional training in military and civilian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institutions for fiscal year 2005, 350 student years.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For officer acquisition for fiscal year 2005, 1,200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student years.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TITLE II--COAST GUARD MANAGEMENT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201. LONG-TERM LEASES.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93 of title 14,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redesignating paragraphs (a) through (x) in order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paragraphs (1) through (23);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paragraph (18) (as so redesignated) by striking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comma at the end and inserting a semicolon;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inserting ``(a)'' before ``For the purpose'';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``(b)(1) Notwithstanding subsection (a)(14), a lease described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paragraph (2) of this subsection may be for a term of up to 20 years.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``(2) A lease referred to in paragraph (1) is a lease--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``(A) to the United States Coast Guard Academy Alumni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Association for the construction of an Alumni Center on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grounds of the United States Coast Guard Academy;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``(B) to an entity with which the Commandant has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cooperative agreement under section 4(e) of the Ports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Waterways Safety Act, and for which a term longer than 5 years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is necessary to carry out the agreement.''.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202. NONAPPROPRIATED FUND INSTRUMENTALITIES.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General.--Chapter 7 of title 14,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``Sec. 152. Nonappropriated fund instrumentalities: contracts with other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agencies and instrumentalities to provide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obtain goods and services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``The Coast Guard Exchange System, or a morale, welfare,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recreation system of the Coast Guard, may enter into a contract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1032]]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or other agreement with any element or instrumentality of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Guard or with another Federal department, agency, or instrumentality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provide or obtain goods and services beneficial to the efficient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management and operation of the Coast Guard Exchange System or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morale, welfare, and recreation system.''.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Clerical Amendment.--The table of sections at the beginning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chapter 7 of title 14, United States Code, is amended by adding 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``152. Nonappropriated fund instrumentalities: contracts with other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agencies and instrumentalities to provide or obtain goods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services.''.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203. TERM OF ENLISTMENTS.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351(a) of title 14, United States Code, is amended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striking ``terms of full years not exceeding six years.''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``a period of at least two years but not more than six years.''.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204. ENLISTED MEMBER CRITICAL SKILL TRAINING BONUS.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General.--Chapter 11 of title 14,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inserting after section 373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374. Critical skill training bonus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The Secretary may provide a bonus, not to exceed $20,000,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 enlisted member who completes training in a skill designated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critical, if at least four years of obligated active service remain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member's enlistment at the time the training is completed. A bonus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under this section may be paid in a single lump sum or in periodic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installments.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If an enlisted member voluntarily or because of misconduct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does not complete the member's term of obligated active service,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Secretary may require the member to repay the United States, on a pro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rata basis, all sums paid under this section. The Secretary may charge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interest on the amount repaid at a rate, to be determined quarterly,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equal to 150 percent of the average of the yields on the 91-day Treasury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bills auctioned during the calendar quarter preceding the date on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amount to be repaid is determined.''.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Clerical Amendment.--The table of sections at the beginning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chapter 11 of title 14, United States Code, is amended by inserting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following after the item relating to section 373: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``374. Critical skill training bonus.''.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205. INDEMNITY FOR DISABLING VESSELS LIABLE TO SEIZURE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EXAMINATION.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Repeal of Requirement To Fire Warning Shot.--Subsection (a)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section 637 of title 14,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inserting ``(1)'' after ``(a)'';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striking ``after a'' and all that follows through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``signal,'' and inserting ``subject to paragraph (2),'';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``(2) Before firing at or into a vessel as authorized in 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(1), the person in command or in charge of the authorized vessel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authorized aircraft shall fire a gun as a warning signal, except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prior firing of a gun as a warning signal is not required if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person determines that the firing of a warning signal would unreasonably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endanger persons or property in the vicinity of the vessel to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stopped.''.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1033]]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Extension to Military Aircraft of Coast Guard Interdiction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Authority.--Subsection (c) of such section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paragraph (1) by inserting ``or'' after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semicolon;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paragraph (2) by--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inserting ``or military aircraft'' after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``surface naval vessel'';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striking ``; or'' and all that follows through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paragraph (3) and inserting a period.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Repeal of Termination of Applicability to Naval Aircraft.--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Subsection (d) of such section is repealed.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Report.--The &lt;&lt;NOTE: 14 USC 637 note.&gt;&gt; Commandant of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Guard shall transmit a report annually to the Committee on Commerce,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Science, and Transportation of the Senate and the Committee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and Infrastructure of the House of Representatives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describing the location, vessels or aircraft, circumstances,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consequences of each incident in the 12-month period covered by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report in which the person in command or in charge of an authorized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vessel or an authorized aircraft (as those terms are used in section 637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title 14, United States Code) fired at or into a vessel without prior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use of the warning signal as authorized by that section.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(e) Technical Correction.--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Correction.--Section 637 of title 14,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Code, is amended in the section heading by striking ``immunity''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inserting ``indemnity''.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Clerical amendment.--The table of sections 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beginning of chapter 17 of title 14,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amended by striking the item relating to section 637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``637. Stopping vessels; indemnity for firing at or into vessel.''.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206. ADMINISTRATIVE, COLLECTION, AND ENFORCEMENT COSTS FOR CERTAIN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FEES AND CHARGES.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664 of title 14,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redesignating subsection (c) as subsection (f);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inserting after subsection (b)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``(c) In addition to the collection of fees and charges established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under this section, the Secretary may recover from the person liable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fee or charge the costs of collecting delinquent payments of the fee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or charge, and enforcement costs associated with delinquent payments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fees and charges.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``(d)(1) The Secretary may employ any Federal, State, or local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agency or instrumentality, or any private enterprise or business,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collect a fee or charge established under this section.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``(2) A private enterprise or business employed by the Secretary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collect fees or charges--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``(A) shall be subject to reasonable terms and conditions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agreed to by the Secretary and the enterprise or business;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``(B) shall provide appropriate accounting to the Secretary;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``(C) may not institute litigation as part of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collection.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``(e) The Secretary shall account for the agency's costs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collecting a fee or charge as a reimbursable expense, subject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availability of appropriations, and the costs shall be credited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account from which expended.'';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1034]]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``(g) In this section the term `costs of collecting a fee or charge'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includes the reasonable administrative, accounting, personnel, contract,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equipment, supply, training, and travel expenses of calculating,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assessing, collecting, enforcing, reviewing, adjusting, and reporting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 fee or charge.''.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207. EXPANSION OF COAST GUARD HOUSING AUTHORITIES.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Eligible Entity Defined.--Section 680 of title 14,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redesignating paragraphs (3) and (4) in order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paragraphs (4) and (5);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inserting after paragraph (2)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``(3) The term `eligible entity' means any private person,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corporation, firm, partnership, or company and any State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local government or housing authority of a State or local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government.''.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Direct Loans for Providing Housing.--Section 682 of title 14,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the section heading by striking ``Loan guarantees''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inserting ``Direct loans and loan guarantees'';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redesignating subsections (a) and (b) as (b) and (c)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respectively;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inserting before subsection (b) (as so redesignated)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Direct Loans.--(1) Subject to subsection (c),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may make direct loans to an eligible entity in order to provide funds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eligible entity for the acquisition or construction of housing units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that the Secretary determines are suitable for use as military family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housing or as military unaccompanied housing.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``(2) The Secretary shall establish such terms and conditions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respect to loans made under this subsection as the Secretary considers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appropriate to protect the interests of the United States, including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period and frequency for repayment of such loans and the obligations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obligors on such loans upon default.'';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in subsection (b) (as so redesignated) by striking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``subsection (b),'' and inserting ``subsection (c),'';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in subsection (c) (as so redesignated)--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in the heading by striking ``Guarantee'';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``Loan guarantees''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``Direct loans and loan guarantees''.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Limited Partnerships With Eligible Entities.--Section 684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title 14,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the section heading by striking ``nongovernmental''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inserting ``eligible'';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subsection (a) by striking ``nongovernmental''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``eligible'';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in subsection (b)(1) by striking ``a nongovernmental''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inserting ``an eligible'';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in subsection (b)(2) by striking ``a nongovernmental''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inserting ``an eligible'';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in subsection (c) by striking ``nongovernmental''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``eligible''.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Housing Demonstration Projects in Alaska.--Section 687(g)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title 14, United Sates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the heading by striking ``Project''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``Projects'';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1035]]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paragraph (1) by striking ``a demonstration project''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inserting ``demonstration projects'';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in paragraph (1) by striking ``Kodiak, Alaska;''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``Kodiak, Alaska, or any other Coast Guard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installation in Alaska;'';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in paragraph (2) by striking ``the demonstration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project'' and inserting ``such a demonstration project'';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in paragraph (4) by striking ``the demonstration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project'' and inserting ``such demonstration projects''.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(e) Differential Lease Payments.--Chapter 18 of title 14,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States Code, is amended by inserting after section 687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687a. Differential lease payments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``Pursuant to an agreement entered into by the Secretary and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lessor of military family housing or military unaccompanied housing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members of the armed forces, the Secretary may pay the lessor an amount,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 addition to the rental payments for the housing made by the members,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as the Secretary determines appropriate to encourage the lessor to make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housing available to members of the armed forces as military family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housing or as military unaccompanied housing.''.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(f) Clerical Amendment.--The table of sections at the beginning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chapter 18 of title 14,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striking the item related to section 682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``682. Direct loans and loan guarantees.'';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the item related to section 684 by striking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``nongovernmental'' and inserting ``eligible'';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inserting after the item related to section 687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``687a. Differential lease payments.''.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208. REQUIREMENT FOR CONSTRUCTIVE CREDIT.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727 of title 14, United States Code, is amended in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second sentence by striking ``three years'' and inserting ``one year''.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209. MAXIMUM AGES FOR RETENTION IN AN ACTIVE STATUS.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742 of title 14, United States Code, is amended to read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742. Maximum ages for retention in an active status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A Reserve officer, if qualified, shall be transferred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Retired Reserve on the day the officer becomes 60 years of age unless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active duty. If not qualified for retirement, a Reserve officer shall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discharged effective upon the day the officer becomes 60 years of age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unless on active duty.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A Reserve officer on active duty shall, if qualified,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retired effective upon the day the officer become 62 years of age. If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not qualified for retirement, a Reserve officer on active duty shall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discharged effective upon the day the officer becomes 62 years of age.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``(c) Notwithstanding subsection (a)and (b), the Secretary may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authorize the retention of a Reserve rear admiral or rear admiral (lower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half) in an active status not longer than the day on which the officer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concerned becomes 64 years of age.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1036]]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``(d) For purposes of this section, `active duty' does not include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active duty for training, duty on a board, or duty of a limited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temporary nature if assigned to active duty from an inactive duty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status.''.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210. TRAVEL CARD MANAGEMENT.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General.--Chapter 13 of title 14,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517. Travel card management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In General.--The Secretary may require that travel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allowances due a civilian employee or military member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Coast Guard be disbursed directly to the issuer of a Federal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contractor-issued travel charge card, but only in an amount not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exceed the authorized travel expenses charged by that Coast Guard member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to that travel charge card issued to that employee or member.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Withholding of Nondisputed Obligations.--The Secretary may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also establish requirements similar to those established by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Secretary of Defense pursuant to section 2784a of title 10 for deduction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or withholding of pay or retired pay from a Coast Guard employee,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member, or retired member who is delinquent in payment under the terms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the contract under which the card was issued and does not dispute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amount of the delinquency.''.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Conforming Amendment.--The chapter analysis for chapter 13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title 14, United States Code, is amended by inserting after the item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relating to section 516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``517. Travel card management.''.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211. COAST GUARD FELLOWS AND DETAILEES.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&lt;&lt;NOTE: Deadline.&gt;&gt; Secretary of the department in which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Coast Guard is operating, in consultation with the Attorney General,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shall by not later than 6 months after the date of the enactment of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Act--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review the Coast Guard Commandant Instruction 5730.3,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regarding congressional detailees (COMDTINST 5370.3), dated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April 18, 2003, and compare the standards set forth in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instruction to the standards applied by other executive agencies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to congressional detailees;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determine if any changes to such instruction are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necessary to protect against conflicts of interest and preserve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doctrine of separation of powers;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&lt;&lt;NOTE: Reports.&gt;&gt; submit a report to the Committee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Commerce, Science, and Transportation of the Senate and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Committee on Transportation and Infrastructure of the House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Representatives on the findings and conclusions of the review.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212. LONG-TERM LEASE OF SPECIAL USE REAL PROPERTY.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General.--Section 672 of title 14,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striking the heading and inserting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672. Long-term lease of special purpose facilities'';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subsection (a), inserting ``special purpose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facilities, including,'' after ``automatic renewal clauses,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for'' 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striking ``(b) The'' and inserting: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1037]]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For purposes of this section, the term `special purpose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facilities' means any facilities used to carry out Coast Guard aviation,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maritime, or navigation missions other than general purpose office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storage space facilities.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``(c) In the case of ATON, VTS, or NDS sites, the''.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Clerical Amendment.--The table of sections at the beginning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chapter 17, United States Code, is amended by striking the item relating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to section 672 and inserting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``672. Long-term lease of special purpose facilities.''.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213. NATIONAL COAST GUARD MUSEUM.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General.--Chapter 5 of title 14,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98. National Coast Guard Museum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Establishment.--The Commandant may establish a National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Guard Museum, on lands which will be federally owned and administered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Coast Guard, and are located in New London, Connecticut, at, or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close proximity to, the Coast Guard Academy.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Limitation on Expenditures.--(1) Except as provided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paragraph (2), the Secretary shall not expend any appropriated Federal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funds for the engineering, design, or construction of any museum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established under this section.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``(2) The Secretary shall fund the operation and maintenance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National Coast Guard Museum with nonappropriated and non-Federal funds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the maximum extent practicable. The priority use of Federal operation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maintenance funds should be to preserve and protect historic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Guard artifacts.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``(c) Funding Plan.--Before the date on which the Commandant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establishes a museum under subsection (a), the Commandant shall provide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the Committee on Commerce, Science, and Transportation of the Senate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the Committee on Transportation and Infrastructure of the House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Representatives a plan for constructing, operating, and maintaining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 museum, including--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 estimated planning, engineering, design, construction,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operation, and maintenance costs;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the extent to which appropriated, nonappropriated,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non-Federal funds will be used for such purposes, including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extent to which there is any shortfall in funding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engineering, design, or construction;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``(3) &lt;&lt;NOTE: Certification.&gt;&gt; a certification by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Inspector General of the department in which the Coast Guard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operating that the estimates provided pursuant to paragraphs (1)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(2) are reasonable and realistic.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``(d) Authority.--The Commandant may not establish a Coast Guard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museum except as set forth in this section.''.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Clerical Amendment.--The chapter analysis at the beginning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chapter 5 of title 14, United States Code, is amended by adding 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``98. National Coast Guard Museum.''.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214. LIMITATION ON NUMBER OF COMMISSIONED OFFICERS.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42 of title 14,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subsection (a), by striking ``6,200''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``6,700 in each fiscal year 2004, 2005, and 2006'';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1038]]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subsection (b), by striking ``commander 12.0;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lieutenant commander 18.0'' and inserting ``commander 15.0;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lieutenant commander 22.0''.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215. &lt;&lt;NOTE: 14 USC 93 note.&gt;&gt; REDISTRICTING NOTIFICATION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REQUIREMENT.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Commandant shall notify the Committee on Transportation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Infrastructure of the House of Representatives and the Committee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Commerce, Science, and Transportation of the Senate at least 180 days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before--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implementing any plan to reduce the number of, change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location of, or change the geographic area covered by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existing Coast Guard Districts;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permanently transferring more than 10 percent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personnel or equipment from a district office where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personnel or equipment is based.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216. REPORT ON SHOCK MITIGATION STANDARDS.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Report requirement.--Not later than 180 days after the date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enactment of this Act, the Commandant of the Coast Guard shall issue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 report on the necessity of, and possible standards for, decking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materials for Coast Guard vessels to mitigate the adverse effects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crew members from shock and vibration.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Recommended standards.--The standards recommended in the report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may--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incorporate appropriate industry or manufacturing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standards;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consider the weight and durability of decking material,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effects of repeated use and varying weather conditions,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capability of decking material to lessen impact.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217. RECOMMENDATIONS TO CONGRESS BY COMMANDANT OF THE COAST GUARD.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93 of title 14,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paragraph (w) by striking ``and'' after the semicolon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at the end;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paragraph (x) by striking the period at the end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``; and'';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``(y) after informing the Secretary, make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recommendations to the Congress relating to the Coast Guard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Commandant considers appropriate.''.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218. COAST GUARD EDUCATION LOAN REPAYMENT PROGRAM.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Program Authorized.--Chapter 13 of title 14, United States Code,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is amended by inserting after section 471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472. Education loan repayment program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``(a)(1) Subject to the provisions of this section,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may repay--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``(A) any loan made, insured, or guaranteed under part B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title IV of the Higher Education Act of 1965 (20 U.S.C. 1071 et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seq.);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``(B) any loan made under part D of such title (the William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D. Ford Federal Direct Loan Program, 20 U.S.C. 1087a et seq.);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``(C) any loan made under part E of such title (20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1087aa et seq.).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1039]]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Repayment of any such loan shall be made on the basis of each complete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year of service performed by the borrower.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``(2) The Secretary may repay loans described in paragraph (1)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case of any person for service performed on active duty as 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enlisted member of the Coast Guard in a specialty specified by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Secretary.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The portion or amount of a loan that may be repaid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subsection (a) is 33\1/3\ percent or $1,500, whichever is greater,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each year of service.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``(c) If a portion of a loan is repaid under this section for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year, interest on the remainder of such loan shall accrue and be paid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same manner as is otherwise required.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``(d) Nothing in this section shall be construed to authorize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refunding any repayment of a loan.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``(e) &lt;&lt;NOTE: Regulations.&gt;&gt; The Secretary shall, by regulation,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prescribe a schedule for the allocation of funds made available to carry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out this section during any year for which funds are not sufficient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pay the sum of the amounts eligible for repayment under subsection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(a).''.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Clerical Amendment.--The table of sections at the beginning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chapter 13 of title 14, United States Code, is amended by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after the item relating to section 471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``472. Education loan repayment program.''.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219. CONTINGENT EXPENSES.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476 of title 14,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striking ``$7,500'' and inserting ``$50,000'';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striking the second sentence.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220. RESERVE ADMIRALS.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Precedence.--Section 725 of title 14,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``(d) Notwithstanding any other law, a Reserve officer shall not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lose precedence by reason of promotion to the grade of rear admiral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rear admiral (lower half), if the promotion is determined in accordance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with a running mate system.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``(e) The Secretary shall adjust the date of rank of a Reserve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officer so that no changes of precedence occur.''.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Promotion.--Section 736(b) of title 14,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 to read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Notwithstanding any other provision of law and subject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subsection (c), if promotion of an inactive duty promotion list officer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the grade of rear admiral or rear admiral (lower half) is determined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 accordance with a running mate system, a reserve officer, if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acceptable to the President and the Senate, shall be promoted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next higher grade no later than the date the officer's running mate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promoted.''.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Date of Appointment.--Section 736(c) of title 14,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Code, is amend by striking ``of subsection (a)''.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Maximum Service.--Section 743 of title 14, United States Code,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is amended to read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``Sec. 743. Rear admiral and rear admiral (lower half); maximum service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in grade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Unless retained in or removed from an active status under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other law, a reserve rear admiral or rear admiral (lower half) shall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retired on July 1 of the promotion year immediately following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promotion year in which that officer completes 4 years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1040]]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service after the appointment of the officer to rear admiral (lower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half).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Notwithstanding any other provision of law, if promotion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inactive duty promotion list officers to the grade of rear admiral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not determined in accordance with a running mate system, a Reserve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officer serving in an active status in the grade of rear admiral (lower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half) shall be promoted to the grade of rear admiral, if acceptable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President and the Senate, on the date the officer has served 2 years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 an active status in grade of rear admiral (lower half), or in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case of a vacancy occurring prior to having served 2 years in an active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status, on the date the vacancy occurs, if the officer served at least 1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year in an active status in the grade of rear admiral (lower half).''.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221. CONFIDENTIAL INVESTIGATIVE EXPENSES.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658 of title 14, United States Code, is amended by striking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``$15,000 per annum'' and inserting ``$45,000 each fiscal year''.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222. &lt;&lt;NOTE: 14 USC 93 note.&gt;&gt; INNOVATIVE CONSTRUCTION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ALTERNATIVES.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Commandant of the Coast Guard may consult with the Office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Naval Research and other Federal agencies with research and development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programs that may provide innovative construction alternatives for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Integrated Deepwater System.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223. DELEGATION OF PORT SECURITY AUTHORITY.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undesignated text following paragraph (b) of the second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unnumbered paragraph of section 1 of title II of the Act of June 15,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1917 (chapter 30; 40 Stat. 220; 50 U.S.C. 191) is amended by adding 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beginning the following: ``The President may delegate the authority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issue such rules and regulations to the Secretary of the department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in which the Coast Guard is operating.''.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224. &lt;&lt;NOTE: 16 USC 1861b.&gt;&gt; FISHERIES ENFORCEMENT PLANS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REPORTING.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Fisheries Enforcement Plans.--In preparing the Coast Guard's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annual fisheries enforcement plan, the Commandant of the Coast Guard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shall consult with the Under Secretary of Commerce for Oceans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Atmosphere and with State and local enforcement authorities.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Fishery &lt;&lt;NOTE: Notification.&gt;&gt; Patrols.--Prior to undertaking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fisheries patrols, the Commandant of the Coast Guard shall notify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Under Secretary of Commerce for Oceans and Atmosphere and appropriate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State and local enforcement authorities of the projected dates for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patrols.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Annual Summary.--The Commandant of the Coast Guard shall prepare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make available to the Under Secretary of Commerce for Oceans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Atmosphere, State and local enforcement entities, and other relevant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stakeholders, an annual summary report of fisheries enforcement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activities for the preceding year, including a summary of the number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patrols, law enforcement actions taken, and resource hours expended.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225. &lt;&lt;NOTE: 14 USC 515 note.&gt;&gt; USE OF COAST GUARD AND MILITARY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CHILD DEVELOPMENT CENTERS.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Secretary of Defense and the Secretary of the department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which the Coast Guard is operating, when operating other than as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service in the Navy, may agree to provide child care services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1041]]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members of the armed forces, with reimbursement, in Coast Guard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military child development centers supported in whole or in part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appropriated funds. For purposes of military child development centers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operated under the authority of subchapter II of chapter 88 of title 10,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United States Code, the child of a member of the Coast Guard shall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considered the same as the child of a member of any of the other armed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forces.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226. TREATMENT OF PROPERTY OWNED BY AUXILIARY UNITS AND DEDICATED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SOLELY FOR AUXILIARY USE.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821 of title 14, United States Code, is amended by adding 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``(d)(1) Except as provided in paragraph (2), personal property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auxiliary shall not be considered property of the United States.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``(2) The Secretary may treat personal property of the auxiliary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property of the United States--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``(A) for the purposes of--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``(i) the statutes and matters referred to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paragraphs (1) through (6) of subsection (b);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``(ii) section 641 of this title;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``(B) as otherwise provided in this chapter.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``(3) The Secretary may reimburse the Auxiliary, and each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organizational element and unit of the Auxiliary, for necessary expenses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operation, maintenance, and repair or replacement of personal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property of the Auxiliary.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``(4) In this subsection, the term `personal property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Auxiliary' means motor boats, yachts, aircraft, radio stations,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motorized vehicles, trailers, or other equipment that is under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administrative jurisdiction of the Coast Guard Auxiliary or 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organizational element or unit of the Auxiliary and that is used solely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for the purposes described in this subsection.''.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TITLE III--NAVIGATION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301. MARKING OF UNDERWATER WRECKS.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15 of the Act of March 3, 1899 (30 Stat. 1152; 33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409)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striking ``day and a lighted lantern'' in the second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sentence inserting ``day and, unless otherwise granted a waiver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by the Commandant of the Coast Guard, a light'';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adding at the end ``The Commandant of the Coast Guard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may waive the requirement to mark a wrecked vessel, raft,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other craft with a light at night if the Commandant determines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that placing a light would be impractical and granting such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waiver would not create an undue hazard to navigation.''.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302. USE OF ELECTRONIC DEVICES; COOPERATIVE AGREEMENTS.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4(a) of the Ports and Waterways Safety Act of 1972 (33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U.S.C. 1223(a)) is amended by--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(1)(A) striking ``and'' after the semicolon at the end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paragraph (4);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(B) striking the period at the end of paragraph (5)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``; and'';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(C)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1042]]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``(6) may prohibit the use on vessels of electronic or other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devices that interfere with communication and navigation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equipment, except that such authority shall not apply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electronic or other devices certified to transmit in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maritime services by the Federal Communications Commission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used within the frequency bands 157.1875-157.4375 MHz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161.7875-162.0375 MHz.'';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``(e) Cooperative Agreements.--(1) The Secretary may enter into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cooperative agreements with public or private agencies, authorities,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associations, institutions, corporations, organizations, or other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persons to carry out the functions under subsection (a)(1).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``(2) A nongovernmental entity may not under this subsection carry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out an inherently governmental function.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``(3) As used in this paragraph, the term `inherently governmental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function' means any activity that is so intimately related to the public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interest as to mandate performance by an officer or employee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Federal Government, including an activity that requires either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exercise of discretion in applying the authority of the Government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use of judgment in making a decision for the Government.''.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303. INLAND NAVIGATION RULES PROMULGATION AUTHORITY.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Repeal of Inland Rules.--Section 2 of the Inland Navigational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Rules Act of 1980 (33 U.S.C. 2001-38) is repealed.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Authority To Issue Regulations.--Section 3 of the Inland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Navigational Rules Act of 1980 &lt;&lt;NOTE: 33 USC 2071.&gt;&gt;  (33 U.S.C. 2001)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is amended to read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3. INLAND NAVIGATION RULES.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``The Secretary of the Department in which the Coast Guard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operating may issue inland navigation regulations applicable to 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vessels upon the inland waters of the United States and technical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annexes that are as consistent as possible with the respective annexes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to the International Regulations.''.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Effective &lt;&lt;NOTE: 33 USC 2001 note.&gt;&gt; Date.--Subsection (a)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effective on the effective date of final regulations prescribed by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Secretary of the Department in which the Coast Guard is operating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3 of the Inland Navigation Rules Act of 1980 (33 U.S.C. 2001),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as amended by this Act.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304. SAINT LAWRENCE SEAWAY.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3(2) of the Ports and Waterways Safety Act (33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1222(2)) is amended by inserting ``, except that `Secretary' means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Secretary of Transportation with respect to the application of this Act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the Saint Lawrence Seaway'' after ``in which the Coast Guard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operating''.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TITLE IV--SHIPPING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401. REPORTS FROM CHARTERERS.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12120 of title 46, United States Code, is amended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striking ``owners and masters'' and inserting ``owners, masters,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charterers''.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1043]]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402. REMOVAL OF MANDATORY REVOCATION FOR PROVED DRUG CONVICTIONS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SUSPENSION AND REVOCATION CASES.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7704(b) of title 46, United States Code, is amended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inserting ``suspended or'' after ``shall be''.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403. RECORDS OF MERCHANT MARINERS' DOCUMENTS.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7319 of title 46, United States Code, is amended by striking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second sentence.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404. EXEMPTION OF UNMANNED BARGES FROM CERTAIN CITIZENSHIP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REQUIREMENTS.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Limitation on Command.--Section 12110(d)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States Code, is amended by inserting ``or an unmanned barge operating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outside of the territorial waters of the United States,'' after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``recreational endorsement,''.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Penalty.--Section 12122(b)(6) of title 46, United States Code,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is amended by inserting ``or an unmanned barge operating outside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territorial waters of the United States,'' after ``recreational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endorsement,''.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405. COMPLIANCE WITH INTERNATIONAL SAFETY MANAGEMENT CODE.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Application of Existing Law.--Section 3202(a) of title 46,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United States Code, is amended to read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Mandatory Application.--This chapter applies to a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that--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``(1)(A) is transporting more than 12 passengers described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 section 2101(21)(A) of this title;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``(B) is of at least 500 gross tons as measured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section 14302 of this title and is a tanker, freight vessel,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bulk freight vessel, high speed freight vessel, or self-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propelled mobile offshore drilling unit;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``(2)(A) is engaged on a foreign voyage;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``(B) is a foreign vessel departing from a place under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jurisdiction of the United States on a voyage, any part of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is on the high seas.''.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Compliance of Regulations With International Safety Management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Code.--Section 3203(b) of title 46, United States Code, is amended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striking ``vessels engaged on a foreign voyage.''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``vessels to which this chapter applies under section 3202(a) of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title.''.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406. PENALTIES.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4311(b) of title 46, United States Code, is amended to read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``(b)(1) A person violating section 4307(a)of this title is liable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the United States Government for a civil penalty of not more than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$5,000, except that the maximum civil penalty may be not more than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$250,000 for a related series of violations.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``(2) If the Secretary decides under section 4310(f) that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recreational vessel or associated equipment contains a defect related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safety or fails to comply with an applicable regulation and directs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manufacturer to provide the notifications specified in this chapter,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person, including a director, officer or executive employee of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corporation, who knowingly and willfully fails to comply with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order, may be fined not more than $10,000, imprisoned for not more than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one year, or both.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1044]]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``(3) When a corporation violates section 4307(a), or fails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comply with the Secretary's decision under section 4310(f),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director, officer, or executive employee of the corporation who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knowingly and willfully ordered, or knowingly and willfully authorized,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 violation is individually liable to the Government for a penalty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paragraphs (1) or (2) in addition to the corporation. However,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director, officer, or executive employee is not liable individually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under this subsection if the director, officer, or executive employee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can demonstrate by a preponderance of the evidence that--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``(A) the order or authorization was issued on the basis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 decision, in exercising reasonable and prudent judgment,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defect or the nonconformity with standards and regulations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constituting the violation would not cause or constitute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substantial risk of personal injury to the public;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``(B) at the time of the order or authorization,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director, officer, or executive employee advised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 writing of acting under this subparagraph and subparagraph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(A).''.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407. REVISION OF TEMPORARY SUSPENSION CRITERIA IN DOCUMENT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SUSPENSION AND REVOCATION CASES.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7702(d) of title 46,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paragraph (1) by striking ``if, when acting under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authority of that license, certificate, or document--''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``if--'';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paragraph (1)(B)(i), by inserting ``, while acting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under the authority of that license, certificate, or document,''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after ``has'';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striking ``or'' after the semicolon at the end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paragraph (1)(B)(ii);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by striking the period at the end of 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(1)(B)(iii) and inserting ``; or'';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by adding at the end of paragraph (1)(B)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``(iv) is a security risk that poses a threat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safety or security of a vessel or a public or commercial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structure located within or adjacent to the marine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environment.''.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408. REVISION OF BASES FOR DOCUMENT SUSPENSION AND REVOCATION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CASES.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7703 of title 46,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paragraph (1)(B)--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``incompetence,'';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the comma after ``misconduct'';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striking ``or'' after the semicolon at the end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paragraph (2);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striking the period at the end of paragraph (3)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a semicolon;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``(4) has committed an act of incompetence relating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operation of a vessel;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``(5) is a security risk that poses a threat to the safety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or security of a vessel or a public or commercial structure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located within or adjacent to the marine environment.''.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409. HOURS OF SERVICE ON TOWING VESSELS.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Regulations.--Section 8904 of title 46,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adding at the end of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1045]]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``(c) The Secretary may prescribe by regulation requirements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maximum hours of service (including recording and recordkeeping of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service) of individuals engaged on a towing vessel that is at least 26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feet in length measured from end to end over the deck (excluding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sheer).''.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Demonstration &lt;&lt;NOTE: Reports. 46 USC 8904 note.&gt;&gt; Project.--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Prior to prescribing regulations under this section the Secretary shall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conduct and report to the Congress on the results of a demonstration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project involving the implementation of Crew Endurance Management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Systems on towing vessels. The report shall include a description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public and private sector resources needed to enable implementation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Crew Endurance Management Systems on all United States-flag towing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410. ELECTRONIC CHARTS.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Ports and Waterways Safety Act (33 U.S.C. 1221 et seq.)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amended by inserting after section 4 the following: &lt;&lt;NOTE: 33 USC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1223a.&gt;&gt;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4A. ELECTRONIC CHARTS.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System Requirements.--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 Requirements.--Subject to paragraph (2), the following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vessels, while operating on the navigable waters of the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States, shall be equipped with and operate electronic charts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under regulations prescribed by the Secretary of the department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 which the Coast Guard is operating: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A self-propelled commercial vessel of at least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65 feet overall length.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A vessel carrying more than a number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passengers for hire determined by the Secretary.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A towing vessel of more than 26 feet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overall length and 600 horsepower.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``(D) Any other vessel for which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decides that electronic charts are necessary for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safe navigation of the vessel.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Exemptions and waivers.--The Secretary may--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exempt a vessel from paragraph (1), if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Secretary finds that electronic charts are not necessary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for the safe navigation of the vessel on the waters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which the vessel operates;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waive the application of paragraph (1)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respect to operation of vessels on navigable waters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United States specified by the Secretary, if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Secretary finds that electronic charts are not needed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for safe navigation on those waters.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Regulations.--The &lt;&lt;NOTE: Deadline.&gt;&gt; Secretary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department in which the Coast Guard is operating shall prescribe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regulations implementing subsection (a) before January 1, 2007,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including requirements for the operation and maintenance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electronic charts required under subsection (a).''.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411. PREVENTION OF DEPARTURE.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General.--Section 3505 of title 46,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to read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3505. Prevention of departure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``Notwithstanding section 3303 of this title, a foreign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carrying a citizen of the United States as a passenger or embarking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passengers from a United States port may not depart from a United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1046]]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States port if the Secretary finds that the vessel does not comply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standards stated in the International Convention for the Safety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Life at Sea to which the United States Government is currently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party.''.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Conforming Amendment.--Section 3303 of title 46,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Code, is amended by inserting ``and section 3505'' after ``chapter 37''.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412. SERVICE OF FOREIGN NATIONALS FOR MARITIME EDUCATIONAL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PURPOSES.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8103(b)(1)(A) of title 46, United State Code, is amended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read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``(A) each unlicensed seaman must be--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``(i) a citizen of the United States;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``(ii) an alien lawfully admitted to the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States for permanent residence;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``(iii) a foreign national who is enrolled in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United States Merchant Marine Academy.''.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413. CLASSIFICATION SOCIETIES.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General.--Section 3316 of title 46,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``(c)(1) A classification society (including an employee or agent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that society) may not review, examine, survey, or certify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construction, repair, or alteration of a vessel in the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unless--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the society has applied for approval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this subsection and the Secretary has reviewed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approved that society with respect to the conduct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that society under paragraph (2);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the society is a full member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International Association of Classification Societies.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The Secretary may approve a person for purposes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paragraph (1) only if the Secretary determines that--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the vessels surveyed by the person while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acting as a classification society have an adequate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safety record;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the person has an adequate program to--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develop and implement safety standards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for vessels surveyed by the person;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make the safety records of the person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available to the Secretary in an electronic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format;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``(iii) provide the safety records of a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surveyed by the person to any other classification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society that requests those records for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purpose of conducting a survey of the vessel;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``(iv) request the safety records of a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the person will survey from any classification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society that previously surveyed the vessel.''.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Application.--Section &lt;&lt;NOTE: 46 USC 3316 note.&gt;&gt; 3316(c)(1)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title 46, United States Code, shall apply with respect to operation as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classification society on or after January 1, 2005.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414. DRUG TESTING REPORTING.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General.--Chapter 77 of title 46,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adding at the end: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1047]]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7706. Drug testing reporting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Release of Drug Test Results to Coast Guard.--Not later than 2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weeks after receiving from a Medical Review Officer a report of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verified positive drug test or verified test violation by a civilian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employee of a Federal agency, an officer in the Public Health Services,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or an officer in the National Oceanic and Atmospheric Administration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Commissioned Officer Corps, who is employed in any capacity on board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vessel operated by the agency, the head of the agency shall release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Commandant of the Coast Guard the report.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Standards, Procedures, and Regulations.--The head of a Federal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agency shall carry out a release under subsection (a) in accordance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standards, procedures, and regulations applicable to the disclosure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reporting to the Coast Guard of drug tests results and drug test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records of individuals employed on vessels documented under the laws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United States.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``(c) Waiver.--Notwithstanding section 503(e) of the Supplemental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Appropriations Act, 1987 (5 U.S.C. 7301 note), the report of a drug test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an employee may be released under this section without the prior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written consent of the employee.''.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Conforming Amendment.--The chapter analysis for chapter 77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title 46, United States Code, is amended by adding at the end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``7706. Drug testing reporting.''.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415. INSPECTION OF TOWING VESSELS.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Vessels Subject to Inspection.--Section 3301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States Code, is amended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``(15) towing vessels.''.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Safety Management System.--Section 3306 of chapter 33 of title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46, United States Code, is amended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``(j) The Secretary may establish by regulation a safety management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system appropriate for the characteristics, methods of operation,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nature of service of towing vessels.''.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416. POTABLE WATER.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General.--Section 3305(a) of title 46,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redesignating paragraphs (4) and (5) in order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paragraphs (5) and (6);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inserting after paragraph (3)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``(4) has an adequate supply of potable water for drinking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washing by passengers and crew;''.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Adequacy Determination.--Section 3305(a)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States Code, as amended by subsection (a), is further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inserting ``(1)'' after ``(a)'';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redesignating paragraphs (1) through (6)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subparagraphs (A) through (F), respectively;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In determining the adequacy of the supply of potable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water under paragraph (1)(D), the Secretary shall consider--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the size and type of vessel;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the number of passengers or crew on board;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the duration and routing of voyages;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1048]]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``(D) guidelines for potable water recommended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Centers for Disease Control and Prevention and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Public Health Service.''.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417. TRANSPORTATION OF PLATFORM JACKETS.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thirteenth proviso (pertaining to transportation by launch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barge) of section 27 of the Merchant Marine Act, 1920 (46 App.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883) is amended to read as follows: ``Provided further, &lt;&lt;NOTE: Federal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Register, publication. Deadlines.&gt;&gt; That the transportation of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platform jacket in or on a non-coastwise qualified launch barge,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was built before December 31, 2000, and has a launch capacity of 12,000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long tons or more, between two points in the United States, at one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which there is an installation or other device within the meaning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4(a) of the Outer Continental Shelf Lands Act (43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1333(a)), shall not be deemed transportation subject to this section if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Secretary of Transportation makes a determination, in accordance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with procedures established pursuant to this proviso that a suitable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coastwise-qualified vessel is not available for use in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and, if needed, launch or installation of a platform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jacket and; that the Secretary of Transportation shall adopt procedures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implementing this proviso that are reasonably designed to provide timely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information so as to maximize the use of coastwise qualified-vessels,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which procedures shall, among other things, establish that for purposes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this proviso, a coastwise-qualified vessel shall be deemed to be not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available only (1) if upon application by an owner or operator for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use of a non-coastwise qualified launch barge for transportation of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platform jacket under this section, which application shall include 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relevant information, including engineering details and timing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requirements, the Secretary promptly publishes a notice in the Federal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Register describing the project and the platform jacket involved,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advising that all relevant information reasonably needed to assess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requirements for the platform jacket will be made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available to interested parties upon request, and requesting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information on the availability of coastwise-qualified vessels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submitted within 30 days after publication of that notice; and (2) if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either (A) no information is submitted to the Secretary within that 30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day period, or (B) although the owner or operator of a coastwise-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qualified vessel submits information to the Secretary asserting that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owner or operator has a suitable coastwise-qualified vessel available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for this transportation, the Secretary, within 90 days of the date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which the notice is first published determines that the coastwise-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qualified vessel is not suitable or reasonably available for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transportation; and that, for the purposes of this proviso, the term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`coastwise-qualified vessel' means a vessel that has been issued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certificate of documentation with a coastwise endorsement under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12106 of title 46, United States Code, and the term `platform jacket'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refers to a single physical component and includes any type of offshore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exploration, development, or production structure or component thereof,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including platform jackets, tension leg or SPAR platform superstructures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(including the deck, drilling rig and support utilities, and supporting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structure), hull (including vertical legs and connecting pontoons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vertical cylinder), tower and base sections of a platform jacket, jacket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structures, and deck modules (known as `topsides').''.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1049]]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418. RENEWAL OF ADVISORY GROUPS.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Commercial Fishing Industry Vessel Safety Advisory Committee.--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4508(e)(1) of title 46, United States Code, is amended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striking ``of September 30, 2005'' and inserting ``on September 30,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2010''.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Houston-Galveston Navigation Safety Advisory Committee.--Section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18 of the Coast Guard Authorization Act of 1991 (Public Law 102-241; 105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Stat. 2213)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subsection (b) by striking ``eighteen''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``19'';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adding at the end of subsection (b)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``(12) One member representing recreational boating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interests.'';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in subsection (h) by striking ``September 30, 2005''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``September 30, 2010''.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Lower Mississippi River Waterway Safety Advisory Committee.--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19(g) of the Coast Guard Authorization Act of 1991 (Public Law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102-241) &lt;&lt;NOTE: 110 Stat. 3918.&gt;&gt; is amended by striking ``September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30, 2005'' and inserting ``September 30, 2010''.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Great Lakes Pilotage Advisory Committee.--Section 9307(f)(1)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title 46, United States Code, is amended by striking ``September 30,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2005'' and inserting ``September 30, 2010''.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(e) Navigation Safety Advisory Council.--Section 5(d) of the Inland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Navigational Rules Act of 1980 (33 U.S.C. 2073(d)) is amended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striking ``September 30, 2005'' and inserting ``September 30, 2010''.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(f) National Boating Safety Advisory Council.--Section 13110(e)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title 46, United States Code, is amended by striking ``September 30,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2005'' and inserting ``September 30, 2010''.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(g) Towing Safety Advisory Committee.--Public Law 96-380 (33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1231a) is amended in subsection (e) by striking ``September 30, 2005''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and inserting ``September 30, 2010''.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TITLE V--FEDERAL MARITIME COMMISSION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501. AUTHORIZATION OF APPROPRIATIONS FOR FEDERAL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COMMISSION.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There are authorized to be appropriated to the Federal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Commission--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for fiscal year 2005, $19,500,000;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for fiscal year 2006, $20,750,000;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for fiscal year 2007, $21,500,000;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for fiscal year 2008, $22,575,000.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502. REPORT ON OCEAN SHIPPING INFORMATION GATHERING EFFORTS.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Federal Maritime Commission shall transmit to the Senate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Committee on Commerce, Science, and Transportation of the Senate and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Committee on Transportation and Infrastructure of the House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Representatives a report within 90 days after the date of the enactment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this Act on the status of any agreements, or ongoing discussions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with, other Federal, State, or local government agencies concerning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sharing of ocean shipping information for the purpose of assisting law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enforcement or anti-terrorism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1050]]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efforts. The Commission shall include in the report recommendations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how the Commission's ocean shipping information could be better utilized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by it and other Federal agencies to improve port security.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TITLE VI--MISCELLANEOUS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601. INCREASE IN CIVIL PENALTIES FOR VIOLATIONS OF CERTAIN BRIDGE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STATUTES.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General Bridge Act of 1906.--Section 5(b) of Act of March 23,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1906 (chapter 1130; 33 U.S.C. 495), popularly known as the General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Bridge Act, is amended by striking ``$1,000'' and inserting ``$5,000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 violation occurring in 2004; $10,000 for a violation occurring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2005; $15,000 for a violation occurring in 2006; $20,000 for a violation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occurring in 2007; and $25,000 for a violation occurring in 2008 and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year thereafter''.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Drawbridges.--Section 5(c) of the Act entitled ``An Act making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appropriations for the construction, repair, and preservation of certain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public works on rivers and harbors, and for other purposes'', approved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August 18, 1894 (33 U.S.C. 499(c)), is amended by striking ``$1,000''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inserting ``$5,000 for a violation occurring in 2004; $10,000 for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violation occurring in 2005; $15,000 for a violation occurring in 2006;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$20,000 for a violation occurring in 2007; and $25,000 for a violation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occurring in 2008 and any year thereafter''.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Alteration, Removal, or Repair of Bridges.--Section 18(c)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Act entitled ``An Act making appropriations for the construction,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repair, and preservation of certain public works on rivers and harbors,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for other purposes'', approved March 3, 1899 (33 U.S.C. 502(c))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amended by striking ``$1,000'' and inserting ``$5,000 for a violation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occurring in 2004; $10,000 for a violation occurring in 2005; $15,000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for a violation occurring in 2006; $20,000 for a violation occurring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2007; and $25,000 for a violation occurring in 2008 and any year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thereafter''.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General Bridge Act of 1946.--Section 510(b) of the General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Bridge Act of 1946 (33 U.S.C. 533(b)) is amended by striking ``$1,000''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inserting ``$5,000 for a violation occurring in 2004; $10,000 for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violation occurring in 2005; $15,000 for a violation occurring in 2006;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$20,000 for a violation occurring in 2007; and $25,000 for a violation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occurring in 2008 and any year thereafter''.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602. CONVEYANCE OF DECOMMISSIONED COAST GUARD CUTTERS.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General.--The Commandant of the Coast Guard may convey 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right, title, and interest of the United States in and to a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described in subsection (b) to the person designated in subsection (b)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with respect to the vessel (in this section referred to as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``recipient''), without consideration, if the person complies with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conditions under subsection (c).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Vessels Described.--The vessels referred to in subsection (a)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are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The Coast Guard Cutter BRAMBLE, to be conveyed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Port Huron Museum of Arts and History (a nonprofit corporation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under the laws of the State of Michigan), located in Port Huron,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Michigan.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1051]]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The Coast Guard Cutter PLANETREE, to be conveyed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Jewish Life (a nonprofit corporation under the laws of the State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of California), located in Sherman Oaks, California.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The Coast Guard Cutter SUNDEW, to be conveyed to Duluth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Entertainment and Convention Center Authority (a nonprofit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corporation under the laws of the State of Minnesota), located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 Duluth, Minnesota.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Conditions.--As a condition of any conveyance of a vessel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subsection (a), the Commandant shall require the recipient--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to agree--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to use the vessel for purposes of education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historical display;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not to use the vessel for commercial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transportation purposes;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(C) to make the vessel available to the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States Government if needed for use by the Commandant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time of war or a national emergency;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(D) to hold the Government harmless for any claims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arising from exposure to hazardous materials, including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asbestos and polychlorinated biphenyls (PCBs), after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conveyance of the vessel, except for claims arising from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use of the vessel by the Government under subparagraph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(C);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to have funds available that will be committed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operate and maintain the vessel conveyed in good working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condition--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in the form of cash, liquid assets, or a written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loan commitment;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in an amount of at least $700,000;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to agree to any other conditions the Commandant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considers appropriate.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Maintenance and Delivery of Vessel.--Prior to conveyance of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vessel under this section, the Commandant may, to the extent practical,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subject to other Coast Guard mission requirements, make every effort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maintain the integrity of the vessel and its equipment until the 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delivery. The Commandant shall deliver a vessel conveyed under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at the place where the vessel is located, in its present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condition, and without cost to the Government. The conveyance of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vessel under this section shall not be considered a distribution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commerce for purposes of section 6(e) of the Toxic Substances Control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Act (15 U.S.C. 2605(e)).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(e) Other Excess Equipment.--The Commandant may convey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recipient of a vessel under this section any excess equipment or parts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from other decommissioned Coast Guard vessels for use to enhance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vessel's operability and function as an historical display.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603. TONNAGE MEASUREMENT.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General.--The Secretary of the department in which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Guard is operating may apply section 8104(o)(2)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States Code, to the vessels described in subsection (b) without regard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to the tonnage of those vessels.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Vessels Described.--The vessels referred to in subsection (a)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are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The M/V BLUEFIN (United States official number 620431).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1052]]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The M/V COASTAL MERCHANT (United States official number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1038382).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Application.--Subsection (a) shall not apply to a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described in subsection (b)--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until the Secretary determines that the application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subsection (a) will not compromise safety;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on or after any date on which the Secretary determines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that the vessel has undergone any major modification.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604. OPERATION OF VESSEL STAD AMSTERDAM.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General.--Notwithstanding section 8 of the Act of June 19,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1886 (46 App. U.S.C. 289), and the ruling by the Acting Director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International Trade Compliance Division of the Customs Service on May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17, 2002 (Customs Bulletins and Decisions, Vol. 36, No. 23, June 5,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2002), the vessel STAD AMSTERDAM (International Maritime Organization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number 9185554) shall be authorized to carry within United States waters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between ports or places in the United States individuals who are not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directly and substantially connected with the operation, navigation,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ownership, or business of the vessel, who are friends, guests,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employees of the owner of the vessel, and who are not actual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prospective customers for hire of the vessel.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Limitation.--This section does not authorize the vessel STAD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AMSTERDAM--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to be used to carry individuals for a fare or to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chartered on a for hire basis in the coastwise trade;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to carry individuals described in subsection (a) within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United States waters and between ports or places in the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States for more than 45 calendar days in any calendar year.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Revocation.--The Secretary of the department in which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Guard is operating shall revoke the authorization provided by subsection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(a) if the Secretary determines that the STAD AMSTERDAM has been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operated in violation of the limitations imposed by subsection (b).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605. GREAT LAKES NATIONAL MARITIME ENHANCEMENT INSTITUTE.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Authority To Designate Institute.--The Secretary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may designate a National Maritime Enhancement Institute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for the Great Lakes region under section 8 of the Act of October 13,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1989 (103 Stat. 694; 46 U.S.C. App. 1121-2). In making any decision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designation of such an institute, the Secretary shall consider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unique characteristics of Great Lakes maritime industry and trade.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Study and Report.--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general.--The Secretary of Transportation shall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conduct a study that--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evaluates short sea shipping market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opportunities on the Great Lakes, including the expanded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use of freight ferries, improved mobility, and regional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supply chain efficiency;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evaluates markets for foreign trade between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ports on the Great Lakes and draft-limited ports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Europe and Africa;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(C) evaluates the environmental benefits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waterborne transportation in the Great Lakes region;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1053]]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(D) analyzes the effect on Great Lakes shipping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tax imposed by section 4461(a) of the Internal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Revenue Code of 1986;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(E) evaluates the state of shipbuilding and ship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repair bases on the Great Lakes;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(F) evaluates opportunities for passenger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services on the Great Lakes;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(G) analyzes the origin-to-destination flow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freight cargo in the Great Lakes region that may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transported on vessels to relieve congestion in other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modes of transportation;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(H) evaluates the economic viability of establishing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transshipment facilities for oceangoing cargoes on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Great Lakes;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(I) evaluates the adequacy of the infrastructure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Great Lakes ports to meet the needs of marine commerce;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(J) evaluates new vessel designs for domestic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international shipping on the Great Lakes.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Use of national maritime enhancement institutes.--In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conducting the study required by paragraph (1),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may utilize the services of any recognized National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Enhancement Institute.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Reports.--The Secretary shall submit an annual report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findings and conclusions of the study under this section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Committee on Commerce, Science, and Transportation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Senate and the Committee on Transportation and Infrastructure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House of Representatives--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by not later than 1 year after the date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enactment of this Act;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by not later than 1 year after the date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submission of the report under subparagraph (A).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Authorization of appropriations.--There is authorized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be appropriated to the Secretary $1,500,000 for each of fiscal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years 2005 and 2006 to carry out paragraph (1).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606. &lt;&lt;NOTE: Alaska.&gt;&gt; KOSS COVE.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General.--Notwithstanding any other provision of law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existing policy, the cove described in subsection (b) shall be known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designated as ``Koss Cove'', in honor of the late Able Bodied Seaman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Eric Steiner Koss of the National Oceanic and Atmospheric Administration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vessel RAINIER who died in the performance of a nautical charting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mission off the coast of Alaska.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Cove Described.--The cove referred to in subsection (a) is--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adjacent to and southeast of Point Elrington, Alaska,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forms a portion of the southern coast of Elrington Island;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\3/4\ mile across the mouth;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centered at 59 degrees 56.1 minutes North, 148 degrees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14 minutes West;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45 miles from Seward, Alaska.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References.--Any reference in any law, regulation, document,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record, map, or other paper of the United States to the cove described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in subsection (b) is deemed to be a reference to Koss Cove.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1054]]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607. MISCELLANEOUS CERTIFICATES OF DOCUMENTATION.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Notwithstanding section 27 of the Merchant Marine Act, 1920 (46 App.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U.S.C. 883), section 8 of the Act of June 19, 1886 (24 Stat. 81, chapter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421; 46 App. U.S.C. 289), and section 12106 of title 46,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Code, the Secretary of the department in which the Coast Guard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operating may issue a certificate of documentation with appropriate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endorsement for employment in the coastwise trade for the following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vessels: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OCEAN LEADER (United States official number 679511).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REVELATION (United States official number 1137565).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W. N. RAGLAND (Washington State registration number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WN5506NE).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M/T MISS LINDA (United States official number 1140552).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608. REQUIREMENTS FOR COASTWISE ENDORSEMENT.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General.--Section 12106 of title 46,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striking subsection (e)(1)(B) and inserting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``(B) the person that owns the vessel (or, if the vessel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owned by a trust or similar arrangement, the beneficiary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trust or similar arrangement) meets the requirements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subsection (f);'';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``(f) Ownership Certification Requirement.--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 In general.--A person meets the requirements of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subsection if that person transmits to the Secretary each year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certification required by paragraph (2) or (3) with respect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to a vessel.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Investment certification.--To meet the certification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requirement of this paragraph, a person shall certify that it--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is a leasing company, bank, or financial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institution;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owns, or holds the beneficial interest in,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vessel solely as a passive investment;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does not operate any vessel for hire and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not an affiliate of any person who operates any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for hire;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``(D) is independent from, and not an affiliate of,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any charterer of the vessel or any other person who has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right, directly or indirectly, to control or direct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movement or use of the vessel.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``(3) Certain tank vessels.--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general.--To meet the certification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requirement of this paragraph, a person shall certify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that--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aggregate book value of the vessels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owned by such person and United States affiliates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of such person does not exceed 10 percent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aggregate book value of all assets owned by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person and its United States affiliates;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not more than 10 percent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aggregate revenues of such person and its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States affiliates is derived from the ownership,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operation, or management of vessels;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``(iii) at least 70 percent of the aggregate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tonnage of all cargo carried by all vessels owned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by such person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1055]]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and its United States affiliates and documented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under this section is qualified proprietary cargo;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``(iv) any cargo other than qualified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proprietary cargo carried by all vessels owned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such person and its United States affiliates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documented under this section consists of oil,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petroleum products, petrochemicals, or liquified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natural gas;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``(v) no vessel owned by such person or any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its United States affiliates and documented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this section carries molten sulphur;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``(vi) such person owned 1 or more vessels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documented under subsection (e) of this section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of the date of enactment of the Coast Guard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Maritime Transportation Act of 2004.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Application only to certain vessels.--A person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may make a certification under this paragraph only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respect to--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a tank vessel having a tonnage of not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less than 6,000 gross tons, as measured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section 14502 of this title (or an alternative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tonnage measured under section 14302 of this title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as prescribed by the Secretary under section 14104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of this title);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a towing vessel associated with a non-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self-propelled tank vessel that meets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requirements of clause (i), where the 2 vessels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function as a single self-propelled vessel.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``(4) Definitions.--In this subsection: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Affiliate.--The term `affiliate' means,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respect to any person, any other person that is--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directly or indirectly controlled by,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under common control with, or controlling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person;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named as being part of the same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consolidated group in any report or other document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submitted to the United States Securities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Exchange Commission or the Internal Revenue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Service.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Cargo.--The term `cargo' does not include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cargo to which title is held for non-commercial reasons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and primarily for the purpose of evading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requirements of paragraph (3).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Oil.--The term `oil' has the meaning given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that term in section 2101(20) of this title.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``(D) Passive investment.--The term `passive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investment' means an investment in which neither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investor nor any affiliate of such investor is involved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in, or has the power to be involved in, the formulation,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determination, or direction of any activity or function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concerning the management, use, or operation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asset that is the subject of the investment.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``(E) Qualified proprietary cargo.--The term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`qualified proprietary cargo' means--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oil, petroleum products, petrochemicals,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or liquefied natural gas cargo that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beneficially owned by the person who submits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the Secretary an application or annual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certification under paragraph (3), or by 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affiliate of such person, immediately before,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during, or immediately after such cargo is carried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 coastwise trade on a vessel owned by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person;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1056]]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oil, petroleum products,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petrochemicals, or liquefied natural gas cargo not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beneficially owned by the person who submits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the Secretary an application or an annual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certification under paragraph (3), or by 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affiliate of such person, but that is carried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coastwise trade by a vessel owned by such person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and which is part of an arrangement in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vessels owned by such person and at least one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other person are operated collectively as one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fleet, to the extent that an equal amount of oil,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petroleum products, petrochemicals, or liquefied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natural gas cargo beneficially owned by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person, or an affiliate of such person, is carried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 coastwise trade on 1 or more other vessels, not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owned by such person, or an affiliate of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person, if such other vessel or vessels are also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part of the same arrangement;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``(iii) in the case of a towing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associated with a non-self-propelled tank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where the 2 vessels function as a single self-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propelled vessel, oil, petroleum products,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petrochemicals, or liquefied natural gas cargo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that is beneficially owned by the person who owns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both such towing vessel and the non-self-propelled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tank vessel, or any United States affiliate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such person, immediately before, during,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immediately after such cargo is carried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coastwise trade on either of the 2 vessels;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``(iv) any oil, petroleum products,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petrochemicals, or liquefied natural gas cargo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carried on any vessel that is either a self-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propelled tank vessel having a length of at least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210 meters or a tank vessel that is a liquefied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natural gas carrier that--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was delivered by the builder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of such vessel to the owner of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vessel after December 31, 1999;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was purchased by a person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purpose, and with the reasonable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expectation, of transporting on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vessel liquefied natural gas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unrefined petroleum beneficially owned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by the owner of such vessel, or 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affiliate of such owner, from Alaska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continental United States.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``(F) United States affiliate.--The term `United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States affiliate' means, with respect to any person, 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affiliate the principal place of business of which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located in the United States.''.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Treatment &lt;&lt;NOTE: 46 USC 12106 note.&gt;&gt; of Owner of Certain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Vessels.--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general.--Notwithstanding any other provision of law,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 person shall be treated as a citizen of the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under section 12102(a) of title 46, United States Code,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2 of the Shipping Act, 1916 (46 U.S.C. App. 802), and section 27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of the Merchant Marine Act, 1920 (46 U.S.C. App. 883),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purposes of issuance of a coastwise endorsement under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12106(e) of title 46, United States Code (as that section was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effect on the day before the date of enactment of this Act),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 vessel owned by the person on the date of enactment of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Act, or any replacement vessel of a similar size and function,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if the person--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1057]]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owned a vessel before January 1, 2001, that had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 coastwise endorsement under section 12106(e) of title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46, United States Code;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as of the date of the enactment of this Act,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derives substantially all of its revenue from leasing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vessels engaged in the transportation or distribution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petroleum products and other cargo in Alaska.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Limitation on coastwise trade.--A vessel owned by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person described in paragraph (1) for which a coastwise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endorsement is issued under section 12106(e)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States Code, may be employed in the coastwise trade only within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Alaska and in the coastwise trade to and from Alaska.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Termination.--The application of this subsection to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person described in paragraph (1) shall terminate if all of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person's vessels described in paragraph (1) are sold to a person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eligible to document vessels under section 12106(a) of title 46,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United States Code.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Application &lt;&lt;NOTE: 46 USC 12106 note.&gt;&gt; to Certain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Certificates.--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general.--The amendments made by this section,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any regulations published after February 4, 2004, with respect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to coastwise endorsements, shall not apply to a certificate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documentation, or renewal thereof, endorsed with a coastwise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endorsement for a vessel under section 12106(e) of title 46,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United States Code, or a replacement vessel of a similar size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function, that was issued prior to the date of enactment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this Act as long as the vessel is owned by the person named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therein, or by a subsidiary or affiliate of that person, and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controlling interest in such owner has not been transferred to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person that was not an affiliate of such owner as of the date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enactment of this Act. Notwithstanding the preceding sentence,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however, the amendments made by this section shall apply,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beginning 3 years after the date of enactment of this Act,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respect to offshore supply vessels (as defined in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2101(19) of title 46, United States Code, as that section was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effect on the date of enactment of this Act) with a certificate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of documentation endorsed with a coastwise endorsement as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date of enactment of this Act, and the Secretary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Department in which the Coast Guard is operating shall revoke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any such certificate if the vessel does not by then meet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requirements of section 12106(e) of title 46,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Code, as amended by this section.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Replacement Vessel.--For the purposes of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subsection, ``replacement vessel'' means--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a temporary replacement vessel for a period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not to exceed 180 days if the vessel described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paragraph (1) is unavailable due to an act of God or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marine casualty;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a permanent replacement vessel if--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(i) the vessel described in paragraph (1)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unavailable for more than 180 days due to an act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of God or a marine casualty;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(ii) a contract to purchase or construct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replacement vessel is executed not later than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December 31, 2004.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Waiver.--The &lt;&lt;NOTE: 46 USC 12106 note.&gt;&gt; Secretary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shall waive or reduce the qualified proprietary cargo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requirement of section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1058]]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12106(f)(3)(A)(iii) of title 46, United States Code, for a vessel if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person that owns the vessel (or, if the vessel is owned by a trust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similar arrangement, the beneficiary of the trust or similar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arrangement) notifies the Secretary that circumstances beyond the direct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control of such person or its affiliates prevent, or reasonably threaten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prevent, such person from satisfying such requirement, and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Secretary does not, with good cause, determine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otherwise. &lt;&lt;NOTE: Applicability.&gt;&gt; The waiver or reduction shall apply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during the period of time that such circumstances exist.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(e) Regulations.--No &lt;&lt;NOTE: Deadline. 46 USC 12106 note.&gt;&gt; later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than one year after the date of the enactment of this Act,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the department in which the Coast Guard is operating shall prescribe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final regulations to carry out this section, including amendments made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by this section to section 12106 of title 46, United States Code.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609. CORRECTION OF REFERENCES TO NATIONAL DRIVER REGISTER.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Title 46,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section 7302--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``section 206(b)(7) of the National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Driver Register Act of 1982 (23 U.S.C. 401 note)''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inserting ``30305(b)(5) of title 49'';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``section 205(a)(3)(A) or (B)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that Act'' and inserting ``30304(a)(3)(A) or (B)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title 49'';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section 7702(d)(1)(B)(iii) by striking ``section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205(a)(3)(A) or (B) of the National Driver Register Act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1982'' and inserting ``section 30304(a)(3)(A) or (B) of title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49'';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in section 7703(3) by striking ``section 205(a)(3)(A)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(B) of the National Driver Register Act of 1982''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``section 30304(a)(3)(A) or (B) of title 49''.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610. &lt;&lt;NOTE: 33 USC 59kk.&gt;&gt; WATEREE RIVER.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For purposes of bridge administration, the portion of the Wateree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River in the State of South Carolina, from a point 100 feet upstream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railroad bridge located at approximately mile marker 10.0 to a point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100 feet downstream of such bridge, is declared to not be navigable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waters of the United States for purposes of the General Bridge Act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1946 (33 U.S.C. 525 et seq.).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611. &lt;&lt;NOTE: 46 USC 7302 note.&gt;&gt; MERCHANT MARINERS' DOCUMENTS PILOT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PROGRAM.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Secretary of the department in which the Coast Guard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operating may conduct a pilot program to demonstrate methods to improve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processes and procedures for issuing merchant mariners' documents.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612. CONVEYANCE.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Authority &lt;&lt;NOTE: Alaska.&gt;&gt; To Convey.--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general.--Notwithstanding any other provision of law,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Secretary of the department in which the Coast Guard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operating shall convey, by an appropriate means of conveyance,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all right, title, and interest of the United States in and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Sentinel Island, Alaska, to the entity to which the Sentinel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Island Light Station is conveyed under section 308(b)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National Historic Preservation Act (16 U.S.C. 470w-7(b)).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Identification of property.--The Secretary may identify,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describe, and determine the property to be conveyed under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subsection.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1059]]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Limitation.--The Secretary may not under this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convey--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any historical artifact, including any lens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lantern, located on property conveyed under this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at or before the time of the conveyance;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any interest in submerged land.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General Terms and Conditions.--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general.--Any conveyance of property under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section shall be made--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without payment of consideration;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subject to the terms and conditions required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this section and other terms and conditions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Secretary may consider appropriate, including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reservation of easements and other rights on behalf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United States.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Reversionary interest.--In addition to any term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condition established under this section, any conveyance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property under this section shall be subject to the condition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that all right, title, and interest in the property, 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option of the Secretary shall revert to the United States and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placed under the administrative control of the Secretary, if--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the property, or any part of the property--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(i) ceases to be available and accessible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the public, on a reasonable basis,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educational, park, recreational, cultural,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historic preservation, or other similar purposes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specified for the property in the terms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conveyance;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(ii) ceases to be maintained in a manner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is consistent with its present or future use as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site for Coast Guard aids to navigation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compliance with this section;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(iii) ceases to be maintained in a manner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consistent with the conditions in paragraph (4)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established by the Secretary pursuant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National Historic Preservation Act (16 U.S.C. 470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et seq.);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&lt;&lt;NOTE: Deadline. Notification.&gt;&gt; at least 30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days before that reversion, the Secretary provides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written notice to the owner that the property is needed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for national security purposes.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Maintenance of navigation functions.--Any conveyance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property under this section shall be made subject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conditions that the Secretary considers to be necessary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assure that--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the lights, antennas, and associated equipment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located on the property conveyed that are active aids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navigation shall continue to be operated and maintained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by the United States for as long as they are needed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this purpose;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the owner of the property may not interfere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allow interference in any manner with aids to navigation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without express written permission from the Commandant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of the Coast Guard;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(C) there is reserved to the United States the right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to relocate, replace, or add any aids to navigation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make any changes to the property conveyed as may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necessary for navigational purposes;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(D) the United States shall have the right, at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time, to enter the property without notice for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purpose of operating, maintaining, and inspecting aids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to navigation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1060]]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and for the purpose of enforcing compliance with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subsection;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(E) the United States shall have an easement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access to and across the property for the purpose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maintaining the aids to navigation in use on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property.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Maintenance of property.--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general.--Subject to subparagraph (B),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owner of a property conveyed under this section shall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maintain the property in a proper, substantial,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workmanlike manner, and in accordance with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conditions established by the Secretary pursuant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National Historic Preservation Act (16 U.S.C. 470 et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seq.) and other applicable laws.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Limitation.--The owner of a property conveyed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under this section is not required to maintain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active aids to navigation on the property, except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private aids to navigation authorized under section 83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of title 14, United States Code.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Definitions.--In this section, the following definitions apply: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Aids to navigation.--The term ``aids to navigation''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means equipment used for navigation purposes, including a light,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antenna, radio, sound signal, electronic navigation equipment,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or other associated equipment that are operated or maintained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United States.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Owner.--The term ``owner'' means, for property conveyed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under this section, the person to which property is conveyed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under subsection (a)(1), and any successor or assign of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person.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613. BRIDGE ADMINISTRATION.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325(b) of the Department of Transportation and Related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Agencies Appropriations Act, 1983 (Pub. L. 97-369; 96 Stat. 1765)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amended by striking ``provides at least thirty feet of vertical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clearance Columbia River datum and at least eighty feet of horizontal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clearance, as'' and inserting ``is so''.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614. SENSE OF CONGRESS REGARDING CARBON MONOXIDE AND WATERCRAFT.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It is the sense of the Congress that the Coast Guard should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continue--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to place a high priority on addressing the safety risks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posed to boaters by elevated levels of carbon monoxide that are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unique to watercraft;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to work with vessel and engine manufacturers,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American Boat &amp; Yacht Council, other Federal agencies, and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entire boating community in order to determine the best ways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adequately address this public safety issue and minimize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number of tragic carbon monoxide-related boating deaths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occur each year.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615. MITIGATION OF PENALTY DUE TO AVOIDANCE OF A CERTAIN CONDITION.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Treatment of Violation.--For purposes of any administrative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proceeding to consider mitigation of any civil penalty for a violation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described in subsection (b), such violation is deemed to have been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committed by reason of a safety concern.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1061]]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Violation Described.--A violation referred to in subsection (a)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is any violation of the Act of June 19, 1886 (chapter 421; 46 App.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U.S.C. 289), occurring before April 1, 2003, and consisting of operation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a passenger vessel in transporting passengers between the Port of New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Orleans and another port on the Gulf of Mexico at a time when the master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the vessel determined that the vertical clearance on the Mississippi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River at Chalmette, Louisiana, was insufficient to allow the safe return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transport of passengers on that vessel to the Port of New Orleans.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Related Penalty Amount.--Any civil penalty assessed for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violation of that Act by a vessel described in subsection (b), that was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committed when that vessel was repositioning to the Port of New Orleans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 July 2003, shall be mitigated to an amount not to exceed $100 per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passenger.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616. CERTAIN VESSELS TO BE TOUR VESSELS.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Vessels &lt;&lt;NOTE: Alaska.&gt;&gt; Deemed Tour Vessels.--Notwithstanding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any other law, a passenger vessel that is not less than 100 gross tons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not greater than 300 gross tons is deemed to be a tour vessel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purpose of permit allocation regulations under section 3(h)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Public Law 91-383 (16 U.S.C. 1a-2(h)) and section 3 of the Act of August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25, 1916 (16 U.S.C. 3), with respect to vessel operations in Glacier Bay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National Park and Preserve, Alaska (in this section referred to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``Glacier Bay''), if the Secretary of the department in which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Guard is operating determines that the vessel--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has equipment installed that permits all graywater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blackwater to be stored on board for at least 24 hours;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has a draft of not greater than 15 feet;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has propulsion equipment of not greater than 5,000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horsepower;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is documented under the laws of the United States.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Reallocation of Permits.--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Reallocation required.--Subject to paragraph (2),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Secretary of the Interior, upon application by the operator of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passenger vessel deemed to be a tour vessel under subsection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(a), shall reallocate to that vessel any available tour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concession permit not used by another vessel, if at the time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application that permit is not sought by a tour vessel of less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than 100 gross tons.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Limitations.--No more than three passenger vessels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are deemed to be a tour vessel under subsection (a) may hold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tour vessel concession permit at any given time, and no more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than one such vessel may enter Glacier Bay on any particular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date.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Compliance With Vessel Requirements.--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Requirement to comply.--Except as otherwise provided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this section, a vessel reallocated a tour vessel concession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permit under this section shall comply with all regulations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requirements for Glacier Bay applicable to vessels of at least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100 gross tons.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Revocation of permit.--The Secretary of the Interior may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revoke a tour vessel concession permit reallocated to a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under this section if that vessel--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discharges graywater or blackwater in Glacier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Bay;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1062]]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violates a vessel operating requirement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Glacier Bay that applies to vessels that are at least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100 gross tons, including restrictions pertaining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speed, route, and closed waters.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Treatment of Entries Into Glacier Bay.--An entry into Glacier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Bay by a vessel reallocated a tour vessel concession permit under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shall count against the daily vessel quota and seasonal-use days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applicable to entries by tour vessels and shall not count against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daily vessel quota or seasonal-use days of any other class of vessel.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617. SENSE OF CONGRESS REGARDING TIMELY REVIEW AND ADJUSTMENT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GREAT LAKES PILOTAGE RATES.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It is the sense of the Congress that the Secretary of the department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 which the Coast Guard is operating should, on a timely basis, review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adjust the rates payable under part 401 of title 46, Code of Federal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Regulations, for services performed by United States registered pilots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on the Great Lakes.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618. WESTLAKE CHEMICAL BARGE DOCUMENTATION.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Notwithstanding section 27 of the Merchant Marine Act, 1920 (46 App.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U.S.C. 883) and section 12106 of title 46, United States Code,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Secretary of the department in which the Coast Guard is operating may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issue a certificate of documentation with appropriate endorsement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employment in the coastwise trade for each of the following vessels: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Barge WCAO-101 (United States official number 506677).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Barge WCAO-102 (United States official number 506851).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Barge WCAO-103 (United States official number 506852).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Barge WCAO-104 (United States official number 507172).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Barge WCAO-105 (United States official number 507173).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(6) Barge WCAO-106 (United States official number 620514).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(7) Barge WCAO-107 (United States official number 620515).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(8) Barge WCAO-108 (United States official number 620516).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(9) Barge WCAO-3002 (United States official number 295147).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(10) Barge WCAO-3004 (United States official number 517396).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619. &lt;&lt;NOTE: 8 USC 1701.&gt;&gt; CORRECTION TO DEFINITION.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Paragraph (4) of section 2 of the Enhanced Border Security and Visa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Entry Reform Act of 2002 (Public Law 107-173) is amended by striking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subparagraph (G) and inserting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``(G) The Coast Guard.''.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620. LORAN-C.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There are authorized to be appropriated to the Department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Transportation, in addition to funds authorized for the Coast Guard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operation of the LORAN-C system, for capital expenses related to LORAN-C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navigation infrastructure, $25,000,000 for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1063]]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fiscal year 2005. The Secretary of Transportation may transfer from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Federal Aviation Administration and other agencies of the Department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funds appropriated as authorized under this section in order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reimburse the Coast Guard for related expenses.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621. DEEPWATER REPORT.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Report.--No later than 180 days after enactment of this Act,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Coast Guard shall provide a written report to the Committee on Commerce,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Science, and Transportation of the Senate and the Committee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and Infrastructure of the House of Representatives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respect to performance under the first term of the Integrated Deepwater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System contract.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Contents.--The report shall include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An analysis of how well the prime contractor has met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two key performance goals of operational effectiveness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minimizing total ownership costs.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A description of the measures implemented by the prime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contractor to meet these goals and how these measures have been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or will be applied for subcontracts awarded during the 5-year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term of the contract, as well as criteria used by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Guard to assess the contractor's performance against these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goals.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To the extent available, performance and cost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comparisons of alternatives examined in implementing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contract.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A detailed description of the measures that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Guard has taken to implement the recommendations of the General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Accounting Office's March 2004 report on the Deepwater program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(including the development of measurable award fee criteria,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improvements to integrated product teams, and a plan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ensuring competition of subcontracts).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A description of any anticipated changes to the mix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legacy and replacement assets over the life of the program,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including Coast Guard infrastructure and human capital needs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integrating such assets, and a timetable and estimated costs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maintaining each legacy asset and introducing each replacement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asset over the life of the contract, including a comparison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any previous estimates of such costs on an asset-specific basis.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622. JUDICIAL REVIEW OF NATIONAL TRANSPORTATION SAFETY BOARD FINAL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ORDERS.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1153 of title 49, United States Code, is amended by adding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``(d) Commandant Seeking Judicial Review of Maritime Matters.--If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Commandant of the Coast Guard decides that an order of the Board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issued pursuant to a review of a Coast Guard action under section 1133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this title will have an adverse impact on maritime safety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security, the Commandant may obtain judicial review of the order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subsection (a). The Commandant, in the official capacity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Commandant, shall be a party to the judicial review proceedings.''.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623. &lt;&lt;NOTE: 33 USC 1901 note.&gt;&gt; INTERIM AUTHORITY FOR DRY BULK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CARGO RESIDUE DISPOSAL.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Extension of Interim Authority.--The Secretary of the Department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 which the Coast Guard is operating shall continue to implement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enforce United States Coast Guard 1997 Enforcement Policy for Cargo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Residues on the Great Lakes (hereinafter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1064]]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 this section referred to as the ``Policy'') or revisions thereto,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accordance with that policy, for the purpose of regulating incidental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discharges from vessels of residues of dry bulk cargo into the waters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Great Lakes under the jurisdiction of the United States, until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earlier of--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the date regulations are promulgated under subsection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(b) for the regulation of incidental discharges from vessels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dry bulk cargo residue into the waters of the Great Lakes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jurisdiction of the United States;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September 30, 2008.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Permanent Authority.--Notwithstanding any other law,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Commandant of the Coast Guard may promulgate regulations governing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discharge of dry bulk cargo residue on the Great Lakes.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Environmental &lt;&lt;NOTE: Deadline.&gt;&gt; Assessment.--No later than 90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days after the date of the enactment of this Act, the Secretary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department in which the Coast Guard is operating shall commence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environmental assessment necessary to promulgate the regulations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subsection (b).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624. SMALL PASSENGER VESSEL REPORT.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General.--Not later than 180 days after the date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enactment of this Act, the Secretary of the department in which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Coast Guard is operating shall study and report to the Congress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regarding measures that should be taken to increase the likelihood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survival of passengers on small passenger vessels who may be in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water resulting from the capsizing of, sinking of, or other marine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casualty involving the small passenger vessel. The study shall include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review of the adequacy of existing measures--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to keep the passengers out of the water, including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inflatable life rafts and other out-of-the-water survival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crafts;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to protect individuals from hypothermia and cold shock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 water having a temperature of less than 68 degrees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Fahrenheit;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for safe egress of passengers wearing personal flotation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devices;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for the enforcement efforts and degree of compliance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regarding the 1996 amendments to the Small Passenger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Regulations (part 185 of title 46, Code of Federal Regulations)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requiring the master of a small passenger vessel to require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passengers to wear personal flotation devices when possible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hazardous conditions exist including--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when transiting hazardous bars or inlets;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during severe weather;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(C) in the event of flooding, fire, or other events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that may call for evacuation;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(D) when the vessel is being towed, except during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towing of a non-self-propelled vessel under normal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operating conditions.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Contents.--The report under this section shall include--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a section regarding the efforts the Coast Guard has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undertaken to enforce the regulations described in subsection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(a)(4);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a section detailing compliance with these regulations,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to include the number of vessels and masters cited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violations of those regulations for fiscal years 1998 through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2003;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1065]]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a section detailing the number and types of marine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casualties that occurred in fiscal years 1998 through 2003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included violations of those regulations;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a section providing recommendation on improving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compliance with, and possible modifications to, those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regulations.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625. CONVEYANCE OF MOTOR LIFEBOAT.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General.--The Commandant of the Coast Guard shall convey 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right, title, and interest of the United States in and to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Guard 44-foot Motor Lifeboat Vessel #44345 formerly assigned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Group Grand Haven Command, to the city of Ludington, Michigan, without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consideration, if the recipient complies with the conditions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subsection (b).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Conditions.--As a condition of any conveyance of a vessel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subsection (a), the Commandant shall require the recipient to--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agree--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to use the vessel for purposes of education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historical display;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not to use the vessel for commercial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transportation purposes;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(C) to make the vessel available to the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States Government if needed for use by the Commandant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time of war or a national emergency;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(D) to hold the Government harmless for any claims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arising from exposure to hazardous materials, including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asbestos and polychlorinated biphenyls (PCBs), after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conveyance of the vessel, except for claims arising from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use of the vessel by the Government under subparagraph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(C);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have funds available that will be committed to operate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maintain the vessel conveyed in good working condition,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form of cash, liquid assets, or a written loan commitment;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agree to any other conditions the Commandant considers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appropriate.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Maintenance and Delivery of Vessel.--Before conveying a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under this section, the Commandant shall, to the extent practical,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subject to other Coast Guard mission requirements, make every effort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maintain the integrity of the vessel and its equipment until the time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delivery. The Commandant shall deliver a vessel conveyed under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at the place where the vessel is located, in its present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condition, and without cost to the Government. The conveyance of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vessel under this section shall not be considered a distribution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commerce for purposes of section 6(e) of Public Law 94-469 (15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2605(e)).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Other Excess Equipment.--The Commandant may convey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recipient of a vessel under this section any excess equipment or parts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from other decommissioned Coast Guard vessels for use to enhance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vessel's operability and function as an historical display.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626. STUDY ON ROUTING MEASURES.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Secretary of the department in which the Coast Guard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operating--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shall cooperate with the Administrator of the National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Oceanic and Atmospheric Administration in analyzing potential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1066]]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vessel routing measures for reducing vessel strikes of North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Atlantic Right Whales, as described in the notice published 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pages 30857 through 30861 of volume 69 of the Federal Register;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&lt;&lt;NOTE: Deadline. Reports.&gt;&gt; within 18 months after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date of the enactment of this Act, shall provide a final report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of its analysis to the Committee on Commerce, Science,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Transportation of the Senate and the Committee on Transportation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Infrastructure of the House of Representatives.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627. CONVEYANCE OF LIGHT STATIONS.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308(c) of the National Historic Preservation Act (16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470w-7(c)) is amended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``(4) Light stations originally conveyed under other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authority.--Upon receiving notice of an executed or intended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conveyance by an owner who--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received from the Federal Government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authority other than this Act an historic light station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 which the United States retains a reversionary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other interest;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is conveying it to another person by sale,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gift, or any other manner,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Secretary shall review the terms of the executed or proposed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conveyance to ensure that any new owner is capable of or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complying with any and all conditions of the original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conveyance. The Secretary may require the parties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conveyance and relevant Federal agencies to provide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information as is necessary to complete this review. If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Secretary determines that the new owner has not or is unable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comply with those conditions, the Secretary shall immediately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advise the Administrator, who shall invoke any reversionary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interest or take such other action as may be necessary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protect the interests of the United States.''.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628. WAIVER.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Secretary of the department in which the Coast Guard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operating may waive the application of section 2101(21) of title 46,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United States Code, with respect to one of two adult chaperones who do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not meet the requirements of subparagraph (A)(i), (ii), or (iii) of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on board each vessel owned or chartered by the Florida National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High Adventure Sea Base program of the Boy Scouts of America, if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Secretary determines that such a waiver will not compromise safety.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629. APPROVAL OF MODULAR ACCOMMODATION UNITS FOR LIVING QUARTERS.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General.--The Secretary of the department in which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Guard is operating shall approve the use of a modular accommodation unit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on a floating offshore facility to provide accommodations for up to 12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individuals, if 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the unit is approximately 12 feet in length and 40 feet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 width;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before March 31, 2002--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the Secretary approved use of the unit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provide accommodations on such a facility;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the unit was used to provide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accommodations;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1067]]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the Secretary determines that use of the unit under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approval will not compromise safety.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Application.--The approval by the Secretary under this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shall apply for the 5-year period beginning on the date of the enactment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of this Act.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TITLE VII--AMENDMENTS RELATING TO OIL POLLUTION ACT OF 1990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701. VESSEL RESPONSE PLANS FOR NONTANK VESSELS OVER 400 GROSS TONS.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Nontank Vessel Defined.--Section 311(a) of the Federal Water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Pollution Control Act (33 U.S.C. 1321)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striking ``and'' after the semicolon in 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(24)(B);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striking ``threat.'' in paragraph (25)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``threat; and'';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``(26) `nontank vessel' means a self-propelled vessel of 400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gross tons as measured under section 14302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States Code, or greater, other than a tank vessel, that carries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oil of any kind as fuel for main propulsion and that--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is a vessel of the United States;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operates on the navigable waters of the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States.''.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Amendments To Require Response Plans.--Section 311(j)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Federal Water Pollution Control Act (33 U.S.C. 1321(j))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paragraph (5) in the heading by inserting ``, nontank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vessel,'' after ``vessel'';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paragraph (5)(A)--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inserting: ``(i)'' after ``(A)'';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``(ii) &lt;&lt;NOTE: President. Regulations.&gt;&gt; The President shall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also issue regulations which require an owner or operator of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non-tank vessel to prepare and submit to the President a plan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for responding, to the maximum extent practicable, to a worst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case discharge, and to a substantial threat of such a discharge,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of oil.'';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in paragraph (5)(B), in the matter preceding clause (i),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by inserting ``, nontank vessels,'' after ``vessels'';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in paragraph (5)(B), by redesignating clauses (ii)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(iii) as clauses (iii) and (iv), respectively, and by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after clause (i)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``(ii) A nontank vessel.'';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in paragraph (5)(D)--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 ``, nontank vessel,'' after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``vessel'';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``and'' after the semicolon 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end of clause (iii);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(C) by striking the period at the end of clause (iv)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and inserting ``; and'';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(D) by adding after clause (iv)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``(v) in the case of a plan for a nontank vessel,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consider any applicable State-mandated response plan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effect on the date of the enactment of the Coast Guard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and Maritime Transportation Act of 2004 and ensure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consistency to the extent practicable.'';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1068]]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(6) by inserting ``non-tank vessel,'' in paragraph (5)(E)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after ``vessel,'' each place it appears;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(7) in paragraph (5)(F)--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 ``non-tank vessel,'' after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``vessel,'';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``vessel or''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``vessel, non-tank vessel, or''.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(8) in paragraph (5)(G) by inserting ``nontank vessel,''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after ``vessel,'';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(9) in paragraph (5)(H) by inserting ``and nontank vessel''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after ``each tank vessel;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(10) in paragraph (6) in the matter preceding subparagraph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(A) by striking ``Not later than 2 years after the date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enactment of this section, the President shall require--''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``The President may require--'';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(11) in paragraph (6)(B) by inserting ``, and nontank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vessels carrying oil of any kind as fuel for main propulsion,''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after ``cargo'';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(12) in paragraph (7) by inserting ``, nontank vessel,''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after ``vessel''.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Implementation &lt;&lt;NOTE: Deadline. 33 USC 1321 note.&gt;&gt; Date.--No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later than one year after the date of enactment of this Act, the owner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or operator of a nontank vessel (as defined section 311(j)(9)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Federal Water Pollution Control Act (33 U.S.C. 1321(j)(9), as amended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this section) shall prepare and submit a vessel response plan for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vessel.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Addition of Noxious Liquid Substances to the List of Hazardous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Substances for Which the Coast Guard May Require a Response Plan.--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311(j)(5) of the Federal Water Pollution Control Act (33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U.S.C.1321(j)(5)) is further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redesignating subparagraphs (B) through (H)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subparagraphs (C) through (I), respectively;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inserting after subparagraph (A)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``(B) The Secretary of the Department in which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Guard is operating may issue regulations which require an owner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or operator of a tank vessel, a non-tank vessel, or a facility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described in subparagraph (C) that transfers noxious liquid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substances in bulk to or from a vessel to prepare and submit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Secretary a plan for responding, to the maximum extent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practicable, to a worst case discharge, and to a substantial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threat of such a discharge, of a noxious liquid substance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is not designated as a hazardous substance or regulated as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 any other law or regulation. For purposes of this paragraph,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term `noxious liquid substance' has the same meaning when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that term is used in the MARPOL Protocol described in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2(a)(3) of the Act to Prevent Pollution from Ships (33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1901(a)(3)).'';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by striking ``subparagraph (B)'' in subparagraph (A)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inserting ``subparagraph (C)'';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by striking ``subparagraph (A)'' in subparagraph (C),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redesignated, and inserting ``subparagraphs (A) and (B)'';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by striking ``subparagraph (D),'' in clause (i)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subparagraph (F), as redesignated, and inserting ``subparagraph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(E),''.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702. REQUIREMENTS FOR TANK LEVEL AND PRESSURE MONITORING DEVICES.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Requirements.--Section 4110 of the Oil Pollution Act of 1990 (46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U.S.C. 3703 note)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1069]]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subsection (a), by striking ``Not later than 1 year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after the date of the enactment of this Act,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shall'' and inserting ``The Secretary may'';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 subsection (b)--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``Not later than 1 year after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date of the enactment of this Act, the Secretary shall''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and inserting ``No sooner than 1 year after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Secretary prescribes regulations under subsection (a),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Secretary may'';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``the standards''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``any standards''.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Study.--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Study requirement.--The Secretary of the department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which the Coast Guard is operating shall conduct a study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analyzing the costs and benefits of methods other than those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described in subsections (a) and (b) of section 4110 of the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Pollution Act of 1990 for effectively detecting the loss of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from oil cargo tanks. The study may include technologies,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monitoring procedures, and other methods.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Input.--In conducting the study, the Secretary may seek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input from Federal agencies, industry, and other entities.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Report.--The Secretary shall submit a report on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findings and conclusions of the study to the Committee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Commerce, Science, and Transportation of the Senate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Committee on Transportation and Infrastructure of the House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Representatives by not later than 180 days after the date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enactment of this Act.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703. LIABILITY AND COST RECOVERY.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Definition of Owner or Operator.--Section 1001(26) of the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Pollution Act of 1990 (33 U.S.C. 2701(26)) is amended to read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``(26) `owner or operator'--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means--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in the case of a vessel, any person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owning, operating, or chartering by demise,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vessel;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in the case of an onshore or offshore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facility, any person owning or operating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facility;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``(iii) in the case of any abandoned offshore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facility, the person who owned or operated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facility immediately prior to such abandonment;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``(iv) in the case of any facility, title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control of which was conveyed due to bankruptcy,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foreclosure, tax delinquency, abandonment,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similar means to a unit of State or local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government, any person who owned, operated,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otherwise controlled activities at such facility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immediately beforehand;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``(v) notwithstanding subparagraph (B)(i),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 the same manner and to the same extent, both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procedurally and substantively, as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nongovernmental entity, including for purposes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liability under section 1002, any State or local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government that has caused or contributed to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discharge or substantial threat of a discharge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oil from a vessel or facility ownership or control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of which was acquired involuntarily through--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1070]]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seizure or otherwise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connection with law enforcement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activity;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bankruptcy;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tax delinquency;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abandonment;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``(V) other circumstances in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government involuntarily acquires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title by virtue of its function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sovereign;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``(vi) notwithstanding subparagraph (B)(ii),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person that is a lender and that holds indicia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ownership primarily to protect a security interest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 a vessel or facility if, while the borrower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still in possession of the vessel or facility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encumbered by the security interest, the person--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exercises decision making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control over the environmental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compliance related to the vessel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facility, such that the person has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undertaken responsibility for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handling or disposal practices related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to the vessel or facility;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exercises control at a level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comparable to that of a manager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vessel or facility, such that the person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has assumed or manifested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responsibility--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``(aa) for the overall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management of the vessel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facility encompassing day-to-day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decision making with respect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environmental compliance;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``(bb) over all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substantially all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operational functions (as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distinguished from financial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administrative functions)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vessel or facility other than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the function of environmental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compliance;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does not include--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A unit of state or local government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acquired ownership or control of a vessel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facility involuntarily through--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seizure or otherwise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connection with law enforcement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activity;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bankruptcy;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tax delinquency;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abandonment;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``(V) other circumstances in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government involuntarily acquires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title by virtue of its function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sovereign;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a person that is a lender that does not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participate in management of a vessel or facility,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but holds indicia of ownership primarily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protect the security interest of the person in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vessel or facility;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``(iii) a person that is a lender that did not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participate in management of a vessel or facility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prior to foreclosure, notwithstanding that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person--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forecloses on the vessel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facility;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after foreclosure, sells, re-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leases (in the case of a lease finance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transaction), or liquidates the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or facility, maintains business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activities, winds up operations,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undertakes a removal action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section 311(c) of the Federal Water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Pollution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1071]]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Control Act (33 U.S.C. 1321(c)) or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direction of an on-scene coordinator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appointed under the National Contingency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Plan, with respect to the vessel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facility, or takes any other measure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preserve, protect, or prepare the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or facility prior to sale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disposition,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if the person seeks to sell, re-lease (in the case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of a lease finance transaction), or otherwise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divest the person of the vessel or facility 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earliest practicable, commercially reasonable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time, on commercially reasonable terms, taking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into account market conditions and legal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regulatory requirements;''.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Other Definitions.--Section 1001 of the Oil Pollution Act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1990 (33 U.S.C. 2701) is amended by striking ``and'' after the semicolon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at the end of paragraph (36), by striking the period at the end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paragraph (37) and inserting a semicolon, and by adding at the end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``(38) `participate in management'--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``(A)(i) means actually participating in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management or operational affairs of a vessel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facility;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does not include merely having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capacity to influence, or the unexercised right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control, vessel or facility operations;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does not include--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performing an act or failing to act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prior to the time at which a security interest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created in a vessel or facility;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holding a security interest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abandoning or releasing a security interest;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``(iii) including in the terms of an extension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of credit, or in a contract or security agreement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relating to the extension, a covenant, warranty,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or other term or condition that relates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environmental compliance;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``(iv) monitoring or enforcing the terms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conditions of the extension of credit or security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interest;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``(v) monitoring or undertaking one or more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inspections of the vessel or facility;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``(vi) requiring a removal action or other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lawful means of addressing a discharge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substantial threat of a discharge of oil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connection with the vessel or facility prior to,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during, or on the expiration of the term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extension of credit;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``(vii) providing financial or other advice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counseling in an effort to mitigate, prevent,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cure default or diminution in the value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vessel or facility;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``(viii) restructuring, renegotiating,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otherwise agreeing to alter the terms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conditions of the extension of credit or security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interest, exercising forbearance;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``(ix) exercising other remedies that may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available under applicable law for the breach of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term or condition of the extension of credit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security agreement;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``(x) conducting a removal action under 311(c)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of the Federal Water Pollution Control Act (33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U.S.C. 1321(c)) or under the direction of an on-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scene coordinator appointed under the National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Contingency Plan,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1072]]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if such actions do not rise to the level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participating in management under subparagraph (A)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this paragraph and paragraph (26)(A)(vi);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``(39) `extension of credit' has the meaning provided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section 101(20)(G)(i) of the Comprehensive Environmental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Response, Compensation and Liability Act of 1980 (42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9601(20)(G)(i));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``(40) `financial or administrative function' has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meaning provided in section 101(20)(G)(ii) of the Comprehensive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Environmental Response, Compensation and Liability Act of 1980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(42 U.S.C. 9601(20)(G)(ii));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``(41) `foreclosure' and `foreclose' each has the meaning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provided in section 101(20)(G)(iii) of the Comprehensive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Environmental Response, Compensation and Liability Act of 1980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(42 U.S.C. 9601(20)(G)(iii));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``(42) `lender' has the meaning provided in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101(20)(G)(iv) of the Comprehensive Environmental Response,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Compensation and Liability Act of 1980 (42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9601(20)(G)(iv));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``(43) `operational function' has the meaning provided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section 101(20)(G)(v) of the Comprehensive Environmental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Response, Compensation and Liability Act of 1980 (42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9601(20)(G)(v));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``(44) `security interest' has the meaning provided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section 101(20)(G)(vi) of the Comprehensive Environmental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Response, Compensation and Liability Act of 1980 (42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9601(20)(G)(vi)).''.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Definition of Contractual Relationship.--Section 1003 of the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Pollution Act of 1990 (33 U.S.C. 2703) is amended by adding at the end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``(d) Definition of Contractual Relationship.--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 In general.--For purposes of subsection (a)(3)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term `contractual relationship' includes, but is not limited to,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land contracts, deeds, easements, leases, or other instruments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transferring title or possession, unless--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the real property on which the facility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concerned is located was acquired by the responsible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party after the placement of the oil on, in, or 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real property on which the facility concerned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located;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one or more of the circumstances described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subparagraph (A), (B), or (C) of paragraph (2)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established by the responsible party by a preponderance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of the evidence;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the responsible party complies with 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(3).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Required circumstance.--The circumstances referred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 paragraph (1)(B) are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At the time the responsible party acquired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real property on which the facility is located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responsible party did not know and had no reason to know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that oil that is the subject of the discharge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substantial threat of discharge was located on, in,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at the facility.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The responsible party is a government entity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that acquired the facility--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by escheat;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through any other involuntary transfer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or acquisition;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1073]]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``(iii) through the exercise of eminent domain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authority by purchase or condemnation.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The responsible party acquired the facility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inheritance or bequest.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``(3) Additional requirements.--For purposes of 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(1)(C), the responsible party must establish by a preponderance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of the evidence that the responsible party--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has satisfied the requirements of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1003(a)(3)(A) and (B);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has provided full cooperation, assistance,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facility access to the persons that are authorized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conduct removal actions, including the cooperation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access necessary for the installation, integrity,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operation, and maintenance of any complete or partial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removal action;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is in compliance with any land use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restrictions established or relied on in connection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removal action;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``(D) has not impeded the effectiveness or integrity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of any institutional control employed in connection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removal action.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``(4) Reason to know.--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Appropriate inquiries.--To establish that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responsible party had no reason to know of the matter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described in paragraph (2)(A), the responsible party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must demonstrate to a court that--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on or before the date on which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responsible party acquired the real property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which the facility is located, the responsible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party carried out all appropriate inquiries,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provided in subparagraphs (B) and (D), into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previous ownership and uses of the real property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on which the facility is located in accordance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with generally accepted good commercial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customary standards and practices;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responsible party took reasonable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steps to--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stop any continuing discharge;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prevent any substantial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threat of discharge;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prevent or limit any human,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environmental, or natural resource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exposure to any previously discharged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oil.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Regulations &lt;&lt;NOTE: Deadline.&gt;&gt; establishing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standards and practices.--Not later than 2 years after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date of the enactment of this paragraph,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Secretary, in consultation with the Administrator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Environmental Protection Agency, shall by regulation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establish standards and practices for the purpose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satisfying the requirement to carry out all appropriate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inquiries under subparagraph (A).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Criteria.--In promulgating regulations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establish the standards and practices referred to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subparagraph (B), the Secretary shall include in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standards and practices provisions regarding each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results of an inquiry by 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environmental professional.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Interviews with past and present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owners, operators, and occupants of the facility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and the real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1074]]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property on which the facility is located for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purpose of gathering information regarding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potential for oil at the facility and on the real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property on which the facility is located.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``(iii) Reviews of historical sources, such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chain of title documents, aerial photographs,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building department records, and land use records,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to determine previous uses and occupancies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real property on which the facility is located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since the property was first developed.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``(iv) Searches for recorded environmental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cleanup liens against the facility and the real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property on which the facility is located that are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filed under Federal, State, or local law.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``(v) Reviews of Federal, State, and local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government records, waste disposal records,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underground storage tank records, and waste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handling, generation, treatment, disposal,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spill records, concerning oil at or near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facility and on the real property on which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facility is located.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``(vi) Visual inspections of the facility,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real property on which the facility is located,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and adjoining properties.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``(vii) Specialized knowledge or experience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the part of the responsible party.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``(viii) The relationship of the purchase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price to the value of the facility and the real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property on which the facility is located, if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was not at the facility or on the real property.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``(ix) Commonly known or reasonably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ascertainable information about the facility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the real property on which the facility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located.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``(x) The degree of obviousness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presence or likely presence of oil at the facility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and on the real property on which the facility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located, and the ability to detect the oil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appropriate investigation.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``(D) Interim standards and practices.--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Real property purchased before may 31,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1997.--With respect to real property purchased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before May 31, 1997, in making a determination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with respect to a responsible party described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subparagraph (A), a court shall take into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account--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any specialized knowledge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experience on the part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responsible party;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the relationship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purchase price to the value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facility and the real property on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facility is located, if the oil was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not at the facility or on the real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property;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commonly known or reasonably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ascertainable information about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facility and the real property on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facility is located;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the obviousness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presence or likely presence of oil 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facility and on the real property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which the facility is located;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``(V) the ability of the responsible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party to detect oil by appropriate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inspection.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1075]]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Real property purchased on or after may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31, 1997.--With respect to real property purchased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on or after May 31, 1997, until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promulgates the regulations described in clause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(ii), the procedures of the American Society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Testing and Materials, including the document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known as `Standard E1527-97', entitled `Standard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Practice for Environmental Site Assessment: Phase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 Environmental Site Assessment Process', shall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satisfy the requirements in subparagraph (A).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``(E) Site inspection and title search.--In the case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of real property for residential use or other similar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use purchased by a nongovernmental or noncommercial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entity, inspection and title search of the facility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real property on which the facility is located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reveal no basis for further investigation shall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considered to satisfy the requirements of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paragraph.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``(5) Previous owner or operator.--Nothing in this 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or in section 1003(a)(3) shall diminish the liability of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previous owner or operator of such facility who would otherwise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be liable under this Act. Notwithstanding this paragraph, if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responsible party obtained actual knowledge of the discharge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substantial threat of discharge of oil at such facility when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responsible party owned the facility and then subsequently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transferred ownership of the facility or the real property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which the facility is located to another person without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disclosing such knowledge, the responsible party shall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treated as liable under 1002(a) and no defense under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1003(a) shall be available to such responsible party.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``(6) Limitation on defense.--Nothing in this 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shall affect the liability under this Act of a responsible party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who, by any act or omission, caused or contributed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discharge or substantial threat of discharge of oil which is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subject of the action relating to the facility.''.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704. OIL SPILL RECOVERY INSTITUTE.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5006 of the Oil Pollution Act of 1990 (33 U.S.C. 2736)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the first subsection (c), as added by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1102(b)(4) of Public Law 104-324 (110 Stat. 3965), by striking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``with the eleventh year following the date of enactment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Coast Guard Authorization Act of 1996,'' and inserting ``October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1, 2012'';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redesignating the second subsection (c) as subsection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(d).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705. ALTERNATIVES.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4115(e)(3) of the Oil Pollution Act of 1990 (46 U.S.C. 3703a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note) is amended to read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``(3) &lt;&lt;NOTE: Deadline.&gt;&gt; No later than one year after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date of enactment of the Coast Guard and Maritime Transportation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Act of 2004, the Secretary shall, taking into account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recommendations contained in the report by the Marine Board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National Research Council entitled `Environmental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Performance of Tanker Design in Collision and Grounding'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dated 2001, establish and publish an environmental equivalency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evaluation index (including the methodology to develop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index) to assess overall outflow performance due to collisions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1076]]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groundings for double hull tank vessels and alternative hull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designs.''.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706. AUTHORITY TO SETTLE.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1015 of the Oil Pollution Act of 1990 (33 U.S.C. 2715)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``(d) Authority To Settle.--The head of any department or agency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responsible for recovering amounts for which a person is liable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this title may consider, compromise, and settle a claim for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amounts, including such costs paid from the Fund, if the claim has not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been referred to the Attorney General. In any case in which the total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amount to be recovered may exceed $500,000 (excluding interest), a claim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may be compromised and settled under the preceding sentence only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prior written approval of the Attorney General.''.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707. REPORT ON IMPLEMENTATION OF THE OIL POLLUTION ACT OF 1990.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No later than 180 days after the date of the enactment of this Act,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Commandant of the Coast Guard shall provide a written report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Committee on Commerce, Science, and Transportation and the Committee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Environment and Public Works of the Senate and the Committee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and Infrastructure of the House of Representatives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shall include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The status of the levels of funds currently in the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Spill Liability Trust Fund and projections for levels of funds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over the next 5 years, including a detailed accounting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expenditures of funds from the Oil Spill Liability Trust Fund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for each of fiscal years 2000 through 2004 by all agencies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receive such funds.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The domestic and international implications of changing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phase-out date for single hull vessels pursuant to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3703a of title 46, United States Code, from 2015 to 2010.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The costs and benefits of requiring vessel monitoring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systems on tank vessels used to transport oil or other hazardous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cargo, and of using additional aids to navigation, such as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RACONs.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A summary of the extent to which the response costs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damages for oil spill incidents have exceeded the liability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limits established in section 1004 of the Oil Pollution Act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1990 (33 U.S.C. 2704), and a description of the steps that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Coast Guard has taken or plans to take to implement subsection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(d)(4) of that section.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A summary of manning, inspection, and other safety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issues for tank barges and towing vessels used in connection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with them, including--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a description of applicable Federal regulations,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guidelines, and other policies;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a record of infractions of applicable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requirements described in subparagraph (A) over the past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10 years;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(C) an analysis of oil spill data over the past 10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years, comparing the number and size of oil spills from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tank barges with those from tanker vessels of a similar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size;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(D) recommendations on areas of possible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improvements to existing regulations, guidelines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policies with respect to tank barges and towing vessels.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1077]]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708. LOANS FOR FISHERMEN AND AQUACULTURE PRODUCERS IMPACTED BY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SPILLS.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Interest; Partial Payment of Claims.--Section 1013 of the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Pollution Act of 1990 (33 U.S.C. 2713) is amended by adding at the end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``(f) Loan Program.--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 In &lt;&lt;NOTE: President.&gt;&gt; general.--The President shall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establish a loan program under the Fund to provide interim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assistance to fishermen and aquaculture producer claimants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during the claims procedure.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Eligibility for loan.--A loan may be made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paragraph (1) only to a fisherman or aquaculture producer that--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has incurred damages for which claims are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authorized under section 1002;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has made a claim pursuant to this section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is pending;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has not received an interim payment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section 1005(a) for the amount of the claim, or part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thereof, that is pending.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``(3) Terms and conditions of loans.--A loan awarded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paragraph (1)--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shall have flexible terms, as determined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President;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shall be for a period ending on the later of--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date that is 5 years after the date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on which the loan is made; or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date on which the fisherman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aquaculture producer receives payment for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claim to which the loan relates under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procedure established by subsections (a) through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(e) of this section;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shall be at a low interest rate, as determined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by the President.''.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Uses of the Fund.--Section 1012(a) of the Oil Pollution Act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1990 (33 U.S.C. 2712(a))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striking ``Act.'' in paragraph (5)(C) and inserting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``Act; and'';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``(6) the making of loans pursuant to the program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established under section 1013(f).''.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Study.--Not &lt;&lt;NOTE: Deadline.&gt;&gt; later than 270 days after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date of enactment of this Act, the Secretary of Commerce,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consultation with the Administrator of the Environmental Protection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Agency, shall submit to the Congress a study that contains--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an assessment of the effectiveness of the claims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procedures and emergency response programs under the Oil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Pollution Act of 1990 (33 U.S.C. 2701 et seq.) concerning claims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filed by, and emergency responses carried out to protect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interests of, fishermen and aquaculture producers;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any legislative or other recommendations to improve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procedures and programs referred to in paragraph (1).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1078]]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TITLE VIII--MARITIME TRANSPORTATION SECURITY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801. ENFORCEMENT.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General.--Chapter 701 of title 46,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70118. Firearms, arrests, and seizure of property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``Subject to guidelines approved by the Secretary, members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Coast Guard may, in the performance of official duties--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 carry a firearm;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while at a facility--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make an arrest without warrant for any offense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against the United States committed in their presence;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seize property as otherwise provided by law.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70119. Enforcement by State and local officers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In General.--Any State or local government law enforcement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officer who has authority to enforce State criminal laws may make 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arrest for violation of a security zone regulation prescribed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1 of title II of the Act of June 15, 1917 (chapter 30; 50 U.S.C.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191) or security or safety zone regulation under section 7(b)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Ports and Waterways Safety Act (33 U.S.C. 1226(b)) or a safety zone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regulation prescribed under section 10(d) of the Deepwater Port Act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1974 (33 U.S.C. 1509(d)) by a Coast Guard official authorized by law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prescribe such regulations, if--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 such violation is a felony;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the officer has reasonable grounds to believe that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person to be arrested has committed or is committing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violation.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Other Powers not Affected.--The provisions of this section are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 addition to any power conferred by law to such officers. This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shall not be construed as a limitation of any power conferred by law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such officers, or any other officer of the United States or any State.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This section does not grant to such officers any powers not authorized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by the law of the State in which those officers are employed.''.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Clerical Amendment.--The chapter analysis at the beginning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chapter 701 of title 46, United States Code, is amended by adding 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``70118. Enforcement.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``70119. Enforcement by State and local officers.''.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802. IN REM LIABILITY FOR CIVIL PENALTIES AND COSTS.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Amendments to Title 46, United States Code.--Chapter 701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title 46, United 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redesignating section 70117 as 70119;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inserting after section 70116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70117. In rem liability for civil penalties and certain costs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Civil Penalties.--Any vessel operated in violation of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chapter or any regulations prescribed under this chapter shall be liable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 rem for any civil penalty assessed pursuant to section 70120 for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violation, and may be proceeded against for such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1079]]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liability in the United States district court for any district in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the vessel may be found.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Reimbursable Costs of Service Providers.--A vessel shall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liable in rem for the reimbursable costs incurred by any service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provider related to implementation and enforcement of this chapter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arising from a violation by the operator of the vessel of this chapter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or any regulations prescribed under this chapter, and may be proceeded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against for such liability in the United States district court for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district in which such vessel may be found.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``(c) Definitions.--In this subsection--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 the term `reimbursable costs' means costs incurred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any service provider acting in conformity with a lawful order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Federal government or in conformity with the instructions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vessel operator;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the term `service provider' means any port authority,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facility or terminal operator, shipping agent, Federal, State,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or local government agency, or other person to whom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management of the vessel at the port of supply is entrusted,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for--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services rendered to or in relation to vessel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crew on board the vessel, or in transit to or from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vessel, including accommodation, detention,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transportation, and medical expenses;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required handling of cargo or other items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board the vessel.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``Sec. 70118. Withholding of clearance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Refusal or Revocation of Clearance.--If any owner, agent,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master, officer, or person in charge of a vessel is liable for a penalty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under section 70119, or if reasonable cause exists to believe that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owner, agent, master, officer, or person in charge may be subject to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penalty under section 70120, the Secretary may, with respect to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vessel, refuse or revoke any clearance required by section 4197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Revised Statutes of the United States (46 U.S.C. App. 91).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``(b) Clearance Upon Filing of Bond or Other Surety.--The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may require the filing of a bond or other surety as a condition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granting clearance refused or revoked under this subsection.''.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Act of June 15, 1917.--Section 2 of title II of the Act of June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15, 1917 (chapter 30; 50 U.S.C. 192),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 subsection (c) by striking ``Act'' each place it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appears and inserting ``title'';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adding at the end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``(d) In Rem Liability.--Any vessel that is used in violation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this title, or of any regulation issued under this title, shall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liable in rem for any civil penalty assessed pursuant to subsection (c)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may be proceeded against in the United States district court for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district in which such vessel may be found.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``(e) Withholding of Clearance.--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 In general.--If any owner, agent, master, officer,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person in charge of a vessel is liable for a penalty or fine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under subsection (c), or if reasonable cause exists to believe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that the owner, agent, master, officer, or person in charge may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be subject to a penalty or fine under this section,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Secretary may, with respect to such vessel, refuse or revoke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1080]]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any clearance required by section 4197 of the Revised Statutes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of the United States (46 U.S.C. App. 91).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Clearance upon filing of bond or other surety.--The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Secretary may require the filing of a bond or other surety as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condition of granting clearance refused or revoked under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subsection.''.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Clerical Amendment.--The chapter analysis at the beginning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chapter 701 of title 46, United States Code, is amended by striking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last item and inserting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``70117. In rem liability for civil penalties and certain costs.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``70118. Enforcement by injunction or withholding of clearance.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``70119. Civil penalty.''.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803. MARITIME INFORMATION.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Maritime Intelligence.--Section 70113(a)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States Code, is amended by adding at the end the following: ``The system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may include a vessel risk profiling component that assigns incoming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vessels a terrorism risk rating.''.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Vessel Tracking System.--Section 70115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States Code, is amended in the first sentence by striking ``may''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inserting ``shall, consistent with international treaties, conventions,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and agreements to which the United States is a party,''.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Maritime &lt;&lt;NOTE: Deadline. Reports.&gt;&gt; Information.--Within 90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days after the date of the enactment of this Act, the Secretary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department in which the Coast Guard is operating shall submit a report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the Committee on Commerce, Science, and Transportation of the Senate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the Committee on Transportation and Infrastructure of the House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Representatives containing a plan for the implementation of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70113 of title 46, United States Code. The plan shall--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identify Federal agencies with maritime information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relating to vessels, crew, passengers, cargo, and cargo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shippers, those agencies' maritime information collection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analysis activities, and the resources devoted to those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activities;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&lt;&lt;NOTE: Establishment.&gt;&gt; establish a lead agency within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Department of Homeland Security to coordinate the efforts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other Department agencies in the collection of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information and to identify and avoid unwanted redundancy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those efforts;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identify redundancy in the collection and analysis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maritime information by agencies within the department in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Coast Guard is operating;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establish a timeline for coordinating the collection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maritime information among agencies within the department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which the Coast Guard is operating;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include recommendations on co-locating agency personnel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 order to maximize expertise, minimize costs, and avoid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redundancy in both the collection and analysis of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information;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(6) establish a timeline for the incorporation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information on vessel movements derived through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implementation of sections 70114 and 70115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States Code, into the system for collecting and analyzing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maritime information;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(7) include recommendations on educating Federal officials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on the identification of security risks posed through commercial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maritime transportation operations;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(8) include an assessment of the availability and expertise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of private sector maritime information resources;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1081]]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(9) include recommendations on how private sector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information resources could be utilized to analyze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security risks;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(10) include recommendations on how to disseminate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information collected and analyzed through Federal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security coordinators, including the manner and extent to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State, local, and private security personnel should be utilized,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which should be developed after consideration by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of the need for nondisclosure of sensitive security information;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(11) include recommendations on the need for and how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department could help support a maritime information sharing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analysis center for the purpose of collecting and disseminating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real-time or near real-time information to and from public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private entities, along with recommendations on the appropriate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levels of funding to help disseminate maritime security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information to the private sector.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Limitation on Establishment of Lead Agency.--The Secretary may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not establish a lead agency within the Department of Homeland Security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to coordinate the efforts of other Department agencies in the collection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of maritime information, until at least 90 days after the plan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subsection (c) is submitted to the Committee on Commerce, Science,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of the Senate and the Committee on Transportation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Infrastructure of the House of Representatives.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804. MARITIME TRANSPORTATION SECURITY GRANTS.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Grant Program.--Section 70107(a) of title 46,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Code, is amended to read as follows: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``(a) In General.--The Secretary shall establish a grant program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making a fair and equitable allocation of funds to implement Area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Maritime Transportation Security Plans and facility security plans among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port authorities, facility operators, and State and local government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agencies required to provide port security services. Before awarding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grant under the program, the Secretary shall provide for review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comment by the appropriate Federal Maritime Security Coordinators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Maritime Administrator. In administering the grant program,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Secretary shall take into account national economic and strategic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defense concerns.''.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Secretary Administering.--Section 70107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States Code, is amended--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by striking ``Secretary of Transportation'' each place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it appears and inserting ``Secretary'';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by striking ``Department of Transportation'' each place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it appears and inserting ``department in which the Coast Guard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is operating''.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Effective &lt;&lt;NOTE: 46 USC 70107 note.&gt;&gt; Date.--Subsections (a)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and (b)--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shall take effect October 1, 2004;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shall not affect any grant made before that date.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Report on Design of Maritime Transportation Security Grant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Program.--Within 90 days after the date of enactment of this Act,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Secretary of the department in which the Coast Guard is operating shall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transmit a report to the Committee on Commerce, Science,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of the Senate and the Committee on Transportation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Infrastructure of House of Representatives on the design of the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security grant program established under section 70107(a)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of title 46, United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1082]]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States Code. In the report, the Secretary shall include recommendations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on--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whether the grant program should be discretionary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formula-based and the reasons for the recommendation;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requirements for ensuring that Federal funds will not be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substituted for grantee funds;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targeting requirements to ensure that funding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directed in a manner that considers--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national economic and strategic defense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concerns;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the fiscal capacity of the recipients to fund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facility security plan requirements without grant funds;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matching requirements to ensure that Federal funds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provide an incentive to grantees for the investment of their own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funds in the improvements financed in part by Federal funds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provided under the program.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805. &lt;&lt;NOTE: Deadline.&gt;&gt; SECURITY ASSESSMENT OF WATERS UNDER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JURISDICTION OF THE UNITED STATES.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Not later than one year after the date of the enactment of this Act,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Secretary of the department in which the Coast Guard is operating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shall--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conduct a vulnerability assessment under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70102(b) of title 46, United States Code, of the waters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jurisdiction of the United States that are adjacent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nuclear facilities that may be damaged by a transportation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security incident as defined in section 70101 (6) of title 46,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United States Code;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coordinate with the appropriate Federal agencies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preparing the vulnerability assessment required under 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(1);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submit the vulnerability assessments required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paragraph (1) to the Committee on Transportation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Infrastructure of the House of Representatives and the Committee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on Commerce, Science, and Transportation of the Senate.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806. MEMBERSHIP OF AREA MARITIME SECURITY ADVISORY COMMITTEES.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Section 70112(b) of title 46, United States Code, is amended by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adding at the end to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``(5) The membership of an Area Maritime Security Advisory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Committee shall include representatives of the port industry,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terminal operators, port labor organizations, and other users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port areas.''.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SEC. 807. &lt;&lt;NOTE: Reports. Deadline.&gt;&gt; JOINT OPERATIONAL CENTERS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PORT SECURITY.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The Commandant of the Coast Guard shall report to the Congress,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within 180 days after the date of the enactment of this Act, on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implementation and use of joint operational centers for port security 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certain United States seaports. The report shall--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&lt;&lt;NOTE: Virginia. South Carolina. California.&gt;&gt; compare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contrast the composition and operational characteristics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existing joint operational centers for port security, including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those in Norfolk, Virginia, Charleston, South Carolina, and San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Diego, California;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examine the use of such centers to implement--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the plans developed under section 70103 of title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46, United States Code;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1083]]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maritime intelligence activities under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70113 of title 46, United States Code;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(C) short and long range vessel tracking under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sections 70114 and 70115 of title 46,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Code;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(D) secure transportation systems under 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70116 of title 46, United States Code;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estimate the number, location and costs of such centers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necessary to implement the activities authorized under sections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70103, 701113, 70114, 70115, and 70116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States Code.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808. INVESTIGATIONS.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General.--Section 70107 of title 46, United States Code,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amended by striking subsection (i) and inserting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``(i) Investigations.--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``(1) In general.--The Secretary shall conduct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investigations, fund pilot programs, and award grants,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examine or develop--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methods or programs to increase the ability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target for inspection vessels, cargo, crewmembers,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passengers that will arrive or have arrived at any port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or place in the United States;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equipment to detect accurately explosives,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chemical, or biological agents that could be used in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transportation security incident against the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States;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equipment to detect accurately nuclear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radiological materials, including scintillation-based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detection equipment capable of signalling the presence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of nuclear or radiological materials;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``(D) improved tags and seals designed for use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shipping containers to track the transportation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merchandise in such containers, including sensors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are able to track a container throughout its entire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supply chain, detect hazardous and radioactive materials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within that container, and transmit that information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appropriate law enforcement authorities;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``(E) tools, including the use of satellite tracking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systems, to increase the awareness of maritime areas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to identify potential transportation security incidents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that could have an impact on facilities, vessels,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infrastructure on or adjacent to navigable waterways,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including underwater access;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``(F) tools to mitigate the consequences of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transportation security incident on, adjacent to,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under navigable waters of the United States, including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sensor equipment, and other tools to help coordinate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effective response to a transportation security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incident;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``(G) applications to apply existing technologies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from other areas or industries to increase overall port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security;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``(H) improved container design, including blast-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resistant containers;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``(I) methods to improve security and sustainability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of port facilities in the event of a maritime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transportation security incident, including specialized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inspection facilities.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``(2) Implementation of technology.--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general.--In conjunction with ongoing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efforts to improve security at United States ports,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Secretary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1084]]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may conduct pilot projects at United States ports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test the effectiveness and applicability of new port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security projects, including--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testing of new detection and screening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technologies;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projects to protect United States ports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and infrastructure on or adjacent to the navigable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waters of the United States, including underwater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access;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``(iii) tools for responding to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transportation security incident at United States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ports and infrastructure on or adjacent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navigable waters of the United States, including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underwater access.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Authorization of appropriations.--There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authorized to be appropriated to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$35,000,000 for each of fiscal years 2005 through 2009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to carry out this subsection.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``(3) National port security centers.--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general.--The Secretary may make grants 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enter into cooperative agreements with eligible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nonprofit institutions of higher learning to conduct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investigations in collaboration with ports and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maritime transportation industry focused on enhancing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security of the Nation's ports in accordance with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subsection through National Port Security Centers.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Applications.--To be eligible to receive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grant under this paragraph, a nonprofit institution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higher learning, or a consortium of such institutions,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shall submit an application to the Secretary in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form and containing such information as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may require.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Competitive selection process.--The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shall select grant recipients under this paragraph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through a competitive process on the basis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following criteria: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``(i) Whether the applicant can demonstrate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that personnel, laboratory, and organizational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resources will be available to the applicant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carry out the investigations authorized in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paragraph.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applicant's capability to provide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leadership in making national and regional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contributions to the solution of immediate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long-range port and maritime transportation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security and risk mitigation problems.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``(iii) Whether the applicant can demonstrate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that is has an established, nationally recognized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program in disciplines that contribute directly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maritime transportation safety and education.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``(iv) Whether the applicant's investigations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will involve major United States ports on the East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Coast, the Gulf Coast, and the West Coast,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Federal agencies and other entities with expertise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 port and maritime transportation.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``(v) Whether the applicant has a strategic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plan for carrying out the proposed investigations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under the grant.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``(4) Administrative provisions.--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``(A) No duplication of effort.--Before making any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grant, the Secretary shall coordinate with other Federal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1085]]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agencies to ensure the grant will not duplicate work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already being conducted with Federal funding.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``(B) Accounting.--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The &lt;&lt;NOTE: Regulations.&gt;&gt; Secretary shall by regulation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establish accounting, reporting, and review procedures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to ensure that funds made available under paragraph (1)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are used for the purpose for which they were made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available, that all expenditures are properly accounted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for, and that amounts not used for such purposes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amounts not expended are recovered.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``(C) Recordkeeping.--Recipients of grants shall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keep all records related to expenditures and obligations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of funds provided under paragraph (1) and make them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available upon request to the Inspector General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department in which the Coast Guard is operating and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Secretary for audit and examination.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``(5) Annual review and report.--The Inspector General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department in which the Coast Guard is operating shall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annually review the programs established under this subsection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to ensure that the expenditures and obligations of funds are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consistent with the purposes for which they are provided,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report the findings to the Committee on Commerce, Science,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Transportation of the Senate and the Committee on Transportation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and Infrastructure of the House of Representatives.''.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SEC. 809. VESSEL AND INTERMODAL SECURITY REPORTS.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(a) In General.--Within 180 days after the date of the enactment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this Act, the Secretary of the department in which the Coast Guard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operating shall submit the reports and plan required under subsections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(b), (c), (e), (f), and (j) to the Committee on Commerce, Science,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of the Senate and the Committee on Transportation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Infrastructure of the House of Representatives.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(b) Report Regarding Security Inspection of Vessels and Vessel-Borne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Cargo Containers Entering the United States.--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Requirement.--The Secretary shall prepare a report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regarding the numbers and types of vessels and vessel-borne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cargo containers that enter the United States in a year.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Contents.--The report shall include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(A) A section regarding security inspection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vessels that includes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(i) A complete breakdown of the numbers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types of vessels that entered the United States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the most recent 1-year period for which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information is available.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(ii) The cost incurred by the Federal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Government in inspecting such vessels in such 1-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year period, including specification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comparison of such cost for each type of vessel.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(iii) An estimate of the per-vessel cost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would be incurred by the Federal Government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inspecting each type of vessel that enters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United States each year, including costs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personnel, vessels, equipment, and funds.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(iv) An estimate of the annual total cost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would be incurred by the Federal Government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inspecting all vessels that enter the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States each year,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1086]]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including costs for personnel, vessels, equipment,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and funds.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(B) A section regarding security inspection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containers that includes the following: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(i) A complete breakdown of the numbers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types of vessel-borne cargo containers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entered the United States in the most recent 1-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year period for which information is available,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including specification of the number of 1 TEU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containers and the number of 2 TEU containers.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(ii) The cost incurred by the Federal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Government in inspecting such containers in such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1-year period, including specification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comparison of such cost for a 1 TEU container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for a 2 TEU container, and the number of each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inspected.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(iii) An estimate of the per-container cost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that would be incurred by the Federal Government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 inspecting each type of vessel-borne container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that enters the United States each year, including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costs for personnel, vessels, and equipment.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(iv) An estimate of the annual total cost that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would be incurred by the Federal Government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inspecting, and where allowed by international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agreement, inspecting in a foreign port, all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vessel-borne containers that enter the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States each year, including costs for personnel,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vessels, and equipment.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(c) Plan for Implementing Secure Systems of Transportation.--The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Secretary shall prepare a plan for the implementation of section 70116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of title 46, United States Code. The plan shall--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include a timeline for establishing standards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procedures pursuant to section 70116(b) of title 46, United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States Code;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provide a preliminary assessment of resources necessary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to evaluate and certify secure systems of transportation,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 resources necessary to validate that the secure systems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transportation are operating in compliance with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certification requirements;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contain an analysis of whether establishing a voluntary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user fee to fund the certification of private secure systems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transportation, paid for by the person applying for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certification, would enhance cargo security;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contain an analysis of the need for and feasibility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establishing a system to inspect, monitor, and track intermodal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shipping containers within the United States;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contain an analysis of the need for and feasibility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developing international standards for secure systems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transportation, including recommendations, that includes an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examination of working with appropriate international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organizations to develop standards to enhance the physical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security of shipping containers consistent with section 70116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title 46, United States Code.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(d) Inspector General Implementation Report.--One year after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date on which the plan under subsection (c) is submitted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Congress, the Inspector General of the department in which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Guard is operating shall transmit a report evaluating the progress made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by the department in implementing the plan to the Committee on Commerce,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Science, and Transportation of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1087]]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Senate and the Committee on Transportation and Infrastructure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House of Representatives.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(e) Report on Radiation Detectors.--The Secretary shall prepare a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report on progress in the installation of a system of radiation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detection at all major United States seaports, and a timeline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expected completion date for the system. In the report,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shall include a preliminary analysis of any issues related to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installation or efficacy of the radiation detection equipment, as well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as a cost estimate for completing installation of the system.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(f) Report on Nonintrusive Inspection at Foreign Ports.--The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Secretary shall prepare a report--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on whether and to what extent foreign seaports have been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willing to utilize nonintrusive screening equipment at their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ports to screen cargo, including the number of cargo containers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that have been screened at foreign seaports, and the ports where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they were screened;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indicating which foreign ports may be willing to utilize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nonintrusive screening equipment for cargo exported for import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into the United States;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indicating ways to increase the effectiveness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United States Government's targeting and screening activities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outside the United States and to what extent additional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resources and program changes will be necessary to maximize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scrutiny of cargo in foreign seaports that is destined for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United States.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(g) Evaluation &lt;&lt;NOTE: Deadlines. 46 USC 70101 note.&gt;&gt; of Cargo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Inspection Targeting System for International Intermodal Cargo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Containers.--Within 180 days after the date of the enactment of this Act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annually thereafter, the Inspector General of the department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which the Coast Guard is operating shall prepare a report that includes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an assessment of--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(1) the effectiveness of the current tracking system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determine whether it is adequate to prevent international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intermodal containers from being used for purposes of terrorism;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(2) the sources of information, and the quality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information at the time of reporting, used by the system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determine whether targeting information is collected from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best and most credible sources and evaluate data sources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determine information gaps and weaknesses;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(3) the targeting system for reporting and analyzing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inspection statistics, as well as testing effectiveness;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(4) the competence and training of employees operating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system to determine whether they are sufficiently capable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detect potential terrorist threats; and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(5) whether the system is an effective system to detect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potential acts of terrorism and whether additional steps need to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be taken in order to remedy deficiencies in targeting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international intermodal containers for inspection.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(h) Action Report.--If the Inspector General of the department 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which the Coast Guard is operating determines in any of the reports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prepared under subsection (g) that the targeting system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insufficiently effective as a means of detecting potential acts of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terrorism utilizing international intermodal containers, then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Secretary of the department in which the Coast Guard is operating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[[Page 118 STAT. 1088]]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shall, within 90 days, submit a report to the Committee on Commerce,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Science, and Transportation of the Senate and the Committee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Transportation and Infrastructure House of Representatives on what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actions will be taken to correct deficiencies identified in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Inspector General Report.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(i) Compliance &lt;&lt;NOTE: Deadlines.&gt;&gt; With Security Standards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Established Pursuant to Maritime Transportation Security Plans.--Within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180 days after the date of the enactment of this Act and annually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thereafter, the Secretary of the department in which the Coast Guard 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operating shall prepare a report on compliance and steps taken to ensure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compliance by ports, terminals, vessel operators, and shippers with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security standards established pursuant to section 70103 of title 46,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United States Code. The reports shall also include a summary of security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standards established pursuant to such section during the previous year.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The Secretary shall submit the reports to the Committee on Commerce,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Science, and Transportation of the Senate and the Committee on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Transportation and Infrastructure of the House of Representatives.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(j) Empty &lt;&lt;NOTE: Reports.&gt;&gt; Containers.--The Secretary of 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department in which the Coast Guard is operating shall prepare a report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on the practice and policies in place at United States ports to secure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shipment of empty containers and trailers. The Secretary shall include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in the report recommendations with respect to whether additional Federal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actions are necessary to ensure the safe and secure delivery of cargo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and to prevent potential acts of terrorism involving such containers and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trailers.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(k) Report &lt;&lt;NOTE: 46 USC 70101 note.&gt;&gt; and Plan Formats.--The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Secretary and the Inspector General of the department in which the Coast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Guard is operating may submit any plan or report required by this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section in both classified and redacted formats, if the Secretary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determines that it is appropriate or necessary.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Approved August 9, 2004.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LEGISLATIVE HISTORY--H.R. 2443 (S. 733):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HOUSE REPORTS: Nos. 108-233 (Comm. on Transportation and Infrasturcture)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and 108-617 (Comm. of Conference).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SENATE REPORTS: No. 108-202 accompanying S. 733 (Comm. on Commerce,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Science, and Transportation).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CONGRESSIONAL RECORD: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Vol. 149 (2003):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Nov. 5, considered and passed House.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Vol. 150 (2004):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Mar. 30, considered and passed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Senate, amended.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July 21, House agreed to conference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report.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July 22, Senate agreed to conference 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report.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>WEEKLY COMPILATION OF PRESIDENTIAL DOCUMENTS, Vol. 40 (2004):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Aug. 9, Presidential statement.</w:t>
      </w: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91050" w:rsidRPr="00E91050" w:rsidRDefault="00E91050" w:rsidP="00E9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050">
        <w:rPr>
          <w:rFonts w:ascii="Courier New" w:eastAsia="Times New Roman" w:hAnsi="Courier New" w:cs="Courier New"/>
          <w:sz w:val="20"/>
          <w:szCs w:val="20"/>
        </w:rPr>
        <w:t xml:space="preserve">                                  &lt;all&gt;</w:t>
      </w:r>
    </w:p>
    <w:p w:rsidR="008F2169" w:rsidRDefault="00024CD4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50"/>
    <w:rsid w:val="00024CD4"/>
    <w:rsid w:val="00512E6A"/>
    <w:rsid w:val="006262BC"/>
    <w:rsid w:val="00E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91050"/>
  </w:style>
  <w:style w:type="paragraph" w:customStyle="1" w:styleId="msonormal0">
    <w:name w:val="msonormal"/>
    <w:basedOn w:val="Normal"/>
    <w:rsid w:val="00E9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1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105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91050"/>
  </w:style>
  <w:style w:type="paragraph" w:customStyle="1" w:styleId="msonormal0">
    <w:name w:val="msonormal"/>
    <w:basedOn w:val="Normal"/>
    <w:rsid w:val="00E9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1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105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30954</Words>
  <Characters>176438</Characters>
  <Application>Microsoft Office Word</Application>
  <DocSecurity>0</DocSecurity>
  <Lines>1470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206979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2019-07-30T18:25:00Z</dcterms:created>
  <dcterms:modified xsi:type="dcterms:W3CDTF">2019-07-30T18:25:00Z</dcterms:modified>
</cp:coreProperties>
</file>