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88E2" w14:textId="77777777" w:rsidR="0085758E" w:rsidRPr="00AD14BF" w:rsidRDefault="0085758E" w:rsidP="0085758E">
      <w:pPr>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14:paraId="6C6E2987" w14:textId="77777777" w:rsidR="0085758E" w:rsidRPr="00A23E61" w:rsidRDefault="0085758E" w:rsidP="0085758E">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14:paraId="593C21AB" w14:textId="77777777" w:rsidR="00974FAD" w:rsidRDefault="00974FAD">
      <w:pPr>
        <w:spacing w:before="8" w:after="0" w:line="110" w:lineRule="exact"/>
        <w:rPr>
          <w:sz w:val="11"/>
          <w:szCs w:val="11"/>
        </w:rPr>
      </w:pPr>
    </w:p>
    <w:p w14:paraId="72E48040" w14:textId="77777777" w:rsidR="00974FAD" w:rsidRDefault="00974FAD">
      <w:pPr>
        <w:spacing w:after="0" w:line="200" w:lineRule="exact"/>
        <w:rPr>
          <w:sz w:val="20"/>
          <w:szCs w:val="20"/>
        </w:rPr>
      </w:pPr>
    </w:p>
    <w:p w14:paraId="4318FD01" w14:textId="77777777" w:rsidR="00974FAD" w:rsidRDefault="00974FAD">
      <w:pPr>
        <w:spacing w:after="0" w:line="200" w:lineRule="exact"/>
        <w:rPr>
          <w:sz w:val="20"/>
          <w:szCs w:val="20"/>
        </w:rPr>
      </w:pPr>
    </w:p>
    <w:p w14:paraId="30AEDC9E" w14:textId="77777777" w:rsidR="0085758E" w:rsidRDefault="0085758E">
      <w:pPr>
        <w:spacing w:after="0" w:line="200" w:lineRule="exact"/>
        <w:rPr>
          <w:sz w:val="20"/>
          <w:szCs w:val="20"/>
        </w:rPr>
      </w:pPr>
    </w:p>
    <w:p w14:paraId="3F52574A" w14:textId="77777777" w:rsidR="0085758E" w:rsidRDefault="0085758E">
      <w:pPr>
        <w:spacing w:after="0" w:line="200" w:lineRule="exact"/>
        <w:rPr>
          <w:sz w:val="20"/>
          <w:szCs w:val="20"/>
        </w:rPr>
      </w:pPr>
    </w:p>
    <w:p w14:paraId="54EB8D12" w14:textId="77777777" w:rsidR="00974FAD" w:rsidRDefault="00974FAD">
      <w:pPr>
        <w:spacing w:after="0" w:line="200" w:lineRule="exact"/>
        <w:rPr>
          <w:sz w:val="20"/>
          <w:szCs w:val="20"/>
        </w:rPr>
      </w:pPr>
    </w:p>
    <w:p w14:paraId="6B8FC78C" w14:textId="77777777" w:rsidR="0085758E" w:rsidRDefault="0085758E" w:rsidP="0085758E">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14:paraId="05E7482A" w14:textId="77777777" w:rsidR="0085758E" w:rsidRDefault="0085758E" w:rsidP="0085758E">
      <w:pPr>
        <w:spacing w:before="1" w:after="0" w:line="240" w:lineRule="auto"/>
        <w:ind w:left="3172" w:right="3108"/>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14:paraId="14C821F1" w14:textId="77777777" w:rsidR="0085758E" w:rsidRPr="0048111B" w:rsidRDefault="0085758E" w:rsidP="0085758E">
      <w:pPr>
        <w:spacing w:after="0" w:line="240" w:lineRule="auto"/>
        <w:ind w:left="254" w:right="40"/>
        <w:jc w:val="center"/>
        <w:rPr>
          <w:rFonts w:ascii="Times New Roman" w:eastAsia="Times New Roman" w:hAnsi="Times New Roman" w:cs="Times New Roman"/>
          <w:i/>
          <w:sz w:val="40"/>
          <w:szCs w:val="40"/>
        </w:rPr>
      </w:pPr>
      <w:r w:rsidRPr="0048111B">
        <w:rPr>
          <w:rFonts w:ascii="Times New Roman" w:eastAsia="Times New Roman" w:hAnsi="Times New Roman" w:cs="Times New Roman"/>
          <w:i/>
          <w:sz w:val="40"/>
          <w:szCs w:val="40"/>
        </w:rPr>
        <w:t xml:space="preserve">Long-Term Trend (LTT) 2020 </w:t>
      </w:r>
      <w:r w:rsidR="00C020F3">
        <w:rPr>
          <w:rFonts w:ascii="Times New Roman" w:eastAsia="Times New Roman" w:hAnsi="Times New Roman" w:cs="Times New Roman"/>
          <w:i/>
          <w:sz w:val="40"/>
          <w:szCs w:val="40"/>
        </w:rPr>
        <w:t>Update</w:t>
      </w:r>
      <w:r w:rsidR="009B4484">
        <w:rPr>
          <w:rFonts w:ascii="Times New Roman" w:eastAsia="Times New Roman" w:hAnsi="Times New Roman" w:cs="Times New Roman"/>
          <w:i/>
          <w:sz w:val="40"/>
          <w:szCs w:val="40"/>
        </w:rPr>
        <w:t xml:space="preserve"> 2</w:t>
      </w:r>
    </w:p>
    <w:p w14:paraId="5CCAD43E" w14:textId="77777777" w:rsidR="00974FAD" w:rsidRDefault="00974FAD">
      <w:pPr>
        <w:spacing w:before="10" w:after="0" w:line="190" w:lineRule="exact"/>
        <w:rPr>
          <w:sz w:val="19"/>
          <w:szCs w:val="19"/>
        </w:rPr>
      </w:pPr>
    </w:p>
    <w:p w14:paraId="6C3D497A" w14:textId="77777777" w:rsidR="00974FAD" w:rsidRDefault="00974FAD">
      <w:pPr>
        <w:spacing w:after="0" w:line="200" w:lineRule="exact"/>
        <w:rPr>
          <w:sz w:val="20"/>
          <w:szCs w:val="20"/>
        </w:rPr>
      </w:pPr>
    </w:p>
    <w:p w14:paraId="0638D04C" w14:textId="77777777" w:rsidR="00974FAD" w:rsidRDefault="00974FAD">
      <w:pPr>
        <w:spacing w:after="0" w:line="200" w:lineRule="exact"/>
        <w:rPr>
          <w:sz w:val="20"/>
          <w:szCs w:val="20"/>
        </w:rPr>
      </w:pPr>
    </w:p>
    <w:p w14:paraId="4C9BBA91" w14:textId="77777777" w:rsidR="00974FAD" w:rsidRDefault="00974FAD">
      <w:pPr>
        <w:spacing w:after="0" w:line="200" w:lineRule="exact"/>
        <w:rPr>
          <w:sz w:val="20"/>
          <w:szCs w:val="20"/>
        </w:rPr>
      </w:pPr>
    </w:p>
    <w:p w14:paraId="0D51270B" w14:textId="77777777" w:rsidR="00974FAD" w:rsidRDefault="00974FAD">
      <w:pPr>
        <w:spacing w:after="0" w:line="200" w:lineRule="exact"/>
        <w:rPr>
          <w:sz w:val="20"/>
          <w:szCs w:val="20"/>
        </w:rPr>
      </w:pPr>
    </w:p>
    <w:p w14:paraId="7D5386B7" w14:textId="77777777"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r w:rsidR="00411F75">
        <w:rPr>
          <w:rFonts w:ascii="Times New Roman" w:eastAsia="Times New Roman" w:hAnsi="Times New Roman" w:cs="Times New Roman"/>
          <w:i/>
          <w:sz w:val="40"/>
          <w:szCs w:val="40"/>
        </w:rPr>
        <w:t>2</w:t>
      </w:r>
    </w:p>
    <w:p w14:paraId="086423C1" w14:textId="77777777" w:rsidR="00974FAD" w:rsidRDefault="00974FAD">
      <w:pPr>
        <w:spacing w:before="9" w:after="0" w:line="190" w:lineRule="exact"/>
        <w:rPr>
          <w:sz w:val="19"/>
          <w:szCs w:val="19"/>
        </w:rPr>
      </w:pPr>
    </w:p>
    <w:p w14:paraId="04BC4D9A" w14:textId="77777777" w:rsidR="00974FAD" w:rsidRDefault="00411F75">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LTT 2020 </w:t>
      </w:r>
      <w:r w:rsidR="003A465F">
        <w:rPr>
          <w:rFonts w:ascii="Times New Roman" w:eastAsia="Times New Roman" w:hAnsi="Times New Roman" w:cs="Times New Roman"/>
          <w:i/>
          <w:sz w:val="36"/>
          <w:szCs w:val="36"/>
        </w:rPr>
        <w:t>A</w:t>
      </w:r>
      <w:r w:rsidR="003A465F">
        <w:rPr>
          <w:rFonts w:ascii="Times New Roman" w:eastAsia="Times New Roman" w:hAnsi="Times New Roman" w:cs="Times New Roman"/>
          <w:sz w:val="36"/>
          <w:szCs w:val="36"/>
        </w:rPr>
        <w:t>ssessment Feedback Forms</w:t>
      </w:r>
    </w:p>
    <w:p w14:paraId="46F9C00C" w14:textId="77777777" w:rsidR="00C40560" w:rsidRDefault="00C40560">
      <w:pPr>
        <w:spacing w:after="0" w:line="240" w:lineRule="auto"/>
        <w:ind w:left="2411" w:right="2135"/>
        <w:jc w:val="center"/>
        <w:rPr>
          <w:rFonts w:ascii="Times New Roman" w:eastAsia="Times New Roman" w:hAnsi="Times New Roman" w:cs="Times New Roman"/>
          <w:sz w:val="36"/>
          <w:szCs w:val="36"/>
        </w:rPr>
      </w:pPr>
    </w:p>
    <w:p w14:paraId="7649618D" w14:textId="77777777" w:rsidR="00974FAD" w:rsidRDefault="00974FAD">
      <w:pPr>
        <w:spacing w:after="0" w:line="200" w:lineRule="exact"/>
        <w:rPr>
          <w:sz w:val="20"/>
          <w:szCs w:val="20"/>
        </w:rPr>
      </w:pPr>
    </w:p>
    <w:p w14:paraId="78304C37" w14:textId="77777777" w:rsidR="00974FAD" w:rsidRDefault="00974FAD">
      <w:pPr>
        <w:spacing w:before="13" w:after="0" w:line="220" w:lineRule="exact"/>
      </w:pPr>
    </w:p>
    <w:p w14:paraId="6FE8CCB1" w14:textId="77777777" w:rsidR="0085758E" w:rsidRDefault="0085758E" w:rsidP="0085758E">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sidR="00C020F3">
        <w:rPr>
          <w:rFonts w:ascii="Times New Roman" w:eastAsia="Times New Roman" w:hAnsi="Times New Roman" w:cs="Times New Roman"/>
          <w:i/>
          <w:spacing w:val="2"/>
          <w:w w:val="97"/>
          <w:position w:val="-1"/>
          <w:sz w:val="32"/>
          <w:szCs w:val="32"/>
        </w:rPr>
        <w:t>1</w:t>
      </w:r>
      <w:r w:rsidR="006522CA">
        <w:rPr>
          <w:rFonts w:ascii="Times New Roman" w:eastAsia="Times New Roman" w:hAnsi="Times New Roman" w:cs="Times New Roman"/>
          <w:i/>
          <w:spacing w:val="2"/>
          <w:w w:val="97"/>
          <w:position w:val="-1"/>
          <w:sz w:val="32"/>
          <w:szCs w:val="32"/>
        </w:rPr>
        <w:t>6</w:t>
      </w:r>
    </w:p>
    <w:p w14:paraId="5101A619" w14:textId="77777777" w:rsidR="00974FAD" w:rsidRDefault="00974FAD">
      <w:pPr>
        <w:spacing w:before="8" w:after="0" w:line="150" w:lineRule="exact"/>
        <w:rPr>
          <w:sz w:val="15"/>
          <w:szCs w:val="15"/>
        </w:rPr>
      </w:pPr>
    </w:p>
    <w:p w14:paraId="474DFA67" w14:textId="77777777" w:rsidR="00974FAD" w:rsidRDefault="00974FAD">
      <w:pPr>
        <w:spacing w:after="0" w:line="200" w:lineRule="exact"/>
        <w:rPr>
          <w:sz w:val="20"/>
          <w:szCs w:val="20"/>
        </w:rPr>
      </w:pPr>
    </w:p>
    <w:p w14:paraId="158C1BC9" w14:textId="77777777" w:rsidR="00974FAD" w:rsidRDefault="00974FAD">
      <w:pPr>
        <w:spacing w:after="0" w:line="200" w:lineRule="exact"/>
        <w:rPr>
          <w:sz w:val="20"/>
          <w:szCs w:val="20"/>
        </w:rPr>
      </w:pPr>
    </w:p>
    <w:p w14:paraId="3B12A3BE" w14:textId="77777777" w:rsidR="00974FAD" w:rsidRDefault="00974FAD">
      <w:pPr>
        <w:spacing w:after="0" w:line="200" w:lineRule="exact"/>
        <w:rPr>
          <w:sz w:val="20"/>
          <w:szCs w:val="20"/>
        </w:rPr>
      </w:pPr>
    </w:p>
    <w:p w14:paraId="552092EE" w14:textId="77777777" w:rsidR="00974FAD" w:rsidRDefault="006522CA" w:rsidP="00336693">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4D9365E9" wp14:editId="2AB96D65">
            <wp:extent cx="13335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14:paraId="5DB1854F" w14:textId="77777777" w:rsidR="00974FAD" w:rsidRDefault="00974FAD">
      <w:pPr>
        <w:spacing w:before="5" w:after="0" w:line="140" w:lineRule="exact"/>
        <w:rPr>
          <w:sz w:val="14"/>
          <w:szCs w:val="14"/>
        </w:rPr>
      </w:pPr>
    </w:p>
    <w:p w14:paraId="7E540129" w14:textId="77777777" w:rsidR="00974FAD" w:rsidRDefault="00974FAD">
      <w:pPr>
        <w:spacing w:after="0" w:line="200" w:lineRule="exact"/>
        <w:rPr>
          <w:sz w:val="20"/>
          <w:szCs w:val="20"/>
        </w:rPr>
      </w:pPr>
    </w:p>
    <w:p w14:paraId="77BD7D73" w14:textId="77777777" w:rsidR="00B474AC" w:rsidRDefault="00B474AC">
      <w:pPr>
        <w:spacing w:after="0" w:line="200" w:lineRule="exact"/>
        <w:rPr>
          <w:sz w:val="20"/>
          <w:szCs w:val="20"/>
        </w:rPr>
      </w:pPr>
    </w:p>
    <w:p w14:paraId="3B8292D9" w14:textId="77777777" w:rsidR="00B474AC" w:rsidRDefault="00B474AC">
      <w:pPr>
        <w:spacing w:after="0" w:line="200" w:lineRule="exact"/>
        <w:rPr>
          <w:sz w:val="20"/>
          <w:szCs w:val="20"/>
        </w:rPr>
      </w:pPr>
    </w:p>
    <w:p w14:paraId="1B48623B" w14:textId="77777777" w:rsidR="00B474AC" w:rsidRDefault="00B474AC">
      <w:pPr>
        <w:spacing w:after="0" w:line="200" w:lineRule="exact"/>
        <w:rPr>
          <w:sz w:val="20"/>
          <w:szCs w:val="20"/>
        </w:rPr>
      </w:pPr>
    </w:p>
    <w:p w14:paraId="42ED2B47" w14:textId="77777777" w:rsidR="00B474AC" w:rsidRDefault="00411F75" w:rsidP="00411F75">
      <w:pPr>
        <w:spacing w:before="32" w:after="0" w:line="240" w:lineRule="auto"/>
        <w:jc w:val="center"/>
        <w:rPr>
          <w:rFonts w:ascii="Times New Roman" w:eastAsia="Times New Roman" w:hAnsi="Times New Roman" w:cs="Times New Roman"/>
          <w:sz w:val="24"/>
          <w:szCs w:val="24"/>
        </w:rPr>
      </w:pPr>
      <w:r w:rsidRPr="00393DAD">
        <w:rPr>
          <w:rFonts w:ascii="Times New Roman" w:eastAsia="Times New Roman" w:hAnsi="Times New Roman" w:cs="Times New Roman"/>
          <w:sz w:val="24"/>
          <w:szCs w:val="24"/>
        </w:rPr>
        <w:t>March</w:t>
      </w:r>
      <w:r w:rsidR="00B474AC" w:rsidRPr="00393DAD">
        <w:rPr>
          <w:rFonts w:ascii="Times New Roman" w:eastAsia="Times New Roman" w:hAnsi="Times New Roman" w:cs="Times New Roman"/>
          <w:sz w:val="24"/>
          <w:szCs w:val="24"/>
        </w:rPr>
        <w:t xml:space="preserve"> </w:t>
      </w:r>
      <w:r w:rsidRPr="00393DAD">
        <w:rPr>
          <w:rFonts w:ascii="Times New Roman" w:eastAsia="Times New Roman" w:hAnsi="Times New Roman" w:cs="Times New Roman"/>
          <w:sz w:val="24"/>
          <w:szCs w:val="24"/>
        </w:rPr>
        <w:t>2019</w:t>
      </w:r>
    </w:p>
    <w:p w14:paraId="1FA22553" w14:textId="77777777" w:rsidR="006522CA" w:rsidRPr="00393DAD" w:rsidRDefault="006522CA" w:rsidP="00411F75">
      <w:pPr>
        <w:spacing w:before="32"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since v.15</w:t>
      </w:r>
    </w:p>
    <w:p w14:paraId="2A7EB586" w14:textId="77777777" w:rsidR="00B72EC2" w:rsidRDefault="00B72EC2"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noProof/>
        </w:rPr>
      </w:sdtEndPr>
      <w:sdtContent>
        <w:p w14:paraId="4AD0B249" w14:textId="77777777" w:rsidR="00BF09A9" w:rsidRPr="004E13B0" w:rsidRDefault="00BF09A9">
          <w:pPr>
            <w:pStyle w:val="TOCHeading"/>
            <w:rPr>
              <w:rFonts w:ascii="Times New Roman" w:hAnsi="Times New Roman" w:cs="Times New Roman"/>
              <w:b/>
              <w:color w:val="548DD4" w:themeColor="text2" w:themeTint="99"/>
            </w:rPr>
          </w:pPr>
          <w:r w:rsidRPr="004E13B0">
            <w:rPr>
              <w:rFonts w:ascii="Times New Roman" w:hAnsi="Times New Roman" w:cs="Times New Roman"/>
              <w:b/>
              <w:color w:val="548DD4" w:themeColor="text2" w:themeTint="99"/>
            </w:rPr>
            <w:t>Table of Contents</w:t>
          </w:r>
        </w:p>
        <w:p w14:paraId="435473C2" w14:textId="620EBBE5" w:rsidR="00CD3137" w:rsidRPr="00393DAD" w:rsidRDefault="00BF09A9" w:rsidP="004E13B0">
          <w:pPr>
            <w:pStyle w:val="TOC1"/>
            <w:spacing w:after="0"/>
            <w:rPr>
              <w:rFonts w:eastAsiaTheme="minorEastAsia"/>
              <w:noProof/>
              <w:sz w:val="24"/>
              <w:szCs w:val="24"/>
            </w:rPr>
          </w:pPr>
          <w:r>
            <w:fldChar w:fldCharType="begin"/>
          </w:r>
          <w:r>
            <w:instrText xml:space="preserve"> TOC \o "1-3" \h \z \u </w:instrText>
          </w:r>
          <w:r>
            <w:fldChar w:fldCharType="separate"/>
          </w:r>
          <w:hyperlink w:anchor="_Toc2804797" w:history="1">
            <w:r w:rsidR="00CD3137" w:rsidRPr="00393DAD">
              <w:rPr>
                <w:rStyle w:val="Hyperlink"/>
                <w:rFonts w:ascii="Times New Roman" w:eastAsia="Times New Roman" w:hAnsi="Times New Roman" w:cs="Times New Roman"/>
                <w:b/>
                <w:noProof/>
                <w:sz w:val="24"/>
                <w:szCs w:val="24"/>
              </w:rPr>
              <w:t>Appendix E</w:t>
            </w:r>
            <w:r w:rsidR="005524B3" w:rsidRPr="00393DAD">
              <w:rPr>
                <w:rStyle w:val="Hyperlink"/>
                <w:rFonts w:ascii="Times New Roman" w:eastAsia="Times New Roman" w:hAnsi="Times New Roman" w:cs="Times New Roman"/>
                <w:b/>
                <w:noProof/>
                <w:sz w:val="24"/>
                <w:szCs w:val="24"/>
              </w:rPr>
              <w:t>2-1</w:t>
            </w:r>
            <w:r w:rsidR="00CD3137" w:rsidRPr="00393DAD">
              <w:rPr>
                <w:rStyle w:val="Hyperlink"/>
                <w:rFonts w:ascii="Times New Roman" w:eastAsia="Times New Roman" w:hAnsi="Times New Roman" w:cs="Times New Roman"/>
                <w:b/>
                <w:noProof/>
                <w:sz w:val="24"/>
                <w:szCs w:val="24"/>
              </w:rPr>
              <w:t>: LTT 2020 School Coordinator Wrap-up Activities</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_Toc2804797 \h </w:instrText>
            </w:r>
            <w:r w:rsidR="00CD3137" w:rsidRPr="00393DAD">
              <w:rPr>
                <w:noProof/>
                <w:webHidden/>
                <w:sz w:val="24"/>
                <w:szCs w:val="24"/>
              </w:rPr>
            </w:r>
            <w:r w:rsidR="00CD3137" w:rsidRPr="00393DAD">
              <w:rPr>
                <w:noProof/>
                <w:webHidden/>
                <w:sz w:val="24"/>
                <w:szCs w:val="24"/>
              </w:rPr>
              <w:fldChar w:fldCharType="separate"/>
            </w:r>
            <w:r w:rsidR="00164D22">
              <w:rPr>
                <w:noProof/>
                <w:webHidden/>
                <w:sz w:val="24"/>
                <w:szCs w:val="24"/>
              </w:rPr>
              <w:t>2</w:t>
            </w:r>
            <w:r w:rsidR="00CD3137" w:rsidRPr="00393DAD">
              <w:rPr>
                <w:noProof/>
                <w:webHidden/>
                <w:sz w:val="24"/>
                <w:szCs w:val="24"/>
              </w:rPr>
              <w:fldChar w:fldCharType="end"/>
            </w:r>
          </w:hyperlink>
        </w:p>
        <w:p w14:paraId="377C85FC" w14:textId="17278EF4" w:rsidR="00BF09A9" w:rsidRDefault="00921E05" w:rsidP="00164D22">
          <w:pPr>
            <w:pStyle w:val="TOC1"/>
            <w:spacing w:after="0"/>
          </w:pPr>
          <w:hyperlink w:anchor="_Toc2804802" w:history="1">
            <w:r w:rsidR="00CD3137" w:rsidRPr="00393DAD">
              <w:rPr>
                <w:rStyle w:val="Hyperlink"/>
                <w:rFonts w:ascii="Times New Roman" w:eastAsia="Times New Roman" w:hAnsi="Times New Roman" w:cs="Times New Roman"/>
                <w:b/>
                <w:noProof/>
                <w:sz w:val="24"/>
                <w:szCs w:val="24"/>
              </w:rPr>
              <w:t>Appendix E2</w:t>
            </w:r>
            <w:r w:rsidR="005524B3" w:rsidRPr="00393DAD">
              <w:rPr>
                <w:rStyle w:val="Hyperlink"/>
                <w:rFonts w:ascii="Times New Roman" w:eastAsia="Times New Roman" w:hAnsi="Times New Roman" w:cs="Times New Roman"/>
                <w:b/>
                <w:noProof/>
                <w:sz w:val="24"/>
                <w:szCs w:val="24"/>
              </w:rPr>
              <w:t>-2</w:t>
            </w:r>
            <w:r w:rsidR="00CD3137" w:rsidRPr="00393DAD">
              <w:rPr>
                <w:rStyle w:val="Hyperlink"/>
                <w:rFonts w:ascii="Times New Roman" w:eastAsia="Times New Roman" w:hAnsi="Times New Roman" w:cs="Times New Roman"/>
                <w:b/>
                <w:noProof/>
                <w:sz w:val="24"/>
                <w:szCs w:val="24"/>
              </w:rPr>
              <w:t>: LTT 2020 Telephone Quality Control Form</w:t>
            </w:r>
            <w:r w:rsidR="00CD3137" w:rsidRPr="00393DAD">
              <w:rPr>
                <w:noProof/>
                <w:webHidden/>
                <w:sz w:val="24"/>
                <w:szCs w:val="24"/>
              </w:rPr>
              <w:tab/>
            </w:r>
            <w:r w:rsidR="00CD3137" w:rsidRPr="00393DAD">
              <w:rPr>
                <w:noProof/>
                <w:webHidden/>
                <w:sz w:val="24"/>
                <w:szCs w:val="24"/>
              </w:rPr>
              <w:fldChar w:fldCharType="begin"/>
            </w:r>
            <w:r w:rsidR="00CD3137" w:rsidRPr="00393DAD">
              <w:rPr>
                <w:noProof/>
                <w:webHidden/>
                <w:sz w:val="24"/>
                <w:szCs w:val="24"/>
              </w:rPr>
              <w:instrText xml:space="preserve"> PAGEREF _Toc2804802 \h </w:instrText>
            </w:r>
            <w:r w:rsidR="00CD3137" w:rsidRPr="00393DAD">
              <w:rPr>
                <w:noProof/>
                <w:webHidden/>
                <w:sz w:val="24"/>
                <w:szCs w:val="24"/>
              </w:rPr>
            </w:r>
            <w:r w:rsidR="00CD3137" w:rsidRPr="00393DAD">
              <w:rPr>
                <w:noProof/>
                <w:webHidden/>
                <w:sz w:val="24"/>
                <w:szCs w:val="24"/>
              </w:rPr>
              <w:fldChar w:fldCharType="separate"/>
            </w:r>
            <w:r w:rsidR="00164D22">
              <w:rPr>
                <w:noProof/>
                <w:webHidden/>
                <w:sz w:val="24"/>
                <w:szCs w:val="24"/>
              </w:rPr>
              <w:t>5</w:t>
            </w:r>
            <w:r w:rsidR="00CD3137" w:rsidRPr="00393DAD">
              <w:rPr>
                <w:noProof/>
                <w:webHidden/>
                <w:sz w:val="24"/>
                <w:szCs w:val="24"/>
              </w:rPr>
              <w:fldChar w:fldCharType="end"/>
            </w:r>
          </w:hyperlink>
          <w:r w:rsidR="00BF09A9">
            <w:rPr>
              <w:noProof/>
            </w:rPr>
            <w:fldChar w:fldCharType="end"/>
          </w:r>
        </w:p>
      </w:sdtContent>
    </w:sdt>
    <w:p w14:paraId="3F2CDFC6" w14:textId="77777777"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379196DB" w14:textId="77777777" w:rsidR="00204670" w:rsidRDefault="00204670" w:rsidP="00865C93">
      <w:pPr>
        <w:pStyle w:val="Heading1"/>
        <w:jc w:val="center"/>
        <w:rPr>
          <w:rFonts w:ascii="Times New Roman" w:eastAsia="Times New Roman" w:hAnsi="Times New Roman" w:cs="Times New Roman"/>
          <w:b/>
          <w:color w:val="000000" w:themeColor="text1"/>
        </w:rPr>
      </w:pPr>
    </w:p>
    <w:p w14:paraId="675526EC" w14:textId="77777777" w:rsidR="00B72EC2" w:rsidRPr="00865C93" w:rsidRDefault="005524B3" w:rsidP="00865C93">
      <w:pPr>
        <w:pStyle w:val="Heading1"/>
        <w:jc w:val="center"/>
        <w:rPr>
          <w:rFonts w:ascii="Times New Roman" w:eastAsia="Times New Roman" w:hAnsi="Times New Roman" w:cs="Times New Roman"/>
          <w:b/>
          <w:color w:val="000000" w:themeColor="text1"/>
        </w:rPr>
      </w:pPr>
      <w:bookmarkStart w:id="1" w:name="_Toc2804797"/>
      <w:r>
        <w:rPr>
          <w:rFonts w:ascii="Times New Roman" w:eastAsia="Times New Roman" w:hAnsi="Times New Roman" w:cs="Times New Roman"/>
          <w:b/>
          <w:color w:val="000000" w:themeColor="text1"/>
        </w:rPr>
        <w:t>Appendix E2-1</w:t>
      </w:r>
      <w:r w:rsidR="00865C93" w:rsidRPr="00865C93">
        <w:rPr>
          <w:rFonts w:ascii="Times New Roman" w:eastAsia="Times New Roman" w:hAnsi="Times New Roman" w:cs="Times New Roman"/>
          <w:b/>
          <w:color w:val="000000" w:themeColor="text1"/>
        </w:rPr>
        <w:t xml:space="preserve">: </w:t>
      </w:r>
      <w:r w:rsidR="001625FE">
        <w:rPr>
          <w:rFonts w:ascii="Times New Roman" w:eastAsia="Times New Roman" w:hAnsi="Times New Roman" w:cs="Times New Roman"/>
          <w:b/>
          <w:color w:val="000000" w:themeColor="text1"/>
        </w:rPr>
        <w:t>LTT 2020</w:t>
      </w:r>
      <w:r w:rsidR="00865C93" w:rsidRPr="00865C93">
        <w:rPr>
          <w:rFonts w:ascii="Times New Roman" w:eastAsia="Times New Roman" w:hAnsi="Times New Roman" w:cs="Times New Roman"/>
          <w:b/>
          <w:color w:val="000000" w:themeColor="text1"/>
        </w:rPr>
        <w:t xml:space="preserve"> School Coordinator Wrap-up Activities</w:t>
      </w:r>
      <w:bookmarkEnd w:id="1"/>
    </w:p>
    <w:p w14:paraId="48C323FE" w14:textId="77777777"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0148B592" w14:textId="77777777" w:rsidR="00B72EC2" w:rsidRPr="00B72EC2" w:rsidRDefault="00921E05" w:rsidP="00B72EC2">
      <w:pPr>
        <w:autoSpaceDE w:val="0"/>
        <w:autoSpaceDN w:val="0"/>
        <w:spacing w:after="0" w:line="240" w:lineRule="auto"/>
        <w:rPr>
          <w:rFonts w:ascii="Times New Roman" w:eastAsia="Arial" w:hAnsi="Arial" w:cs="Arial"/>
          <w:sz w:val="20"/>
          <w:szCs w:val="24"/>
        </w:rPr>
      </w:pPr>
      <w:r>
        <w:rPr>
          <w:noProof/>
        </w:rPr>
        <w:lastRenderedPageBreak/>
        <w:pict w14:anchorId="26A675B0">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5B079C3C" w14:textId="77777777" w:rsidR="00B72EC2" w:rsidRDefault="00B72EC2" w:rsidP="00B72EC2">
                    <w:pPr>
                      <w:jc w:val="center"/>
                      <w:rPr>
                        <w:b/>
                        <w:sz w:val="28"/>
                      </w:rPr>
                    </w:pPr>
                    <w:r>
                      <w:rPr>
                        <w:b/>
                        <w:sz w:val="28"/>
                      </w:rPr>
                      <w:t>SCHOOL COORDINATOR WRAP-UP ACTIVITIES</w:t>
                    </w:r>
                  </w:p>
                </w:txbxContent>
              </v:textbox>
            </v:shape>
            <w10:wrap anchorx="page" anchory="page"/>
          </v:group>
        </w:pict>
      </w:r>
    </w:p>
    <w:p w14:paraId="5D6A63E6" w14:textId="77777777" w:rsidR="00B72EC2" w:rsidRPr="00B72EC2" w:rsidRDefault="00B72EC2" w:rsidP="00B72EC2">
      <w:pPr>
        <w:autoSpaceDE w:val="0"/>
        <w:autoSpaceDN w:val="0"/>
        <w:spacing w:before="8" w:after="0" w:line="240" w:lineRule="auto"/>
        <w:rPr>
          <w:rFonts w:ascii="Times New Roman" w:eastAsia="Arial" w:hAnsi="Arial" w:cs="Arial"/>
          <w:szCs w:val="24"/>
        </w:rPr>
      </w:pPr>
    </w:p>
    <w:p w14:paraId="558761CB" w14:textId="77777777" w:rsidR="00B72EC2" w:rsidRPr="00B72EC2" w:rsidRDefault="00921E05" w:rsidP="00B72EC2">
      <w:pPr>
        <w:autoSpaceDE w:val="0"/>
        <w:autoSpaceDN w:val="0"/>
        <w:spacing w:before="93" w:after="0" w:line="240" w:lineRule="auto"/>
        <w:ind w:left="119"/>
        <w:rPr>
          <w:rFonts w:ascii="Arial" w:eastAsia="Arial" w:hAnsi="Arial" w:cs="Arial"/>
          <w:sz w:val="24"/>
          <w:szCs w:val="24"/>
        </w:rPr>
      </w:pPr>
      <w:r>
        <w:rPr>
          <w:noProof/>
        </w:rPr>
        <w:pict w14:anchorId="5AFDAB0A">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EBBAC81" w14:textId="77777777"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14:paraId="45BF9BFC" w14:textId="77777777"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14:paraId="0D72CECF" w14:textId="77777777" w:rsidTr="00BE65A5">
        <w:trPr>
          <w:trHeight w:val="5946"/>
        </w:trPr>
        <w:tc>
          <w:tcPr>
            <w:tcW w:w="136" w:type="pct"/>
            <w:tcBorders>
              <w:top w:val="single" w:sz="12" w:space="0" w:color="000000"/>
              <w:bottom w:val="single" w:sz="12" w:space="0" w:color="000000"/>
            </w:tcBorders>
          </w:tcPr>
          <w:p w14:paraId="62CFFA52" w14:textId="77777777"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14:paraId="5FC30B95" w14:textId="77777777" w:rsidR="00336693"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14:paraId="58A02D44"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13F57740"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4AEC9B28"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72091D41"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62B42AA4"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34D4C24D"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612ECCF3"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5B798355" w14:textId="77777777"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14:paraId="5FB033C9" w14:textId="77777777"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14:paraId="05BF930B" w14:textId="77777777"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14:paraId="2178CB7D" w14:textId="77777777"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14:paraId="3223409E"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14:paraId="48DFDDE5" w14:textId="77777777" w:rsidTr="00BE65A5">
        <w:trPr>
          <w:trHeight w:hRule="exact" w:val="5628"/>
        </w:trPr>
        <w:tc>
          <w:tcPr>
            <w:tcW w:w="136" w:type="pct"/>
            <w:tcBorders>
              <w:top w:val="single" w:sz="12" w:space="0" w:color="000000"/>
              <w:bottom w:val="single" w:sz="12" w:space="0" w:color="auto"/>
            </w:tcBorders>
          </w:tcPr>
          <w:p w14:paraId="087493C6" w14:textId="77777777"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14:paraId="7B55CBB9" w14:textId="77777777"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14:paraId="25756C46" w14:textId="77777777" w:rsidR="00B72EC2" w:rsidRPr="00B72EC2" w:rsidRDefault="00B72EC2" w:rsidP="00B72EC2">
            <w:pPr>
              <w:autoSpaceDE w:val="0"/>
              <w:autoSpaceDN w:val="0"/>
              <w:spacing w:before="9" w:after="0" w:line="240" w:lineRule="auto"/>
              <w:rPr>
                <w:rFonts w:ascii="Arial" w:eastAsia="Arial" w:hAnsi="Arial" w:cs="Arial"/>
                <w:sz w:val="20"/>
              </w:rPr>
            </w:pPr>
          </w:p>
          <w:p w14:paraId="24C77AD8" w14:textId="77777777"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14:paraId="13C079E7" w14:textId="77777777" w:rsidR="00B72EC2" w:rsidRPr="00B72EC2" w:rsidRDefault="00B72EC2" w:rsidP="00B72EC2">
            <w:pPr>
              <w:autoSpaceDE w:val="0"/>
              <w:autoSpaceDN w:val="0"/>
              <w:spacing w:before="9" w:after="0" w:line="240" w:lineRule="auto"/>
              <w:rPr>
                <w:rFonts w:ascii="Arial" w:eastAsia="Arial" w:hAnsi="Arial" w:cs="Arial"/>
                <w:sz w:val="20"/>
              </w:rPr>
            </w:pPr>
          </w:p>
          <w:p w14:paraId="5A1146B1" w14:textId="77777777" w:rsidR="00336693"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14:paraId="63D1E1D8"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05D20ABE"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65F2C462"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2D64C7A2"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0E4B5823"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7B80F8B9"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1DD2D263"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3BDDD923" w14:textId="77777777" w:rsidR="00B72EC2" w:rsidRPr="00B72EC2" w:rsidRDefault="00B72EC2" w:rsidP="00B72EC2">
            <w:pPr>
              <w:autoSpaceDE w:val="0"/>
              <w:autoSpaceDN w:val="0"/>
              <w:spacing w:after="0" w:line="240" w:lineRule="auto"/>
              <w:rPr>
                <w:rFonts w:ascii="Arial" w:eastAsia="Arial" w:hAnsi="Arial" w:cs="Arial"/>
                <w:sz w:val="24"/>
              </w:rPr>
            </w:pPr>
          </w:p>
        </w:tc>
      </w:tr>
    </w:tbl>
    <w:p w14:paraId="4F506D49" w14:textId="77777777" w:rsidR="00B72EC2" w:rsidRPr="00B72EC2" w:rsidRDefault="00B72EC2" w:rsidP="00B72EC2">
      <w:pPr>
        <w:autoSpaceDE w:val="0"/>
        <w:autoSpaceDN w:val="0"/>
        <w:spacing w:before="10" w:after="0" w:line="240" w:lineRule="auto"/>
        <w:rPr>
          <w:rFonts w:ascii="Arial" w:eastAsia="Arial" w:hAnsi="Arial" w:cs="Arial"/>
          <w:sz w:val="21"/>
          <w:szCs w:val="24"/>
        </w:rPr>
      </w:pPr>
    </w:p>
    <w:p w14:paraId="5B7D7437" w14:textId="77777777"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footerReference w:type="default" r:id="rId13"/>
          <w:type w:val="continuous"/>
          <w:pgSz w:w="12240" w:h="15840" w:code="1"/>
          <w:pgMar w:top="720" w:right="720" w:bottom="720" w:left="720" w:header="432" w:footer="288" w:gutter="0"/>
          <w:cols w:space="720"/>
          <w:titlePg/>
          <w:docGrid w:linePitch="299"/>
        </w:sectPr>
      </w:pPr>
    </w:p>
    <w:p w14:paraId="76E054FE" w14:textId="77777777" w:rsidR="00B72EC2" w:rsidRPr="00B72EC2" w:rsidRDefault="00B72EC2" w:rsidP="00B72EC2">
      <w:pPr>
        <w:autoSpaceDE w:val="0"/>
        <w:autoSpaceDN w:val="0"/>
        <w:spacing w:after="0" w:line="240" w:lineRule="auto"/>
        <w:rPr>
          <w:rFonts w:ascii="Arial" w:eastAsia="Arial" w:hAnsi="Arial" w:cs="Arial"/>
          <w:sz w:val="20"/>
          <w:szCs w:val="24"/>
        </w:rPr>
      </w:pPr>
    </w:p>
    <w:p w14:paraId="17298D83" w14:textId="77777777" w:rsidR="00B72EC2" w:rsidRPr="00B72EC2" w:rsidRDefault="00B72EC2" w:rsidP="00B72EC2">
      <w:pPr>
        <w:autoSpaceDE w:val="0"/>
        <w:autoSpaceDN w:val="0"/>
        <w:spacing w:after="0" w:line="240" w:lineRule="auto"/>
        <w:rPr>
          <w:rFonts w:ascii="Arial" w:eastAsia="Arial" w:hAnsi="Arial" w:cs="Arial"/>
          <w:sz w:val="20"/>
          <w:szCs w:val="24"/>
        </w:rPr>
      </w:pPr>
    </w:p>
    <w:p w14:paraId="30268A2C" w14:textId="77777777" w:rsidR="00B72EC2" w:rsidRDefault="00B72EC2" w:rsidP="00204670">
      <w:pPr>
        <w:spacing w:after="120" w:line="240" w:lineRule="auto"/>
        <w:jc w:val="center"/>
        <w:rPr>
          <w:b/>
          <w:sz w:val="28"/>
        </w:rPr>
      </w:pPr>
      <w:r>
        <w:rPr>
          <w:b/>
          <w:sz w:val="28"/>
        </w:rPr>
        <w:lastRenderedPageBreak/>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14:paraId="21545026" w14:textId="77777777" w:rsidTr="00865C93">
        <w:trPr>
          <w:trHeight w:val="4695"/>
        </w:trPr>
        <w:tc>
          <w:tcPr>
            <w:tcW w:w="3" w:type="pct"/>
            <w:tcBorders>
              <w:top w:val="single" w:sz="12" w:space="0" w:color="000000"/>
              <w:bottom w:val="single" w:sz="12" w:space="0" w:color="000000"/>
            </w:tcBorders>
          </w:tcPr>
          <w:p w14:paraId="518F7A92" w14:textId="77777777"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14:paraId="085E22E9" w14:textId="77777777"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bookmarkStart w:id="4" w:name="_Toc2804798"/>
            <w:r w:rsidRPr="00B72EC2">
              <w:rPr>
                <w:rFonts w:ascii="Arial" w:eastAsia="Arial" w:hAnsi="Arial" w:cs="Arial"/>
                <w:b/>
                <w:bCs/>
                <w:sz w:val="24"/>
                <w:szCs w:val="24"/>
              </w:rPr>
              <w:t>Step 3. Schedule makeup session(s), if necessary.</w:t>
            </w:r>
            <w:bookmarkEnd w:id="2"/>
            <w:bookmarkEnd w:id="3"/>
            <w:bookmarkEnd w:id="4"/>
          </w:p>
          <w:p w14:paraId="1E6DFF64" w14:textId="77777777"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14:paraId="7CEB6263" w14:textId="77777777" w:rsidR="00336693"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14:paraId="6D2A5F9B"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0DA2B007"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3547B39E"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1AC27B48"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32004C8D"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50859D6E"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30F5677E" w14:textId="77777777" w:rsidR="00DE38BF" w:rsidRDefault="00DE38BF" w:rsidP="00B72EC2">
            <w:pPr>
              <w:tabs>
                <w:tab w:val="left" w:pos="10419"/>
              </w:tabs>
              <w:autoSpaceDE w:val="0"/>
              <w:autoSpaceDN w:val="0"/>
              <w:spacing w:before="229" w:after="0" w:line="240" w:lineRule="auto"/>
              <w:rPr>
                <w:rFonts w:ascii="Arial" w:eastAsia="Arial" w:hAnsi="Arial" w:cs="Arial"/>
                <w:sz w:val="24"/>
                <w:u w:val="single"/>
              </w:rPr>
            </w:pPr>
          </w:p>
          <w:p w14:paraId="51902124" w14:textId="77777777"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14:paraId="724018A1" w14:textId="77777777" w:rsidTr="00204670">
        <w:trPr>
          <w:trHeight w:hRule="exact" w:val="3099"/>
        </w:trPr>
        <w:tc>
          <w:tcPr>
            <w:tcW w:w="3" w:type="pct"/>
            <w:tcBorders>
              <w:top w:val="single" w:sz="12" w:space="0" w:color="000000"/>
              <w:bottom w:val="single" w:sz="12" w:space="0" w:color="auto"/>
            </w:tcBorders>
          </w:tcPr>
          <w:p w14:paraId="3A939520" w14:textId="77777777"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14:paraId="4ACCC5DD" w14:textId="77777777"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5" w:name="_Toc512333205"/>
            <w:bookmarkStart w:id="6" w:name="_Toc512333631"/>
            <w:bookmarkStart w:id="7" w:name="_Toc2804799"/>
            <w:r w:rsidRPr="00B72EC2">
              <w:rPr>
                <w:rFonts w:ascii="Arial" w:eastAsia="Arial" w:hAnsi="Arial" w:cs="Arial"/>
                <w:b/>
                <w:bCs/>
                <w:sz w:val="24"/>
                <w:szCs w:val="24"/>
              </w:rPr>
              <w:t>Step 4. Return NAEP storage envelope.</w:t>
            </w:r>
            <w:bookmarkEnd w:id="5"/>
            <w:bookmarkEnd w:id="6"/>
            <w:bookmarkEnd w:id="7"/>
          </w:p>
          <w:p w14:paraId="2CCF95F0" w14:textId="77777777"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I have placed copies of all documents used in the assessment in the NAEP Storage Envelope.</w:t>
            </w:r>
          </w:p>
          <w:p w14:paraId="32B7EC2F" w14:textId="77777777" w:rsidR="00064B67"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9 or 13</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May 1 or the end of the school year in case there are questions about the assessment.</w:t>
            </w:r>
          </w:p>
          <w:p w14:paraId="54EC924D"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 xml:space="preserve">IF </w:t>
            </w:r>
            <w:r w:rsidR="00CC0C73">
              <w:rPr>
                <w:rFonts w:ascii="Arial" w:eastAsia="Arial" w:hAnsi="Arial" w:cs="Arial"/>
                <w:sz w:val="24"/>
                <w:szCs w:val="24"/>
                <w:shd w:val="clear" w:color="auto" w:fill="D9D9D9" w:themeFill="background1" w:themeFillShade="D9"/>
              </w:rPr>
              <w:t>Age 17</w:t>
            </w:r>
            <w:r w:rsidRPr="00B72EC2">
              <w:rPr>
                <w:rFonts w:ascii="Arial" w:eastAsia="Arial" w:hAnsi="Arial" w:cs="Arial"/>
                <w:sz w:val="24"/>
                <w:szCs w:val="24"/>
                <w:shd w:val="clear" w:color="auto" w:fill="D9D9D9" w:themeFill="background1" w:themeFillShade="D9"/>
              </w:rPr>
              <w:t>:</w:t>
            </w:r>
            <w:r w:rsidRPr="00B72EC2">
              <w:rPr>
                <w:rFonts w:ascii="Arial" w:eastAsia="Arial" w:hAnsi="Arial" w:cs="Arial"/>
                <w:sz w:val="24"/>
                <w:szCs w:val="24"/>
              </w:rPr>
              <w:t xml:space="preserve"> NAEP would like you to retain the envelope until December 31, 20</w:t>
            </w:r>
            <w:r w:rsidR="00CC0C73">
              <w:rPr>
                <w:rFonts w:ascii="Arial" w:eastAsia="Arial" w:hAnsi="Arial" w:cs="Arial"/>
                <w:sz w:val="24"/>
                <w:szCs w:val="24"/>
              </w:rPr>
              <w:t>20</w:t>
            </w:r>
            <w:r w:rsidRPr="00B72EC2">
              <w:rPr>
                <w:rFonts w:ascii="Arial" w:eastAsia="Arial" w:hAnsi="Arial" w:cs="Arial"/>
                <w:sz w:val="24"/>
                <w:szCs w:val="24"/>
              </w:rPr>
              <w:t>.</w:t>
            </w:r>
          </w:p>
          <w:p w14:paraId="12B57BE7"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14:paraId="575EFDEC" w14:textId="77777777"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14:paraId="43429C9E" w14:textId="77777777" w:rsidTr="00204670">
        <w:trPr>
          <w:trHeight w:hRule="exact" w:val="2442"/>
        </w:trPr>
        <w:tc>
          <w:tcPr>
            <w:tcW w:w="3" w:type="pct"/>
            <w:tcBorders>
              <w:top w:val="single" w:sz="12" w:space="0" w:color="000000"/>
              <w:left w:val="nil"/>
              <w:bottom w:val="single" w:sz="12" w:space="0" w:color="auto"/>
              <w:right w:val="nil"/>
            </w:tcBorders>
          </w:tcPr>
          <w:p w14:paraId="1FFDC6C9" w14:textId="77777777"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14:paraId="65BFCEE1" w14:textId="77777777"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8" w:name="_Toc512333206"/>
            <w:bookmarkStart w:id="9" w:name="_Toc512333632"/>
            <w:bookmarkStart w:id="10" w:name="_Toc2804800"/>
            <w:r w:rsidRPr="00B72EC2">
              <w:rPr>
                <w:rFonts w:ascii="Arial" w:eastAsia="Arial" w:hAnsi="Arial" w:cs="Arial"/>
                <w:b/>
                <w:bCs/>
                <w:sz w:val="24"/>
                <w:szCs w:val="24"/>
              </w:rPr>
              <w:t>Step 5. Give school certificate of appreciation.</w:t>
            </w:r>
            <w:bookmarkEnd w:id="8"/>
            <w:bookmarkEnd w:id="9"/>
            <w:bookmarkEnd w:id="10"/>
          </w:p>
          <w:p w14:paraId="0A7080FB" w14:textId="77777777"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14:paraId="1910DE99" w14:textId="77777777"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14:paraId="37385D03" w14:textId="77777777"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14:paraId="0855163B" w14:textId="77777777"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14:paraId="08B9B32D" w14:textId="77777777" w:rsidTr="00204670">
        <w:trPr>
          <w:trHeight w:hRule="exact" w:val="2622"/>
        </w:trPr>
        <w:tc>
          <w:tcPr>
            <w:tcW w:w="3" w:type="pct"/>
            <w:tcBorders>
              <w:top w:val="single" w:sz="12" w:space="0" w:color="000000"/>
              <w:left w:val="nil"/>
              <w:bottom w:val="single" w:sz="12" w:space="0" w:color="auto"/>
              <w:right w:val="nil"/>
            </w:tcBorders>
          </w:tcPr>
          <w:p w14:paraId="6D7F224D" w14:textId="77777777"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14:paraId="4153DA0F" w14:textId="77777777"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11" w:name="_Toc512333207"/>
            <w:bookmarkStart w:id="12" w:name="_Toc512333633"/>
            <w:bookmarkStart w:id="13" w:name="_Toc2804801"/>
            <w:r w:rsidRPr="00B72EC2">
              <w:rPr>
                <w:rFonts w:ascii="Arial" w:eastAsia="Arial" w:hAnsi="Arial" w:cs="Arial"/>
                <w:b/>
                <w:bCs/>
                <w:sz w:val="24"/>
                <w:szCs w:val="24"/>
              </w:rPr>
              <w:t>Step 6. Offer ancillaries.</w:t>
            </w:r>
            <w:bookmarkEnd w:id="11"/>
            <w:bookmarkEnd w:id="12"/>
            <w:bookmarkEnd w:id="13"/>
          </w:p>
          <w:p w14:paraId="48E1557A" w14:textId="77777777"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14:paraId="16EC8D1C" w14:textId="77777777" w:rsidTr="00B72EC2">
              <w:trPr>
                <w:trHeight w:val="20"/>
              </w:trPr>
              <w:tc>
                <w:tcPr>
                  <w:tcW w:w="5580" w:type="dxa"/>
                  <w:gridSpan w:val="2"/>
                  <w:tcBorders>
                    <w:top w:val="nil"/>
                    <w:left w:val="nil"/>
                    <w:bottom w:val="nil"/>
                    <w:right w:val="nil"/>
                  </w:tcBorders>
                  <w:shd w:val="clear" w:color="auto" w:fill="58595B"/>
                </w:tcPr>
                <w:p w14:paraId="079915F8" w14:textId="77777777"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14:paraId="35D88BCA" w14:textId="77777777" w:rsidTr="00B72EC2">
              <w:trPr>
                <w:trHeight w:val="20"/>
              </w:trPr>
              <w:tc>
                <w:tcPr>
                  <w:tcW w:w="1418" w:type="dxa"/>
                  <w:tcBorders>
                    <w:left w:val="single" w:sz="4" w:space="0" w:color="58595B"/>
                    <w:bottom w:val="single" w:sz="4" w:space="0" w:color="58595B"/>
                    <w:right w:val="single" w:sz="4" w:space="0" w:color="58595B"/>
                  </w:tcBorders>
                  <w:shd w:val="clear" w:color="auto" w:fill="DADADA"/>
                </w:tcPr>
                <w:p w14:paraId="0BEE1FA0" w14:textId="77777777" w:rsidR="00B72EC2" w:rsidRPr="00B72EC2" w:rsidRDefault="00CC0C73" w:rsidP="00B72EC2">
                  <w:pPr>
                    <w:autoSpaceDE w:val="0"/>
                    <w:autoSpaceDN w:val="0"/>
                    <w:spacing w:before="60" w:after="60" w:line="240" w:lineRule="atLeast"/>
                    <w:ind w:left="58" w:right="299"/>
                    <w:jc w:val="right"/>
                    <w:rPr>
                      <w:rFonts w:ascii="Arial" w:eastAsia="Arial" w:hAnsi="Arial" w:cs="Arial"/>
                      <w:b/>
                    </w:rPr>
                  </w:pPr>
                  <w:r>
                    <w:rPr>
                      <w:rFonts w:ascii="Arial" w:eastAsia="Arial" w:hAnsi="Arial" w:cs="Arial"/>
                      <w:b/>
                    </w:rPr>
                    <w:t>Age</w:t>
                  </w:r>
                </w:p>
              </w:tc>
              <w:tc>
                <w:tcPr>
                  <w:tcW w:w="4162" w:type="dxa"/>
                  <w:tcBorders>
                    <w:left w:val="single" w:sz="4" w:space="0" w:color="58595B"/>
                    <w:bottom w:val="single" w:sz="4" w:space="0" w:color="58595B"/>
                    <w:right w:val="single" w:sz="4" w:space="0" w:color="58595B"/>
                  </w:tcBorders>
                  <w:shd w:val="clear" w:color="auto" w:fill="DADADA"/>
                </w:tcPr>
                <w:p w14:paraId="493FF64C" w14:textId="77777777"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14:paraId="6F55A277" w14:textId="77777777"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14:paraId="4F77977A" w14:textId="77777777" w:rsidR="00B72EC2" w:rsidRPr="00B72EC2" w:rsidRDefault="00CC0C73" w:rsidP="00B72EC2">
                  <w:pPr>
                    <w:autoSpaceDE w:val="0"/>
                    <w:autoSpaceDN w:val="0"/>
                    <w:spacing w:before="120" w:after="120" w:line="240" w:lineRule="atLeast"/>
                    <w:ind w:left="-75" w:right="-96"/>
                    <w:jc w:val="center"/>
                    <w:rPr>
                      <w:rFonts w:ascii="Arial" w:eastAsia="Arial" w:hAnsi="Arial" w:cs="Arial"/>
                      <w:b/>
                    </w:rPr>
                  </w:pPr>
                  <w:r>
                    <w:rPr>
                      <w:rFonts w:ascii="Arial" w:eastAsia="Arial" w:hAnsi="Arial" w:cs="Arial"/>
                      <w:b/>
                    </w:rPr>
                    <w:t>9,</w:t>
                  </w:r>
                  <w:r w:rsidR="008A3DBB">
                    <w:rPr>
                      <w:rFonts w:ascii="Arial" w:eastAsia="Arial" w:hAnsi="Arial" w:cs="Arial"/>
                      <w:b/>
                    </w:rPr>
                    <w:t xml:space="preserve"> </w:t>
                  </w:r>
                  <w:r>
                    <w:rPr>
                      <w:rFonts w:ascii="Arial" w:eastAsia="Arial" w:hAnsi="Arial" w:cs="Arial"/>
                      <w:b/>
                    </w:rPr>
                    <w:t>13, 17</w:t>
                  </w:r>
                </w:p>
              </w:tc>
              <w:tc>
                <w:tcPr>
                  <w:tcW w:w="4162" w:type="dxa"/>
                  <w:tcBorders>
                    <w:top w:val="single" w:sz="4" w:space="0" w:color="58595B"/>
                    <w:left w:val="single" w:sz="4" w:space="0" w:color="58595B"/>
                    <w:bottom w:val="single" w:sz="4" w:space="0" w:color="58595B"/>
                    <w:right w:val="single" w:sz="4" w:space="0" w:color="58595B"/>
                  </w:tcBorders>
                </w:tcPr>
                <w:p w14:paraId="39FB0E05" w14:textId="77777777"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14:paraId="4346A877" w14:textId="77777777" w:rsidR="00B72EC2" w:rsidRPr="00B72EC2" w:rsidRDefault="00B72EC2" w:rsidP="00B72EC2">
            <w:pPr>
              <w:autoSpaceDE w:val="0"/>
              <w:autoSpaceDN w:val="0"/>
              <w:spacing w:before="120" w:after="120" w:line="240" w:lineRule="auto"/>
              <w:rPr>
                <w:rFonts w:ascii="Arial" w:eastAsia="Arial" w:hAnsi="Arial" w:cs="Arial"/>
                <w:b/>
                <w:sz w:val="24"/>
              </w:rPr>
            </w:pPr>
          </w:p>
        </w:tc>
      </w:tr>
    </w:tbl>
    <w:p w14:paraId="571B85EF" w14:textId="77777777"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55EE11B1" w14:textId="77777777" w:rsidR="00204670" w:rsidRDefault="00204670" w:rsidP="00BF09A9">
      <w:pPr>
        <w:pStyle w:val="Heading1"/>
        <w:jc w:val="center"/>
        <w:rPr>
          <w:rFonts w:ascii="Times New Roman" w:eastAsia="Times New Roman" w:hAnsi="Times New Roman" w:cs="Times New Roman"/>
          <w:b/>
          <w:color w:val="000000" w:themeColor="text1"/>
        </w:rPr>
      </w:pPr>
    </w:p>
    <w:p w14:paraId="29299469" w14:textId="77777777" w:rsidR="00BF09A9" w:rsidRPr="00865C93" w:rsidRDefault="00BF09A9" w:rsidP="00BF09A9">
      <w:pPr>
        <w:pStyle w:val="Heading1"/>
        <w:jc w:val="center"/>
        <w:rPr>
          <w:rFonts w:ascii="Times New Roman" w:eastAsia="Times New Roman" w:hAnsi="Times New Roman" w:cs="Times New Roman"/>
          <w:b/>
          <w:color w:val="000000" w:themeColor="text1"/>
        </w:rPr>
      </w:pPr>
      <w:bookmarkStart w:id="14" w:name="_Toc2804802"/>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005524B3">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w:t>
      </w:r>
      <w:r w:rsidR="00DF43AF">
        <w:rPr>
          <w:rFonts w:ascii="Times New Roman" w:eastAsia="Times New Roman" w:hAnsi="Times New Roman" w:cs="Times New Roman"/>
          <w:b/>
          <w:color w:val="000000" w:themeColor="text1"/>
        </w:rPr>
        <w:t>LTT 2020</w:t>
      </w:r>
      <w:r w:rsidRPr="00865C93">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Telephone Quality Control Form</w:t>
      </w:r>
      <w:bookmarkEnd w:id="14"/>
    </w:p>
    <w:p w14:paraId="3B2F4335" w14:textId="77777777"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14:paraId="1F321189" w14:textId="77777777" w:rsidR="00B72EC2" w:rsidRPr="00204670" w:rsidRDefault="00B72EC2" w:rsidP="00204670">
      <w:pPr>
        <w:spacing w:after="0" w:line="240" w:lineRule="auto"/>
        <w:rPr>
          <w:rFonts w:ascii="Times New Roman" w:eastAsia="Times New Roman" w:hAnsi="Times New Roman" w:cs="Times New Roman"/>
          <w:sz w:val="6"/>
          <w:szCs w:val="6"/>
        </w:rPr>
      </w:pPr>
    </w:p>
    <w:p w14:paraId="5ED780F8"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14:paraId="0C7B9FE2"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14:paraId="7DB16941" w14:textId="77777777"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w:t>
      </w:r>
    </w:p>
    <w:p w14:paraId="1A1FDFBF" w14:textId="77777777"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14:paraId="53D7630D" w14:textId="77777777" w:rsidR="00064B67"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Just as a reminder, the assessment team at your school was led by _________________________ (AC NAME). When responding to these questions, please feel free to speak frankly. Your comments will help improve the quality of the assessments.</w:t>
      </w:r>
    </w:p>
    <w:p w14:paraId="08FFBA33"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596ED26"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1A14B49B"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14:paraId="27616412" w14:textId="77777777" w:rsidR="00B72EC2" w:rsidRPr="00B72EC2" w:rsidRDefault="00B72EC2" w:rsidP="00B72EC2">
      <w:pPr>
        <w:widowControl/>
        <w:spacing w:after="0" w:line="240" w:lineRule="auto"/>
        <w:ind w:left="360"/>
        <w:jc w:val="both"/>
        <w:rPr>
          <w:rFonts w:ascii="Arial" w:eastAsia="Times New Roman" w:hAnsi="Arial" w:cs="Arial"/>
          <w:color w:val="000000"/>
          <w:szCs w:val="20"/>
        </w:rPr>
      </w:pPr>
    </w:p>
    <w:p w14:paraId="5E48BE22"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27B31604" w14:textId="77777777"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14:paraId="1C604E01"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359D38D5" w14:textId="77777777"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Overall, how would you rate the NAEP representative’s handling of this initial call?</w:t>
      </w:r>
    </w:p>
    <w:p w14:paraId="6B9A0D42" w14:textId="77777777"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14:paraId="0FFB7A91"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3D99BB35"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14:paraId="4DAFB260"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14:paraId="685AE9B6"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14:paraId="02C4C6FC"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212592F"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14:paraId="24F43D4A"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8E008DD"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5C0DCFA"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62EA42BA"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00EC697"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61E573B5"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3A94D353"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7A7BF88E"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14:paraId="00FB64E3"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475A1156" w14:textId="77777777"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identified any newly enrolled students, planned assessment day logistics, and covered participation and other support activities.</w:t>
      </w:r>
    </w:p>
    <w:p w14:paraId="6557E4E9"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p>
    <w:p w14:paraId="77F5ADAF" w14:textId="77777777"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Overall, how would you rate the NAEP representative’s handling of the preassessment review call?</w:t>
      </w:r>
    </w:p>
    <w:p w14:paraId="27151A1F"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p>
    <w:p w14:paraId="6F97E15D" w14:textId="77777777"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it was very good, satisfactory, or unsatisfactory?</w:t>
      </w:r>
    </w:p>
    <w:p w14:paraId="30AD9F4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FC42F4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14:paraId="7455768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14:paraId="0DB0EF7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14:paraId="57DE5FCC"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90DF339"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14:paraId="77388A93"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F29246F"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78679A0D"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398DDBDC"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12385992"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16D0F6EE"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699DC779"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64FA63F1" w14:textId="77777777"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Overall, how would you rate the NAEP representative on leading the review and update of student demographic information on MyNAEP during your call?</w:t>
      </w:r>
    </w:p>
    <w:p w14:paraId="74D8FF78" w14:textId="77777777" w:rsidR="00064B67" w:rsidRDefault="00B72EC2" w:rsidP="00B72EC2">
      <w:pPr>
        <w:widowControl/>
        <w:spacing w:after="0" w:line="240" w:lineRule="auto"/>
        <w:ind w:left="720"/>
        <w:rPr>
          <w:rFonts w:ascii="Arial" w:eastAsia="Times New Roman" w:hAnsi="Arial" w:cs="Arial"/>
          <w:color w:val="000000"/>
          <w:szCs w:val="20"/>
        </w:rPr>
      </w:pPr>
      <w:r w:rsidRPr="00B72EC2">
        <w:rPr>
          <w:rFonts w:ascii="Arial" w:eastAsia="Times New Roman" w:hAnsi="Arial" w:cs="Arial"/>
          <w:color w:val="000000"/>
          <w:szCs w:val="20"/>
        </w:rPr>
        <w:t>Would you say the review process was very good, satisfactory, or unsatisfactory?</w:t>
      </w:r>
    </w:p>
    <w:p w14:paraId="43CDA684"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379DC9C"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14:paraId="35113187"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14:paraId="6FA5CE4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14:paraId="46E64EA8"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C6461F8"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14:paraId="020F1FE5"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19473B88"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CC391BF"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5BB25DA"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07A7F164" w14:textId="77777777"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14:paraId="50E450F5" w14:textId="77777777" w:rsidR="00B72EC2" w:rsidRPr="00B72EC2" w:rsidRDefault="00B72EC2" w:rsidP="00B72EC2">
      <w:pPr>
        <w:widowControl/>
        <w:spacing w:after="0" w:line="240" w:lineRule="auto"/>
        <w:ind w:left="720" w:hanging="720"/>
        <w:rPr>
          <w:rFonts w:ascii="Arial" w:eastAsia="Times New Roman" w:hAnsi="Arial" w:cs="Arial"/>
        </w:rPr>
      </w:pPr>
    </w:p>
    <w:p w14:paraId="6202B9B8"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14:paraId="1D9BA535" w14:textId="77777777" w:rsidR="00B72EC2" w:rsidRPr="00B72EC2" w:rsidRDefault="00B72EC2" w:rsidP="00B72EC2">
      <w:pPr>
        <w:widowControl/>
        <w:spacing w:after="0" w:line="240" w:lineRule="auto"/>
        <w:ind w:left="720" w:hanging="720"/>
        <w:rPr>
          <w:rFonts w:ascii="Arial" w:eastAsia="Times New Roman" w:hAnsi="Arial" w:cs="Arial"/>
        </w:rPr>
      </w:pPr>
    </w:p>
    <w:p w14:paraId="771DA22A"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46E32323" w14:textId="77777777" w:rsidR="00064B67"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Overall, how would you rate the NAEP representative on leading the review of accommodations for students with disabilities and English language learners? Would you say the process of reviewing accommodations was very good, satisfactory, or unsatisfactory?</w:t>
      </w:r>
    </w:p>
    <w:p w14:paraId="12C7D58D" w14:textId="77777777"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14:paraId="175841E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2FE5709F"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14:paraId="101E4999"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14:paraId="74FA312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14:paraId="3D3C4BF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D3BB99E" w14:textId="77777777"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14:paraId="074CCFA6"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28C6C057"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6BCD8373"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4638B54F"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 w:val="18"/>
          <w:szCs w:val="20"/>
        </w:rPr>
      </w:pPr>
    </w:p>
    <w:p w14:paraId="08906C26" w14:textId="77777777" w:rsidR="00064B67" w:rsidRDefault="00064B67" w:rsidP="00B72EC2">
      <w:pPr>
        <w:widowControl/>
        <w:spacing w:after="0" w:line="240" w:lineRule="auto"/>
        <w:rPr>
          <w:rFonts w:ascii="Times New Roman" w:eastAsia="Times New Roman" w:hAnsi="Times New Roman" w:cs="Times New Roman"/>
          <w:sz w:val="24"/>
          <w:szCs w:val="24"/>
        </w:rPr>
      </w:pPr>
    </w:p>
    <w:p w14:paraId="2791961E" w14:textId="77777777" w:rsidR="00064B67"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Do you have any other comments or suggestions about the NAEP representative’s review of the preassessment activities you conducted on MyNAEP?</w:t>
      </w:r>
    </w:p>
    <w:p w14:paraId="1738CC1A"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78FAB4B1"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44F2F3CB"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377F9893"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350D1379"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1B0DB27"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08D44AFA"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14:paraId="534D0A32"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D8D14E7" w14:textId="77777777" w:rsidR="00064B67"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Now I have a few questions about the assessment that was conducted at your school</w:t>
      </w:r>
    </w:p>
    <w:p w14:paraId="3867BB9C" w14:textId="77777777"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14:paraId="7E951367"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38165E6A"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Did the team arrive on time?</w:t>
      </w:r>
    </w:p>
    <w:p w14:paraId="4D30D60F"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590D73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14:paraId="009D23B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14:paraId="276ECE1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14:paraId="60E4EFD8" w14:textId="77777777" w:rsidR="00B72EC2" w:rsidRPr="00B72EC2" w:rsidRDefault="00B72EC2" w:rsidP="00B72EC2">
      <w:pPr>
        <w:widowControl/>
        <w:tabs>
          <w:tab w:val="left" w:pos="1440"/>
        </w:tabs>
        <w:spacing w:after="0" w:line="240" w:lineRule="atLeast"/>
        <w:rPr>
          <w:rFonts w:ascii="Arial" w:eastAsia="Times New Roman" w:hAnsi="Arial" w:cs="Times New Roman"/>
          <w:szCs w:val="20"/>
        </w:rPr>
      </w:pPr>
    </w:p>
    <w:p w14:paraId="49D20C3E"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14:paraId="1A2C95B8" w14:textId="77777777"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14:paraId="3B787C9A"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1850E1BC"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1F0AF34"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397E49CA"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3CE19370"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34E20D59"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5F26EB1E"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316CB4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C81DD94"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As far as you know, did (all of) the session(s) start on time?</w:t>
      </w:r>
    </w:p>
    <w:p w14:paraId="2D1E4ECF"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EC21F1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14:paraId="782F5832"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14:paraId="4B5761D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14:paraId="72512954"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14:paraId="2EAB6C82" w14:textId="77777777" w:rsidR="00064B67"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IF NO, RECORD ANY DETAILS OFFERED ABOUT THE DELAY.</w:t>
      </w:r>
    </w:p>
    <w:p w14:paraId="016E8DC6" w14:textId="77777777"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14:paraId="0941908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3352CD09"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0A909B84"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68AACC7D"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B73BC13"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22031333"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14:paraId="6B044D63" w14:textId="77777777"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14:paraId="1F19C23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14:paraId="3A3C2CD1"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14:paraId="3190254B"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14:paraId="01F38026"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7587D35F"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76C4CBBC" w14:textId="77777777"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Did you have the opportunity to observe (any of) the assessment session(s)?</w:t>
      </w:r>
    </w:p>
    <w:p w14:paraId="76C8F589" w14:textId="77777777"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14:paraId="16808DEC"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14:paraId="5CD141AB"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14:paraId="62D11A08"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0AE087BD"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IF YES: How would you rate the way the NAEP representative(s) handled the session(s) you observed? Would you say very well, adequately, or poorly?</w:t>
      </w:r>
    </w:p>
    <w:p w14:paraId="62C4278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1A2DB6B9"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14:paraId="66C785A9"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14:paraId="0F5F95E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14:paraId="6106EC9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14:paraId="61AFAB6E"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2B5092D9"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IF ADEQUATELY OR POORLY, RECORD ANY DETAILS MENTIONED.</w:t>
      </w:r>
    </w:p>
    <w:p w14:paraId="4D1E5A49"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that or how the NAEP representative handled the sessions?)</w:t>
      </w:r>
    </w:p>
    <w:p w14:paraId="207A78FD"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15804CEB"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6138006"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65237045"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1B96FE48"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0AA5C343" w14:textId="77777777" w:rsidR="00204670" w:rsidRDefault="00204670">
      <w:pPr>
        <w:rPr>
          <w:rFonts w:ascii="Arial" w:eastAsia="Times New Roman" w:hAnsi="Arial" w:cs="Times New Roman"/>
          <w:szCs w:val="20"/>
        </w:rPr>
      </w:pPr>
      <w:r>
        <w:rPr>
          <w:rFonts w:ascii="Arial" w:eastAsia="Times New Roman" w:hAnsi="Arial" w:cs="Times New Roman"/>
          <w:szCs w:val="20"/>
        </w:rPr>
        <w:br w:type="page"/>
      </w:r>
    </w:p>
    <w:p w14:paraId="1440902C" w14:textId="77777777" w:rsidR="00336693" w:rsidRDefault="00336693" w:rsidP="00B72EC2">
      <w:pPr>
        <w:widowControl/>
        <w:tabs>
          <w:tab w:val="left" w:pos="720"/>
        </w:tabs>
        <w:spacing w:after="0" w:line="240" w:lineRule="atLeast"/>
        <w:rPr>
          <w:rFonts w:ascii="Arial" w:eastAsia="Times New Roman" w:hAnsi="Arial" w:cs="Times New Roman"/>
          <w:szCs w:val="20"/>
        </w:rPr>
      </w:pPr>
    </w:p>
    <w:p w14:paraId="0BE7AF9F"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52490CC0"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577AFF1C" w14:textId="77777777"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w:t>
      </w:r>
    </w:p>
    <w:p w14:paraId="2499BB73"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14:paraId="38B9024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2C99D71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14:paraId="24DD0052"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14:paraId="4D620C6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14:paraId="4582914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14:paraId="3D0B292E" w14:textId="77777777"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14:paraId="703796E2"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IF ADEQUATE OR POOR, RECORD ANY DETAILS MENTIONED.</w:t>
      </w:r>
    </w:p>
    <w:p w14:paraId="1FA45FC1"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organization?)</w:t>
      </w:r>
    </w:p>
    <w:p w14:paraId="7FFA2821"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3AE282F5"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1EC6CC58"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4B9A0F8E"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0538E4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08635E0" w14:textId="77777777" w:rsidR="00064B67"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w:t>
      </w:r>
    </w:p>
    <w:p w14:paraId="47CDA46C"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very good, adequate, or poor?</w:t>
      </w:r>
    </w:p>
    <w:p w14:paraId="3729991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1E35A6D"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14:paraId="1A10FB97"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14:paraId="18908A3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14:paraId="7C1399A6"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14:paraId="16FA798E"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221606FE"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IF ADEQUATE OR POOR, RECORD ANY DETAILS MENTIONED.</w:t>
      </w:r>
    </w:p>
    <w:p w14:paraId="4216FFE9"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professionalism?)</w:t>
      </w:r>
    </w:p>
    <w:p w14:paraId="07646BFC"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328F49F6"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3E152AAC"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4D12ED30"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6A222912" w14:textId="77777777"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14:paraId="3B8E8130" w14:textId="77777777" w:rsidR="00064B67"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w:t>
      </w:r>
    </w:p>
    <w:p w14:paraId="64FEEC9F" w14:textId="77777777" w:rsidR="00064B67" w:rsidRDefault="00B72EC2" w:rsidP="00B72EC2">
      <w:pPr>
        <w:widowControl/>
        <w:tabs>
          <w:tab w:val="left" w:pos="720"/>
        </w:tabs>
        <w:spacing w:after="0" w:line="240" w:lineRule="atLeast"/>
        <w:ind w:left="720" w:hanging="720"/>
        <w:jc w:val="both"/>
        <w:rPr>
          <w:rFonts w:ascii="Arial" w:eastAsia="Times New Roman" w:hAnsi="Arial"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w:t>
      </w:r>
    </w:p>
    <w:p w14:paraId="22C875F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F625546"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14:paraId="7A6E68BE"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14:paraId="78B54D36"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14:paraId="5E600B20"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14:paraId="2597A3DE"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45763BF0"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IF ADEQUATE OR POOR, RECORD ANY DETAILS MENTIONED.</w:t>
      </w:r>
    </w:p>
    <w:p w14:paraId="63E63A2E"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other school staff?)</w:t>
      </w:r>
    </w:p>
    <w:p w14:paraId="1252E84E"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11A6B9E7"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443683EC"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A6FC6A1" w14:textId="77777777"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14:paraId="2D23FCC9"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58A56CE1"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5D4EE6FA" w14:textId="77777777"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14:paraId="36FFEC99"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w:t>
      </w:r>
    </w:p>
    <w:p w14:paraId="13247304"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14:paraId="785D143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25DDE29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14:paraId="4C4B9074"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14:paraId="09F18FC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14:paraId="13268743"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14:paraId="481FDC5F" w14:textId="77777777"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14:paraId="095609D9"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IF ADEQUATE OR POOR, RECORD ANY DETAILS MENTIONED.</w:t>
      </w:r>
    </w:p>
    <w:p w14:paraId="44C47B6F"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Could you tell me more about the team’s interaction with students?)</w:t>
      </w:r>
    </w:p>
    <w:p w14:paraId="40C0349B"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28AEEBA3"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59929113"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66D45CF8"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BFF727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11D7B11A"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At the end of the session(s), did ________________ (AC NAME) give you the red NAEP Storage Envelope and tell you when the materials should be destroyed?  (REVIEW IF NECESSARY).</w:t>
      </w:r>
    </w:p>
    <w:p w14:paraId="1AB1F2D0"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37BCCA2A" w14:textId="77777777"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YES</w:t>
      </w:r>
      <w:r w:rsidR="00B72EC2" w:rsidRPr="00B72EC2">
        <w:rPr>
          <w:rFonts w:ascii="Arial" w:eastAsia="Times New Roman" w:hAnsi="Arial" w:cs="Times New Roman"/>
          <w:szCs w:val="20"/>
        </w:rPr>
        <w:tab/>
      </w:r>
      <w:r w:rsidR="00B72EC2" w:rsidRPr="00B72EC2">
        <w:rPr>
          <w:rFonts w:ascii="Arial" w:eastAsia="Times New Roman" w:hAnsi="Arial" w:cs="Times New Roman"/>
          <w:szCs w:val="20"/>
        </w:rPr>
        <w:tab/>
        <w:t>1</w:t>
      </w:r>
    </w:p>
    <w:p w14:paraId="60A4745D" w14:textId="77777777" w:rsidR="00B72EC2" w:rsidRPr="00B72EC2" w:rsidRDefault="00DE38BF"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Pr>
          <w:rFonts w:ascii="Arial" w:eastAsia="Times New Roman" w:hAnsi="Arial" w:cs="Times New Roman"/>
          <w:szCs w:val="20"/>
        </w:rPr>
        <w:t>NO</w:t>
      </w:r>
      <w:r w:rsidRPr="00B72EC2">
        <w:rPr>
          <w:rFonts w:ascii="Arial" w:eastAsia="Times New Roman" w:hAnsi="Arial" w:cs="Times New Roman"/>
          <w:szCs w:val="20"/>
        </w:rPr>
        <w:tab/>
      </w:r>
      <w:r w:rsidRPr="00B72EC2">
        <w:rPr>
          <w:rFonts w:ascii="Arial" w:eastAsia="Times New Roman" w:hAnsi="Arial" w:cs="Times New Roman"/>
          <w:szCs w:val="20"/>
        </w:rPr>
        <w:tab/>
      </w:r>
      <w:r w:rsidR="00B72EC2" w:rsidRPr="00B72EC2">
        <w:rPr>
          <w:rFonts w:ascii="Arial" w:eastAsia="Times New Roman" w:hAnsi="Arial" w:cs="Times New Roman"/>
          <w:szCs w:val="20"/>
        </w:rPr>
        <w:t>2</w:t>
      </w:r>
    </w:p>
    <w:p w14:paraId="2010FC1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00DE38BF" w:rsidRPr="00B72EC2">
        <w:rPr>
          <w:rFonts w:ascii="Arial" w:eastAsia="Times New Roman" w:hAnsi="Arial" w:cs="Times New Roman"/>
          <w:szCs w:val="20"/>
        </w:rPr>
        <w:tab/>
      </w:r>
      <w:r w:rsidR="00DE38BF" w:rsidRPr="00B72EC2">
        <w:rPr>
          <w:rFonts w:ascii="Arial" w:eastAsia="Times New Roman" w:hAnsi="Arial" w:cs="Times New Roman"/>
          <w:szCs w:val="20"/>
        </w:rPr>
        <w:tab/>
      </w:r>
      <w:r w:rsidRPr="00B72EC2">
        <w:rPr>
          <w:rFonts w:ascii="Arial" w:eastAsia="Times New Roman" w:hAnsi="Arial" w:cs="Times New Roman"/>
          <w:szCs w:val="20"/>
        </w:rPr>
        <w:t>8</w:t>
      </w:r>
    </w:p>
    <w:p w14:paraId="46A3ABD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14:paraId="10041466" w14:textId="77777777" w:rsidR="00DE38BF" w:rsidRDefault="00DE38BF" w:rsidP="00B72EC2">
      <w:pPr>
        <w:widowControl/>
        <w:spacing w:after="0" w:line="240" w:lineRule="atLeast"/>
        <w:ind w:left="720" w:hanging="720"/>
        <w:rPr>
          <w:rFonts w:ascii="Arial" w:eastAsia="Times New Roman" w:hAnsi="Arial" w:cs="Times New Roman"/>
          <w:szCs w:val="20"/>
        </w:rPr>
      </w:pPr>
    </w:p>
    <w:p w14:paraId="078F56DD"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Think about all of the contacts you have had with NAEP staff and the activities that took place during the preassessment review call/visit and on assessment day. Overall, how would you rate the NAEP team’s handling of the assessment at your school?</w:t>
      </w:r>
    </w:p>
    <w:p w14:paraId="21040C8B" w14:textId="77777777" w:rsidR="00064B67"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t>Would you say it was excellent, good, satisfactory, unsatisfactory, unacceptable, not enough information to rate, or don’t know?</w:t>
      </w:r>
    </w:p>
    <w:p w14:paraId="3361E313"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D511AA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14:paraId="3B7969B1"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14:paraId="3BD87508"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14:paraId="7A0E838D"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14:paraId="19D9BBA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14:paraId="510099DC"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14:paraId="1F1B5C8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14:paraId="77B84A3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40487F5" w14:textId="77777777" w:rsidR="00064B67"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IF UNSATISFACTORY OR UNACCEPTABLE: Why do you feel the assessment team’s handling of the assessment was unsatisfactory?</w:t>
      </w:r>
    </w:p>
    <w:p w14:paraId="6CE0A9A1"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14:paraId="01D8676C"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66045D4B"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507BF5E4"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3E950F09" w14:textId="77777777" w:rsidR="00DE38BF" w:rsidRDefault="00DE38BF"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p>
    <w:p w14:paraId="776E92A0"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67FBF377" w14:textId="77777777"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14:paraId="47B8196F"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7CB4A52A" w14:textId="77777777"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14:paraId="3931476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328CF9BC" w14:textId="77777777" w:rsidR="00064B67"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Is there anything (else) you would like to say about the assessment team or any of its members?</w:t>
      </w:r>
    </w:p>
    <w:p w14:paraId="6555676E"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186DC167"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14:paraId="45A1491C"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77E95F4"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2E4BA93A"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27A7EC04"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7016160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1A586D81"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14:paraId="4D6DA8AE" w14:textId="77777777"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14:paraId="02ED0B9C"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 w:val="20"/>
          <w:szCs w:val="20"/>
        </w:rPr>
      </w:pPr>
    </w:p>
    <w:p w14:paraId="5AE2FE77"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1490E2C"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7AB190E3"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09104BAE"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1340563" w14:textId="77777777" w:rsidR="00DE38BF" w:rsidRDefault="00DE38BF"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53BF8320"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75164C7F" w14:textId="77777777"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14:paraId="73819739" w14:textId="77777777"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953B" w14:textId="77777777" w:rsidR="002C2838" w:rsidRDefault="002C2838" w:rsidP="00BF09A9">
      <w:pPr>
        <w:spacing w:after="0" w:line="240" w:lineRule="auto"/>
      </w:pPr>
      <w:r>
        <w:separator/>
      </w:r>
    </w:p>
  </w:endnote>
  <w:endnote w:type="continuationSeparator" w:id="0">
    <w:p w14:paraId="6E72C69F" w14:textId="77777777" w:rsidR="002C2838" w:rsidRDefault="002C2838"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14:paraId="19F3F27D" w14:textId="77777777" w:rsidR="00BF09A9" w:rsidRDefault="00204670" w:rsidP="00204670">
        <w:pPr>
          <w:pStyle w:val="Footer"/>
          <w:jc w:val="center"/>
        </w:pPr>
        <w:r>
          <w:fldChar w:fldCharType="begin"/>
        </w:r>
        <w:r>
          <w:instrText xml:space="preserve"> PAGE   \* MERGEFORMAT </w:instrText>
        </w:r>
        <w:r>
          <w:fldChar w:fldCharType="separate"/>
        </w:r>
        <w:r w:rsidR="00921E0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FF30D" w14:textId="77777777" w:rsidR="002C2838" w:rsidRDefault="002C2838" w:rsidP="00BF09A9">
      <w:pPr>
        <w:spacing w:after="0" w:line="240" w:lineRule="auto"/>
      </w:pPr>
      <w:r>
        <w:separator/>
      </w:r>
    </w:p>
  </w:footnote>
  <w:footnote w:type="continuationSeparator" w:id="0">
    <w:p w14:paraId="1A37FB07" w14:textId="77777777" w:rsidR="002C2838" w:rsidRDefault="002C2838" w:rsidP="00BF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74FAD"/>
    <w:rsid w:val="00064B67"/>
    <w:rsid w:val="000815E1"/>
    <w:rsid w:val="0014326F"/>
    <w:rsid w:val="001625FE"/>
    <w:rsid w:val="00164D22"/>
    <w:rsid w:val="00164DDE"/>
    <w:rsid w:val="00167651"/>
    <w:rsid w:val="001D6E41"/>
    <w:rsid w:val="00204670"/>
    <w:rsid w:val="00244504"/>
    <w:rsid w:val="0024565D"/>
    <w:rsid w:val="002C2838"/>
    <w:rsid w:val="002E1A0A"/>
    <w:rsid w:val="00336693"/>
    <w:rsid w:val="00393DAD"/>
    <w:rsid w:val="003A465F"/>
    <w:rsid w:val="00411F75"/>
    <w:rsid w:val="0044174E"/>
    <w:rsid w:val="004E13B0"/>
    <w:rsid w:val="005524B3"/>
    <w:rsid w:val="00577F24"/>
    <w:rsid w:val="0062365F"/>
    <w:rsid w:val="00631D99"/>
    <w:rsid w:val="006446E2"/>
    <w:rsid w:val="00650595"/>
    <w:rsid w:val="006522CA"/>
    <w:rsid w:val="006B07CB"/>
    <w:rsid w:val="00813AF8"/>
    <w:rsid w:val="0085758E"/>
    <w:rsid w:val="00865C93"/>
    <w:rsid w:val="008A3DBB"/>
    <w:rsid w:val="00903199"/>
    <w:rsid w:val="00921E05"/>
    <w:rsid w:val="00974FAD"/>
    <w:rsid w:val="009B4484"/>
    <w:rsid w:val="00A752A5"/>
    <w:rsid w:val="00B474AC"/>
    <w:rsid w:val="00B72EC2"/>
    <w:rsid w:val="00BF09A9"/>
    <w:rsid w:val="00C020F3"/>
    <w:rsid w:val="00C40560"/>
    <w:rsid w:val="00C7212B"/>
    <w:rsid w:val="00C859F8"/>
    <w:rsid w:val="00CC0C73"/>
    <w:rsid w:val="00CD3137"/>
    <w:rsid w:val="00D334E4"/>
    <w:rsid w:val="00D65091"/>
    <w:rsid w:val="00D923FF"/>
    <w:rsid w:val="00D95081"/>
    <w:rsid w:val="00DE38BF"/>
    <w:rsid w:val="00DF43AF"/>
    <w:rsid w:val="00E03AC6"/>
    <w:rsid w:val="00E97D2B"/>
    <w:rsid w:val="00F04BAC"/>
    <w:rsid w:val="00F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rules v:ext="edit">
        <o:r id="V:Rule1" type="connector" idref="#Line 73"/>
        <o:r id="V:Rule2" type="connector" idref="#Line 65"/>
        <o:r id="V:Rule3" type="connector" idref="#Line 47"/>
        <o:r id="V:Rule4" type="connector" idref="#Line 49"/>
        <o:r id="V:Rule5" type="connector" idref="#Line 59"/>
        <o:r id="V:Rule6" type="connector" idref="#Line 63"/>
        <o:r id="V:Rule7" type="connector" idref="#Line 60"/>
        <o:r id="V:Rule8" type="connector" idref="#Line 64"/>
        <o:r id="V:Rule9" type="connector" idref="#Line 30"/>
        <o:r id="V:Rule10" type="connector" idref="#Line 39"/>
        <o:r id="V:Rule11" type="connector" idref="#Line 72"/>
        <o:r id="V:Rule12" type="connector" idref="#Line 31"/>
        <o:r id="V:Rule13" type="connector" idref="#Line 22"/>
        <o:r id="V:Rule14" type="connector" idref="#Line 15"/>
        <o:r id="V:Rule15" type="connector" idref="#Line 29"/>
        <o:r id="V:Rule16" type="connector" idref="#Line 23"/>
        <o:r id="V:Rule17" type="connector" idref="#Line 36"/>
        <o:r id="V:Rule18" type="connector" idref="#Line 16"/>
        <o:r id="V:Rule19" type="connector" idref="#Line 51"/>
        <o:r id="V:Rule20" type="connector" idref="#Line 38"/>
        <o:r id="V:Rule21" type="connector" idref="#Line 37"/>
        <o:r id="V:Rule22" type="connector" idref="#Line 67"/>
        <o:r id="V:Rule23" type="connector" idref="#Line 48"/>
        <o:r id="V:Rule24" type="connector" idref="#Line 66"/>
        <o:r id="V:Rule25" type="connector" idref="#Line 13"/>
        <o:r id="V:Rule26" type="connector" idref="#Line 25"/>
        <o:r id="V:Rule27" type="connector" idref="#Line 50"/>
        <o:r id="V:Rule28" type="connector" idref="#Line 32"/>
        <o:r id="V:Rule29" type="connector" idref="#Line 24"/>
        <o:r id="V:Rule30" type="connector" idref="#Line 71"/>
        <o:r id="V:Rule31" type="connector" idref="#Line 14"/>
        <o:r id="V:Rule32" type="connector" idref="#Line 12"/>
        <o:r id="V:Rule33" type="connector" idref="#Line 74"/>
        <o:r id="V:Rule34" type="connector" idref="#Line 58"/>
        <o:r id="V:Rule35" type="connector" idref="#Line 57"/>
        <o:r id="V:Rule36" type="connector" idref="#Line 28"/>
      </o:rules>
    </o:shapelayout>
  </w:shapeDefaults>
  <w:decimalSymbol w:val="."/>
  <w:listSeparator w:val=","/>
  <w14:docId w14:val="38D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CD3137"/>
    <w:pPr>
      <w:tabs>
        <w:tab w:val="right" w:leader="dot" w:pos="10790"/>
      </w:tabs>
      <w:spacing w:after="24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DC88-2FD0-4320-B464-A9BF736886CB}">
  <ds:schemaRefs>
    <ds:schemaRef ds:uri="http://schemas.microsoft.com/sharepoint/v3/contenttype/forms"/>
  </ds:schemaRefs>
</ds:datastoreItem>
</file>

<file path=customXml/itemProps2.xml><?xml version="1.0" encoding="utf-8"?>
<ds:datastoreItem xmlns:ds="http://schemas.openxmlformats.org/officeDocument/2006/customXml" ds:itemID="{1A38A9F3-7928-44E3-900A-11CD59B50E1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288103A-2E6C-4662-A648-CE6B0A35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27EF3-2A3B-41CC-82B2-86A278E4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2019-07-24T17:49:00Z</dcterms:created>
  <dcterms:modified xsi:type="dcterms:W3CDTF">2019-07-24T17:49:00Z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ContentTypeId">
    <vt:lpwstr>0x0101000166C169ED2E6948AFA434DE189EC15F</vt:lpwstr>
  </property>
</Properties>
</file>