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EB9" w:rsidRDefault="00174EB9" w14:paraId="09ECCC02" w14:textId="77777777">
      <w:pPr>
        <w:spacing w:before="5" w:after="0" w:line="220" w:lineRule="exact"/>
      </w:pPr>
    </w:p>
    <w:p w:rsidR="00174EB9" w:rsidRDefault="002855B2" w14:paraId="09ECCC03" w14:textId="77777777">
      <w:pPr>
        <w:spacing w:before="39" w:after="0" w:line="263" w:lineRule="auto"/>
        <w:ind w:left="100" w:right="12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1"/>
          <w:sz w:val="19"/>
          <w:szCs w:val="19"/>
        </w:rPr>
        <w:t>Us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thi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se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form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whe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reportin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ne</w:t>
      </w:r>
      <w:r>
        <w:rPr>
          <w:rFonts w:ascii="Arial" w:hAnsi="Arial" w:eastAsia="Arial" w:cs="Arial"/>
          <w:sz w:val="19"/>
          <w:szCs w:val="19"/>
        </w:rPr>
        <w:t>w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batc</w:t>
      </w:r>
      <w:r>
        <w:rPr>
          <w:rFonts w:ascii="Arial" w:hAnsi="Arial" w:eastAsia="Arial" w:cs="Arial"/>
          <w:sz w:val="19"/>
          <w:szCs w:val="19"/>
        </w:rPr>
        <w:t>h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gasolin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blendstoc</w:t>
      </w:r>
      <w:r>
        <w:rPr>
          <w:rFonts w:ascii="Arial" w:hAnsi="Arial" w:eastAsia="Arial" w:cs="Arial"/>
          <w:sz w:val="19"/>
          <w:szCs w:val="19"/>
        </w:rPr>
        <w:t>k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whic</w:t>
      </w:r>
      <w:r>
        <w:rPr>
          <w:rFonts w:ascii="Arial" w:hAnsi="Arial" w:eastAsia="Arial" w:cs="Arial"/>
          <w:sz w:val="19"/>
          <w:szCs w:val="19"/>
        </w:rPr>
        <w:t>h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contain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previously </w:t>
      </w:r>
      <w:r>
        <w:rPr>
          <w:rFonts w:ascii="Arial" w:hAnsi="Arial" w:eastAsia="Arial" w:cs="Arial"/>
          <w:spacing w:val="-1"/>
          <w:sz w:val="19"/>
          <w:szCs w:val="19"/>
        </w:rPr>
        <w:t>certifie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component</w:t>
      </w:r>
      <w:r>
        <w:rPr>
          <w:rFonts w:ascii="Arial" w:hAnsi="Arial" w:eastAsia="Arial" w:cs="Arial"/>
          <w:sz w:val="19"/>
          <w:szCs w:val="19"/>
        </w:rPr>
        <w:t xml:space="preserve">. </w:t>
      </w:r>
      <w:r>
        <w:rPr>
          <w:rFonts w:ascii="Arial" w:hAnsi="Arial" w:eastAsia="Arial" w:cs="Arial"/>
          <w:spacing w:val="3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complet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se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report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mad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u</w:t>
      </w:r>
      <w:r>
        <w:rPr>
          <w:rFonts w:ascii="Arial" w:hAnsi="Arial" w:eastAsia="Arial" w:cs="Arial"/>
          <w:sz w:val="19"/>
          <w:szCs w:val="19"/>
        </w:rPr>
        <w:t>p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on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eac</w:t>
      </w:r>
      <w:r>
        <w:rPr>
          <w:rFonts w:ascii="Arial" w:hAnsi="Arial" w:eastAsia="Arial" w:cs="Arial"/>
          <w:sz w:val="19"/>
          <w:szCs w:val="19"/>
        </w:rPr>
        <w:t>h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Previously-Certifie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3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Batch</w:t>
      </w:r>
      <w:r>
        <w:rPr>
          <w:rFonts w:ascii="Arial" w:hAnsi="Arial" w:eastAsia="Arial" w:cs="Arial"/>
          <w:sz w:val="19"/>
          <w:szCs w:val="19"/>
        </w:rPr>
        <w:t>,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Blended, </w:t>
      </w:r>
      <w:r>
        <w:rPr>
          <w:rFonts w:ascii="Arial" w:hAnsi="Arial" w:eastAsia="Arial" w:cs="Arial"/>
          <w:spacing w:val="-1"/>
          <w:sz w:val="19"/>
          <w:szCs w:val="19"/>
        </w:rPr>
        <w:t>an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Calculate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forms</w:t>
      </w:r>
      <w:r>
        <w:rPr>
          <w:rFonts w:ascii="Arial" w:hAnsi="Arial" w:eastAsia="Arial" w:cs="Arial"/>
          <w:sz w:val="19"/>
          <w:szCs w:val="19"/>
        </w:rPr>
        <w:t xml:space="preserve">. 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Usin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Batc</w:t>
      </w:r>
      <w:r>
        <w:rPr>
          <w:rFonts w:ascii="Arial" w:hAnsi="Arial" w:eastAsia="Arial" w:cs="Arial"/>
          <w:sz w:val="19"/>
          <w:szCs w:val="19"/>
        </w:rPr>
        <w:t>h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Typ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code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below</w:t>
      </w:r>
      <w:r>
        <w:rPr>
          <w:rFonts w:ascii="Arial" w:hAnsi="Arial" w:eastAsia="Arial" w:cs="Arial"/>
          <w:sz w:val="19"/>
          <w:szCs w:val="19"/>
        </w:rPr>
        <w:t>,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batc</w:t>
      </w:r>
      <w:r>
        <w:rPr>
          <w:rFonts w:ascii="Arial" w:hAnsi="Arial" w:eastAsia="Arial" w:cs="Arial"/>
          <w:sz w:val="19"/>
          <w:szCs w:val="19"/>
        </w:rPr>
        <w:t>h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volum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an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sulfu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information </w:t>
      </w:r>
      <w:r>
        <w:rPr>
          <w:rFonts w:ascii="Arial" w:hAnsi="Arial" w:eastAsia="Arial" w:cs="Arial"/>
          <w:sz w:val="19"/>
          <w:szCs w:val="19"/>
        </w:rPr>
        <w:t>contained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reports</w:t>
      </w:r>
      <w:r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is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best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represented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by: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=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-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>P.</w:t>
      </w:r>
    </w:p>
    <w:p w:rsidR="00174EB9" w:rsidRDefault="00174EB9" w14:paraId="09ECCC04" w14:textId="77777777">
      <w:pPr>
        <w:spacing w:before="1" w:after="0" w:line="240" w:lineRule="exact"/>
        <w:rPr>
          <w:sz w:val="24"/>
          <w:szCs w:val="24"/>
        </w:rPr>
      </w:pPr>
    </w:p>
    <w:p w:rsidR="00174EB9" w:rsidRDefault="002855B2" w14:paraId="09ECCC05" w14:textId="77777777">
      <w:pPr>
        <w:spacing w:after="0" w:line="269" w:lineRule="auto"/>
        <w:ind w:left="100" w:right="27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1"/>
          <w:sz w:val="19"/>
          <w:szCs w:val="19"/>
        </w:rPr>
        <w:t>Batche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reporte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unde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RF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&amp;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Anti-Dumpin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Progra</w:t>
      </w:r>
      <w:r>
        <w:rPr>
          <w:rFonts w:ascii="Arial" w:hAnsi="Arial" w:eastAsia="Arial" w:cs="Arial"/>
          <w:sz w:val="19"/>
          <w:szCs w:val="19"/>
        </w:rPr>
        <w:t>m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d</w:t>
      </w:r>
      <w:r>
        <w:rPr>
          <w:rFonts w:ascii="Arial" w:hAnsi="Arial" w:eastAsia="Arial" w:cs="Arial"/>
          <w:sz w:val="19"/>
          <w:szCs w:val="19"/>
        </w:rPr>
        <w:t>o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no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nee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</w:t>
      </w:r>
      <w:r>
        <w:rPr>
          <w:rFonts w:ascii="Arial" w:hAnsi="Arial" w:eastAsia="Arial" w:cs="Arial"/>
          <w:sz w:val="19"/>
          <w:szCs w:val="19"/>
        </w:rPr>
        <w:t>o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reporte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thi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form</w:t>
      </w:r>
      <w:r>
        <w:rPr>
          <w:rFonts w:ascii="Arial" w:hAnsi="Arial" w:eastAsia="Arial" w:cs="Arial"/>
          <w:sz w:val="19"/>
          <w:szCs w:val="19"/>
        </w:rPr>
        <w:t>;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except </w:t>
      </w:r>
      <w:r>
        <w:rPr>
          <w:rFonts w:ascii="Arial" w:hAnsi="Arial" w:eastAsia="Arial" w:cs="Arial"/>
          <w:spacing w:val="-1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cas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composit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sample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conventiona</w:t>
      </w:r>
      <w:r>
        <w:rPr>
          <w:rFonts w:ascii="Arial" w:hAnsi="Arial" w:eastAsia="Arial" w:cs="Arial"/>
          <w:sz w:val="19"/>
          <w:szCs w:val="19"/>
        </w:rPr>
        <w:t>l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gasolin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representin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multipl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batche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produce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after </w:t>
      </w:r>
      <w:r>
        <w:rPr>
          <w:rFonts w:ascii="Arial" w:hAnsi="Arial" w:eastAsia="Arial" w:cs="Arial"/>
          <w:spacing w:val="-2"/>
          <w:sz w:val="19"/>
          <w:szCs w:val="19"/>
        </w:rPr>
        <w:t>Decembe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31</w:t>
      </w:r>
      <w:r>
        <w:rPr>
          <w:rFonts w:ascii="Arial" w:hAnsi="Arial" w:eastAsia="Arial" w:cs="Arial"/>
          <w:sz w:val="19"/>
          <w:szCs w:val="19"/>
        </w:rPr>
        <w:t>,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2003</w:t>
      </w:r>
      <w:r>
        <w:rPr>
          <w:rFonts w:ascii="Arial" w:hAnsi="Arial" w:eastAsia="Arial" w:cs="Arial"/>
          <w:sz w:val="19"/>
          <w:szCs w:val="19"/>
        </w:rPr>
        <w:t xml:space="preserve">. 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thi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case</w:t>
      </w:r>
      <w:r>
        <w:rPr>
          <w:rFonts w:ascii="Arial" w:hAnsi="Arial" w:eastAsia="Arial" w:cs="Arial"/>
          <w:sz w:val="19"/>
          <w:szCs w:val="19"/>
        </w:rPr>
        <w:t>,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informatio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thi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repor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mus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b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provide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fo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eac</w:t>
      </w:r>
      <w:r>
        <w:rPr>
          <w:rFonts w:ascii="Arial" w:hAnsi="Arial" w:eastAsia="Arial" w:cs="Arial"/>
          <w:sz w:val="19"/>
          <w:szCs w:val="19"/>
        </w:rPr>
        <w:t>h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w w:val="102"/>
          <w:sz w:val="19"/>
          <w:szCs w:val="19"/>
        </w:rPr>
        <w:t xml:space="preserve">individual </w:t>
      </w:r>
      <w:r>
        <w:rPr>
          <w:rFonts w:ascii="Arial" w:hAnsi="Arial" w:eastAsia="Arial" w:cs="Arial"/>
          <w:spacing w:val="-1"/>
          <w:sz w:val="19"/>
          <w:szCs w:val="19"/>
        </w:rPr>
        <w:t>batche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conventiona</w:t>
      </w:r>
      <w:r>
        <w:rPr>
          <w:rFonts w:ascii="Arial" w:hAnsi="Arial" w:eastAsia="Arial" w:cs="Arial"/>
          <w:sz w:val="19"/>
          <w:szCs w:val="19"/>
        </w:rPr>
        <w:t>l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gasolin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makin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u</w:t>
      </w:r>
      <w:r>
        <w:rPr>
          <w:rFonts w:ascii="Arial" w:hAnsi="Arial" w:eastAsia="Arial" w:cs="Arial"/>
          <w:sz w:val="19"/>
          <w:szCs w:val="19"/>
        </w:rPr>
        <w:t>p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composit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sample</w:t>
      </w:r>
      <w:r>
        <w:rPr>
          <w:rFonts w:ascii="Arial" w:hAnsi="Arial" w:eastAsia="Arial" w:cs="Arial"/>
          <w:sz w:val="19"/>
          <w:szCs w:val="19"/>
        </w:rPr>
        <w:t xml:space="preserve">. </w:t>
      </w:r>
      <w:r>
        <w:rPr>
          <w:rFonts w:ascii="Arial" w:hAnsi="Arial" w:eastAsia="Arial" w:cs="Arial"/>
          <w:spacing w:val="2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(Pe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4</w:t>
      </w:r>
      <w:r>
        <w:rPr>
          <w:rFonts w:ascii="Arial" w:hAnsi="Arial" w:eastAsia="Arial" w:cs="Arial"/>
          <w:sz w:val="19"/>
          <w:szCs w:val="19"/>
        </w:rPr>
        <w:t>0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CF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80.37</w:t>
      </w:r>
      <w:r>
        <w:rPr>
          <w:rFonts w:ascii="Arial" w:hAnsi="Arial" w:eastAsia="Arial" w:cs="Arial"/>
          <w:sz w:val="19"/>
          <w:szCs w:val="19"/>
        </w:rPr>
        <w:t>0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>(a)(7))</w:t>
      </w:r>
    </w:p>
    <w:p w:rsidR="00174EB9" w:rsidRDefault="00174EB9" w14:paraId="09ECCC06" w14:textId="77777777">
      <w:pPr>
        <w:spacing w:before="16" w:after="0" w:line="220" w:lineRule="exact"/>
      </w:pPr>
    </w:p>
    <w:p w:rsidR="00174EB9" w:rsidRDefault="007F3B3C" w14:paraId="09ECCC07" w14:textId="77777777">
      <w:pPr>
        <w:spacing w:after="0" w:line="263" w:lineRule="auto"/>
        <w:ind w:left="100" w:right="832"/>
        <w:rPr>
          <w:rFonts w:ascii="Arial" w:hAnsi="Arial" w:eastAsia="Arial" w:cs="Arial"/>
          <w:sz w:val="19"/>
          <w:szCs w:val="19"/>
        </w:rPr>
      </w:pPr>
      <w:r>
        <w:pict w14:anchorId="09ECCC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71.2pt;margin-top:21.6pt;width:471.15pt;height:369.85pt;z-index:-251658752;mso-position-horizontal-relative:page" filled="f" stroked="f" type="#_x0000_t202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174EB9" w14:paraId="09ECCC41" w14:textId="77777777">
                    <w:trPr>
                      <w:trHeight w:val="42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39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 w14:paraId="09ECCC3A" w14:textId="77777777">
                        <w:pPr>
                          <w:spacing w:after="0" w:line="240" w:lineRule="auto"/>
                          <w:ind w:left="20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174EB9" w:rsidRDefault="00174EB9" w14:paraId="09ECCC3B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 w14:paraId="09ECCC3C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3D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 w14:paraId="09ECCC3E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3F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 w14:paraId="09ECCC40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174EB9" w14:paraId="09ECCC4D" w14:textId="77777777">
                    <w:trPr>
                      <w:trHeight w:val="165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42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 w14:paraId="09ECCC43" w14:textId="77777777">
                        <w:pPr>
                          <w:spacing w:after="0" w:line="240" w:lineRule="auto"/>
                          <w:ind w:left="249" w:right="259"/>
                          <w:jc w:val="center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8.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174EB9" w:rsidRDefault="00174EB9" w14:paraId="09ECCC44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 w14:paraId="09ECCC45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Batch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46" w14:textId="77777777"/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47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 w14:paraId="09ECCC48" w14:textId="77777777">
                        <w:pPr>
                          <w:spacing w:after="0" w:line="263" w:lineRule="auto"/>
                          <w:ind w:left="89" w:right="74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hAnsi="Arial" w:eastAsia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9"/>
                            <w:szCs w:val="19"/>
                            <w:u w:val="single" w:color="000000"/>
                          </w:rPr>
                          <w:t>on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type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description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code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174EB9" w:rsidRDefault="00174EB9" w14:paraId="09ECCC49" w14:textId="77777777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4EB9" w:rsidRDefault="002855B2" w14:paraId="09ECCC4A" w14:textId="77777777">
                        <w:pPr>
                          <w:tabs>
                            <w:tab w:val="left" w:pos="800"/>
                          </w:tabs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hAnsi="Arial" w:eastAsia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Previously-Certifie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  <w:p w:rsidR="00174EB9" w:rsidRDefault="002855B2" w14:paraId="09ECCC4B" w14:textId="77777777">
                        <w:pPr>
                          <w:tabs>
                            <w:tab w:val="left" w:pos="800"/>
                          </w:tabs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hAnsi="Arial" w:eastAsia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ab/>
                          <w:t>Blended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(Final)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  <w:p w:rsidR="00174EB9" w:rsidRDefault="002855B2" w14:paraId="09ECCC4C" w14:textId="77777777">
                        <w:pPr>
                          <w:tabs>
                            <w:tab w:val="left" w:pos="800"/>
                          </w:tabs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hAnsi="Arial" w:eastAsia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9"/>
                            <w:szCs w:val="19"/>
                          </w:rPr>
                          <w:t>Calculate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</w:tc>
                  </w:tr>
                  <w:tr w:rsidR="00174EB9" w14:paraId="09ECCC52" w14:textId="77777777">
                    <w:trPr>
                      <w:trHeight w:val="90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2855B2" w14:paraId="09ECCC4E" w14:textId="77777777">
                        <w:pPr>
                          <w:spacing w:before="90" w:after="0" w:line="240" w:lineRule="auto"/>
                          <w:ind w:left="249" w:right="259"/>
                          <w:jc w:val="center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9.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174EB9" w:rsidRDefault="002855B2" w14:paraId="09ECCC4F" w14:textId="77777777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Number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50" w14:textId="77777777"/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2855B2" w14:paraId="09ECCC51" w14:textId="77777777">
                        <w:pPr>
                          <w:spacing w:before="90" w:after="0" w:line="263" w:lineRule="auto"/>
                          <w:ind w:left="89" w:right="786"/>
                          <w:jc w:val="both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AAAAAA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facility-assigned</w:t>
                        </w:r>
                        <w:r>
                          <w:rPr>
                            <w:rFonts w:ascii="Arial" w:hAnsi="Arial" w:eastAsia="Arial" w:cs="Arial"/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six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 xml:space="preserve">digit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identifying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 batch</w:t>
                        </w:r>
                        <w:r>
                          <w:rPr>
                            <w:rFonts w:ascii="Arial" w:hAnsi="Arial" w:eastAsia="Arial" w:cs="Arial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report</w:t>
                        </w:r>
                        <w:r>
                          <w:rPr>
                            <w:rFonts w:ascii="Arial" w:hAnsi="Arial" w:eastAsia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 xml:space="preserve">describes.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Pleas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includ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precedin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zero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wher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applicable.</w:t>
                        </w:r>
                      </w:p>
                    </w:tc>
                  </w:tr>
                  <w:tr w:rsidR="00174EB9" w14:paraId="09ECCC57" w14:textId="77777777">
                    <w:trPr>
                      <w:trHeight w:val="90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2855B2" w14:paraId="09ECCC53" w14:textId="77777777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174EB9" w:rsidRDefault="002855B2" w14:paraId="09ECCC54" w14:textId="77777777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2"/>
                            <w:sz w:val="19"/>
                            <w:szCs w:val="19"/>
                          </w:rPr>
                          <w:t>Precer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55" w14:textId="77777777"/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2855B2" w14:paraId="09ECCC56" w14:textId="77777777">
                        <w:pPr>
                          <w:spacing w:before="90" w:after="0" w:line="263" w:lineRule="auto"/>
                          <w:ind w:left="89" w:right="29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AAAAAA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Referenc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previousl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certified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batch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number. </w:t>
                        </w:r>
                        <w:r>
                          <w:rPr>
                            <w:rFonts w:ascii="Arial" w:hAnsi="Arial" w:eastAsia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5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Blende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Calculate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types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only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Leav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blan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Previousl</w:t>
                        </w:r>
                        <w:r>
                          <w:rPr>
                            <w:rFonts w:ascii="Arial" w:hAnsi="Arial" w:eastAsia="Arial" w:cs="Arial"/>
                            <w:i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w w:val="102"/>
                            <w:sz w:val="19"/>
                            <w:szCs w:val="19"/>
                          </w:rPr>
                          <w:t>Certified</w:t>
                        </w:r>
                        <w:r>
                          <w:rPr>
                            <w:rFonts w:ascii="Arial" w:hAnsi="Arial" w:eastAsia="Arial" w:cs="Arial"/>
                            <w:i/>
                            <w:w w:val="102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)</w:t>
                        </w:r>
                      </w:p>
                    </w:tc>
                  </w:tr>
                  <w:tr w:rsidR="00174EB9" w14:paraId="09ECCC65" w14:textId="77777777">
                    <w:trPr>
                      <w:trHeight w:val="282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2855B2" w14:paraId="09ECCC58" w14:textId="77777777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11.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174EB9" w:rsidRDefault="002855B2" w14:paraId="09ECCC59" w14:textId="77777777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Produc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5A" w14:textId="77777777"/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2855B2" w14:paraId="09ECCC5B" w14:textId="77777777">
                        <w:pPr>
                          <w:spacing w:before="90" w:after="0" w:line="263" w:lineRule="auto"/>
                          <w:ind w:left="89" w:right="87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hAnsi="Arial" w:eastAsia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9"/>
                            <w:szCs w:val="19"/>
                            <w:u w:val="single" w:color="000000"/>
                          </w:rPr>
                          <w:t>on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product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description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code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174EB9" w:rsidRDefault="00174EB9" w14:paraId="09ECCC5C" w14:textId="77777777">
                        <w:pPr>
                          <w:spacing w:before="1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4EB9" w:rsidRDefault="002855B2" w14:paraId="09ECCC5D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RG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RF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hAnsi="Arial" w:eastAsia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Reformulate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Gasoline</w:t>
                        </w:r>
                      </w:p>
                      <w:p w:rsidR="00174EB9" w:rsidRDefault="002855B2" w14:paraId="09ECCC5E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9"/>
                            <w:szCs w:val="19"/>
                          </w:rPr>
                          <w:t>RBO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oxygenate</w:t>
                        </w:r>
                      </w:p>
                      <w:p w:rsidR="00174EB9" w:rsidRDefault="002855B2" w14:paraId="09ECCC5F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>RE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RBOB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ethers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only</w:t>
                        </w:r>
                      </w:p>
                      <w:p w:rsidR="00174EB9" w:rsidRDefault="002855B2" w14:paraId="09ECCC60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RBO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hAnsi="Arial" w:eastAsia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refine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specified</w:t>
                        </w:r>
                      </w:p>
                      <w:p w:rsidR="00174EB9" w:rsidRDefault="002855B2" w14:paraId="09ECCC61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CG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Gasoline</w:t>
                        </w:r>
                      </w:p>
                      <w:p w:rsidR="00174EB9" w:rsidRDefault="002855B2" w14:paraId="09ECCC62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OB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gasolin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(oxyge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backout)</w:t>
                        </w:r>
                      </w:p>
                      <w:p w:rsidR="00174EB9" w:rsidRDefault="002855B2" w14:paraId="09ECCC63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CB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blendstock</w:t>
                        </w:r>
                      </w:p>
                      <w:p w:rsidR="00174EB9" w:rsidRDefault="002855B2" w14:paraId="09ECCC64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GT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GTAB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hAnsi="Arial" w:eastAsia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Gasoline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treated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blendstock</w:t>
                        </w:r>
                      </w:p>
                    </w:tc>
                  </w:tr>
                  <w:tr w:rsidR="00174EB9" w14:paraId="09ECCC6D" w14:textId="77777777">
                    <w:trPr>
                      <w:trHeight w:val="645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66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 w14:paraId="09ECCC67" w14:textId="77777777">
                        <w:pPr>
                          <w:spacing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174EB9" w:rsidRDefault="00174EB9" w14:paraId="09ECCC68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 w14:paraId="09ECCC69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Production</w:t>
                        </w:r>
                        <w:r>
                          <w:rPr>
                            <w:rFonts w:ascii="Arial" w:hAnsi="Arial" w:eastAsia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Date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6A" w14:textId="77777777"/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174EB9" w:rsidRDefault="00174EB9" w14:paraId="09ECCC6B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 w14:paraId="09ECCC6C" w14:textId="77777777">
                        <w:pPr>
                          <w:spacing w:after="0" w:line="263" w:lineRule="auto"/>
                          <w:ind w:left="89" w:right="41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MM/DD/YYYY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Dat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reporte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was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produce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hAnsi="Arial" w:eastAsia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imported.</w:t>
                        </w:r>
                      </w:p>
                    </w:tc>
                  </w:tr>
                </w:tbl>
                <w:p w:rsidR="00174EB9" w:rsidRDefault="00174EB9" w14:paraId="09ECCC6E" w14:textId="77777777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855B2">
        <w:rPr>
          <w:rFonts w:ascii="Arial" w:hAnsi="Arial" w:eastAsia="Arial" w:cs="Arial"/>
          <w:spacing w:val="-2"/>
          <w:sz w:val="19"/>
          <w:szCs w:val="19"/>
        </w:rPr>
        <w:t>Approve</w:t>
      </w:r>
      <w:r w:rsidR="002855B2">
        <w:rPr>
          <w:rFonts w:ascii="Arial" w:hAnsi="Arial" w:eastAsia="Arial" w:cs="Arial"/>
          <w:sz w:val="19"/>
          <w:szCs w:val="19"/>
        </w:rPr>
        <w:t>d</w:t>
      </w:r>
      <w:r w:rsidR="002855B2"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Foreig</w:t>
      </w:r>
      <w:r w:rsidR="002855B2">
        <w:rPr>
          <w:rFonts w:ascii="Arial" w:hAnsi="Arial" w:eastAsia="Arial" w:cs="Arial"/>
          <w:sz w:val="19"/>
          <w:szCs w:val="19"/>
        </w:rPr>
        <w:t>n</w:t>
      </w:r>
      <w:r w:rsidR="002855B2"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Refiner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producin</w:t>
      </w:r>
      <w:r w:rsidR="002855B2">
        <w:rPr>
          <w:rFonts w:ascii="Arial" w:hAnsi="Arial" w:eastAsia="Arial" w:cs="Arial"/>
          <w:sz w:val="19"/>
          <w:szCs w:val="19"/>
        </w:rPr>
        <w:t>g</w:t>
      </w:r>
      <w:r w:rsidR="002855B2"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credit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mus</w:t>
      </w:r>
      <w:r w:rsidR="002855B2">
        <w:rPr>
          <w:rFonts w:ascii="Arial" w:hAnsi="Arial" w:eastAsia="Arial" w:cs="Arial"/>
          <w:sz w:val="19"/>
          <w:szCs w:val="19"/>
        </w:rPr>
        <w:t>t</w:t>
      </w:r>
      <w:r w:rsidR="002855B2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repor</w:t>
      </w:r>
      <w:r w:rsidR="002855B2">
        <w:rPr>
          <w:rFonts w:ascii="Arial" w:hAnsi="Arial" w:eastAsia="Arial" w:cs="Arial"/>
          <w:sz w:val="19"/>
          <w:szCs w:val="19"/>
        </w:rPr>
        <w:t>t</w:t>
      </w:r>
      <w:r w:rsidR="002855B2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individua</w:t>
      </w:r>
      <w:r w:rsidR="002855B2">
        <w:rPr>
          <w:rFonts w:ascii="Arial" w:hAnsi="Arial" w:eastAsia="Arial" w:cs="Arial"/>
          <w:sz w:val="19"/>
          <w:szCs w:val="19"/>
        </w:rPr>
        <w:t>l</w:t>
      </w:r>
      <w:r w:rsidR="002855B2"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batc</w:t>
      </w:r>
      <w:r w:rsidR="002855B2">
        <w:rPr>
          <w:rFonts w:ascii="Arial" w:hAnsi="Arial" w:eastAsia="Arial" w:cs="Arial"/>
          <w:sz w:val="19"/>
          <w:szCs w:val="19"/>
        </w:rPr>
        <w:t>h</w:t>
      </w:r>
      <w:r w:rsidR="002855B2"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informatio</w:t>
      </w:r>
      <w:r w:rsidR="002855B2">
        <w:rPr>
          <w:rFonts w:ascii="Arial" w:hAnsi="Arial" w:eastAsia="Arial" w:cs="Arial"/>
          <w:sz w:val="19"/>
          <w:szCs w:val="19"/>
        </w:rPr>
        <w:t>n</w:t>
      </w:r>
      <w:r w:rsidR="002855B2"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o</w:t>
      </w:r>
      <w:r w:rsidR="002855B2">
        <w:rPr>
          <w:rFonts w:ascii="Arial" w:hAnsi="Arial" w:eastAsia="Arial" w:cs="Arial"/>
          <w:sz w:val="19"/>
          <w:szCs w:val="19"/>
        </w:rPr>
        <w:t>n</w:t>
      </w:r>
      <w:r w:rsidR="002855B2">
        <w:rPr>
          <w:rFonts w:ascii="Arial" w:hAnsi="Arial" w:eastAsia="Arial" w:cs="Arial"/>
          <w:spacing w:val="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thi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sz w:val="19"/>
          <w:szCs w:val="19"/>
        </w:rPr>
        <w:t>for</w:t>
      </w:r>
      <w:r w:rsidR="002855B2">
        <w:rPr>
          <w:rFonts w:ascii="Arial" w:hAnsi="Arial" w:eastAsia="Arial" w:cs="Arial"/>
          <w:sz w:val="19"/>
          <w:szCs w:val="19"/>
        </w:rPr>
        <w:t>m</w:t>
      </w:r>
      <w:r w:rsidR="002855B2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2"/>
          <w:w w:val="102"/>
          <w:sz w:val="19"/>
          <w:szCs w:val="19"/>
        </w:rPr>
        <w:t xml:space="preserve">for </w:t>
      </w:r>
      <w:r w:rsidR="002855B2">
        <w:rPr>
          <w:rFonts w:ascii="Arial" w:hAnsi="Arial" w:eastAsia="Arial" w:cs="Arial"/>
          <w:spacing w:val="-1"/>
          <w:sz w:val="19"/>
          <w:szCs w:val="19"/>
        </w:rPr>
        <w:t>batche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containin</w:t>
      </w:r>
      <w:r w:rsidR="002855B2">
        <w:rPr>
          <w:rFonts w:ascii="Arial" w:hAnsi="Arial" w:eastAsia="Arial" w:cs="Arial"/>
          <w:sz w:val="19"/>
          <w:szCs w:val="19"/>
        </w:rPr>
        <w:t>g</w:t>
      </w:r>
      <w:r w:rsidR="002855B2"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previousl</w:t>
      </w:r>
      <w:r w:rsidR="002855B2">
        <w:rPr>
          <w:rFonts w:ascii="Arial" w:hAnsi="Arial" w:eastAsia="Arial" w:cs="Arial"/>
          <w:sz w:val="19"/>
          <w:szCs w:val="19"/>
        </w:rPr>
        <w:t>y</w:t>
      </w:r>
      <w:r w:rsidR="002855B2"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certifie</w:t>
      </w:r>
      <w:r w:rsidR="002855B2">
        <w:rPr>
          <w:rFonts w:ascii="Arial" w:hAnsi="Arial" w:eastAsia="Arial" w:cs="Arial"/>
          <w:sz w:val="19"/>
          <w:szCs w:val="19"/>
        </w:rPr>
        <w:t>d</w:t>
      </w:r>
      <w:r w:rsidR="002855B2"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w w:val="102"/>
          <w:sz w:val="19"/>
          <w:szCs w:val="19"/>
        </w:rPr>
        <w:t>gasoline.</w:t>
      </w:r>
    </w:p>
    <w:p w:rsidR="00174EB9" w:rsidRDefault="00174EB9" w14:paraId="09ECCC08" w14:textId="77777777">
      <w:pPr>
        <w:spacing w:after="0"/>
        <w:sectPr w:rsidR="00174EB9" w:rsidSect="002F0616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174EB9" w:rsidRDefault="00174EB9" w14:paraId="09ECCC09" w14:textId="77777777">
      <w:pPr>
        <w:spacing w:before="12" w:after="0" w:line="2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43"/>
        <w:gridCol w:w="1268"/>
        <w:gridCol w:w="5355"/>
      </w:tblGrid>
      <w:tr w:rsidR="00174EB9" w14:paraId="09ECCC12" w14:textId="77777777">
        <w:trPr>
          <w:trHeight w:val="660" w:hRule="exact"/>
        </w:trPr>
        <w:tc>
          <w:tcPr>
            <w:tcW w:w="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74EB9" w:rsidRDefault="00174EB9" w14:paraId="09ECCC0A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0B" w14:textId="77777777">
            <w:pPr>
              <w:spacing w:after="0" w:line="240" w:lineRule="auto"/>
              <w:ind w:left="224" w:right="-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5"/>
                <w:w w:val="102"/>
                <w:sz w:val="19"/>
                <w:szCs w:val="19"/>
              </w:rPr>
              <w:t>13.</w:t>
            </w:r>
          </w:p>
        </w:tc>
        <w:tc>
          <w:tcPr>
            <w:tcW w:w="19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</w:tcPr>
          <w:p w:rsidR="00174EB9" w:rsidRDefault="00174EB9" w14:paraId="09ECCC0C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0D" w14:textId="77777777">
            <w:pPr>
              <w:spacing w:after="0" w:line="240" w:lineRule="auto"/>
              <w:ind w:left="89" w:right="-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1"/>
                <w:sz w:val="19"/>
                <w:szCs w:val="19"/>
              </w:rPr>
              <w:t>Batc</w:t>
            </w:r>
            <w:r>
              <w:rPr>
                <w:rFonts w:ascii="Arial" w:hAnsi="Arial" w:eastAsia="Arial" w:cs="Arial"/>
                <w:sz w:val="19"/>
                <w:szCs w:val="19"/>
              </w:rPr>
              <w:t>h</w:t>
            </w:r>
            <w:r>
              <w:rPr>
                <w:rFonts w:ascii="Arial" w:hAnsi="Arial" w:eastAsia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2"/>
                <w:sz w:val="19"/>
                <w:szCs w:val="19"/>
              </w:rPr>
              <w:t>Volume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</w:tcPr>
          <w:p w:rsidR="00174EB9" w:rsidRDefault="00174EB9" w14:paraId="09ECCC0E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0F" w14:textId="77777777">
            <w:pPr>
              <w:spacing w:after="0" w:line="240" w:lineRule="auto"/>
              <w:ind w:left="89" w:right="-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3"/>
                <w:w w:val="102"/>
                <w:sz w:val="19"/>
                <w:szCs w:val="19"/>
              </w:rPr>
              <w:t>gallons</w:t>
            </w:r>
          </w:p>
        </w:tc>
        <w:tc>
          <w:tcPr>
            <w:tcW w:w="53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74EB9" w:rsidRDefault="00174EB9" w14:paraId="09ECCC10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11" w14:textId="77777777">
            <w:pPr>
              <w:spacing w:after="0" w:line="263" w:lineRule="auto"/>
              <w:ind w:left="89" w:right="35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19"/>
                <w:szCs w:val="19"/>
              </w:rPr>
              <w:t>999999999</w:t>
            </w:r>
            <w:r>
              <w:rPr>
                <w:rFonts w:ascii="Arial" w:hAnsi="Arial" w:eastAsia="Arial" w:cs="Arial"/>
                <w:sz w:val="19"/>
                <w:szCs w:val="19"/>
              </w:rPr>
              <w:t>;</w:t>
            </w:r>
            <w:r>
              <w:rPr>
                <w:rFonts w:ascii="Arial" w:hAnsi="Arial" w:eastAsia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. </w:t>
            </w:r>
            <w:r>
              <w:rPr>
                <w:rFonts w:ascii="Arial" w:hAnsi="Arial" w:eastAsia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Productio</w:t>
            </w:r>
            <w:r>
              <w:rPr>
                <w:rFonts w:ascii="Arial" w:hAnsi="Arial" w:eastAsia="Arial" w:cs="Arial"/>
                <w:sz w:val="19"/>
                <w:szCs w:val="19"/>
              </w:rPr>
              <w:t>n</w:t>
            </w:r>
            <w:r>
              <w:rPr>
                <w:rFonts w:ascii="Arial" w:hAnsi="Arial" w:eastAsia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volum</w:t>
            </w:r>
            <w:r>
              <w:rPr>
                <w:rFonts w:ascii="Arial" w:hAnsi="Arial" w:eastAsia="Arial" w:cs="Arial"/>
                <w:sz w:val="19"/>
                <w:szCs w:val="19"/>
              </w:rPr>
              <w:t>e</w:t>
            </w:r>
            <w:r>
              <w:rPr>
                <w:rFonts w:ascii="Arial" w:hAnsi="Arial" w:eastAsia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hAnsi="Arial" w:eastAsia="Arial" w:cs="Arial"/>
                <w:sz w:val="19"/>
                <w:szCs w:val="19"/>
              </w:rPr>
              <w:t>f</w:t>
            </w:r>
            <w:r>
              <w:rPr>
                <w:rFonts w:ascii="Arial" w:hAnsi="Arial" w:eastAsia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hAnsi="Arial" w:eastAsia="Arial" w:cs="Arial"/>
                <w:sz w:val="19"/>
                <w:szCs w:val="19"/>
              </w:rPr>
              <w:t>e</w:t>
            </w:r>
            <w:r>
              <w:rPr>
                <w:rFonts w:ascii="Arial" w:hAnsi="Arial" w:eastAsia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102"/>
                <w:sz w:val="19"/>
                <w:szCs w:val="19"/>
              </w:rPr>
              <w:t xml:space="preserve">reported 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batc</w:t>
            </w:r>
            <w:r>
              <w:rPr>
                <w:rFonts w:ascii="Arial" w:hAnsi="Arial" w:eastAsia="Arial" w:cs="Arial"/>
                <w:sz w:val="19"/>
                <w:szCs w:val="19"/>
              </w:rPr>
              <w:t>h</w:t>
            </w:r>
            <w:r>
              <w:rPr>
                <w:rFonts w:ascii="Arial" w:hAnsi="Arial" w:eastAsia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hAnsi="Arial" w:eastAsia="Arial" w:cs="Arial"/>
                <w:sz w:val="19"/>
                <w:szCs w:val="19"/>
              </w:rPr>
              <w:t>f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  <w:tr w:rsidR="00174EB9" w14:paraId="09ECCC1B" w14:textId="77777777">
        <w:trPr>
          <w:trHeight w:val="660" w:hRule="exact"/>
        </w:trPr>
        <w:tc>
          <w:tcPr>
            <w:tcW w:w="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74EB9" w:rsidRDefault="00174EB9" w14:paraId="09ECCC13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14" w14:textId="77777777">
            <w:pPr>
              <w:spacing w:after="0" w:line="240" w:lineRule="auto"/>
              <w:ind w:left="224" w:right="-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5"/>
                <w:w w:val="102"/>
                <w:sz w:val="19"/>
                <w:szCs w:val="19"/>
              </w:rPr>
              <w:t>14.</w:t>
            </w:r>
          </w:p>
        </w:tc>
        <w:tc>
          <w:tcPr>
            <w:tcW w:w="19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</w:tcPr>
          <w:p w:rsidR="00174EB9" w:rsidRDefault="00174EB9" w14:paraId="09ECCC15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16" w14:textId="77777777">
            <w:pPr>
              <w:spacing w:after="0" w:line="240" w:lineRule="auto"/>
              <w:ind w:left="89" w:right="-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2"/>
                <w:w w:val="102"/>
                <w:sz w:val="19"/>
                <w:szCs w:val="19"/>
              </w:rPr>
              <w:t>Sulfur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</w:tcPr>
          <w:p w:rsidR="00174EB9" w:rsidRDefault="00174EB9" w14:paraId="09ECCC17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18" w14:textId="77777777">
            <w:pPr>
              <w:spacing w:after="0" w:line="240" w:lineRule="auto"/>
              <w:ind w:left="89" w:right="-20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1"/>
                <w:w w:val="102"/>
                <w:sz w:val="19"/>
                <w:szCs w:val="19"/>
              </w:rPr>
              <w:t>ppm</w:t>
            </w:r>
          </w:p>
        </w:tc>
        <w:tc>
          <w:tcPr>
            <w:tcW w:w="535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174EB9" w:rsidRDefault="00174EB9" w14:paraId="09ECCC19" w14:textId="7777777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 w14:paraId="09ECCC1A" w14:textId="77777777">
            <w:pPr>
              <w:spacing w:after="0" w:line="263" w:lineRule="auto"/>
              <w:ind w:left="89" w:right="51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19"/>
                <w:szCs w:val="19"/>
              </w:rPr>
              <w:t>9999</w:t>
            </w:r>
            <w:r>
              <w:rPr>
                <w:rFonts w:ascii="Arial" w:hAnsi="Arial" w:eastAsia="Arial" w:cs="Arial"/>
                <w:sz w:val="19"/>
                <w:szCs w:val="19"/>
              </w:rPr>
              <w:t>;</w:t>
            </w:r>
            <w:r>
              <w:rPr>
                <w:rFonts w:ascii="Arial" w:hAnsi="Arial" w:eastAsia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. </w:t>
            </w:r>
            <w:r>
              <w:rPr>
                <w:rFonts w:ascii="Arial" w:hAnsi="Arial" w:eastAsia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Sulfu</w:t>
            </w:r>
            <w:r>
              <w:rPr>
                <w:rFonts w:ascii="Arial" w:hAnsi="Arial" w:eastAsia="Arial" w:cs="Arial"/>
                <w:sz w:val="19"/>
                <w:szCs w:val="19"/>
              </w:rPr>
              <w:t>r</w:t>
            </w:r>
            <w:r>
              <w:rPr>
                <w:rFonts w:ascii="Arial" w:hAnsi="Arial" w:eastAsia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conten</w:t>
            </w:r>
            <w:r>
              <w:rPr>
                <w:rFonts w:ascii="Arial" w:hAnsi="Arial" w:eastAsia="Arial" w:cs="Arial"/>
                <w:sz w:val="19"/>
                <w:szCs w:val="19"/>
              </w:rPr>
              <w:t>t</w:t>
            </w:r>
            <w:r>
              <w:rPr>
                <w:rFonts w:ascii="Arial" w:hAnsi="Arial" w:eastAsia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hAnsi="Arial" w:eastAsia="Arial" w:cs="Arial"/>
                <w:sz w:val="19"/>
                <w:szCs w:val="19"/>
              </w:rPr>
              <w:t>f</w:t>
            </w:r>
            <w:r>
              <w:rPr>
                <w:rFonts w:ascii="Arial" w:hAnsi="Arial" w:eastAsia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hAnsi="Arial" w:eastAsia="Arial" w:cs="Arial"/>
                <w:sz w:val="19"/>
                <w:szCs w:val="19"/>
              </w:rPr>
              <w:t>e</w:t>
            </w:r>
            <w:r>
              <w:rPr>
                <w:rFonts w:ascii="Arial" w:hAnsi="Arial" w:eastAsia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reporte</w:t>
            </w:r>
            <w:r>
              <w:rPr>
                <w:rFonts w:ascii="Arial" w:hAnsi="Arial" w:eastAsia="Arial" w:cs="Arial"/>
                <w:sz w:val="19"/>
                <w:szCs w:val="19"/>
              </w:rPr>
              <w:t>d</w:t>
            </w:r>
            <w:r>
              <w:rPr>
                <w:rFonts w:ascii="Arial" w:hAnsi="Arial" w:eastAsia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9"/>
                <w:szCs w:val="19"/>
              </w:rPr>
              <w:t>batc</w:t>
            </w:r>
            <w:r>
              <w:rPr>
                <w:rFonts w:ascii="Arial" w:hAnsi="Arial" w:eastAsia="Arial" w:cs="Arial"/>
                <w:sz w:val="19"/>
                <w:szCs w:val="19"/>
              </w:rPr>
              <w:t>h</w:t>
            </w:r>
            <w:r>
              <w:rPr>
                <w:rFonts w:ascii="Arial" w:hAnsi="Arial" w:eastAsia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w w:val="102"/>
                <w:sz w:val="19"/>
                <w:szCs w:val="19"/>
              </w:rPr>
              <w:t xml:space="preserve">of </w:t>
            </w:r>
            <w:r>
              <w:rPr>
                <w:rFonts w:ascii="Arial" w:hAnsi="Arial" w:eastAsia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</w:tbl>
    <w:p w:rsidR="00174EB9" w:rsidRDefault="00174EB9" w14:paraId="09ECCC1C" w14:textId="77777777">
      <w:pPr>
        <w:spacing w:before="6" w:after="0" w:line="180" w:lineRule="exact"/>
        <w:rPr>
          <w:sz w:val="18"/>
          <w:szCs w:val="18"/>
        </w:rPr>
      </w:pPr>
    </w:p>
    <w:p w:rsidR="00174EB9" w:rsidRDefault="002855B2" w14:paraId="09ECCC1D" w14:textId="77777777">
      <w:pPr>
        <w:spacing w:before="39" w:after="0" w:line="263" w:lineRule="auto"/>
        <w:ind w:left="820" w:right="125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Electronic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Submission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Sample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 xml:space="preserve">Record: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>GSF0500,O,02/21/2001,2000,,1234,12345,B,000001,000099,RG,01/02/2000,1000,350</w:t>
      </w:r>
    </w:p>
    <w:p w:rsidR="00174EB9" w:rsidRDefault="00174EB9" w14:paraId="09ECCC1E" w14:textId="77777777">
      <w:pPr>
        <w:spacing w:after="0" w:line="200" w:lineRule="exact"/>
        <w:rPr>
          <w:sz w:val="20"/>
          <w:szCs w:val="20"/>
        </w:rPr>
      </w:pPr>
    </w:p>
    <w:p w:rsidR="00174EB9" w:rsidRDefault="00174EB9" w14:paraId="09ECCC1F" w14:textId="77777777">
      <w:pPr>
        <w:spacing w:after="0" w:line="200" w:lineRule="exact"/>
        <w:rPr>
          <w:sz w:val="20"/>
          <w:szCs w:val="20"/>
        </w:rPr>
      </w:pPr>
    </w:p>
    <w:p w:rsidR="00174EB9" w:rsidRDefault="00174EB9" w14:paraId="09ECCC20" w14:textId="77777777">
      <w:pPr>
        <w:spacing w:before="1" w:after="0" w:line="200" w:lineRule="exact"/>
        <w:rPr>
          <w:sz w:val="20"/>
          <w:szCs w:val="20"/>
        </w:rPr>
      </w:pPr>
    </w:p>
    <w:p w:rsidR="00174EB9" w:rsidRDefault="002855B2" w14:paraId="09ECCC21" w14:textId="77777777">
      <w:pPr>
        <w:spacing w:after="0" w:line="215" w:lineRule="exact"/>
        <w:ind w:left="3170" w:right="3170"/>
        <w:jc w:val="center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hAnsi="Arial" w:eastAsia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hAnsi="Arial" w:eastAsia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hAnsi="Arial" w:eastAsia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174EB9" w:rsidRDefault="00174EB9" w14:paraId="09ECCC22" w14:textId="77777777">
      <w:pPr>
        <w:spacing w:before="5" w:after="0" w:line="220" w:lineRule="exact"/>
      </w:pPr>
    </w:p>
    <w:p w:rsidR="00174EB9" w:rsidP="007F37DA" w:rsidRDefault="007F37DA" w14:paraId="09ECCC25" w14:textId="3429618A">
      <w:pPr>
        <w:spacing w:before="39" w:after="0" w:line="265" w:lineRule="auto"/>
        <w:ind w:left="100" w:right="24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1"/>
          <w:w w:val="102"/>
          <w:sz w:val="19"/>
          <w:szCs w:val="19"/>
        </w:rPr>
        <w:t>This collection of information is approved by OMB under the Paperwork Reduction Act, 44 U.S.C. 3501 et seq. (OMB Control No. 2060-0437)</w:t>
      </w:r>
      <w:r w:rsidR="002855B2">
        <w:rPr>
          <w:rFonts w:ascii="Arial" w:hAnsi="Arial" w:eastAsia="Arial" w:cs="Arial"/>
          <w:spacing w:val="-1"/>
          <w:w w:val="102"/>
          <w:sz w:val="19"/>
          <w:szCs w:val="19"/>
        </w:rPr>
        <w:t>.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 Responses to this collection of information are mandatory</w:t>
      </w:r>
      <w:r w:rsidR="007F3B3C">
        <w:rPr>
          <w:rFonts w:ascii="Arial" w:hAnsi="Arial" w:eastAsia="Arial" w:cs="Arial"/>
          <w:spacing w:val="-1"/>
          <w:w w:val="102"/>
          <w:sz w:val="19"/>
          <w:szCs w:val="19"/>
        </w:rPr>
        <w:t xml:space="preserve"> </w:t>
      </w:r>
      <w:bookmarkStart w:name="_GoBack" w:id="0"/>
      <w:bookmarkEnd w:id="0"/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(40 CFR 80). An agency may not conduct or sponsor, and a person is not required to respond to, a collection of information unless it displays a currently valid OMB control number. The public reporting and recordkeeping burden for this collection of information is estimated to be </w:t>
      </w:r>
      <w:r w:rsidR="001035EF">
        <w:rPr>
          <w:rFonts w:ascii="Arial" w:hAnsi="Arial" w:eastAsia="Arial" w:cs="Arial"/>
          <w:spacing w:val="-1"/>
          <w:w w:val="102"/>
          <w:sz w:val="19"/>
          <w:szCs w:val="19"/>
        </w:rPr>
        <w:t>3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0 minutes per response. </w:t>
      </w:r>
      <w:r w:rsidR="002855B2">
        <w:rPr>
          <w:rFonts w:ascii="Arial" w:hAnsi="Arial" w:eastAsia="Arial" w:cs="Arial"/>
          <w:spacing w:val="-1"/>
          <w:sz w:val="19"/>
          <w:szCs w:val="19"/>
        </w:rPr>
        <w:t>Sen</w:t>
      </w:r>
      <w:r w:rsidR="002855B2">
        <w:rPr>
          <w:rFonts w:ascii="Arial" w:hAnsi="Arial" w:eastAsia="Arial" w:cs="Arial"/>
          <w:sz w:val="19"/>
          <w:szCs w:val="19"/>
        </w:rPr>
        <w:t>d</w:t>
      </w:r>
      <w:r w:rsidR="002855B2"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comment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o</w:t>
      </w:r>
      <w:r w:rsidR="002855B2">
        <w:rPr>
          <w:rFonts w:ascii="Arial" w:hAnsi="Arial" w:eastAsia="Arial" w:cs="Arial"/>
          <w:sz w:val="19"/>
          <w:szCs w:val="19"/>
        </w:rPr>
        <w:t>n</w:t>
      </w:r>
      <w:r w:rsidR="002855B2"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th</w:t>
      </w:r>
      <w:r w:rsidR="002855B2">
        <w:rPr>
          <w:rFonts w:ascii="Arial" w:hAnsi="Arial" w:eastAsia="Arial" w:cs="Arial"/>
          <w:sz w:val="19"/>
          <w:szCs w:val="19"/>
        </w:rPr>
        <w:t>e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Agency'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nee</w:t>
      </w:r>
      <w:r w:rsidR="002855B2">
        <w:rPr>
          <w:rFonts w:ascii="Arial" w:hAnsi="Arial" w:eastAsia="Arial" w:cs="Arial"/>
          <w:sz w:val="19"/>
          <w:szCs w:val="19"/>
        </w:rPr>
        <w:t>d</w:t>
      </w:r>
      <w:r w:rsidR="002855B2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fo</w:t>
      </w:r>
      <w:r w:rsidR="002855B2">
        <w:rPr>
          <w:rFonts w:ascii="Arial" w:hAnsi="Arial" w:eastAsia="Arial" w:cs="Arial"/>
          <w:sz w:val="19"/>
          <w:szCs w:val="19"/>
        </w:rPr>
        <w:t>r</w:t>
      </w:r>
      <w:r w:rsidR="002855B2"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thi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information</w:t>
      </w:r>
      <w:r w:rsidR="002855B2">
        <w:rPr>
          <w:rFonts w:ascii="Arial" w:hAnsi="Arial" w:eastAsia="Arial" w:cs="Arial"/>
          <w:sz w:val="19"/>
          <w:szCs w:val="19"/>
        </w:rPr>
        <w:t>,</w:t>
      </w:r>
      <w:r w:rsidR="002855B2"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th</w:t>
      </w:r>
      <w:r w:rsidR="002855B2">
        <w:rPr>
          <w:rFonts w:ascii="Arial" w:hAnsi="Arial" w:eastAsia="Arial" w:cs="Arial"/>
          <w:sz w:val="19"/>
          <w:szCs w:val="19"/>
        </w:rPr>
        <w:t>e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accurac</w:t>
      </w:r>
      <w:r w:rsidR="002855B2">
        <w:rPr>
          <w:rFonts w:ascii="Arial" w:hAnsi="Arial" w:eastAsia="Arial" w:cs="Arial"/>
          <w:sz w:val="19"/>
          <w:szCs w:val="19"/>
        </w:rPr>
        <w:t>y</w:t>
      </w:r>
      <w:r w:rsidR="002855B2"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o</w:t>
      </w:r>
      <w:r w:rsidR="002855B2">
        <w:rPr>
          <w:rFonts w:ascii="Arial" w:hAnsi="Arial" w:eastAsia="Arial" w:cs="Arial"/>
          <w:sz w:val="19"/>
          <w:szCs w:val="19"/>
        </w:rPr>
        <w:t>f</w:t>
      </w:r>
      <w:r w:rsidR="002855B2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th</w:t>
      </w:r>
      <w:r w:rsidR="002855B2">
        <w:rPr>
          <w:rFonts w:ascii="Arial" w:hAnsi="Arial" w:eastAsia="Arial" w:cs="Arial"/>
          <w:sz w:val="19"/>
          <w:szCs w:val="19"/>
        </w:rPr>
        <w:t>e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provide</w:t>
      </w:r>
      <w:r w:rsidR="002855B2">
        <w:rPr>
          <w:rFonts w:ascii="Arial" w:hAnsi="Arial" w:eastAsia="Arial" w:cs="Arial"/>
          <w:sz w:val="19"/>
          <w:szCs w:val="19"/>
        </w:rPr>
        <w:t>d</w:t>
      </w:r>
      <w:r w:rsidR="002855B2"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burde</w:t>
      </w:r>
      <w:r w:rsidR="002855B2">
        <w:rPr>
          <w:rFonts w:ascii="Arial" w:hAnsi="Arial" w:eastAsia="Arial" w:cs="Arial"/>
          <w:sz w:val="19"/>
          <w:szCs w:val="19"/>
        </w:rPr>
        <w:t>n</w:t>
      </w:r>
      <w:r w:rsidR="002855B2"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w w:val="102"/>
          <w:sz w:val="19"/>
          <w:szCs w:val="19"/>
        </w:rPr>
        <w:t xml:space="preserve">estimates </w:t>
      </w:r>
      <w:r w:rsidR="002855B2">
        <w:rPr>
          <w:rFonts w:ascii="Arial" w:hAnsi="Arial" w:eastAsia="Arial" w:cs="Arial"/>
          <w:spacing w:val="-1"/>
          <w:sz w:val="19"/>
          <w:szCs w:val="19"/>
        </w:rPr>
        <w:t>an</w:t>
      </w:r>
      <w:r w:rsidR="002855B2">
        <w:rPr>
          <w:rFonts w:ascii="Arial" w:hAnsi="Arial" w:eastAsia="Arial" w:cs="Arial"/>
          <w:sz w:val="19"/>
          <w:szCs w:val="19"/>
        </w:rPr>
        <w:t>d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an</w:t>
      </w:r>
      <w:r w:rsidR="002855B2">
        <w:rPr>
          <w:rFonts w:ascii="Arial" w:hAnsi="Arial" w:eastAsia="Arial" w:cs="Arial"/>
          <w:sz w:val="19"/>
          <w:szCs w:val="19"/>
        </w:rPr>
        <w:t>y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suggeste</w:t>
      </w:r>
      <w:r w:rsidR="002855B2">
        <w:rPr>
          <w:rFonts w:ascii="Arial" w:hAnsi="Arial" w:eastAsia="Arial" w:cs="Arial"/>
          <w:sz w:val="19"/>
          <w:szCs w:val="19"/>
        </w:rPr>
        <w:t>d</w:t>
      </w:r>
      <w:r w:rsidR="002855B2"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method</w:t>
      </w:r>
      <w:r w:rsidR="002855B2">
        <w:rPr>
          <w:rFonts w:ascii="Arial" w:hAnsi="Arial" w:eastAsia="Arial" w:cs="Arial"/>
          <w:sz w:val="19"/>
          <w:szCs w:val="19"/>
        </w:rPr>
        <w:t>s</w:t>
      </w:r>
      <w:r w:rsidR="002855B2"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fo</w:t>
      </w:r>
      <w:r w:rsidR="002855B2">
        <w:rPr>
          <w:rFonts w:ascii="Arial" w:hAnsi="Arial" w:eastAsia="Arial" w:cs="Arial"/>
          <w:sz w:val="19"/>
          <w:szCs w:val="19"/>
        </w:rPr>
        <w:t>r</w:t>
      </w:r>
      <w:r w:rsidR="002855B2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minimizin</w:t>
      </w:r>
      <w:r w:rsidR="002855B2">
        <w:rPr>
          <w:rFonts w:ascii="Arial" w:hAnsi="Arial" w:eastAsia="Arial" w:cs="Arial"/>
          <w:sz w:val="19"/>
          <w:szCs w:val="19"/>
        </w:rPr>
        <w:t>g</w:t>
      </w:r>
      <w:r w:rsidR="002855B2"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responden</w:t>
      </w:r>
      <w:r w:rsidR="002855B2">
        <w:rPr>
          <w:rFonts w:ascii="Arial" w:hAnsi="Arial" w:eastAsia="Arial" w:cs="Arial"/>
          <w:sz w:val="19"/>
          <w:szCs w:val="19"/>
        </w:rPr>
        <w:t>t</w:t>
      </w:r>
      <w:r w:rsidR="002855B2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burden</w:t>
      </w:r>
      <w:r w:rsidR="002855B2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to</w:t>
      </w:r>
      <w:r w:rsidR="002855B2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the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sz w:val="19"/>
          <w:szCs w:val="19"/>
        </w:rPr>
        <w:t xml:space="preserve">Regulatory Support Division </w:t>
      </w:r>
      <w:r w:rsidR="002855B2">
        <w:rPr>
          <w:rFonts w:ascii="Arial" w:hAnsi="Arial" w:eastAsia="Arial" w:cs="Arial"/>
          <w:sz w:val="19"/>
          <w:szCs w:val="19"/>
        </w:rPr>
        <w:t>Dir</w:t>
      </w:r>
      <w:r>
        <w:rPr>
          <w:rFonts w:ascii="Arial" w:hAnsi="Arial" w:eastAsia="Arial" w:cs="Arial"/>
          <w:sz w:val="19"/>
          <w:szCs w:val="19"/>
        </w:rPr>
        <w:t>ector,</w:t>
      </w:r>
      <w:r w:rsidR="002855B2"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U.S.</w:t>
      </w:r>
      <w:r w:rsidR="002855B2"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Environmental</w:t>
      </w:r>
      <w:r w:rsidR="002855B2">
        <w:rPr>
          <w:rFonts w:ascii="Arial" w:hAnsi="Arial" w:eastAsia="Arial" w:cs="Arial"/>
          <w:spacing w:val="3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Protection</w:t>
      </w:r>
      <w:r w:rsidR="002855B2"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w w:val="102"/>
          <w:sz w:val="19"/>
          <w:szCs w:val="19"/>
        </w:rPr>
        <w:t xml:space="preserve">Agency </w:t>
      </w:r>
      <w:r w:rsidR="002855B2">
        <w:rPr>
          <w:rFonts w:ascii="Arial" w:hAnsi="Arial" w:eastAsia="Arial" w:cs="Arial"/>
          <w:spacing w:val="-1"/>
          <w:sz w:val="19"/>
          <w:szCs w:val="19"/>
        </w:rPr>
        <w:t>(282</w:t>
      </w:r>
      <w:r>
        <w:rPr>
          <w:rFonts w:ascii="Arial" w:hAnsi="Arial" w:eastAsia="Arial" w:cs="Arial"/>
          <w:spacing w:val="-1"/>
          <w:sz w:val="19"/>
          <w:szCs w:val="19"/>
        </w:rPr>
        <w:t>1T</w:t>
      </w:r>
      <w:r w:rsidR="002855B2">
        <w:rPr>
          <w:rFonts w:ascii="Arial" w:hAnsi="Arial" w:eastAsia="Arial" w:cs="Arial"/>
          <w:spacing w:val="-1"/>
          <w:sz w:val="19"/>
          <w:szCs w:val="19"/>
        </w:rPr>
        <w:t>)</w:t>
      </w:r>
      <w:r w:rsidR="002855B2">
        <w:rPr>
          <w:rFonts w:ascii="Arial" w:hAnsi="Arial" w:eastAsia="Arial" w:cs="Arial"/>
          <w:sz w:val="19"/>
          <w:szCs w:val="19"/>
        </w:rPr>
        <w:t>,</w:t>
      </w:r>
      <w:r w:rsidR="002855B2"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120</w:t>
      </w:r>
      <w:r w:rsidR="002855B2">
        <w:rPr>
          <w:rFonts w:ascii="Arial" w:hAnsi="Arial" w:eastAsia="Arial" w:cs="Arial"/>
          <w:sz w:val="19"/>
          <w:szCs w:val="19"/>
        </w:rPr>
        <w:t>0</w:t>
      </w:r>
      <w:r w:rsidR="002855B2"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Pennsylvani</w:t>
      </w:r>
      <w:r w:rsidR="002855B2">
        <w:rPr>
          <w:rFonts w:ascii="Arial" w:hAnsi="Arial" w:eastAsia="Arial" w:cs="Arial"/>
          <w:sz w:val="19"/>
          <w:szCs w:val="19"/>
        </w:rPr>
        <w:t>a</w:t>
      </w:r>
      <w:r w:rsidR="002855B2">
        <w:rPr>
          <w:rFonts w:ascii="Arial" w:hAnsi="Arial" w:eastAsia="Arial" w:cs="Arial"/>
          <w:spacing w:val="2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Ave.</w:t>
      </w:r>
      <w:r w:rsidR="002855B2">
        <w:rPr>
          <w:rFonts w:ascii="Arial" w:hAnsi="Arial" w:eastAsia="Arial" w:cs="Arial"/>
          <w:sz w:val="19"/>
          <w:szCs w:val="19"/>
        </w:rPr>
        <w:t>,</w:t>
      </w:r>
      <w:r w:rsidR="002855B2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NW</w:t>
      </w:r>
      <w:r w:rsidR="002855B2">
        <w:rPr>
          <w:rFonts w:ascii="Arial" w:hAnsi="Arial" w:eastAsia="Arial" w:cs="Arial"/>
          <w:sz w:val="19"/>
          <w:szCs w:val="19"/>
        </w:rPr>
        <w:t>,</w:t>
      </w:r>
      <w:r w:rsidR="002855B2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Washington</w:t>
      </w:r>
      <w:r w:rsidR="002855B2">
        <w:rPr>
          <w:rFonts w:ascii="Arial" w:hAnsi="Arial" w:eastAsia="Arial" w:cs="Arial"/>
          <w:sz w:val="19"/>
          <w:szCs w:val="19"/>
        </w:rPr>
        <w:t>,</w:t>
      </w:r>
      <w:r w:rsidR="002855B2"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D.C</w:t>
      </w:r>
      <w:r w:rsidR="002855B2">
        <w:rPr>
          <w:rFonts w:ascii="Arial" w:hAnsi="Arial" w:eastAsia="Arial" w:cs="Arial"/>
          <w:sz w:val="19"/>
          <w:szCs w:val="19"/>
        </w:rPr>
        <w:t>.</w:t>
      </w:r>
      <w:r w:rsidR="002855B2"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20460</w:t>
      </w:r>
      <w:r w:rsidR="002855B2">
        <w:rPr>
          <w:rFonts w:ascii="Arial" w:hAnsi="Arial" w:eastAsia="Arial" w:cs="Arial"/>
          <w:sz w:val="19"/>
          <w:szCs w:val="19"/>
        </w:rPr>
        <w:t>.</w:t>
      </w:r>
      <w:r w:rsidR="002855B2"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Includ</w:t>
      </w:r>
      <w:r w:rsidR="002855B2">
        <w:rPr>
          <w:rFonts w:ascii="Arial" w:hAnsi="Arial" w:eastAsia="Arial" w:cs="Arial"/>
          <w:sz w:val="19"/>
          <w:szCs w:val="19"/>
        </w:rPr>
        <w:t>e</w:t>
      </w:r>
      <w:r w:rsidR="002855B2"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th</w:t>
      </w:r>
      <w:r w:rsidR="002855B2">
        <w:rPr>
          <w:rFonts w:ascii="Arial" w:hAnsi="Arial" w:eastAsia="Arial" w:cs="Arial"/>
          <w:sz w:val="19"/>
          <w:szCs w:val="19"/>
        </w:rPr>
        <w:t>e</w:t>
      </w:r>
      <w:r w:rsidR="002855B2"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OM</w:t>
      </w:r>
      <w:r w:rsidR="002855B2">
        <w:rPr>
          <w:rFonts w:ascii="Arial" w:hAnsi="Arial" w:eastAsia="Arial" w:cs="Arial"/>
          <w:sz w:val="19"/>
          <w:szCs w:val="19"/>
        </w:rPr>
        <w:t>B</w:t>
      </w:r>
      <w:r w:rsidR="002855B2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contro</w:t>
      </w:r>
      <w:r w:rsidR="002855B2">
        <w:rPr>
          <w:rFonts w:ascii="Arial" w:hAnsi="Arial" w:eastAsia="Arial" w:cs="Arial"/>
          <w:sz w:val="19"/>
          <w:szCs w:val="19"/>
        </w:rPr>
        <w:t>l</w:t>
      </w:r>
      <w:r w:rsidR="002855B2"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numbe</w:t>
      </w:r>
      <w:r w:rsidR="002855B2">
        <w:rPr>
          <w:rFonts w:ascii="Arial" w:hAnsi="Arial" w:eastAsia="Arial" w:cs="Arial"/>
          <w:sz w:val="19"/>
          <w:szCs w:val="19"/>
        </w:rPr>
        <w:t>r</w:t>
      </w:r>
      <w:r w:rsidR="002855B2"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sz w:val="19"/>
          <w:szCs w:val="19"/>
        </w:rPr>
        <w:t>i</w:t>
      </w:r>
      <w:r w:rsidR="002855B2">
        <w:rPr>
          <w:rFonts w:ascii="Arial" w:hAnsi="Arial" w:eastAsia="Arial" w:cs="Arial"/>
          <w:sz w:val="19"/>
          <w:szCs w:val="19"/>
        </w:rPr>
        <w:t>n</w:t>
      </w:r>
      <w:r w:rsidR="002855B2">
        <w:rPr>
          <w:rFonts w:ascii="Arial" w:hAnsi="Arial" w:eastAsia="Arial" w:cs="Arial"/>
          <w:spacing w:val="9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pacing w:val="-1"/>
          <w:w w:val="102"/>
          <w:sz w:val="19"/>
          <w:szCs w:val="19"/>
        </w:rPr>
        <w:t xml:space="preserve">any </w:t>
      </w:r>
      <w:r w:rsidR="002855B2">
        <w:rPr>
          <w:rFonts w:ascii="Arial" w:hAnsi="Arial" w:eastAsia="Arial" w:cs="Arial"/>
          <w:sz w:val="19"/>
          <w:szCs w:val="19"/>
        </w:rPr>
        <w:t>correspondence.</w:t>
      </w:r>
      <w:r w:rsidR="002855B2">
        <w:rPr>
          <w:rFonts w:ascii="Arial" w:hAnsi="Arial" w:eastAsia="Arial" w:cs="Arial"/>
          <w:spacing w:val="3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Do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not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send</w:t>
      </w:r>
      <w:r w:rsidR="002855B2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the</w:t>
      </w:r>
      <w:r w:rsidR="002855B2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completed</w:t>
      </w:r>
      <w:r w:rsidR="002855B2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form</w:t>
      </w:r>
      <w:r w:rsidR="002855B2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to</w:t>
      </w:r>
      <w:r w:rsidR="002855B2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sz w:val="19"/>
          <w:szCs w:val="19"/>
        </w:rPr>
        <w:t>this</w:t>
      </w:r>
      <w:r w:rsidR="002855B2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2855B2">
        <w:rPr>
          <w:rFonts w:ascii="Arial" w:hAnsi="Arial" w:eastAsia="Arial" w:cs="Arial"/>
          <w:w w:val="102"/>
          <w:sz w:val="19"/>
          <w:szCs w:val="19"/>
        </w:rPr>
        <w:t>address.</w:t>
      </w:r>
    </w:p>
    <w:sectPr w:rsidR="00174EB9" w:rsidSect="002F0616">
      <w:headerReference w:type="default" r:id="rId8"/>
      <w:pgSz w:w="12240" w:h="15840"/>
      <w:pgMar w:top="3160" w:right="132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CCC2A" w14:textId="77777777" w:rsidR="0074158A" w:rsidRDefault="0074158A" w:rsidP="00174EB9">
      <w:pPr>
        <w:spacing w:after="0" w:line="240" w:lineRule="auto"/>
      </w:pPr>
      <w:r>
        <w:separator/>
      </w:r>
    </w:p>
  </w:endnote>
  <w:endnote w:type="continuationSeparator" w:id="0">
    <w:p w14:paraId="09ECCC2B" w14:textId="77777777" w:rsidR="0074158A" w:rsidRDefault="0074158A" w:rsidP="0017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CC2E" w14:textId="77777777" w:rsidR="00174EB9" w:rsidRPr="003B08A6" w:rsidRDefault="003B08A6" w:rsidP="003B08A6">
    <w:pPr>
      <w:spacing w:before="21" w:after="0" w:line="240" w:lineRule="auto"/>
      <w:ind w:left="20" w:right="-49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 xml:space="preserve">EPA Form </w:t>
    </w:r>
    <w:r w:rsidRPr="002855B2">
      <w:rPr>
        <w:rFonts w:ascii="Arial" w:eastAsia="Arial" w:hAnsi="Arial" w:cs="Arial"/>
        <w:b/>
        <w:bCs/>
        <w:sz w:val="19"/>
        <w:szCs w:val="19"/>
      </w:rPr>
      <w:t>5900-</w:t>
    </w:r>
    <w:r w:rsidRPr="002855B2">
      <w:rPr>
        <w:rFonts w:ascii="Arial" w:eastAsia="Arial" w:hAnsi="Arial" w:cs="Arial"/>
        <w:b/>
        <w:sz w:val="19"/>
        <w:szCs w:val="19"/>
      </w:rPr>
      <w:t>320</w:t>
    </w:r>
    <w:r w:rsidR="007F3B3C">
      <w:pict w14:anchorId="09ECCC3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90pt;margin-top:708.1pt;width:34.45pt;height:11.75pt;z-index:-251658752;mso-position-horizontal-relative:page;mso-position-vertical-relative:page" filled="f" stroked="f">
          <v:textbox style="mso-next-textbox:#_x0000_s2054" inset="0,0,0,0">
            <w:txbxContent>
              <w:p w14:paraId="09ECCC73" w14:textId="77777777" w:rsidR="00174EB9" w:rsidRDefault="002855B2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C600FE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C600FE">
                  <w:fldChar w:fldCharType="separate"/>
                </w:r>
                <w:r w:rsidR="003607D6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1</w:t>
                </w:r>
                <w:r w:rsidR="00C600F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CC28" w14:textId="77777777" w:rsidR="0074158A" w:rsidRDefault="0074158A" w:rsidP="00174EB9">
      <w:pPr>
        <w:spacing w:after="0" w:line="240" w:lineRule="auto"/>
      </w:pPr>
      <w:r>
        <w:separator/>
      </w:r>
    </w:p>
  </w:footnote>
  <w:footnote w:type="continuationSeparator" w:id="0">
    <w:p w14:paraId="09ECCC29" w14:textId="77777777" w:rsidR="0074158A" w:rsidRDefault="0074158A" w:rsidP="0017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CC2C" w14:textId="6F0CEE4A" w:rsidR="003B08A6" w:rsidRPr="003607D6" w:rsidRDefault="007F37DA" w:rsidP="007F37DA">
    <w:pPr>
      <w:spacing w:after="0" w:line="218" w:lineRule="exact"/>
      <w:ind w:left="20" w:right="-49"/>
      <w:jc w:val="center"/>
      <w:rPr>
        <w:rFonts w:ascii="Arial" w:eastAsia="Arial" w:hAnsi="Arial" w:cs="Arial"/>
        <w:bCs/>
        <w:spacing w:val="24"/>
        <w:sz w:val="19"/>
        <w:szCs w:val="19"/>
      </w:rPr>
    </w:pPr>
    <w:r>
      <w:rPr>
        <w:rFonts w:ascii="Arial" w:eastAsia="Arial" w:hAnsi="Arial" w:cs="Arial"/>
        <w:bCs/>
        <w:spacing w:val="-1"/>
        <w:sz w:val="19"/>
        <w:szCs w:val="19"/>
      </w:rPr>
      <w:t xml:space="preserve">                                                                                                                                         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="003B08A6" w:rsidRPr="003607D6">
      <w:rPr>
        <w:rFonts w:ascii="Arial" w:eastAsia="Arial" w:hAnsi="Arial" w:cs="Arial"/>
        <w:bCs/>
        <w:sz w:val="19"/>
        <w:szCs w:val="19"/>
      </w:rPr>
      <w:t>B</w:t>
    </w:r>
    <w:r w:rsidR="003B08A6"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="003B08A6" w:rsidRPr="003607D6">
      <w:rPr>
        <w:rFonts w:ascii="Arial" w:eastAsia="Arial" w:hAnsi="Arial" w:cs="Arial"/>
        <w:bCs/>
        <w:sz w:val="19"/>
        <w:szCs w:val="19"/>
      </w:rPr>
      <w:t>l</w:t>
    </w:r>
    <w:r w:rsidR="003B08A6"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="003B08A6" w:rsidRPr="003607D6">
      <w:rPr>
        <w:rFonts w:ascii="Arial" w:eastAsia="Arial" w:hAnsi="Arial" w:cs="Arial"/>
        <w:bCs/>
        <w:sz w:val="19"/>
        <w:szCs w:val="19"/>
      </w:rPr>
      <w:t>.</w:t>
    </w:r>
    <w:r w:rsidR="003B08A6"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="003B08A6" w:rsidRPr="003607D6">
      <w:rPr>
        <w:rFonts w:ascii="Arial" w:eastAsia="Arial" w:hAnsi="Arial" w:cs="Arial"/>
        <w:bCs/>
        <w:sz w:val="19"/>
        <w:szCs w:val="19"/>
      </w:rPr>
      <w:t>7</w:t>
    </w:r>
  </w:p>
  <w:p w14:paraId="09ECCC2D" w14:textId="2D394239" w:rsidR="00174EB9" w:rsidRPr="003B08A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Pr="003607D6">
      <w:rPr>
        <w:rFonts w:ascii="Arial" w:eastAsia="Arial" w:hAnsi="Arial" w:cs="Arial"/>
        <w:bCs/>
        <w:sz w:val="19"/>
        <w:szCs w:val="19"/>
      </w:rPr>
      <w:t>s</w:t>
    </w:r>
    <w:r w:rsidR="007F3B3C">
      <w:pict w14:anchorId="09ECCC32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71pt;margin-top:119.5pt;width:135.5pt;height:35.2pt;z-index:-251660800;mso-position-horizontal-relative:page;mso-position-vertical-relative:page" filled="f" stroked="f">
          <v:textbox style="mso-next-textbox:#_x0000_s2056" inset="0,0,0,0">
            <w:txbxContent>
              <w:p w14:paraId="09ECCC6F" w14:textId="77777777" w:rsidR="00174EB9" w:rsidRDefault="002855B2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GSF0500</w:t>
                </w:r>
              </w:p>
              <w:p w14:paraId="09ECCC70" w14:textId="77777777" w:rsidR="00174EB9" w:rsidRDefault="002855B2">
                <w:pPr>
                  <w:spacing w:before="21" w:after="0" w:line="240" w:lineRule="auto"/>
                  <w:ind w:left="20" w:right="-49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7F3B3C">
      <w:pict w14:anchorId="09ECCC33">
        <v:shape id="_x0000_s2057" type="#_x0000_t202" style="position:absolute;left:0;text-align:left;margin-left:71pt;margin-top:107.75pt;width:361.25pt;height:11.75pt;z-index:-251661824;mso-position-horizontal-relative:page;mso-position-vertical-relative:page" filled="f" stroked="f">
          <v:textbox style="mso-next-textbox:#_x0000_s2057" inset="0,0,0,0">
            <w:txbxContent>
              <w:p w14:paraId="09ECCC71" w14:textId="77777777" w:rsidR="00174EB9" w:rsidRDefault="002855B2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Batches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Containing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Previously</w:t>
                </w:r>
                <w:r>
                  <w:rPr>
                    <w:rFonts w:ascii="Arial" w:eastAsia="Arial" w:hAnsi="Arial" w:cs="Arial"/>
                    <w:b/>
                    <w:bCs/>
                    <w:spacing w:val="26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Certified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</w:p>
            </w:txbxContent>
          </v:textbox>
          <w10:wrap anchorx="page" anchory="page"/>
        </v:shape>
      </w:pict>
    </w:r>
    <w:r w:rsidR="007F3B3C">
      <w:pict w14:anchorId="09ECCC34">
        <v:shape id="_x0000_s2059" type="#_x0000_t202" style="position:absolute;left:0;text-align:left;margin-left:71pt;margin-top:73.3pt;width:290pt;height:14pt;z-index:-251663872;mso-position-horizontal-relative:page;mso-position-vertical-relative:page" filled="f" stroked="f">
          <v:textbox style="mso-next-textbox:#_x0000_s2059" inset="0,0,0,0">
            <w:txbxContent>
              <w:p w14:paraId="09ECCC72" w14:textId="77777777" w:rsidR="00174EB9" w:rsidRDefault="002855B2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CC2F" w14:textId="77777777"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Pr="003607D6">
      <w:rPr>
        <w:rFonts w:ascii="Arial" w:eastAsia="Arial" w:hAnsi="Arial" w:cs="Arial"/>
        <w:bCs/>
        <w:sz w:val="19"/>
        <w:szCs w:val="19"/>
      </w:rPr>
      <w:t>B</w:t>
    </w:r>
    <w:r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Pr="003607D6">
      <w:rPr>
        <w:rFonts w:ascii="Arial" w:eastAsia="Arial" w:hAnsi="Arial" w:cs="Arial"/>
        <w:bCs/>
        <w:sz w:val="19"/>
        <w:szCs w:val="19"/>
      </w:rPr>
      <w:t>l</w:t>
    </w:r>
    <w:r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Pr="003607D6">
      <w:rPr>
        <w:rFonts w:ascii="Arial" w:eastAsia="Arial" w:hAnsi="Arial" w:cs="Arial"/>
        <w:bCs/>
        <w:sz w:val="19"/>
        <w:szCs w:val="19"/>
      </w:rPr>
      <w:t>.</w:t>
    </w:r>
    <w:r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3607D6">
      <w:rPr>
        <w:rFonts w:ascii="Arial" w:eastAsia="Arial" w:hAnsi="Arial" w:cs="Arial"/>
        <w:bCs/>
        <w:sz w:val="19"/>
        <w:szCs w:val="19"/>
      </w:rPr>
      <w:t>7</w:t>
    </w:r>
  </w:p>
  <w:p w14:paraId="09ECCC30" w14:textId="77777777"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Pr="003607D6">
      <w:rPr>
        <w:rFonts w:ascii="Arial" w:eastAsia="Arial" w:hAnsi="Arial" w:cs="Arial"/>
        <w:bCs/>
        <w:sz w:val="19"/>
        <w:szCs w:val="19"/>
      </w:rPr>
      <w:t>s</w:t>
    </w:r>
    <w:r w:rsidRPr="003607D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7F3B3C">
      <w:pict w14:anchorId="09ECCC36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71pt;margin-top:119.5pt;width:135.5pt;height:35.2pt;z-index:-251654144;mso-position-horizontal-relative:page;mso-position-vertical-relative:page" filled="f" stroked="f">
          <v:textbox inset="0,0,0,0">
            <w:txbxContent>
              <w:p w14:paraId="09ECCC74" w14:textId="77777777" w:rsidR="003B08A6" w:rsidRDefault="003B08A6" w:rsidP="003B08A6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GSF0500</w:t>
                </w:r>
              </w:p>
              <w:p w14:paraId="09ECCC75" w14:textId="77777777" w:rsidR="003B08A6" w:rsidRDefault="003B08A6" w:rsidP="003B08A6">
                <w:pPr>
                  <w:spacing w:before="21" w:after="0" w:line="240" w:lineRule="auto"/>
                  <w:ind w:left="20" w:right="-49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7F3B3C">
      <w:pict w14:anchorId="09ECCC37">
        <v:shape id="_x0000_s2064" type="#_x0000_t202" style="position:absolute;left:0;text-align:left;margin-left:71pt;margin-top:107.75pt;width:361.25pt;height:11.75pt;z-index:-251655168;mso-position-horizontal-relative:page;mso-position-vertical-relative:page" filled="f" stroked="f">
          <v:textbox inset="0,0,0,0">
            <w:txbxContent>
              <w:p w14:paraId="09ECCC76" w14:textId="77777777" w:rsidR="003B08A6" w:rsidRDefault="003B08A6" w:rsidP="003B08A6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Batches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Containing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Previously</w:t>
                </w:r>
                <w:r>
                  <w:rPr>
                    <w:rFonts w:ascii="Arial" w:eastAsia="Arial" w:hAnsi="Arial" w:cs="Arial"/>
                    <w:b/>
                    <w:bCs/>
                    <w:spacing w:val="26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Certified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</w:p>
            </w:txbxContent>
          </v:textbox>
          <w10:wrap anchorx="page" anchory="page"/>
        </v:shape>
      </w:pict>
    </w:r>
    <w:r w:rsidR="007F3B3C">
      <w:pict w14:anchorId="09ECCC38">
        <v:shape id="_x0000_s2063" type="#_x0000_t202" style="position:absolute;left:0;text-align:left;margin-left:71pt;margin-top:73.3pt;width:290pt;height:14pt;z-index:-251656192;mso-position-horizontal-relative:page;mso-position-vertical-relative:page" filled="f" stroked="f">
          <v:textbox inset="0,0,0,0">
            <w:txbxContent>
              <w:p w14:paraId="09ECCC77" w14:textId="77777777" w:rsidR="003B08A6" w:rsidRDefault="003B08A6" w:rsidP="003B08A6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14:paraId="09ECCC31" w14:textId="77777777" w:rsidR="00174EB9" w:rsidRPr="003607D6" w:rsidRDefault="00174EB9" w:rsidP="003B08A6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EB9"/>
    <w:rsid w:val="000037AD"/>
    <w:rsid w:val="001035EF"/>
    <w:rsid w:val="00174EB9"/>
    <w:rsid w:val="002747E1"/>
    <w:rsid w:val="002855B2"/>
    <w:rsid w:val="002F0616"/>
    <w:rsid w:val="003607D6"/>
    <w:rsid w:val="00364C44"/>
    <w:rsid w:val="003B08A6"/>
    <w:rsid w:val="00465276"/>
    <w:rsid w:val="0074158A"/>
    <w:rsid w:val="00765BE3"/>
    <w:rsid w:val="007D56F2"/>
    <w:rsid w:val="007F37DA"/>
    <w:rsid w:val="007F3B3C"/>
    <w:rsid w:val="00990A8B"/>
    <w:rsid w:val="00C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09ECCC02"/>
  <w15:docId w15:val="{DEC746E3-AB6E-4D7E-A86A-A5EFA96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B2"/>
  </w:style>
  <w:style w:type="paragraph" w:styleId="Footer">
    <w:name w:val="footer"/>
    <w:basedOn w:val="Normal"/>
    <w:link w:val="FooterChar"/>
    <w:uiPriority w:val="99"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F:\EPA\sulfur\guidance-reporting\GSF0500.PDF</vt:lpstr>
    </vt:vector>
  </TitlesOfParts>
  <Company>US-EPA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F:\EPA\sulfur\guidance-reporting\GSF0500.PDF</dc:title>
  <dc:creator>jweihrau</dc:creator>
  <cp:lastModifiedBy>Purdy, Mark</cp:lastModifiedBy>
  <cp:revision>4</cp:revision>
  <dcterms:created xsi:type="dcterms:W3CDTF">2020-09-21T20:50:00Z</dcterms:created>
  <dcterms:modified xsi:type="dcterms:W3CDTF">2020-11-09T19:43:00Z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