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4DD41" w14:textId="1C7D4F79" w:rsidR="004D6118" w:rsidRDefault="004D6118" w:rsidP="00767A7A">
      <w:pPr>
        <w:pStyle w:val="Body"/>
        <w:widowControl/>
        <w:ind w:left="1440" w:hanging="1440"/>
        <w:rPr>
          <w:rFonts w:ascii="Arial Narrow" w:eastAsiaTheme="minorEastAsia" w:hAnsi="Arial Narrow" w:cstheme="minorBidi"/>
          <w:b/>
          <w:bCs/>
          <w:color w:val="20BBED"/>
          <w:sz w:val="28"/>
          <w:szCs w:val="28"/>
        </w:rPr>
      </w:pPr>
      <w:bookmarkStart w:id="0" w:name="_GoBack"/>
      <w:bookmarkEnd w:id="0"/>
      <w:r>
        <w:rPr>
          <w:rFonts w:ascii="Arial" w:hAnsi="Arial"/>
          <w:b/>
          <w:noProof/>
          <w:sz w:val="22"/>
        </w:rPr>
        <mc:AlternateContent>
          <mc:Choice Requires="wps">
            <w:drawing>
              <wp:anchor distT="0" distB="0" distL="114300" distR="114300" simplePos="0" relativeHeight="251651584" behindDoc="0" locked="0" layoutInCell="1" allowOverlap="1" wp14:anchorId="62837C3E" wp14:editId="6F26BCC9">
                <wp:simplePos x="0" y="0"/>
                <wp:positionH relativeFrom="margin">
                  <wp:posOffset>417195</wp:posOffset>
                </wp:positionH>
                <wp:positionV relativeFrom="paragraph">
                  <wp:posOffset>68580</wp:posOffset>
                </wp:positionV>
                <wp:extent cx="6057900" cy="13239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23975"/>
                        </a:xfrm>
                        <a:prstGeom prst="rect">
                          <a:avLst/>
                        </a:prstGeom>
                        <a:solidFill>
                          <a:srgbClr val="FFFFFF"/>
                        </a:solidFill>
                        <a:ln w="9525">
                          <a:solidFill>
                            <a:srgbClr val="000000"/>
                          </a:solidFill>
                          <a:miter lim="800000"/>
                          <a:headEnd/>
                          <a:tailEnd/>
                        </a:ln>
                      </wps:spPr>
                      <wps:txbx>
                        <w:txbxContent>
                          <w:p w14:paraId="62837C53" w14:textId="77777777" w:rsidR="001542AB" w:rsidRDefault="001542AB" w:rsidP="001542AB">
                            <w:pPr>
                              <w:pStyle w:val="Body"/>
                              <w:rPr>
                                <w:rFonts w:ascii="Arial" w:hAnsi="Arial"/>
                                <w:sz w:val="22"/>
                              </w:rPr>
                            </w:pPr>
                            <w:r w:rsidRPr="00191D73">
                              <w:rPr>
                                <w:rFonts w:ascii="Arial Narrow" w:eastAsiaTheme="minorEastAsia" w:hAnsi="Arial Narrow" w:cstheme="minorBidi"/>
                                <w:b/>
                                <w:color w:val="20BBED"/>
                                <w:sz w:val="28"/>
                                <w:szCs w:val="28"/>
                              </w:rPr>
                              <w:t>Applying for Another Award?</w:t>
                            </w:r>
                            <w:r>
                              <w:rPr>
                                <w:rFonts w:ascii="Arial" w:hAnsi="Arial"/>
                                <w:sz w:val="22"/>
                              </w:rPr>
                              <w:t xml:space="preserve"> You may include your promotion or consumer outreach campaign within the application for that award rather than submitting two applications.  </w:t>
                            </w:r>
                          </w:p>
                          <w:p w14:paraId="62837C54" w14:textId="77777777" w:rsidR="001542AB" w:rsidRDefault="001542AB" w:rsidP="001542AB">
                            <w:pPr>
                              <w:pStyle w:val="Body"/>
                              <w:numPr>
                                <w:ilvl w:val="0"/>
                                <w:numId w:val="16"/>
                              </w:numPr>
                              <w:rPr>
                                <w:rFonts w:ascii="Arial" w:hAnsi="Arial"/>
                                <w:sz w:val="22"/>
                              </w:rPr>
                            </w:pPr>
                            <w:r>
                              <w:rPr>
                                <w:rFonts w:ascii="Arial" w:hAnsi="Arial"/>
                                <w:sz w:val="22"/>
                              </w:rPr>
                              <w:t>While it is unlikely that two awards will be issued to the same organization, the award committee will evaluate your application for both awards assuming you have clearly and fully addressed the award criteria for both.</w:t>
                            </w:r>
                            <w:r>
                              <w:rPr>
                                <w:rFonts w:ascii="Arial" w:hAnsi="Arial"/>
                                <w:sz w:val="22"/>
                                <w:highlight w:val="green"/>
                              </w:rPr>
                              <w:t xml:space="preserve"> </w:t>
                            </w:r>
                          </w:p>
                          <w:p w14:paraId="62837C55" w14:textId="77777777" w:rsidR="001542AB" w:rsidRDefault="001542AB" w:rsidP="001542AB">
                            <w:pPr>
                              <w:pStyle w:val="Body"/>
                              <w:numPr>
                                <w:ilvl w:val="0"/>
                                <w:numId w:val="16"/>
                              </w:numPr>
                              <w:rPr>
                                <w:rFonts w:ascii="Arial" w:hAnsi="Arial"/>
                                <w:sz w:val="22"/>
                              </w:rPr>
                            </w:pPr>
                            <w:r>
                              <w:rPr>
                                <w:rFonts w:ascii="Arial" w:hAnsi="Arial"/>
                                <w:sz w:val="22"/>
                              </w:rPr>
                              <w:t>Retailers, manufacturers, and/or energy efficiency program sponsors that work together on a promotion/campaign are encouraged to apply as a group.</w:t>
                            </w:r>
                            <w:r w:rsidR="00191D73">
                              <w:rPr>
                                <w:rFonts w:ascii="Arial" w:hAnsi="Arial"/>
                                <w:sz w:val="22"/>
                              </w:rPr>
                              <w:br/>
                            </w:r>
                          </w:p>
                          <w:p w14:paraId="62837C56" w14:textId="77777777" w:rsidR="001542AB" w:rsidRDefault="001542AB" w:rsidP="00154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85pt;margin-top:5.4pt;width:477pt;height:10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">
                <v:textbox>
                  <w:txbxContent>
                    <w:p w14:paraId="62837C53" w14:textId="77777777" w:rsidR="001542AB" w:rsidRDefault="001542AB" w:rsidP="001542AB">
                      <w:pPr>
                        <w:pStyle w:val="Body"/>
                        <w:rPr>
                          <w:rFonts w:ascii="Arial" w:hAnsi="Arial"/>
                          <w:sz w:val="22"/>
                        </w:rPr>
                      </w:pPr>
                      <w:r w:rsidRPr="00191D73">
                        <w:rPr>
                          <w:rFonts w:ascii="Arial Narrow" w:eastAsiaTheme="minorEastAsia" w:hAnsi="Arial Narrow" w:cstheme="minorBidi"/>
                          <w:b/>
                          <w:color w:val="20BBED"/>
                          <w:sz w:val="28"/>
                          <w:szCs w:val="28"/>
                        </w:rPr>
                        <w:t>Applying for Another Award?</w:t>
                      </w:r>
                      <w:r>
                        <w:rPr>
                          <w:rFonts w:ascii="Arial" w:hAnsi="Arial"/>
                          <w:sz w:val="22"/>
                        </w:rPr>
                        <w:t xml:space="preserve"> You may include your promotion or consumer outreach campaign within the application for that award rather than submitting two applications.  </w:t>
                      </w:r>
                    </w:p>
                    <w:p w14:paraId="62837C54" w14:textId="77777777" w:rsidR="001542AB" w:rsidRDefault="001542AB" w:rsidP="001542AB">
                      <w:pPr>
                        <w:pStyle w:val="Body"/>
                        <w:numPr>
                          <w:ilvl w:val="0"/>
                          <w:numId w:val="16"/>
                        </w:numPr>
                        <w:rPr>
                          <w:rFonts w:ascii="Arial" w:hAnsi="Arial"/>
                          <w:sz w:val="22"/>
                        </w:rPr>
                      </w:pPr>
                      <w:r>
                        <w:rPr>
                          <w:rFonts w:ascii="Arial" w:hAnsi="Arial"/>
                          <w:sz w:val="22"/>
                        </w:rPr>
                        <w:t>While it is unlikely that two awards will be issued to the same organization, the award committee will evaluate your application for both awards assuming you have clearly and fully addressed the award criteria for both.</w:t>
                      </w:r>
                      <w:r>
                        <w:rPr>
                          <w:rFonts w:ascii="Arial" w:hAnsi="Arial"/>
                          <w:sz w:val="22"/>
                          <w:highlight w:val="green"/>
                        </w:rPr>
                        <w:t xml:space="preserve"> </w:t>
                      </w:r>
                    </w:p>
                    <w:p w14:paraId="62837C55" w14:textId="77777777" w:rsidR="001542AB" w:rsidRDefault="001542AB" w:rsidP="001542AB">
                      <w:pPr>
                        <w:pStyle w:val="Body"/>
                        <w:numPr>
                          <w:ilvl w:val="0"/>
                          <w:numId w:val="16"/>
                        </w:numPr>
                        <w:rPr>
                          <w:rFonts w:ascii="Arial" w:hAnsi="Arial"/>
                          <w:sz w:val="22"/>
                        </w:rPr>
                      </w:pPr>
                      <w:r>
                        <w:rPr>
                          <w:rFonts w:ascii="Arial" w:hAnsi="Arial"/>
                          <w:sz w:val="22"/>
                        </w:rPr>
                        <w:t>Retailers, manufacturers, and/or energy efficiency program sponsors that work together on a promotion/campaign are encouraged to apply as a group.</w:t>
                      </w:r>
                      <w:r w:rsidR="00191D73">
                        <w:rPr>
                          <w:rFonts w:ascii="Arial" w:hAnsi="Arial"/>
                          <w:sz w:val="22"/>
                        </w:rPr>
                        <w:br/>
                      </w:r>
                    </w:p>
                    <w:p w14:paraId="62837C56" w14:textId="77777777" w:rsidR="001542AB" w:rsidRDefault="001542AB" w:rsidP="001542AB"/>
                  </w:txbxContent>
                </v:textbox>
                <w10:wrap type="square" anchorx="margin"/>
              </v:shape>
            </w:pict>
          </mc:Fallback>
        </mc:AlternateContent>
      </w:r>
    </w:p>
    <w:p w14:paraId="1CD6E818"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3215C1A8"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3DFE1A87"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4F836257"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760F18C4"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6F9A0391"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5FBA689E" w14:textId="77777777" w:rsidR="004D6118" w:rsidRDefault="004D6118" w:rsidP="00767A7A">
      <w:pPr>
        <w:pStyle w:val="Body"/>
        <w:widowControl/>
        <w:ind w:left="1440" w:hanging="1440"/>
        <w:rPr>
          <w:rFonts w:ascii="Arial Narrow" w:eastAsiaTheme="minorEastAsia" w:hAnsi="Arial Narrow" w:cstheme="minorBidi"/>
          <w:b/>
          <w:bCs/>
          <w:color w:val="20BBED"/>
          <w:sz w:val="28"/>
          <w:szCs w:val="28"/>
        </w:rPr>
      </w:pPr>
    </w:p>
    <w:p w14:paraId="32D2CCAB" w14:textId="5147EB18" w:rsidR="00E40BDD" w:rsidRDefault="001542AB" w:rsidP="00767A7A">
      <w:pPr>
        <w:pStyle w:val="Body"/>
        <w:widowControl/>
        <w:ind w:left="1440" w:hanging="1440"/>
        <w:rPr>
          <w:rFonts w:ascii="Arial" w:hAnsi="Arial"/>
          <w:b/>
          <w:sz w:val="22"/>
        </w:rPr>
      </w:pPr>
      <w:r w:rsidRPr="30E9DF77">
        <w:rPr>
          <w:rFonts w:ascii="Arial Narrow" w:eastAsiaTheme="minorEastAsia" w:hAnsi="Arial Narrow" w:cstheme="minorBidi"/>
          <w:b/>
          <w:bCs/>
          <w:color w:val="20BBED"/>
          <w:sz w:val="28"/>
          <w:szCs w:val="28"/>
        </w:rPr>
        <w:t>Eligibility:</w:t>
      </w:r>
      <w:r w:rsidRPr="30E9DF77">
        <w:rPr>
          <w:rFonts w:ascii="Arial" w:hAnsi="Arial"/>
          <w:b/>
          <w:bCs/>
          <w:sz w:val="22"/>
          <w:szCs w:val="22"/>
        </w:rPr>
        <w:t xml:space="preserve"> </w:t>
      </w:r>
    </w:p>
    <w:p w14:paraId="5D904A79" w14:textId="77777777" w:rsidR="00E40BDD" w:rsidRDefault="00E40BDD" w:rsidP="00767A7A">
      <w:pPr>
        <w:pStyle w:val="Body"/>
        <w:widowControl/>
        <w:ind w:left="1440" w:hanging="1440"/>
        <w:rPr>
          <w:rFonts w:ascii="Arial" w:hAnsi="Arial"/>
          <w:b/>
          <w:sz w:val="22"/>
        </w:rPr>
      </w:pPr>
    </w:p>
    <w:p w14:paraId="62837BD4" w14:textId="6027501A" w:rsidR="001542AB" w:rsidRPr="007133B8" w:rsidRDefault="00E40BDD">
      <w:pPr>
        <w:pStyle w:val="Body"/>
        <w:widowControl/>
        <w:ind w:left="1008"/>
        <w:rPr>
          <w:rFonts w:ascii="Arial" w:hAnsi="Arial"/>
          <w:b/>
          <w:bCs/>
          <w:sz w:val="22"/>
          <w:szCs w:val="22"/>
          <w:u w:val="single"/>
        </w:rPr>
      </w:pPr>
      <w:r>
        <w:rPr>
          <w:rFonts w:ascii="Arial" w:hAnsi="Arial"/>
          <w:sz w:val="22"/>
          <w:szCs w:val="22"/>
        </w:rPr>
        <w:t>A</w:t>
      </w:r>
      <w:r w:rsidR="001542AB" w:rsidRPr="30E9DF77">
        <w:rPr>
          <w:rFonts w:ascii="Arial" w:hAnsi="Arial"/>
          <w:sz w:val="22"/>
          <w:szCs w:val="22"/>
        </w:rPr>
        <w:t xml:space="preserve">ll ENERGY STAR </w:t>
      </w:r>
      <w:r w:rsidR="09203EDC" w:rsidRPr="30E9DF77">
        <w:rPr>
          <w:rFonts w:ascii="Arial" w:hAnsi="Arial"/>
          <w:sz w:val="22"/>
          <w:szCs w:val="22"/>
        </w:rPr>
        <w:t>P</w:t>
      </w:r>
      <w:r w:rsidR="2B206907" w:rsidRPr="30E9DF77">
        <w:rPr>
          <w:rFonts w:ascii="Arial" w:hAnsi="Arial"/>
          <w:sz w:val="22"/>
          <w:szCs w:val="22"/>
        </w:rPr>
        <w:t xml:space="preserve">roduct, </w:t>
      </w:r>
      <w:r w:rsidR="09203EDC" w:rsidRPr="30E9DF77">
        <w:rPr>
          <w:rFonts w:ascii="Arial" w:hAnsi="Arial"/>
          <w:sz w:val="22"/>
          <w:szCs w:val="22"/>
        </w:rPr>
        <w:t>C</w:t>
      </w:r>
      <w:r w:rsidR="799451EB" w:rsidRPr="30E9DF77">
        <w:rPr>
          <w:rFonts w:ascii="Arial" w:hAnsi="Arial"/>
          <w:sz w:val="22"/>
          <w:szCs w:val="22"/>
        </w:rPr>
        <w:t>ommercial and</w:t>
      </w:r>
      <w:r w:rsidR="2B206907" w:rsidRPr="30E9DF77">
        <w:rPr>
          <w:rFonts w:ascii="Arial" w:hAnsi="Arial"/>
          <w:sz w:val="22"/>
          <w:szCs w:val="22"/>
        </w:rPr>
        <w:t xml:space="preserve"> </w:t>
      </w:r>
      <w:r w:rsidR="09203EDC" w:rsidRPr="30E9DF77">
        <w:rPr>
          <w:rFonts w:ascii="Arial" w:hAnsi="Arial"/>
          <w:sz w:val="22"/>
          <w:szCs w:val="22"/>
        </w:rPr>
        <w:t>I</w:t>
      </w:r>
      <w:r w:rsidR="2B206907" w:rsidRPr="30E9DF77">
        <w:rPr>
          <w:rFonts w:ascii="Arial" w:hAnsi="Arial"/>
          <w:sz w:val="22"/>
          <w:szCs w:val="22"/>
        </w:rPr>
        <w:t>n</w:t>
      </w:r>
      <w:r w:rsidR="799451EB" w:rsidRPr="30E9DF77">
        <w:rPr>
          <w:rFonts w:ascii="Arial" w:hAnsi="Arial"/>
          <w:sz w:val="22"/>
          <w:szCs w:val="22"/>
        </w:rPr>
        <w:t xml:space="preserve">dustrial, </w:t>
      </w:r>
      <w:r w:rsidR="09203EDC" w:rsidRPr="30E9DF77">
        <w:rPr>
          <w:rFonts w:ascii="Arial" w:hAnsi="Arial"/>
          <w:sz w:val="22"/>
          <w:szCs w:val="22"/>
        </w:rPr>
        <w:t>H</w:t>
      </w:r>
      <w:r w:rsidR="799451EB" w:rsidRPr="30E9DF77">
        <w:rPr>
          <w:rFonts w:ascii="Arial" w:hAnsi="Arial"/>
          <w:sz w:val="22"/>
          <w:szCs w:val="22"/>
        </w:rPr>
        <w:t>omes</w:t>
      </w:r>
      <w:r w:rsidR="655B5907" w:rsidRPr="30E9DF77">
        <w:rPr>
          <w:rFonts w:ascii="Arial" w:hAnsi="Arial"/>
          <w:sz w:val="22"/>
          <w:szCs w:val="22"/>
        </w:rPr>
        <w:t xml:space="preserve">, and </w:t>
      </w:r>
      <w:r w:rsidR="09203EDC" w:rsidRPr="007133B8">
        <w:rPr>
          <w:rFonts w:ascii="Arial" w:hAnsi="Arial"/>
          <w:sz w:val="22"/>
          <w:szCs w:val="22"/>
        </w:rPr>
        <w:t>Re</w:t>
      </w:r>
      <w:r w:rsidR="4EDCD312" w:rsidRPr="007133B8">
        <w:rPr>
          <w:rFonts w:ascii="Arial" w:hAnsi="Arial"/>
          <w:sz w:val="22"/>
          <w:szCs w:val="22"/>
        </w:rPr>
        <w:t>sidential p</w:t>
      </w:r>
      <w:r w:rsidR="001542AB" w:rsidRPr="30E9DF77">
        <w:rPr>
          <w:rFonts w:ascii="Arial" w:hAnsi="Arial"/>
          <w:sz w:val="22"/>
          <w:szCs w:val="22"/>
        </w:rPr>
        <w:t>artner</w:t>
      </w:r>
      <w:r w:rsidR="193BE7B4" w:rsidRPr="30E9DF77">
        <w:rPr>
          <w:rFonts w:ascii="Arial" w:hAnsi="Arial"/>
          <w:sz w:val="22"/>
          <w:szCs w:val="22"/>
        </w:rPr>
        <w:t>s,</w:t>
      </w:r>
      <w:r w:rsidR="001542AB" w:rsidRPr="30E9DF77">
        <w:rPr>
          <w:rFonts w:ascii="Arial" w:hAnsi="Arial"/>
          <w:sz w:val="22"/>
          <w:szCs w:val="22"/>
        </w:rPr>
        <w:t xml:space="preserve"> </w:t>
      </w:r>
      <w:r w:rsidR="193BE7B4" w:rsidRPr="30E9DF77">
        <w:rPr>
          <w:rFonts w:ascii="Arial" w:hAnsi="Arial"/>
          <w:sz w:val="22"/>
          <w:szCs w:val="22"/>
        </w:rPr>
        <w:t xml:space="preserve">including </w:t>
      </w:r>
      <w:r w:rsidR="001542AB" w:rsidRPr="30E9DF77">
        <w:rPr>
          <w:rFonts w:ascii="Arial" w:hAnsi="Arial"/>
          <w:sz w:val="22"/>
          <w:szCs w:val="22"/>
        </w:rPr>
        <w:t>retailers, manufacturers, energy efficiency program sponsors, or other organizations, that planned and executed a successful</w:t>
      </w:r>
      <w:r w:rsidR="003E5AA4">
        <w:rPr>
          <w:rFonts w:ascii="Arial" w:hAnsi="Arial"/>
          <w:sz w:val="22"/>
          <w:szCs w:val="22"/>
        </w:rPr>
        <w:t xml:space="preserve"> ENERGY STAR promotion or other</w:t>
      </w:r>
      <w:r w:rsidR="001542AB" w:rsidRPr="30E9DF77">
        <w:rPr>
          <w:rFonts w:ascii="Arial" w:hAnsi="Arial"/>
          <w:sz w:val="22"/>
          <w:szCs w:val="22"/>
        </w:rPr>
        <w:t xml:space="preserve"> </w:t>
      </w:r>
      <w:r w:rsidR="003E5AA4">
        <w:rPr>
          <w:rFonts w:ascii="Arial" w:hAnsi="Arial"/>
          <w:sz w:val="22"/>
          <w:szCs w:val="22"/>
        </w:rPr>
        <w:t>consumer outreach initiative</w:t>
      </w:r>
      <w:r w:rsidR="00680094">
        <w:rPr>
          <w:rFonts w:ascii="Arial" w:hAnsi="Arial"/>
          <w:sz w:val="22"/>
          <w:szCs w:val="22"/>
        </w:rPr>
        <w:t>.</w:t>
      </w:r>
      <w:r w:rsidR="003E5AA4">
        <w:rPr>
          <w:rFonts w:ascii="Arial" w:hAnsi="Arial"/>
          <w:sz w:val="22"/>
          <w:szCs w:val="22"/>
        </w:rPr>
        <w:t xml:space="preserve"> </w:t>
      </w:r>
      <w:r w:rsidR="001542AB" w:rsidRPr="30E9DF77">
        <w:rPr>
          <w:rFonts w:ascii="Arial" w:hAnsi="Arial"/>
          <w:b/>
          <w:bCs/>
          <w:sz w:val="22"/>
          <w:szCs w:val="22"/>
        </w:rPr>
        <w:t xml:space="preserve">Please remember to review </w:t>
      </w:r>
      <w:r w:rsidR="000E4135">
        <w:rPr>
          <w:rFonts w:ascii="Arial" w:hAnsi="Arial"/>
          <w:b/>
          <w:bCs/>
          <w:sz w:val="22"/>
          <w:szCs w:val="22"/>
        </w:rPr>
        <w:t xml:space="preserve">and complete </w:t>
      </w:r>
      <w:r w:rsidR="000E4135" w:rsidRPr="007133B8">
        <w:rPr>
          <w:rFonts w:ascii="Arial" w:hAnsi="Arial" w:cs="Arial"/>
          <w:b/>
          <w:bCs/>
          <w:sz w:val="22"/>
          <w:szCs w:val="22"/>
          <w:u w:val="single"/>
        </w:rPr>
        <w:t>PART 1</w:t>
      </w:r>
      <w:r w:rsidR="000E4135" w:rsidRPr="000E4135">
        <w:rPr>
          <w:rFonts w:ascii="Arial" w:hAnsi="Arial" w:cs="Arial"/>
          <w:sz w:val="22"/>
          <w:szCs w:val="22"/>
          <w:u w:val="single"/>
        </w:rPr>
        <w:t xml:space="preserve">: </w:t>
      </w:r>
      <w:r w:rsidR="000E4135" w:rsidRPr="007133B8">
        <w:rPr>
          <w:rFonts w:ascii="Arial" w:hAnsi="Arial"/>
          <w:b/>
          <w:bCs/>
          <w:sz w:val="22"/>
          <w:szCs w:val="22"/>
          <w:u w:val="single"/>
        </w:rPr>
        <w:t>General Instructions &amp; Executive Summary</w:t>
      </w:r>
      <w:r w:rsidR="00680094" w:rsidRPr="007133B8">
        <w:rPr>
          <w:rFonts w:ascii="Arial" w:hAnsi="Arial"/>
          <w:b/>
          <w:bCs/>
          <w:sz w:val="22"/>
          <w:szCs w:val="22"/>
          <w:u w:val="single"/>
        </w:rPr>
        <w:t>.</w:t>
      </w:r>
    </w:p>
    <w:p w14:paraId="7661BE68" w14:textId="1D9E0BBA" w:rsidR="000E4135" w:rsidRDefault="000E4135" w:rsidP="000E4135">
      <w:pPr>
        <w:pStyle w:val="Body"/>
        <w:widowControl/>
        <w:ind w:left="1008"/>
        <w:rPr>
          <w:rFonts w:ascii="Arial" w:hAnsi="Arial"/>
          <w:sz w:val="22"/>
        </w:rPr>
      </w:pPr>
    </w:p>
    <w:p w14:paraId="62837BD5" w14:textId="6415341E" w:rsidR="001542AB" w:rsidRDefault="001542AB" w:rsidP="001542AB">
      <w:pPr>
        <w:pStyle w:val="Body"/>
        <w:ind w:left="-720"/>
        <w:rPr>
          <w:rFonts w:ascii="Arial" w:hAnsi="Arial"/>
          <w:sz w:val="22"/>
        </w:rPr>
      </w:pPr>
    </w:p>
    <w:p w14:paraId="5022447D" w14:textId="77777777" w:rsidR="00E40BDD" w:rsidRDefault="001542AB" w:rsidP="00767A7A">
      <w:pPr>
        <w:pStyle w:val="Body"/>
        <w:ind w:left="1440" w:hanging="1440"/>
        <w:rPr>
          <w:rFonts w:ascii="Arial" w:hAnsi="Arial"/>
          <w:b/>
          <w:sz w:val="22"/>
        </w:rPr>
      </w:pPr>
      <w:r w:rsidRPr="30E9DF77">
        <w:rPr>
          <w:rFonts w:ascii="Arial Narrow" w:eastAsiaTheme="minorEastAsia" w:hAnsi="Arial Narrow" w:cstheme="minorBidi"/>
          <w:b/>
          <w:bCs/>
          <w:color w:val="20BBED"/>
          <w:sz w:val="28"/>
          <w:szCs w:val="28"/>
        </w:rPr>
        <w:t>Description:</w:t>
      </w:r>
    </w:p>
    <w:p w14:paraId="7EA1E8D8" w14:textId="77777777" w:rsidR="00E40BDD" w:rsidRDefault="00E40BDD" w:rsidP="00767A7A">
      <w:pPr>
        <w:pStyle w:val="Body"/>
        <w:ind w:left="1440" w:hanging="1440"/>
        <w:rPr>
          <w:rFonts w:ascii="Arial" w:hAnsi="Arial"/>
          <w:b/>
          <w:sz w:val="22"/>
        </w:rPr>
      </w:pPr>
    </w:p>
    <w:p w14:paraId="62837BDF" w14:textId="354332D0" w:rsidR="00E02CD5" w:rsidRDefault="001542AB" w:rsidP="00E40BDD">
      <w:pPr>
        <w:pStyle w:val="Body"/>
        <w:ind w:left="1008"/>
        <w:rPr>
          <w:rFonts w:ascii="Arial" w:hAnsi="Arial"/>
          <w:sz w:val="22"/>
          <w:szCs w:val="22"/>
        </w:rPr>
      </w:pPr>
      <w:r w:rsidRPr="30E9DF77">
        <w:rPr>
          <w:rFonts w:ascii="Arial" w:hAnsi="Arial"/>
          <w:b/>
          <w:bCs/>
          <w:sz w:val="22"/>
          <w:szCs w:val="22"/>
        </w:rPr>
        <w:t xml:space="preserve">This award recognizes specific, exemplary ENERGY STAR promotions or </w:t>
      </w:r>
      <w:r w:rsidR="003E5AA4">
        <w:rPr>
          <w:rFonts w:ascii="Arial" w:hAnsi="Arial"/>
          <w:b/>
          <w:bCs/>
          <w:sz w:val="22"/>
          <w:szCs w:val="22"/>
        </w:rPr>
        <w:t xml:space="preserve">other </w:t>
      </w:r>
      <w:r w:rsidRPr="30E9DF77">
        <w:rPr>
          <w:rFonts w:ascii="Arial" w:hAnsi="Arial"/>
          <w:b/>
          <w:bCs/>
          <w:sz w:val="22"/>
          <w:szCs w:val="22"/>
        </w:rPr>
        <w:t xml:space="preserve">consumer outreach </w:t>
      </w:r>
      <w:r w:rsidR="003E5AA4">
        <w:rPr>
          <w:rFonts w:ascii="Arial" w:hAnsi="Arial"/>
          <w:b/>
          <w:bCs/>
          <w:sz w:val="22"/>
          <w:szCs w:val="22"/>
        </w:rPr>
        <w:t>initiatives</w:t>
      </w:r>
      <w:r w:rsidRPr="30E9DF77">
        <w:rPr>
          <w:rFonts w:ascii="Arial" w:hAnsi="Arial"/>
          <w:b/>
          <w:bCs/>
          <w:sz w:val="22"/>
          <w:szCs w:val="22"/>
        </w:rPr>
        <w:t xml:space="preserve"> (</w:t>
      </w:r>
      <w:r w:rsidR="008462A8" w:rsidRPr="30E9DF77">
        <w:rPr>
          <w:rFonts w:ascii="Arial" w:hAnsi="Arial"/>
          <w:b/>
          <w:bCs/>
          <w:sz w:val="22"/>
          <w:szCs w:val="22"/>
        </w:rPr>
        <w:t>as opposed to</w:t>
      </w:r>
      <w:r w:rsidRPr="30E9DF77">
        <w:rPr>
          <w:rFonts w:ascii="Arial" w:hAnsi="Arial"/>
          <w:b/>
          <w:bCs/>
          <w:sz w:val="22"/>
          <w:szCs w:val="22"/>
        </w:rPr>
        <w:t xml:space="preserve"> ongoing efficiency programs)</w:t>
      </w:r>
      <w:r w:rsidRPr="30E9DF77">
        <w:rPr>
          <w:rFonts w:ascii="Arial" w:hAnsi="Arial"/>
          <w:sz w:val="22"/>
          <w:szCs w:val="22"/>
        </w:rPr>
        <w:t xml:space="preserve"> </w:t>
      </w:r>
      <w:r w:rsidRPr="30E9DF77">
        <w:rPr>
          <w:rFonts w:ascii="Arial" w:hAnsi="Arial"/>
          <w:b/>
          <w:bCs/>
          <w:sz w:val="22"/>
          <w:szCs w:val="22"/>
        </w:rPr>
        <w:t xml:space="preserve">that took place during calendar year </w:t>
      </w:r>
      <w:r w:rsidR="00C85196">
        <w:rPr>
          <w:rFonts w:ascii="Arial" w:hAnsi="Arial"/>
          <w:b/>
          <w:bCs/>
          <w:sz w:val="22"/>
          <w:szCs w:val="22"/>
        </w:rPr>
        <w:t>2019</w:t>
      </w:r>
      <w:r w:rsidRPr="30E9DF77">
        <w:rPr>
          <w:rFonts w:ascii="Arial" w:hAnsi="Arial"/>
          <w:sz w:val="22"/>
          <w:szCs w:val="22"/>
        </w:rPr>
        <w:t xml:space="preserve">. </w:t>
      </w:r>
      <w:r w:rsidR="001C1D29" w:rsidRPr="30E9DF77">
        <w:rPr>
          <w:rFonts w:ascii="Arial" w:hAnsi="Arial"/>
          <w:sz w:val="22"/>
          <w:szCs w:val="22"/>
        </w:rPr>
        <w:t xml:space="preserve">Applications should highlight </w:t>
      </w:r>
      <w:r w:rsidR="00E02CD5" w:rsidRPr="30E9DF77">
        <w:rPr>
          <w:rFonts w:ascii="Arial" w:hAnsi="Arial"/>
          <w:sz w:val="22"/>
          <w:szCs w:val="22"/>
        </w:rPr>
        <w:t>specific activities your organization undertook to promote ENERGY STAR certified products</w:t>
      </w:r>
      <w:r w:rsidR="6F2D0328" w:rsidRPr="30E9DF77">
        <w:rPr>
          <w:rFonts w:ascii="Arial" w:hAnsi="Arial"/>
          <w:sz w:val="22"/>
          <w:szCs w:val="22"/>
        </w:rPr>
        <w:t>,</w:t>
      </w:r>
      <w:r w:rsidR="00E02CD5" w:rsidRPr="30E9DF77">
        <w:rPr>
          <w:rFonts w:ascii="Arial" w:hAnsi="Arial"/>
          <w:sz w:val="22"/>
          <w:szCs w:val="22"/>
        </w:rPr>
        <w:t xml:space="preserve"> </w:t>
      </w:r>
      <w:r w:rsidR="5629EEE3" w:rsidRPr="30E9DF77">
        <w:rPr>
          <w:rFonts w:ascii="Arial" w:hAnsi="Arial"/>
          <w:sz w:val="22"/>
          <w:szCs w:val="22"/>
        </w:rPr>
        <w:t>b</w:t>
      </w:r>
      <w:r w:rsidR="26402ED6" w:rsidRPr="30E9DF77">
        <w:rPr>
          <w:rFonts w:ascii="Arial" w:hAnsi="Arial"/>
          <w:sz w:val="22"/>
          <w:szCs w:val="22"/>
        </w:rPr>
        <w:t>uildings</w:t>
      </w:r>
      <w:r w:rsidR="5629EEE3" w:rsidRPr="30E9DF77">
        <w:rPr>
          <w:rFonts w:ascii="Arial" w:hAnsi="Arial"/>
          <w:sz w:val="22"/>
          <w:szCs w:val="22"/>
        </w:rPr>
        <w:t>/plants, homes o</w:t>
      </w:r>
      <w:r w:rsidR="26402ED6" w:rsidRPr="30E9DF77">
        <w:rPr>
          <w:rFonts w:ascii="Arial" w:hAnsi="Arial"/>
          <w:sz w:val="22"/>
          <w:szCs w:val="22"/>
        </w:rPr>
        <w:t>r</w:t>
      </w:r>
      <w:r w:rsidR="5629EEE3" w:rsidRPr="30E9DF77">
        <w:rPr>
          <w:rFonts w:ascii="Arial" w:hAnsi="Arial"/>
          <w:sz w:val="22"/>
          <w:szCs w:val="22"/>
        </w:rPr>
        <w:t xml:space="preserve"> </w:t>
      </w:r>
      <w:r w:rsidR="26402ED6" w:rsidRPr="30E9DF77">
        <w:rPr>
          <w:rFonts w:ascii="Arial" w:hAnsi="Arial"/>
          <w:sz w:val="22"/>
          <w:szCs w:val="22"/>
        </w:rPr>
        <w:t xml:space="preserve">other </w:t>
      </w:r>
      <w:r w:rsidR="5629EEE3" w:rsidRPr="30E9DF77">
        <w:rPr>
          <w:rFonts w:ascii="Arial" w:hAnsi="Arial"/>
          <w:sz w:val="22"/>
          <w:szCs w:val="22"/>
        </w:rPr>
        <w:t>ENERGY STAR education</w:t>
      </w:r>
      <w:r w:rsidR="00E02CD5" w:rsidRPr="30E9DF77">
        <w:rPr>
          <w:rFonts w:ascii="Arial" w:hAnsi="Arial"/>
          <w:sz w:val="22"/>
          <w:szCs w:val="22"/>
        </w:rPr>
        <w:t xml:space="preserve">.  These could include </w:t>
      </w:r>
      <w:r w:rsidR="001C1D29" w:rsidRPr="30E9DF77">
        <w:rPr>
          <w:rFonts w:ascii="Arial" w:hAnsi="Arial"/>
          <w:sz w:val="22"/>
          <w:szCs w:val="22"/>
        </w:rPr>
        <w:t xml:space="preserve">participation in </w:t>
      </w:r>
      <w:r w:rsidR="00E02CD5" w:rsidRPr="30E9DF77">
        <w:rPr>
          <w:rFonts w:ascii="Arial" w:hAnsi="Arial"/>
          <w:sz w:val="22"/>
          <w:szCs w:val="22"/>
        </w:rPr>
        <w:t>one or more</w:t>
      </w:r>
      <w:r w:rsidR="001C1D29" w:rsidRPr="30E9DF77">
        <w:rPr>
          <w:rFonts w:ascii="Arial" w:hAnsi="Arial"/>
          <w:sz w:val="22"/>
          <w:szCs w:val="22"/>
        </w:rPr>
        <w:t xml:space="preserve"> of EPA’s ENERGY STAR </w:t>
      </w:r>
      <w:r w:rsidR="00C85196">
        <w:rPr>
          <w:rFonts w:ascii="Arial" w:hAnsi="Arial"/>
          <w:sz w:val="22"/>
          <w:szCs w:val="22"/>
        </w:rPr>
        <w:t>2019</w:t>
      </w:r>
      <w:r w:rsidR="00E02CD5" w:rsidRPr="30E9DF77">
        <w:rPr>
          <w:rFonts w:ascii="Arial" w:hAnsi="Arial"/>
          <w:sz w:val="22"/>
          <w:szCs w:val="22"/>
        </w:rPr>
        <w:t xml:space="preserve"> </w:t>
      </w:r>
      <w:r w:rsidR="2682CCFD" w:rsidRPr="30E9DF77">
        <w:rPr>
          <w:rFonts w:ascii="Arial" w:hAnsi="Arial"/>
          <w:sz w:val="22"/>
          <w:szCs w:val="22"/>
        </w:rPr>
        <w:t>outreach</w:t>
      </w:r>
      <w:r w:rsidR="00E02CD5" w:rsidRPr="30E9DF77">
        <w:rPr>
          <w:rFonts w:ascii="Arial" w:hAnsi="Arial"/>
          <w:sz w:val="22"/>
          <w:szCs w:val="22"/>
        </w:rPr>
        <w:t xml:space="preserve"> </w:t>
      </w:r>
      <w:r w:rsidR="2682CCFD" w:rsidRPr="30E9DF77">
        <w:rPr>
          <w:rFonts w:ascii="Arial" w:hAnsi="Arial"/>
          <w:sz w:val="22"/>
          <w:szCs w:val="22"/>
        </w:rPr>
        <w:t>activities, suc</w:t>
      </w:r>
      <w:r w:rsidR="19BAE1A1" w:rsidRPr="30E9DF77">
        <w:rPr>
          <w:rFonts w:ascii="Arial" w:hAnsi="Arial"/>
          <w:sz w:val="22"/>
          <w:szCs w:val="22"/>
        </w:rPr>
        <w:t>h</w:t>
      </w:r>
      <w:r w:rsidR="2682CCFD" w:rsidRPr="30E9DF77">
        <w:rPr>
          <w:rFonts w:ascii="Arial" w:hAnsi="Arial"/>
          <w:sz w:val="22"/>
          <w:szCs w:val="22"/>
        </w:rPr>
        <w:t xml:space="preserve"> as the </w:t>
      </w:r>
      <w:r w:rsidR="71A309BE" w:rsidRPr="30E9DF77">
        <w:rPr>
          <w:rFonts w:ascii="Arial" w:hAnsi="Arial"/>
          <w:sz w:val="22"/>
          <w:szCs w:val="22"/>
        </w:rPr>
        <w:t xml:space="preserve">ENERGY STAR </w:t>
      </w:r>
      <w:r w:rsidR="71A309BE" w:rsidRPr="007133B8">
        <w:rPr>
          <w:rFonts w:ascii="Arial" w:hAnsi="Arial"/>
          <w:sz w:val="22"/>
          <w:szCs w:val="22"/>
        </w:rPr>
        <w:t>annual product promotions or Battle of the Buildings</w:t>
      </w:r>
      <w:r w:rsidR="11406BFC" w:rsidRPr="007133B8">
        <w:rPr>
          <w:rFonts w:ascii="Arial" w:hAnsi="Arial"/>
          <w:sz w:val="22"/>
          <w:szCs w:val="22"/>
        </w:rPr>
        <w:t xml:space="preserve">, as well as </w:t>
      </w:r>
      <w:r w:rsidR="00E02CD5" w:rsidRPr="30E9DF77">
        <w:rPr>
          <w:rFonts w:ascii="Arial" w:hAnsi="Arial"/>
          <w:sz w:val="22"/>
          <w:szCs w:val="22"/>
        </w:rPr>
        <w:t>other consumer outreach initiatives / campaigns</w:t>
      </w:r>
      <w:r w:rsidR="11406BFC" w:rsidRPr="30E9DF77">
        <w:rPr>
          <w:rFonts w:ascii="Arial" w:hAnsi="Arial"/>
          <w:sz w:val="22"/>
          <w:szCs w:val="22"/>
        </w:rPr>
        <w:t xml:space="preserve"> initiated by the partner</w:t>
      </w:r>
      <w:r w:rsidR="004D6118">
        <w:rPr>
          <w:rFonts w:ascii="Arial" w:hAnsi="Arial"/>
          <w:sz w:val="22"/>
          <w:szCs w:val="22"/>
        </w:rPr>
        <w:t>.</w:t>
      </w:r>
    </w:p>
    <w:p w14:paraId="35409C6A" w14:textId="071CE910" w:rsidR="004D6118" w:rsidRDefault="004D6118" w:rsidP="00E40BDD">
      <w:pPr>
        <w:pStyle w:val="Body"/>
        <w:ind w:left="1008"/>
        <w:rPr>
          <w:rFonts w:ascii="Arial" w:hAnsi="Arial"/>
          <w:sz w:val="22"/>
          <w:szCs w:val="22"/>
        </w:rPr>
      </w:pPr>
    </w:p>
    <w:p w14:paraId="7B25BAFD" w14:textId="483F2AF0" w:rsidR="004D6118" w:rsidRDefault="004D6118" w:rsidP="00E40BDD">
      <w:pPr>
        <w:pStyle w:val="Body"/>
        <w:ind w:left="1008"/>
        <w:rPr>
          <w:rFonts w:ascii="Arial" w:hAnsi="Arial"/>
          <w:sz w:val="22"/>
          <w:szCs w:val="22"/>
        </w:rPr>
      </w:pPr>
    </w:p>
    <w:p w14:paraId="3A5F0E62" w14:textId="1FAC1E06" w:rsidR="004D6118" w:rsidRDefault="004D6118" w:rsidP="00E40BDD">
      <w:pPr>
        <w:pStyle w:val="Body"/>
        <w:ind w:left="1008"/>
        <w:rPr>
          <w:rFonts w:ascii="Arial" w:hAnsi="Arial"/>
          <w:sz w:val="22"/>
          <w:szCs w:val="22"/>
        </w:rPr>
      </w:pPr>
    </w:p>
    <w:p w14:paraId="29089071" w14:textId="7AA2EF2A" w:rsidR="004D6118" w:rsidRDefault="004D6118" w:rsidP="00E40BDD">
      <w:pPr>
        <w:pStyle w:val="Body"/>
        <w:ind w:left="1008"/>
        <w:rPr>
          <w:rFonts w:ascii="Arial" w:hAnsi="Arial"/>
          <w:sz w:val="22"/>
          <w:szCs w:val="22"/>
        </w:rPr>
      </w:pPr>
    </w:p>
    <w:p w14:paraId="57BE1A6A" w14:textId="77777777" w:rsidR="004D6118" w:rsidRDefault="004D6118" w:rsidP="00E40BDD">
      <w:pPr>
        <w:pStyle w:val="Body"/>
        <w:ind w:left="1008"/>
        <w:rPr>
          <w:rFonts w:ascii="Arial" w:hAnsi="Arial"/>
          <w:sz w:val="22"/>
          <w:szCs w:val="22"/>
        </w:rPr>
      </w:pPr>
    </w:p>
    <w:p w14:paraId="4FA00721" w14:textId="77777777" w:rsidR="004D6118" w:rsidRDefault="004D6118" w:rsidP="00E40BDD">
      <w:pPr>
        <w:pStyle w:val="Body"/>
        <w:ind w:left="1008"/>
        <w:rPr>
          <w:rFonts w:ascii="Arial" w:hAnsi="Arial"/>
          <w:sz w:val="22"/>
          <w:szCs w:val="22"/>
        </w:rPr>
      </w:pPr>
    </w:p>
    <w:p w14:paraId="2C9C2DF3" w14:textId="77777777" w:rsidR="004D6118" w:rsidRPr="00573903" w:rsidRDefault="004D6118" w:rsidP="004D6118">
      <w:pPr>
        <w:pStyle w:val="ListParagraph"/>
        <w:spacing w:afterLines="80" w:after="192"/>
        <w:ind w:left="2880" w:right="-720" w:firstLine="720"/>
        <w:rPr>
          <w:rFonts w:cstheme="minorHAnsi"/>
          <w:b/>
          <w:sz w:val="16"/>
        </w:rPr>
      </w:pPr>
      <w:r w:rsidRPr="00573903">
        <w:rPr>
          <w:rFonts w:cstheme="minorHAnsi"/>
          <w:b/>
          <w:sz w:val="36"/>
        </w:rPr>
        <w:t>BEGIN APPLICATION</w:t>
      </w:r>
    </w:p>
    <w:p w14:paraId="7E9B94CC" w14:textId="77777777" w:rsidR="004D6118" w:rsidRDefault="004D6118" w:rsidP="004D6118">
      <w:pPr>
        <w:pStyle w:val="ListParagraph"/>
        <w:spacing w:afterLines="80" w:after="192"/>
        <w:ind w:right="-720"/>
        <w:rPr>
          <w:rFonts w:cstheme="minorHAnsi"/>
          <w:b/>
          <w:sz w:val="40"/>
        </w:rPr>
      </w:pPr>
      <w:r>
        <w:rPr>
          <w:rFonts w:cstheme="minorHAnsi"/>
          <w:b/>
          <w:sz w:val="40"/>
        </w:rPr>
        <w:t xml:space="preserve">                                             </w:t>
      </w:r>
      <w:r w:rsidRPr="00CF1FD1">
        <w:rPr>
          <w:noProof/>
        </w:rPr>
        <w:drawing>
          <wp:inline distT="0" distB="0" distL="0" distR="0" wp14:anchorId="31A847ED" wp14:editId="7B4ED043">
            <wp:extent cx="276860" cy="470420"/>
            <wp:effectExtent l="114300" t="0" r="46990" b="0"/>
            <wp:docPr id="6" name="Diagram 6"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6E03FB" w14:textId="08A51D3D" w:rsidR="004D6118" w:rsidRDefault="004D6118">
      <w:pPr>
        <w:rPr>
          <w:rFonts w:ascii="Arial" w:eastAsia="Times New Roman" w:hAnsi="Arial" w:cs="Times New Roman"/>
        </w:rPr>
      </w:pPr>
      <w:r>
        <w:rPr>
          <w:rFonts w:ascii="Arial" w:hAnsi="Arial"/>
        </w:rPr>
        <w:br w:type="page"/>
      </w:r>
    </w:p>
    <w:tbl>
      <w:tblPr>
        <w:tblStyle w:val="TableGrid"/>
        <w:tblpPr w:leftFromText="180" w:rightFromText="180" w:vertAnchor="text" w:horzAnchor="margin" w:tblpXSpec="center" w:tblpY="-18"/>
        <w:tblW w:w="0" w:type="auto"/>
        <w:tblLook w:val="04A0" w:firstRow="1" w:lastRow="0" w:firstColumn="1" w:lastColumn="0" w:noHBand="0" w:noVBand="1"/>
        <w:tblDescription w:val="      PART 2:  &#10;Award Accomplishments Document&#10;                (use the following information to create a Word or PDF &#10;"/>
      </w:tblPr>
      <w:tblGrid>
        <w:gridCol w:w="9746"/>
      </w:tblGrid>
      <w:tr w:rsidR="004D6118" w:rsidRPr="00DE3625" w14:paraId="676577C3" w14:textId="77777777" w:rsidTr="00EA7A7D">
        <w:trPr>
          <w:trHeight w:val="890"/>
          <w:tblHeader/>
        </w:trPr>
        <w:tc>
          <w:tcPr>
            <w:tcW w:w="9746" w:type="dxa"/>
            <w:shd w:val="clear" w:color="auto" w:fill="DBE5F1" w:themeFill="accent1" w:themeFillTint="33"/>
          </w:tcPr>
          <w:p w14:paraId="0F86868A" w14:textId="76822F77" w:rsidR="004D6118" w:rsidRDefault="004D6118" w:rsidP="004D6118">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sz w:val="36"/>
                <w:lang w:eastAsia="x-none"/>
              </w:rPr>
              <w:t xml:space="preserve"> </w:t>
            </w:r>
            <w:r>
              <w:rPr>
                <w:rFonts w:ascii="Arial" w:hAnsi="Arial" w:cs="Arial"/>
                <w:b/>
                <w:color w:val="000000"/>
                <w:lang w:eastAsia="x-none"/>
              </w:rPr>
              <w:t xml:space="preserve"> </w:t>
            </w:r>
            <w:r w:rsidR="00545945">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36E4177A" w14:textId="77777777" w:rsidR="004D6118" w:rsidRPr="00DE3625" w:rsidRDefault="004D6118" w:rsidP="004D6118">
            <w:pPr>
              <w:ind w:left="144" w:hanging="1008"/>
              <w:jc w:val="center"/>
              <w:rPr>
                <w:rFonts w:ascii="Arial" w:hAnsi="Arial" w:cs="Arial"/>
                <w:i/>
                <w:color w:val="000000"/>
                <w:lang w:eastAsia="x-none"/>
              </w:rPr>
            </w:pPr>
            <w:r>
              <w:rPr>
                <w:rFonts w:ascii="Arial" w:hAnsi="Arial" w:cs="Arial"/>
                <w:i/>
                <w:sz w:val="24"/>
                <w:lang w:eastAsia="x-none"/>
              </w:rPr>
              <w:t xml:space="preserve">                </w:t>
            </w:r>
            <w:r w:rsidRPr="00DE3625">
              <w:rPr>
                <w:rFonts w:ascii="Arial" w:hAnsi="Arial" w:cs="Arial"/>
                <w:i/>
                <w:sz w:val="24"/>
                <w:lang w:eastAsia="x-none"/>
              </w:rPr>
              <w:t>(use the following information to create a Word or PDF file)</w:t>
            </w:r>
          </w:p>
        </w:tc>
      </w:tr>
    </w:tbl>
    <w:p w14:paraId="155C9C9B" w14:textId="4EA2B0DE" w:rsidR="004D6118" w:rsidRDefault="004D6118" w:rsidP="004D6118">
      <w:pPr>
        <w:pStyle w:val="Body"/>
        <w:rPr>
          <w:rFonts w:ascii="Arial" w:hAnsi="Arial"/>
          <w:sz w:val="22"/>
          <w:szCs w:val="22"/>
        </w:rPr>
      </w:pPr>
    </w:p>
    <w:p w14:paraId="5268026C" w14:textId="77777777" w:rsidR="004D6118" w:rsidRDefault="004D6118" w:rsidP="00E40BDD">
      <w:pPr>
        <w:pStyle w:val="Body"/>
        <w:ind w:left="1008"/>
        <w:rPr>
          <w:rFonts w:ascii="Arial" w:hAnsi="Arial"/>
          <w:sz w:val="22"/>
          <w:szCs w:val="22"/>
        </w:rPr>
      </w:pPr>
    </w:p>
    <w:p w14:paraId="1623648D" w14:textId="6CB53417" w:rsidR="004D6118" w:rsidRDefault="004D6118" w:rsidP="004D6118">
      <w:pPr>
        <w:pStyle w:val="Body"/>
        <w:ind w:left="1440" w:hanging="1440"/>
        <w:rPr>
          <w:rFonts w:ascii="Arial Narrow" w:eastAsiaTheme="minorEastAsia" w:hAnsi="Arial Narrow" w:cstheme="minorBidi"/>
          <w:b/>
          <w:bCs/>
          <w:color w:val="20BBED"/>
          <w:sz w:val="28"/>
          <w:szCs w:val="28"/>
        </w:rPr>
      </w:pPr>
      <w:r>
        <w:rPr>
          <w:rFonts w:ascii="Arial Narrow" w:eastAsiaTheme="minorEastAsia" w:hAnsi="Arial Narrow" w:cstheme="minorBidi"/>
          <w:b/>
          <w:bCs/>
          <w:color w:val="20BBED"/>
          <w:sz w:val="28"/>
          <w:szCs w:val="28"/>
        </w:rPr>
        <w:t>Accomplishments N</w:t>
      </w:r>
      <w:r w:rsidRPr="30E9DF77">
        <w:rPr>
          <w:rFonts w:ascii="Arial Narrow" w:eastAsiaTheme="minorEastAsia" w:hAnsi="Arial Narrow" w:cstheme="minorBidi"/>
          <w:b/>
          <w:bCs/>
          <w:color w:val="20BBED"/>
          <w:sz w:val="28"/>
          <w:szCs w:val="28"/>
        </w:rPr>
        <w:t>arrative:</w:t>
      </w:r>
    </w:p>
    <w:p w14:paraId="7E9C40AD" w14:textId="77777777" w:rsidR="004D6118" w:rsidRDefault="004D6118" w:rsidP="004D6118">
      <w:pPr>
        <w:pStyle w:val="Body"/>
        <w:ind w:left="1440" w:hanging="1440"/>
        <w:rPr>
          <w:rFonts w:ascii="Arial Narrow" w:eastAsiaTheme="minorEastAsia" w:hAnsi="Arial Narrow" w:cstheme="minorBidi"/>
          <w:b/>
          <w:bCs/>
          <w:color w:val="20BBED"/>
          <w:sz w:val="28"/>
          <w:szCs w:val="28"/>
        </w:rPr>
      </w:pPr>
    </w:p>
    <w:p w14:paraId="46B91AB4" w14:textId="36DD622E" w:rsidR="004D6118" w:rsidRPr="00567EC4" w:rsidRDefault="004D6118" w:rsidP="004D6118">
      <w:pPr>
        <w:pStyle w:val="Body"/>
        <w:ind w:left="1008"/>
        <w:rPr>
          <w:rFonts w:ascii="Arial" w:hAnsi="Arial"/>
          <w:sz w:val="22"/>
          <w:szCs w:val="22"/>
        </w:rPr>
      </w:pPr>
      <w:r w:rsidRPr="30E9DF77">
        <w:rPr>
          <w:rFonts w:ascii="Arial" w:hAnsi="Arial"/>
          <w:sz w:val="22"/>
          <w:szCs w:val="22"/>
        </w:rPr>
        <w:t xml:space="preserve">Your narrative description should be no more than </w:t>
      </w:r>
      <w:r w:rsidRPr="30E9DF77">
        <w:rPr>
          <w:rFonts w:ascii="Arial" w:hAnsi="Arial"/>
          <w:b/>
          <w:bCs/>
          <w:sz w:val="22"/>
          <w:szCs w:val="22"/>
          <w:u w:val="single"/>
        </w:rPr>
        <w:t>three pages</w:t>
      </w:r>
      <w:r w:rsidRPr="30E9DF77">
        <w:rPr>
          <w:rFonts w:ascii="Arial" w:hAnsi="Arial"/>
          <w:sz w:val="22"/>
          <w:szCs w:val="22"/>
        </w:rPr>
        <w:t xml:space="preserve">, but may be accompanied by electronic samples of your </w:t>
      </w:r>
      <w:r>
        <w:rPr>
          <w:rFonts w:ascii="Arial" w:hAnsi="Arial"/>
          <w:sz w:val="22"/>
          <w:szCs w:val="22"/>
        </w:rPr>
        <w:t>promotional materials.</w:t>
      </w:r>
      <w:r w:rsidRPr="30E9DF77">
        <w:rPr>
          <w:rFonts w:ascii="Arial" w:hAnsi="Arial"/>
          <w:sz w:val="22"/>
          <w:szCs w:val="22"/>
        </w:rPr>
        <w:t xml:space="preserve"> These supp</w:t>
      </w:r>
      <w:r w:rsidR="00680094">
        <w:rPr>
          <w:rFonts w:ascii="Arial" w:hAnsi="Arial"/>
          <w:sz w:val="22"/>
          <w:szCs w:val="22"/>
        </w:rPr>
        <w:t>orting</w:t>
      </w:r>
      <w:r w:rsidRPr="30E9DF77">
        <w:rPr>
          <w:rFonts w:ascii="Arial" w:hAnsi="Arial"/>
          <w:sz w:val="22"/>
          <w:szCs w:val="22"/>
        </w:rPr>
        <w:t xml:space="preserve"> materials will </w:t>
      </w:r>
      <w:r w:rsidRPr="30E9DF77">
        <w:rPr>
          <w:rFonts w:ascii="Arial" w:hAnsi="Arial"/>
          <w:b/>
          <w:bCs/>
          <w:sz w:val="22"/>
          <w:szCs w:val="22"/>
        </w:rPr>
        <w:t>not</w:t>
      </w:r>
      <w:r w:rsidRPr="30E9DF77">
        <w:rPr>
          <w:rFonts w:ascii="Arial" w:hAnsi="Arial"/>
          <w:sz w:val="22"/>
          <w:szCs w:val="22"/>
        </w:rPr>
        <w:t xml:space="preserve"> count toward the page limit.</w:t>
      </w:r>
    </w:p>
    <w:p w14:paraId="464236D8" w14:textId="77777777" w:rsidR="004D6118" w:rsidRDefault="004D6118" w:rsidP="004D6118">
      <w:pPr>
        <w:pStyle w:val="Body"/>
        <w:ind w:left="720" w:hanging="1440"/>
        <w:rPr>
          <w:rFonts w:ascii="Arial" w:hAnsi="Arial"/>
          <w:b/>
          <w:sz w:val="22"/>
        </w:rPr>
      </w:pPr>
    </w:p>
    <w:p w14:paraId="0FEEEDA2" w14:textId="6E0133BF" w:rsidR="004D6118" w:rsidRDefault="004D6118" w:rsidP="004D6118">
      <w:pPr>
        <w:pStyle w:val="PlainText"/>
        <w:numPr>
          <w:ilvl w:val="0"/>
          <w:numId w:val="17"/>
        </w:numPr>
        <w:tabs>
          <w:tab w:val="clear" w:pos="720"/>
          <w:tab w:val="num" w:pos="1080"/>
        </w:tabs>
        <w:ind w:left="1350"/>
        <w:rPr>
          <w:rFonts w:ascii="Arial" w:hAnsi="Arial" w:cs="Arial"/>
          <w:sz w:val="22"/>
          <w:szCs w:val="22"/>
        </w:rPr>
      </w:pPr>
      <w:r w:rsidRPr="30E9DF77">
        <w:rPr>
          <w:rFonts w:ascii="Arial Narrow" w:eastAsiaTheme="minorEastAsia" w:hAnsi="Arial Narrow" w:cstheme="minorBidi"/>
          <w:b/>
          <w:bCs/>
          <w:color w:val="20BBED"/>
          <w:sz w:val="28"/>
          <w:szCs w:val="28"/>
          <w:lang w:val="en-US" w:eastAsia="en-US"/>
        </w:rPr>
        <w:t>Accomplishments</w:t>
      </w:r>
      <w:r w:rsidRPr="30E9DF77">
        <w:rPr>
          <w:rFonts w:ascii="Arial" w:hAnsi="Arial" w:cs="Arial"/>
          <w:sz w:val="22"/>
          <w:szCs w:val="22"/>
        </w:rPr>
        <w:t xml:space="preserve">—Organizations applying for this award should provide </w:t>
      </w:r>
      <w:r w:rsidRPr="30E9DF77">
        <w:rPr>
          <w:rFonts w:ascii="Arial" w:hAnsi="Arial" w:cs="Arial"/>
          <w:b/>
          <w:bCs/>
          <w:sz w:val="22"/>
          <w:szCs w:val="22"/>
        </w:rPr>
        <w:t xml:space="preserve">a detailed description of </w:t>
      </w:r>
      <w:r w:rsidR="00C85196">
        <w:rPr>
          <w:rFonts w:ascii="Arial" w:hAnsi="Arial" w:cs="Arial"/>
          <w:b/>
          <w:bCs/>
          <w:sz w:val="22"/>
          <w:szCs w:val="22"/>
          <w:lang w:val="en-US"/>
        </w:rPr>
        <w:t>2019</w:t>
      </w:r>
      <w:r w:rsidRPr="30E9DF77">
        <w:rPr>
          <w:rFonts w:ascii="Arial" w:hAnsi="Arial" w:cs="Arial"/>
          <w:b/>
          <w:bCs/>
          <w:sz w:val="22"/>
          <w:szCs w:val="22"/>
          <w:lang w:val="en-US"/>
        </w:rPr>
        <w:t xml:space="preserve"> </w:t>
      </w:r>
      <w:r w:rsidRPr="30E9DF77">
        <w:rPr>
          <w:rFonts w:ascii="Arial" w:hAnsi="Arial" w:cs="Arial"/>
          <w:b/>
          <w:bCs/>
          <w:sz w:val="22"/>
          <w:szCs w:val="22"/>
        </w:rPr>
        <w:t>accomplishments</w:t>
      </w:r>
      <w:r w:rsidRPr="30E9DF77">
        <w:rPr>
          <w:rFonts w:ascii="Arial" w:hAnsi="Arial" w:cs="Arial"/>
          <w:sz w:val="22"/>
          <w:szCs w:val="22"/>
        </w:rPr>
        <w:t xml:space="preserve"> demonstrating how you have met the following required criteria. </w:t>
      </w:r>
    </w:p>
    <w:p w14:paraId="5C1F1640" w14:textId="77777777" w:rsidR="004D6118" w:rsidRDefault="004D6118" w:rsidP="004D6118">
      <w:pPr>
        <w:pStyle w:val="PlainText"/>
        <w:ind w:left="360"/>
        <w:rPr>
          <w:rFonts w:ascii="Arial" w:hAnsi="Arial" w:cs="Arial"/>
          <w:sz w:val="22"/>
          <w:szCs w:val="22"/>
        </w:rPr>
      </w:pPr>
    </w:p>
    <w:p w14:paraId="2FA56A25" w14:textId="3F2B0C97" w:rsidR="004D6118" w:rsidRDefault="004D6118" w:rsidP="004D6118">
      <w:pPr>
        <w:pStyle w:val="PlainText"/>
        <w:numPr>
          <w:ilvl w:val="0"/>
          <w:numId w:val="17"/>
        </w:numPr>
        <w:tabs>
          <w:tab w:val="clear" w:pos="720"/>
          <w:tab w:val="num" w:pos="1080"/>
        </w:tabs>
        <w:ind w:left="1350"/>
        <w:rPr>
          <w:rFonts w:ascii="Arial" w:hAnsi="Arial" w:cs="Arial"/>
          <w:sz w:val="22"/>
          <w:szCs w:val="22"/>
        </w:rPr>
      </w:pPr>
      <w:r w:rsidRPr="30E9DF77">
        <w:rPr>
          <w:rFonts w:ascii="Arial Narrow" w:eastAsiaTheme="minorEastAsia" w:hAnsi="Arial Narrow" w:cstheme="minorBidi"/>
          <w:b/>
          <w:bCs/>
          <w:color w:val="20BBED"/>
          <w:sz w:val="28"/>
          <w:szCs w:val="28"/>
          <w:lang w:val="en-US" w:eastAsia="en-US"/>
        </w:rPr>
        <w:t>Cumulative Accomplishments</w:t>
      </w:r>
      <w:r w:rsidRPr="30E9DF77">
        <w:rPr>
          <w:rFonts w:ascii="Arial" w:hAnsi="Arial" w:cs="Arial"/>
          <w:sz w:val="22"/>
          <w:szCs w:val="22"/>
        </w:rPr>
        <w:t xml:space="preserve">—When highlighting cumulative accomplishments, please ensure that you include a timeframe (e.g., </w:t>
      </w:r>
      <w:r w:rsidRPr="30E9DF77">
        <w:rPr>
          <w:rFonts w:ascii="Arial" w:hAnsi="Arial" w:cs="Arial"/>
          <w:sz w:val="22"/>
          <w:szCs w:val="22"/>
          <w:lang w:val="en-US"/>
        </w:rPr>
        <w:t>“</w:t>
      </w:r>
      <w:r w:rsidRPr="30E9DF77">
        <w:rPr>
          <w:rFonts w:ascii="Arial" w:hAnsi="Arial" w:cs="Arial"/>
          <w:sz w:val="22"/>
          <w:szCs w:val="22"/>
        </w:rPr>
        <w:t xml:space="preserve">saved $3 million in </w:t>
      </w:r>
      <w:r w:rsidR="00C85196">
        <w:rPr>
          <w:rFonts w:ascii="Arial" w:hAnsi="Arial" w:cs="Arial"/>
          <w:sz w:val="22"/>
          <w:szCs w:val="22"/>
          <w:lang w:val="en-US"/>
        </w:rPr>
        <w:t>2019</w:t>
      </w:r>
      <w:r w:rsidRPr="30E9DF77">
        <w:rPr>
          <w:rFonts w:ascii="Arial" w:hAnsi="Arial" w:cs="Arial"/>
          <w:sz w:val="22"/>
          <w:szCs w:val="22"/>
        </w:rPr>
        <w:t xml:space="preserve"> and more than $10 million since 2001”). </w:t>
      </w:r>
    </w:p>
    <w:p w14:paraId="29D1BC51" w14:textId="572A83C8" w:rsidR="004D6118" w:rsidRPr="00A012D4" w:rsidRDefault="004D6118" w:rsidP="004D6118">
      <w:pPr>
        <w:pStyle w:val="PlainText"/>
        <w:rPr>
          <w:rFonts w:ascii="Arial" w:hAnsi="Arial" w:cs="Arial"/>
          <w:sz w:val="22"/>
          <w:szCs w:val="22"/>
        </w:rPr>
      </w:pPr>
    </w:p>
    <w:p w14:paraId="68B85858" w14:textId="718ECD67" w:rsidR="004D6118" w:rsidRPr="007133B8" w:rsidRDefault="004D6118">
      <w:pPr>
        <w:pStyle w:val="Body"/>
        <w:rPr>
          <w:rFonts w:ascii="Arial" w:hAnsi="Arial"/>
          <w:sz w:val="22"/>
          <w:szCs w:val="22"/>
        </w:rPr>
      </w:pPr>
      <w:r w:rsidRPr="007133B8">
        <w:rPr>
          <w:rFonts w:ascii="Arial" w:hAnsi="Arial"/>
          <w:sz w:val="22"/>
          <w:szCs w:val="22"/>
        </w:rPr>
        <w:t>Please include a</w:t>
      </w:r>
      <w:r w:rsidRPr="30E9DF77">
        <w:rPr>
          <w:rFonts w:ascii="Arial" w:hAnsi="Arial"/>
          <w:sz w:val="22"/>
          <w:szCs w:val="22"/>
        </w:rPr>
        <w:t xml:space="preserve"> detailed description of </w:t>
      </w:r>
      <w:r>
        <w:rPr>
          <w:rFonts w:ascii="Arial" w:hAnsi="Arial"/>
          <w:sz w:val="22"/>
          <w:szCs w:val="22"/>
        </w:rPr>
        <w:t xml:space="preserve">your product marketing and communications efforts and accomplishments in </w:t>
      </w:r>
      <w:r w:rsidR="00C85196">
        <w:rPr>
          <w:rFonts w:ascii="Arial" w:hAnsi="Arial"/>
          <w:sz w:val="22"/>
          <w:szCs w:val="22"/>
        </w:rPr>
        <w:t>2019</w:t>
      </w:r>
      <w:r>
        <w:rPr>
          <w:rFonts w:ascii="Arial" w:hAnsi="Arial"/>
          <w:sz w:val="22"/>
          <w:szCs w:val="22"/>
        </w:rPr>
        <w:t>.</w:t>
      </w:r>
    </w:p>
    <w:p w14:paraId="6FFAC359" w14:textId="600F4904" w:rsidR="004D6118" w:rsidRPr="007133B8" w:rsidRDefault="004D6118">
      <w:pPr>
        <w:pStyle w:val="Body"/>
        <w:rPr>
          <w:rFonts w:ascii="Arial" w:hAnsi="Arial"/>
          <w:sz w:val="22"/>
          <w:szCs w:val="22"/>
        </w:rPr>
      </w:pPr>
    </w:p>
    <w:p w14:paraId="1B289827" w14:textId="0E6ACC60" w:rsidR="004D6118" w:rsidRDefault="004D6118" w:rsidP="004D6118">
      <w:pPr>
        <w:pStyle w:val="Body"/>
        <w:rPr>
          <w:rFonts w:ascii="Arial" w:hAnsi="Arial"/>
          <w:sz w:val="22"/>
          <w:szCs w:val="22"/>
        </w:rPr>
      </w:pPr>
      <w:r>
        <w:rPr>
          <w:rFonts w:ascii="Arial" w:hAnsi="Arial"/>
          <w:sz w:val="22"/>
          <w:szCs w:val="22"/>
        </w:rPr>
        <w:t xml:space="preserve">For </w:t>
      </w:r>
      <w:r w:rsidR="291B2203">
        <w:rPr>
          <w:rFonts w:ascii="Arial" w:hAnsi="Arial"/>
          <w:sz w:val="22"/>
          <w:szCs w:val="22"/>
        </w:rPr>
        <w:t>P</w:t>
      </w:r>
      <w:r w:rsidR="15179629">
        <w:rPr>
          <w:rFonts w:ascii="Arial" w:hAnsi="Arial"/>
          <w:sz w:val="22"/>
          <w:szCs w:val="22"/>
        </w:rPr>
        <w:t xml:space="preserve">roduct </w:t>
      </w:r>
      <w:r w:rsidR="3B56D13B">
        <w:rPr>
          <w:rFonts w:ascii="Arial" w:hAnsi="Arial"/>
          <w:sz w:val="22"/>
          <w:szCs w:val="22"/>
        </w:rPr>
        <w:t xml:space="preserve">and </w:t>
      </w:r>
      <w:r w:rsidR="291B2203">
        <w:rPr>
          <w:rFonts w:ascii="Arial" w:hAnsi="Arial"/>
          <w:sz w:val="22"/>
          <w:szCs w:val="22"/>
        </w:rPr>
        <w:t>R</w:t>
      </w:r>
      <w:r w:rsidR="3B56D13B">
        <w:rPr>
          <w:rFonts w:ascii="Arial" w:hAnsi="Arial"/>
          <w:sz w:val="22"/>
          <w:szCs w:val="22"/>
        </w:rPr>
        <w:t xml:space="preserve">esidential </w:t>
      </w:r>
      <w:r w:rsidR="15179629">
        <w:rPr>
          <w:rFonts w:ascii="Arial" w:hAnsi="Arial"/>
          <w:sz w:val="22"/>
          <w:szCs w:val="22"/>
        </w:rPr>
        <w:t>partners</w:t>
      </w:r>
      <w:r w:rsidR="104B1572">
        <w:rPr>
          <w:rFonts w:ascii="Arial" w:hAnsi="Arial"/>
          <w:sz w:val="22"/>
          <w:szCs w:val="22"/>
        </w:rPr>
        <w:t xml:space="preserve">, </w:t>
      </w:r>
      <w:r>
        <w:rPr>
          <w:rFonts w:ascii="Arial" w:hAnsi="Arial"/>
          <w:sz w:val="22"/>
          <w:szCs w:val="22"/>
        </w:rPr>
        <w:t>t</w:t>
      </w:r>
      <w:r w:rsidRPr="30E9DF77">
        <w:rPr>
          <w:rFonts w:ascii="Arial" w:hAnsi="Arial"/>
          <w:sz w:val="22"/>
          <w:szCs w:val="22"/>
        </w:rPr>
        <w:t xml:space="preserve">hese could include participation in one or more of EPA’s ENERGY STAR </w:t>
      </w:r>
      <w:r w:rsidR="00C85196">
        <w:rPr>
          <w:rFonts w:ascii="Arial" w:hAnsi="Arial"/>
          <w:sz w:val="22"/>
          <w:szCs w:val="22"/>
        </w:rPr>
        <w:t>2019</w:t>
      </w:r>
      <w:r w:rsidRPr="30E9DF77">
        <w:rPr>
          <w:rFonts w:ascii="Arial" w:hAnsi="Arial"/>
          <w:sz w:val="22"/>
          <w:szCs w:val="22"/>
        </w:rPr>
        <w:t xml:space="preserve"> </w:t>
      </w:r>
      <w:r>
        <w:rPr>
          <w:rFonts w:ascii="Arial" w:hAnsi="Arial"/>
          <w:sz w:val="22"/>
          <w:szCs w:val="22"/>
        </w:rPr>
        <w:t xml:space="preserve">relevant </w:t>
      </w:r>
      <w:r w:rsidRPr="30E9DF77">
        <w:rPr>
          <w:rFonts w:ascii="Arial" w:hAnsi="Arial"/>
          <w:sz w:val="22"/>
          <w:szCs w:val="22"/>
        </w:rPr>
        <w:t>product promotions</w:t>
      </w:r>
      <w:r>
        <w:rPr>
          <w:rFonts w:ascii="Arial" w:hAnsi="Arial"/>
          <w:sz w:val="22"/>
          <w:szCs w:val="22"/>
        </w:rPr>
        <w:t xml:space="preserve"> </w:t>
      </w:r>
      <w:r w:rsidRPr="30E9DF77">
        <w:rPr>
          <w:rFonts w:ascii="Arial" w:hAnsi="Arial"/>
          <w:sz w:val="22"/>
          <w:szCs w:val="22"/>
        </w:rPr>
        <w:t>or other consumer outreach initiatives / campaigns listed below:</w:t>
      </w:r>
    </w:p>
    <w:p w14:paraId="7F61D4CC" w14:textId="77777777" w:rsidR="004D6118" w:rsidRDefault="004D6118" w:rsidP="004D6118">
      <w:pPr>
        <w:pStyle w:val="Body"/>
        <w:ind w:left="1008" w:hanging="1440"/>
        <w:rPr>
          <w:rFonts w:ascii="Arial" w:hAnsi="Arial"/>
          <w:sz w:val="22"/>
        </w:rPr>
      </w:pPr>
    </w:p>
    <w:p w14:paraId="672DA4FF"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Flip Your Fridge</w:t>
      </w:r>
    </w:p>
    <w:p w14:paraId="5D1FB376"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Earth Day</w:t>
      </w:r>
    </w:p>
    <w:p w14:paraId="24349421"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Pool Pumps</w:t>
      </w:r>
    </w:p>
    <w:p w14:paraId="10237CCC"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Cooling</w:t>
      </w:r>
      <w:r>
        <w:rPr>
          <w:rFonts w:ascii="Arial" w:hAnsi="Arial"/>
          <w:sz w:val="22"/>
          <w:szCs w:val="22"/>
        </w:rPr>
        <w:t xml:space="preserve"> / heating</w:t>
      </w:r>
    </w:p>
    <w:p w14:paraId="3C776A89" w14:textId="77777777" w:rsidR="004D6118" w:rsidRDefault="004D6118" w:rsidP="004D6118">
      <w:pPr>
        <w:pStyle w:val="Body"/>
        <w:numPr>
          <w:ilvl w:val="0"/>
          <w:numId w:val="22"/>
        </w:numPr>
        <w:ind w:left="720"/>
        <w:rPr>
          <w:rFonts w:ascii="Arial" w:hAnsi="Arial"/>
          <w:sz w:val="22"/>
          <w:szCs w:val="22"/>
        </w:rPr>
      </w:pPr>
      <w:r w:rsidRPr="5659D9AD">
        <w:rPr>
          <w:rFonts w:ascii="Arial" w:hAnsi="Arial"/>
          <w:sz w:val="22"/>
          <w:szCs w:val="22"/>
        </w:rPr>
        <w:t>Room Air Conditioners</w:t>
      </w:r>
    </w:p>
    <w:p w14:paraId="4C3EEE19" w14:textId="77777777" w:rsidR="004D6118" w:rsidRDefault="004D6118" w:rsidP="004D6118">
      <w:pPr>
        <w:pStyle w:val="Body"/>
        <w:numPr>
          <w:ilvl w:val="0"/>
          <w:numId w:val="22"/>
        </w:numPr>
        <w:ind w:left="720"/>
        <w:rPr>
          <w:sz w:val="22"/>
          <w:szCs w:val="22"/>
        </w:rPr>
      </w:pPr>
      <w:r w:rsidRPr="5659D9AD">
        <w:rPr>
          <w:rFonts w:ascii="Arial" w:hAnsi="Arial"/>
          <w:sz w:val="22"/>
          <w:szCs w:val="22"/>
        </w:rPr>
        <w:t>Laundry</w:t>
      </w:r>
    </w:p>
    <w:p w14:paraId="2541173D"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ENERGY STAR Most Efficient</w:t>
      </w:r>
    </w:p>
    <w:p w14:paraId="4D25570D"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Water Heaters</w:t>
      </w:r>
    </w:p>
    <w:p w14:paraId="2C896A09" w14:textId="77777777" w:rsidR="004D6118" w:rsidRDefault="004D6118" w:rsidP="004D6118">
      <w:pPr>
        <w:pStyle w:val="Body"/>
        <w:numPr>
          <w:ilvl w:val="0"/>
          <w:numId w:val="22"/>
        </w:numPr>
        <w:ind w:left="720"/>
        <w:rPr>
          <w:rFonts w:ascii="Arial" w:hAnsi="Arial"/>
          <w:sz w:val="22"/>
          <w:szCs w:val="22"/>
        </w:rPr>
      </w:pPr>
      <w:r w:rsidRPr="5659D9AD">
        <w:rPr>
          <w:rFonts w:ascii="Arial" w:hAnsi="Arial"/>
          <w:sz w:val="22"/>
          <w:szCs w:val="22"/>
        </w:rPr>
        <w:t>Light the Moment</w:t>
      </w:r>
      <w:r>
        <w:rPr>
          <w:rFonts w:ascii="Arial" w:hAnsi="Arial"/>
          <w:sz w:val="22"/>
          <w:szCs w:val="22"/>
        </w:rPr>
        <w:t xml:space="preserve"> / lighting</w:t>
      </w:r>
    </w:p>
    <w:p w14:paraId="2EB5ACB8" w14:textId="77777777" w:rsidR="004D6118" w:rsidRDefault="004D6118" w:rsidP="004D6118">
      <w:pPr>
        <w:pStyle w:val="Body"/>
        <w:numPr>
          <w:ilvl w:val="0"/>
          <w:numId w:val="22"/>
        </w:numPr>
        <w:ind w:left="720"/>
        <w:rPr>
          <w:sz w:val="22"/>
          <w:szCs w:val="22"/>
        </w:rPr>
      </w:pPr>
      <w:r w:rsidRPr="5659D9AD">
        <w:rPr>
          <w:rFonts w:ascii="Arial" w:hAnsi="Arial"/>
          <w:sz w:val="22"/>
          <w:szCs w:val="22"/>
        </w:rPr>
        <w:t>Smart Thermostats</w:t>
      </w:r>
    </w:p>
    <w:p w14:paraId="0EB644FF" w14:textId="4C2F6913" w:rsidR="3B56D13B" w:rsidRPr="007133B8" w:rsidRDefault="3B56D13B" w:rsidP="007133B8">
      <w:pPr>
        <w:pStyle w:val="Body"/>
        <w:numPr>
          <w:ilvl w:val="0"/>
          <w:numId w:val="22"/>
        </w:numPr>
        <w:ind w:left="720"/>
      </w:pPr>
      <w:r w:rsidRPr="007133B8">
        <w:rPr>
          <w:rFonts w:ascii="Arial" w:hAnsi="Arial"/>
          <w:sz w:val="22"/>
          <w:szCs w:val="22"/>
        </w:rPr>
        <w:t>Rule Your Attic</w:t>
      </w:r>
    </w:p>
    <w:p w14:paraId="0AAFD355" w14:textId="77777777" w:rsidR="004D6118" w:rsidRDefault="004D6118" w:rsidP="004D6118">
      <w:pPr>
        <w:pStyle w:val="Body"/>
        <w:numPr>
          <w:ilvl w:val="0"/>
          <w:numId w:val="22"/>
        </w:numPr>
        <w:ind w:left="720"/>
        <w:rPr>
          <w:rFonts w:ascii="Arial" w:hAnsi="Arial"/>
          <w:sz w:val="22"/>
          <w:szCs w:val="22"/>
        </w:rPr>
      </w:pPr>
      <w:r w:rsidRPr="30E9DF77">
        <w:rPr>
          <w:rFonts w:ascii="Arial" w:hAnsi="Arial"/>
          <w:sz w:val="22"/>
          <w:szCs w:val="22"/>
        </w:rPr>
        <w:t>ENERGY STAR Day</w:t>
      </w:r>
    </w:p>
    <w:p w14:paraId="164B181B" w14:textId="77777777" w:rsidR="004D6118" w:rsidRDefault="004D6118" w:rsidP="004D6118">
      <w:pPr>
        <w:pStyle w:val="Body"/>
        <w:numPr>
          <w:ilvl w:val="0"/>
          <w:numId w:val="22"/>
        </w:numPr>
        <w:ind w:left="720"/>
        <w:rPr>
          <w:rFonts w:ascii="Arial" w:hAnsi="Arial"/>
          <w:sz w:val="22"/>
          <w:szCs w:val="22"/>
        </w:rPr>
      </w:pPr>
      <w:r>
        <w:rPr>
          <w:rFonts w:ascii="Arial" w:hAnsi="Arial"/>
          <w:sz w:val="22"/>
          <w:szCs w:val="22"/>
        </w:rPr>
        <w:t>Holiday</w:t>
      </w:r>
    </w:p>
    <w:p w14:paraId="1430D65E" w14:textId="647A5FCC" w:rsidR="0F0153D0" w:rsidRPr="007133B8" w:rsidRDefault="0F0153D0" w:rsidP="007133B8">
      <w:pPr>
        <w:pStyle w:val="Body"/>
        <w:numPr>
          <w:ilvl w:val="0"/>
          <w:numId w:val="22"/>
        </w:numPr>
        <w:ind w:left="720"/>
      </w:pPr>
      <w:r w:rsidRPr="007133B8">
        <w:rPr>
          <w:rFonts w:ascii="Arial" w:hAnsi="Arial"/>
          <w:sz w:val="22"/>
          <w:szCs w:val="22"/>
        </w:rPr>
        <w:t>ENERGY STAR Pledge</w:t>
      </w:r>
    </w:p>
    <w:p w14:paraId="58C95B96" w14:textId="29703B99" w:rsidR="00545945" w:rsidRPr="007133B8" w:rsidDel="09A2C5DF" w:rsidRDefault="004D6118">
      <w:pPr>
        <w:pStyle w:val="Body"/>
        <w:rPr>
          <w:rFonts w:ascii="Arial" w:hAnsi="Arial"/>
          <w:sz w:val="22"/>
          <w:szCs w:val="22"/>
        </w:rPr>
      </w:pPr>
      <w:r>
        <w:rPr>
          <w:rFonts w:ascii="Arial Narrow" w:hAnsi="Arial Narrow"/>
          <w:b/>
          <w:bCs/>
          <w:color w:val="20BBED"/>
          <w:sz w:val="28"/>
          <w:szCs w:val="28"/>
        </w:rPr>
        <w:br/>
      </w:r>
      <w:r w:rsidR="0027069C" w:rsidRPr="004D6118">
        <w:rPr>
          <w:rFonts w:ascii="Arial" w:hAnsi="Arial"/>
          <w:sz w:val="22"/>
          <w:szCs w:val="22"/>
        </w:rPr>
        <w:t>It could also include your own consumer outreach initiative that promoted ENERGY STAR certified products</w:t>
      </w:r>
      <w:r w:rsidR="00894624" w:rsidRPr="004D6118">
        <w:rPr>
          <w:rFonts w:ascii="Arial" w:hAnsi="Arial"/>
          <w:sz w:val="22"/>
          <w:szCs w:val="22"/>
        </w:rPr>
        <w:t xml:space="preserve"> </w:t>
      </w:r>
      <w:r w:rsidR="2F11175F" w:rsidRPr="007133B8">
        <w:rPr>
          <w:rFonts w:ascii="Arial" w:hAnsi="Arial"/>
          <w:sz w:val="22"/>
          <w:szCs w:val="22"/>
        </w:rPr>
        <w:t xml:space="preserve">not </w:t>
      </w:r>
      <w:r w:rsidR="6BBB4064" w:rsidRPr="007133B8">
        <w:rPr>
          <w:rFonts w:ascii="Arial" w:hAnsi="Arial"/>
          <w:sz w:val="22"/>
          <w:szCs w:val="22"/>
        </w:rPr>
        <w:t>included in the list, such as commercial food service or data centers</w:t>
      </w:r>
      <w:r w:rsidR="42C54334" w:rsidRPr="007133B8">
        <w:rPr>
          <w:rFonts w:ascii="Arial" w:hAnsi="Arial"/>
          <w:sz w:val="22"/>
          <w:szCs w:val="22"/>
        </w:rPr>
        <w:t>.</w:t>
      </w:r>
    </w:p>
    <w:p w14:paraId="030C075C" w14:textId="0098F9AE" w:rsidR="12003310" w:rsidRPr="007133B8" w:rsidRDefault="12003310" w:rsidP="007133B8">
      <w:pPr>
        <w:pStyle w:val="Body"/>
        <w:rPr>
          <w:rFonts w:ascii="Arial" w:hAnsi="Arial"/>
        </w:rPr>
      </w:pPr>
    </w:p>
    <w:p w14:paraId="0A43C2C6" w14:textId="681D789F" w:rsidR="00545945" w:rsidRPr="007133B8" w:rsidRDefault="18B1F3A1">
      <w:pPr>
        <w:pStyle w:val="Body"/>
        <w:rPr>
          <w:rFonts w:ascii="Arial" w:hAnsi="Arial"/>
          <w:sz w:val="22"/>
          <w:szCs w:val="22"/>
        </w:rPr>
      </w:pPr>
      <w:r w:rsidRPr="007133B8">
        <w:rPr>
          <w:rFonts w:ascii="Arial" w:hAnsi="Arial"/>
          <w:sz w:val="22"/>
          <w:szCs w:val="22"/>
        </w:rPr>
        <w:t xml:space="preserve">For Commercial and Industrial partners, </w:t>
      </w:r>
      <w:r w:rsidR="12003310" w:rsidRPr="007133B8">
        <w:rPr>
          <w:rFonts w:ascii="Arial" w:hAnsi="Arial"/>
          <w:sz w:val="22"/>
          <w:szCs w:val="22"/>
        </w:rPr>
        <w:t xml:space="preserve">promotions </w:t>
      </w:r>
      <w:r w:rsidR="2E9F2969" w:rsidRPr="007133B8">
        <w:rPr>
          <w:rFonts w:ascii="Arial" w:hAnsi="Arial"/>
          <w:sz w:val="22"/>
          <w:szCs w:val="22"/>
        </w:rPr>
        <w:t>could include the following:</w:t>
      </w:r>
    </w:p>
    <w:p w14:paraId="27F689CF" w14:textId="31484DF9" w:rsidR="2E9F2969" w:rsidRPr="007133B8" w:rsidRDefault="2E9F2969" w:rsidP="007133B8">
      <w:pPr>
        <w:pStyle w:val="Body"/>
        <w:rPr>
          <w:rFonts w:ascii="Arial" w:hAnsi="Arial"/>
        </w:rPr>
      </w:pPr>
    </w:p>
    <w:p w14:paraId="74239462" w14:textId="325E2366" w:rsidR="2E9F2969" w:rsidRPr="007133B8" w:rsidRDefault="2E9F2969" w:rsidP="007133B8">
      <w:pPr>
        <w:pStyle w:val="Body"/>
        <w:numPr>
          <w:ilvl w:val="0"/>
          <w:numId w:val="1"/>
        </w:numPr>
      </w:pPr>
      <w:r w:rsidRPr="007133B8">
        <w:rPr>
          <w:rFonts w:ascii="Arial" w:hAnsi="Arial"/>
          <w:sz w:val="22"/>
          <w:szCs w:val="22"/>
        </w:rPr>
        <w:t>Hosting an ENERGY STAR Battle of the Buildings competition</w:t>
      </w:r>
    </w:p>
    <w:p w14:paraId="6F390018" w14:textId="5C6730A5" w:rsidR="2E9F2969" w:rsidRPr="007133B8" w:rsidRDefault="7A70A756" w:rsidP="007133B8">
      <w:pPr>
        <w:pStyle w:val="Body"/>
        <w:numPr>
          <w:ilvl w:val="0"/>
          <w:numId w:val="1"/>
        </w:numPr>
      </w:pPr>
      <w:r w:rsidRPr="007133B8">
        <w:rPr>
          <w:rFonts w:ascii="Arial" w:hAnsi="Arial"/>
          <w:sz w:val="22"/>
          <w:szCs w:val="22"/>
        </w:rPr>
        <w:t>Promoting ENERGY STAR Treasure Hunts</w:t>
      </w:r>
    </w:p>
    <w:p w14:paraId="51C72DFB" w14:textId="32105A51" w:rsidR="7A70A756" w:rsidRPr="007133B8" w:rsidRDefault="7A70A756" w:rsidP="007133B8">
      <w:pPr>
        <w:pStyle w:val="Body"/>
        <w:numPr>
          <w:ilvl w:val="0"/>
          <w:numId w:val="1"/>
        </w:numPr>
      </w:pPr>
      <w:r w:rsidRPr="007133B8">
        <w:rPr>
          <w:rFonts w:ascii="Arial" w:hAnsi="Arial"/>
          <w:sz w:val="22"/>
          <w:szCs w:val="22"/>
        </w:rPr>
        <w:t>Running campaigns that foster benchm</w:t>
      </w:r>
      <w:r w:rsidR="64043794" w:rsidRPr="007133B8">
        <w:rPr>
          <w:rFonts w:ascii="Arial" w:hAnsi="Arial"/>
          <w:sz w:val="22"/>
          <w:szCs w:val="22"/>
        </w:rPr>
        <w:t>arking in ENERGY STAR Portfolio Manager, en</w:t>
      </w:r>
      <w:r w:rsidR="7B039A84" w:rsidRPr="007133B8">
        <w:rPr>
          <w:rFonts w:ascii="Arial" w:hAnsi="Arial"/>
          <w:sz w:val="22"/>
          <w:szCs w:val="22"/>
        </w:rPr>
        <w:t>courage the adoption of energy-efficiency best practices, or engage building occu</w:t>
      </w:r>
      <w:r w:rsidR="45EBBB2D" w:rsidRPr="007133B8">
        <w:rPr>
          <w:rFonts w:ascii="Arial" w:hAnsi="Arial"/>
          <w:sz w:val="22"/>
          <w:szCs w:val="22"/>
        </w:rPr>
        <w:t>p</w:t>
      </w:r>
      <w:r w:rsidR="7B039A84" w:rsidRPr="007133B8">
        <w:rPr>
          <w:rFonts w:ascii="Arial" w:hAnsi="Arial"/>
          <w:sz w:val="22"/>
          <w:szCs w:val="22"/>
        </w:rPr>
        <w:t>ants in energy-efficie</w:t>
      </w:r>
      <w:r w:rsidR="45EBBB2D" w:rsidRPr="007133B8">
        <w:rPr>
          <w:rFonts w:ascii="Arial" w:hAnsi="Arial"/>
          <w:sz w:val="22"/>
          <w:szCs w:val="22"/>
        </w:rPr>
        <w:t>nt behaviors.</w:t>
      </w:r>
    </w:p>
    <w:p w14:paraId="1D96058B" w14:textId="46264710" w:rsidR="42C54334" w:rsidRPr="007133B8" w:rsidRDefault="42C54334">
      <w:pPr>
        <w:rPr>
          <w:rFonts w:ascii="Arial" w:hAnsi="Arial"/>
        </w:rPr>
      </w:pPr>
    </w:p>
    <w:p w14:paraId="179317B1" w14:textId="096FC22B" w:rsidR="2CC10328" w:rsidRPr="007133B8" w:rsidRDefault="117603AC">
      <w:pPr>
        <w:rPr>
          <w:rFonts w:ascii="Arial" w:hAnsi="Arial"/>
        </w:rPr>
      </w:pPr>
      <w:r w:rsidRPr="007133B8">
        <w:rPr>
          <w:rFonts w:ascii="Arial" w:hAnsi="Arial"/>
        </w:rPr>
        <w:t>For H</w:t>
      </w:r>
      <w:r w:rsidR="41FFACB3" w:rsidRPr="007133B8">
        <w:rPr>
          <w:rFonts w:ascii="Arial" w:hAnsi="Arial"/>
        </w:rPr>
        <w:t>omes partners, any promotions of</w:t>
      </w:r>
      <w:r w:rsidR="36406897" w:rsidRPr="007133B8">
        <w:rPr>
          <w:rFonts w:ascii="Arial" w:hAnsi="Arial"/>
        </w:rPr>
        <w:t xml:space="preserve"> </w:t>
      </w:r>
      <w:r w:rsidR="41FFACB3" w:rsidRPr="007133B8">
        <w:rPr>
          <w:rFonts w:ascii="Arial" w:hAnsi="Arial"/>
        </w:rPr>
        <w:t>ENERGY STAR homes or apartments</w:t>
      </w:r>
      <w:r w:rsidR="36406897" w:rsidRPr="007133B8">
        <w:rPr>
          <w:rFonts w:ascii="Arial" w:hAnsi="Arial"/>
        </w:rPr>
        <w:t xml:space="preserve"> and/or </w:t>
      </w:r>
      <w:r w:rsidR="7B9FE01B" w:rsidRPr="007133B8">
        <w:rPr>
          <w:rFonts w:ascii="Arial" w:hAnsi="Arial"/>
        </w:rPr>
        <w:t>sales staff tr</w:t>
      </w:r>
      <w:r w:rsidR="1E2FE542" w:rsidRPr="007133B8">
        <w:rPr>
          <w:rFonts w:ascii="Arial" w:hAnsi="Arial"/>
        </w:rPr>
        <w:t xml:space="preserve">aining </w:t>
      </w:r>
      <w:r w:rsidR="040CC87D" w:rsidRPr="007133B8">
        <w:rPr>
          <w:rFonts w:ascii="Arial" w:hAnsi="Arial"/>
        </w:rPr>
        <w:t>to promote the features and benefits of ENERGY STAR certified homes</w:t>
      </w:r>
      <w:r w:rsidR="19547899" w:rsidRPr="007133B8">
        <w:rPr>
          <w:rFonts w:ascii="Arial" w:hAnsi="Arial"/>
        </w:rPr>
        <w:t xml:space="preserve"> will be considered.</w:t>
      </w:r>
    </w:p>
    <w:p w14:paraId="54D70BE3" w14:textId="12B42B76" w:rsidR="6E7EF6D5" w:rsidRDefault="6E7EF6D5">
      <w:r w:rsidRPr="007133B8">
        <w:rPr>
          <w:rFonts w:ascii="Arial" w:hAnsi="Arial"/>
        </w:rPr>
        <w:t>Partners can also i</w:t>
      </w:r>
      <w:r w:rsidR="3861702E" w:rsidRPr="007133B8">
        <w:rPr>
          <w:rFonts w:ascii="Arial" w:hAnsi="Arial"/>
        </w:rPr>
        <w:t>nclude their own initiatives to promote ENERGY STAR</w:t>
      </w:r>
      <w:r w:rsidR="04AD6015" w:rsidRPr="007133B8">
        <w:rPr>
          <w:rFonts w:ascii="Arial" w:hAnsi="Arial"/>
        </w:rPr>
        <w:t>.</w:t>
      </w:r>
    </w:p>
    <w:p w14:paraId="0B291175" w14:textId="77777777" w:rsidR="00545945" w:rsidRDefault="00545945">
      <w:pPr>
        <w:pStyle w:val="Body"/>
        <w:rPr>
          <w:rFonts w:ascii="Arial" w:hAnsi="Arial"/>
          <w:sz w:val="22"/>
          <w:szCs w:val="22"/>
        </w:rPr>
      </w:pPr>
      <w:r>
        <w:rPr>
          <w:rFonts w:ascii="Arial" w:hAnsi="Arial"/>
          <w:sz w:val="22"/>
          <w:szCs w:val="22"/>
        </w:rPr>
        <w:t>For each effort, provide the following:</w:t>
      </w:r>
    </w:p>
    <w:p w14:paraId="24F1C6E1" w14:textId="77777777" w:rsidR="00545945" w:rsidRDefault="00545945" w:rsidP="006E3A81">
      <w:pPr>
        <w:pStyle w:val="Body"/>
        <w:ind w:left="1008"/>
        <w:rPr>
          <w:rFonts w:ascii="Arial" w:hAnsi="Arial"/>
          <w:sz w:val="22"/>
          <w:szCs w:val="22"/>
        </w:rPr>
      </w:pPr>
    </w:p>
    <w:p w14:paraId="299D2959" w14:textId="3021ABB9" w:rsidR="00545945" w:rsidRDefault="00545945" w:rsidP="00545945">
      <w:pPr>
        <w:pStyle w:val="Body"/>
        <w:numPr>
          <w:ilvl w:val="0"/>
          <w:numId w:val="13"/>
        </w:numPr>
        <w:tabs>
          <w:tab w:val="clear" w:pos="360"/>
          <w:tab w:val="num" w:pos="-648"/>
        </w:tabs>
        <w:ind w:left="360" w:hanging="360"/>
        <w:rPr>
          <w:rFonts w:ascii="Arial" w:hAnsi="Arial"/>
          <w:sz w:val="22"/>
          <w:szCs w:val="22"/>
        </w:rPr>
      </w:pPr>
      <w:r>
        <w:rPr>
          <w:rFonts w:ascii="Arial" w:hAnsi="Arial"/>
          <w:sz w:val="22"/>
          <w:szCs w:val="22"/>
        </w:rPr>
        <w:t>Description of the effort and specific tactics used,</w:t>
      </w:r>
      <w:r w:rsidRPr="30E9DF77">
        <w:rPr>
          <w:rFonts w:ascii="Arial" w:hAnsi="Arial"/>
          <w:sz w:val="22"/>
          <w:szCs w:val="22"/>
        </w:rPr>
        <w:t xml:space="preserve"> </w:t>
      </w:r>
      <w:r>
        <w:rPr>
          <w:rFonts w:ascii="Arial" w:hAnsi="Arial"/>
          <w:sz w:val="22"/>
          <w:szCs w:val="22"/>
        </w:rPr>
        <w:t xml:space="preserve">such as Web / online / digital media, </w:t>
      </w:r>
      <w:r w:rsidRPr="30E9DF77">
        <w:rPr>
          <w:rFonts w:ascii="Arial" w:hAnsi="Arial"/>
          <w:sz w:val="22"/>
          <w:szCs w:val="22"/>
        </w:rPr>
        <w:t xml:space="preserve">in-store activities (signage / events), advertising, public relations, </w:t>
      </w:r>
      <w:r>
        <w:rPr>
          <w:rFonts w:ascii="Arial" w:hAnsi="Arial"/>
          <w:sz w:val="22"/>
          <w:szCs w:val="22"/>
        </w:rPr>
        <w:t>social</w:t>
      </w:r>
      <w:r w:rsidRPr="30E9DF77">
        <w:rPr>
          <w:rFonts w:ascii="Arial" w:hAnsi="Arial"/>
          <w:sz w:val="22"/>
          <w:szCs w:val="22"/>
        </w:rPr>
        <w:t xml:space="preserve"> media, direct mail, etc. </w:t>
      </w:r>
    </w:p>
    <w:p w14:paraId="16C5A995" w14:textId="77777777" w:rsidR="00545945" w:rsidRDefault="00545945" w:rsidP="00545945">
      <w:pPr>
        <w:pStyle w:val="Body"/>
        <w:ind w:left="360"/>
        <w:rPr>
          <w:rFonts w:ascii="Arial" w:hAnsi="Arial"/>
          <w:sz w:val="22"/>
          <w:szCs w:val="22"/>
        </w:rPr>
      </w:pPr>
    </w:p>
    <w:p w14:paraId="0D47F3C2" w14:textId="4FCBDEA6" w:rsidR="00545945" w:rsidRDefault="00545945" w:rsidP="00545945">
      <w:pPr>
        <w:pStyle w:val="Body"/>
        <w:numPr>
          <w:ilvl w:val="0"/>
          <w:numId w:val="13"/>
        </w:numPr>
        <w:tabs>
          <w:tab w:val="clear" w:pos="360"/>
          <w:tab w:val="num" w:pos="-648"/>
        </w:tabs>
        <w:ind w:left="360" w:hanging="360"/>
        <w:rPr>
          <w:rFonts w:ascii="Arial" w:hAnsi="Arial"/>
          <w:sz w:val="22"/>
          <w:szCs w:val="22"/>
        </w:rPr>
      </w:pPr>
      <w:r w:rsidRPr="30E9DF77">
        <w:rPr>
          <w:rFonts w:ascii="Arial" w:hAnsi="Arial"/>
          <w:sz w:val="22"/>
          <w:szCs w:val="22"/>
        </w:rPr>
        <w:t>Intended audi</w:t>
      </w:r>
      <w:r>
        <w:rPr>
          <w:rFonts w:ascii="Arial" w:hAnsi="Arial"/>
          <w:sz w:val="22"/>
          <w:szCs w:val="22"/>
        </w:rPr>
        <w:t>ence for the marketing/communications effort, such as demographics, etc.</w:t>
      </w:r>
    </w:p>
    <w:p w14:paraId="5B2963E4" w14:textId="181B307A" w:rsidR="00545945" w:rsidRDefault="00545945" w:rsidP="00545945">
      <w:pPr>
        <w:pStyle w:val="Body"/>
        <w:rPr>
          <w:rFonts w:ascii="Arial" w:hAnsi="Arial"/>
          <w:sz w:val="22"/>
          <w:szCs w:val="22"/>
        </w:rPr>
      </w:pPr>
    </w:p>
    <w:p w14:paraId="1C5F0457" w14:textId="7BA6E1DE" w:rsidR="00545945" w:rsidRDefault="00545945" w:rsidP="00545945">
      <w:pPr>
        <w:pStyle w:val="Body"/>
        <w:numPr>
          <w:ilvl w:val="0"/>
          <w:numId w:val="13"/>
        </w:numPr>
        <w:tabs>
          <w:tab w:val="clear" w:pos="360"/>
          <w:tab w:val="num" w:pos="-648"/>
        </w:tabs>
        <w:ind w:left="360" w:hanging="360"/>
        <w:rPr>
          <w:rFonts w:ascii="Arial" w:hAnsi="Arial"/>
          <w:sz w:val="22"/>
          <w:szCs w:val="22"/>
        </w:rPr>
      </w:pPr>
      <w:r w:rsidRPr="30E9DF77">
        <w:rPr>
          <w:rFonts w:ascii="Arial" w:hAnsi="Arial"/>
          <w:sz w:val="22"/>
          <w:szCs w:val="22"/>
        </w:rPr>
        <w:t>Dates and location of activity(ies)</w:t>
      </w:r>
    </w:p>
    <w:p w14:paraId="4C33EAEC" w14:textId="63C8A064" w:rsidR="00545945" w:rsidRDefault="00545945" w:rsidP="00545945">
      <w:pPr>
        <w:pStyle w:val="Body"/>
        <w:rPr>
          <w:rFonts w:ascii="Arial" w:hAnsi="Arial"/>
          <w:sz w:val="22"/>
          <w:szCs w:val="22"/>
        </w:rPr>
      </w:pPr>
    </w:p>
    <w:p w14:paraId="04362D30" w14:textId="77777777" w:rsidR="00545945" w:rsidRPr="00941548" w:rsidRDefault="00545945" w:rsidP="00545945">
      <w:pPr>
        <w:numPr>
          <w:ilvl w:val="0"/>
          <w:numId w:val="26"/>
        </w:numPr>
        <w:spacing w:after="0" w:line="240" w:lineRule="auto"/>
        <w:rPr>
          <w:rFonts w:ascii="Arial" w:hAnsi="Arial"/>
        </w:rPr>
      </w:pPr>
      <w:r>
        <w:rPr>
          <w:rFonts w:ascii="Arial" w:hAnsi="Arial"/>
        </w:rPr>
        <w:t>Data</w:t>
      </w:r>
      <w:r w:rsidRPr="03A75DAF">
        <w:rPr>
          <w:rFonts w:ascii="Arial" w:hAnsi="Arial"/>
        </w:rPr>
        <w:t xml:space="preserve"> on the impact of the effort, such as:</w:t>
      </w:r>
    </w:p>
    <w:p w14:paraId="2D704B07" w14:textId="77777777" w:rsidR="00545945" w:rsidRPr="00941548" w:rsidRDefault="00545945" w:rsidP="00545945">
      <w:pPr>
        <w:numPr>
          <w:ilvl w:val="1"/>
          <w:numId w:val="26"/>
        </w:numPr>
        <w:spacing w:after="0" w:line="240" w:lineRule="auto"/>
        <w:rPr>
          <w:rFonts w:ascii="Arial" w:hAnsi="Arial"/>
        </w:rPr>
      </w:pPr>
      <w:r w:rsidRPr="03A75DAF">
        <w:rPr>
          <w:rFonts w:ascii="Arial" w:hAnsi="Arial"/>
        </w:rPr>
        <w:t>Quantity of materials/efforts</w:t>
      </w:r>
    </w:p>
    <w:p w14:paraId="47FB150C" w14:textId="77777777" w:rsidR="00545945" w:rsidRPr="00941548" w:rsidRDefault="00545945" w:rsidP="00545945">
      <w:pPr>
        <w:numPr>
          <w:ilvl w:val="1"/>
          <w:numId w:val="26"/>
        </w:numPr>
        <w:spacing w:after="0" w:line="240" w:lineRule="auto"/>
        <w:rPr>
          <w:rFonts w:ascii="Arial" w:hAnsi="Arial"/>
        </w:rPr>
      </w:pPr>
      <w:r w:rsidRPr="03A75DAF">
        <w:rPr>
          <w:rFonts w:ascii="Arial" w:hAnsi="Arial"/>
        </w:rPr>
        <w:t>Frequency of efforts</w:t>
      </w:r>
    </w:p>
    <w:p w14:paraId="06634E78" w14:textId="77777777" w:rsidR="00545945" w:rsidRPr="00941548" w:rsidRDefault="00545945" w:rsidP="00545945">
      <w:pPr>
        <w:numPr>
          <w:ilvl w:val="1"/>
          <w:numId w:val="26"/>
        </w:numPr>
        <w:spacing w:after="0" w:line="240" w:lineRule="auto"/>
        <w:rPr>
          <w:rFonts w:ascii="Arial" w:hAnsi="Arial"/>
        </w:rPr>
      </w:pPr>
      <w:r w:rsidRPr="03A75DAF">
        <w:rPr>
          <w:rFonts w:ascii="Arial" w:hAnsi="Arial"/>
        </w:rPr>
        <w:t>Reach/Impressions</w:t>
      </w:r>
    </w:p>
    <w:p w14:paraId="2AC614A8" w14:textId="5B50BFB5" w:rsidR="00545945" w:rsidRPr="00941548" w:rsidRDefault="00545945" w:rsidP="00545945">
      <w:pPr>
        <w:numPr>
          <w:ilvl w:val="1"/>
          <w:numId w:val="26"/>
        </w:numPr>
        <w:spacing w:after="0" w:line="240" w:lineRule="auto"/>
        <w:rPr>
          <w:rFonts w:ascii="Arial" w:hAnsi="Arial"/>
        </w:rPr>
      </w:pPr>
      <w:r w:rsidRPr="03A75DAF">
        <w:rPr>
          <w:rFonts w:ascii="Arial" w:hAnsi="Arial"/>
        </w:rPr>
        <w:t>Web data - such as number of views, unique visitors, or average view times</w:t>
      </w:r>
      <w:r>
        <w:rPr>
          <w:rFonts w:ascii="Arial" w:hAnsi="Arial"/>
        </w:rPr>
        <w:br/>
      </w:r>
    </w:p>
    <w:p w14:paraId="0C133A51" w14:textId="77777777" w:rsidR="00545945" w:rsidRDefault="00545945" w:rsidP="00545945">
      <w:pPr>
        <w:pStyle w:val="Body"/>
        <w:numPr>
          <w:ilvl w:val="0"/>
          <w:numId w:val="26"/>
        </w:numPr>
        <w:rPr>
          <w:rFonts w:ascii="Arial" w:hAnsi="Arial"/>
          <w:sz w:val="22"/>
          <w:szCs w:val="22"/>
        </w:rPr>
      </w:pPr>
      <w:r w:rsidRPr="30E9DF77">
        <w:rPr>
          <w:rFonts w:ascii="Arial" w:hAnsi="Arial"/>
          <w:sz w:val="22"/>
          <w:szCs w:val="22"/>
        </w:rPr>
        <w:t>Brief description of any partnering or cooperative aspects</w:t>
      </w:r>
    </w:p>
    <w:p w14:paraId="58B0DB43" w14:textId="77777777" w:rsidR="00545945" w:rsidRDefault="00545945" w:rsidP="00545945">
      <w:pPr>
        <w:pStyle w:val="Body"/>
        <w:ind w:left="360"/>
        <w:rPr>
          <w:rFonts w:ascii="Arial" w:hAnsi="Arial"/>
          <w:sz w:val="22"/>
          <w:szCs w:val="22"/>
        </w:rPr>
      </w:pPr>
    </w:p>
    <w:p w14:paraId="13D88F21" w14:textId="265E1A89" w:rsidR="00545945" w:rsidRDefault="00545945" w:rsidP="00545945">
      <w:pPr>
        <w:pStyle w:val="Body"/>
        <w:numPr>
          <w:ilvl w:val="0"/>
          <w:numId w:val="26"/>
        </w:numPr>
        <w:rPr>
          <w:rFonts w:ascii="Arial" w:hAnsi="Arial"/>
          <w:sz w:val="22"/>
          <w:szCs w:val="22"/>
        </w:rPr>
      </w:pPr>
      <w:r w:rsidRPr="30E9DF77">
        <w:rPr>
          <w:rFonts w:ascii="Arial" w:hAnsi="Arial"/>
          <w:sz w:val="22"/>
          <w:szCs w:val="22"/>
        </w:rPr>
        <w:t>Other qualitative or quantitative consumer/community feedback, including measures demonstrating behavioral change</w:t>
      </w:r>
      <w:r>
        <w:rPr>
          <w:rFonts w:ascii="Arial" w:hAnsi="Arial"/>
          <w:sz w:val="22"/>
          <w:szCs w:val="22"/>
        </w:rPr>
        <w:t>.</w:t>
      </w:r>
      <w:r>
        <w:rPr>
          <w:rFonts w:ascii="Arial" w:hAnsi="Arial"/>
          <w:sz w:val="22"/>
          <w:szCs w:val="22"/>
        </w:rPr>
        <w:br/>
      </w:r>
      <w:r w:rsidRPr="30E9DF77">
        <w:rPr>
          <w:rFonts w:ascii="Arial" w:hAnsi="Arial"/>
          <w:sz w:val="22"/>
          <w:szCs w:val="22"/>
        </w:rPr>
        <w:t xml:space="preserve"> </w:t>
      </w:r>
    </w:p>
    <w:p w14:paraId="75F7AD24" w14:textId="77777777" w:rsidR="00545945" w:rsidRDefault="00545945" w:rsidP="00545945">
      <w:pPr>
        <w:pStyle w:val="Body"/>
        <w:numPr>
          <w:ilvl w:val="0"/>
          <w:numId w:val="26"/>
        </w:numPr>
        <w:rPr>
          <w:rFonts w:ascii="Arial" w:hAnsi="Arial"/>
          <w:sz w:val="22"/>
          <w:szCs w:val="22"/>
        </w:rPr>
      </w:pPr>
      <w:r>
        <w:rPr>
          <w:rFonts w:ascii="Arial" w:hAnsi="Arial"/>
          <w:sz w:val="22"/>
          <w:szCs w:val="22"/>
        </w:rPr>
        <w:t xml:space="preserve">Graphic examples of materials </w:t>
      </w:r>
      <w:r w:rsidRPr="30E9DF77">
        <w:rPr>
          <w:rFonts w:ascii="Arial" w:hAnsi="Arial"/>
          <w:sz w:val="22"/>
          <w:szCs w:val="22"/>
        </w:rPr>
        <w:t>to demonstrate the integration of ENERGY STAR graphics and messaging.</w:t>
      </w:r>
      <w:r>
        <w:rPr>
          <w:rFonts w:ascii="Arial" w:hAnsi="Arial"/>
          <w:sz w:val="22"/>
          <w:szCs w:val="22"/>
        </w:rPr>
        <w:t xml:space="preserve"> Please provide all graphic examples in a single PDF and organize the examples so they can be easily referenced in the application narrative. </w:t>
      </w:r>
    </w:p>
    <w:p w14:paraId="39BA3B36" w14:textId="77777777" w:rsidR="00545945" w:rsidRDefault="00545945" w:rsidP="00545945">
      <w:pPr>
        <w:pStyle w:val="Body"/>
        <w:rPr>
          <w:rFonts w:ascii="Arial" w:hAnsi="Arial"/>
          <w:sz w:val="22"/>
          <w:szCs w:val="22"/>
        </w:rPr>
      </w:pPr>
    </w:p>
    <w:p w14:paraId="6D0ADD53" w14:textId="77777777" w:rsidR="00251914" w:rsidRDefault="00251914" w:rsidP="00545945">
      <w:pPr>
        <w:pStyle w:val="Body"/>
        <w:rPr>
          <w:rFonts w:ascii="Arial" w:eastAsia="Arial" w:hAnsi="Arial" w:cs="Arial"/>
          <w:color w:val="000000" w:themeColor="text1"/>
          <w:sz w:val="22"/>
          <w:szCs w:val="22"/>
        </w:rPr>
        <w:sectPr w:rsidR="00251914" w:rsidSect="00251914">
          <w:headerReference w:type="default" r:id="rId18"/>
          <w:footerReference w:type="default" r:id="rId19"/>
          <w:type w:val="continuous"/>
          <w:pgSz w:w="12240" w:h="15840"/>
          <w:pgMar w:top="360" w:right="900" w:bottom="1260" w:left="720" w:header="720" w:footer="0" w:gutter="0"/>
          <w:cols w:space="720"/>
          <w:docGrid w:linePitch="360"/>
        </w:sectPr>
      </w:pPr>
    </w:p>
    <w:p w14:paraId="387E4748" w14:textId="4B829E97" w:rsidR="00545945" w:rsidRPr="003E5AA4" w:rsidRDefault="00545945" w:rsidP="00545945">
      <w:pPr>
        <w:pStyle w:val="Body"/>
        <w:rPr>
          <w:rFonts w:ascii="Arial" w:hAnsi="Arial"/>
          <w:sz w:val="22"/>
          <w:szCs w:val="22"/>
        </w:rPr>
      </w:pPr>
      <w:r w:rsidRPr="007524D0">
        <w:rPr>
          <w:rFonts w:ascii="Arial" w:eastAsia="Arial" w:hAnsi="Arial" w:cs="Arial"/>
          <w:color w:val="000000" w:themeColor="text1"/>
          <w:sz w:val="22"/>
          <w:szCs w:val="22"/>
        </w:rPr>
        <w:t xml:space="preserve">To be considered, </w:t>
      </w:r>
      <w:r>
        <w:rPr>
          <w:rFonts w:ascii="Arial" w:hAnsi="Arial"/>
          <w:sz w:val="22"/>
          <w:szCs w:val="22"/>
        </w:rPr>
        <w:t>graphics examples representing the promotion described in the narrative must be included</w:t>
      </w:r>
      <w:r>
        <w:rPr>
          <w:rFonts w:ascii="Arial" w:eastAsia="Arial" w:hAnsi="Arial" w:cs="Arial"/>
          <w:color w:val="000000" w:themeColor="text1"/>
          <w:sz w:val="22"/>
          <w:szCs w:val="22"/>
        </w:rPr>
        <w:t xml:space="preserve"> in the application. These files should be uploaded under the </w:t>
      </w:r>
      <w:r w:rsidRPr="003947E0">
        <w:rPr>
          <w:rFonts w:ascii="Arial" w:eastAsia="Arial" w:hAnsi="Arial" w:cs="Arial"/>
          <w:b/>
          <w:color w:val="000000" w:themeColor="text1"/>
          <w:sz w:val="22"/>
          <w:szCs w:val="22"/>
        </w:rPr>
        <w:t>PART 3: Supporting Materials</w:t>
      </w:r>
      <w:r>
        <w:rPr>
          <w:rFonts w:ascii="Arial" w:eastAsia="Arial" w:hAnsi="Arial" w:cs="Arial"/>
          <w:color w:val="000000" w:themeColor="text1"/>
          <w:sz w:val="22"/>
          <w:szCs w:val="22"/>
        </w:rPr>
        <w:t xml:space="preserve"> section of this application process. </w:t>
      </w:r>
      <w:r w:rsidRPr="003947E0">
        <w:rPr>
          <w:rFonts w:ascii="Arial" w:hAnsi="Arial" w:cs="Arial"/>
          <w:i/>
          <w:color w:val="FF0000"/>
          <w:sz w:val="22"/>
        </w:rPr>
        <w:t>(minimum of 1 required)</w:t>
      </w:r>
      <w:r>
        <w:rPr>
          <w:rFonts w:ascii="Arial" w:hAnsi="Arial" w:cs="Arial"/>
          <w:i/>
          <w:color w:val="FF0000"/>
          <w:sz w:val="22"/>
        </w:rPr>
        <w:t xml:space="preserve"> </w:t>
      </w:r>
      <w:r>
        <w:rPr>
          <w:rFonts w:ascii="Arial" w:eastAsia="Arial" w:hAnsi="Arial" w:cs="Arial"/>
          <w:color w:val="000000" w:themeColor="text1"/>
          <w:sz w:val="22"/>
          <w:szCs w:val="22"/>
        </w:rPr>
        <w:t xml:space="preserve">Each example must also include the </w:t>
      </w:r>
      <w:r>
        <w:rPr>
          <w:rFonts w:ascii="Arial" w:hAnsi="Arial"/>
          <w:sz w:val="22"/>
          <w:szCs w:val="22"/>
        </w:rPr>
        <w:t>c</w:t>
      </w:r>
      <w:r w:rsidRPr="30E9DF77">
        <w:rPr>
          <w:rFonts w:ascii="Arial" w:hAnsi="Arial"/>
          <w:sz w:val="22"/>
          <w:szCs w:val="22"/>
        </w:rPr>
        <w:t>orrect use of the ENERGY STAR brand (and marks) and association with energy efficiency</w:t>
      </w:r>
      <w:r>
        <w:rPr>
          <w:rFonts w:ascii="Arial" w:hAnsi="Arial"/>
          <w:sz w:val="22"/>
          <w:szCs w:val="22"/>
        </w:rPr>
        <w:t xml:space="preserve"> and environmental protection</w:t>
      </w:r>
      <w:r w:rsidRPr="30E9DF77">
        <w:rPr>
          <w:rFonts w:ascii="Arial" w:hAnsi="Arial"/>
          <w:sz w:val="22"/>
          <w:szCs w:val="22"/>
        </w:rPr>
        <w:t>.</w:t>
      </w:r>
      <w:r w:rsidRPr="007524D0">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Examples</w:t>
      </w:r>
      <w:r w:rsidRPr="007524D0">
        <w:rPr>
          <w:rFonts w:ascii="Arial" w:eastAsia="Arial" w:hAnsi="Arial" w:cs="Arial"/>
          <w:color w:val="000000" w:themeColor="text1"/>
          <w:sz w:val="22"/>
          <w:szCs w:val="22"/>
        </w:rPr>
        <w:t xml:space="preserve"> that </w:t>
      </w:r>
      <w:r>
        <w:rPr>
          <w:rFonts w:ascii="Arial" w:eastAsia="Arial" w:hAnsi="Arial" w:cs="Arial"/>
          <w:color w:val="000000" w:themeColor="text1"/>
          <w:sz w:val="22"/>
          <w:szCs w:val="22"/>
        </w:rPr>
        <w:t xml:space="preserve">do not include ENERGY STAR </w:t>
      </w:r>
      <w:r w:rsidRPr="007524D0">
        <w:rPr>
          <w:rFonts w:ascii="Arial" w:eastAsia="Arial" w:hAnsi="Arial" w:cs="Arial"/>
          <w:color w:val="000000" w:themeColor="text1"/>
          <w:sz w:val="22"/>
          <w:szCs w:val="22"/>
        </w:rPr>
        <w:t>will not be considered</w:t>
      </w:r>
      <w:r>
        <w:rPr>
          <w:rFonts w:ascii="Arial" w:eastAsia="Arial" w:hAnsi="Arial" w:cs="Arial"/>
          <w:color w:val="000000" w:themeColor="text1"/>
          <w:sz w:val="22"/>
          <w:szCs w:val="22"/>
        </w:rPr>
        <w:t xml:space="preserve">.) Also, materials must include links to </w:t>
      </w:r>
      <w:hyperlink r:id="rId20" w:tooltip="ENERGY STAR" w:history="1">
        <w:r w:rsidRPr="001C4DAF">
          <w:rPr>
            <w:rStyle w:val="Hyperlink"/>
            <w:rFonts w:ascii="Arial" w:eastAsia="Arial" w:hAnsi="Arial" w:cs="Arial"/>
            <w:sz w:val="22"/>
            <w:szCs w:val="22"/>
          </w:rPr>
          <w:t>www.energystar.gov</w:t>
        </w:r>
      </w:hyperlink>
      <w:r>
        <w:rPr>
          <w:rFonts w:ascii="Arial" w:eastAsia="Arial" w:hAnsi="Arial" w:cs="Arial"/>
          <w:color w:val="000000" w:themeColor="text1"/>
          <w:sz w:val="22"/>
          <w:szCs w:val="22"/>
        </w:rPr>
        <w:t xml:space="preserve">  through reference in materials or links from promotional landing pages.</w:t>
      </w:r>
    </w:p>
    <w:p w14:paraId="5F8165A1" w14:textId="77777777" w:rsidR="00545945" w:rsidRPr="00767A7A" w:rsidRDefault="00545945" w:rsidP="00545945">
      <w:pPr>
        <w:pStyle w:val="Body"/>
        <w:rPr>
          <w:rFonts w:ascii="Arial" w:hAnsi="Arial"/>
          <w:bCs/>
          <w:sz w:val="22"/>
          <w:szCs w:val="22"/>
        </w:rPr>
      </w:pPr>
    </w:p>
    <w:p w14:paraId="236126DA" w14:textId="77777777" w:rsidR="00680094" w:rsidRDefault="00545945" w:rsidP="00680094">
      <w:pPr>
        <w:pStyle w:val="Body"/>
        <w:ind w:left="720"/>
        <w:rPr>
          <w:rFonts w:ascii="Arial" w:hAnsi="Arial"/>
          <w:sz w:val="22"/>
        </w:rPr>
      </w:pPr>
      <w:r w:rsidRPr="00545945">
        <w:rPr>
          <w:rFonts w:ascii="Arial" w:hAnsi="Arial"/>
          <w:sz w:val="22"/>
        </w:rPr>
        <w:t xml:space="preserve">Special consideration will be given to partners that integrate the </w:t>
      </w:r>
      <w:r w:rsidRPr="00545945">
        <w:rPr>
          <w:rFonts w:ascii="Arial" w:hAnsi="Arial"/>
          <w:b/>
          <w:i/>
          <w:sz w:val="22"/>
        </w:rPr>
        <w:t>Ways to Save Tips</w:t>
      </w:r>
      <w:r w:rsidRPr="00545945">
        <w:rPr>
          <w:rFonts w:ascii="Arial" w:hAnsi="Arial"/>
          <w:sz w:val="22"/>
        </w:rPr>
        <w:t xml:space="preserve"> </w:t>
      </w:r>
    </w:p>
    <w:p w14:paraId="440E123A" w14:textId="77777777" w:rsidR="00680094" w:rsidRDefault="00545945" w:rsidP="00680094">
      <w:pPr>
        <w:pStyle w:val="Body"/>
        <w:ind w:left="720"/>
        <w:rPr>
          <w:rFonts w:ascii="Arial" w:hAnsi="Arial"/>
          <w:sz w:val="22"/>
        </w:rPr>
      </w:pPr>
      <w:r w:rsidRPr="00545945">
        <w:rPr>
          <w:rFonts w:ascii="Arial" w:hAnsi="Arial"/>
          <w:sz w:val="22"/>
        </w:rPr>
        <w:t xml:space="preserve">web service into their websites for general ENERGY STAR education purposes. </w:t>
      </w:r>
    </w:p>
    <w:p w14:paraId="6E14CAC0" w14:textId="502F44D0" w:rsidR="00545945" w:rsidRDefault="00545945" w:rsidP="00251914">
      <w:pPr>
        <w:pStyle w:val="Body"/>
        <w:ind w:left="720"/>
      </w:pPr>
      <w:r w:rsidRPr="00545945">
        <w:rPr>
          <w:rFonts w:ascii="Arial" w:hAnsi="Arial"/>
          <w:sz w:val="22"/>
        </w:rPr>
        <w:t xml:space="preserve">See the </w:t>
      </w:r>
      <w:r w:rsidRPr="00545945">
        <w:rPr>
          <w:rFonts w:ascii="Arial" w:hAnsi="Arial"/>
          <w:b/>
          <w:i/>
          <w:sz w:val="22"/>
        </w:rPr>
        <w:t>Ways to Save Tips</w:t>
      </w:r>
      <w:r w:rsidRPr="00545945">
        <w:rPr>
          <w:rFonts w:ascii="Arial" w:hAnsi="Arial"/>
          <w:sz w:val="22"/>
        </w:rPr>
        <w:t xml:space="preserve"> web service </w:t>
      </w:r>
      <w:hyperlink r:id="rId21" w:history="1">
        <w:r w:rsidRPr="00545945">
          <w:rPr>
            <w:rStyle w:val="Hyperlink"/>
            <w:rFonts w:ascii="Arial" w:hAnsi="Arial"/>
            <w:sz w:val="22"/>
          </w:rPr>
          <w:t>one-pager</w:t>
        </w:r>
      </w:hyperlink>
      <w:r w:rsidRPr="00545945">
        <w:rPr>
          <w:rFonts w:ascii="Arial" w:hAnsi="Arial"/>
          <w:sz w:val="22"/>
        </w:rPr>
        <w:t xml:space="preserve"> for more information.</w:t>
      </w:r>
    </w:p>
    <w:p w14:paraId="4357772E" w14:textId="77777777" w:rsidR="00545945" w:rsidRPr="00DD3078" w:rsidRDefault="00545945" w:rsidP="00DD3078">
      <w:pPr>
        <w:pStyle w:val="Body"/>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545945" w14:paraId="2A586A15" w14:textId="77777777" w:rsidTr="00EA7A7D">
        <w:trPr>
          <w:trHeight w:val="437"/>
          <w:tblHeader/>
        </w:trPr>
        <w:tc>
          <w:tcPr>
            <w:tcW w:w="9746" w:type="dxa"/>
            <w:shd w:val="clear" w:color="auto" w:fill="DBE5F1" w:themeFill="accent1" w:themeFillTint="33"/>
          </w:tcPr>
          <w:p w14:paraId="2EB329D4" w14:textId="77777777" w:rsidR="00545945" w:rsidRPr="004C6F89" w:rsidRDefault="00545945" w:rsidP="003947E0">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1CEA66B9" w14:textId="77777777" w:rsidR="00545945" w:rsidRPr="00B71D68" w:rsidRDefault="00545945" w:rsidP="00545945">
      <w:pPr>
        <w:pStyle w:val="ListParagraph"/>
        <w:rPr>
          <w:rFonts w:ascii="Arial Narrow" w:hAnsi="Arial Narrow"/>
          <w:b/>
          <w:color w:val="20BBED"/>
          <w:sz w:val="28"/>
          <w:szCs w:val="28"/>
        </w:rPr>
      </w:pPr>
    </w:p>
    <w:p w14:paraId="6773786F" w14:textId="77777777" w:rsidR="00545945" w:rsidRDefault="00545945" w:rsidP="00545945">
      <w:pPr>
        <w:pStyle w:val="ListParagraph"/>
        <w:tabs>
          <w:tab w:val="num" w:pos="-1980"/>
        </w:tabs>
        <w:rPr>
          <w:rFonts w:ascii="Arial Narrow" w:hAnsi="Arial Narrow"/>
          <w:b/>
          <w:color w:val="20BBED"/>
          <w:sz w:val="28"/>
          <w:szCs w:val="28"/>
        </w:rPr>
      </w:pPr>
    </w:p>
    <w:p w14:paraId="53E02120" w14:textId="77777777" w:rsidR="00545945" w:rsidRPr="00BE734E" w:rsidRDefault="00545945" w:rsidP="00DD3078">
      <w:pPr>
        <w:pStyle w:val="ListParagraph"/>
        <w:tabs>
          <w:tab w:val="num" w:pos="-1980"/>
        </w:tabs>
        <w:ind w:left="0"/>
        <w:rPr>
          <w:rFonts w:ascii="Arial Narrow" w:hAnsi="Arial Narrow"/>
          <w:b/>
          <w:color w:val="20BBED"/>
          <w:sz w:val="28"/>
          <w:szCs w:val="28"/>
        </w:rPr>
      </w:pPr>
      <w:r w:rsidRPr="00BE734E">
        <w:rPr>
          <w:rFonts w:ascii="Arial Narrow" w:hAnsi="Arial Narrow"/>
          <w:b/>
          <w:color w:val="20BBED"/>
          <w:sz w:val="28"/>
          <w:szCs w:val="28"/>
        </w:rPr>
        <w:t xml:space="preserve">PART 3: Supporting Materials </w:t>
      </w:r>
      <w:r w:rsidRPr="00BE734E">
        <w:rPr>
          <w:rFonts w:ascii="Arial Narrow" w:hAnsi="Arial Narrow"/>
          <w:b/>
          <w:color w:val="FF0000"/>
          <w:sz w:val="24"/>
          <w:szCs w:val="24"/>
        </w:rPr>
        <w:t xml:space="preserve">(at least one required, </w:t>
      </w:r>
      <w:hyperlink w:anchor="RequiredSupportingMaterials" w:history="1">
        <w:r w:rsidRPr="00BE734E">
          <w:rPr>
            <w:rStyle w:val="Hyperlink"/>
            <w:rFonts w:ascii="Arial Narrow" w:hAnsi="Arial Narrow"/>
            <w:sz w:val="24"/>
            <w:szCs w:val="24"/>
          </w:rPr>
          <w:t>as described</w:t>
        </w:r>
      </w:hyperlink>
      <w:r w:rsidRPr="00BE734E">
        <w:rPr>
          <w:rFonts w:ascii="Arial Narrow" w:hAnsi="Arial Narrow"/>
          <w:b/>
          <w:color w:val="FF0000"/>
          <w:sz w:val="24"/>
          <w:szCs w:val="24"/>
        </w:rPr>
        <w:t xml:space="preserve"> in the Application Instructions above)</w:t>
      </w:r>
      <w:r w:rsidRPr="00DD3078">
        <w:rPr>
          <w:rFonts w:ascii="Arial Narrow" w:hAnsi="Arial Narrow"/>
          <w:b/>
          <w:color w:val="FF0000"/>
          <w:sz w:val="24"/>
          <w:szCs w:val="24"/>
        </w:rPr>
        <w:t xml:space="preserve"> </w:t>
      </w:r>
    </w:p>
    <w:p w14:paraId="5863AA8E" w14:textId="77777777" w:rsidR="00545945" w:rsidRPr="00BE734E" w:rsidRDefault="00545945" w:rsidP="00DD3078">
      <w:pPr>
        <w:rPr>
          <w:rFonts w:ascii="Arial Narrow" w:hAnsi="Arial Narrow"/>
          <w:b/>
          <w:color w:val="20BBED"/>
          <w:sz w:val="28"/>
          <w:szCs w:val="28"/>
        </w:rPr>
      </w:pPr>
      <w:r w:rsidRPr="00BE734E">
        <w:rPr>
          <w:rFonts w:ascii="Arial Narrow" w:hAnsi="Arial Narrow"/>
          <w:b/>
          <w:color w:val="20BBED"/>
          <w:sz w:val="28"/>
          <w:szCs w:val="28"/>
        </w:rPr>
        <w:t xml:space="preserve">PART 4: Organization’s High-Resolution Logo </w:t>
      </w:r>
      <w:r w:rsidRPr="00BE734E">
        <w:rPr>
          <w:rFonts w:ascii="Arial Narrow" w:hAnsi="Arial Narrow"/>
          <w:b/>
          <w:color w:val="FF0000"/>
          <w:sz w:val="24"/>
          <w:szCs w:val="24"/>
        </w:rPr>
        <w:t>(required)</w:t>
      </w:r>
      <w:r w:rsidRPr="00BE734E" w:rsidDel="00EF3127">
        <w:rPr>
          <w:rFonts w:ascii="Arial Narrow" w:hAnsi="Arial Narrow"/>
          <w:b/>
          <w:color w:val="20BBED"/>
          <w:sz w:val="28"/>
          <w:szCs w:val="28"/>
        </w:rPr>
        <w:t xml:space="preserve"> </w:t>
      </w:r>
    </w:p>
    <w:p w14:paraId="5A7EA37F" w14:textId="77777777" w:rsidR="00545945" w:rsidRDefault="00545945" w:rsidP="00DD3078">
      <w:pPr>
        <w:pStyle w:val="ListParagraph"/>
      </w:pPr>
    </w:p>
    <w:p w14:paraId="2893A2FC" w14:textId="77777777" w:rsidR="00545945" w:rsidRDefault="00545945" w:rsidP="00545945"/>
    <w:p w14:paraId="42E05C1D" w14:textId="77777777" w:rsidR="00545945" w:rsidRDefault="00545945" w:rsidP="00545945"/>
    <w:p w14:paraId="02CC6136" w14:textId="2257FC04" w:rsidR="00545945" w:rsidRPr="001542AB" w:rsidRDefault="00545945" w:rsidP="00545945"/>
    <w:p w14:paraId="48AE4148" w14:textId="77777777" w:rsidR="00545945" w:rsidRDefault="00545945" w:rsidP="00545945">
      <w:pPr>
        <w:pStyle w:val="Body"/>
        <w:rPr>
          <w:rFonts w:ascii="Arial" w:hAnsi="Arial"/>
          <w:sz w:val="22"/>
          <w:szCs w:val="22"/>
        </w:rPr>
      </w:pPr>
    </w:p>
    <w:p w14:paraId="7E22ABF1" w14:textId="77777777" w:rsidR="00545945" w:rsidRDefault="00545945" w:rsidP="006E3A81">
      <w:pPr>
        <w:pStyle w:val="Body"/>
        <w:ind w:left="1008"/>
        <w:rPr>
          <w:rFonts w:ascii="Arial" w:hAnsi="Arial"/>
          <w:sz w:val="22"/>
          <w:szCs w:val="22"/>
        </w:rPr>
      </w:pPr>
    </w:p>
    <w:p w14:paraId="7DF8AC0C" w14:textId="77777777" w:rsidR="00545945" w:rsidRDefault="00545945" w:rsidP="006E3A81">
      <w:pPr>
        <w:pStyle w:val="Body"/>
        <w:ind w:left="1008"/>
        <w:rPr>
          <w:rFonts w:ascii="Arial" w:hAnsi="Arial"/>
          <w:sz w:val="22"/>
          <w:szCs w:val="22"/>
        </w:rPr>
      </w:pPr>
    </w:p>
    <w:p w14:paraId="72F1C60F" w14:textId="77777777" w:rsidR="00545945" w:rsidRDefault="00545945" w:rsidP="006E3A81">
      <w:pPr>
        <w:pStyle w:val="Body"/>
        <w:ind w:left="1008"/>
        <w:rPr>
          <w:rFonts w:ascii="Arial" w:hAnsi="Arial"/>
          <w:sz w:val="22"/>
          <w:szCs w:val="22"/>
        </w:rPr>
      </w:pPr>
    </w:p>
    <w:p w14:paraId="62837C3D" w14:textId="413BDD8E" w:rsidR="00191D73" w:rsidRPr="00680094" w:rsidRDefault="00545945" w:rsidP="00680094">
      <w:pPr>
        <w:rPr>
          <w:rFonts w:ascii="Arial" w:eastAsia="Times New Roman" w:hAnsi="Arial" w:cs="Times New Roman"/>
        </w:rPr>
      </w:pPr>
      <w:r w:rsidRPr="00D93E5B">
        <w:rPr>
          <w:noProof/>
        </w:rPr>
        <mc:AlternateContent>
          <mc:Choice Requires="wps">
            <w:drawing>
              <wp:anchor distT="0" distB="0" distL="114300" distR="114300" simplePos="0" relativeHeight="251653632" behindDoc="0" locked="0" layoutInCell="1" allowOverlap="1" wp14:anchorId="6D67BC85" wp14:editId="0B0C0F97">
                <wp:simplePos x="0" y="0"/>
                <wp:positionH relativeFrom="margin">
                  <wp:align>center</wp:align>
                </wp:positionH>
                <wp:positionV relativeFrom="paragraph">
                  <wp:posOffset>427355</wp:posOffset>
                </wp:positionV>
                <wp:extent cx="6858000" cy="6172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858000" cy="6172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4CAC88FB" w14:textId="77777777" w:rsidR="00545945" w:rsidRDefault="00545945" w:rsidP="00545945">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2" w:history="1">
                              <w:r>
                                <w:rPr>
                                  <w:rStyle w:val="Hyperlink"/>
                                  <w:rFonts w:ascii="Arial" w:hAnsi="Arial" w:cs="Arial"/>
                                  <w:sz w:val="20"/>
                                </w:rPr>
                                <w:t>energystar.gov</w:t>
                              </w:r>
                            </w:hyperlink>
                            <w:r>
                              <w:rPr>
                                <w:rFonts w:ascii="Arial" w:hAnsi="Arial" w:cs="Arial"/>
                                <w:sz w:val="20"/>
                              </w:rPr>
                              <w:t>.</w:t>
                            </w:r>
                          </w:p>
                          <w:p w14:paraId="120FDA9B" w14:textId="77777777" w:rsidR="00545945" w:rsidRDefault="00545945" w:rsidP="00545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33.65pt;width:540pt;height:48.6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" fillcolor="#b9eaf9" strokecolor="#b9eaf9" strokeweight=".5pt">
                <v:textbox>
                  <w:txbxContent>
                    <w:p w14:paraId="4CAC88FB" w14:textId="77777777" w:rsidR="00545945" w:rsidRDefault="00545945" w:rsidP="00545945">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3" w:history="1">
                        <w:r>
                          <w:rPr>
                            <w:rStyle w:val="Hyperlink"/>
                            <w:rFonts w:ascii="Arial" w:hAnsi="Arial" w:cs="Arial"/>
                            <w:sz w:val="20"/>
                          </w:rPr>
                          <w:t>energystar.gov</w:t>
                        </w:r>
                      </w:hyperlink>
                      <w:r>
                        <w:rPr>
                          <w:rFonts w:ascii="Arial" w:hAnsi="Arial" w:cs="Arial"/>
                          <w:sz w:val="20"/>
                        </w:rPr>
                        <w:t>.</w:t>
                      </w:r>
                    </w:p>
                    <w:p w14:paraId="120FDA9B" w14:textId="77777777" w:rsidR="00545945" w:rsidRDefault="00545945" w:rsidP="00545945"/>
                  </w:txbxContent>
                </v:textbox>
                <w10:wrap anchorx="margin"/>
              </v:shape>
            </w:pict>
          </mc:Fallback>
        </mc:AlternateContent>
      </w:r>
    </w:p>
    <w:sectPr w:rsidR="00191D73" w:rsidRPr="00680094" w:rsidSect="00251914">
      <w:footerReference w:type="default" r:id="rId24"/>
      <w:pgSz w:w="12240" w:h="15840"/>
      <w:pgMar w:top="360" w:right="900" w:bottom="126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D754F" w14:textId="77777777" w:rsidR="00D42F66" w:rsidRDefault="00D42F66" w:rsidP="00A86540">
      <w:pPr>
        <w:spacing w:after="0" w:line="240" w:lineRule="auto"/>
      </w:pPr>
      <w:r>
        <w:separator/>
      </w:r>
    </w:p>
  </w:endnote>
  <w:endnote w:type="continuationSeparator" w:id="0">
    <w:p w14:paraId="26092561" w14:textId="77777777" w:rsidR="00D42F66" w:rsidRDefault="00D42F66"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E71B" w14:textId="085285A3" w:rsidR="007133B8" w:rsidRDefault="007133B8">
    <w:pPr>
      <w:pStyle w:val="Footer"/>
      <w:jc w:val="center"/>
    </w:pPr>
    <w:r>
      <w:rPr>
        <w:noProof/>
      </w:rPr>
      <mc:AlternateContent>
        <mc:Choice Requires="wps">
          <w:drawing>
            <wp:anchor distT="0" distB="0" distL="114300" distR="114300" simplePos="0" relativeHeight="251654144" behindDoc="0" locked="0" layoutInCell="1" allowOverlap="1" wp14:anchorId="1F191CA9" wp14:editId="02F48E03">
              <wp:simplePos x="0" y="0"/>
              <wp:positionH relativeFrom="page">
                <wp:posOffset>274320</wp:posOffset>
              </wp:positionH>
              <wp:positionV relativeFrom="paragraph">
                <wp:posOffset>168275</wp:posOffset>
              </wp:positionV>
              <wp:extent cx="7071360" cy="7620"/>
              <wp:effectExtent l="0" t="0" r="34290" b="30480"/>
              <wp:wrapNone/>
              <wp:docPr id="9" name="Straight Connector 9"/>
              <wp:cNvGraphicFramePr/>
              <a:graphic xmlns:a="http://schemas.openxmlformats.org/drawingml/2006/main">
                <a:graphicData uri="http://schemas.microsoft.com/office/word/2010/wordprocessingShape">
                  <wps:wsp>
                    <wps:cNvCnPr/>
                    <wps:spPr>
                      <a:xfrm flipV="1">
                        <a:off x="0" y="0"/>
                        <a:ext cx="707136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63F81" id="Straight Connector 9" o:spid="_x0000_s1026" style="position:absolute;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6pt,13.25pt" to="578.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" strokecolor="#7f7f7f [1612]" strokeweight="1pt">
              <w10:wrap anchorx="page"/>
            </v:line>
          </w:pict>
        </mc:Fallback>
      </mc:AlternateContent>
    </w:r>
  </w:p>
  <w:sdt>
    <w:sdtPr>
      <w:id w:val="-780340443"/>
      <w:docPartObj>
        <w:docPartGallery w:val="Page Numbers (Bottom of Page)"/>
        <w:docPartUnique/>
      </w:docPartObj>
    </w:sdtPr>
    <w:sdtEndPr>
      <w:rPr>
        <w:noProof/>
      </w:rPr>
    </w:sdtEndPr>
    <w:sdtContent>
      <w:p w14:paraId="0A78E495" w14:textId="0CD2A6B8" w:rsidR="007133B8" w:rsidRDefault="007133B8">
        <w:pPr>
          <w:pStyle w:val="Footer"/>
          <w:jc w:val="center"/>
          <w:rPr>
            <w:noProof/>
          </w:rPr>
        </w:pPr>
        <w:r>
          <w:fldChar w:fldCharType="begin"/>
        </w:r>
        <w:r>
          <w:instrText xml:space="preserve"> PAGE   \* MERGEFORMAT </w:instrText>
        </w:r>
        <w:r>
          <w:fldChar w:fldCharType="separate"/>
        </w:r>
        <w:r w:rsidR="006056C6">
          <w:rPr>
            <w:noProof/>
          </w:rPr>
          <w:t>1</w:t>
        </w:r>
        <w:r>
          <w:rPr>
            <w:noProof/>
          </w:rPr>
          <w:fldChar w:fldCharType="end"/>
        </w:r>
      </w:p>
      <w:p w14:paraId="3588FFC7" w14:textId="77777777" w:rsidR="007133B8" w:rsidRDefault="007133B8" w:rsidP="007133B8">
        <w:pPr>
          <w:pStyle w:val="Footer"/>
        </w:pPr>
        <w:r>
          <w:rPr>
            <w:noProof/>
          </w:rPr>
          <w:drawing>
            <wp:inline distT="0" distB="0" distL="0" distR="0" wp14:anchorId="5E07F134" wp14:editId="71BD4642">
              <wp:extent cx="1838325" cy="255323"/>
              <wp:effectExtent l="0" t="0" r="0" b="0"/>
              <wp:docPr id="213" name="Picture 213"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14C99851" w14:textId="77777777" w:rsidR="007133B8" w:rsidRPr="002C1306" w:rsidRDefault="007133B8" w:rsidP="007133B8">
        <w:pPr>
          <w:rPr>
            <w:rFonts w:ascii="Arial" w:hAnsi="Arial" w:cs="Arial"/>
            <w:sz w:val="16"/>
            <w:szCs w:val="16"/>
          </w:rPr>
        </w:pPr>
        <w:r>
          <w:br/>
        </w:r>
        <w:r>
          <w:rPr>
            <w:rFonts w:ascii="Arial" w:hAnsi="Arial" w:cs="Arial"/>
            <w:sz w:val="16"/>
            <w:szCs w:val="16"/>
          </w:rPr>
          <w:t xml:space="preserve">  </w:t>
        </w:r>
        <w:bookmarkStart w:id="1" w:name="_Hlk11687405"/>
        <w:bookmarkStart w:id="2" w:name="_Hlk11687406"/>
        <w:bookmarkStart w:id="3" w:name="_Hlk11687800"/>
        <w:bookmarkStart w:id="4" w:name="_Hlk11687801"/>
        <w:bookmarkStart w:id="5" w:name="_Hlk11687849"/>
        <w:bookmarkStart w:id="6" w:name="_Hlk11687850"/>
        <w:bookmarkStart w:id="7" w:name="_Hlk11688597"/>
        <w:bookmarkStart w:id="8" w:name="_Hlk11688598"/>
        <w:bookmarkStart w:id="9" w:name="_Hlk11741810"/>
        <w:bookmarkStart w:id="10" w:name="_Hlk11741811"/>
        <w:bookmarkStart w:id="11" w:name="_Hlk11741812"/>
        <w:bookmarkStart w:id="12" w:name="_Hlk11741813"/>
        <w:bookmarkStart w:id="13" w:name="_Hlk11746908"/>
        <w:bookmarkStart w:id="14" w:name="_Hlk11746909"/>
        <w:bookmarkStart w:id="15" w:name="_Hlk11688266"/>
        <w:bookmarkStart w:id="16" w:name="_Hlk11688267"/>
        <w:r w:rsidRPr="002C1306">
          <w:rPr>
            <w:rFonts w:ascii="Arial" w:hAnsi="Arial" w:cs="Arial"/>
            <w:sz w:val="16"/>
            <w:szCs w:val="16"/>
          </w:rPr>
          <w:t>EPA Form No. 5900-34</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6FBAECD" w14:textId="6AE670C6" w:rsidR="007133B8" w:rsidRDefault="006056C6" w:rsidP="007133B8">
        <w:pPr>
          <w:pStyle w:val="Footer"/>
        </w:pPr>
      </w:p>
    </w:sdtContent>
  </w:sdt>
  <w:p w14:paraId="5DAF2D8C" w14:textId="77777777" w:rsidR="007133B8" w:rsidRDefault="007133B8" w:rsidP="00713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49B3" w14:textId="579B76DE" w:rsidR="00251914" w:rsidRDefault="00251914" w:rsidP="00251914">
    <w:pPr>
      <w:pStyle w:val="Footer"/>
      <w:tabs>
        <w:tab w:val="center" w:pos="5310"/>
        <w:tab w:val="right" w:pos="10620"/>
      </w:tabs>
    </w:pPr>
    <w:r>
      <w:tab/>
    </w:r>
    <w:r>
      <w:tab/>
    </w:r>
    <w:r>
      <w:rPr>
        <w:noProof/>
      </w:rPr>
      <mc:AlternateContent>
        <mc:Choice Requires="wps">
          <w:drawing>
            <wp:anchor distT="0" distB="0" distL="114300" distR="114300" simplePos="0" relativeHeight="251663872" behindDoc="0" locked="0" layoutInCell="1" allowOverlap="1" wp14:anchorId="547FD66A" wp14:editId="475177CD">
              <wp:simplePos x="0" y="0"/>
              <wp:positionH relativeFrom="page">
                <wp:posOffset>274320</wp:posOffset>
              </wp:positionH>
              <wp:positionV relativeFrom="paragraph">
                <wp:posOffset>168275</wp:posOffset>
              </wp:positionV>
              <wp:extent cx="7071360" cy="7620"/>
              <wp:effectExtent l="0" t="0" r="34290" b="30480"/>
              <wp:wrapNone/>
              <wp:docPr id="214" name="Straight Connector 214"/>
              <wp:cNvGraphicFramePr/>
              <a:graphic xmlns:a="http://schemas.openxmlformats.org/drawingml/2006/main">
                <a:graphicData uri="http://schemas.microsoft.com/office/word/2010/wordprocessingShape">
                  <wps:wsp>
                    <wps:cNvCnPr/>
                    <wps:spPr>
                      <a:xfrm flipV="1">
                        <a:off x="0" y="0"/>
                        <a:ext cx="707136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EBCF2" id="Straight Connector 214" o:spid="_x0000_s1026" style="position:absolute;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6pt,13.25pt" to="578.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" strokecolor="#7f7f7f [1612]" strokeweight="1pt">
              <w10:wrap anchorx="page"/>
            </v:line>
          </w:pict>
        </mc:Fallback>
      </mc:AlternateContent>
    </w:r>
    <w:r>
      <w:tab/>
    </w:r>
    <w:r>
      <w:tab/>
    </w:r>
  </w:p>
  <w:sdt>
    <w:sdtPr>
      <w:id w:val="1327016591"/>
      <w:docPartObj>
        <w:docPartGallery w:val="Page Numbers (Bottom of Page)"/>
        <w:docPartUnique/>
      </w:docPartObj>
    </w:sdtPr>
    <w:sdtEndPr>
      <w:rPr>
        <w:noProof/>
      </w:rPr>
    </w:sdtEndPr>
    <w:sdtContent>
      <w:p w14:paraId="5E0420EE" w14:textId="77777777" w:rsidR="00251914" w:rsidRDefault="0025191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F70408C" w14:textId="77777777" w:rsidR="00251914" w:rsidRDefault="00251914" w:rsidP="007133B8">
        <w:pPr>
          <w:pStyle w:val="Footer"/>
        </w:pPr>
        <w:r>
          <w:rPr>
            <w:noProof/>
          </w:rPr>
          <w:drawing>
            <wp:inline distT="0" distB="0" distL="0" distR="0" wp14:anchorId="1B6DBE67" wp14:editId="5C2E4178">
              <wp:extent cx="1838325" cy="255323"/>
              <wp:effectExtent l="0" t="0" r="0" b="0"/>
              <wp:docPr id="215" name="Picture 21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7A917935" w14:textId="77777777" w:rsidR="00251914" w:rsidRPr="002C1306" w:rsidRDefault="00251914" w:rsidP="00251914">
        <w:pPr>
          <w:pStyle w:val="Body"/>
          <w:rPr>
            <w:rFonts w:ascii="Arial" w:hAnsi="Arial" w:cs="Arial"/>
            <w:i/>
            <w:color w:val="808080" w:themeColor="background1" w:themeShade="80"/>
            <w:sz w:val="14"/>
            <w:szCs w:val="14"/>
          </w:rPr>
        </w:pPr>
        <w:r>
          <w:br/>
        </w:r>
        <w:bookmarkStart w:id="17" w:name="_Hlk11687039"/>
        <w:bookmarkStart w:id="18" w:name="_Hlk11687040"/>
        <w:bookmarkStart w:id="19" w:name="_Hlk11688930"/>
        <w:bookmarkStart w:id="20" w:name="_Hlk11688931"/>
        <w:bookmarkStart w:id="21" w:name="_Hlk11690986"/>
        <w:bookmarkStart w:id="22" w:name="_Hlk11690987"/>
        <w:bookmarkStart w:id="23" w:name="_Hlk11691032"/>
        <w:bookmarkStart w:id="24" w:name="_Hlk11691033"/>
        <w:bookmarkStart w:id="25" w:name="_Hlk11747488"/>
        <w:bookmarkStart w:id="26" w:name="_Hlk11747489"/>
        <w:bookmarkStart w:id="27" w:name="_Hlk11749865"/>
        <w:bookmarkStart w:id="28" w:name="_Hlk11749866"/>
        <w:r w:rsidRPr="002C1306">
          <w:rPr>
            <w:rFonts w:ascii="Arial" w:hAnsi="Arial" w:cs="Arial"/>
            <w:i/>
            <w:color w:val="808080" w:themeColor="background1" w:themeShade="80"/>
            <w:sz w:val="14"/>
            <w:szCs w:val="14"/>
          </w:rPr>
          <w:t xml:space="preserve">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w:t>
        </w:r>
      </w:p>
      <w:p w14:paraId="39E3CEEE" w14:textId="77777777" w:rsidR="00251914" w:rsidRPr="002C1306" w:rsidRDefault="00251914" w:rsidP="00251914">
        <w:pPr>
          <w:rPr>
            <w:rFonts w:ascii="Arial" w:hAnsi="Arial" w:cs="Arial"/>
            <w:sz w:val="16"/>
            <w:szCs w:val="16"/>
          </w:rPr>
        </w:pPr>
        <w:r w:rsidRPr="002C1306">
          <w:rPr>
            <w:rFonts w:ascii="Arial" w:hAnsi="Arial" w:cs="Arial"/>
            <w:i/>
            <w:color w:val="808080" w:themeColor="background1" w:themeShade="80"/>
            <w:sz w:val="14"/>
            <w:szCs w:val="14"/>
          </w:rPr>
          <w:t>OMB control number in any correspondence. Do not send the completed form to this address</w:t>
        </w:r>
        <w:r w:rsidRPr="002C1306">
          <w:rPr>
            <w:rFonts w:ascii="Arial" w:hAnsi="Arial" w:cs="Arial"/>
            <w:i/>
            <w:color w:val="808080" w:themeColor="background1" w:themeShade="80"/>
            <w:sz w:val="16"/>
            <w:szCs w:val="16"/>
          </w:rPr>
          <w:t>.</w:t>
        </w:r>
        <w:bookmarkEnd w:id="17"/>
        <w:bookmarkEnd w:id="18"/>
        <w:bookmarkEnd w:id="19"/>
        <w:bookmarkEnd w:id="20"/>
        <w:bookmarkEnd w:id="21"/>
        <w:bookmarkEnd w:id="22"/>
        <w:bookmarkEnd w:id="23"/>
        <w:bookmarkEnd w:id="24"/>
        <w:bookmarkEnd w:id="25"/>
        <w:bookmarkEnd w:id="26"/>
        <w:bookmarkEnd w:id="27"/>
        <w:bookmarkEnd w:id="28"/>
      </w:p>
      <w:p w14:paraId="70691EE3" w14:textId="75928071" w:rsidR="00251914" w:rsidRPr="002C1306" w:rsidRDefault="00251914" w:rsidP="007133B8">
        <w:pPr>
          <w:rPr>
            <w:rFonts w:ascii="Arial" w:hAnsi="Arial" w:cs="Arial"/>
            <w:sz w:val="16"/>
            <w:szCs w:val="16"/>
          </w:rPr>
        </w:pPr>
      </w:p>
      <w:p w14:paraId="0BD2D71D" w14:textId="77777777" w:rsidR="00251914" w:rsidRDefault="006056C6" w:rsidP="007133B8">
        <w:pPr>
          <w:pStyle w:val="Footer"/>
        </w:pPr>
      </w:p>
    </w:sdtContent>
  </w:sdt>
  <w:p w14:paraId="329335B3" w14:textId="77777777" w:rsidR="00251914" w:rsidRDefault="00251914" w:rsidP="00713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93792" w14:textId="77777777" w:rsidR="00D42F66" w:rsidRDefault="00D42F66" w:rsidP="00A86540">
      <w:pPr>
        <w:spacing w:after="0" w:line="240" w:lineRule="auto"/>
      </w:pPr>
      <w:r>
        <w:separator/>
      </w:r>
    </w:p>
  </w:footnote>
  <w:footnote w:type="continuationSeparator" w:id="0">
    <w:p w14:paraId="5FD5D94C" w14:textId="77777777" w:rsidR="00D42F66" w:rsidRDefault="00D42F66" w:rsidP="00A8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37C46" w14:textId="40FA38D2" w:rsidR="00DA7202" w:rsidRDefault="00EB6069">
    <w:pPr>
      <w:pStyle w:val="Header"/>
    </w:pPr>
    <w:r w:rsidRPr="00B4445E">
      <w:rPr>
        <w:noProof/>
      </w:rPr>
      <mc:AlternateContent>
        <mc:Choice Requires="wps">
          <w:drawing>
            <wp:anchor distT="0" distB="0" distL="114300" distR="114300" simplePos="0" relativeHeight="251650048" behindDoc="0" locked="0" layoutInCell="1" allowOverlap="1" wp14:anchorId="62837C4B" wp14:editId="137ED28A">
              <wp:simplePos x="0" y="0"/>
              <wp:positionH relativeFrom="column">
                <wp:posOffset>-196215</wp:posOffset>
              </wp:positionH>
              <wp:positionV relativeFrom="paragraph">
                <wp:posOffset>-228600</wp:posOffset>
              </wp:positionV>
              <wp:extent cx="7237095" cy="1257300"/>
              <wp:effectExtent l="0" t="0" r="1905" b="12700"/>
              <wp:wrapTight wrapText="bothSides">
                <wp:wrapPolygon edited="0">
                  <wp:start x="0" y="0"/>
                  <wp:lineTo x="0" y="21382"/>
                  <wp:lineTo x="21530" y="21382"/>
                  <wp:lineTo x="21530" y="0"/>
                  <wp:lineTo x="0" y="0"/>
                </wp:wrapPolygon>
              </wp:wrapTight>
              <wp:docPr id="217" name="Text Box 2" descr="PART 2: Excellence Award Application &#10;ENERGY STAR Promo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57300"/>
                      </a:xfrm>
                      <a:prstGeom prst="rect">
                        <a:avLst/>
                      </a:prstGeom>
                      <a:solidFill>
                        <a:srgbClr val="F37720"/>
                      </a:solidFill>
                      <a:ln w="9525">
                        <a:noFill/>
                        <a:miter lim="800000"/>
                        <a:headEnd/>
                        <a:tailEnd/>
                      </a:ln>
                    </wps:spPr>
                    <wps:txbx>
                      <w:txbxContent>
                        <w:p w14:paraId="2C69CBEA" w14:textId="77777777" w:rsidR="00F379F6" w:rsidRPr="002C1306" w:rsidRDefault="00F379F6" w:rsidP="00F379F6">
                          <w:pPr>
                            <w:pStyle w:val="BalloonText"/>
                            <w:jc w:val="right"/>
                          </w:pPr>
                          <w:r w:rsidRPr="004864AC">
                            <w:t>OMB Control No. 2060-0528</w:t>
                          </w:r>
                        </w:p>
                        <w:p w14:paraId="62837C5C" w14:textId="77777777" w:rsidR="00B4445E" w:rsidRPr="00B4445E" w:rsidRDefault="00B4445E" w:rsidP="007133B8">
                          <w:pPr>
                            <w:pStyle w:val="BalloonText"/>
                            <w:jc w:val="right"/>
                            <w:rPr>
                              <w:color w:val="DC582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alt="Title: 2019 ENERGY STAR® Awards - Description: PART 2: Excellence Award Application &#10;ENERGY STAR Promotion&#10;" style="position:absolute;margin-left:-15.45pt;margin-top:-18pt;width:569.85pt;height:9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" fillcolor="#f37720" stroked="f">
              <v:textbox>
                <w:txbxContent>
                  <w:p w14:paraId="2C69CBEA" w14:textId="77777777" w:rsidR="00F379F6" w:rsidRPr="002C1306" w:rsidRDefault="00F379F6" w:rsidP="00F379F6">
                    <w:pPr>
                      <w:pStyle w:val="BalloonText"/>
                      <w:jc w:val="right"/>
                    </w:pPr>
                    <w:r w:rsidRPr="004864AC">
                      <w:t>OMB Control No. 2060-0528</w:t>
                    </w:r>
                  </w:p>
                  <w:p w14:paraId="62837C5C" w14:textId="77777777" w:rsidR="00B4445E" w:rsidRPr="00B4445E" w:rsidRDefault="00B4445E" w:rsidP="007133B8">
                    <w:pPr>
                      <w:pStyle w:val="BalloonText"/>
                      <w:jc w:val="right"/>
                      <w:rPr>
                        <w:color w:val="DC5820"/>
                      </w:rPr>
                    </w:pPr>
                  </w:p>
                </w:txbxContent>
              </v:textbox>
              <w10:wrap type="tight"/>
            </v:shape>
          </w:pict>
        </mc:Fallback>
      </mc:AlternateContent>
    </w:r>
    <w:r w:rsidR="00037DD1" w:rsidRPr="00364FD4">
      <w:rPr>
        <w:rFonts w:ascii="Univers LT Std 57 Cn" w:hAnsi="Univers LT Std 57 Cn"/>
        <w:noProof/>
      </w:rPr>
      <mc:AlternateContent>
        <mc:Choice Requires="wps">
          <w:drawing>
            <wp:anchor distT="0" distB="0" distL="114300" distR="114300" simplePos="0" relativeHeight="251659264" behindDoc="0" locked="0" layoutInCell="1" allowOverlap="1" wp14:anchorId="62837C49" wp14:editId="3A0650E1">
              <wp:simplePos x="0" y="0"/>
              <wp:positionH relativeFrom="column">
                <wp:posOffset>-57150</wp:posOffset>
              </wp:positionH>
              <wp:positionV relativeFrom="paragraph">
                <wp:posOffset>-142876</wp:posOffset>
              </wp:positionV>
              <wp:extent cx="5191125" cy="1076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076325"/>
                      </a:xfrm>
                      <a:prstGeom prst="rect">
                        <a:avLst/>
                      </a:prstGeom>
                      <a:noFill/>
                      <a:ln w="9525">
                        <a:noFill/>
                        <a:miter lim="800000"/>
                        <a:headEnd/>
                        <a:tailEnd/>
                      </a:ln>
                    </wps:spPr>
                    <wps:txbx>
                      <w:txbxContent>
                        <w:p w14:paraId="62837C59" w14:textId="2DC3072F" w:rsidR="004871F4" w:rsidRDefault="006D3A39" w:rsidP="004871F4">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 xml:space="preserve">2020 </w:t>
                          </w:r>
                          <w:r w:rsidR="004871F4" w:rsidRPr="003A168F">
                            <w:rPr>
                              <w:rFonts w:ascii="Univers LT Std 57 Cn" w:hAnsi="Univers LT Std 57 Cn"/>
                              <w:b/>
                              <w:color w:val="FFFFFF" w:themeColor="background1"/>
                              <w:sz w:val="44"/>
                              <w:szCs w:val="44"/>
                            </w:rPr>
                            <w:t>ENERGY STAR</w:t>
                          </w:r>
                          <w:r w:rsidR="004871F4" w:rsidRPr="00500CC4">
                            <w:rPr>
                              <w:rFonts w:ascii="Univers LT Std 57 Cn" w:hAnsi="Univers LT Std 57 Cn"/>
                              <w:b/>
                              <w:color w:val="FFFFFF" w:themeColor="background1"/>
                              <w:sz w:val="44"/>
                              <w:szCs w:val="44"/>
                              <w:vertAlign w:val="superscript"/>
                            </w:rPr>
                            <w:t>®</w:t>
                          </w:r>
                          <w:r w:rsidR="004871F4" w:rsidRPr="00500CC4">
                            <w:rPr>
                              <w:rFonts w:ascii="Univers LT Std 57 Cn" w:hAnsi="Univers LT Std 57 Cn"/>
                              <w:b/>
                              <w:color w:val="FFFFFF" w:themeColor="background1"/>
                              <w:sz w:val="44"/>
                              <w:szCs w:val="44"/>
                            </w:rPr>
                            <w:t xml:space="preserve"> </w:t>
                          </w:r>
                          <w:r w:rsidR="00500CC4" w:rsidRPr="00500CC4">
                            <w:rPr>
                              <w:rFonts w:ascii="Univers LT Std 57 Cn" w:hAnsi="Univers LT Std 57 Cn"/>
                              <w:b/>
                              <w:color w:val="FFFFFF" w:themeColor="background1"/>
                              <w:sz w:val="44"/>
                              <w:szCs w:val="44"/>
                            </w:rPr>
                            <w:t>Awards</w:t>
                          </w:r>
                          <w:r w:rsidR="004871F4">
                            <w:rPr>
                              <w:rFonts w:ascii="Univers LT Std 57 Cn" w:hAnsi="Univers LT Std 57 Cn"/>
                              <w:color w:val="FFFFFF" w:themeColor="background1"/>
                              <w:sz w:val="44"/>
                              <w:szCs w:val="44"/>
                            </w:rPr>
                            <w:br/>
                          </w:r>
                          <w:r w:rsidR="00EA311C" w:rsidRPr="00D00B6A">
                            <w:rPr>
                              <w:rFonts w:ascii="Univers LT Std 57 Cn" w:hAnsi="Univers LT Std 57 Cn"/>
                              <w:b/>
                              <w:color w:val="FFFFFF" w:themeColor="background1"/>
                              <w:sz w:val="44"/>
                              <w:szCs w:val="44"/>
                            </w:rPr>
                            <w:t>PART 2</w:t>
                          </w:r>
                          <w:r w:rsidR="00EA311C">
                            <w:rPr>
                              <w:rFonts w:ascii="Univers LT Std 57 Cn" w:hAnsi="Univers LT Std 57 Cn"/>
                              <w:color w:val="FFFFFF" w:themeColor="background1"/>
                              <w:sz w:val="44"/>
                              <w:szCs w:val="44"/>
                            </w:rPr>
                            <w:t xml:space="preserve">: </w:t>
                          </w:r>
                          <w:r w:rsidR="004871F4">
                            <w:rPr>
                              <w:rFonts w:ascii="Univers LT Std 57 Cn" w:hAnsi="Univers LT Std 57 Cn"/>
                              <w:color w:val="FFFFFF" w:themeColor="background1"/>
                              <w:sz w:val="44"/>
                              <w:szCs w:val="44"/>
                            </w:rPr>
                            <w:t>Excellence</w:t>
                          </w:r>
                          <w:r w:rsidR="004871F4" w:rsidRPr="003A168F">
                            <w:rPr>
                              <w:rFonts w:ascii="Univers LT Std 57 Cn" w:hAnsi="Univers LT Std 57 Cn"/>
                              <w:color w:val="FFFFFF" w:themeColor="background1"/>
                              <w:sz w:val="44"/>
                              <w:szCs w:val="44"/>
                            </w:rPr>
                            <w:t xml:space="preserve"> Award Application </w:t>
                          </w:r>
                        </w:p>
                        <w:p w14:paraId="62837C5A" w14:textId="77777777" w:rsidR="004871F4" w:rsidRPr="003A168F" w:rsidRDefault="004871F4" w:rsidP="004871F4">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ENERGY STAR Promotion</w:t>
                          </w:r>
                        </w:p>
                        <w:p w14:paraId="62837C5B" w14:textId="77777777" w:rsidR="00364FD4" w:rsidRPr="00037DD1" w:rsidRDefault="00364FD4" w:rsidP="00364FD4">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pt;margin-top:-11.25pt;width:408.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" filled="f" stroked="f">
              <v:textbox>
                <w:txbxContent>
                  <w:p w14:paraId="62837C59" w14:textId="2DC3072F" w:rsidR="004871F4" w:rsidRDefault="006D3A39" w:rsidP="004871F4">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 xml:space="preserve">2020 </w:t>
                    </w:r>
                    <w:r w:rsidR="004871F4" w:rsidRPr="003A168F">
                      <w:rPr>
                        <w:rFonts w:ascii="Univers LT Std 57 Cn" w:hAnsi="Univers LT Std 57 Cn"/>
                        <w:b/>
                        <w:color w:val="FFFFFF" w:themeColor="background1"/>
                        <w:sz w:val="44"/>
                        <w:szCs w:val="44"/>
                      </w:rPr>
                      <w:t>ENERGY STAR</w:t>
                    </w:r>
                    <w:r w:rsidR="004871F4" w:rsidRPr="00500CC4">
                      <w:rPr>
                        <w:rFonts w:ascii="Univers LT Std 57 Cn" w:hAnsi="Univers LT Std 57 Cn"/>
                        <w:b/>
                        <w:color w:val="FFFFFF" w:themeColor="background1"/>
                        <w:sz w:val="44"/>
                        <w:szCs w:val="44"/>
                        <w:vertAlign w:val="superscript"/>
                      </w:rPr>
                      <w:t>®</w:t>
                    </w:r>
                    <w:r w:rsidR="004871F4" w:rsidRPr="00500CC4">
                      <w:rPr>
                        <w:rFonts w:ascii="Univers LT Std 57 Cn" w:hAnsi="Univers LT Std 57 Cn"/>
                        <w:b/>
                        <w:color w:val="FFFFFF" w:themeColor="background1"/>
                        <w:sz w:val="44"/>
                        <w:szCs w:val="44"/>
                      </w:rPr>
                      <w:t xml:space="preserve"> </w:t>
                    </w:r>
                    <w:r w:rsidR="00500CC4" w:rsidRPr="00500CC4">
                      <w:rPr>
                        <w:rFonts w:ascii="Univers LT Std 57 Cn" w:hAnsi="Univers LT Std 57 Cn"/>
                        <w:b/>
                        <w:color w:val="FFFFFF" w:themeColor="background1"/>
                        <w:sz w:val="44"/>
                        <w:szCs w:val="44"/>
                      </w:rPr>
                      <w:t>Awards</w:t>
                    </w:r>
                    <w:r w:rsidR="004871F4">
                      <w:rPr>
                        <w:rFonts w:ascii="Univers LT Std 57 Cn" w:hAnsi="Univers LT Std 57 Cn"/>
                        <w:color w:val="FFFFFF" w:themeColor="background1"/>
                        <w:sz w:val="44"/>
                        <w:szCs w:val="44"/>
                      </w:rPr>
                      <w:br/>
                    </w:r>
                    <w:r w:rsidR="00EA311C" w:rsidRPr="00D00B6A">
                      <w:rPr>
                        <w:rFonts w:ascii="Univers LT Std 57 Cn" w:hAnsi="Univers LT Std 57 Cn"/>
                        <w:b/>
                        <w:color w:val="FFFFFF" w:themeColor="background1"/>
                        <w:sz w:val="44"/>
                        <w:szCs w:val="44"/>
                      </w:rPr>
                      <w:t>PART 2</w:t>
                    </w:r>
                    <w:r w:rsidR="00EA311C">
                      <w:rPr>
                        <w:rFonts w:ascii="Univers LT Std 57 Cn" w:hAnsi="Univers LT Std 57 Cn"/>
                        <w:color w:val="FFFFFF" w:themeColor="background1"/>
                        <w:sz w:val="44"/>
                        <w:szCs w:val="44"/>
                      </w:rPr>
                      <w:t xml:space="preserve">: </w:t>
                    </w:r>
                    <w:r w:rsidR="004871F4">
                      <w:rPr>
                        <w:rFonts w:ascii="Univers LT Std 57 Cn" w:hAnsi="Univers LT Std 57 Cn"/>
                        <w:color w:val="FFFFFF" w:themeColor="background1"/>
                        <w:sz w:val="44"/>
                        <w:szCs w:val="44"/>
                      </w:rPr>
                      <w:t>Excellence</w:t>
                    </w:r>
                    <w:r w:rsidR="004871F4" w:rsidRPr="003A168F">
                      <w:rPr>
                        <w:rFonts w:ascii="Univers LT Std 57 Cn" w:hAnsi="Univers LT Std 57 Cn"/>
                        <w:color w:val="FFFFFF" w:themeColor="background1"/>
                        <w:sz w:val="44"/>
                        <w:szCs w:val="44"/>
                      </w:rPr>
                      <w:t xml:space="preserve"> Award Application </w:t>
                    </w:r>
                  </w:p>
                  <w:p w14:paraId="62837C5A" w14:textId="77777777" w:rsidR="004871F4" w:rsidRPr="003A168F" w:rsidRDefault="004871F4" w:rsidP="004871F4">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ENERGY STAR Promotion</w:t>
                    </w:r>
                  </w:p>
                  <w:p w14:paraId="62837C5B" w14:textId="77777777" w:rsidR="00364FD4" w:rsidRPr="00037DD1" w:rsidRDefault="00364FD4" w:rsidP="00364FD4">
                    <w:pPr>
                      <w:pStyle w:val="NoSpacing"/>
                      <w:rPr>
                        <w:rFonts w:ascii="Univers LT Std 57 Cn" w:hAnsi="Univers LT Std 57 Cn"/>
                        <w:color w:val="FFFFFF" w:themeColor="background1"/>
                        <w:sz w:val="48"/>
                        <w:szCs w:val="48"/>
                      </w:rPr>
                    </w:pPr>
                  </w:p>
                </w:txbxContent>
              </v:textbox>
            </v:shape>
          </w:pict>
        </mc:Fallback>
      </mc:AlternateContent>
    </w:r>
    <w:r w:rsidR="00B4445E" w:rsidRPr="00B4445E">
      <w:rPr>
        <w:noProof/>
      </w:rPr>
      <mc:AlternateContent>
        <mc:Choice Requires="wps">
          <w:drawing>
            <wp:anchor distT="0" distB="0" distL="114300" distR="114300" simplePos="0" relativeHeight="251664384" behindDoc="0" locked="0" layoutInCell="1" allowOverlap="1" wp14:anchorId="62837C4D" wp14:editId="62837C4E">
              <wp:simplePos x="0" y="0"/>
              <wp:positionH relativeFrom="column">
                <wp:posOffset>4914900</wp:posOffset>
              </wp:positionH>
              <wp:positionV relativeFrom="paragraph">
                <wp:posOffset>65405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F37720"/>
                      </a:solidFill>
                      <a:ln w="9525">
                        <a:noFill/>
                        <a:miter lim="800000"/>
                        <a:headEnd/>
                        <a:tailEnd/>
                      </a:ln>
                    </wps:spPr>
                    <wps:txbx>
                      <w:txbxContent>
                        <w:p w14:paraId="62837C5D" w14:textId="77777777" w:rsidR="00B4445E" w:rsidRDefault="00B4445E"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2837C5E"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id="_x0000_s1030" type="#_x0000_t202" style="position:absolute;margin-left:387pt;margin-top:5.15pt;width:69.95pt;height:54.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" fillcolor="#f37720" stroked="f">
              <v:textbox>
                <w:txbxContent>
                  <w:p w14:paraId="62837C5D" w14:textId="77777777" w:rsidR="00B4445E" w:rsidRDefault="00B4445E"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2837C5E"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B4445E" w:rsidRPr="00B4445E">
      <w:rPr>
        <w:noProof/>
      </w:rPr>
      <w:drawing>
        <wp:anchor distT="0" distB="0" distL="114300" distR="114300" simplePos="0" relativeHeight="251669504" behindDoc="0" locked="0" layoutInCell="1" allowOverlap="1" wp14:anchorId="62837C4F" wp14:editId="4F04C53D">
          <wp:simplePos x="0" y="0"/>
          <wp:positionH relativeFrom="column">
            <wp:posOffset>5943600</wp:posOffset>
          </wp:positionH>
          <wp:positionV relativeFrom="paragraph">
            <wp:posOffset>21590</wp:posOffset>
          </wp:positionV>
          <wp:extent cx="760730" cy="778510"/>
          <wp:effectExtent l="76200" t="76200" r="77470" b="78740"/>
          <wp:wrapNone/>
          <wp:docPr id="212" name="Picture 212"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21AB"/>
    <w:multiLevelType w:val="hybridMultilevel"/>
    <w:tmpl w:val="8B1A0B56"/>
    <w:lvl w:ilvl="0" w:tplc="647A39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557010"/>
    <w:multiLevelType w:val="hybridMultilevel"/>
    <w:tmpl w:val="BE1603E8"/>
    <w:lvl w:ilvl="0" w:tplc="19ECC372">
      <w:start w:val="1"/>
      <w:numFmt w:val="bullet"/>
      <w:lvlText w:val=""/>
      <w:lvlJc w:val="left"/>
      <w:pPr>
        <w:ind w:left="720" w:hanging="360"/>
      </w:pPr>
      <w:rPr>
        <w:rFonts w:ascii="Symbol" w:hAnsi="Symbol" w:hint="default"/>
      </w:rPr>
    </w:lvl>
    <w:lvl w:ilvl="1" w:tplc="9F46E266">
      <w:start w:val="1"/>
      <w:numFmt w:val="bullet"/>
      <w:lvlText w:val="o"/>
      <w:lvlJc w:val="left"/>
      <w:pPr>
        <w:ind w:left="1440" w:hanging="360"/>
      </w:pPr>
      <w:rPr>
        <w:rFonts w:ascii="Courier New" w:hAnsi="Courier New" w:hint="default"/>
      </w:rPr>
    </w:lvl>
    <w:lvl w:ilvl="2" w:tplc="DEC6164A">
      <w:start w:val="1"/>
      <w:numFmt w:val="bullet"/>
      <w:lvlText w:val=""/>
      <w:lvlJc w:val="left"/>
      <w:pPr>
        <w:ind w:left="2160" w:hanging="360"/>
      </w:pPr>
      <w:rPr>
        <w:rFonts w:ascii="Wingdings" w:hAnsi="Wingdings" w:hint="default"/>
      </w:rPr>
    </w:lvl>
    <w:lvl w:ilvl="3" w:tplc="89CA7DFA">
      <w:start w:val="1"/>
      <w:numFmt w:val="bullet"/>
      <w:lvlText w:val=""/>
      <w:lvlJc w:val="left"/>
      <w:pPr>
        <w:ind w:left="2880" w:hanging="360"/>
      </w:pPr>
      <w:rPr>
        <w:rFonts w:ascii="Symbol" w:hAnsi="Symbol" w:hint="default"/>
      </w:rPr>
    </w:lvl>
    <w:lvl w:ilvl="4" w:tplc="4BDEDD6E">
      <w:start w:val="1"/>
      <w:numFmt w:val="bullet"/>
      <w:lvlText w:val="o"/>
      <w:lvlJc w:val="left"/>
      <w:pPr>
        <w:ind w:left="3600" w:hanging="360"/>
      </w:pPr>
      <w:rPr>
        <w:rFonts w:ascii="Courier New" w:hAnsi="Courier New" w:hint="default"/>
      </w:rPr>
    </w:lvl>
    <w:lvl w:ilvl="5" w:tplc="5FC0C03A">
      <w:start w:val="1"/>
      <w:numFmt w:val="bullet"/>
      <w:lvlText w:val=""/>
      <w:lvlJc w:val="left"/>
      <w:pPr>
        <w:ind w:left="4320" w:hanging="360"/>
      </w:pPr>
      <w:rPr>
        <w:rFonts w:ascii="Wingdings" w:hAnsi="Wingdings" w:hint="default"/>
      </w:rPr>
    </w:lvl>
    <w:lvl w:ilvl="6" w:tplc="E1D897B2">
      <w:start w:val="1"/>
      <w:numFmt w:val="bullet"/>
      <w:lvlText w:val=""/>
      <w:lvlJc w:val="left"/>
      <w:pPr>
        <w:ind w:left="5040" w:hanging="360"/>
      </w:pPr>
      <w:rPr>
        <w:rFonts w:ascii="Symbol" w:hAnsi="Symbol" w:hint="default"/>
      </w:rPr>
    </w:lvl>
    <w:lvl w:ilvl="7" w:tplc="18B65D22">
      <w:start w:val="1"/>
      <w:numFmt w:val="bullet"/>
      <w:lvlText w:val="o"/>
      <w:lvlJc w:val="left"/>
      <w:pPr>
        <w:ind w:left="5760" w:hanging="360"/>
      </w:pPr>
      <w:rPr>
        <w:rFonts w:ascii="Courier New" w:hAnsi="Courier New" w:hint="default"/>
      </w:rPr>
    </w:lvl>
    <w:lvl w:ilvl="8" w:tplc="34AE56F6">
      <w:start w:val="1"/>
      <w:numFmt w:val="bullet"/>
      <w:lvlText w:val=""/>
      <w:lvlJc w:val="left"/>
      <w:pPr>
        <w:ind w:left="6480" w:hanging="360"/>
      </w:pPr>
      <w:rPr>
        <w:rFonts w:ascii="Wingdings" w:hAnsi="Wingdings" w:hint="default"/>
      </w:rPr>
    </w:lvl>
  </w:abstractNum>
  <w:abstractNum w:abstractNumId="3">
    <w:nsid w:val="0E395E42"/>
    <w:multiLevelType w:val="hybridMultilevel"/>
    <w:tmpl w:val="2B827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52AE4"/>
    <w:multiLevelType w:val="hybridMultilevel"/>
    <w:tmpl w:val="35DEE1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2264D6"/>
    <w:multiLevelType w:val="hybridMultilevel"/>
    <w:tmpl w:val="615A37CE"/>
    <w:lvl w:ilvl="0" w:tplc="D3842932">
      <w:start w:val="1"/>
      <w:numFmt w:val="bullet"/>
      <w:lvlText w:val="+"/>
      <w:lvlJc w:val="left"/>
      <w:pPr>
        <w:tabs>
          <w:tab w:val="num" w:pos="360"/>
        </w:tabs>
        <w:ind w:left="360" w:hanging="360"/>
      </w:pPr>
      <w:rPr>
        <w:rFonts w:ascii="Univers" w:hAnsi="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0C2F52"/>
    <w:multiLevelType w:val="hybridMultilevel"/>
    <w:tmpl w:val="4126DE8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B97EF2"/>
    <w:multiLevelType w:val="hybridMultilevel"/>
    <w:tmpl w:val="DFD6CA2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A38C2"/>
    <w:multiLevelType w:val="hybridMultilevel"/>
    <w:tmpl w:val="76A8A75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nsid w:val="41F45FA5"/>
    <w:multiLevelType w:val="hybridMultilevel"/>
    <w:tmpl w:val="50AC2D3A"/>
    <w:lvl w:ilvl="0" w:tplc="98625706">
      <w:start w:val="1"/>
      <w:numFmt w:val="decimal"/>
      <w:lvlText w:val="%1."/>
      <w:lvlJc w:val="left"/>
      <w:pPr>
        <w:ind w:left="720" w:hanging="360"/>
      </w:pPr>
      <w:rPr>
        <w:rFonts w:hint="default"/>
        <w:b w:val="0"/>
        <w:bCs w:val="0"/>
        <w:color w:val="F377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15">
    <w:nsid w:val="467A032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6">
    <w:nsid w:val="52903162"/>
    <w:multiLevelType w:val="hybridMultilevel"/>
    <w:tmpl w:val="8F9842A0"/>
    <w:lvl w:ilvl="0" w:tplc="FFFFFFFF">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7">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ED61FA"/>
    <w:multiLevelType w:val="hybridMultilevel"/>
    <w:tmpl w:val="0C5A520C"/>
    <w:lvl w:ilvl="0" w:tplc="280E0BB6">
      <w:start w:val="1"/>
      <w:numFmt w:val="bullet"/>
      <w:lvlText w:val=""/>
      <w:lvlJc w:val="left"/>
      <w:pPr>
        <w:ind w:left="720" w:hanging="360"/>
      </w:pPr>
      <w:rPr>
        <w:rFonts w:ascii="Symbol" w:hAnsi="Symbol" w:hint="default"/>
        <w:color w:val="E36C0A" w:themeColor="accent6" w:themeShade="BF"/>
        <w:sz w:val="36"/>
        <w:szCs w:val="36"/>
        <w:u w:color="309E39"/>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683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1911B30"/>
    <w:multiLevelType w:val="hybridMultilevel"/>
    <w:tmpl w:val="80DCEA9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37358DC"/>
    <w:multiLevelType w:val="multilevel"/>
    <w:tmpl w:val="CFB00C74"/>
    <w:lvl w:ilvl="0">
      <w:start w:val="1"/>
      <w:numFmt w:val="decimal"/>
      <w:lvlText w:val="%1."/>
      <w:lvlJc w:val="left"/>
      <w:pPr>
        <w:ind w:left="720" w:hanging="360"/>
      </w:pPr>
      <w:rPr>
        <w:rFonts w:hint="default"/>
        <w:b w:val="0"/>
        <w:bCs w:val="0"/>
        <w:color w:val="309E3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F44092"/>
    <w:multiLevelType w:val="multilevel"/>
    <w:tmpl w:val="96A0F7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18"/>
  </w:num>
  <w:num w:numId="5">
    <w:abstractNumId w:val="7"/>
  </w:num>
  <w:num w:numId="6">
    <w:abstractNumId w:val="22"/>
  </w:num>
  <w:num w:numId="7">
    <w:abstractNumId w:val="19"/>
  </w:num>
  <w:num w:numId="8">
    <w:abstractNumId w:val="13"/>
  </w:num>
  <w:num w:numId="9">
    <w:abstractNumId w:val="26"/>
  </w:num>
  <w:num w:numId="10">
    <w:abstractNumId w:val="25"/>
  </w:num>
  <w:num w:numId="11">
    <w:abstractNumId w:val="21"/>
  </w:num>
  <w:num w:numId="12">
    <w:abstractNumId w:val="23"/>
  </w:num>
  <w:num w:numId="13">
    <w:abstractNumId w:val="14"/>
  </w:num>
  <w:num w:numId="14">
    <w:abstractNumId w:val="15"/>
  </w:num>
  <w:num w:numId="15">
    <w:abstractNumId w:val="4"/>
  </w:num>
  <w:num w:numId="16">
    <w:abstractNumId w:val="5"/>
  </w:num>
  <w:num w:numId="17">
    <w:abstractNumId w:val="20"/>
  </w:num>
  <w:num w:numId="18">
    <w:abstractNumId w:val="0"/>
  </w:num>
  <w:num w:numId="19">
    <w:abstractNumId w:val="24"/>
  </w:num>
  <w:num w:numId="20">
    <w:abstractNumId w:val="9"/>
  </w:num>
  <w:num w:numId="21">
    <w:abstractNumId w:val="12"/>
  </w:num>
  <w:num w:numId="22">
    <w:abstractNumId w:val="16"/>
  </w:num>
  <w:num w:numId="23">
    <w:abstractNumId w:val="6"/>
  </w:num>
  <w:num w:numId="24">
    <w:abstractNumId w:val="8"/>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00933"/>
    <w:rsid w:val="0000589B"/>
    <w:rsid w:val="00022083"/>
    <w:rsid w:val="00023126"/>
    <w:rsid w:val="000310B2"/>
    <w:rsid w:val="00037DD1"/>
    <w:rsid w:val="00041959"/>
    <w:rsid w:val="00043DF2"/>
    <w:rsid w:val="00044F42"/>
    <w:rsid w:val="000707BD"/>
    <w:rsid w:val="000C09C0"/>
    <w:rsid w:val="000D252F"/>
    <w:rsid w:val="000D5E51"/>
    <w:rsid w:val="000E4135"/>
    <w:rsid w:val="000F6532"/>
    <w:rsid w:val="00113EAA"/>
    <w:rsid w:val="00122D70"/>
    <w:rsid w:val="00140672"/>
    <w:rsid w:val="001476B5"/>
    <w:rsid w:val="00152A03"/>
    <w:rsid w:val="001542AB"/>
    <w:rsid w:val="00191D73"/>
    <w:rsid w:val="001C1D29"/>
    <w:rsid w:val="00251914"/>
    <w:rsid w:val="0027069C"/>
    <w:rsid w:val="002759A8"/>
    <w:rsid w:val="00276B41"/>
    <w:rsid w:val="002826B8"/>
    <w:rsid w:val="00292E80"/>
    <w:rsid w:val="003168A6"/>
    <w:rsid w:val="00345DB7"/>
    <w:rsid w:val="00364FD4"/>
    <w:rsid w:val="00395243"/>
    <w:rsid w:val="003D2F08"/>
    <w:rsid w:val="003E5AA4"/>
    <w:rsid w:val="003F3B2D"/>
    <w:rsid w:val="004467AA"/>
    <w:rsid w:val="004871F4"/>
    <w:rsid w:val="004936E2"/>
    <w:rsid w:val="004C554B"/>
    <w:rsid w:val="004D6118"/>
    <w:rsid w:val="004E2ECC"/>
    <w:rsid w:val="00500CC4"/>
    <w:rsid w:val="00503E3E"/>
    <w:rsid w:val="00505216"/>
    <w:rsid w:val="00511161"/>
    <w:rsid w:val="00521100"/>
    <w:rsid w:val="00545945"/>
    <w:rsid w:val="005859FB"/>
    <w:rsid w:val="0059245A"/>
    <w:rsid w:val="00597DD5"/>
    <w:rsid w:val="005C245A"/>
    <w:rsid w:val="006056C6"/>
    <w:rsid w:val="0061543B"/>
    <w:rsid w:val="00641D6F"/>
    <w:rsid w:val="00642469"/>
    <w:rsid w:val="00647F90"/>
    <w:rsid w:val="006608F5"/>
    <w:rsid w:val="00676132"/>
    <w:rsid w:val="00680094"/>
    <w:rsid w:val="006B7EC0"/>
    <w:rsid w:val="006D3A39"/>
    <w:rsid w:val="006E3A81"/>
    <w:rsid w:val="007133B8"/>
    <w:rsid w:val="00741307"/>
    <w:rsid w:val="007524D0"/>
    <w:rsid w:val="00767A7A"/>
    <w:rsid w:val="00810003"/>
    <w:rsid w:val="008462A8"/>
    <w:rsid w:val="0087313E"/>
    <w:rsid w:val="00891A0B"/>
    <w:rsid w:val="00894624"/>
    <w:rsid w:val="008A2D30"/>
    <w:rsid w:val="008A5F67"/>
    <w:rsid w:val="008D0F30"/>
    <w:rsid w:val="008D202C"/>
    <w:rsid w:val="008D4823"/>
    <w:rsid w:val="008F2F82"/>
    <w:rsid w:val="00924504"/>
    <w:rsid w:val="00942D55"/>
    <w:rsid w:val="00992C8E"/>
    <w:rsid w:val="00994BCA"/>
    <w:rsid w:val="009B1D14"/>
    <w:rsid w:val="009C0591"/>
    <w:rsid w:val="009F45D1"/>
    <w:rsid w:val="00A15D01"/>
    <w:rsid w:val="00A710CB"/>
    <w:rsid w:val="00A86540"/>
    <w:rsid w:val="00A8686B"/>
    <w:rsid w:val="00B0113F"/>
    <w:rsid w:val="00B4445E"/>
    <w:rsid w:val="00B56775"/>
    <w:rsid w:val="00B6767E"/>
    <w:rsid w:val="00BB1656"/>
    <w:rsid w:val="00BB6129"/>
    <w:rsid w:val="00BD0824"/>
    <w:rsid w:val="00BE734E"/>
    <w:rsid w:val="00BF0291"/>
    <w:rsid w:val="00C1778D"/>
    <w:rsid w:val="00C25CDD"/>
    <w:rsid w:val="00C30301"/>
    <w:rsid w:val="00C41490"/>
    <w:rsid w:val="00C63EC0"/>
    <w:rsid w:val="00C71276"/>
    <w:rsid w:val="00C85196"/>
    <w:rsid w:val="00CA60A6"/>
    <w:rsid w:val="00CE18F7"/>
    <w:rsid w:val="00D00B6A"/>
    <w:rsid w:val="00D071DD"/>
    <w:rsid w:val="00D42F66"/>
    <w:rsid w:val="00D51A6D"/>
    <w:rsid w:val="00D57B1A"/>
    <w:rsid w:val="00D65573"/>
    <w:rsid w:val="00DA36AC"/>
    <w:rsid w:val="00DA7202"/>
    <w:rsid w:val="00DB3A60"/>
    <w:rsid w:val="00DD3078"/>
    <w:rsid w:val="00DE2C3F"/>
    <w:rsid w:val="00E007B5"/>
    <w:rsid w:val="00E02CD5"/>
    <w:rsid w:val="00E21463"/>
    <w:rsid w:val="00E332B7"/>
    <w:rsid w:val="00E40BDD"/>
    <w:rsid w:val="00E91EE4"/>
    <w:rsid w:val="00EA311C"/>
    <w:rsid w:val="00EA4DB6"/>
    <w:rsid w:val="00EA7A7D"/>
    <w:rsid w:val="00EB6069"/>
    <w:rsid w:val="00F12483"/>
    <w:rsid w:val="00F379F6"/>
    <w:rsid w:val="00F4094F"/>
    <w:rsid w:val="00F77BA8"/>
    <w:rsid w:val="00F85DEF"/>
    <w:rsid w:val="00F969E2"/>
    <w:rsid w:val="00FB736C"/>
    <w:rsid w:val="00FC4ED6"/>
    <w:rsid w:val="00FE3FF3"/>
    <w:rsid w:val="00FE66E4"/>
    <w:rsid w:val="040CC87D"/>
    <w:rsid w:val="04AD6015"/>
    <w:rsid w:val="05208118"/>
    <w:rsid w:val="05D18104"/>
    <w:rsid w:val="09203EDC"/>
    <w:rsid w:val="093F50EE"/>
    <w:rsid w:val="09A2C5DF"/>
    <w:rsid w:val="09CBF9DD"/>
    <w:rsid w:val="0CF5B9C7"/>
    <w:rsid w:val="0F0153D0"/>
    <w:rsid w:val="104B1572"/>
    <w:rsid w:val="11406BFC"/>
    <w:rsid w:val="117603AC"/>
    <w:rsid w:val="12003310"/>
    <w:rsid w:val="12826F12"/>
    <w:rsid w:val="15179629"/>
    <w:rsid w:val="18B1F3A1"/>
    <w:rsid w:val="193BE7B4"/>
    <w:rsid w:val="19547899"/>
    <w:rsid w:val="19BAE1A1"/>
    <w:rsid w:val="1E2FE542"/>
    <w:rsid w:val="2088589C"/>
    <w:rsid w:val="26402ED6"/>
    <w:rsid w:val="2678FDAA"/>
    <w:rsid w:val="2682CCFD"/>
    <w:rsid w:val="291B2203"/>
    <w:rsid w:val="2B206907"/>
    <w:rsid w:val="2C61EEED"/>
    <w:rsid w:val="2CC10328"/>
    <w:rsid w:val="2E9F2969"/>
    <w:rsid w:val="2F11175F"/>
    <w:rsid w:val="30E9DF77"/>
    <w:rsid w:val="322F6AE4"/>
    <w:rsid w:val="363CF1F2"/>
    <w:rsid w:val="36406897"/>
    <w:rsid w:val="3861702E"/>
    <w:rsid w:val="3B56D13B"/>
    <w:rsid w:val="3C1C1D17"/>
    <w:rsid w:val="3E31121C"/>
    <w:rsid w:val="41FFACB3"/>
    <w:rsid w:val="42C54334"/>
    <w:rsid w:val="45EBBB2D"/>
    <w:rsid w:val="4ABD2CE2"/>
    <w:rsid w:val="4EDCD312"/>
    <w:rsid w:val="5629EEE3"/>
    <w:rsid w:val="5659D9AD"/>
    <w:rsid w:val="60259AF9"/>
    <w:rsid w:val="64043794"/>
    <w:rsid w:val="655B5907"/>
    <w:rsid w:val="66114C65"/>
    <w:rsid w:val="6B4DE853"/>
    <w:rsid w:val="6BBB4064"/>
    <w:rsid w:val="6C0BED1C"/>
    <w:rsid w:val="6E7EF6D5"/>
    <w:rsid w:val="6F2D0328"/>
    <w:rsid w:val="6FE0B8A5"/>
    <w:rsid w:val="71A309BE"/>
    <w:rsid w:val="799451EB"/>
    <w:rsid w:val="7A70A756"/>
    <w:rsid w:val="7B039A84"/>
    <w:rsid w:val="7B9FE01B"/>
    <w:rsid w:val="7E8E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8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styleId="ListParagraph">
    <w:name w:val="List Paragraph"/>
    <w:basedOn w:val="Normal"/>
    <w:uiPriority w:val="34"/>
    <w:qFormat/>
    <w:rsid w:val="009F45D1"/>
    <w:pPr>
      <w:ind w:left="720"/>
      <w:contextualSpacing/>
    </w:pPr>
  </w:style>
  <w:style w:type="paragraph" w:customStyle="1" w:styleId="level1">
    <w:name w:val="_level1"/>
    <w:basedOn w:val="Normal"/>
    <w:rsid w:val="001542A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Body">
    <w:name w:val="Body"/>
    <w:basedOn w:val="Normal"/>
    <w:rsid w:val="001542AB"/>
    <w:pPr>
      <w:widowControl w:val="0"/>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1542AB"/>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1542AB"/>
    <w:rPr>
      <w:rFonts w:ascii="Courier New" w:eastAsia="Times New Roman" w:hAnsi="Courier New" w:cs="Times New Roman"/>
      <w:color w:val="000000"/>
      <w:sz w:val="20"/>
      <w:szCs w:val="20"/>
      <w:lang w:val="x-none" w:eastAsia="x-none"/>
    </w:rPr>
  </w:style>
  <w:style w:type="paragraph" w:customStyle="1" w:styleId="a">
    <w:name w:val="_"/>
    <w:basedOn w:val="Normal"/>
    <w:rsid w:val="00A15D0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D202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8D202C"/>
    <w:rPr>
      <w:rFonts w:eastAsiaTheme="minorEastAsia"/>
      <w:b/>
      <w:bCs/>
      <w:sz w:val="20"/>
      <w:szCs w:val="20"/>
    </w:rPr>
  </w:style>
  <w:style w:type="character" w:customStyle="1" w:styleId="UnresolvedMention1">
    <w:name w:val="Unresolved Mention1"/>
    <w:basedOn w:val="DefaultParagraphFont"/>
    <w:uiPriority w:val="99"/>
    <w:semiHidden/>
    <w:unhideWhenUsed/>
    <w:rsid w:val="004C55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styleId="ListParagraph">
    <w:name w:val="List Paragraph"/>
    <w:basedOn w:val="Normal"/>
    <w:uiPriority w:val="34"/>
    <w:qFormat/>
    <w:rsid w:val="009F45D1"/>
    <w:pPr>
      <w:ind w:left="720"/>
      <w:contextualSpacing/>
    </w:pPr>
  </w:style>
  <w:style w:type="paragraph" w:customStyle="1" w:styleId="level1">
    <w:name w:val="_level1"/>
    <w:basedOn w:val="Normal"/>
    <w:rsid w:val="001542AB"/>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Body">
    <w:name w:val="Body"/>
    <w:basedOn w:val="Normal"/>
    <w:rsid w:val="001542AB"/>
    <w:pPr>
      <w:widowControl w:val="0"/>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1542AB"/>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1542AB"/>
    <w:rPr>
      <w:rFonts w:ascii="Courier New" w:eastAsia="Times New Roman" w:hAnsi="Courier New" w:cs="Times New Roman"/>
      <w:color w:val="000000"/>
      <w:sz w:val="20"/>
      <w:szCs w:val="20"/>
      <w:lang w:val="x-none" w:eastAsia="x-none"/>
    </w:rPr>
  </w:style>
  <w:style w:type="paragraph" w:customStyle="1" w:styleId="a">
    <w:name w:val="_"/>
    <w:basedOn w:val="Normal"/>
    <w:rsid w:val="00A15D0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D202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8D202C"/>
    <w:rPr>
      <w:rFonts w:eastAsiaTheme="minorEastAsia"/>
      <w:b/>
      <w:bCs/>
      <w:sz w:val="20"/>
      <w:szCs w:val="20"/>
    </w:rPr>
  </w:style>
  <w:style w:type="character" w:customStyle="1" w:styleId="UnresolvedMention1">
    <w:name w:val="Unresolved Mention1"/>
    <w:basedOn w:val="DefaultParagraphFont"/>
    <w:uiPriority w:val="99"/>
    <w:semiHidden/>
    <w:unhideWhenUsed/>
    <w:rsid w:val="004C55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ergystar.gov/sites/default/files/asset/document/WaysToSave.pdf" TargetMode="Externa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energysta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energystar.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yperlink" Target="http://energystar.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X="418766" custLinFactNeighborX="500000" custLinFactNeighborY="-10796"/>
      <dgm:spPr/>
    </dgm:pt>
  </dgm:ptLst>
  <dgm:cxnLst>
    <dgm:cxn modelId="{030F0677-8736-4572-8CDD-26D7E6A7B59C}" type="presOf" srcId="{14C9E1B3-813D-4FFD-9D85-33FC4B054C0C}" destId="{ED0EB3D8-73BA-4F93-A0D5-A5430F36259D}" srcOrd="0" destOrd="0" presId="urn:microsoft.com/office/officeart/2005/8/layout/hProcess3"/>
    <dgm:cxn modelId="{1DD34418-A467-41F3-8E02-F53752A0E682}" type="presParOf" srcId="{ED0EB3D8-73BA-4F93-A0D5-A5430F36259D}" destId="{743B73AD-96A1-4BD5-A9A1-BC00DD183ABC}" srcOrd="0" destOrd="0" presId="urn:microsoft.com/office/officeart/2005/8/layout/hProcess3"/>
    <dgm:cxn modelId="{F995938A-0331-4210-B05E-81056F48F252}" type="presParOf" srcId="{ED0EB3D8-73BA-4F93-A0D5-A5430F36259D}" destId="{9BC2DB9F-734E-4B75-AB27-D88A1B5E2D9D}" srcOrd="1" destOrd="0" presId="urn:microsoft.com/office/officeart/2005/8/layout/hProcess3"/>
    <dgm:cxn modelId="{3E317CC3-FE39-4D0A-AADD-97AD2B4B205F}" type="presParOf" srcId="{9BC2DB9F-734E-4B75-AB27-D88A1B5E2D9D}" destId="{99EBF226-59C1-471B-895C-3332C4FB67FE}" srcOrd="0" destOrd="0" presId="urn:microsoft.com/office/officeart/2005/8/layout/hProcess3"/>
    <dgm:cxn modelId="{8476EF2C-A8DB-49F5-8049-6106F4A6659D}" type="presParOf" srcId="{9BC2DB9F-734E-4B75-AB27-D88A1B5E2D9D}" destId="{EB8EB7C9-442A-419B-81A4-03A0F5584349}" srcOrd="1" destOrd="0" presId="urn:microsoft.com/office/officeart/2005/8/layout/hProcess3"/>
    <dgm:cxn modelId="{852E11B2-D70A-4B29-A94D-BCD161564117}" type="presParOf" srcId="{9BC2DB9F-734E-4B75-AB27-D88A1B5E2D9D}" destId="{8F9E6187-9763-4C62-8178-F3256EEC15B8}" srcOrd="2" destOrd="0" presId="urn:microsoft.com/office/officeart/2005/8/layout/hProcess3"/>
    <dgm:cxn modelId="{500A2390-7A95-4236-887F-8E58A9993721}"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22294"/>
          <a:ext cx="276860"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0ec70f-4850-419e-ba88-1a2e9ef4e89e" ContentTypeId="0x010100B80CB6684E0D2F408D230F308CBB847F0302" PreviousValue="false"/>
</file>

<file path=customXml/item2.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TO 406</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FINALforWEB</TermName>
          <TermId xmlns="http://schemas.microsoft.com/office/infopath/2007/PartnerControls">11111111-1111-1111-1111-111111111111</TermId>
        </TermInfo>
      </Terms>
    </TaxKeywordTaxHTField>
    <if0a8aeaad58489cbaf27eea2233913d xmlns="dc75c247-7f53-4913-864a-4160aff1c458">
      <Terms xmlns="http://schemas.microsoft.com/office/infopath/2007/PartnerControls"/>
    </if0a8aeaad58489cbaf27eea2233913d>
    <ContractName xmlns="dc75c247-7f53-4913-864a-4160aff1c458">ENERGY STAR M&amp;M Contract</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Brand Management</ProjectNam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2.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4.xml><?xml version="1.0" encoding="utf-8"?>
<ds:datastoreItem xmlns:ds="http://schemas.openxmlformats.org/officeDocument/2006/customXml" ds:itemID="{C7A1D767-5631-4DE3-84AA-2C7DE9B3A9F9}">
  <ds:schemaRefs>
    <ds:schemaRef ds:uri="http://schemas.microsoft.com/office/2006/metadata/properties"/>
    <ds:schemaRef ds:uri="http://schemas.microsoft.com/office/infopath/2007/PartnerControls"/>
    <ds:schemaRef ds:uri="dc75c247-7f53-4913-864a-4160aff1c458"/>
  </ds:schemaRefs>
</ds:datastoreItem>
</file>

<file path=customXml/itemProps5.xml><?xml version="1.0" encoding="utf-8"?>
<ds:datastoreItem xmlns:ds="http://schemas.openxmlformats.org/officeDocument/2006/customXml" ds:itemID="{697AADF9-57AA-405E-A545-6FE088AA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 Kattermann</dc:creator>
  <cp:keywords>FINALforWEB</cp:keywords>
  <cp:lastModifiedBy>SYSTEM</cp:lastModifiedBy>
  <cp:revision>2</cp:revision>
  <cp:lastPrinted>2016-06-28T18:47:00Z</cp:lastPrinted>
  <dcterms:created xsi:type="dcterms:W3CDTF">2019-07-17T16:49:00Z</dcterms:created>
  <dcterms:modified xsi:type="dcterms:W3CDTF">2019-07-17T16:49:00Z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