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C41A7" w14:textId="77777777" w:rsidR="009A23A3" w:rsidRPr="00CD77D6" w:rsidRDefault="009A23A3">
      <w:pPr>
        <w:rPr>
          <w:rFonts w:ascii="Times New Roman" w:hAnsi="Times New Roman" w:cs="Times New Roman"/>
          <w:b/>
          <w:sz w:val="24"/>
          <w:szCs w:val="24"/>
        </w:rPr>
      </w:pPr>
      <w:bookmarkStart w:id="0" w:name="_GoBack"/>
      <w:bookmarkEnd w:id="0"/>
      <w:r w:rsidRPr="00CD77D6">
        <w:rPr>
          <w:rFonts w:ascii="Times New Roman" w:hAnsi="Times New Roman" w:cs="Times New Roman"/>
          <w:b/>
          <w:sz w:val="24"/>
          <w:szCs w:val="24"/>
        </w:rPr>
        <w:t xml:space="preserve">Justification for Change </w:t>
      </w:r>
    </w:p>
    <w:p w14:paraId="4A1F9F4D" w14:textId="3ECD5DF4" w:rsidR="00CD1A2A"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3137-0</w:t>
      </w:r>
      <w:r w:rsidR="00D31A6C">
        <w:rPr>
          <w:rFonts w:ascii="Times New Roman" w:hAnsi="Times New Roman" w:cs="Times New Roman"/>
          <w:sz w:val="24"/>
          <w:szCs w:val="24"/>
        </w:rPr>
        <w:t>1</w:t>
      </w:r>
      <w:r w:rsidR="006E5666">
        <w:rPr>
          <w:rFonts w:ascii="Times New Roman" w:hAnsi="Times New Roman" w:cs="Times New Roman"/>
          <w:sz w:val="24"/>
          <w:szCs w:val="24"/>
        </w:rPr>
        <w:t>11</w:t>
      </w:r>
      <w:r w:rsidRPr="00CD77D6">
        <w:rPr>
          <w:rFonts w:ascii="Times New Roman" w:hAnsi="Times New Roman" w:cs="Times New Roman"/>
          <w:sz w:val="24"/>
          <w:szCs w:val="24"/>
        </w:rPr>
        <w:t xml:space="preserve"> </w:t>
      </w:r>
      <w:r w:rsidR="006E5666">
        <w:rPr>
          <w:rFonts w:ascii="Times New Roman" w:hAnsi="Times New Roman" w:cs="Times New Roman"/>
          <w:sz w:val="24"/>
          <w:szCs w:val="24"/>
        </w:rPr>
        <w:t xml:space="preserve">Inspire! Grants for Small </w:t>
      </w:r>
      <w:r w:rsidR="00D31A6C">
        <w:rPr>
          <w:rFonts w:ascii="Times New Roman" w:hAnsi="Times New Roman" w:cs="Times New Roman"/>
          <w:sz w:val="24"/>
          <w:szCs w:val="24"/>
        </w:rPr>
        <w:t xml:space="preserve">Museums </w:t>
      </w:r>
      <w:r w:rsidR="009246C8">
        <w:rPr>
          <w:rFonts w:ascii="Times New Roman" w:hAnsi="Times New Roman" w:cs="Times New Roman"/>
          <w:sz w:val="24"/>
          <w:szCs w:val="24"/>
        </w:rPr>
        <w:t>– Notice of Funding Opportunity</w:t>
      </w:r>
    </w:p>
    <w:p w14:paraId="3A2F1BB9" w14:textId="77777777" w:rsidR="009A23A3" w:rsidRPr="00CD77D6" w:rsidRDefault="009A23A3">
      <w:pPr>
        <w:rPr>
          <w:rFonts w:ascii="Times New Roman" w:hAnsi="Times New Roman" w:cs="Times New Roman"/>
          <w:sz w:val="24"/>
          <w:szCs w:val="24"/>
        </w:rPr>
      </w:pPr>
    </w:p>
    <w:p w14:paraId="3C475E60" w14:textId="66D73470" w:rsidR="009A23A3"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 xml:space="preserve">IMLS is requesting a change to a previously approved clearance in order to </w:t>
      </w:r>
      <w:r w:rsidR="007075E0">
        <w:rPr>
          <w:rFonts w:ascii="Times New Roman" w:hAnsi="Times New Roman" w:cs="Times New Roman"/>
          <w:sz w:val="24"/>
          <w:szCs w:val="24"/>
        </w:rPr>
        <w:t xml:space="preserve">make non-substantive </w:t>
      </w:r>
      <w:r w:rsidR="0072341A" w:rsidRPr="00CD77D6">
        <w:rPr>
          <w:rFonts w:ascii="Times New Roman" w:hAnsi="Times New Roman" w:cs="Times New Roman"/>
          <w:sz w:val="24"/>
          <w:szCs w:val="24"/>
        </w:rPr>
        <w:t>change</w:t>
      </w:r>
      <w:r w:rsidR="007075E0">
        <w:rPr>
          <w:rFonts w:ascii="Times New Roman" w:hAnsi="Times New Roman" w:cs="Times New Roman"/>
          <w:sz w:val="24"/>
          <w:szCs w:val="24"/>
        </w:rPr>
        <w:t>s</w:t>
      </w:r>
      <w:r w:rsidR="00241802" w:rsidRPr="00CD77D6">
        <w:rPr>
          <w:rFonts w:ascii="Times New Roman" w:hAnsi="Times New Roman" w:cs="Times New Roman"/>
          <w:sz w:val="24"/>
          <w:szCs w:val="24"/>
        </w:rPr>
        <w:t xml:space="preserve"> for the </w:t>
      </w:r>
      <w:r w:rsidR="00E449FF" w:rsidRPr="00CD77D6">
        <w:rPr>
          <w:rFonts w:ascii="Times New Roman" w:hAnsi="Times New Roman" w:cs="Times New Roman"/>
          <w:sz w:val="24"/>
          <w:szCs w:val="24"/>
        </w:rPr>
        <w:t>grant program</w:t>
      </w:r>
      <w:r w:rsidR="0067029F">
        <w:rPr>
          <w:rFonts w:ascii="Times New Roman" w:hAnsi="Times New Roman" w:cs="Times New Roman"/>
          <w:sz w:val="24"/>
          <w:szCs w:val="24"/>
        </w:rPr>
        <w:t xml:space="preserve"> </w:t>
      </w:r>
      <w:r w:rsidR="001B6C05">
        <w:rPr>
          <w:rFonts w:ascii="Times New Roman" w:hAnsi="Times New Roman" w:cs="Times New Roman"/>
          <w:sz w:val="24"/>
          <w:szCs w:val="24"/>
        </w:rPr>
        <w:t xml:space="preserve">Inspire! Grants for Small </w:t>
      </w:r>
      <w:r w:rsidR="0067029F">
        <w:rPr>
          <w:rFonts w:ascii="Times New Roman" w:hAnsi="Times New Roman" w:cs="Times New Roman"/>
          <w:sz w:val="24"/>
          <w:szCs w:val="24"/>
        </w:rPr>
        <w:t>Museum</w:t>
      </w:r>
      <w:r w:rsidR="007075E0">
        <w:rPr>
          <w:rFonts w:ascii="Times New Roman" w:hAnsi="Times New Roman" w:cs="Times New Roman"/>
          <w:sz w:val="24"/>
          <w:szCs w:val="24"/>
        </w:rPr>
        <w:t>s</w:t>
      </w:r>
      <w:r w:rsidR="0067029F">
        <w:rPr>
          <w:rFonts w:ascii="Times New Roman" w:hAnsi="Times New Roman" w:cs="Times New Roman"/>
          <w:sz w:val="24"/>
          <w:szCs w:val="24"/>
        </w:rPr>
        <w:t xml:space="preserve"> – a Museums for America Special Initiative</w:t>
      </w:r>
      <w:r w:rsidR="007075E0">
        <w:rPr>
          <w:rFonts w:ascii="Times New Roman" w:hAnsi="Times New Roman" w:cs="Times New Roman"/>
          <w:sz w:val="24"/>
          <w:szCs w:val="24"/>
        </w:rPr>
        <w:t>.  The forms associated with th</w:t>
      </w:r>
      <w:r w:rsidR="0067029F">
        <w:rPr>
          <w:rFonts w:ascii="Times New Roman" w:hAnsi="Times New Roman" w:cs="Times New Roman"/>
          <w:sz w:val="24"/>
          <w:szCs w:val="24"/>
        </w:rPr>
        <w:t>is</w:t>
      </w:r>
      <w:r w:rsidR="007075E0">
        <w:rPr>
          <w:rFonts w:ascii="Times New Roman" w:hAnsi="Times New Roman" w:cs="Times New Roman"/>
          <w:sz w:val="24"/>
          <w:szCs w:val="24"/>
        </w:rPr>
        <w:t xml:space="preserve"> Notice of Funding Opportunit</w:t>
      </w:r>
      <w:r w:rsidR="0067029F">
        <w:rPr>
          <w:rFonts w:ascii="Times New Roman" w:hAnsi="Times New Roman" w:cs="Times New Roman"/>
          <w:sz w:val="24"/>
          <w:szCs w:val="24"/>
        </w:rPr>
        <w:t>y</w:t>
      </w:r>
      <w:r w:rsidR="007075E0">
        <w:rPr>
          <w:rFonts w:ascii="Times New Roman" w:hAnsi="Times New Roman" w:cs="Times New Roman"/>
          <w:sz w:val="24"/>
          <w:szCs w:val="24"/>
        </w:rPr>
        <w:t xml:space="preserve"> have already been approved for the FY</w:t>
      </w:r>
      <w:r w:rsidR="00625FB2">
        <w:rPr>
          <w:rFonts w:ascii="Times New Roman" w:hAnsi="Times New Roman" w:cs="Times New Roman"/>
          <w:sz w:val="24"/>
          <w:szCs w:val="24"/>
        </w:rPr>
        <w:t>20</w:t>
      </w:r>
      <w:r w:rsidR="007075E0">
        <w:rPr>
          <w:rFonts w:ascii="Times New Roman" w:hAnsi="Times New Roman" w:cs="Times New Roman"/>
          <w:sz w:val="24"/>
          <w:szCs w:val="24"/>
        </w:rPr>
        <w:t xml:space="preserve"> cycle</w:t>
      </w:r>
      <w:r w:rsidR="00DB181F">
        <w:rPr>
          <w:rFonts w:ascii="Times New Roman" w:hAnsi="Times New Roman" w:cs="Times New Roman"/>
          <w:sz w:val="24"/>
          <w:szCs w:val="24"/>
        </w:rPr>
        <w:t>.</w:t>
      </w:r>
      <w:r w:rsidR="007075E0">
        <w:rPr>
          <w:rFonts w:ascii="Times New Roman" w:hAnsi="Times New Roman" w:cs="Times New Roman"/>
          <w:sz w:val="24"/>
          <w:szCs w:val="24"/>
        </w:rPr>
        <w:t xml:space="preserve">  </w:t>
      </w:r>
      <w:r w:rsidR="001B6C05">
        <w:rPr>
          <w:rFonts w:ascii="Times New Roman" w:hAnsi="Times New Roman" w:cs="Times New Roman"/>
          <w:sz w:val="24"/>
          <w:szCs w:val="24"/>
        </w:rPr>
        <w:t xml:space="preserve">Inspire! Grants for Small </w:t>
      </w:r>
      <w:r w:rsidR="001B7EB2">
        <w:rPr>
          <w:rFonts w:ascii="Times New Roman" w:hAnsi="Times New Roman" w:cs="Times New Roman"/>
          <w:sz w:val="24"/>
          <w:szCs w:val="24"/>
        </w:rPr>
        <w:t xml:space="preserve">Museums </w:t>
      </w:r>
      <w:r w:rsidR="00AB15E1">
        <w:rPr>
          <w:rFonts w:ascii="Times New Roman" w:hAnsi="Times New Roman" w:cs="Times New Roman"/>
          <w:sz w:val="24"/>
          <w:szCs w:val="24"/>
        </w:rPr>
        <w:t xml:space="preserve">is </w:t>
      </w:r>
      <w:r w:rsidR="00E70D52" w:rsidRPr="00CD77D6">
        <w:rPr>
          <w:rFonts w:ascii="Times New Roman" w:hAnsi="Times New Roman" w:cs="Times New Roman"/>
          <w:sz w:val="24"/>
          <w:szCs w:val="24"/>
        </w:rPr>
        <w:t>requesting</w:t>
      </w:r>
      <w:r w:rsidRPr="00CD77D6">
        <w:rPr>
          <w:rFonts w:ascii="Times New Roman" w:hAnsi="Times New Roman" w:cs="Times New Roman"/>
          <w:sz w:val="24"/>
          <w:szCs w:val="24"/>
        </w:rPr>
        <w:t xml:space="preserve"> the sa</w:t>
      </w:r>
      <w:r w:rsidR="00E70D52" w:rsidRPr="00CD77D6">
        <w:rPr>
          <w:rFonts w:ascii="Times New Roman" w:hAnsi="Times New Roman" w:cs="Times New Roman"/>
          <w:sz w:val="24"/>
          <w:szCs w:val="24"/>
        </w:rPr>
        <w:t xml:space="preserve">me expiration date of </w:t>
      </w:r>
      <w:r w:rsidR="000823C7">
        <w:rPr>
          <w:rFonts w:ascii="Times New Roman" w:hAnsi="Times New Roman" w:cs="Times New Roman"/>
          <w:sz w:val="24"/>
          <w:szCs w:val="24"/>
        </w:rPr>
        <w:t>8/31/21</w:t>
      </w:r>
      <w:r w:rsidR="00E70D52" w:rsidRPr="00CD77D6">
        <w:rPr>
          <w:rFonts w:ascii="Times New Roman" w:hAnsi="Times New Roman" w:cs="Times New Roman"/>
          <w:sz w:val="24"/>
          <w:szCs w:val="24"/>
        </w:rPr>
        <w:t xml:space="preserve">.  </w:t>
      </w:r>
    </w:p>
    <w:p w14:paraId="24BD1FA8" w14:textId="77777777" w:rsidR="009A23A3" w:rsidRPr="00CD77D6" w:rsidRDefault="009A23A3">
      <w:pPr>
        <w:rPr>
          <w:rFonts w:ascii="Times New Roman" w:hAnsi="Times New Roman" w:cs="Times New Roman"/>
          <w:sz w:val="24"/>
          <w:szCs w:val="24"/>
        </w:rPr>
      </w:pPr>
    </w:p>
    <w:p w14:paraId="06742BE7" w14:textId="7C75CAAB" w:rsidR="009A23A3" w:rsidRPr="00CD77D6" w:rsidRDefault="00005497">
      <w:pPr>
        <w:rPr>
          <w:rFonts w:ascii="Times New Roman" w:hAnsi="Times New Roman" w:cs="Times New Roman"/>
          <w:b/>
          <w:sz w:val="24"/>
          <w:szCs w:val="24"/>
        </w:rPr>
      </w:pPr>
      <w:r w:rsidRPr="00CD77D6">
        <w:rPr>
          <w:rFonts w:ascii="Times New Roman" w:hAnsi="Times New Roman" w:cs="Times New Roman"/>
          <w:b/>
          <w:sz w:val="24"/>
          <w:szCs w:val="24"/>
        </w:rPr>
        <w:t>R</w:t>
      </w:r>
      <w:r w:rsidR="009A23A3" w:rsidRPr="00CD77D6">
        <w:rPr>
          <w:rFonts w:ascii="Times New Roman" w:hAnsi="Times New Roman" w:cs="Times New Roman"/>
          <w:b/>
          <w:sz w:val="24"/>
          <w:szCs w:val="24"/>
        </w:rPr>
        <w:t>equest abstract:</w:t>
      </w:r>
    </w:p>
    <w:p w14:paraId="03E79B1E" w14:textId="77777777" w:rsidR="004F6260" w:rsidRDefault="004F6260">
      <w:pPr>
        <w:rPr>
          <w:rFonts w:ascii="Times New Roman" w:hAnsi="Times New Roman" w:cs="Times New Roman"/>
          <w:sz w:val="24"/>
          <w:szCs w:val="24"/>
        </w:rPr>
      </w:pPr>
    </w:p>
    <w:p w14:paraId="31C4F56A" w14:textId="49816409" w:rsidR="009A23A3"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The information collections in this package include the guidelines and instructions to apply for IMLS support</w:t>
      </w:r>
      <w:r w:rsidR="00005497" w:rsidRPr="00CD77D6">
        <w:rPr>
          <w:rFonts w:ascii="Times New Roman" w:hAnsi="Times New Roman" w:cs="Times New Roman"/>
          <w:sz w:val="24"/>
          <w:szCs w:val="24"/>
        </w:rPr>
        <w:t xml:space="preserve"> in the following grant program: </w:t>
      </w:r>
      <w:r w:rsidR="000823C7">
        <w:rPr>
          <w:rFonts w:ascii="Times New Roman" w:hAnsi="Times New Roman" w:cs="Times New Roman"/>
          <w:sz w:val="24"/>
          <w:szCs w:val="24"/>
        </w:rPr>
        <w:t xml:space="preserve">Inspire! Grants for </w:t>
      </w:r>
      <w:r w:rsidR="00183203">
        <w:rPr>
          <w:rFonts w:ascii="Times New Roman" w:hAnsi="Times New Roman" w:cs="Times New Roman"/>
          <w:sz w:val="24"/>
          <w:szCs w:val="24"/>
        </w:rPr>
        <w:t xml:space="preserve">Small </w:t>
      </w:r>
      <w:r w:rsidR="00005497" w:rsidRPr="00CD77D6">
        <w:rPr>
          <w:rFonts w:ascii="Times New Roman" w:hAnsi="Times New Roman" w:cs="Times New Roman"/>
          <w:sz w:val="24"/>
          <w:szCs w:val="24"/>
        </w:rPr>
        <w:t xml:space="preserve">Museums </w:t>
      </w:r>
      <w:r w:rsidR="00974099">
        <w:rPr>
          <w:rFonts w:ascii="Times New Roman" w:hAnsi="Times New Roman" w:cs="Times New Roman"/>
          <w:sz w:val="24"/>
          <w:szCs w:val="24"/>
        </w:rPr>
        <w:t>in FY20</w:t>
      </w:r>
      <w:r w:rsidR="00122801">
        <w:rPr>
          <w:rFonts w:ascii="Times New Roman" w:hAnsi="Times New Roman" w:cs="Times New Roman"/>
          <w:sz w:val="24"/>
          <w:szCs w:val="24"/>
        </w:rPr>
        <w:t>.</w:t>
      </w:r>
      <w:r w:rsidR="007075E0">
        <w:rPr>
          <w:rFonts w:ascii="Times New Roman" w:hAnsi="Times New Roman" w:cs="Times New Roman"/>
          <w:sz w:val="24"/>
          <w:szCs w:val="24"/>
        </w:rPr>
        <w:t xml:space="preserve">  </w:t>
      </w:r>
    </w:p>
    <w:p w14:paraId="6C07BBB2" w14:textId="77777777" w:rsidR="009A23A3" w:rsidRPr="00CD77D6" w:rsidRDefault="009A23A3">
      <w:pPr>
        <w:rPr>
          <w:rFonts w:ascii="Times New Roman" w:hAnsi="Times New Roman" w:cs="Times New Roman"/>
          <w:sz w:val="24"/>
          <w:szCs w:val="24"/>
        </w:rPr>
      </w:pPr>
    </w:p>
    <w:p w14:paraId="7FB893D8" w14:textId="77777777" w:rsidR="009A23A3" w:rsidRPr="00CD77D6" w:rsidRDefault="009A23A3">
      <w:pPr>
        <w:rPr>
          <w:rFonts w:ascii="Times New Roman" w:hAnsi="Times New Roman" w:cs="Times New Roman"/>
          <w:sz w:val="24"/>
          <w:szCs w:val="24"/>
        </w:rPr>
      </w:pPr>
    </w:p>
    <w:p w14:paraId="670CD328" w14:textId="2AEEBB0C" w:rsidR="009A23A3" w:rsidRPr="00CD77D6" w:rsidRDefault="009A23A3" w:rsidP="009A23A3">
      <w:pPr>
        <w:autoSpaceDE w:val="0"/>
        <w:autoSpaceDN w:val="0"/>
        <w:adjustRightInd w:val="0"/>
        <w:rPr>
          <w:rFonts w:ascii="Times New Roman" w:hAnsi="Times New Roman" w:cs="Times New Roman"/>
          <w:b/>
          <w:sz w:val="24"/>
          <w:szCs w:val="24"/>
        </w:rPr>
      </w:pPr>
      <w:r w:rsidRPr="00CD77D6">
        <w:rPr>
          <w:rFonts w:ascii="Times New Roman" w:hAnsi="Times New Roman" w:cs="Times New Roman"/>
          <w:b/>
          <w:sz w:val="24"/>
          <w:szCs w:val="24"/>
        </w:rPr>
        <w:t xml:space="preserve">Justification for </w:t>
      </w:r>
      <w:r w:rsidR="00603F2A">
        <w:rPr>
          <w:rFonts w:ascii="Times New Roman" w:hAnsi="Times New Roman" w:cs="Times New Roman"/>
          <w:b/>
          <w:sz w:val="24"/>
          <w:szCs w:val="24"/>
        </w:rPr>
        <w:t>Inspire!</w:t>
      </w:r>
      <w:r w:rsidR="00217266">
        <w:rPr>
          <w:rFonts w:ascii="Times New Roman" w:hAnsi="Times New Roman" w:cs="Times New Roman"/>
          <w:b/>
          <w:sz w:val="24"/>
          <w:szCs w:val="24"/>
        </w:rPr>
        <w:t xml:space="preserve"> </w:t>
      </w:r>
    </w:p>
    <w:p w14:paraId="1ECADD9B" w14:textId="1B54D6B7" w:rsidR="00C9129A" w:rsidRDefault="00C9129A" w:rsidP="009A23A3">
      <w:pPr>
        <w:autoSpaceDE w:val="0"/>
        <w:autoSpaceDN w:val="0"/>
        <w:adjustRightInd w:val="0"/>
        <w:rPr>
          <w:rFonts w:ascii="Times New Roman" w:hAnsi="Times New Roman"/>
          <w:sz w:val="24"/>
          <w:szCs w:val="24"/>
        </w:rPr>
      </w:pPr>
    </w:p>
    <w:p w14:paraId="66FCA157" w14:textId="335788AA"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r w:rsidRPr="00694F27">
        <w:rPr>
          <w:rFonts w:ascii="Times New Roman" w:hAnsi="Times New Roman" w:cs="Times New Roman"/>
          <w:sz w:val="24"/>
          <w:szCs w:val="24"/>
          <w:shd w:val="clear" w:color="auto" w:fill="FFFFFF"/>
        </w:rPr>
        <w:t>Museums for America grants support projects that strengthen the ability of an individual museum to serve its public.</w:t>
      </w:r>
      <w:r w:rsidR="00C4532F">
        <w:rPr>
          <w:rFonts w:ascii="Times New Roman" w:hAnsi="Times New Roman" w:cs="Times New Roman"/>
          <w:sz w:val="24"/>
          <w:szCs w:val="24"/>
          <w:shd w:val="clear" w:color="auto" w:fill="FFFFFF"/>
        </w:rPr>
        <w:t xml:space="preserve"> </w:t>
      </w:r>
      <w:r w:rsidR="00603F2A">
        <w:rPr>
          <w:rFonts w:ascii="Times New Roman" w:hAnsi="Times New Roman" w:cs="Times New Roman"/>
          <w:sz w:val="24"/>
          <w:szCs w:val="24"/>
          <w:shd w:val="clear" w:color="auto" w:fill="FFFFFF"/>
        </w:rPr>
        <w:t xml:space="preserve">Inspire! Grants for Small </w:t>
      </w:r>
      <w:r w:rsidR="00C4532F">
        <w:rPr>
          <w:rFonts w:ascii="Times New Roman" w:hAnsi="Times New Roman" w:cs="Times New Roman"/>
          <w:sz w:val="24"/>
          <w:szCs w:val="24"/>
          <w:shd w:val="clear" w:color="auto" w:fill="FFFFFF"/>
        </w:rPr>
        <w:t>Museums is a Special Initiative of this program.</w:t>
      </w:r>
    </w:p>
    <w:p w14:paraId="04C67594" w14:textId="77777777"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p>
    <w:p w14:paraId="4C99629E" w14:textId="77777777"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r w:rsidRPr="00694F27">
        <w:rPr>
          <w:rFonts w:ascii="Times New Roman" w:hAnsi="Times New Roman"/>
          <w:sz w:val="24"/>
          <w:szCs w:val="24"/>
        </w:rPr>
        <w:t xml:space="preserve">IMLS has continued to bring its Notice of Funding Opportunity templates into close conformity with the standards set forth in the Uniform Administrative Requirements, Cost Principles, and Audit Requirements for Federal Awards (2 C.F.R. part 200, in particular Appendix I – Full Text of Funding Opportunity). The attached draft reflects those efforts.   </w:t>
      </w:r>
    </w:p>
    <w:p w14:paraId="3369158D" w14:textId="77777777" w:rsidR="00122801" w:rsidRPr="00694F27" w:rsidRDefault="00122801" w:rsidP="00122801">
      <w:pPr>
        <w:autoSpaceDE w:val="0"/>
        <w:autoSpaceDN w:val="0"/>
        <w:adjustRightInd w:val="0"/>
        <w:rPr>
          <w:rFonts w:ascii="Times New Roman" w:hAnsi="Times New Roman" w:cs="Times New Roman"/>
          <w:sz w:val="24"/>
          <w:szCs w:val="24"/>
        </w:rPr>
      </w:pPr>
    </w:p>
    <w:p w14:paraId="2A3B4E5E" w14:textId="07E599A4" w:rsidR="009246C8" w:rsidRDefault="00122801" w:rsidP="009A23A3">
      <w:pPr>
        <w:autoSpaceDE w:val="0"/>
        <w:autoSpaceDN w:val="0"/>
        <w:adjustRightInd w:val="0"/>
        <w:rPr>
          <w:rFonts w:ascii="Times New Roman" w:hAnsi="Times New Roman"/>
          <w:sz w:val="24"/>
          <w:szCs w:val="24"/>
        </w:rPr>
      </w:pPr>
      <w:r w:rsidRPr="00694F27">
        <w:rPr>
          <w:rFonts w:ascii="Times New Roman" w:hAnsi="Times New Roman"/>
          <w:sz w:val="24"/>
          <w:szCs w:val="24"/>
        </w:rPr>
        <w:t xml:space="preserve">The attached draft also contains a few minor language clarifications to reduce applicant confusion in several sections of the NOFO; removes a few errors introduced during the agency standardization of NOFOs; and responds to requests from both internal staff, as well as the applicant community, to better align the </w:t>
      </w:r>
      <w:r w:rsidR="00413936">
        <w:rPr>
          <w:rFonts w:ascii="Times New Roman" w:hAnsi="Times New Roman"/>
          <w:sz w:val="24"/>
          <w:szCs w:val="24"/>
        </w:rPr>
        <w:t xml:space="preserve">Museums Empowered </w:t>
      </w:r>
      <w:r w:rsidRPr="00694F27">
        <w:rPr>
          <w:rFonts w:ascii="Times New Roman" w:hAnsi="Times New Roman"/>
          <w:sz w:val="24"/>
          <w:szCs w:val="24"/>
        </w:rPr>
        <w:t xml:space="preserve">grant program language with other museum grant programs. </w:t>
      </w:r>
    </w:p>
    <w:p w14:paraId="403A27DE" w14:textId="77777777" w:rsidR="009246C8" w:rsidRPr="00CD77D6" w:rsidRDefault="009246C8" w:rsidP="009A23A3">
      <w:pPr>
        <w:autoSpaceDE w:val="0"/>
        <w:autoSpaceDN w:val="0"/>
        <w:adjustRightInd w:val="0"/>
        <w:rPr>
          <w:rFonts w:ascii="Times New Roman" w:hAnsi="Times New Roman"/>
          <w:sz w:val="24"/>
          <w:szCs w:val="24"/>
        </w:rPr>
      </w:pPr>
    </w:p>
    <w:p w14:paraId="116F5587" w14:textId="7730DA9B" w:rsidR="009A23A3" w:rsidRPr="00CD77D6" w:rsidRDefault="00C712B3" w:rsidP="003F6381">
      <w:pPr>
        <w:rPr>
          <w:rFonts w:ascii="Times New Roman" w:hAnsi="Times New Roman" w:cs="Times New Roman"/>
          <w:sz w:val="24"/>
          <w:szCs w:val="24"/>
        </w:rPr>
      </w:pPr>
      <w:r w:rsidRPr="00CD77D6">
        <w:rPr>
          <w:rFonts w:ascii="Times New Roman" w:hAnsi="Times New Roman" w:cs="Times New Roman"/>
          <w:sz w:val="24"/>
          <w:szCs w:val="24"/>
        </w:rPr>
        <w:t xml:space="preserve">The respondent burden should remain the same. </w:t>
      </w:r>
    </w:p>
    <w:sectPr w:rsidR="009A23A3" w:rsidRPr="00CD77D6" w:rsidSect="000E7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6AA5C" w14:textId="77777777" w:rsidR="002F7506" w:rsidRDefault="002F7506" w:rsidP="0072341A">
      <w:r>
        <w:separator/>
      </w:r>
    </w:p>
  </w:endnote>
  <w:endnote w:type="continuationSeparator" w:id="0">
    <w:p w14:paraId="2C7036EA" w14:textId="77777777" w:rsidR="002F7506" w:rsidRDefault="002F7506"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89DCE" w14:textId="77777777" w:rsidR="002F7506" w:rsidRDefault="002F7506" w:rsidP="0072341A">
      <w:r>
        <w:separator/>
      </w:r>
    </w:p>
  </w:footnote>
  <w:footnote w:type="continuationSeparator" w:id="0">
    <w:p w14:paraId="111DDC8F" w14:textId="77777777" w:rsidR="002F7506" w:rsidRDefault="002F7506" w:rsidP="00723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A3"/>
    <w:rsid w:val="00005497"/>
    <w:rsid w:val="00052A30"/>
    <w:rsid w:val="0008091C"/>
    <w:rsid w:val="000823C7"/>
    <w:rsid w:val="0008542B"/>
    <w:rsid w:val="000A3E1C"/>
    <w:rsid w:val="000C0F76"/>
    <w:rsid w:val="000C38CF"/>
    <w:rsid w:val="000D0D6B"/>
    <w:rsid w:val="000E70E6"/>
    <w:rsid w:val="0011279F"/>
    <w:rsid w:val="00122801"/>
    <w:rsid w:val="001408BF"/>
    <w:rsid w:val="0014265F"/>
    <w:rsid w:val="0017401A"/>
    <w:rsid w:val="00183203"/>
    <w:rsid w:val="001B6C05"/>
    <w:rsid w:val="001B7EB2"/>
    <w:rsid w:val="001C2B98"/>
    <w:rsid w:val="00217266"/>
    <w:rsid w:val="00241802"/>
    <w:rsid w:val="002F7506"/>
    <w:rsid w:val="003E5FA1"/>
    <w:rsid w:val="003F6381"/>
    <w:rsid w:val="00407D13"/>
    <w:rsid w:val="00413936"/>
    <w:rsid w:val="004A384A"/>
    <w:rsid w:val="004F6260"/>
    <w:rsid w:val="005B02D0"/>
    <w:rsid w:val="005B73FA"/>
    <w:rsid w:val="00603F2A"/>
    <w:rsid w:val="00625FB2"/>
    <w:rsid w:val="0067029F"/>
    <w:rsid w:val="006E5666"/>
    <w:rsid w:val="007075E0"/>
    <w:rsid w:val="0072341A"/>
    <w:rsid w:val="007E5680"/>
    <w:rsid w:val="00825E53"/>
    <w:rsid w:val="00832B0E"/>
    <w:rsid w:val="008A0794"/>
    <w:rsid w:val="008A1EAF"/>
    <w:rsid w:val="009246C8"/>
    <w:rsid w:val="00930914"/>
    <w:rsid w:val="00946E56"/>
    <w:rsid w:val="00974099"/>
    <w:rsid w:val="009A23A3"/>
    <w:rsid w:val="00A678F9"/>
    <w:rsid w:val="00A93873"/>
    <w:rsid w:val="00AB15E1"/>
    <w:rsid w:val="00AE0B64"/>
    <w:rsid w:val="00AE4674"/>
    <w:rsid w:val="00B42ACF"/>
    <w:rsid w:val="00B43C67"/>
    <w:rsid w:val="00BB6EBE"/>
    <w:rsid w:val="00C4532F"/>
    <w:rsid w:val="00C712B3"/>
    <w:rsid w:val="00C9129A"/>
    <w:rsid w:val="00C925CF"/>
    <w:rsid w:val="00CD1A2A"/>
    <w:rsid w:val="00CD77D6"/>
    <w:rsid w:val="00D31A6C"/>
    <w:rsid w:val="00DB181F"/>
    <w:rsid w:val="00DF4CF7"/>
    <w:rsid w:val="00E119A5"/>
    <w:rsid w:val="00E13328"/>
    <w:rsid w:val="00E449FF"/>
    <w:rsid w:val="00E70D52"/>
    <w:rsid w:val="00F30234"/>
    <w:rsid w:val="00F57F40"/>
    <w:rsid w:val="00F8059F"/>
    <w:rsid w:val="00F82B99"/>
    <w:rsid w:val="00F85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166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0ACD0-8E63-41A6-B2FC-7D482B44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KMILLER;sburwell</dc:creator>
  <cp:lastModifiedBy>SYSTEM</cp:lastModifiedBy>
  <cp:revision>2</cp:revision>
  <cp:lastPrinted>2015-09-01T13:38:00Z</cp:lastPrinted>
  <dcterms:created xsi:type="dcterms:W3CDTF">2019-07-02T00:48:00Z</dcterms:created>
  <dcterms:modified xsi:type="dcterms:W3CDTF">2019-07-02T00:48:00Z</dcterms:modified>
</cp:coreProperties>
</file>