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23922" w14:textId="00353E1F" w:rsidR="002C78DE" w:rsidRDefault="007E39A5" w:rsidP="00646AF5">
      <w:pPr>
        <w:spacing w:line="240" w:lineRule="auto"/>
        <w:jc w:val="center"/>
        <w:rPr>
          <w:b/>
        </w:rPr>
      </w:pPr>
      <w:bookmarkStart w:id="0" w:name="_GoBack"/>
      <w:bookmarkEnd w:id="0"/>
      <w:r w:rsidRPr="002121BE">
        <w:rPr>
          <w:b/>
        </w:rPr>
        <w:t xml:space="preserve">Survey of </w:t>
      </w:r>
      <w:r w:rsidR="002121BE">
        <w:rPr>
          <w:b/>
        </w:rPr>
        <w:t xml:space="preserve">the </w:t>
      </w:r>
      <w:r w:rsidRPr="002121BE">
        <w:rPr>
          <w:b/>
        </w:rPr>
        <w:t>N</w:t>
      </w:r>
      <w:r w:rsidR="002121BE">
        <w:rPr>
          <w:b/>
        </w:rPr>
        <w:t xml:space="preserve">uclear </w:t>
      </w:r>
      <w:r w:rsidRPr="002121BE">
        <w:rPr>
          <w:b/>
        </w:rPr>
        <w:t>R</w:t>
      </w:r>
      <w:r w:rsidR="002121BE">
        <w:rPr>
          <w:b/>
        </w:rPr>
        <w:t xml:space="preserve">egulatory </w:t>
      </w:r>
      <w:r w:rsidRPr="002121BE">
        <w:rPr>
          <w:b/>
        </w:rPr>
        <w:t>C</w:t>
      </w:r>
      <w:r w:rsidR="002121BE">
        <w:rPr>
          <w:b/>
        </w:rPr>
        <w:t>ommission</w:t>
      </w:r>
      <w:r w:rsidRPr="002121BE">
        <w:rPr>
          <w:b/>
        </w:rPr>
        <w:t xml:space="preserve"> Materials Licensees</w:t>
      </w:r>
    </w:p>
    <w:p w14:paraId="508377AB" w14:textId="43CFD29F" w:rsidR="00646AF5" w:rsidRDefault="00646AF5" w:rsidP="00646AF5">
      <w:pPr>
        <w:spacing w:line="240" w:lineRule="auto"/>
        <w:jc w:val="center"/>
        <w:rPr>
          <w:b/>
        </w:rPr>
      </w:pPr>
      <w:r>
        <w:rPr>
          <w:b/>
        </w:rPr>
        <w:t>To Measure Impact of Changing the NRC Small Entity Size Standards</w:t>
      </w:r>
    </w:p>
    <w:p w14:paraId="7F115EFF" w14:textId="77777777" w:rsidR="00646AF5" w:rsidRPr="002121BE" w:rsidRDefault="00646AF5" w:rsidP="00646AF5">
      <w:pPr>
        <w:rPr>
          <w:b/>
        </w:rPr>
      </w:pPr>
    </w:p>
    <w:p w14:paraId="77E66AAF" w14:textId="5DB32174" w:rsidR="003B568D" w:rsidRDefault="003B568D" w:rsidP="007E39A5">
      <w:r w:rsidRPr="003B568D">
        <w:t xml:space="preserve">OMB NO. </w:t>
      </w:r>
      <w:r w:rsidR="006A5768">
        <w:t>3150-XXXX</w:t>
      </w:r>
      <w:r w:rsidRPr="003B568D">
        <w:t xml:space="preserve"> EXPIRES: </w:t>
      </w:r>
      <w:r w:rsidR="006A5768">
        <w:t>MM/DD/YYYY</w:t>
      </w:r>
      <w:r>
        <w:t xml:space="preserve">. </w:t>
      </w:r>
      <w:r w:rsidRPr="003B568D">
        <w:t xml:space="preserve">The estimated burden to respond to this voluntary information collection is </w:t>
      </w:r>
      <w:r w:rsidR="006A5768">
        <w:t>20</w:t>
      </w:r>
      <w:r w:rsidRPr="003B568D">
        <w:t xml:space="preserve"> minutes. </w:t>
      </w:r>
      <w:r w:rsidR="009522B6" w:rsidRPr="009522B6">
        <w:t xml:space="preserve">This collection is a voluntary effort to gather financial data to determine if a change to the Title 10 CFR § 2.810, “NRC Size Standards” is needed. </w:t>
      </w:r>
      <w:r w:rsidRPr="003B568D">
        <w:t>Send comments regarding the burden estimate to the Information Services Branch, U.S. Nuclear Regulatory Commission, Washington, DC 20555-0001, or by e-mail to infocollects.resource@nrc.gov, and to the</w:t>
      </w:r>
      <w:r w:rsidR="009522B6" w:rsidRPr="009522B6">
        <w:t xml:space="preserve"> Desk Officer, Office of Information and Regulatory Affairs, NEOB-10202, (3150-XXXX), Office of Management and Budget, Washington, DC 20503</w:t>
      </w:r>
      <w:r>
        <w:t xml:space="preserve">.  </w:t>
      </w:r>
      <w:r w:rsidRPr="003B568D">
        <w:t>If a means used to impose an information collection does not display a currently valid OMB control number, the NRC may not conduct or sponsor, and a person not required to respond to, the information collection.</w:t>
      </w:r>
    </w:p>
    <w:p w14:paraId="79323924" w14:textId="5D97A3B9" w:rsidR="007E39A5" w:rsidRPr="006150DA" w:rsidRDefault="007E39A5" w:rsidP="007E39A5">
      <w:pPr>
        <w:rPr>
          <w:u w:val="single"/>
        </w:rPr>
      </w:pPr>
      <w:r w:rsidRPr="006150DA">
        <w:rPr>
          <w:u w:val="single"/>
        </w:rPr>
        <w:t>Survey Instructions</w:t>
      </w:r>
    </w:p>
    <w:p w14:paraId="79323925" w14:textId="40B15F45" w:rsidR="007E39A5" w:rsidRDefault="007E39A5" w:rsidP="007E39A5">
      <w:pPr>
        <w:spacing w:after="0" w:line="240" w:lineRule="auto"/>
      </w:pPr>
      <w:r w:rsidRPr="00C97130">
        <w:rPr>
          <w:b/>
        </w:rPr>
        <w:t>NOTE:</w:t>
      </w:r>
      <w:r w:rsidR="002121BE">
        <w:t xml:space="preserve"> </w:t>
      </w:r>
      <w:r>
        <w:t xml:space="preserve"> </w:t>
      </w:r>
      <w:r w:rsidR="003B568D">
        <w:t>THE</w:t>
      </w:r>
      <w:r>
        <w:t xml:space="preserve"> QUESTIONAIRE SHOULD BE COMPLETED </w:t>
      </w:r>
      <w:r w:rsidR="00646AF5">
        <w:t>BY NRC LICENSEES</w:t>
      </w:r>
      <w:r>
        <w:t>.</w:t>
      </w:r>
    </w:p>
    <w:p w14:paraId="79323926" w14:textId="77777777" w:rsidR="007E39A5" w:rsidRDefault="007E39A5" w:rsidP="007E39A5">
      <w:pPr>
        <w:spacing w:after="0" w:line="240" w:lineRule="auto"/>
      </w:pPr>
    </w:p>
    <w:p w14:paraId="7932392B" w14:textId="080B472A" w:rsidR="007E39A5" w:rsidRDefault="007E39A5" w:rsidP="007E39A5">
      <w:pPr>
        <w:spacing w:after="0" w:line="240" w:lineRule="auto"/>
      </w:pPr>
      <w:r>
        <w:t>Please answer the questions that apply to your situation as accurately as possible</w:t>
      </w:r>
      <w:r w:rsidR="006112C8">
        <w:t xml:space="preserve">.  </w:t>
      </w:r>
      <w:r>
        <w:t>Licensees operating independently (e.g. not as a subsidiary, division or part of a group medical practice) should</w:t>
      </w:r>
      <w:r w:rsidR="00D50F00">
        <w:t>, except when a question indicates otherwise,</w:t>
      </w:r>
      <w:r>
        <w:t xml:space="preserve"> answer the questions as they apply to the location(s) listed in the license, including any temporary job sites supervised from this location. </w:t>
      </w:r>
    </w:p>
    <w:p w14:paraId="7932392C" w14:textId="77777777" w:rsidR="00710A4D" w:rsidRDefault="00710A4D" w:rsidP="007E39A5">
      <w:pPr>
        <w:spacing w:after="0" w:line="240" w:lineRule="auto"/>
      </w:pPr>
    </w:p>
    <w:p w14:paraId="79323931" w14:textId="7F7CDAC6" w:rsidR="00710A4D" w:rsidRDefault="00710A4D" w:rsidP="007E39A5">
      <w:pPr>
        <w:spacing w:after="0" w:line="240" w:lineRule="auto"/>
      </w:pPr>
      <w:r>
        <w:t xml:space="preserve">If you have any questions about this survey, please contact </w:t>
      </w:r>
      <w:r w:rsidR="000A66E6" w:rsidRPr="002121BE">
        <w:rPr>
          <w:highlight w:val="yellow"/>
        </w:rPr>
        <w:t>XX or XX</w:t>
      </w:r>
      <w:r w:rsidRPr="002121BE">
        <w:rPr>
          <w:highlight w:val="yellow"/>
        </w:rPr>
        <w:t xml:space="preserve"> at (</w:t>
      </w:r>
      <w:r w:rsidR="000A66E6" w:rsidRPr="002121BE">
        <w:rPr>
          <w:highlight w:val="yellow"/>
        </w:rPr>
        <w:t>xxx</w:t>
      </w:r>
      <w:r w:rsidRPr="002121BE">
        <w:rPr>
          <w:highlight w:val="yellow"/>
        </w:rPr>
        <w:t xml:space="preserve">) </w:t>
      </w:r>
      <w:r w:rsidR="000A66E6" w:rsidRPr="002121BE">
        <w:rPr>
          <w:highlight w:val="yellow"/>
        </w:rPr>
        <w:t>xxx-xxxx</w:t>
      </w:r>
      <w:r>
        <w:t>.</w:t>
      </w:r>
    </w:p>
    <w:p w14:paraId="79323932" w14:textId="77777777" w:rsidR="00710A4D" w:rsidRDefault="00710A4D" w:rsidP="007E39A5">
      <w:pPr>
        <w:spacing w:after="0" w:line="240" w:lineRule="auto"/>
      </w:pPr>
    </w:p>
    <w:p w14:paraId="79323933" w14:textId="77777777" w:rsidR="00710A4D" w:rsidRDefault="00710A4D" w:rsidP="00EE5E90">
      <w:pPr>
        <w:pStyle w:val="ListParagraph"/>
        <w:numPr>
          <w:ilvl w:val="0"/>
          <w:numId w:val="1"/>
        </w:numPr>
        <w:spacing w:after="0" w:line="240" w:lineRule="auto"/>
        <w:ind w:left="540" w:hanging="540"/>
      </w:pPr>
      <w:r>
        <w:t>Please provide the following information:</w:t>
      </w:r>
    </w:p>
    <w:p w14:paraId="79323934" w14:textId="77777777" w:rsidR="00710A4D" w:rsidRDefault="00710A4D" w:rsidP="00710A4D">
      <w:pPr>
        <w:spacing w:after="0" w:line="240" w:lineRule="auto"/>
      </w:pPr>
    </w:p>
    <w:p w14:paraId="79323935" w14:textId="7D318F84" w:rsidR="00710A4D" w:rsidRDefault="00710A4D" w:rsidP="00EE5E90">
      <w:pPr>
        <w:pBdr>
          <w:bottom w:val="single" w:sz="12" w:space="1" w:color="auto"/>
        </w:pBdr>
        <w:spacing w:after="0" w:line="240" w:lineRule="auto"/>
      </w:pPr>
      <w:r>
        <w:t>Name of the Licensee (as it appears on the license):  _____________</w:t>
      </w:r>
      <w:r w:rsidR="00EE5E90">
        <w:t>_________</w:t>
      </w:r>
      <w:r>
        <w:t>_____</w:t>
      </w:r>
      <w:r w:rsidR="00EE5E90">
        <w:t>_</w:t>
      </w:r>
      <w:r>
        <w:t>_</w:t>
      </w:r>
      <w:r w:rsidR="00EE5E90">
        <w:t>_</w:t>
      </w:r>
      <w:r>
        <w:t>___</w:t>
      </w:r>
    </w:p>
    <w:p w14:paraId="79323936" w14:textId="77777777" w:rsidR="00710A4D" w:rsidRPr="00EE5E90" w:rsidRDefault="00710A4D" w:rsidP="00EE5E90">
      <w:pPr>
        <w:pBdr>
          <w:bottom w:val="single" w:sz="12" w:space="1" w:color="auto"/>
        </w:pBdr>
        <w:spacing w:after="0" w:line="240" w:lineRule="auto"/>
      </w:pPr>
      <w:r>
        <w:tab/>
      </w:r>
      <w:r w:rsidRPr="00EE5E90">
        <w:tab/>
      </w:r>
      <w:r w:rsidRPr="00EE5E90">
        <w:tab/>
      </w:r>
      <w:r w:rsidRPr="00EE5E90">
        <w:tab/>
      </w:r>
      <w:r w:rsidRPr="00EE5E90">
        <w:tab/>
      </w:r>
      <w:r w:rsidRPr="00EE5E90">
        <w:tab/>
      </w:r>
      <w:r w:rsidRPr="00EE5E90">
        <w:tab/>
      </w:r>
      <w:r w:rsidRPr="00EE5E90">
        <w:tab/>
      </w:r>
      <w:r w:rsidRPr="00EE5E90">
        <w:tab/>
      </w:r>
      <w:r w:rsidRPr="00EE5E90">
        <w:tab/>
      </w:r>
      <w:r w:rsidRPr="00EE5E90">
        <w:tab/>
      </w:r>
    </w:p>
    <w:p w14:paraId="79323937" w14:textId="53BE5925" w:rsidR="00710A4D" w:rsidRDefault="00710A4D" w:rsidP="00EE5E90">
      <w:pPr>
        <w:spacing w:after="0" w:line="240" w:lineRule="auto"/>
      </w:pPr>
      <w:r>
        <w:t>Company Name:  _______________________________________________</w:t>
      </w:r>
      <w:r w:rsidR="00EE5E90">
        <w:t>__________</w:t>
      </w:r>
      <w:r>
        <w:t>____</w:t>
      </w:r>
      <w:r w:rsidR="00EE5E90">
        <w:t>_</w:t>
      </w:r>
    </w:p>
    <w:p w14:paraId="79323938" w14:textId="3EE0B361" w:rsidR="00710A4D" w:rsidRDefault="00710A4D" w:rsidP="00EE5E90">
      <w:pPr>
        <w:spacing w:after="0" w:line="240" w:lineRule="auto"/>
      </w:pPr>
      <w:r>
        <w:t>Street Address:  ________________________________________________</w:t>
      </w:r>
      <w:r w:rsidR="00EE5E90">
        <w:t>________</w:t>
      </w:r>
      <w:r>
        <w:t>__</w:t>
      </w:r>
      <w:r w:rsidR="00EE5E90">
        <w:t>__</w:t>
      </w:r>
      <w:r>
        <w:t>__</w:t>
      </w:r>
      <w:r w:rsidR="00EE5E90">
        <w:t>_</w:t>
      </w:r>
    </w:p>
    <w:p w14:paraId="79323939" w14:textId="4D4E667B" w:rsidR="00710A4D" w:rsidRDefault="00710A4D" w:rsidP="00EE5E90">
      <w:pPr>
        <w:spacing w:after="0" w:line="240" w:lineRule="auto"/>
      </w:pPr>
      <w:r>
        <w:t>City:  __________________________ State:  ________________ Zip:  __</w:t>
      </w:r>
      <w:r w:rsidR="00EE5E90">
        <w:t>_____</w:t>
      </w:r>
      <w:r>
        <w:t>_____</w:t>
      </w:r>
      <w:r w:rsidR="00EE5E90">
        <w:t>__</w:t>
      </w:r>
      <w:r>
        <w:t>____</w:t>
      </w:r>
      <w:r w:rsidR="00EE5E90">
        <w:t>_</w:t>
      </w:r>
    </w:p>
    <w:p w14:paraId="7932393A" w14:textId="622DCACF" w:rsidR="00710A4D" w:rsidRDefault="00710A4D" w:rsidP="00EE5E90">
      <w:pPr>
        <w:spacing w:after="0" w:line="240" w:lineRule="auto"/>
      </w:pPr>
      <w:r>
        <w:t>License Number (as it appears on your mailing label):  ________________</w:t>
      </w:r>
      <w:r w:rsidR="00EE5E90">
        <w:t>_____</w:t>
      </w:r>
      <w:r>
        <w:t>_________</w:t>
      </w:r>
      <w:r w:rsidR="00EE5E90">
        <w:t>__</w:t>
      </w:r>
    </w:p>
    <w:p w14:paraId="7F590A7D" w14:textId="5BDD5497" w:rsidR="00692643" w:rsidRDefault="00692643" w:rsidP="00C97130">
      <w:pPr>
        <w:spacing w:after="0" w:line="240" w:lineRule="auto"/>
        <w:ind w:left="540" w:hanging="540"/>
      </w:pPr>
      <w:r>
        <w:t>Docket Number (as it appears on your invoice): ______________________________________</w:t>
      </w:r>
    </w:p>
    <w:p w14:paraId="1B728E9B" w14:textId="77777777" w:rsidR="00A743C2" w:rsidRDefault="00A743C2" w:rsidP="00C97130">
      <w:pPr>
        <w:spacing w:after="0" w:line="240" w:lineRule="auto"/>
        <w:ind w:left="540" w:hanging="540"/>
      </w:pPr>
    </w:p>
    <w:p w14:paraId="79323940" w14:textId="14D59984" w:rsidR="00710A4D" w:rsidRDefault="00710A4D" w:rsidP="00C97130">
      <w:pPr>
        <w:spacing w:after="0" w:line="240" w:lineRule="auto"/>
        <w:ind w:left="540" w:hanging="540"/>
      </w:pPr>
      <w:r>
        <w:t>2.</w:t>
      </w:r>
      <w:r w:rsidR="00EE5E90">
        <w:tab/>
      </w:r>
      <w:r w:rsidR="0020726F">
        <w:t>I</w:t>
      </w:r>
      <w:r>
        <w:t>f the organization listed above is a subsidiary or division of another company,</w:t>
      </w:r>
      <w:r w:rsidR="00C97130">
        <w:t xml:space="preserve"> </w:t>
      </w:r>
      <w:r>
        <w:t xml:space="preserve">please provide the following information for the parent company. </w:t>
      </w:r>
    </w:p>
    <w:p w14:paraId="79323941" w14:textId="77777777" w:rsidR="00710A4D" w:rsidRDefault="00710A4D" w:rsidP="00710A4D">
      <w:pPr>
        <w:spacing w:after="0" w:line="240" w:lineRule="auto"/>
        <w:ind w:left="360"/>
      </w:pPr>
    </w:p>
    <w:p w14:paraId="79323942" w14:textId="77777777" w:rsidR="00C62C22" w:rsidRDefault="00C62C22" w:rsidP="00EE5E90">
      <w:pPr>
        <w:spacing w:after="0" w:line="240" w:lineRule="auto"/>
        <w:ind w:firstLine="540"/>
      </w:pPr>
      <w:r>
        <w:t>Company Name: ______________________________________________</w:t>
      </w:r>
    </w:p>
    <w:p w14:paraId="79323943" w14:textId="77777777" w:rsidR="00C62C22" w:rsidRDefault="00C62C22" w:rsidP="00EE5E90">
      <w:pPr>
        <w:spacing w:after="0" w:line="240" w:lineRule="auto"/>
        <w:ind w:firstLine="540"/>
      </w:pPr>
      <w:r>
        <w:t>Street Address: ________________________________________________</w:t>
      </w:r>
    </w:p>
    <w:p w14:paraId="79323944" w14:textId="77777777" w:rsidR="00C62C22" w:rsidRDefault="00C62C22" w:rsidP="00EE5E90">
      <w:pPr>
        <w:spacing w:after="0" w:line="240" w:lineRule="auto"/>
        <w:ind w:firstLine="540"/>
      </w:pPr>
      <w:r>
        <w:t>City: ______________________ State: ______________ Zip: ___________</w:t>
      </w:r>
    </w:p>
    <w:p w14:paraId="1726681C" w14:textId="423CF55D" w:rsidR="008162FC" w:rsidRDefault="008162FC" w:rsidP="00EE5E90">
      <w:pPr>
        <w:spacing w:after="0" w:line="240" w:lineRule="auto"/>
        <w:ind w:firstLine="540"/>
      </w:pPr>
      <w:r>
        <w:t>Country (if non-US address</w:t>
      </w:r>
      <w:r w:rsidR="00FF4C87">
        <w:t>) _</w:t>
      </w:r>
      <w:r>
        <w:t>_______________________________________________</w:t>
      </w:r>
    </w:p>
    <w:p w14:paraId="79323946" w14:textId="77777777" w:rsidR="0082613F" w:rsidRDefault="0082613F" w:rsidP="00C62C22">
      <w:pPr>
        <w:spacing w:after="0" w:line="240" w:lineRule="auto"/>
        <w:ind w:left="360" w:firstLine="810"/>
      </w:pPr>
    </w:p>
    <w:p w14:paraId="7932394E" w14:textId="1BE85023" w:rsidR="00C62C22" w:rsidRDefault="00703C98" w:rsidP="00EE5E90">
      <w:pPr>
        <w:pStyle w:val="ListParagraph"/>
        <w:spacing w:after="0" w:line="240" w:lineRule="auto"/>
        <w:ind w:left="540" w:hanging="540"/>
      </w:pPr>
      <w:r>
        <w:t>3.</w:t>
      </w:r>
      <w:r w:rsidR="0020726F">
        <w:tab/>
      </w:r>
      <w:r>
        <w:t>Is the license held by a governmental entity</w:t>
      </w:r>
      <w:r w:rsidR="007254A9">
        <w:t xml:space="preserve"> that is non-federal</w:t>
      </w:r>
      <w:r>
        <w:t>?</w:t>
      </w:r>
    </w:p>
    <w:p w14:paraId="7932394F" w14:textId="77777777" w:rsidR="00703C98" w:rsidRDefault="00703C98" w:rsidP="00703C98">
      <w:pPr>
        <w:pStyle w:val="ListParagraph"/>
        <w:spacing w:after="0" w:line="240" w:lineRule="auto"/>
        <w:ind w:left="1260" w:hanging="540"/>
      </w:pPr>
    </w:p>
    <w:p w14:paraId="79323950" w14:textId="77777777" w:rsidR="00703C98" w:rsidRDefault="00703C98" w:rsidP="00703C98">
      <w:pPr>
        <w:pStyle w:val="ListParagraph"/>
        <w:spacing w:after="0" w:line="240" w:lineRule="auto"/>
        <w:ind w:left="1260" w:hanging="540"/>
      </w:pPr>
      <w:r>
        <w:tab/>
        <w:t>□ Yes (PLEASE CONTINUE WITH Q4)</w:t>
      </w:r>
    </w:p>
    <w:p w14:paraId="79323951" w14:textId="00F70FE0" w:rsidR="00703C98" w:rsidRDefault="00703C98" w:rsidP="00703C98">
      <w:pPr>
        <w:pStyle w:val="ListParagraph"/>
        <w:spacing w:after="0" w:line="240" w:lineRule="auto"/>
        <w:ind w:left="1260" w:hanging="540"/>
      </w:pPr>
      <w:r>
        <w:tab/>
        <w:t>□ No (PLEASE SKIP T</w:t>
      </w:r>
      <w:r w:rsidR="0000026B">
        <w:t>O</w:t>
      </w:r>
      <w:r>
        <w:t xml:space="preserve"> Q5)</w:t>
      </w:r>
    </w:p>
    <w:p w14:paraId="79323952" w14:textId="77777777" w:rsidR="00703C98" w:rsidRDefault="00703C98" w:rsidP="00703C98">
      <w:pPr>
        <w:pStyle w:val="ListParagraph"/>
        <w:spacing w:after="0" w:line="240" w:lineRule="auto"/>
        <w:ind w:left="1260" w:hanging="540"/>
      </w:pPr>
    </w:p>
    <w:p w14:paraId="79323954" w14:textId="7FF5218C" w:rsidR="00703C98" w:rsidRDefault="00703C98" w:rsidP="00EE5E90">
      <w:pPr>
        <w:pStyle w:val="ListParagraph"/>
        <w:spacing w:after="0" w:line="240" w:lineRule="auto"/>
        <w:ind w:left="540" w:hanging="540"/>
      </w:pPr>
      <w:r>
        <w:t>4.</w:t>
      </w:r>
      <w:r w:rsidR="0020726F">
        <w:tab/>
      </w:r>
      <w:r w:rsidR="00C31C18">
        <w:t>What is the size of the supporting population in the licensee’s jurisdiction? (e.g., for state supported schools, the supporting population is the state’s population; for a county it is the county’s population; for a city, it is the state’s population residing in the city limits) (Please place an “X” by the appropriate range.)</w:t>
      </w:r>
    </w:p>
    <w:p w14:paraId="79323955" w14:textId="77777777" w:rsidR="00C31C18" w:rsidRDefault="00C31C18" w:rsidP="00703C98">
      <w:pPr>
        <w:pStyle w:val="ListParagraph"/>
        <w:spacing w:after="0" w:line="240" w:lineRule="auto"/>
        <w:ind w:left="1260" w:hanging="540"/>
      </w:pPr>
    </w:p>
    <w:p w14:paraId="6F1687A6" w14:textId="4D27F588" w:rsidR="003745E7" w:rsidRDefault="00C31C18" w:rsidP="003745E7">
      <w:pPr>
        <w:pStyle w:val="ListParagraph"/>
        <w:spacing w:after="0" w:line="240" w:lineRule="auto"/>
        <w:ind w:left="1260" w:hanging="540"/>
      </w:pPr>
      <w:r>
        <w:tab/>
        <w:t xml:space="preserve">□ </w:t>
      </w:r>
      <w:r w:rsidR="002121BE">
        <w:t>Less</w:t>
      </w:r>
      <w:r>
        <w:t xml:space="preserve"> than </w:t>
      </w:r>
      <w:r w:rsidR="00062EA3">
        <w:t>2</w:t>
      </w:r>
      <w:r w:rsidR="003745E7">
        <w:t>0</w:t>
      </w:r>
      <w:r>
        <w:t>,000</w:t>
      </w:r>
      <w:r w:rsidR="003745E7">
        <w:tab/>
      </w:r>
      <w:r w:rsidR="003745E7">
        <w:tab/>
        <w:t xml:space="preserve"> </w:t>
      </w:r>
    </w:p>
    <w:p w14:paraId="2395C795" w14:textId="43BDD379" w:rsidR="00062EA3" w:rsidRDefault="00C31C18" w:rsidP="003745E7">
      <w:pPr>
        <w:pStyle w:val="ListParagraph"/>
        <w:spacing w:after="0" w:line="240" w:lineRule="auto"/>
        <w:ind w:left="1260" w:hanging="540"/>
      </w:pPr>
      <w:r>
        <w:tab/>
      </w:r>
      <w:r w:rsidR="00062EA3">
        <w:t>□ 2</w:t>
      </w:r>
      <w:r w:rsidR="003745E7">
        <w:t xml:space="preserve">0,001 – </w:t>
      </w:r>
      <w:r w:rsidR="00C62842">
        <w:t>50,000</w:t>
      </w:r>
    </w:p>
    <w:p w14:paraId="7BDEE06A" w14:textId="2976FE72" w:rsidR="003745E7" w:rsidRDefault="003745E7" w:rsidP="003745E7">
      <w:pPr>
        <w:pStyle w:val="ListParagraph"/>
        <w:spacing w:after="0" w:line="240" w:lineRule="auto"/>
        <w:ind w:left="1260" w:hanging="540"/>
      </w:pPr>
      <w:r>
        <w:tab/>
        <w:t>□ 50,001 and higher</w:t>
      </w:r>
    </w:p>
    <w:p w14:paraId="7932395A" w14:textId="77777777" w:rsidR="00C31C18" w:rsidRDefault="00C31C18" w:rsidP="00C31C18">
      <w:pPr>
        <w:pStyle w:val="ListParagraph"/>
        <w:spacing w:after="0" w:line="240" w:lineRule="auto"/>
        <w:ind w:left="1260" w:hanging="540"/>
      </w:pPr>
    </w:p>
    <w:p w14:paraId="79323963" w14:textId="5460D733" w:rsidR="00C61768" w:rsidRPr="00C61768" w:rsidRDefault="00C61768" w:rsidP="00EE5E90">
      <w:pPr>
        <w:spacing w:after="0" w:line="240" w:lineRule="auto"/>
        <w:jc w:val="center"/>
        <w:rPr>
          <w:b/>
        </w:rPr>
      </w:pPr>
      <w:r w:rsidRPr="00C61768">
        <w:rPr>
          <w:b/>
        </w:rPr>
        <w:t>******GOVERNMENTAL LICE</w:t>
      </w:r>
      <w:r w:rsidR="008A30D5">
        <w:rPr>
          <w:b/>
        </w:rPr>
        <w:t>N</w:t>
      </w:r>
      <w:r w:rsidR="008162FC">
        <w:rPr>
          <w:b/>
        </w:rPr>
        <w:t>SEES SHOULD SKIP QUESTIONS #5</w:t>
      </w:r>
      <w:r w:rsidRPr="00C61768">
        <w:rPr>
          <w:b/>
        </w:rPr>
        <w:t xml:space="preserve"> AND #</w:t>
      </w:r>
      <w:r w:rsidR="008162FC">
        <w:rPr>
          <w:b/>
        </w:rPr>
        <w:t>6</w:t>
      </w:r>
      <w:r w:rsidRPr="00C61768">
        <w:rPr>
          <w:b/>
        </w:rPr>
        <w:t>******</w:t>
      </w:r>
    </w:p>
    <w:p w14:paraId="79323964" w14:textId="77777777" w:rsidR="00C61768" w:rsidRDefault="00C61768" w:rsidP="00C61768">
      <w:pPr>
        <w:spacing w:after="0" w:line="240" w:lineRule="auto"/>
        <w:ind w:firstLine="720"/>
      </w:pPr>
    </w:p>
    <w:p w14:paraId="79323966" w14:textId="546BB154" w:rsidR="00C61768" w:rsidRDefault="008162FC" w:rsidP="00FE653F">
      <w:pPr>
        <w:spacing w:after="0" w:line="240" w:lineRule="auto"/>
        <w:ind w:left="540" w:hanging="540"/>
      </w:pPr>
      <w:r>
        <w:t>5</w:t>
      </w:r>
      <w:r w:rsidR="00C61768">
        <w:t>.</w:t>
      </w:r>
      <w:r w:rsidR="00C61768">
        <w:tab/>
        <w:t xml:space="preserve">What was the average number of persons employed by your </w:t>
      </w:r>
      <w:r w:rsidR="00977161">
        <w:t>(the licensee’s)</w:t>
      </w:r>
      <w:r w:rsidR="00C61768">
        <w:t xml:space="preserve"> organization during your </w:t>
      </w:r>
      <w:r w:rsidR="00A743C2">
        <w:t>previous</w:t>
      </w:r>
      <w:r w:rsidR="00C61768">
        <w:t xml:space="preserve"> fiscal year? </w:t>
      </w:r>
      <w:r w:rsidR="004750F0">
        <w:t xml:space="preserve"> </w:t>
      </w:r>
      <w:r w:rsidR="00C61768">
        <w:t xml:space="preserve">Any person on the payroll must be included as one employee regardless of </w:t>
      </w:r>
      <w:r w:rsidR="00FF4C87">
        <w:t xml:space="preserve">the number of </w:t>
      </w:r>
      <w:r w:rsidR="00C61768">
        <w:t>hours worked or temporary status.</w:t>
      </w:r>
    </w:p>
    <w:p w14:paraId="185DD0AC" w14:textId="77777777" w:rsidR="000B0DB9" w:rsidRDefault="000B0DB9" w:rsidP="00FE653F">
      <w:pPr>
        <w:spacing w:after="0" w:line="240" w:lineRule="auto"/>
        <w:ind w:left="540" w:hanging="540"/>
      </w:pPr>
    </w:p>
    <w:p w14:paraId="7932396A" w14:textId="5E08C810" w:rsidR="00C61768" w:rsidRDefault="000B0DB9" w:rsidP="00843B45">
      <w:pPr>
        <w:spacing w:after="0" w:line="240" w:lineRule="auto"/>
        <w:ind w:left="540" w:hanging="540"/>
      </w:pPr>
      <w:r>
        <w:tab/>
        <w:t xml:space="preserve">Licensees operating as a subsidiary of a larger company or a group medical practice should provide employment figures for the larger organization’s entire operations, including the parent company and all other affiliates.  </w:t>
      </w:r>
      <w:r w:rsidR="00C61768" w:rsidRPr="00646AF5">
        <w:t xml:space="preserve">Affiliation with another business concern is based on the power to control, whether exercised or not. </w:t>
      </w:r>
      <w:r w:rsidR="0020726F" w:rsidRPr="00646AF5">
        <w:t xml:space="preserve"> </w:t>
      </w:r>
      <w:r w:rsidR="00C61768" w:rsidRPr="00646AF5">
        <w:t>Such factors as common ownership, common management and identity of interest, among others, are indicators of affiliation.</w:t>
      </w:r>
      <w:r w:rsidR="004750F0" w:rsidRPr="00646AF5">
        <w:t xml:space="preserve"> </w:t>
      </w:r>
      <w:r w:rsidR="00C61768" w:rsidRPr="00646AF5">
        <w:t xml:space="preserve"> The affiliated business concerns need not be</w:t>
      </w:r>
      <w:r w:rsidR="0038476C">
        <w:t xml:space="preserve"> in</w:t>
      </w:r>
      <w:r w:rsidR="00C61768" w:rsidRPr="00646AF5">
        <w:t xml:space="preserve"> the same line of business </w:t>
      </w:r>
      <w:r w:rsidR="0038476C">
        <w:t>listed in the NRC license</w:t>
      </w:r>
      <w:r w:rsidR="00C61768" w:rsidRPr="00646AF5">
        <w:t>.</w:t>
      </w:r>
      <w:r w:rsidR="00C61768">
        <w:rPr>
          <w:b/>
        </w:rPr>
        <w:t xml:space="preserve"> </w:t>
      </w:r>
      <w:r w:rsidR="008226D9">
        <w:t xml:space="preserve"> </w:t>
      </w:r>
    </w:p>
    <w:p w14:paraId="7932396B" w14:textId="77777777" w:rsidR="008226D9" w:rsidRDefault="008226D9" w:rsidP="00FE653F">
      <w:pPr>
        <w:tabs>
          <w:tab w:val="left" w:pos="1260"/>
        </w:tabs>
        <w:spacing w:after="0" w:line="240" w:lineRule="auto"/>
        <w:ind w:left="540" w:hanging="540"/>
      </w:pPr>
    </w:p>
    <w:p w14:paraId="7932396C" w14:textId="1120544C" w:rsidR="008226D9" w:rsidRDefault="008226D9" w:rsidP="00FE653F">
      <w:pPr>
        <w:spacing w:after="0" w:line="240" w:lineRule="auto"/>
        <w:ind w:left="540" w:hanging="540"/>
      </w:pPr>
      <w:r>
        <w:tab/>
        <w:t xml:space="preserve">Please place an “X” by the range which corresponds to the average number of employees over the 12 months of the organization’s </w:t>
      </w:r>
      <w:r w:rsidR="00B8179F">
        <w:t>201</w:t>
      </w:r>
      <w:r w:rsidR="00F745E4">
        <w:t>7</w:t>
      </w:r>
      <w:r>
        <w:t xml:space="preserve"> fiscal year.</w:t>
      </w:r>
    </w:p>
    <w:p w14:paraId="7932396D" w14:textId="77777777" w:rsidR="008226D9" w:rsidRDefault="008226D9" w:rsidP="00C61768">
      <w:pPr>
        <w:tabs>
          <w:tab w:val="left" w:pos="1260"/>
        </w:tabs>
        <w:spacing w:after="0" w:line="240" w:lineRule="auto"/>
        <w:ind w:left="1260" w:hanging="540"/>
      </w:pPr>
    </w:p>
    <w:p w14:paraId="7932396E" w14:textId="2B0DC7DF" w:rsidR="008226D9" w:rsidRDefault="008226D9" w:rsidP="00C61768">
      <w:pPr>
        <w:tabs>
          <w:tab w:val="left" w:pos="1260"/>
        </w:tabs>
        <w:spacing w:after="0" w:line="240" w:lineRule="auto"/>
        <w:ind w:left="1260" w:hanging="540"/>
      </w:pPr>
      <w:r>
        <w:tab/>
        <w:t xml:space="preserve">□ 1 </w:t>
      </w:r>
      <w:r w:rsidR="00EE5E90">
        <w:t>–</w:t>
      </w:r>
      <w:r w:rsidR="00487935">
        <w:t xml:space="preserve"> 3</w:t>
      </w:r>
      <w:r w:rsidR="00C62842">
        <w:t>4</w:t>
      </w:r>
      <w:r>
        <w:tab/>
      </w:r>
      <w:r>
        <w:tab/>
      </w:r>
      <w:r>
        <w:tab/>
      </w:r>
    </w:p>
    <w:p w14:paraId="4AB975C6" w14:textId="77777777" w:rsidR="00F745E4" w:rsidRDefault="008226D9" w:rsidP="00C61768">
      <w:pPr>
        <w:tabs>
          <w:tab w:val="left" w:pos="1260"/>
        </w:tabs>
        <w:spacing w:after="0" w:line="240" w:lineRule="auto"/>
        <w:ind w:left="1260" w:hanging="540"/>
      </w:pPr>
      <w:r>
        <w:tab/>
        <w:t xml:space="preserve">□ </w:t>
      </w:r>
      <w:r w:rsidR="00C62842">
        <w:t xml:space="preserve">35 </w:t>
      </w:r>
      <w:r>
        <w:t xml:space="preserve">– </w:t>
      </w:r>
      <w:r w:rsidR="00C62842">
        <w:t>500</w:t>
      </w:r>
      <w:r>
        <w:tab/>
      </w:r>
    </w:p>
    <w:p w14:paraId="79323970" w14:textId="47E81CDF" w:rsidR="008226D9" w:rsidRDefault="008226D9" w:rsidP="00C61768">
      <w:pPr>
        <w:tabs>
          <w:tab w:val="left" w:pos="1260"/>
        </w:tabs>
        <w:spacing w:after="0" w:line="240" w:lineRule="auto"/>
        <w:ind w:left="1260" w:hanging="540"/>
      </w:pPr>
      <w:r>
        <w:tab/>
        <w:t xml:space="preserve">□ </w:t>
      </w:r>
      <w:r w:rsidR="00487935">
        <w:t>501 and up</w:t>
      </w:r>
    </w:p>
    <w:p w14:paraId="0FC4B866" w14:textId="77777777" w:rsidR="00487935" w:rsidRDefault="00487935" w:rsidP="00FE653F">
      <w:pPr>
        <w:spacing w:after="0" w:line="240" w:lineRule="auto"/>
        <w:ind w:left="540" w:hanging="540"/>
      </w:pPr>
    </w:p>
    <w:p w14:paraId="79323974" w14:textId="0554C121" w:rsidR="008226D9" w:rsidRDefault="008162FC" w:rsidP="00FE653F">
      <w:pPr>
        <w:spacing w:after="0" w:line="240" w:lineRule="auto"/>
        <w:ind w:left="540" w:hanging="540"/>
      </w:pPr>
      <w:r>
        <w:t>6</w:t>
      </w:r>
      <w:r w:rsidR="008226D9">
        <w:t>.</w:t>
      </w:r>
      <w:r w:rsidR="008226D9">
        <w:tab/>
        <w:t xml:space="preserve">What were your (the licensee’s) total </w:t>
      </w:r>
      <w:r>
        <w:t xml:space="preserve">average </w:t>
      </w:r>
      <w:r w:rsidR="008226D9">
        <w:t xml:space="preserve">annual receipts for </w:t>
      </w:r>
      <w:r>
        <w:t>the last three years</w:t>
      </w:r>
      <w:r w:rsidR="008226D9">
        <w:t>?</w:t>
      </w:r>
    </w:p>
    <w:p w14:paraId="79323975" w14:textId="77777777" w:rsidR="008226D9" w:rsidRDefault="008226D9" w:rsidP="00FE653F">
      <w:pPr>
        <w:tabs>
          <w:tab w:val="left" w:pos="1260"/>
        </w:tabs>
        <w:spacing w:after="0" w:line="240" w:lineRule="auto"/>
        <w:ind w:left="540" w:hanging="540"/>
      </w:pPr>
    </w:p>
    <w:p w14:paraId="79323976" w14:textId="79427A39" w:rsidR="008226D9" w:rsidRDefault="008226D9" w:rsidP="00FE653F">
      <w:pPr>
        <w:spacing w:after="0" w:line="240" w:lineRule="auto"/>
        <w:ind w:left="540" w:hanging="540"/>
        <w:rPr>
          <w:b/>
        </w:rPr>
      </w:pPr>
      <w:r>
        <w:tab/>
      </w:r>
      <w:r w:rsidR="000B0DB9">
        <w:t>For purposes of this question, receipts include</w:t>
      </w:r>
      <w:r>
        <w:rPr>
          <w:b/>
        </w:rPr>
        <w:t xml:space="preserve"> </w:t>
      </w:r>
      <w:r w:rsidRPr="00646AF5">
        <w:t>all revenue, in whatever form received or accrued from any sources</w:t>
      </w:r>
      <w:r w:rsidR="0028568A" w:rsidRPr="00646AF5">
        <w:t xml:space="preserve"> (e.g. sales, interest income, income from dividends, etc.)</w:t>
      </w:r>
      <w:r w:rsidR="000B0DB9" w:rsidRPr="00646AF5">
        <w:t>, and not solely receipts from licensed activities</w:t>
      </w:r>
      <w:r w:rsidR="00957C72" w:rsidRPr="00646AF5">
        <w:t>.</w:t>
      </w:r>
      <w:r w:rsidR="0028568A" w:rsidRPr="00646AF5">
        <w:t xml:space="preserve"> </w:t>
      </w:r>
      <w:r w:rsidR="004750F0" w:rsidRPr="00646AF5">
        <w:t xml:space="preserve"> </w:t>
      </w:r>
      <w:r w:rsidR="0028568A" w:rsidRPr="00646AF5">
        <w:t>Receipts should exclude returns and allowances, sales tax collected and remitted to a governmental sales tax authority, and sales of capital assets (such as selling the firm’s building or its production machinery).  Please do not deduct income taxes, property taxe</w:t>
      </w:r>
      <w:r w:rsidR="000B0DB9" w:rsidRPr="00646AF5">
        <w:t>s</w:t>
      </w:r>
      <w:r w:rsidR="0028568A" w:rsidRPr="00646AF5">
        <w:t xml:space="preserve"> </w:t>
      </w:r>
      <w:r w:rsidR="00FF4C87" w:rsidRPr="00646AF5">
        <w:t>and cost</w:t>
      </w:r>
      <w:r w:rsidR="0028568A" w:rsidRPr="00646AF5">
        <w:t xml:space="preserve"> of materials or funds paid to subcontractors.</w:t>
      </w:r>
      <w:r w:rsidR="0028568A">
        <w:rPr>
          <w:b/>
        </w:rPr>
        <w:t xml:space="preserve"> </w:t>
      </w:r>
      <w:r w:rsidR="00580612">
        <w:rPr>
          <w:b/>
        </w:rPr>
        <w:t xml:space="preserve"> </w:t>
      </w:r>
      <w:r w:rsidR="0028568A">
        <w:rPr>
          <w:b/>
        </w:rPr>
        <w:t xml:space="preserve"> </w:t>
      </w:r>
    </w:p>
    <w:p w14:paraId="79323977" w14:textId="77777777" w:rsidR="0028568A" w:rsidRDefault="0028568A" w:rsidP="00FE653F">
      <w:pPr>
        <w:tabs>
          <w:tab w:val="left" w:pos="1260"/>
        </w:tabs>
        <w:spacing w:after="0" w:line="240" w:lineRule="auto"/>
        <w:ind w:left="540" w:hanging="540"/>
        <w:rPr>
          <w:b/>
        </w:rPr>
      </w:pPr>
    </w:p>
    <w:p w14:paraId="79323978" w14:textId="2F4EF432" w:rsidR="0028568A" w:rsidRDefault="0028568A" w:rsidP="00FE653F">
      <w:pPr>
        <w:spacing w:after="0" w:line="240" w:lineRule="auto"/>
        <w:ind w:left="540" w:hanging="540"/>
      </w:pPr>
      <w:r>
        <w:rPr>
          <w:b/>
        </w:rPr>
        <w:tab/>
      </w:r>
      <w:r w:rsidR="000B0DB9">
        <w:t xml:space="preserve">Licensees operating as a subsidiary of a larger company or a group medical practice should provide receipt information for the larger organization’s entire operations, including the parent company and all other affiliates.  </w:t>
      </w:r>
      <w:r w:rsidR="000B0DB9" w:rsidRPr="00284466">
        <w:t xml:space="preserve">Affiliation with another business concern is based on the power to control, whether exercised or not.  Such factors as common ownership, common management and identity of interest, among others, are indicators of affiliation.  The affiliated business concerns need not be </w:t>
      </w:r>
      <w:r w:rsidR="0038476C">
        <w:t xml:space="preserve">in </w:t>
      </w:r>
      <w:r w:rsidR="000B0DB9" w:rsidRPr="00284466">
        <w:t xml:space="preserve">the same line of business </w:t>
      </w:r>
      <w:r w:rsidR="0038476C">
        <w:t>listed in the NRC license</w:t>
      </w:r>
      <w:r w:rsidR="000B0DB9" w:rsidRPr="00284466">
        <w:t>.</w:t>
      </w:r>
      <w:r>
        <w:t xml:space="preserve"> </w:t>
      </w:r>
    </w:p>
    <w:p w14:paraId="79323979" w14:textId="77777777" w:rsidR="0028568A" w:rsidRDefault="0028568A" w:rsidP="00FE653F">
      <w:pPr>
        <w:tabs>
          <w:tab w:val="left" w:pos="1260"/>
        </w:tabs>
        <w:spacing w:after="0" w:line="240" w:lineRule="auto"/>
        <w:ind w:left="540" w:hanging="540"/>
      </w:pPr>
    </w:p>
    <w:p w14:paraId="7932397A" w14:textId="67657543" w:rsidR="0028568A" w:rsidRDefault="0028568A" w:rsidP="00FE653F">
      <w:pPr>
        <w:spacing w:after="0" w:line="240" w:lineRule="auto"/>
        <w:ind w:left="540" w:hanging="540"/>
      </w:pPr>
      <w:r>
        <w:tab/>
        <w:t xml:space="preserve">Please place an “X” next to the appropriate range which corresponds to the organization’s annual receipts for the </w:t>
      </w:r>
      <w:r w:rsidR="004D07D1">
        <w:t xml:space="preserve">2017 </w:t>
      </w:r>
      <w:r>
        <w:t xml:space="preserve">fiscal year. </w:t>
      </w:r>
    </w:p>
    <w:p w14:paraId="7932397B" w14:textId="77777777" w:rsidR="0028568A" w:rsidRDefault="0028568A" w:rsidP="00FE653F">
      <w:pPr>
        <w:tabs>
          <w:tab w:val="left" w:pos="1260"/>
        </w:tabs>
        <w:spacing w:after="0" w:line="240" w:lineRule="auto"/>
        <w:ind w:left="540" w:hanging="540"/>
      </w:pPr>
    </w:p>
    <w:p w14:paraId="5D17DA37" w14:textId="77777777" w:rsidR="00725BAD" w:rsidRDefault="0028568A" w:rsidP="00503DCC">
      <w:pPr>
        <w:spacing w:after="0" w:line="240" w:lineRule="auto"/>
        <w:ind w:left="5040" w:hanging="4320"/>
      </w:pPr>
      <w:r>
        <w:t xml:space="preserve">□ </w:t>
      </w:r>
      <w:r w:rsidR="00580612">
        <w:t>Less</w:t>
      </w:r>
      <w:r>
        <w:t xml:space="preserve"> </w:t>
      </w:r>
      <w:r w:rsidR="0092182F">
        <w:t>than $</w:t>
      </w:r>
      <w:r w:rsidR="00C62842">
        <w:t>485,000</w:t>
      </w:r>
      <w:r w:rsidR="00725BAD">
        <w:tab/>
        <w:t>□ $15,000,001 – 27,500,000</w:t>
      </w:r>
    </w:p>
    <w:p w14:paraId="7932397D" w14:textId="3BA2AC47" w:rsidR="0092182F" w:rsidRDefault="00725BAD" w:rsidP="00725BAD">
      <w:pPr>
        <w:spacing w:after="0" w:line="240" w:lineRule="auto"/>
        <w:ind w:left="5040" w:hanging="4320"/>
      </w:pPr>
      <w:r>
        <w:t>□ $485,000 – 7,000,000</w:t>
      </w:r>
      <w:r>
        <w:tab/>
      </w:r>
      <w:r w:rsidR="0092182F">
        <w:t>□ $</w:t>
      </w:r>
      <w:r w:rsidR="004D07D1">
        <w:t>27,500</w:t>
      </w:r>
      <w:r w:rsidR="008162FC">
        <w:t>,</w:t>
      </w:r>
      <w:r w:rsidR="0092182F">
        <w:t xml:space="preserve">001 – </w:t>
      </w:r>
      <w:r w:rsidR="004D07D1">
        <w:t>38,500,000</w:t>
      </w:r>
      <w:r w:rsidR="0092182F">
        <w:tab/>
      </w:r>
      <w:r w:rsidR="0092182F">
        <w:tab/>
      </w:r>
      <w:r w:rsidR="0092182F">
        <w:tab/>
      </w:r>
    </w:p>
    <w:p w14:paraId="793239AC" w14:textId="563FE3AA" w:rsidR="00ED21DA" w:rsidRDefault="0092182F" w:rsidP="00725BAD">
      <w:pPr>
        <w:spacing w:after="0" w:line="240" w:lineRule="auto"/>
        <w:ind w:left="720"/>
      </w:pPr>
      <w:r>
        <w:t>□ $</w:t>
      </w:r>
      <w:r w:rsidR="004D07D1">
        <w:t>700,000</w:t>
      </w:r>
      <w:r w:rsidR="008162FC">
        <w:t>,</w:t>
      </w:r>
      <w:r>
        <w:t>0</w:t>
      </w:r>
      <w:r w:rsidR="000F3CE5">
        <w:t>0</w:t>
      </w:r>
      <w:r>
        <w:t xml:space="preserve">1 – </w:t>
      </w:r>
      <w:r w:rsidR="004D07D1">
        <w:t>15,000</w:t>
      </w:r>
      <w:r>
        <w:t>,000</w:t>
      </w:r>
      <w:r>
        <w:tab/>
      </w:r>
      <w:r w:rsidR="00725BAD">
        <w:tab/>
      </w:r>
      <w:r w:rsidR="000F3CE5">
        <w:t>□ $</w:t>
      </w:r>
      <w:r w:rsidR="004D07D1">
        <w:t>38,500</w:t>
      </w:r>
      <w:r w:rsidR="000F3CE5">
        <w:t>,001 – and up</w:t>
      </w:r>
    </w:p>
    <w:p w14:paraId="3A76B6C7" w14:textId="77777777" w:rsidR="001331CA" w:rsidRDefault="001331CA" w:rsidP="001331CA">
      <w:pPr>
        <w:spacing w:after="0" w:line="240" w:lineRule="auto"/>
        <w:ind w:left="720"/>
      </w:pPr>
    </w:p>
    <w:p w14:paraId="793239B9" w14:textId="40FCD968" w:rsidR="009A06DD" w:rsidRDefault="001331CA" w:rsidP="00A43360">
      <w:pPr>
        <w:spacing w:after="0" w:line="240" w:lineRule="auto"/>
        <w:ind w:left="540" w:hanging="540"/>
      </w:pPr>
      <w:r>
        <w:t>7</w:t>
      </w:r>
      <w:r w:rsidR="009A06DD" w:rsidRPr="009A06DD">
        <w:t>.</w:t>
      </w:r>
      <w:r w:rsidR="00B8179F">
        <w:tab/>
      </w:r>
      <w:r w:rsidR="009A06DD">
        <w:t xml:space="preserve">Do you know your organization’s primary </w:t>
      </w:r>
      <w:r w:rsidR="00B8179F">
        <w:t>6</w:t>
      </w:r>
      <w:r w:rsidR="009A06DD">
        <w:t xml:space="preserve">-digit </w:t>
      </w:r>
      <w:r w:rsidR="00B8179F">
        <w:t xml:space="preserve">NAICS </w:t>
      </w:r>
      <w:r w:rsidR="009A06DD">
        <w:t>Code(s)?</w:t>
      </w:r>
    </w:p>
    <w:p w14:paraId="793239BA" w14:textId="77777777" w:rsidR="009A06DD" w:rsidRDefault="009A06DD" w:rsidP="009A06DD">
      <w:pPr>
        <w:tabs>
          <w:tab w:val="left" w:pos="720"/>
        </w:tabs>
        <w:spacing w:after="0" w:line="240" w:lineRule="auto"/>
      </w:pPr>
    </w:p>
    <w:p w14:paraId="793239BB" w14:textId="68C0F622" w:rsidR="009A06DD" w:rsidRDefault="009A06DD" w:rsidP="00A43360">
      <w:pPr>
        <w:spacing w:after="0" w:line="240" w:lineRule="auto"/>
        <w:ind w:firstLine="720"/>
      </w:pPr>
      <w:r>
        <w:t xml:space="preserve">□ Yes – IF YES, PLEASE ANSWER QUESTION </w:t>
      </w:r>
      <w:r w:rsidR="00DF6190">
        <w:t>8.</w:t>
      </w:r>
    </w:p>
    <w:p w14:paraId="793239BC" w14:textId="77777777" w:rsidR="009A06DD" w:rsidRDefault="009A06DD" w:rsidP="009A06DD">
      <w:pPr>
        <w:tabs>
          <w:tab w:val="left" w:pos="720"/>
        </w:tabs>
        <w:spacing w:after="0" w:line="240" w:lineRule="auto"/>
      </w:pPr>
    </w:p>
    <w:p w14:paraId="793239BD" w14:textId="56D0F5EF" w:rsidR="009A06DD" w:rsidRDefault="009A06DD" w:rsidP="009A06DD">
      <w:pPr>
        <w:tabs>
          <w:tab w:val="left" w:pos="720"/>
        </w:tabs>
        <w:spacing w:after="0" w:line="240" w:lineRule="auto"/>
      </w:pPr>
      <w:r>
        <w:tab/>
        <w:t>□ No</w:t>
      </w:r>
      <w:r w:rsidR="00FE653F">
        <w:t xml:space="preserve"> –</w:t>
      </w:r>
      <w:r>
        <w:t xml:space="preserve"> IF NO, PLEASE SKIP QUESTION </w:t>
      </w:r>
      <w:r w:rsidR="00AD7F74">
        <w:t>8</w:t>
      </w:r>
      <w:r>
        <w:t xml:space="preserve"> AND ANSWER QUESTION</w:t>
      </w:r>
      <w:r w:rsidR="00DF6190">
        <w:t xml:space="preserve"> 9.</w:t>
      </w:r>
    </w:p>
    <w:p w14:paraId="793239BE" w14:textId="77777777" w:rsidR="00CB54F6" w:rsidRDefault="00CB54F6" w:rsidP="009A06DD">
      <w:pPr>
        <w:tabs>
          <w:tab w:val="left" w:pos="720"/>
        </w:tabs>
        <w:spacing w:after="0" w:line="240" w:lineRule="auto"/>
      </w:pPr>
    </w:p>
    <w:p w14:paraId="793239C0" w14:textId="11374882" w:rsidR="00EF69E9" w:rsidRDefault="00AD7F74" w:rsidP="00A43360">
      <w:pPr>
        <w:spacing w:after="0" w:line="240" w:lineRule="auto"/>
        <w:ind w:left="540" w:hanging="540"/>
      </w:pPr>
      <w:r>
        <w:t>8</w:t>
      </w:r>
      <w:r w:rsidR="00EF69E9">
        <w:t>.</w:t>
      </w:r>
      <w:r w:rsidR="00EF69E9">
        <w:tab/>
        <w:t>Please provi</w:t>
      </w:r>
      <w:r w:rsidR="00B8179F">
        <w:t>de your organization’s primary 6</w:t>
      </w:r>
      <w:r w:rsidR="00EF69E9">
        <w:t xml:space="preserve">-digit </w:t>
      </w:r>
      <w:r w:rsidR="000B0DB9">
        <w:t>North American Industry Classification System (</w:t>
      </w:r>
      <w:r w:rsidR="00B8179F">
        <w:t>NAICS</w:t>
      </w:r>
      <w:r w:rsidR="000B0DB9">
        <w:t>) business</w:t>
      </w:r>
      <w:r w:rsidR="00EF69E9">
        <w:t xml:space="preserve"> Code(s).  Note: Some organizations have more than one </w:t>
      </w:r>
      <w:r w:rsidR="00B8179F">
        <w:t>NAICS</w:t>
      </w:r>
      <w:r w:rsidR="00EF69E9">
        <w:t xml:space="preserve"> Code</w:t>
      </w:r>
      <w:r w:rsidR="00323257">
        <w:t xml:space="preserve">. </w:t>
      </w:r>
      <w:r w:rsidR="00EF69E9">
        <w:t xml:space="preserve"> </w:t>
      </w:r>
      <w:r w:rsidR="00323257">
        <w:t>I</w:t>
      </w:r>
      <w:r w:rsidR="00EF69E9">
        <w:t xml:space="preserve">f your organization has several </w:t>
      </w:r>
      <w:r w:rsidR="00B8179F">
        <w:t>NAICS</w:t>
      </w:r>
      <w:r w:rsidR="00EF69E9">
        <w:t xml:space="preserve"> codes, please provide only the top of the Column.</w:t>
      </w:r>
      <w:r w:rsidR="004750F0">
        <w:t xml:space="preserve"> </w:t>
      </w:r>
      <w:r w:rsidR="00EF69E9">
        <w:t xml:space="preserve"> (The most predominant </w:t>
      </w:r>
      <w:r w:rsidR="00B8179F">
        <w:t>NAICS</w:t>
      </w:r>
      <w:r w:rsidR="00EF69E9">
        <w:t xml:space="preserve"> code will be the one with the highest production value associated with it.)</w:t>
      </w:r>
    </w:p>
    <w:p w14:paraId="793239C1" w14:textId="77777777" w:rsidR="00EF69E9" w:rsidRDefault="00EF69E9" w:rsidP="00EF69E9">
      <w:pPr>
        <w:tabs>
          <w:tab w:val="left" w:pos="720"/>
        </w:tabs>
        <w:spacing w:after="0" w:line="240" w:lineRule="auto"/>
        <w:ind w:left="720" w:hanging="720"/>
      </w:pPr>
    </w:p>
    <w:p w14:paraId="793239C2" w14:textId="02FADFC2" w:rsidR="00EF69E9" w:rsidRDefault="00EF69E9" w:rsidP="00A43360">
      <w:pPr>
        <w:spacing w:after="0" w:line="240" w:lineRule="auto"/>
        <w:ind w:left="540" w:hanging="540"/>
      </w:pPr>
      <w:r>
        <w:tab/>
        <w:t xml:space="preserve">Licensees operating as </w:t>
      </w:r>
      <w:r w:rsidR="008F0A1E">
        <w:t xml:space="preserve">a subsidiary or division </w:t>
      </w:r>
      <w:r>
        <w:t>of a l</w:t>
      </w:r>
      <w:r w:rsidR="00475E58">
        <w:t>ar</w:t>
      </w:r>
      <w:r>
        <w:t xml:space="preserve">ger company should provide </w:t>
      </w:r>
      <w:r w:rsidR="00B8179F">
        <w:t>NAICS</w:t>
      </w:r>
      <w:r>
        <w:t xml:space="preserve"> codes for the parent company.</w:t>
      </w:r>
    </w:p>
    <w:p w14:paraId="793239C3" w14:textId="77777777" w:rsidR="00EF69E9" w:rsidRDefault="00EF69E9" w:rsidP="00EF69E9">
      <w:pPr>
        <w:tabs>
          <w:tab w:val="left" w:pos="720"/>
        </w:tabs>
        <w:spacing w:after="0" w:line="240" w:lineRule="auto"/>
        <w:ind w:left="720" w:hanging="720"/>
      </w:pPr>
    </w:p>
    <w:p w14:paraId="793239C4" w14:textId="1CA7B96A" w:rsidR="00EF69E9" w:rsidRDefault="00EF69E9" w:rsidP="00A43360">
      <w:pPr>
        <w:spacing w:after="0" w:line="240" w:lineRule="auto"/>
        <w:ind w:left="540" w:hanging="540"/>
      </w:pPr>
      <w:r>
        <w:tab/>
      </w:r>
      <w:r w:rsidR="00B8179F">
        <w:t>NAICS</w:t>
      </w:r>
      <w:r>
        <w:t xml:space="preserve"> Codes</w:t>
      </w:r>
    </w:p>
    <w:p w14:paraId="793239C5" w14:textId="77777777" w:rsidR="00EF69E9" w:rsidRDefault="00EF69E9" w:rsidP="00EF69E9">
      <w:pPr>
        <w:tabs>
          <w:tab w:val="left" w:pos="720"/>
        </w:tabs>
        <w:spacing w:after="0" w:line="240" w:lineRule="auto"/>
        <w:ind w:left="720" w:hanging="720"/>
      </w:pPr>
    </w:p>
    <w:p w14:paraId="793239C6" w14:textId="77777777" w:rsidR="00EF69E9" w:rsidRDefault="00EF69E9" w:rsidP="00EF69E9">
      <w:pPr>
        <w:pStyle w:val="ListParagraph"/>
        <w:numPr>
          <w:ilvl w:val="0"/>
          <w:numId w:val="2"/>
        </w:numPr>
        <w:tabs>
          <w:tab w:val="left" w:pos="720"/>
        </w:tabs>
        <w:spacing w:after="0" w:line="240" w:lineRule="auto"/>
      </w:pPr>
      <w:r>
        <w:t>_________</w:t>
      </w:r>
    </w:p>
    <w:p w14:paraId="793239C7" w14:textId="77777777" w:rsidR="00EF69E9" w:rsidRDefault="00EF69E9" w:rsidP="00EF69E9">
      <w:pPr>
        <w:pStyle w:val="ListParagraph"/>
        <w:numPr>
          <w:ilvl w:val="0"/>
          <w:numId w:val="2"/>
        </w:numPr>
        <w:tabs>
          <w:tab w:val="left" w:pos="720"/>
        </w:tabs>
        <w:spacing w:after="0" w:line="240" w:lineRule="auto"/>
      </w:pPr>
      <w:r>
        <w:t>_________</w:t>
      </w:r>
    </w:p>
    <w:p w14:paraId="793239C8" w14:textId="77777777" w:rsidR="00EF69E9" w:rsidRDefault="00EF69E9" w:rsidP="00EF69E9">
      <w:pPr>
        <w:pStyle w:val="ListParagraph"/>
        <w:numPr>
          <w:ilvl w:val="0"/>
          <w:numId w:val="2"/>
        </w:numPr>
        <w:tabs>
          <w:tab w:val="left" w:pos="720"/>
        </w:tabs>
        <w:spacing w:after="0" w:line="240" w:lineRule="auto"/>
      </w:pPr>
      <w:r>
        <w:t>_________</w:t>
      </w:r>
    </w:p>
    <w:p w14:paraId="793239C9" w14:textId="77777777" w:rsidR="00EF69E9" w:rsidRDefault="00EF69E9" w:rsidP="00EF69E9">
      <w:pPr>
        <w:pStyle w:val="ListParagraph"/>
        <w:numPr>
          <w:ilvl w:val="0"/>
          <w:numId w:val="2"/>
        </w:numPr>
        <w:tabs>
          <w:tab w:val="left" w:pos="720"/>
        </w:tabs>
        <w:spacing w:after="0" w:line="240" w:lineRule="auto"/>
      </w:pPr>
      <w:r>
        <w:t>_________</w:t>
      </w:r>
    </w:p>
    <w:p w14:paraId="793239CA" w14:textId="77777777" w:rsidR="00EF69E9" w:rsidRDefault="00EF69E9" w:rsidP="00EF69E9">
      <w:pPr>
        <w:pStyle w:val="ListParagraph"/>
        <w:numPr>
          <w:ilvl w:val="0"/>
          <w:numId w:val="2"/>
        </w:numPr>
        <w:tabs>
          <w:tab w:val="left" w:pos="720"/>
        </w:tabs>
        <w:spacing w:after="0" w:line="240" w:lineRule="auto"/>
      </w:pPr>
      <w:r>
        <w:t>_________</w:t>
      </w:r>
    </w:p>
    <w:p w14:paraId="793239ED" w14:textId="77777777" w:rsidR="00211576" w:rsidRDefault="00211576" w:rsidP="00AD7F74">
      <w:pPr>
        <w:tabs>
          <w:tab w:val="left" w:pos="720"/>
        </w:tabs>
        <w:spacing w:after="0" w:line="240" w:lineRule="auto"/>
      </w:pPr>
    </w:p>
    <w:p w14:paraId="793239EE" w14:textId="6D66D4CA" w:rsidR="00211576" w:rsidRDefault="00211576" w:rsidP="00A43360">
      <w:pPr>
        <w:spacing w:after="0" w:line="240" w:lineRule="auto"/>
        <w:ind w:left="720" w:hanging="720"/>
        <w:jc w:val="center"/>
      </w:pPr>
      <w:r>
        <w:t>******ALL RESPONDENTS SHOULD ANSWER THE FOLLOWING QUESTION******</w:t>
      </w:r>
    </w:p>
    <w:p w14:paraId="793239EF" w14:textId="77777777" w:rsidR="00211576" w:rsidRDefault="00211576" w:rsidP="00211576">
      <w:pPr>
        <w:tabs>
          <w:tab w:val="left" w:pos="720"/>
        </w:tabs>
        <w:spacing w:after="0" w:line="240" w:lineRule="auto"/>
        <w:ind w:left="720" w:hanging="720"/>
      </w:pPr>
    </w:p>
    <w:p w14:paraId="793239F0" w14:textId="5F65EA41" w:rsidR="00211576" w:rsidRDefault="00B710B9" w:rsidP="00580612">
      <w:pPr>
        <w:spacing w:after="0" w:line="240" w:lineRule="auto"/>
        <w:ind w:left="540" w:hanging="540"/>
      </w:pPr>
      <w:r>
        <w:t>9</w:t>
      </w:r>
      <w:r w:rsidR="00211576">
        <w:t>.</w:t>
      </w:r>
      <w:r w:rsidR="00211576">
        <w:tab/>
        <w:t xml:space="preserve">Which of the following best describes your </w:t>
      </w:r>
      <w:r w:rsidR="004E74F6">
        <w:t>organization</w:t>
      </w:r>
      <w:r w:rsidR="00211576">
        <w:t>?</w:t>
      </w:r>
    </w:p>
    <w:p w14:paraId="793239F1" w14:textId="77777777" w:rsidR="00211576" w:rsidRDefault="00211576" w:rsidP="00211576">
      <w:pPr>
        <w:tabs>
          <w:tab w:val="left" w:pos="720"/>
        </w:tabs>
        <w:spacing w:after="0" w:line="240" w:lineRule="auto"/>
        <w:ind w:left="720" w:hanging="720"/>
      </w:pPr>
    </w:p>
    <w:p w14:paraId="793239F3" w14:textId="7BDA51FC" w:rsidR="00211576" w:rsidRDefault="00211576" w:rsidP="00725BAD">
      <w:pPr>
        <w:tabs>
          <w:tab w:val="left" w:pos="720"/>
        </w:tabs>
        <w:spacing w:after="0" w:line="240" w:lineRule="auto"/>
        <w:ind w:left="720" w:hanging="720"/>
      </w:pPr>
      <w:r>
        <w:tab/>
        <w:t xml:space="preserve">□ </w:t>
      </w:r>
      <w:r w:rsidR="00840A89">
        <w:t>Construction</w:t>
      </w:r>
    </w:p>
    <w:p w14:paraId="793239F4" w14:textId="77777777" w:rsidR="00211576" w:rsidRDefault="00211576" w:rsidP="00211576">
      <w:pPr>
        <w:tabs>
          <w:tab w:val="left" w:pos="720"/>
        </w:tabs>
        <w:spacing w:after="0" w:line="240" w:lineRule="auto"/>
        <w:ind w:left="720" w:hanging="720"/>
      </w:pPr>
      <w:r>
        <w:tab/>
        <w:t>□ Government</w:t>
      </w:r>
    </w:p>
    <w:p w14:paraId="6840C4E7" w14:textId="70D20147" w:rsidR="00B710B9" w:rsidRDefault="00B710B9" w:rsidP="00211576">
      <w:pPr>
        <w:tabs>
          <w:tab w:val="left" w:pos="720"/>
        </w:tabs>
        <w:spacing w:after="0" w:line="240" w:lineRule="auto"/>
        <w:ind w:left="720" w:hanging="720"/>
      </w:pPr>
      <w:r>
        <w:tab/>
        <w:t>□ Manufacturing</w:t>
      </w:r>
    </w:p>
    <w:p w14:paraId="793239F5" w14:textId="38F97AFA" w:rsidR="00211576" w:rsidRDefault="00B710B9" w:rsidP="00211576">
      <w:pPr>
        <w:tabs>
          <w:tab w:val="left" w:pos="720"/>
        </w:tabs>
        <w:spacing w:after="0" w:line="240" w:lineRule="auto"/>
        <w:ind w:left="720" w:hanging="720"/>
      </w:pPr>
      <w:r>
        <w:tab/>
      </w:r>
      <w:r w:rsidR="00211576">
        <w:t>□ Other (Please Explain: ___________________________________</w:t>
      </w:r>
    </w:p>
    <w:p w14:paraId="793239F6" w14:textId="77777777" w:rsidR="00211576" w:rsidRDefault="00211576" w:rsidP="00211576">
      <w:pPr>
        <w:tabs>
          <w:tab w:val="left" w:pos="720"/>
        </w:tabs>
        <w:spacing w:after="0" w:line="240" w:lineRule="auto"/>
        <w:ind w:left="720" w:hanging="720"/>
      </w:pPr>
    </w:p>
    <w:sectPr w:rsidR="0021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023E9"/>
    <w:multiLevelType w:val="hybridMultilevel"/>
    <w:tmpl w:val="11D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B13B4A"/>
    <w:multiLevelType w:val="hybridMultilevel"/>
    <w:tmpl w:val="66FC5E8E"/>
    <w:lvl w:ilvl="0" w:tplc="82162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A5"/>
    <w:rsid w:val="0000026B"/>
    <w:rsid w:val="000066BD"/>
    <w:rsid w:val="00062EA3"/>
    <w:rsid w:val="000A66E6"/>
    <w:rsid w:val="000B0DB9"/>
    <w:rsid w:val="000E21AF"/>
    <w:rsid w:val="000F3CE5"/>
    <w:rsid w:val="001043E2"/>
    <w:rsid w:val="001331CA"/>
    <w:rsid w:val="001D77BB"/>
    <w:rsid w:val="001F39C2"/>
    <w:rsid w:val="0020726F"/>
    <w:rsid w:val="00211576"/>
    <w:rsid w:val="002121BE"/>
    <w:rsid w:val="00260DBE"/>
    <w:rsid w:val="0028568A"/>
    <w:rsid w:val="002B59A0"/>
    <w:rsid w:val="002C78DE"/>
    <w:rsid w:val="002D6D38"/>
    <w:rsid w:val="002F173C"/>
    <w:rsid w:val="00323257"/>
    <w:rsid w:val="00342345"/>
    <w:rsid w:val="00352ECE"/>
    <w:rsid w:val="0037121E"/>
    <w:rsid w:val="003745E7"/>
    <w:rsid w:val="003816C2"/>
    <w:rsid w:val="0038476C"/>
    <w:rsid w:val="003B568D"/>
    <w:rsid w:val="003F0310"/>
    <w:rsid w:val="004054D0"/>
    <w:rsid w:val="00434A33"/>
    <w:rsid w:val="00460787"/>
    <w:rsid w:val="004750F0"/>
    <w:rsid w:val="00475E58"/>
    <w:rsid w:val="00487516"/>
    <w:rsid w:val="00487935"/>
    <w:rsid w:val="004D07D1"/>
    <w:rsid w:val="004E74F6"/>
    <w:rsid w:val="004F5B2E"/>
    <w:rsid w:val="00503DCC"/>
    <w:rsid w:val="005478FE"/>
    <w:rsid w:val="00580612"/>
    <w:rsid w:val="00591010"/>
    <w:rsid w:val="005D7F77"/>
    <w:rsid w:val="005F0EB6"/>
    <w:rsid w:val="00602273"/>
    <w:rsid w:val="006112C8"/>
    <w:rsid w:val="006150DA"/>
    <w:rsid w:val="00626829"/>
    <w:rsid w:val="00637254"/>
    <w:rsid w:val="00645179"/>
    <w:rsid w:val="00646AF5"/>
    <w:rsid w:val="00692643"/>
    <w:rsid w:val="006A5768"/>
    <w:rsid w:val="00703C98"/>
    <w:rsid w:val="00710A4D"/>
    <w:rsid w:val="007254A9"/>
    <w:rsid w:val="00725BAD"/>
    <w:rsid w:val="007331CA"/>
    <w:rsid w:val="007404FC"/>
    <w:rsid w:val="0077700A"/>
    <w:rsid w:val="007A0985"/>
    <w:rsid w:val="007B5A3A"/>
    <w:rsid w:val="007E39A5"/>
    <w:rsid w:val="008162FC"/>
    <w:rsid w:val="008221EB"/>
    <w:rsid w:val="008226D9"/>
    <w:rsid w:val="00823C32"/>
    <w:rsid w:val="00823E27"/>
    <w:rsid w:val="00824463"/>
    <w:rsid w:val="0082613F"/>
    <w:rsid w:val="00840A89"/>
    <w:rsid w:val="00843B45"/>
    <w:rsid w:val="00871CA4"/>
    <w:rsid w:val="00875DF8"/>
    <w:rsid w:val="008859BD"/>
    <w:rsid w:val="008A30D5"/>
    <w:rsid w:val="008F0A1E"/>
    <w:rsid w:val="0092182F"/>
    <w:rsid w:val="009522B6"/>
    <w:rsid w:val="00956417"/>
    <w:rsid w:val="00957C72"/>
    <w:rsid w:val="00977161"/>
    <w:rsid w:val="0098702E"/>
    <w:rsid w:val="009A06DD"/>
    <w:rsid w:val="009A2340"/>
    <w:rsid w:val="009F0EBE"/>
    <w:rsid w:val="00A0118B"/>
    <w:rsid w:val="00A37B5C"/>
    <w:rsid w:val="00A43360"/>
    <w:rsid w:val="00A743C2"/>
    <w:rsid w:val="00A95388"/>
    <w:rsid w:val="00AC11DB"/>
    <w:rsid w:val="00AD7F74"/>
    <w:rsid w:val="00B3343C"/>
    <w:rsid w:val="00B710B9"/>
    <w:rsid w:val="00B810DC"/>
    <w:rsid w:val="00B8179F"/>
    <w:rsid w:val="00BC14A0"/>
    <w:rsid w:val="00BC4382"/>
    <w:rsid w:val="00C23144"/>
    <w:rsid w:val="00C31C18"/>
    <w:rsid w:val="00C41580"/>
    <w:rsid w:val="00C61768"/>
    <w:rsid w:val="00C62842"/>
    <w:rsid w:val="00C62C22"/>
    <w:rsid w:val="00C824E9"/>
    <w:rsid w:val="00C97130"/>
    <w:rsid w:val="00CA4B8F"/>
    <w:rsid w:val="00CA718D"/>
    <w:rsid w:val="00CB54F6"/>
    <w:rsid w:val="00D10F1B"/>
    <w:rsid w:val="00D17F47"/>
    <w:rsid w:val="00D43481"/>
    <w:rsid w:val="00D50F00"/>
    <w:rsid w:val="00DE31A8"/>
    <w:rsid w:val="00DF09E6"/>
    <w:rsid w:val="00DF6190"/>
    <w:rsid w:val="00E53335"/>
    <w:rsid w:val="00E90FEC"/>
    <w:rsid w:val="00E91218"/>
    <w:rsid w:val="00EA0590"/>
    <w:rsid w:val="00ED21DA"/>
    <w:rsid w:val="00EE5E90"/>
    <w:rsid w:val="00EF1BA7"/>
    <w:rsid w:val="00EF69E9"/>
    <w:rsid w:val="00F00B97"/>
    <w:rsid w:val="00F361DF"/>
    <w:rsid w:val="00F52E14"/>
    <w:rsid w:val="00F745E4"/>
    <w:rsid w:val="00F96847"/>
    <w:rsid w:val="00FE653F"/>
    <w:rsid w:val="00FE7DC7"/>
    <w:rsid w:val="00FF4C87"/>
    <w:rsid w:val="00FF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71CA4"/>
    <w:pPr>
      <w:widowControl w:val="0"/>
      <w:spacing w:after="0" w:line="240" w:lineRule="auto"/>
      <w:ind w:left="119"/>
      <w:outlineLvl w:val="0"/>
    </w:pPr>
    <w:rPr>
      <w:rFonts w:eastAsia="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4D"/>
    <w:pPr>
      <w:ind w:left="720"/>
      <w:contextualSpacing/>
    </w:pPr>
  </w:style>
  <w:style w:type="paragraph" w:styleId="BalloonText">
    <w:name w:val="Balloon Text"/>
    <w:basedOn w:val="Normal"/>
    <w:link w:val="BalloonTextChar"/>
    <w:uiPriority w:val="99"/>
    <w:semiHidden/>
    <w:unhideWhenUsed/>
    <w:rsid w:val="00B81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9F"/>
    <w:rPr>
      <w:rFonts w:ascii="Segoe UI" w:hAnsi="Segoe UI" w:cs="Segoe UI"/>
      <w:sz w:val="18"/>
      <w:szCs w:val="18"/>
    </w:rPr>
  </w:style>
  <w:style w:type="table" w:customStyle="1" w:styleId="TableGrid3">
    <w:name w:val="Table Grid3"/>
    <w:basedOn w:val="TableNormal"/>
    <w:rsid w:val="00871CA4"/>
    <w:pPr>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71CA4"/>
    <w:rPr>
      <w:rFonts w:eastAsia="Arial" w:cstheme="minorBidi"/>
      <w:b/>
      <w:bCs/>
    </w:rPr>
  </w:style>
  <w:style w:type="character" w:styleId="CommentReference">
    <w:name w:val="annotation reference"/>
    <w:basedOn w:val="DefaultParagraphFont"/>
    <w:uiPriority w:val="99"/>
    <w:semiHidden/>
    <w:unhideWhenUsed/>
    <w:rsid w:val="00DF09E6"/>
    <w:rPr>
      <w:sz w:val="16"/>
      <w:szCs w:val="16"/>
    </w:rPr>
  </w:style>
  <w:style w:type="paragraph" w:styleId="CommentText">
    <w:name w:val="annotation text"/>
    <w:basedOn w:val="Normal"/>
    <w:link w:val="CommentTextChar"/>
    <w:uiPriority w:val="99"/>
    <w:semiHidden/>
    <w:unhideWhenUsed/>
    <w:rsid w:val="00DF09E6"/>
    <w:pPr>
      <w:spacing w:line="240" w:lineRule="auto"/>
    </w:pPr>
    <w:rPr>
      <w:sz w:val="20"/>
      <w:szCs w:val="20"/>
    </w:rPr>
  </w:style>
  <w:style w:type="character" w:customStyle="1" w:styleId="CommentTextChar">
    <w:name w:val="Comment Text Char"/>
    <w:basedOn w:val="DefaultParagraphFont"/>
    <w:link w:val="CommentText"/>
    <w:uiPriority w:val="99"/>
    <w:semiHidden/>
    <w:rsid w:val="00DF09E6"/>
    <w:rPr>
      <w:sz w:val="20"/>
      <w:szCs w:val="20"/>
    </w:rPr>
  </w:style>
  <w:style w:type="paragraph" w:styleId="CommentSubject">
    <w:name w:val="annotation subject"/>
    <w:basedOn w:val="CommentText"/>
    <w:next w:val="CommentText"/>
    <w:link w:val="CommentSubjectChar"/>
    <w:uiPriority w:val="99"/>
    <w:semiHidden/>
    <w:unhideWhenUsed/>
    <w:rsid w:val="00DF09E6"/>
    <w:rPr>
      <w:b/>
      <w:bCs/>
    </w:rPr>
  </w:style>
  <w:style w:type="character" w:customStyle="1" w:styleId="CommentSubjectChar">
    <w:name w:val="Comment Subject Char"/>
    <w:basedOn w:val="CommentTextChar"/>
    <w:link w:val="CommentSubject"/>
    <w:uiPriority w:val="99"/>
    <w:semiHidden/>
    <w:rsid w:val="00DF09E6"/>
    <w:rPr>
      <w:b/>
      <w:bCs/>
      <w:sz w:val="20"/>
      <w:szCs w:val="20"/>
    </w:rPr>
  </w:style>
  <w:style w:type="character" w:styleId="Hyperlink">
    <w:name w:val="Hyperlink"/>
    <w:basedOn w:val="DefaultParagraphFont"/>
    <w:uiPriority w:val="99"/>
    <w:semiHidden/>
    <w:unhideWhenUsed/>
    <w:rsid w:val="002B59A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71CA4"/>
    <w:pPr>
      <w:widowControl w:val="0"/>
      <w:spacing w:after="0" w:line="240" w:lineRule="auto"/>
      <w:ind w:left="119"/>
      <w:outlineLvl w:val="0"/>
    </w:pPr>
    <w:rPr>
      <w:rFonts w:eastAsia="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4D"/>
    <w:pPr>
      <w:ind w:left="720"/>
      <w:contextualSpacing/>
    </w:pPr>
  </w:style>
  <w:style w:type="paragraph" w:styleId="BalloonText">
    <w:name w:val="Balloon Text"/>
    <w:basedOn w:val="Normal"/>
    <w:link w:val="BalloonTextChar"/>
    <w:uiPriority w:val="99"/>
    <w:semiHidden/>
    <w:unhideWhenUsed/>
    <w:rsid w:val="00B81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9F"/>
    <w:rPr>
      <w:rFonts w:ascii="Segoe UI" w:hAnsi="Segoe UI" w:cs="Segoe UI"/>
      <w:sz w:val="18"/>
      <w:szCs w:val="18"/>
    </w:rPr>
  </w:style>
  <w:style w:type="table" w:customStyle="1" w:styleId="TableGrid3">
    <w:name w:val="Table Grid3"/>
    <w:basedOn w:val="TableNormal"/>
    <w:rsid w:val="00871CA4"/>
    <w:pPr>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71CA4"/>
    <w:rPr>
      <w:rFonts w:eastAsia="Arial" w:cstheme="minorBidi"/>
      <w:b/>
      <w:bCs/>
    </w:rPr>
  </w:style>
  <w:style w:type="character" w:styleId="CommentReference">
    <w:name w:val="annotation reference"/>
    <w:basedOn w:val="DefaultParagraphFont"/>
    <w:uiPriority w:val="99"/>
    <w:semiHidden/>
    <w:unhideWhenUsed/>
    <w:rsid w:val="00DF09E6"/>
    <w:rPr>
      <w:sz w:val="16"/>
      <w:szCs w:val="16"/>
    </w:rPr>
  </w:style>
  <w:style w:type="paragraph" w:styleId="CommentText">
    <w:name w:val="annotation text"/>
    <w:basedOn w:val="Normal"/>
    <w:link w:val="CommentTextChar"/>
    <w:uiPriority w:val="99"/>
    <w:semiHidden/>
    <w:unhideWhenUsed/>
    <w:rsid w:val="00DF09E6"/>
    <w:pPr>
      <w:spacing w:line="240" w:lineRule="auto"/>
    </w:pPr>
    <w:rPr>
      <w:sz w:val="20"/>
      <w:szCs w:val="20"/>
    </w:rPr>
  </w:style>
  <w:style w:type="character" w:customStyle="1" w:styleId="CommentTextChar">
    <w:name w:val="Comment Text Char"/>
    <w:basedOn w:val="DefaultParagraphFont"/>
    <w:link w:val="CommentText"/>
    <w:uiPriority w:val="99"/>
    <w:semiHidden/>
    <w:rsid w:val="00DF09E6"/>
    <w:rPr>
      <w:sz w:val="20"/>
      <w:szCs w:val="20"/>
    </w:rPr>
  </w:style>
  <w:style w:type="paragraph" w:styleId="CommentSubject">
    <w:name w:val="annotation subject"/>
    <w:basedOn w:val="CommentText"/>
    <w:next w:val="CommentText"/>
    <w:link w:val="CommentSubjectChar"/>
    <w:uiPriority w:val="99"/>
    <w:semiHidden/>
    <w:unhideWhenUsed/>
    <w:rsid w:val="00DF09E6"/>
    <w:rPr>
      <w:b/>
      <w:bCs/>
    </w:rPr>
  </w:style>
  <w:style w:type="character" w:customStyle="1" w:styleId="CommentSubjectChar">
    <w:name w:val="Comment Subject Char"/>
    <w:basedOn w:val="CommentTextChar"/>
    <w:link w:val="CommentSubject"/>
    <w:uiPriority w:val="99"/>
    <w:semiHidden/>
    <w:rsid w:val="00DF09E6"/>
    <w:rPr>
      <w:b/>
      <w:bCs/>
      <w:sz w:val="20"/>
      <w:szCs w:val="20"/>
    </w:rPr>
  </w:style>
  <w:style w:type="character" w:styleId="Hyperlink">
    <w:name w:val="Hyperlink"/>
    <w:basedOn w:val="DefaultParagraphFont"/>
    <w:uiPriority w:val="99"/>
    <w:semiHidden/>
    <w:unhideWhenUsed/>
    <w:rsid w:val="002B59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50940">
      <w:bodyDiv w:val="1"/>
      <w:marLeft w:val="0"/>
      <w:marRight w:val="0"/>
      <w:marTop w:val="0"/>
      <w:marBottom w:val="0"/>
      <w:divBdr>
        <w:top w:val="none" w:sz="0" w:space="0" w:color="auto"/>
        <w:left w:val="none" w:sz="0" w:space="0" w:color="auto"/>
        <w:bottom w:val="none" w:sz="0" w:space="0" w:color="auto"/>
        <w:right w:val="none" w:sz="0" w:space="0" w:color="auto"/>
      </w:divBdr>
    </w:div>
    <w:div w:id="960191959">
      <w:bodyDiv w:val="1"/>
      <w:marLeft w:val="0"/>
      <w:marRight w:val="0"/>
      <w:marTop w:val="0"/>
      <w:marBottom w:val="0"/>
      <w:divBdr>
        <w:top w:val="none" w:sz="0" w:space="0" w:color="auto"/>
        <w:left w:val="none" w:sz="0" w:space="0" w:color="auto"/>
        <w:bottom w:val="none" w:sz="0" w:space="0" w:color="auto"/>
        <w:right w:val="none" w:sz="0" w:space="0" w:color="auto"/>
      </w:divBdr>
    </w:div>
    <w:div w:id="148847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1D3D1FD8016409F08BEC2251BB771" ma:contentTypeVersion="0" ma:contentTypeDescription="Create a new document." ma:contentTypeScope="" ma:versionID="818b4474f07fdddac77f20dbd7b71d1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33479-082F-48B0-A44C-F19BA3D5A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F77950-7E6D-4C86-80AD-D2851110A74F}">
  <ds:schemaRefs>
    <ds:schemaRef ds:uri="http://schemas.microsoft.com/sharepoint/v3/contenttype/forms"/>
  </ds:schemaRefs>
</ds:datastoreItem>
</file>

<file path=customXml/itemProps3.xml><?xml version="1.0" encoding="utf-8"?>
<ds:datastoreItem xmlns:ds="http://schemas.openxmlformats.org/officeDocument/2006/customXml" ds:itemID="{D7956AB3-3B33-4B6C-9F97-7566D1D86A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Coyle, James</dc:creator>
  <cp:keywords/>
  <dc:description/>
  <cp:lastModifiedBy>SYSTEM</cp:lastModifiedBy>
  <cp:revision>2</cp:revision>
  <cp:lastPrinted>2018-12-12T19:11:00Z</cp:lastPrinted>
  <dcterms:created xsi:type="dcterms:W3CDTF">2019-07-02T15:17:00Z</dcterms:created>
  <dcterms:modified xsi:type="dcterms:W3CDTF">2019-07-02T15:17:00Z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0x0101002031D3D1FD8016409F08BEC2251BB771</vt:lpwstr>
  </property>
</Properties>
</file>